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B0" w:rsidRDefault="003C78B0" w:rsidP="003C78B0">
      <w:pPr>
        <w:jc w:val="center"/>
        <w:rPr>
          <w:rFonts w:ascii="HG丸ｺﾞｼｯｸM-PRO" w:eastAsia="HG丸ｺﾞｼｯｸM-PRO" w:hAnsi="HG丸ｺﾞｼｯｸM-PRO"/>
          <w:b/>
          <w:sz w:val="32"/>
          <w:szCs w:val="32"/>
        </w:rPr>
      </w:pPr>
    </w:p>
    <w:p w:rsidR="003C78B0" w:rsidRDefault="003C78B0" w:rsidP="003C78B0">
      <w:pPr>
        <w:jc w:val="center"/>
        <w:rPr>
          <w:rFonts w:ascii="HG丸ｺﾞｼｯｸM-PRO" w:eastAsia="HG丸ｺﾞｼｯｸM-PRO" w:hAnsi="HG丸ｺﾞｼｯｸM-PRO"/>
          <w:b/>
          <w:sz w:val="32"/>
          <w:szCs w:val="32"/>
        </w:rPr>
      </w:pPr>
    </w:p>
    <w:p w:rsidR="003C78B0" w:rsidRDefault="003C78B0" w:rsidP="003C78B0">
      <w:pPr>
        <w:jc w:val="center"/>
        <w:rPr>
          <w:rFonts w:ascii="HG丸ｺﾞｼｯｸM-PRO" w:eastAsia="HG丸ｺﾞｼｯｸM-PRO" w:hAnsi="HG丸ｺﾞｼｯｸM-PRO"/>
          <w:b/>
          <w:sz w:val="32"/>
          <w:szCs w:val="32"/>
        </w:rPr>
      </w:pPr>
    </w:p>
    <w:p w:rsidR="003C78B0" w:rsidRDefault="003C78B0" w:rsidP="003C78B0">
      <w:pPr>
        <w:jc w:val="center"/>
        <w:rPr>
          <w:rFonts w:ascii="HG丸ｺﾞｼｯｸM-PRO" w:eastAsia="HG丸ｺﾞｼｯｸM-PRO" w:hAnsi="HG丸ｺﾞｼｯｸM-PRO"/>
          <w:b/>
          <w:sz w:val="44"/>
          <w:szCs w:val="44"/>
        </w:rPr>
      </w:pPr>
      <w:r w:rsidRPr="003C78B0">
        <w:rPr>
          <w:rFonts w:ascii="HG丸ｺﾞｼｯｸM-PRO" w:eastAsia="HG丸ｺﾞｼｯｸM-PRO" w:hAnsi="HG丸ｺﾞｼｯｸM-PRO" w:hint="eastAsia"/>
          <w:b/>
          <w:sz w:val="44"/>
          <w:szCs w:val="44"/>
        </w:rPr>
        <w:t>「放置森林対策行動計画」実施報告書</w:t>
      </w:r>
    </w:p>
    <w:p w:rsidR="003C78B0" w:rsidRPr="001D4263" w:rsidRDefault="003C78B0" w:rsidP="003C78B0"/>
    <w:p w:rsidR="003C78B0" w:rsidRDefault="003C78B0" w:rsidP="003C78B0"/>
    <w:p w:rsidR="003C78B0" w:rsidRDefault="003C78B0" w:rsidP="003C78B0"/>
    <w:p w:rsidR="003C78B0" w:rsidRDefault="003C78B0" w:rsidP="003C78B0">
      <w:pPr>
        <w:pStyle w:val="ad"/>
      </w:pPr>
    </w:p>
    <w:p w:rsidR="003C78B0" w:rsidRDefault="003C78B0" w:rsidP="003C78B0">
      <w:pPr>
        <w:pStyle w:val="ad"/>
      </w:pPr>
    </w:p>
    <w:p w:rsidR="003C78B0" w:rsidRDefault="003C78B0" w:rsidP="003C78B0">
      <w:pPr>
        <w:pStyle w:val="ad"/>
      </w:pPr>
    </w:p>
    <w:p w:rsidR="003C78B0" w:rsidRDefault="003C78B0" w:rsidP="003C78B0">
      <w:pPr>
        <w:pStyle w:val="ad"/>
      </w:pPr>
    </w:p>
    <w:p w:rsidR="003C78B0" w:rsidRDefault="003C78B0" w:rsidP="003C78B0">
      <w:pPr>
        <w:pStyle w:val="ad"/>
      </w:pPr>
    </w:p>
    <w:p w:rsidR="000A16D7" w:rsidRDefault="000A16D7" w:rsidP="003C78B0">
      <w:pPr>
        <w:pStyle w:val="ad"/>
      </w:pPr>
    </w:p>
    <w:p w:rsidR="000A16D7" w:rsidRDefault="000A16D7" w:rsidP="003C78B0">
      <w:pPr>
        <w:pStyle w:val="ad"/>
      </w:pPr>
    </w:p>
    <w:p w:rsidR="000A16D7" w:rsidRDefault="000A16D7" w:rsidP="003C78B0">
      <w:pPr>
        <w:pStyle w:val="ad"/>
      </w:pPr>
    </w:p>
    <w:p w:rsidR="003C78B0" w:rsidRDefault="003C78B0" w:rsidP="003C78B0">
      <w:pPr>
        <w:pStyle w:val="ad"/>
        <w:jc w:val="center"/>
      </w:pPr>
      <w:r>
        <w:rPr>
          <w:rFonts w:hint="eastAsia"/>
        </w:rPr>
        <w:t>平成30年3月</w:t>
      </w:r>
    </w:p>
    <w:p w:rsidR="003C78B0" w:rsidRDefault="003C78B0" w:rsidP="003C78B0">
      <w:pPr>
        <w:pStyle w:val="ad"/>
        <w:jc w:val="center"/>
      </w:pPr>
      <w:r>
        <w:rPr>
          <w:rFonts w:hint="eastAsia"/>
        </w:rPr>
        <w:t>大阪府環境農林水産部</w:t>
      </w:r>
    </w:p>
    <w:p w:rsidR="003C78B0" w:rsidRDefault="003C78B0" w:rsidP="003C78B0">
      <w:pPr>
        <w:pStyle w:val="ad"/>
        <w:jc w:val="center"/>
      </w:pPr>
      <w:r>
        <w:rPr>
          <w:rFonts w:hint="eastAsia"/>
        </w:rPr>
        <w:t>みどり推進室　森づくり課</w:t>
      </w:r>
    </w:p>
    <w:p w:rsidR="003C78B0" w:rsidRPr="00602F8E" w:rsidRDefault="003C78B0" w:rsidP="003C78B0"/>
    <w:p w:rsidR="003C78B0" w:rsidRDefault="003C78B0" w:rsidP="003C78B0">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b/>
          <w:sz w:val="32"/>
          <w:szCs w:val="32"/>
        </w:rPr>
        <w:br w:type="page"/>
      </w:r>
    </w:p>
    <w:p w:rsidR="00720D30" w:rsidRPr="003C10BD" w:rsidRDefault="00720D30" w:rsidP="003C10BD">
      <w:pPr>
        <w:jc w:val="right"/>
        <w:rPr>
          <w:rFonts w:ascii="HG丸ｺﾞｼｯｸM-PRO" w:eastAsia="HG丸ｺﾞｼｯｸM-PRO" w:hAnsi="HG丸ｺﾞｼｯｸM-PRO"/>
          <w:b/>
          <w:sz w:val="24"/>
          <w:szCs w:val="24"/>
        </w:rPr>
      </w:pPr>
    </w:p>
    <w:p w:rsidR="00720D30" w:rsidRPr="003C78B0" w:rsidRDefault="00720D30" w:rsidP="00720D30">
      <w:pPr>
        <w:jc w:val="center"/>
        <w:rPr>
          <w:rFonts w:ascii="HG丸ｺﾞｼｯｸM-PRO" w:eastAsia="HG丸ｺﾞｼｯｸM-PRO" w:hAnsi="HG丸ｺﾞｼｯｸM-PRO"/>
          <w:sz w:val="36"/>
          <w:szCs w:val="36"/>
        </w:rPr>
      </w:pPr>
      <w:r w:rsidRPr="003C78B0">
        <w:rPr>
          <w:rFonts w:ascii="HG丸ｺﾞｼｯｸM-PRO" w:eastAsia="HG丸ｺﾞｼｯｸM-PRO" w:hAnsi="HG丸ｺﾞｼｯｸM-PRO" w:hint="eastAsia"/>
          <w:sz w:val="36"/>
          <w:szCs w:val="36"/>
        </w:rPr>
        <w:t xml:space="preserve">目　</w:t>
      </w:r>
      <w:r w:rsidR="003C10BD" w:rsidRPr="003C78B0">
        <w:rPr>
          <w:rFonts w:ascii="HG丸ｺﾞｼｯｸM-PRO" w:eastAsia="HG丸ｺﾞｼｯｸM-PRO" w:hAnsi="HG丸ｺﾞｼｯｸM-PRO" w:hint="eastAsia"/>
          <w:sz w:val="36"/>
          <w:szCs w:val="36"/>
        </w:rPr>
        <w:t xml:space="preserve">　</w:t>
      </w:r>
      <w:r w:rsidRPr="003C78B0">
        <w:rPr>
          <w:rFonts w:ascii="HG丸ｺﾞｼｯｸM-PRO" w:eastAsia="HG丸ｺﾞｼｯｸM-PRO" w:hAnsi="HG丸ｺﾞｼｯｸM-PRO" w:hint="eastAsia"/>
          <w:sz w:val="36"/>
          <w:szCs w:val="36"/>
        </w:rPr>
        <w:t>次</w:t>
      </w:r>
    </w:p>
    <w:p w:rsidR="00720D30" w:rsidRDefault="00720D30" w:rsidP="00720D30">
      <w:pPr>
        <w:jc w:val="left"/>
        <w:rPr>
          <w:rFonts w:ascii="HG丸ｺﾞｼｯｸM-PRO" w:eastAsia="HG丸ｺﾞｼｯｸM-PRO" w:hAnsi="HG丸ｺﾞｼｯｸM-PRO"/>
          <w:sz w:val="24"/>
          <w:szCs w:val="24"/>
        </w:rPr>
      </w:pPr>
    </w:p>
    <w:p w:rsidR="003C78B0" w:rsidRDefault="003C78B0" w:rsidP="00720D30">
      <w:pPr>
        <w:jc w:val="left"/>
        <w:rPr>
          <w:rFonts w:ascii="HG丸ｺﾞｼｯｸM-PRO" w:eastAsia="HG丸ｺﾞｼｯｸM-PRO" w:hAnsi="HG丸ｺﾞｼｯｸM-PRO"/>
          <w:sz w:val="24"/>
          <w:szCs w:val="24"/>
        </w:rPr>
      </w:pPr>
    </w:p>
    <w:p w:rsidR="003C78B0" w:rsidRPr="004C2EC6" w:rsidRDefault="003C78B0" w:rsidP="00720D30">
      <w:pPr>
        <w:jc w:val="left"/>
        <w:rPr>
          <w:rFonts w:ascii="HG丸ｺﾞｼｯｸM-PRO" w:eastAsia="HG丸ｺﾞｼｯｸM-PRO" w:hAnsi="HG丸ｺﾞｼｯｸM-PRO"/>
          <w:sz w:val="24"/>
          <w:szCs w:val="24"/>
        </w:rPr>
      </w:pPr>
    </w:p>
    <w:p w:rsidR="00720D30" w:rsidRPr="004C2EC6" w:rsidRDefault="00720D30" w:rsidP="00720D30">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１　</w:t>
      </w:r>
      <w:r w:rsidR="00F42FDD" w:rsidRPr="004C2EC6">
        <w:rPr>
          <w:rFonts w:ascii="HG丸ｺﾞｼｯｸM-PRO" w:eastAsia="HG丸ｺﾞｼｯｸM-PRO" w:hAnsi="HG丸ｺﾞｼｯｸM-PRO" w:hint="eastAsia"/>
          <w:sz w:val="24"/>
          <w:szCs w:val="24"/>
        </w:rPr>
        <w:t>はじめに</w:t>
      </w:r>
    </w:p>
    <w:p w:rsidR="00F42FDD" w:rsidRPr="004C2EC6" w:rsidRDefault="00F42FDD" w:rsidP="00720D30">
      <w:pPr>
        <w:jc w:val="left"/>
        <w:rPr>
          <w:rFonts w:ascii="HG丸ｺﾞｼｯｸM-PRO" w:eastAsia="HG丸ｺﾞｼｯｸM-PRO" w:hAnsi="HG丸ｺﾞｼｯｸM-PRO"/>
          <w:sz w:val="24"/>
          <w:szCs w:val="24"/>
        </w:rPr>
      </w:pPr>
    </w:p>
    <w:p w:rsidR="004C2EC6" w:rsidRPr="004C2EC6" w:rsidRDefault="004C2EC6" w:rsidP="00720D30">
      <w:pPr>
        <w:jc w:val="left"/>
        <w:rPr>
          <w:rFonts w:ascii="HG丸ｺﾞｼｯｸM-PRO" w:eastAsia="HG丸ｺﾞｼｯｸM-PRO" w:hAnsi="HG丸ｺﾞｼｯｸM-PRO"/>
          <w:sz w:val="24"/>
          <w:szCs w:val="24"/>
        </w:rPr>
      </w:pPr>
    </w:p>
    <w:p w:rsidR="00F42FDD" w:rsidRPr="004C2EC6" w:rsidRDefault="007D490A"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　計画期間中の森林・林業を取り巻く動き</w:t>
      </w:r>
    </w:p>
    <w:p w:rsidR="00F42FDD" w:rsidRPr="004C2EC6" w:rsidRDefault="00F42FDD" w:rsidP="00720D30">
      <w:pPr>
        <w:jc w:val="left"/>
        <w:rPr>
          <w:rFonts w:ascii="HG丸ｺﾞｼｯｸM-PRO" w:eastAsia="HG丸ｺﾞｼｯｸM-PRO" w:hAnsi="HG丸ｺﾞｼｯｸM-PRO"/>
          <w:sz w:val="24"/>
          <w:szCs w:val="24"/>
        </w:rPr>
      </w:pPr>
    </w:p>
    <w:p w:rsidR="004C2EC6" w:rsidRPr="004C2EC6" w:rsidRDefault="004C2EC6" w:rsidP="00720D30">
      <w:pPr>
        <w:jc w:val="left"/>
        <w:rPr>
          <w:rFonts w:ascii="HG丸ｺﾞｼｯｸM-PRO" w:eastAsia="HG丸ｺﾞｼｯｸM-PRO" w:hAnsi="HG丸ｺﾞｼｯｸM-PRO"/>
          <w:sz w:val="24"/>
          <w:szCs w:val="24"/>
        </w:rPr>
      </w:pPr>
    </w:p>
    <w:p w:rsidR="00F42FDD" w:rsidRPr="004C2EC6" w:rsidRDefault="00F42FDD" w:rsidP="00720D30">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３　</w:t>
      </w:r>
      <w:r w:rsidR="000A16D7">
        <w:rPr>
          <w:rFonts w:ascii="HG丸ｺﾞｼｯｸM-PRO" w:eastAsia="HG丸ｺﾞｼｯｸM-PRO" w:hAnsi="HG丸ｺﾞｼｯｸM-PRO" w:hint="eastAsia"/>
          <w:sz w:val="24"/>
          <w:szCs w:val="24"/>
        </w:rPr>
        <w:t>「</w:t>
      </w:r>
      <w:r w:rsidRPr="004C2EC6">
        <w:rPr>
          <w:rFonts w:ascii="HG丸ｺﾞｼｯｸM-PRO" w:eastAsia="HG丸ｺﾞｼｯｸM-PRO" w:hAnsi="HG丸ｺﾞｼｯｸM-PRO" w:hint="eastAsia"/>
          <w:sz w:val="24"/>
          <w:szCs w:val="24"/>
        </w:rPr>
        <w:t>放置森林対策行動計画</w:t>
      </w:r>
      <w:r w:rsidR="000A16D7">
        <w:rPr>
          <w:rFonts w:ascii="HG丸ｺﾞｼｯｸM-PRO" w:eastAsia="HG丸ｺﾞｼｯｸM-PRO" w:hAnsi="HG丸ｺﾞｼｯｸM-PRO" w:hint="eastAsia"/>
          <w:sz w:val="24"/>
          <w:szCs w:val="24"/>
        </w:rPr>
        <w:t>」策定・</w:t>
      </w:r>
      <w:r w:rsidRPr="004C2EC6">
        <w:rPr>
          <w:rFonts w:ascii="HG丸ｺﾞｼｯｸM-PRO" w:eastAsia="HG丸ｺﾞｼｯｸM-PRO" w:hAnsi="HG丸ｺﾞｼｯｸM-PRO" w:hint="eastAsia"/>
          <w:sz w:val="24"/>
          <w:szCs w:val="24"/>
        </w:rPr>
        <w:t>改定の経過</w:t>
      </w:r>
    </w:p>
    <w:p w:rsidR="004C2EC6" w:rsidRPr="004C2EC6" w:rsidRDefault="004C2EC6" w:rsidP="00720D30">
      <w:pPr>
        <w:jc w:val="left"/>
        <w:rPr>
          <w:rFonts w:ascii="HG丸ｺﾞｼｯｸM-PRO" w:eastAsia="HG丸ｺﾞｼｯｸM-PRO" w:hAnsi="HG丸ｺﾞｼｯｸM-PRO"/>
          <w:sz w:val="24"/>
          <w:szCs w:val="24"/>
        </w:rPr>
      </w:pPr>
    </w:p>
    <w:p w:rsidR="00F42FDD" w:rsidRPr="004C2EC6" w:rsidRDefault="00F42FDD" w:rsidP="004C2EC6">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w:t>
      </w:r>
      <w:r w:rsidR="000A16D7">
        <w:rPr>
          <w:rFonts w:ascii="HG丸ｺﾞｼｯｸM-PRO" w:eastAsia="HG丸ｺﾞｼｯｸM-PRO" w:hAnsi="HG丸ｺﾞｼｯｸM-PRO" w:hint="eastAsia"/>
          <w:sz w:val="24"/>
          <w:szCs w:val="24"/>
        </w:rPr>
        <w:t>○平成19年　8月策定</w:t>
      </w:r>
    </w:p>
    <w:p w:rsidR="00F42FDD" w:rsidRPr="004C2EC6" w:rsidRDefault="00F42FDD" w:rsidP="00720D30">
      <w:pPr>
        <w:jc w:val="left"/>
        <w:rPr>
          <w:rFonts w:ascii="HG丸ｺﾞｼｯｸM-PRO" w:eastAsia="HG丸ｺﾞｼｯｸM-PRO" w:hAnsi="HG丸ｺﾞｼｯｸM-PRO"/>
          <w:sz w:val="24"/>
          <w:szCs w:val="24"/>
        </w:rPr>
      </w:pPr>
    </w:p>
    <w:p w:rsidR="00F42FDD" w:rsidRDefault="00F42FDD" w:rsidP="004C2EC6">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w:t>
      </w:r>
      <w:r w:rsidR="000A16D7">
        <w:rPr>
          <w:rFonts w:ascii="HG丸ｺﾞｼｯｸM-PRO" w:eastAsia="HG丸ｺﾞｼｯｸM-PRO" w:hAnsi="HG丸ｺﾞｼｯｸM-PRO" w:hint="eastAsia"/>
          <w:sz w:val="24"/>
          <w:szCs w:val="24"/>
        </w:rPr>
        <w:t>○</w:t>
      </w:r>
      <w:r w:rsidRPr="004C2EC6">
        <w:rPr>
          <w:rFonts w:ascii="HG丸ｺﾞｼｯｸM-PRO" w:eastAsia="HG丸ｺﾞｼｯｸM-PRO" w:hAnsi="HG丸ｺﾞｼｯｸM-PRO" w:hint="eastAsia"/>
          <w:sz w:val="24"/>
          <w:szCs w:val="24"/>
        </w:rPr>
        <w:t>平成</w:t>
      </w:r>
      <w:r w:rsidR="000A16D7">
        <w:rPr>
          <w:rFonts w:ascii="HG丸ｺﾞｼｯｸM-PRO" w:eastAsia="HG丸ｺﾞｼｯｸM-PRO" w:hAnsi="HG丸ｺﾞｼｯｸM-PRO" w:hint="eastAsia"/>
          <w:sz w:val="24"/>
          <w:szCs w:val="24"/>
        </w:rPr>
        <w:t>２２</w:t>
      </w:r>
      <w:r w:rsidRPr="004C2EC6">
        <w:rPr>
          <w:rFonts w:ascii="HG丸ｺﾞｼｯｸM-PRO" w:eastAsia="HG丸ｺﾞｼｯｸM-PRO" w:hAnsi="HG丸ｺﾞｼｯｸM-PRO" w:hint="eastAsia"/>
          <w:sz w:val="24"/>
          <w:szCs w:val="24"/>
        </w:rPr>
        <w:t>年</w:t>
      </w:r>
      <w:r w:rsidR="000A16D7">
        <w:rPr>
          <w:rFonts w:ascii="HG丸ｺﾞｼｯｸM-PRO" w:eastAsia="HG丸ｺﾞｼｯｸM-PRO" w:hAnsi="HG丸ｺﾞｼｯｸM-PRO" w:hint="eastAsia"/>
          <w:sz w:val="24"/>
          <w:szCs w:val="24"/>
        </w:rPr>
        <w:t xml:space="preserve">　</w:t>
      </w:r>
      <w:r w:rsidR="006D1BD0" w:rsidRPr="004C2EC6">
        <w:rPr>
          <w:rFonts w:ascii="HG丸ｺﾞｼｯｸM-PRO" w:eastAsia="HG丸ｺﾞｼｯｸM-PRO" w:hAnsi="HG丸ｺﾞｼｯｸM-PRO" w:hint="eastAsia"/>
          <w:sz w:val="24"/>
          <w:szCs w:val="24"/>
        </w:rPr>
        <w:t>１月</w:t>
      </w:r>
      <w:r w:rsidR="000A16D7">
        <w:rPr>
          <w:rFonts w:ascii="HG丸ｺﾞｼｯｸM-PRO" w:eastAsia="HG丸ｺﾞｼｯｸM-PRO" w:hAnsi="HG丸ｺﾞｼｯｸM-PRO" w:hint="eastAsia"/>
          <w:sz w:val="24"/>
          <w:szCs w:val="24"/>
        </w:rPr>
        <w:t>改定</w:t>
      </w:r>
    </w:p>
    <w:p w:rsidR="000A16D7" w:rsidRDefault="000A16D7" w:rsidP="004C2EC6">
      <w:pPr>
        <w:jc w:val="left"/>
        <w:rPr>
          <w:rFonts w:ascii="HG丸ｺﾞｼｯｸM-PRO" w:eastAsia="HG丸ｺﾞｼｯｸM-PRO" w:hAnsi="HG丸ｺﾞｼｯｸM-PRO"/>
          <w:sz w:val="24"/>
          <w:szCs w:val="24"/>
        </w:rPr>
      </w:pPr>
    </w:p>
    <w:p w:rsidR="000A16D7" w:rsidRPr="004C2EC6" w:rsidRDefault="000A16D7" w:rsidP="004C2EC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○平成25年12月改定</w:t>
      </w:r>
    </w:p>
    <w:p w:rsidR="00F42FDD" w:rsidRPr="004C2EC6" w:rsidRDefault="00F42FDD" w:rsidP="00720D30">
      <w:pPr>
        <w:jc w:val="left"/>
        <w:rPr>
          <w:rFonts w:ascii="HG丸ｺﾞｼｯｸM-PRO" w:eastAsia="HG丸ｺﾞｼｯｸM-PRO" w:hAnsi="HG丸ｺﾞｼｯｸM-PRO"/>
          <w:sz w:val="24"/>
          <w:szCs w:val="24"/>
        </w:rPr>
      </w:pPr>
    </w:p>
    <w:p w:rsidR="004C2EC6" w:rsidRPr="004C2EC6" w:rsidRDefault="004C2EC6" w:rsidP="00720D30">
      <w:pPr>
        <w:jc w:val="left"/>
        <w:rPr>
          <w:rFonts w:ascii="HG丸ｺﾞｼｯｸM-PRO" w:eastAsia="HG丸ｺﾞｼｯｸM-PRO" w:hAnsi="HG丸ｺﾞｼｯｸM-PRO"/>
          <w:sz w:val="24"/>
          <w:szCs w:val="24"/>
        </w:rPr>
      </w:pPr>
    </w:p>
    <w:p w:rsidR="006D1BD0" w:rsidRPr="004C2EC6" w:rsidRDefault="006D1BD0" w:rsidP="00720D30">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４　取組み</w:t>
      </w:r>
      <w:r w:rsidR="00914A79">
        <w:rPr>
          <w:rFonts w:ascii="HG丸ｺﾞｼｯｸM-PRO" w:eastAsia="HG丸ｺﾞｼｯｸM-PRO" w:hAnsi="HG丸ｺﾞｼｯｸM-PRO" w:hint="eastAsia"/>
          <w:sz w:val="24"/>
          <w:szCs w:val="24"/>
        </w:rPr>
        <w:t>実績等</w:t>
      </w:r>
    </w:p>
    <w:p w:rsidR="006D1BD0" w:rsidRPr="004C2EC6" w:rsidRDefault="006D1BD0" w:rsidP="00720D30">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w:t>
      </w:r>
    </w:p>
    <w:p w:rsidR="006D1BD0" w:rsidRPr="004C2EC6" w:rsidRDefault="006D1BD0" w:rsidP="004C2EC6">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①地域指定型対策</w:t>
      </w:r>
    </w:p>
    <w:p w:rsidR="006D1BD0" w:rsidRPr="004C2EC6" w:rsidRDefault="006D1BD0" w:rsidP="00720D30">
      <w:pPr>
        <w:jc w:val="left"/>
        <w:rPr>
          <w:rFonts w:ascii="HG丸ｺﾞｼｯｸM-PRO" w:eastAsia="HG丸ｺﾞｼｯｸM-PRO" w:hAnsi="HG丸ｺﾞｼｯｸM-PRO"/>
          <w:sz w:val="24"/>
          <w:szCs w:val="24"/>
        </w:rPr>
      </w:pPr>
    </w:p>
    <w:p w:rsidR="006D1BD0" w:rsidRPr="004C2EC6" w:rsidRDefault="006D1BD0" w:rsidP="004C2EC6">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②キャラバン型対策</w:t>
      </w:r>
    </w:p>
    <w:p w:rsidR="006D1BD0" w:rsidRPr="004C2EC6" w:rsidRDefault="006D1BD0" w:rsidP="00720D30">
      <w:pPr>
        <w:jc w:val="left"/>
        <w:rPr>
          <w:rFonts w:ascii="HG丸ｺﾞｼｯｸM-PRO" w:eastAsia="HG丸ｺﾞｼｯｸM-PRO" w:hAnsi="HG丸ｺﾞｼｯｸM-PRO"/>
          <w:sz w:val="24"/>
          <w:szCs w:val="24"/>
        </w:rPr>
      </w:pPr>
    </w:p>
    <w:p w:rsidR="006D1BD0" w:rsidRPr="004C2EC6" w:rsidRDefault="006D1BD0" w:rsidP="004C2EC6">
      <w:pPr>
        <w:jc w:val="left"/>
        <w:rPr>
          <w:rFonts w:ascii="HG丸ｺﾞｼｯｸM-PRO" w:eastAsia="HG丸ｺﾞｼｯｸM-PRO" w:hAnsi="HG丸ｺﾞｼｯｸM-PRO"/>
          <w:sz w:val="24"/>
          <w:szCs w:val="24"/>
        </w:rPr>
      </w:pPr>
      <w:r w:rsidRPr="004C2EC6">
        <w:rPr>
          <w:rFonts w:ascii="HG丸ｺﾞｼｯｸM-PRO" w:eastAsia="HG丸ｺﾞｼｯｸM-PRO" w:hAnsi="HG丸ｺﾞｼｯｸM-PRO" w:hint="eastAsia"/>
          <w:sz w:val="24"/>
          <w:szCs w:val="24"/>
        </w:rPr>
        <w:t xml:space="preserve">　　③放置森林発生防止対策</w:t>
      </w:r>
    </w:p>
    <w:p w:rsidR="006D1BD0" w:rsidRPr="004C2EC6" w:rsidRDefault="006D1BD0" w:rsidP="00720D30">
      <w:pPr>
        <w:jc w:val="left"/>
        <w:rPr>
          <w:rFonts w:ascii="HG丸ｺﾞｼｯｸM-PRO" w:eastAsia="HG丸ｺﾞｼｯｸM-PRO" w:hAnsi="HG丸ｺﾞｼｯｸM-PRO"/>
          <w:sz w:val="24"/>
          <w:szCs w:val="24"/>
        </w:rPr>
      </w:pPr>
    </w:p>
    <w:p w:rsidR="004C2EC6" w:rsidRPr="004C2EC6" w:rsidRDefault="00A40E15"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④総評</w:t>
      </w:r>
      <w:r w:rsidR="008B3FF9">
        <w:rPr>
          <w:rFonts w:ascii="HG丸ｺﾞｼｯｸM-PRO" w:eastAsia="HG丸ｺﾞｼｯｸM-PRO" w:hAnsi="HG丸ｺﾞｼｯｸM-PRO" w:hint="eastAsia"/>
          <w:sz w:val="24"/>
          <w:szCs w:val="24"/>
        </w:rPr>
        <w:t>（数値目標）</w:t>
      </w:r>
    </w:p>
    <w:p w:rsidR="00A40E15" w:rsidRDefault="00A40E15" w:rsidP="00720D30">
      <w:pPr>
        <w:jc w:val="left"/>
        <w:rPr>
          <w:rFonts w:ascii="HG丸ｺﾞｼｯｸM-PRO" w:eastAsia="HG丸ｺﾞｼｯｸM-PRO" w:hAnsi="HG丸ｺﾞｼｯｸM-PRO"/>
          <w:sz w:val="24"/>
          <w:szCs w:val="24"/>
        </w:rPr>
      </w:pPr>
    </w:p>
    <w:p w:rsidR="007926B4" w:rsidRDefault="007926B4" w:rsidP="00720D30">
      <w:pPr>
        <w:jc w:val="left"/>
        <w:rPr>
          <w:rFonts w:ascii="HG丸ｺﾞｼｯｸM-PRO" w:eastAsia="HG丸ｺﾞｼｯｸM-PRO" w:hAnsi="HG丸ｺﾞｼｯｸM-PRO"/>
          <w:sz w:val="24"/>
          <w:szCs w:val="24"/>
        </w:rPr>
      </w:pPr>
    </w:p>
    <w:p w:rsidR="006D1BD0" w:rsidRDefault="00A40E15"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　今後の課題</w:t>
      </w:r>
    </w:p>
    <w:p w:rsidR="004C2EC6" w:rsidRDefault="004C2EC6" w:rsidP="00720D30">
      <w:pPr>
        <w:jc w:val="left"/>
        <w:rPr>
          <w:rFonts w:ascii="HG丸ｺﾞｼｯｸM-PRO" w:eastAsia="HG丸ｺﾞｼｯｸM-PRO" w:hAnsi="HG丸ｺﾞｼｯｸM-PRO"/>
          <w:sz w:val="24"/>
          <w:szCs w:val="24"/>
        </w:rPr>
      </w:pPr>
    </w:p>
    <w:p w:rsidR="004C2EC6" w:rsidRDefault="004C2EC6" w:rsidP="00720D30">
      <w:pPr>
        <w:jc w:val="left"/>
        <w:rPr>
          <w:rFonts w:ascii="HG丸ｺﾞｼｯｸM-PRO" w:eastAsia="HG丸ｺﾞｼｯｸM-PRO" w:hAnsi="HG丸ｺﾞｼｯｸM-PRO"/>
          <w:sz w:val="24"/>
          <w:szCs w:val="24"/>
        </w:rPr>
      </w:pPr>
    </w:p>
    <w:p w:rsidR="004C2EC6" w:rsidRDefault="004C2EC6" w:rsidP="00720D30">
      <w:pPr>
        <w:jc w:val="left"/>
        <w:rPr>
          <w:rFonts w:ascii="HG丸ｺﾞｼｯｸM-PRO" w:eastAsia="HG丸ｺﾞｼｯｸM-PRO" w:hAnsi="HG丸ｺﾞｼｯｸM-PRO"/>
          <w:sz w:val="24"/>
          <w:szCs w:val="24"/>
        </w:rPr>
      </w:pPr>
    </w:p>
    <w:p w:rsidR="004C2EC6" w:rsidRDefault="004C2EC6" w:rsidP="00720D30">
      <w:pPr>
        <w:jc w:val="left"/>
        <w:rPr>
          <w:rFonts w:ascii="HG丸ｺﾞｼｯｸM-PRO" w:eastAsia="HG丸ｺﾞｼｯｸM-PRO" w:hAnsi="HG丸ｺﾞｼｯｸM-PRO"/>
          <w:sz w:val="24"/>
          <w:szCs w:val="24"/>
        </w:rPr>
      </w:pPr>
    </w:p>
    <w:p w:rsidR="003C78B0" w:rsidRDefault="003C78B0" w:rsidP="00720D30">
      <w:pPr>
        <w:jc w:val="left"/>
        <w:rPr>
          <w:rFonts w:ascii="HG丸ｺﾞｼｯｸM-PRO" w:eastAsia="HG丸ｺﾞｼｯｸM-PRO" w:hAnsi="HG丸ｺﾞｼｯｸM-PRO"/>
          <w:sz w:val="24"/>
          <w:szCs w:val="24"/>
        </w:rPr>
      </w:pPr>
    </w:p>
    <w:p w:rsidR="003C78B0" w:rsidRDefault="003C78B0" w:rsidP="00720D30">
      <w:pPr>
        <w:jc w:val="left"/>
        <w:rPr>
          <w:rFonts w:ascii="HG丸ｺﾞｼｯｸM-PRO" w:eastAsia="HG丸ｺﾞｼｯｸM-PRO" w:hAnsi="HG丸ｺﾞｼｯｸM-PRO"/>
          <w:sz w:val="24"/>
          <w:szCs w:val="24"/>
        </w:rPr>
      </w:pPr>
    </w:p>
    <w:p w:rsidR="007D490A" w:rsidRPr="004928C5" w:rsidRDefault="007D490A" w:rsidP="007D490A">
      <w:pPr>
        <w:pStyle w:val="a6"/>
        <w:numPr>
          <w:ilvl w:val="0"/>
          <w:numId w:val="1"/>
        </w:numPr>
        <w:ind w:leftChars="0"/>
        <w:rPr>
          <w:rFonts w:ascii="HG丸ｺﾞｼｯｸM-PRO" w:eastAsia="HG丸ｺﾞｼｯｸM-PRO" w:hAnsi="HG丸ｺﾞｼｯｸM-PRO"/>
          <w:b/>
          <w:sz w:val="28"/>
          <w:szCs w:val="28"/>
        </w:rPr>
      </w:pPr>
      <w:r w:rsidRPr="004928C5">
        <w:rPr>
          <w:rFonts w:ascii="HG丸ｺﾞｼｯｸM-PRO" w:eastAsia="HG丸ｺﾞｼｯｸM-PRO" w:hAnsi="HG丸ｺﾞｼｯｸM-PRO" w:hint="eastAsia"/>
          <w:b/>
          <w:sz w:val="28"/>
          <w:szCs w:val="28"/>
        </w:rPr>
        <w:lastRenderedPageBreak/>
        <w:t>はじめに</w:t>
      </w:r>
    </w:p>
    <w:p w:rsidR="007D490A" w:rsidRDefault="007D490A" w:rsidP="007D490A">
      <w:pPr>
        <w:spacing w:line="180" w:lineRule="exact"/>
        <w:ind w:firstLineChars="300" w:firstLine="630"/>
        <w:rPr>
          <w:rFonts w:asciiTheme="majorEastAsia" w:eastAsiaTheme="majorEastAsia" w:hAnsiTheme="majorEastAsia"/>
        </w:rPr>
      </w:pPr>
    </w:p>
    <w:p w:rsidR="007D490A" w:rsidRPr="00FB5493" w:rsidRDefault="007D490A" w:rsidP="006324A7">
      <w:pPr>
        <w:spacing w:line="520" w:lineRule="exact"/>
        <w:ind w:leftChars="200" w:left="420" w:firstLineChars="100" w:firstLine="220"/>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林業採算</w:t>
      </w:r>
      <w:r w:rsidR="0057487C" w:rsidRPr="00FB5493">
        <w:rPr>
          <w:rFonts w:ascii="HG丸ｺﾞｼｯｸM-PRO" w:eastAsia="HG丸ｺﾞｼｯｸM-PRO" w:hAnsi="HG丸ｺﾞｼｯｸM-PRO" w:hint="eastAsia"/>
          <w:sz w:val="22"/>
        </w:rPr>
        <w:t>性</w:t>
      </w:r>
      <w:r w:rsidRPr="00FB5493">
        <w:rPr>
          <w:rFonts w:ascii="HG丸ｺﾞｼｯｸM-PRO" w:eastAsia="HG丸ｺﾞｼｯｸM-PRO" w:hAnsi="HG丸ｺﾞｼｯｸM-PRO" w:hint="eastAsia"/>
          <w:sz w:val="22"/>
        </w:rPr>
        <w:t>の低下や担い手の高齢化・後継者不足など、従来の林業による生産活動を前提とした森林整備システムの限界から、森林所有者の努力のみでは管理しきれず、放置される森林が発生している現状</w:t>
      </w:r>
      <w:r w:rsidR="00327F69" w:rsidRPr="00FB5493">
        <w:rPr>
          <w:rFonts w:ascii="HG丸ｺﾞｼｯｸM-PRO" w:eastAsia="HG丸ｺﾞｼｯｸM-PRO" w:hAnsi="HG丸ｺﾞｼｯｸM-PRO" w:hint="eastAsia"/>
          <w:sz w:val="22"/>
        </w:rPr>
        <w:t>や、</w:t>
      </w:r>
      <w:r w:rsidRPr="00FB5493">
        <w:rPr>
          <w:rFonts w:ascii="HG丸ｺﾞｼｯｸM-PRO" w:eastAsia="HG丸ｺﾞｼｯｸM-PRO" w:hAnsi="HG丸ｺﾞｼｯｸM-PRO" w:hint="eastAsia"/>
          <w:sz w:val="22"/>
        </w:rPr>
        <w:t>京都議定書の第１約束期間を見据えた放置森林対策への取組の必要などの背景から、</w:t>
      </w:r>
      <w:r w:rsidRPr="00FB5493">
        <w:rPr>
          <w:rFonts w:ascii="HG丸ｺﾞｼｯｸM-PRO" w:eastAsia="HG丸ｺﾞｼｯｸM-PRO" w:hAnsi="HG丸ｺﾞｼｯｸM-PRO" w:hint="eastAsia"/>
          <w:sz w:val="22"/>
          <w:u w:val="single"/>
        </w:rPr>
        <w:t>森林所有者、府民、ボランティア団体、企業等と行政が共同して放置森林対策に取組むための具体的な目標や関係者の役割、参画方法をより明確にすることを目的に</w:t>
      </w:r>
      <w:r w:rsidRPr="00FB5493">
        <w:rPr>
          <w:rFonts w:ascii="HG丸ｺﾞｼｯｸM-PRO" w:eastAsia="HG丸ｺﾞｼｯｸM-PRO" w:hAnsi="HG丸ｺﾞｼｯｸM-PRO" w:hint="eastAsia"/>
          <w:sz w:val="22"/>
        </w:rPr>
        <w:t>、平成19年</w:t>
      </w:r>
      <w:r w:rsidR="002A1678">
        <w:rPr>
          <w:rFonts w:ascii="HG丸ｺﾞｼｯｸM-PRO" w:eastAsia="HG丸ｺﾞｼｯｸM-PRO" w:hAnsi="HG丸ｺﾞｼｯｸM-PRO" w:hint="eastAsia"/>
          <w:sz w:val="22"/>
        </w:rPr>
        <w:t>８</w:t>
      </w:r>
      <w:r w:rsidRPr="00FB5493">
        <w:rPr>
          <w:rFonts w:ascii="HG丸ｺﾞｼｯｸM-PRO" w:eastAsia="HG丸ｺﾞｼｯｸM-PRO" w:hAnsi="HG丸ｺﾞｼｯｸM-PRO" w:hint="eastAsia"/>
          <w:sz w:val="22"/>
        </w:rPr>
        <w:t>月</w:t>
      </w:r>
      <w:r w:rsidR="0057487C" w:rsidRPr="00FB5493">
        <w:rPr>
          <w:rFonts w:ascii="HG丸ｺﾞｼｯｸM-PRO" w:eastAsia="HG丸ｺﾞｼｯｸM-PRO" w:hAnsi="HG丸ｺﾞｼｯｸM-PRO" w:hint="eastAsia"/>
          <w:sz w:val="22"/>
        </w:rPr>
        <w:t>「放置森林対策行動計画」を</w:t>
      </w:r>
      <w:r w:rsidRPr="00FB5493">
        <w:rPr>
          <w:rFonts w:ascii="HG丸ｺﾞｼｯｸM-PRO" w:eastAsia="HG丸ｺﾞｼｯｸM-PRO" w:hAnsi="HG丸ｺﾞｼｯｸM-PRO" w:hint="eastAsia"/>
          <w:sz w:val="22"/>
        </w:rPr>
        <w:t>策定し、平成28年度までの１０年間取組みを進めてきました。</w:t>
      </w:r>
    </w:p>
    <w:p w:rsidR="007D490A" w:rsidRPr="00FB5493" w:rsidRDefault="007D490A" w:rsidP="006324A7">
      <w:pPr>
        <w:spacing w:line="140" w:lineRule="exact"/>
        <w:ind w:leftChars="100" w:left="430" w:hangingChars="100" w:hanging="220"/>
        <w:rPr>
          <w:rFonts w:ascii="HG丸ｺﾞｼｯｸM-PRO" w:eastAsia="HG丸ｺﾞｼｯｸM-PRO" w:hAnsi="HG丸ｺﾞｼｯｸM-PRO"/>
          <w:sz w:val="22"/>
        </w:rPr>
      </w:pPr>
    </w:p>
    <w:p w:rsidR="007D490A" w:rsidRPr="00FB5493" w:rsidRDefault="007D490A" w:rsidP="006324A7">
      <w:pPr>
        <w:spacing w:line="520" w:lineRule="exact"/>
        <w:ind w:leftChars="100" w:left="430" w:hangingChars="100" w:hanging="220"/>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取組み期間中には、国が「森林・林業再生プラン」を策定し、木材自給率の目標を示すなど、森林・林業を取り巻く情勢の変化もあり、これらに対応するため計画の改定等にも取組みました。</w:t>
      </w:r>
    </w:p>
    <w:p w:rsidR="007D490A" w:rsidRPr="00FB5493" w:rsidRDefault="007D490A" w:rsidP="006324A7">
      <w:pPr>
        <w:spacing w:line="140" w:lineRule="exact"/>
        <w:ind w:leftChars="100" w:left="430" w:hangingChars="100" w:hanging="220"/>
        <w:rPr>
          <w:rFonts w:ascii="HG丸ｺﾞｼｯｸM-PRO" w:eastAsia="HG丸ｺﾞｼｯｸM-PRO" w:hAnsi="HG丸ｺﾞｼｯｸM-PRO"/>
          <w:sz w:val="22"/>
        </w:rPr>
      </w:pPr>
    </w:p>
    <w:p w:rsidR="007D490A" w:rsidRPr="00FB5493" w:rsidRDefault="007D490A" w:rsidP="006324A7">
      <w:pPr>
        <w:spacing w:line="520" w:lineRule="exact"/>
        <w:ind w:leftChars="200" w:left="420"/>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この報告書では、「放置森林対策行動計画」における</w:t>
      </w:r>
      <w:r w:rsidR="002474B1" w:rsidRPr="00FB5493">
        <w:rPr>
          <w:rFonts w:ascii="HG丸ｺﾞｼｯｸM-PRO" w:eastAsia="HG丸ｺﾞｼｯｸM-PRO" w:hAnsi="HG丸ｺﾞｼｯｸM-PRO" w:hint="eastAsia"/>
          <w:sz w:val="22"/>
        </w:rPr>
        <w:t>、下記</w:t>
      </w:r>
      <w:r w:rsidRPr="00FB5493">
        <w:rPr>
          <w:rFonts w:ascii="HG丸ｺﾞｼｯｸM-PRO" w:eastAsia="HG丸ｺﾞｼｯｸM-PRO" w:hAnsi="HG丸ｺﾞｼｯｸM-PRO" w:hint="eastAsia"/>
          <w:sz w:val="22"/>
        </w:rPr>
        <w:t>３つの基本施策の取組みを振り返り、１０年間</w:t>
      </w:r>
      <w:r w:rsidR="0057487C" w:rsidRPr="00FB5493">
        <w:rPr>
          <w:rFonts w:ascii="HG丸ｺﾞｼｯｸM-PRO" w:eastAsia="HG丸ｺﾞｼｯｸM-PRO" w:hAnsi="HG丸ｺﾞｼｯｸM-PRO" w:hint="eastAsia"/>
          <w:sz w:val="22"/>
        </w:rPr>
        <w:t>の実績をふまえ、</w:t>
      </w:r>
      <w:r w:rsidRPr="00FB5493">
        <w:rPr>
          <w:rFonts w:ascii="HG丸ｺﾞｼｯｸM-PRO" w:eastAsia="HG丸ｺﾞｼｯｸM-PRO" w:hAnsi="HG丸ｺﾞｼｯｸM-PRO" w:hint="eastAsia"/>
          <w:sz w:val="22"/>
        </w:rPr>
        <w:t>課題を整理・抽出</w:t>
      </w:r>
      <w:r w:rsidR="0057487C" w:rsidRPr="00FB5493">
        <w:rPr>
          <w:rFonts w:ascii="HG丸ｺﾞｼｯｸM-PRO" w:eastAsia="HG丸ｺﾞｼｯｸM-PRO" w:hAnsi="HG丸ｺﾞｼｯｸM-PRO" w:hint="eastAsia"/>
          <w:sz w:val="22"/>
        </w:rPr>
        <w:t>いたします。</w:t>
      </w:r>
    </w:p>
    <w:p w:rsidR="007D62DA" w:rsidRDefault="007D62DA" w:rsidP="007D62DA">
      <w:pPr>
        <w:spacing w:line="240" w:lineRule="exact"/>
        <w:rPr>
          <w:rFonts w:asciiTheme="majorEastAsia" w:eastAsiaTheme="majorEastAsia" w:hAnsiTheme="majorEastAsia"/>
        </w:rPr>
      </w:pPr>
    </w:p>
    <w:p w:rsidR="006324A7" w:rsidRDefault="006324A7" w:rsidP="007D62DA">
      <w:pPr>
        <w:spacing w:line="240" w:lineRule="exact"/>
        <w:rPr>
          <w:rFonts w:asciiTheme="majorEastAsia" w:eastAsiaTheme="majorEastAsia" w:hAnsiTheme="majorEastAsia"/>
        </w:rPr>
      </w:pPr>
    </w:p>
    <w:p w:rsidR="002A1678" w:rsidRPr="007D06EB" w:rsidRDefault="002A1678" w:rsidP="007D62DA">
      <w:pPr>
        <w:spacing w:line="240" w:lineRule="exact"/>
        <w:rPr>
          <w:rFonts w:asciiTheme="majorEastAsia" w:eastAsiaTheme="majorEastAsia" w:hAnsiTheme="majorEastAsi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796"/>
      </w:tblGrid>
      <w:tr w:rsidR="002474B1" w:rsidRPr="00EC3CE7" w:rsidTr="007D06EB">
        <w:tc>
          <w:tcPr>
            <w:tcW w:w="7796" w:type="dxa"/>
            <w:shd w:val="clear" w:color="auto" w:fill="D9D9D9"/>
          </w:tcPr>
          <w:p w:rsidR="002474B1" w:rsidRPr="00FB5493" w:rsidRDefault="002474B1" w:rsidP="00FB5493">
            <w:pPr>
              <w:ind w:firstLineChars="50" w:firstLine="110"/>
              <w:rPr>
                <w:rFonts w:ascii="HGS創英角ｺﾞｼｯｸUB" w:eastAsia="HGS創英角ｺﾞｼｯｸUB" w:hAnsi="ＭＳ ゴシック"/>
                <w:sz w:val="22"/>
              </w:rPr>
            </w:pPr>
            <w:r w:rsidRPr="00FB5493">
              <w:rPr>
                <w:rFonts w:ascii="HGS創英角ｺﾞｼｯｸUB" w:eastAsia="HGS創英角ｺﾞｼｯｸUB" w:hAnsi="ＭＳ ゴシック" w:hint="eastAsia"/>
                <w:sz w:val="22"/>
              </w:rPr>
              <w:t>基</w:t>
            </w:r>
            <w:r w:rsidR="007D06EB" w:rsidRPr="00FB5493">
              <w:rPr>
                <w:rFonts w:ascii="HGS創英角ｺﾞｼｯｸUB" w:eastAsia="HGS創英角ｺﾞｼｯｸUB" w:hAnsi="ＭＳ ゴシック" w:hint="eastAsia"/>
                <w:sz w:val="22"/>
              </w:rPr>
              <w:t xml:space="preserve"> </w:t>
            </w:r>
            <w:r w:rsidRPr="00FB5493">
              <w:rPr>
                <w:rFonts w:ascii="HGS創英角ｺﾞｼｯｸUB" w:eastAsia="HGS創英角ｺﾞｼｯｸUB" w:hAnsi="ＭＳ ゴシック" w:hint="eastAsia"/>
                <w:sz w:val="22"/>
              </w:rPr>
              <w:t>本</w:t>
            </w:r>
            <w:r w:rsidR="007D06EB" w:rsidRPr="00FB5493">
              <w:rPr>
                <w:rFonts w:ascii="HGS創英角ｺﾞｼｯｸUB" w:eastAsia="HGS創英角ｺﾞｼｯｸUB" w:hAnsi="ＭＳ ゴシック" w:hint="eastAsia"/>
                <w:sz w:val="22"/>
              </w:rPr>
              <w:t xml:space="preserve"> </w:t>
            </w:r>
            <w:r w:rsidRPr="00FB5493">
              <w:rPr>
                <w:rFonts w:ascii="HGS創英角ｺﾞｼｯｸUB" w:eastAsia="HGS創英角ｺﾞｼｯｸUB" w:hAnsi="ＭＳ ゴシック" w:hint="eastAsia"/>
                <w:sz w:val="22"/>
              </w:rPr>
              <w:t>施</w:t>
            </w:r>
            <w:r w:rsidR="007D06EB" w:rsidRPr="00FB5493">
              <w:rPr>
                <w:rFonts w:ascii="HGS創英角ｺﾞｼｯｸUB" w:eastAsia="HGS創英角ｺﾞｼｯｸUB" w:hAnsi="ＭＳ ゴシック" w:hint="eastAsia"/>
                <w:sz w:val="22"/>
              </w:rPr>
              <w:t xml:space="preserve"> </w:t>
            </w:r>
            <w:r w:rsidRPr="00FB5493">
              <w:rPr>
                <w:rFonts w:ascii="HGS創英角ｺﾞｼｯｸUB" w:eastAsia="HGS創英角ｺﾞｼｯｸUB" w:hAnsi="ＭＳ ゴシック" w:hint="eastAsia"/>
                <w:sz w:val="22"/>
              </w:rPr>
              <w:t>策</w:t>
            </w:r>
          </w:p>
        </w:tc>
      </w:tr>
    </w:tbl>
    <w:p w:rsidR="002474B1" w:rsidRDefault="002474B1" w:rsidP="00327F69">
      <w:pPr>
        <w:spacing w:line="360" w:lineRule="auto"/>
        <w:rPr>
          <w:rFonts w:asciiTheme="majorEastAsia" w:eastAsiaTheme="majorEastAsia" w:hAnsiTheme="majorEastAsia"/>
        </w:rPr>
      </w:pPr>
      <w:r>
        <w:rPr>
          <w:rFonts w:asciiTheme="majorEastAsia" w:eastAsiaTheme="majorEastAsia" w:hAnsiTheme="majorEastAsia" w:hint="eastAsia"/>
          <w:noProof/>
        </w:rPr>
        <mc:AlternateContent>
          <mc:Choice Requires="wpg">
            <w:drawing>
              <wp:anchor distT="0" distB="0" distL="114300" distR="114300" simplePos="0" relativeHeight="251962368" behindDoc="0" locked="0" layoutInCell="1" allowOverlap="1" wp14:anchorId="5C455D1E" wp14:editId="6C123811">
                <wp:simplePos x="0" y="0"/>
                <wp:positionH relativeFrom="column">
                  <wp:posOffset>486410</wp:posOffset>
                </wp:positionH>
                <wp:positionV relativeFrom="paragraph">
                  <wp:posOffset>137160</wp:posOffset>
                </wp:positionV>
                <wp:extent cx="5518150" cy="2971800"/>
                <wp:effectExtent l="0" t="0" r="63500" b="57150"/>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971800"/>
                          <a:chOff x="1811" y="2601"/>
                          <a:chExt cx="8690" cy="4680"/>
                        </a:xfrm>
                      </wpg:grpSpPr>
                      <wps:wsp>
                        <wps:cNvPr id="248" name="AutoShape 9"/>
                        <wps:cNvSpPr>
                          <a:spLocks noChangeArrowheads="1"/>
                        </wps:cNvSpPr>
                        <wps:spPr bwMode="auto">
                          <a:xfrm>
                            <a:off x="2141" y="2961"/>
                            <a:ext cx="8250" cy="1080"/>
                          </a:xfrm>
                          <a:prstGeom prst="roundRect">
                            <a:avLst>
                              <a:gd name="adj" fmla="val 740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○森林の重要度を考慮し、特に重要な地域については「地域指定型」の対策を展開する。</w:t>
                              </w:r>
                            </w:p>
                          </w:txbxContent>
                        </wps:txbx>
                        <wps:bodyPr rot="0" vert="horz" wrap="square" lIns="74295" tIns="113400" rIns="74295" bIns="8890" anchor="t" anchorCtr="0" upright="1">
                          <a:noAutofit/>
                        </wps:bodyPr>
                      </wps:wsp>
                      <wps:wsp>
                        <wps:cNvPr id="249" name="AutoShape 10"/>
                        <wps:cNvSpPr>
                          <a:spLocks noChangeArrowheads="1"/>
                        </wps:cNvSpPr>
                        <wps:spPr bwMode="auto">
                          <a:xfrm>
                            <a:off x="1811" y="2601"/>
                            <a:ext cx="5720" cy="540"/>
                          </a:xfrm>
                          <a:prstGeom prst="roundRect">
                            <a:avLst>
                              <a:gd name="adj" fmla="val 16667"/>
                            </a:avLst>
                          </a:prstGeom>
                          <a:solidFill>
                            <a:srgbClr val="CC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4263" w:rsidRPr="00FB5493" w:rsidRDefault="001D4263">
                              <w:pPr>
                                <w:rPr>
                                  <w:rFonts w:ascii="HG丸ｺﾞｼｯｸM-PRO" w:eastAsia="HG丸ｺﾞｼｯｸM-PRO"/>
                                  <w:b/>
                                  <w:szCs w:val="21"/>
                                </w:rPr>
                              </w:pPr>
                              <w:r w:rsidRPr="00FB5493">
                                <w:rPr>
                                  <w:rFonts w:ascii="HG丸ｺﾞｼｯｸM-PRO" w:eastAsia="HG丸ｺﾞｼｯｸM-PRO" w:hint="eastAsia"/>
                                  <w:b/>
                                  <w:szCs w:val="21"/>
                                </w:rPr>
                                <w:t xml:space="preserve">１　地域指定型対策　</w:t>
                              </w:r>
                              <w:r w:rsidRPr="00FB5493">
                                <w:rPr>
                                  <w:rFonts w:ascii="HG丸ｺﾞｼｯｸM-PRO" w:eastAsia="HG丸ｺﾞｼｯｸM-PRO" w:hint="eastAsia"/>
                                  <w:szCs w:val="21"/>
                                </w:rPr>
                                <w:t>『まずは重要なところから』</w:t>
                              </w:r>
                            </w:p>
                          </w:txbxContent>
                        </wps:txbx>
                        <wps:bodyPr rot="0" vert="horz" wrap="square" lIns="74295" tIns="30600" rIns="74295" bIns="1800" anchor="t" anchorCtr="0" upright="1">
                          <a:noAutofit/>
                        </wps:bodyPr>
                      </wps:wsp>
                      <wps:wsp>
                        <wps:cNvPr id="250" name="AutoShape 11"/>
                        <wps:cNvSpPr>
                          <a:spLocks noChangeArrowheads="1"/>
                        </wps:cNvSpPr>
                        <wps:spPr bwMode="auto">
                          <a:xfrm>
                            <a:off x="2251" y="4581"/>
                            <a:ext cx="8250" cy="1080"/>
                          </a:xfrm>
                          <a:prstGeom prst="roundRect">
                            <a:avLst>
                              <a:gd name="adj" fmla="val 740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○森林を地域社会全体で支えていくため、放置森林登録制度を創設し、フォレストセイバー隊</w:t>
                              </w:r>
                              <w:r w:rsidRPr="00FB5493">
                                <w:rPr>
                                  <w:rFonts w:ascii="HG丸ｺﾞｼｯｸM-PRO" w:eastAsia="HG丸ｺﾞｼｯｸM-PRO" w:hint="eastAsia"/>
                                  <w:b/>
                                  <w:szCs w:val="21"/>
                                  <w:vertAlign w:val="superscript"/>
                                </w:rPr>
                                <w:t>※２</w:t>
                              </w:r>
                              <w:r w:rsidRPr="00FB5493">
                                <w:rPr>
                                  <w:rFonts w:ascii="HG丸ｺﾞｼｯｸM-PRO" w:eastAsia="HG丸ｺﾞｼｯｸM-PRO" w:hint="eastAsia"/>
                                  <w:szCs w:val="21"/>
                                </w:rPr>
                                <w:t>による管理を進める。</w:t>
                              </w:r>
                            </w:p>
                            <w:p w:rsidR="001D4263" w:rsidRPr="00FB5493" w:rsidRDefault="001D4263" w:rsidP="00FB5493">
                              <w:pPr>
                                <w:ind w:leftChars="109" w:left="439" w:hangingChars="100" w:hanging="210"/>
                                <w:rPr>
                                  <w:rFonts w:ascii="HG丸ｺﾞｼｯｸM-PRO" w:eastAsia="HG丸ｺﾞｼｯｸM-PRO"/>
                                  <w:szCs w:val="21"/>
                                </w:rPr>
                              </w:pPr>
                            </w:p>
                          </w:txbxContent>
                        </wps:txbx>
                        <wps:bodyPr rot="0" vert="horz" wrap="square" lIns="74295" tIns="113400" rIns="74295" bIns="8890" anchor="t" anchorCtr="0" upright="1">
                          <a:noAutofit/>
                        </wps:bodyPr>
                      </wps:wsp>
                      <wps:wsp>
                        <wps:cNvPr id="251" name="AutoShape 12"/>
                        <wps:cNvSpPr>
                          <a:spLocks noChangeArrowheads="1"/>
                        </wps:cNvSpPr>
                        <wps:spPr bwMode="auto">
                          <a:xfrm>
                            <a:off x="2141" y="6201"/>
                            <a:ext cx="8250" cy="1080"/>
                          </a:xfrm>
                          <a:prstGeom prst="roundRect">
                            <a:avLst>
                              <a:gd name="adj" fmla="val 740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○木材利用を一層拡大し、森林の循環利用を推進することにより、森林所有者の経営意欲を高める。</w:t>
                              </w:r>
                            </w:p>
                          </w:txbxContent>
                        </wps:txbx>
                        <wps:bodyPr rot="0" vert="horz" wrap="square" lIns="74295" tIns="113400" rIns="74295" bIns="8890" anchor="t" anchorCtr="0" upright="1">
                          <a:noAutofit/>
                        </wps:bodyPr>
                      </wps:wsp>
                      <wps:wsp>
                        <wps:cNvPr id="252" name="AutoShape 13"/>
                        <wps:cNvSpPr>
                          <a:spLocks noChangeArrowheads="1"/>
                        </wps:cNvSpPr>
                        <wps:spPr bwMode="auto">
                          <a:xfrm>
                            <a:off x="1811" y="5841"/>
                            <a:ext cx="5720" cy="540"/>
                          </a:xfrm>
                          <a:prstGeom prst="roundRect">
                            <a:avLst>
                              <a:gd name="adj" fmla="val 16667"/>
                            </a:avLst>
                          </a:prstGeom>
                          <a:solidFill>
                            <a:srgbClr val="CC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4263" w:rsidRPr="00FB5493" w:rsidRDefault="001D4263" w:rsidP="002474B1">
                              <w:pPr>
                                <w:rPr>
                                  <w:rFonts w:ascii="HG丸ｺﾞｼｯｸM-PRO" w:eastAsia="HG丸ｺﾞｼｯｸM-PRO"/>
                                  <w:b/>
                                  <w:szCs w:val="21"/>
                                </w:rPr>
                              </w:pPr>
                              <w:r w:rsidRPr="00FB5493">
                                <w:rPr>
                                  <w:rFonts w:ascii="HG丸ｺﾞｼｯｸM-PRO" w:eastAsia="HG丸ｺﾞｼｯｸM-PRO" w:hint="eastAsia"/>
                                  <w:b/>
                                  <w:szCs w:val="21"/>
                                </w:rPr>
                                <w:t xml:space="preserve">３　放置森林発生防止対策　</w:t>
                              </w:r>
                              <w:r w:rsidRPr="00FB5493">
                                <w:rPr>
                                  <w:rFonts w:ascii="HG丸ｺﾞｼｯｸM-PRO" w:eastAsia="HG丸ｺﾞｼｯｸM-PRO" w:hint="eastAsia"/>
                                  <w:szCs w:val="21"/>
                                </w:rPr>
                                <w:t>『経営意欲の醸成』</w:t>
                              </w:r>
                            </w:p>
                          </w:txbxContent>
                        </wps:txbx>
                        <wps:bodyPr rot="0" vert="horz" wrap="square" lIns="74295" tIns="19800" rIns="74295" bIns="1800" anchor="t" anchorCtr="0" upright="1">
                          <a:noAutofit/>
                        </wps:bodyPr>
                      </wps:wsp>
                      <wps:wsp>
                        <wps:cNvPr id="253" name="AutoShape 14"/>
                        <wps:cNvSpPr>
                          <a:spLocks noChangeArrowheads="1"/>
                        </wps:cNvSpPr>
                        <wps:spPr bwMode="auto">
                          <a:xfrm>
                            <a:off x="1811" y="4221"/>
                            <a:ext cx="5720" cy="540"/>
                          </a:xfrm>
                          <a:prstGeom prst="roundRect">
                            <a:avLst>
                              <a:gd name="adj" fmla="val 16667"/>
                            </a:avLst>
                          </a:prstGeom>
                          <a:solidFill>
                            <a:srgbClr val="CC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4263" w:rsidRPr="00FB5493" w:rsidRDefault="001D4263" w:rsidP="002474B1">
                              <w:pPr>
                                <w:rPr>
                                  <w:rFonts w:ascii="HG丸ｺﾞｼｯｸM-PRO" w:eastAsia="HG丸ｺﾞｼｯｸM-PRO"/>
                                  <w:b/>
                                  <w:szCs w:val="21"/>
                                </w:rPr>
                              </w:pPr>
                              <w:r w:rsidRPr="00FB5493">
                                <w:rPr>
                                  <w:rFonts w:ascii="HG丸ｺﾞｼｯｸM-PRO" w:eastAsia="HG丸ｺﾞｼｯｸM-PRO" w:hint="eastAsia"/>
                                  <w:b/>
                                  <w:szCs w:val="21"/>
                                </w:rPr>
                                <w:t>２　キャラバン</w:t>
                              </w:r>
                              <w:r w:rsidRPr="00FB5493">
                                <w:rPr>
                                  <w:rFonts w:ascii="HG丸ｺﾞｼｯｸM-PRO" w:eastAsia="HG丸ｺﾞｼｯｸM-PRO" w:hint="eastAsia"/>
                                  <w:b/>
                                  <w:szCs w:val="21"/>
                                  <w:vertAlign w:val="superscript"/>
                                </w:rPr>
                                <w:t>※１</w:t>
                              </w:r>
                              <w:r w:rsidRPr="00FB5493">
                                <w:rPr>
                                  <w:rFonts w:ascii="HG丸ｺﾞｼｯｸM-PRO" w:eastAsia="HG丸ｺﾞｼｯｸM-PRO" w:hint="eastAsia"/>
                                  <w:b/>
                                  <w:szCs w:val="21"/>
                                </w:rPr>
                                <w:t xml:space="preserve">型対策　</w:t>
                              </w:r>
                              <w:r w:rsidRPr="00FB5493">
                                <w:rPr>
                                  <w:rFonts w:ascii="HG丸ｺﾞｼｯｸM-PRO" w:eastAsia="HG丸ｺﾞｼｯｸM-PRO" w:hint="eastAsia"/>
                                  <w:szCs w:val="21"/>
                                </w:rPr>
                                <w:t>『府民みんなで大掃除』</w:t>
                              </w:r>
                            </w:p>
                          </w:txbxContent>
                        </wps:txbx>
                        <wps:bodyPr rot="0" vert="horz" wrap="square" lIns="74295" tIns="19800" rIns="74295"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 o:spid="_x0000_s1026" style="position:absolute;left:0;text-align:left;margin-left:38.3pt;margin-top:10.8pt;width:434.5pt;height:234pt;z-index:251962368" coordorigin="1811,2601" coordsize="869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">
                <v:roundrect id="AutoShape 9" o:spid="_x0000_s1027" style="position:absolute;left:2141;top:2961;width:8250;height:1080;visibility:visible;mso-wrap-style:square;v-text-anchor:top" arcsize="48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FscEA&#10;AADcAAAADwAAAGRycy9kb3ducmV2LnhtbERPz2vCMBS+C/sfwhvsZtOVIq4zyhAELztYhbHba/Ns&#10;i8lLbTLb/ffmIHj8+H6vNpM14kaD7xwreE9SEMS10x03Ck7H3XwJwgdkjcYxKfgnD5v1y2yFhXYj&#10;H+hWhkbEEPYFKmhD6Aspfd2SRZ+4njhyZzdYDBEOjdQDjjHcGpml6UJa7Dg2tNjTtqX6Uv5ZBd/+&#10;ktnfprt+VPuRz1trqvzHKPX2On19ggg0haf44d5rBVke18Y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0RbHBAAAA3AAAAA8AAAAAAAAAAAAAAAAAmAIAAGRycy9kb3du&#10;cmV2LnhtbFBLBQYAAAAABAAEAPUAAACGAwAAAAA=&#10;">
                  <v:shadow on="t"/>
                  <v:textbox inset="5.85pt,3.15mm,5.85pt,.7pt">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○森林の重要度を考慮し、特に重要な地域については「地域指定型」の対策を展開する。</w:t>
                        </w:r>
                      </w:p>
                    </w:txbxContent>
                  </v:textbox>
                </v:roundrect>
                <v:roundrect id="AutoShape 10" o:spid="_x0000_s1028" style="position:absolute;left:1811;top:2601;width:5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i8MgA&#10;AADcAAAADwAAAGRycy9kb3ducmV2LnhtbESPQWsCMRSE74X+h/AKvZSarRSxW6PYguClVbc9tLfH&#10;5rnZunlZkrhu/fVGEDwOM/MNM5n1thEd+VA7VvA0yEAQl07XXCn4/lo8jkGEiKyxcUwK/inAbHp7&#10;M8FcuwNvqCtiJRKEQ44KTIxtLmUoDVkMA9cSJ2/rvMWYpK+k9nhIcNvIYZaNpMWa04LBlt4Nlbti&#10;bxUU+03XPZjPhd8dl79/65/t2/xjpdT9XT9/BRGpj9fwpb3UCobPL3A+k46An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yLwyAAAANwAAAAPAAAAAAAAAAAAAAAAAJgCAABk&#10;cnMvZG93bnJldi54bWxQSwUGAAAAAAQABAD1AAAAjQMAAAAA&#10;" fillcolor="#cf9">
                  <v:textbox inset="5.85pt,.85mm,5.85pt,.05mm">
                    <w:txbxContent>
                      <w:p w:rsidR="001D4263" w:rsidRPr="00FB5493" w:rsidRDefault="001D4263">
                        <w:pPr>
                          <w:rPr>
                            <w:rFonts w:ascii="HG丸ｺﾞｼｯｸM-PRO" w:eastAsia="HG丸ｺﾞｼｯｸM-PRO"/>
                            <w:b/>
                            <w:szCs w:val="21"/>
                          </w:rPr>
                        </w:pPr>
                        <w:r w:rsidRPr="00FB5493">
                          <w:rPr>
                            <w:rFonts w:ascii="HG丸ｺﾞｼｯｸM-PRO" w:eastAsia="HG丸ｺﾞｼｯｸM-PRO" w:hint="eastAsia"/>
                            <w:b/>
                            <w:szCs w:val="21"/>
                          </w:rPr>
                          <w:t xml:space="preserve">１　地域指定型対策　</w:t>
                        </w:r>
                        <w:r w:rsidRPr="00FB5493">
                          <w:rPr>
                            <w:rFonts w:ascii="HG丸ｺﾞｼｯｸM-PRO" w:eastAsia="HG丸ｺﾞｼｯｸM-PRO" w:hint="eastAsia"/>
                            <w:szCs w:val="21"/>
                          </w:rPr>
                          <w:t>『まずは重要なところから』</w:t>
                        </w:r>
                      </w:p>
                    </w:txbxContent>
                  </v:textbox>
                </v:roundrect>
                <v:roundrect id="AutoShape 11" o:spid="_x0000_s1029" style="position:absolute;left:2251;top:4581;width:8250;height:1080;visibility:visible;mso-wrap-style:square;v-text-anchor:top" arcsize="48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fasIA&#10;AADcAAAADwAAAGRycy9kb3ducmV2LnhtbERPz2vCMBS+D/Y/hCd4m6nFyaymZRQGvXiYDsZuz+bZ&#10;FpOXrom2+++Xg+Dx4/u9KyZrxI0G3zlWsFwkIIhrpztuFHwdP17eQPiArNE4JgV/5KHIn592mGk3&#10;8ifdDqERMYR9hgraEPpMSl+3ZNEvXE8cubMbLIYIh0bqAccYbo1Mk2QtLXYcG1rsqWypvhyuVsHe&#10;X1L703S/m1M18rm05rT6NkrNZ9P7FkSgKTzEd3elFaSv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99qwgAAANwAAAAPAAAAAAAAAAAAAAAAAJgCAABkcnMvZG93&#10;bnJldi54bWxQSwUGAAAAAAQABAD1AAAAhwMAAAAA&#10;">
                  <v:shadow on="t"/>
                  <v:textbox inset="5.85pt,3.15mm,5.85pt,.7pt">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○森林を地域社会全体で支えていくため、放置森林登録制度を創設し、フォレストセイバー隊</w:t>
                        </w:r>
                        <w:r w:rsidRPr="00FB5493">
                          <w:rPr>
                            <w:rFonts w:ascii="HG丸ｺﾞｼｯｸM-PRO" w:eastAsia="HG丸ｺﾞｼｯｸM-PRO" w:hint="eastAsia"/>
                            <w:b/>
                            <w:szCs w:val="21"/>
                            <w:vertAlign w:val="superscript"/>
                          </w:rPr>
                          <w:t>※２</w:t>
                        </w:r>
                        <w:r w:rsidRPr="00FB5493">
                          <w:rPr>
                            <w:rFonts w:ascii="HG丸ｺﾞｼｯｸM-PRO" w:eastAsia="HG丸ｺﾞｼｯｸM-PRO" w:hint="eastAsia"/>
                            <w:szCs w:val="21"/>
                          </w:rPr>
                          <w:t>による管理を進める。</w:t>
                        </w:r>
                      </w:p>
                      <w:p w:rsidR="001D4263" w:rsidRPr="00FB5493" w:rsidRDefault="001D4263" w:rsidP="00FB5493">
                        <w:pPr>
                          <w:ind w:leftChars="109" w:left="439" w:hangingChars="100" w:hanging="210"/>
                          <w:rPr>
                            <w:rFonts w:ascii="HG丸ｺﾞｼｯｸM-PRO" w:eastAsia="HG丸ｺﾞｼｯｸM-PRO"/>
                            <w:szCs w:val="21"/>
                          </w:rPr>
                        </w:pPr>
                      </w:p>
                    </w:txbxContent>
                  </v:textbox>
                </v:roundrect>
                <v:roundrect id="AutoShape 12" o:spid="_x0000_s1030" style="position:absolute;left:2141;top:6201;width:8250;height:1080;visibility:visible;mso-wrap-style:square;v-text-anchor:top" arcsize="48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68cMA&#10;AADcAAAADwAAAGRycy9kb3ducmV2LnhtbESPQYvCMBSE7wv+h/AEb2tqUdFqFBEWvOxhVRBvz+bZ&#10;FpOX2mRt999vBMHjMDPfMMt1Z414UOMrxwpGwwQEce50xYWC4+HrcwbCB2SNxjEp+CMP61XvY4mZ&#10;di3/0GMfChEh7DNUUIZQZ1L6vCSLfuhq4uhdXWMxRNkUUjfYRrg1Mk2SqbRYcVwosaZtSflt/2sV&#10;fPtbas9FdZ9fdi1ft9Zcxiej1KDfbRYgAnXhHX61d1pBOhn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d68cMAAADcAAAADwAAAAAAAAAAAAAAAACYAgAAZHJzL2Rv&#10;d25yZXYueG1sUEsFBgAAAAAEAAQA9QAAAIgDAAAAAA==&#10;">
                  <v:shadow on="t"/>
                  <v:textbox inset="5.85pt,3.15mm,5.85pt,.7pt">
                    <w:txbxContent>
                      <w:p w:rsidR="001D4263" w:rsidRPr="00FB5493" w:rsidRDefault="001D4263" w:rsidP="00FB5493">
                        <w:pPr>
                          <w:ind w:leftChars="109" w:left="439" w:hangingChars="100" w:hanging="210"/>
                          <w:rPr>
                            <w:rFonts w:ascii="HG丸ｺﾞｼｯｸM-PRO" w:eastAsia="HG丸ｺﾞｼｯｸM-PRO"/>
                            <w:szCs w:val="21"/>
                          </w:rPr>
                        </w:pPr>
                        <w:r w:rsidRPr="00FB5493">
                          <w:rPr>
                            <w:rFonts w:ascii="HG丸ｺﾞｼｯｸM-PRO" w:eastAsia="HG丸ｺﾞｼｯｸM-PRO" w:hint="eastAsia"/>
                            <w:szCs w:val="21"/>
                          </w:rPr>
                          <w:t>○木材利用を一層拡大し、森林の循環利用を推進することにより、森林所有者の経営意欲を高める。</w:t>
                        </w:r>
                      </w:p>
                    </w:txbxContent>
                  </v:textbox>
                </v:roundrect>
                <v:roundrect id="AutoShape 13" o:spid="_x0000_s1031" style="position:absolute;left:1811;top:5841;width:5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lv8QA&#10;AADcAAAADwAAAGRycy9kb3ducmV2LnhtbESPUWvCMBSF3wf7D+EKvs20HcrojCLCwPkgqP0Bl+Ta&#10;FpubkmS189cvA8HHwznnO5zlerSdGMiH1rGCfJaBINbOtFwrqM5fbx8gQkQ22DkmBb8UYL16fVli&#10;adyNjzScYi0ShEOJCpoY+1LKoBuyGGauJ07exXmLMUlfS+PxluC2k0WWLaTFltNCgz1tG9LX049V&#10;sNf6jtXmWm2Ltj/sd9/58O5zpaaTcfMJItIYn+FHe2cUFP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4pb/EAAAA3AAAAA8AAAAAAAAAAAAAAAAAmAIAAGRycy9k&#10;b3ducmV2LnhtbFBLBQYAAAAABAAEAPUAAACJAwAAAAA=&#10;" fillcolor="#cf9">
                  <v:textbox inset="5.85pt,.55mm,5.85pt,.05mm">
                    <w:txbxContent>
                      <w:p w:rsidR="001D4263" w:rsidRPr="00FB5493" w:rsidRDefault="001D4263" w:rsidP="002474B1">
                        <w:pPr>
                          <w:rPr>
                            <w:rFonts w:ascii="HG丸ｺﾞｼｯｸM-PRO" w:eastAsia="HG丸ｺﾞｼｯｸM-PRO"/>
                            <w:b/>
                            <w:szCs w:val="21"/>
                          </w:rPr>
                        </w:pPr>
                        <w:r w:rsidRPr="00FB5493">
                          <w:rPr>
                            <w:rFonts w:ascii="HG丸ｺﾞｼｯｸM-PRO" w:eastAsia="HG丸ｺﾞｼｯｸM-PRO" w:hint="eastAsia"/>
                            <w:b/>
                            <w:szCs w:val="21"/>
                          </w:rPr>
                          <w:t xml:space="preserve">３　放置森林発生防止対策　</w:t>
                        </w:r>
                        <w:r w:rsidRPr="00FB5493">
                          <w:rPr>
                            <w:rFonts w:ascii="HG丸ｺﾞｼｯｸM-PRO" w:eastAsia="HG丸ｺﾞｼｯｸM-PRO" w:hint="eastAsia"/>
                            <w:szCs w:val="21"/>
                          </w:rPr>
                          <w:t>『経営意欲の醸成』</w:t>
                        </w:r>
                      </w:p>
                    </w:txbxContent>
                  </v:textbox>
                </v:roundrect>
                <v:roundrect id="AutoShape 14" o:spid="_x0000_s1032" style="position:absolute;left:1811;top:4221;width:5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AJMQA&#10;AADcAAAADwAAAGRycy9kb3ducmV2LnhtbESPUWvCMBSF3wX/Q7jC3jRtRZHOKCIMnA+C2h9wSe7a&#10;YnNTkqx2+/XLYLDHwznnO5ztfrSdGMiH1rGCfJGBINbOtFwrqO5v8w2IEJENdo5JwRcF2O+mky2W&#10;xj35SsMt1iJBOJSooImxL6UMuiGLYeF64uR9OG8xJulraTw+E9x2ssiytbTYclposKdjQ/px+7QK&#10;zlp/Y3V4VMei7S/n03s+LH2u1MtsPLyCiDTG//Bf+2QUFKsl/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ACTEAAAA3AAAAA8AAAAAAAAAAAAAAAAAmAIAAGRycy9k&#10;b3ducmV2LnhtbFBLBQYAAAAABAAEAPUAAACJAwAAAAA=&#10;" fillcolor="#cf9">
                  <v:textbox inset="5.85pt,.55mm,5.85pt,.05mm">
                    <w:txbxContent>
                      <w:p w:rsidR="001D4263" w:rsidRPr="00FB5493" w:rsidRDefault="001D4263" w:rsidP="002474B1">
                        <w:pPr>
                          <w:rPr>
                            <w:rFonts w:ascii="HG丸ｺﾞｼｯｸM-PRO" w:eastAsia="HG丸ｺﾞｼｯｸM-PRO"/>
                            <w:b/>
                            <w:szCs w:val="21"/>
                          </w:rPr>
                        </w:pPr>
                        <w:r w:rsidRPr="00FB5493">
                          <w:rPr>
                            <w:rFonts w:ascii="HG丸ｺﾞｼｯｸM-PRO" w:eastAsia="HG丸ｺﾞｼｯｸM-PRO" w:hint="eastAsia"/>
                            <w:b/>
                            <w:szCs w:val="21"/>
                          </w:rPr>
                          <w:t>２　キャラバン</w:t>
                        </w:r>
                        <w:r w:rsidRPr="00FB5493">
                          <w:rPr>
                            <w:rFonts w:ascii="HG丸ｺﾞｼｯｸM-PRO" w:eastAsia="HG丸ｺﾞｼｯｸM-PRO" w:hint="eastAsia"/>
                            <w:b/>
                            <w:szCs w:val="21"/>
                            <w:vertAlign w:val="superscript"/>
                          </w:rPr>
                          <w:t>※１</w:t>
                        </w:r>
                        <w:r w:rsidRPr="00FB5493">
                          <w:rPr>
                            <w:rFonts w:ascii="HG丸ｺﾞｼｯｸM-PRO" w:eastAsia="HG丸ｺﾞｼｯｸM-PRO" w:hint="eastAsia"/>
                            <w:b/>
                            <w:szCs w:val="21"/>
                          </w:rPr>
                          <w:t xml:space="preserve">型対策　</w:t>
                        </w:r>
                        <w:r w:rsidRPr="00FB5493">
                          <w:rPr>
                            <w:rFonts w:ascii="HG丸ｺﾞｼｯｸM-PRO" w:eastAsia="HG丸ｺﾞｼｯｸM-PRO" w:hint="eastAsia"/>
                            <w:szCs w:val="21"/>
                          </w:rPr>
                          <w:t>『府民みんなで大掃除』</w:t>
                        </w:r>
                      </w:p>
                    </w:txbxContent>
                  </v:textbox>
                </v:roundrect>
              </v:group>
            </w:pict>
          </mc:Fallback>
        </mc:AlternateContent>
      </w:r>
    </w:p>
    <w:p w:rsidR="002474B1" w:rsidRDefault="002474B1" w:rsidP="00327F69">
      <w:pPr>
        <w:spacing w:line="360" w:lineRule="auto"/>
        <w:rPr>
          <w:rFonts w:asciiTheme="majorEastAsia" w:eastAsiaTheme="majorEastAsia" w:hAnsiTheme="majorEastAsia"/>
        </w:rPr>
      </w:pPr>
    </w:p>
    <w:p w:rsidR="002474B1" w:rsidRDefault="002474B1" w:rsidP="00327F69">
      <w:pPr>
        <w:spacing w:line="360" w:lineRule="auto"/>
        <w:rPr>
          <w:rFonts w:asciiTheme="majorEastAsia" w:eastAsiaTheme="majorEastAsia" w:hAnsiTheme="majorEastAsia"/>
        </w:rPr>
      </w:pPr>
    </w:p>
    <w:p w:rsidR="002474B1" w:rsidRDefault="002474B1" w:rsidP="00327F69">
      <w:pPr>
        <w:spacing w:line="360" w:lineRule="auto"/>
        <w:rPr>
          <w:rFonts w:asciiTheme="majorEastAsia" w:eastAsiaTheme="majorEastAsia" w:hAnsiTheme="majorEastAsia"/>
        </w:rPr>
      </w:pPr>
    </w:p>
    <w:p w:rsidR="002474B1" w:rsidRPr="002474B1" w:rsidRDefault="002474B1" w:rsidP="00327F69">
      <w:pPr>
        <w:spacing w:line="360" w:lineRule="auto"/>
        <w:rPr>
          <w:rFonts w:asciiTheme="majorEastAsia" w:eastAsiaTheme="majorEastAsia" w:hAnsiTheme="majorEastAsia"/>
        </w:rPr>
      </w:pPr>
    </w:p>
    <w:p w:rsidR="007D490A" w:rsidRDefault="007D490A" w:rsidP="007D490A">
      <w:pPr>
        <w:widowControl/>
        <w:jc w:val="left"/>
        <w:rPr>
          <w:rFonts w:asciiTheme="majorEastAsia" w:eastAsiaTheme="majorEastAsia" w:hAnsiTheme="majorEastAsia"/>
          <w:b/>
          <w:sz w:val="24"/>
          <w:szCs w:val="24"/>
        </w:rPr>
      </w:pPr>
    </w:p>
    <w:p w:rsidR="00366627" w:rsidRDefault="002A1678" w:rsidP="007D490A">
      <w:pPr>
        <w:rPr>
          <w:rFonts w:asciiTheme="majorEastAsia" w:eastAsiaTheme="majorEastAsia" w:hAnsiTheme="majorEastAsia"/>
          <w:b/>
          <w:sz w:val="28"/>
          <w:szCs w:val="28"/>
        </w:rPr>
      </w:pPr>
      <w:r w:rsidRPr="002A1678">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2000256" behindDoc="0" locked="0" layoutInCell="1" allowOverlap="1" wp14:anchorId="2AA31397" wp14:editId="4D334C7D">
                <wp:simplePos x="0" y="0"/>
                <wp:positionH relativeFrom="column">
                  <wp:posOffset>89535</wp:posOffset>
                </wp:positionH>
                <wp:positionV relativeFrom="paragraph">
                  <wp:posOffset>1166495</wp:posOffset>
                </wp:positionV>
                <wp:extent cx="6429375" cy="67627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429375" cy="676275"/>
                        </a:xfrm>
                        <a:prstGeom prst="rect">
                          <a:avLst/>
                        </a:prstGeom>
                        <a:noFill/>
                        <a:ln w="25400" cap="flat" cmpd="sng" algn="ctr">
                          <a:noFill/>
                          <a:prstDash val="solid"/>
                        </a:ln>
                        <a:effectLst/>
                      </wps:spPr>
                      <wps:txbx>
                        <w:txbxContent>
                          <w:p w:rsidR="001D4263" w:rsidRPr="002A1678" w:rsidRDefault="001D4263" w:rsidP="002A1678">
                            <w:pPr>
                              <w:jc w:val="left"/>
                              <w:rPr>
                                <w:rFonts w:ascii="HG丸ｺﾞｼｯｸM-PRO" w:eastAsia="HG丸ｺﾞｼｯｸM-PRO" w:hAnsi="HG丸ｺﾞｼｯｸM-PRO"/>
                                <w:color w:val="000000" w:themeColor="text1"/>
                                <w:sz w:val="16"/>
                                <w:szCs w:val="16"/>
                              </w:rPr>
                            </w:pPr>
                            <w:r w:rsidRPr="002A1678">
                              <w:rPr>
                                <w:rFonts w:ascii="HG丸ｺﾞｼｯｸM-PRO" w:eastAsia="HG丸ｺﾞｼｯｸM-PRO" w:hAnsi="HG丸ｺﾞｼｯｸM-PRO" w:hint="eastAsia"/>
                                <w:color w:val="000000" w:themeColor="text1"/>
                                <w:sz w:val="16"/>
                                <w:szCs w:val="16"/>
                              </w:rPr>
                              <w:t>※１　キャラバン…目的達成のため、隊を組んで遠征すること</w:t>
                            </w:r>
                          </w:p>
                          <w:p w:rsidR="001D4263" w:rsidRPr="002A1678" w:rsidRDefault="001D4263" w:rsidP="002A1678">
                            <w:pPr>
                              <w:jc w:val="left"/>
                              <w:rPr>
                                <w:rFonts w:ascii="HG丸ｺﾞｼｯｸM-PRO" w:eastAsia="HG丸ｺﾞｼｯｸM-PRO" w:hAnsi="HG丸ｺﾞｼｯｸM-PRO"/>
                                <w:color w:val="000000" w:themeColor="text1"/>
                                <w:sz w:val="16"/>
                                <w:szCs w:val="16"/>
                              </w:rPr>
                            </w:pPr>
                            <w:r w:rsidRPr="002A1678">
                              <w:rPr>
                                <w:rFonts w:ascii="HG丸ｺﾞｼｯｸM-PRO" w:eastAsia="HG丸ｺﾞｼｯｸM-PRO" w:hAnsi="HG丸ｺﾞｼｯｸM-PRO" w:hint="eastAsia"/>
                                <w:color w:val="000000" w:themeColor="text1"/>
                                <w:sz w:val="16"/>
                                <w:szCs w:val="16"/>
                              </w:rPr>
                              <w:t>※２　フォレストセイバー隊…放置された森林の整備を実施するために、NPOや　ボランティア団体等で結成されたキャラバン隊</w:t>
                            </w:r>
                          </w:p>
                          <w:p w:rsidR="001D4263" w:rsidRPr="002A1678" w:rsidRDefault="001D4263" w:rsidP="002A1678">
                            <w:pPr>
                              <w:jc w:val="left"/>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4" o:spid="_x0000_s1033" style="position:absolute;left:0;text-align:left;margin-left:7.05pt;margin-top:91.85pt;width:506.25pt;height:53.2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" filled="f" stroked="f" strokeweight="2pt">
                <v:textbox>
                  <w:txbxContent>
                    <w:p w:rsidR="001D4263" w:rsidRPr="002A1678" w:rsidRDefault="001D4263" w:rsidP="002A1678">
                      <w:pPr>
                        <w:jc w:val="left"/>
                        <w:rPr>
                          <w:rFonts w:ascii="HG丸ｺﾞｼｯｸM-PRO" w:eastAsia="HG丸ｺﾞｼｯｸM-PRO" w:hAnsi="HG丸ｺﾞｼｯｸM-PRO"/>
                          <w:color w:val="000000" w:themeColor="text1"/>
                          <w:sz w:val="16"/>
                          <w:szCs w:val="16"/>
                        </w:rPr>
                      </w:pPr>
                      <w:r w:rsidRPr="002A1678">
                        <w:rPr>
                          <w:rFonts w:ascii="HG丸ｺﾞｼｯｸM-PRO" w:eastAsia="HG丸ｺﾞｼｯｸM-PRO" w:hAnsi="HG丸ｺﾞｼｯｸM-PRO" w:hint="eastAsia"/>
                          <w:color w:val="000000" w:themeColor="text1"/>
                          <w:sz w:val="16"/>
                          <w:szCs w:val="16"/>
                        </w:rPr>
                        <w:t>※１　キャラバン…目的達成のため、隊を組んで遠征すること</w:t>
                      </w:r>
                    </w:p>
                    <w:p w:rsidR="001D4263" w:rsidRPr="002A1678" w:rsidRDefault="001D4263" w:rsidP="002A1678">
                      <w:pPr>
                        <w:jc w:val="left"/>
                        <w:rPr>
                          <w:rFonts w:ascii="HG丸ｺﾞｼｯｸM-PRO" w:eastAsia="HG丸ｺﾞｼｯｸM-PRO" w:hAnsi="HG丸ｺﾞｼｯｸM-PRO"/>
                          <w:color w:val="000000" w:themeColor="text1"/>
                          <w:sz w:val="16"/>
                          <w:szCs w:val="16"/>
                        </w:rPr>
                      </w:pPr>
                      <w:r w:rsidRPr="002A1678">
                        <w:rPr>
                          <w:rFonts w:ascii="HG丸ｺﾞｼｯｸM-PRO" w:eastAsia="HG丸ｺﾞｼｯｸM-PRO" w:hAnsi="HG丸ｺﾞｼｯｸM-PRO" w:hint="eastAsia"/>
                          <w:color w:val="000000" w:themeColor="text1"/>
                          <w:sz w:val="16"/>
                          <w:szCs w:val="16"/>
                        </w:rPr>
                        <w:t>※２　フォレストセイバー隊…放置された森林の整備を実施するために、NPOや　ボランティア団体等で結成されたキャラバン隊</w:t>
                      </w:r>
                    </w:p>
                    <w:p w:rsidR="001D4263" w:rsidRPr="002A1678" w:rsidRDefault="001D4263" w:rsidP="002A1678">
                      <w:pPr>
                        <w:jc w:val="left"/>
                        <w:rPr>
                          <w:rFonts w:ascii="HG丸ｺﾞｼｯｸM-PRO" w:eastAsia="HG丸ｺﾞｼｯｸM-PRO" w:hAnsi="HG丸ｺﾞｼｯｸM-PRO"/>
                          <w:color w:val="000000" w:themeColor="text1"/>
                          <w:sz w:val="16"/>
                          <w:szCs w:val="16"/>
                        </w:rPr>
                      </w:pPr>
                    </w:p>
                  </w:txbxContent>
                </v:textbox>
              </v:rect>
            </w:pict>
          </mc:Fallback>
        </mc:AlternateContent>
      </w:r>
    </w:p>
    <w:p w:rsidR="002A1678" w:rsidRDefault="002A1678" w:rsidP="007D490A">
      <w:pPr>
        <w:rPr>
          <w:rFonts w:asciiTheme="majorEastAsia" w:eastAsiaTheme="majorEastAsia" w:hAnsiTheme="majorEastAsia"/>
          <w:b/>
          <w:sz w:val="28"/>
          <w:szCs w:val="28"/>
        </w:rPr>
        <w:sectPr w:rsidR="002A1678" w:rsidSect="00637A2A">
          <w:footerReference w:type="default" r:id="rId9"/>
          <w:pgSz w:w="11906" w:h="16838"/>
          <w:pgMar w:top="1418" w:right="1134" w:bottom="1134" w:left="1134" w:header="851" w:footer="567" w:gutter="0"/>
          <w:pgNumType w:start="0"/>
          <w:cols w:space="425"/>
          <w:titlePg/>
          <w:docGrid w:type="linesAndChars" w:linePitch="360"/>
        </w:sectPr>
      </w:pPr>
    </w:p>
    <w:p w:rsidR="007D490A" w:rsidRPr="004928C5" w:rsidRDefault="002272A2" w:rsidP="007D490A">
      <w:pPr>
        <w:rPr>
          <w:rFonts w:ascii="HG丸ｺﾞｼｯｸM-PRO" w:eastAsia="HG丸ｺﾞｼｯｸM-PRO" w:hAnsi="HG丸ｺﾞｼｯｸM-PRO"/>
          <w:b/>
          <w:sz w:val="28"/>
          <w:szCs w:val="28"/>
        </w:rPr>
      </w:pPr>
      <w:r>
        <w:rPr>
          <w:rFonts w:asciiTheme="majorEastAsia" w:eastAsiaTheme="majorEastAsia" w:hAnsiTheme="majorEastAsia"/>
          <w:noProof/>
          <w:sz w:val="22"/>
        </w:rPr>
        <w:lastRenderedPageBreak/>
        <w:drawing>
          <wp:anchor distT="0" distB="0" distL="114300" distR="114300" simplePos="0" relativeHeight="252001280" behindDoc="0" locked="0" layoutInCell="1" allowOverlap="1" wp14:anchorId="2102C6C9" wp14:editId="0290C1C4">
            <wp:simplePos x="0" y="0"/>
            <wp:positionH relativeFrom="column">
              <wp:posOffset>13557</wp:posOffset>
            </wp:positionH>
            <wp:positionV relativeFrom="paragraph">
              <wp:posOffset>342117</wp:posOffset>
            </wp:positionV>
            <wp:extent cx="6145618" cy="9106598"/>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近の国及び府の施策の動向-5.jpg"/>
                    <pic:cNvPicPr/>
                  </pic:nvPicPr>
                  <pic:blipFill rotWithShape="1">
                    <a:blip r:embed="rId10" cstate="print">
                      <a:extLst>
                        <a:ext uri="{28A0092B-C50C-407E-A947-70E740481C1C}">
                          <a14:useLocalDpi xmlns:a14="http://schemas.microsoft.com/office/drawing/2010/main" val="0"/>
                        </a:ext>
                      </a:extLst>
                    </a:blip>
                    <a:srcRect l="7157" t="1320" r="8980" b="1760"/>
                    <a:stretch/>
                  </pic:blipFill>
                  <pic:spPr bwMode="auto">
                    <a:xfrm>
                      <a:off x="0" y="0"/>
                      <a:ext cx="6146352" cy="910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90A" w:rsidRPr="004928C5">
        <w:rPr>
          <w:rFonts w:ascii="HG丸ｺﾞｼｯｸM-PRO" w:eastAsia="HG丸ｺﾞｼｯｸM-PRO" w:hAnsi="HG丸ｺﾞｼｯｸM-PRO" w:hint="eastAsia"/>
          <w:b/>
          <w:sz w:val="28"/>
          <w:szCs w:val="28"/>
        </w:rPr>
        <w:t>２．計画期間中の森林・林業を取巻く動き</w:t>
      </w:r>
    </w:p>
    <w:p w:rsidR="007D490A" w:rsidRPr="0019280F" w:rsidRDefault="007D490A" w:rsidP="00613476">
      <w:pPr>
        <w:rPr>
          <w:rFonts w:asciiTheme="majorEastAsia" w:eastAsiaTheme="majorEastAsia" w:hAnsiTheme="majorEastAsia"/>
          <w:sz w:val="22"/>
        </w:rPr>
      </w:pPr>
    </w:p>
    <w:p w:rsidR="007D490A" w:rsidRDefault="007D490A" w:rsidP="007D490A">
      <w:pPr>
        <w:rPr>
          <w:rFonts w:asciiTheme="majorEastAsia" w:eastAsiaTheme="majorEastAsia" w:hAnsiTheme="majorEastAsia"/>
          <w:b/>
          <w:sz w:val="24"/>
          <w:szCs w:val="24"/>
        </w:rPr>
      </w:pPr>
    </w:p>
    <w:p w:rsidR="007D490A" w:rsidRDefault="007D490A" w:rsidP="007D490A">
      <w:pPr>
        <w:rPr>
          <w:rFonts w:asciiTheme="majorEastAsia" w:eastAsiaTheme="majorEastAsia" w:hAnsiTheme="majorEastAsia"/>
          <w:b/>
          <w:sz w:val="24"/>
          <w:szCs w:val="24"/>
        </w:rPr>
      </w:pPr>
    </w:p>
    <w:p w:rsidR="007D490A" w:rsidRDefault="007D490A" w:rsidP="007D490A">
      <w:pPr>
        <w:rPr>
          <w:rFonts w:asciiTheme="majorEastAsia" w:eastAsiaTheme="majorEastAsia" w:hAnsiTheme="majorEastAsia"/>
          <w:b/>
          <w:sz w:val="24"/>
          <w:szCs w:val="24"/>
        </w:rPr>
      </w:pPr>
    </w:p>
    <w:p w:rsidR="007D490A" w:rsidRDefault="007D490A" w:rsidP="007D490A">
      <w:pPr>
        <w:rPr>
          <w:rFonts w:asciiTheme="majorEastAsia" w:eastAsiaTheme="majorEastAsia" w:hAnsiTheme="majorEastAsia"/>
          <w:b/>
          <w:sz w:val="24"/>
          <w:szCs w:val="24"/>
        </w:rPr>
      </w:pPr>
    </w:p>
    <w:p w:rsidR="007D490A" w:rsidRDefault="007D490A" w:rsidP="007D490A">
      <w:pPr>
        <w:rPr>
          <w:rFonts w:asciiTheme="majorEastAsia" w:eastAsiaTheme="majorEastAsia" w:hAnsiTheme="majorEastAsia"/>
          <w:b/>
          <w:sz w:val="24"/>
          <w:szCs w:val="24"/>
        </w:rPr>
      </w:pPr>
    </w:p>
    <w:p w:rsidR="007D490A" w:rsidRDefault="007D490A" w:rsidP="007D490A">
      <w:pPr>
        <w:rPr>
          <w:rFonts w:asciiTheme="majorEastAsia" w:eastAsiaTheme="majorEastAsia" w:hAnsiTheme="majorEastAsia"/>
          <w:b/>
          <w:sz w:val="24"/>
          <w:szCs w:val="24"/>
        </w:rPr>
      </w:pPr>
    </w:p>
    <w:p w:rsidR="00AC30AF" w:rsidRDefault="00AC30AF">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7D490A" w:rsidRPr="002272A2" w:rsidRDefault="002272A2" w:rsidP="007D490A">
      <w:pPr>
        <w:rPr>
          <w:rFonts w:asciiTheme="majorEastAsia" w:eastAsiaTheme="majorEastAsia" w:hAnsiTheme="majorEastAsia"/>
          <w:b/>
          <w:color w:val="FF0000"/>
          <w:sz w:val="24"/>
          <w:szCs w:val="24"/>
        </w:rPr>
      </w:pPr>
      <w:r>
        <w:rPr>
          <w:rFonts w:asciiTheme="majorEastAsia" w:eastAsiaTheme="majorEastAsia" w:hAnsiTheme="majorEastAsia"/>
          <w:b/>
          <w:noProof/>
          <w:color w:val="FFFFFF" w:themeColor="background1"/>
          <w:sz w:val="24"/>
          <w:szCs w:val="24"/>
        </w:rPr>
        <w:lastRenderedPageBreak/>
        <w:drawing>
          <wp:anchor distT="0" distB="0" distL="114300" distR="114300" simplePos="0" relativeHeight="252002304" behindDoc="0" locked="0" layoutInCell="1" allowOverlap="1" wp14:anchorId="7C0A7C9C" wp14:editId="395B6E4C">
            <wp:simplePos x="0" y="0"/>
            <wp:positionH relativeFrom="column">
              <wp:posOffset>77352</wp:posOffset>
            </wp:positionH>
            <wp:positionV relativeFrom="paragraph">
              <wp:posOffset>331485</wp:posOffset>
            </wp:positionV>
            <wp:extent cx="6018028" cy="9112102"/>
            <wp:effectExtent l="0" t="0" r="190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近の国及び府の施策の動向-4.jpg"/>
                    <pic:cNvPicPr/>
                  </pic:nvPicPr>
                  <pic:blipFill rotWithShape="1">
                    <a:blip r:embed="rId11" cstate="print">
                      <a:extLst>
                        <a:ext uri="{28A0092B-C50C-407E-A947-70E740481C1C}">
                          <a14:useLocalDpi xmlns:a14="http://schemas.microsoft.com/office/drawing/2010/main" val="0"/>
                        </a:ext>
                      </a:extLst>
                    </a:blip>
                    <a:srcRect l="5291" t="1210" r="10840" b="1761"/>
                    <a:stretch/>
                  </pic:blipFill>
                  <pic:spPr bwMode="auto">
                    <a:xfrm>
                      <a:off x="0" y="0"/>
                      <a:ext cx="6021900" cy="911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476" w:rsidRPr="00613476">
        <w:rPr>
          <w:rFonts w:ascii="HG丸ｺﾞｼｯｸM-PRO" w:eastAsia="HG丸ｺﾞｼｯｸM-PRO" w:hAnsi="HG丸ｺﾞｼｯｸM-PRO" w:hint="eastAsia"/>
          <w:b/>
          <w:color w:val="FFFFFF" w:themeColor="background1"/>
          <w:sz w:val="28"/>
          <w:szCs w:val="28"/>
        </w:rPr>
        <w:t>２</w:t>
      </w:r>
      <w:r w:rsidR="00613476" w:rsidRPr="002272A2">
        <w:rPr>
          <w:rFonts w:ascii="HG丸ｺﾞｼｯｸM-PRO" w:eastAsia="HG丸ｺﾞｼｯｸM-PRO" w:hAnsi="HG丸ｺﾞｼｯｸM-PRO" w:hint="eastAsia"/>
          <w:b/>
          <w:color w:val="FFFFFF" w:themeColor="background1"/>
          <w:sz w:val="28"/>
          <w:szCs w:val="28"/>
        </w:rPr>
        <w:t>．計画期間中の森林・林業を取巻く動き</w:t>
      </w:r>
    </w:p>
    <w:p w:rsidR="00366627" w:rsidRDefault="007D490A" w:rsidP="007D490A">
      <w:pPr>
        <w:widowControl/>
        <w:jc w:val="left"/>
        <w:rPr>
          <w:rFonts w:asciiTheme="majorEastAsia" w:eastAsiaTheme="majorEastAsia" w:hAnsiTheme="majorEastAsia"/>
          <w:b/>
          <w:sz w:val="24"/>
          <w:szCs w:val="24"/>
        </w:rPr>
        <w:sectPr w:rsidR="00366627" w:rsidSect="00583500">
          <w:pgSz w:w="11906" w:h="16838"/>
          <w:pgMar w:top="851" w:right="1134" w:bottom="851" w:left="1134" w:header="851" w:footer="340" w:gutter="0"/>
          <w:cols w:space="425"/>
          <w:docGrid w:type="lines" w:linePitch="360"/>
        </w:sectPr>
      </w:pPr>
      <w:r>
        <w:rPr>
          <w:rFonts w:asciiTheme="majorEastAsia" w:eastAsiaTheme="majorEastAsia" w:hAnsiTheme="majorEastAsia"/>
          <w:b/>
          <w:sz w:val="24"/>
          <w:szCs w:val="24"/>
        </w:rPr>
        <w:br w:type="page"/>
      </w:r>
    </w:p>
    <w:p w:rsidR="007D490A" w:rsidRDefault="007D490A" w:rsidP="00C22AC4">
      <w:pPr>
        <w:spacing w:line="480" w:lineRule="exact"/>
        <w:rPr>
          <w:rFonts w:ascii="HG丸ｺﾞｼｯｸM-PRO" w:eastAsia="HG丸ｺﾞｼｯｸM-PRO" w:hAnsi="HG丸ｺﾞｼｯｸM-PRO"/>
          <w:b/>
          <w:sz w:val="28"/>
          <w:szCs w:val="28"/>
        </w:rPr>
      </w:pPr>
      <w:r w:rsidRPr="004928C5">
        <w:rPr>
          <w:rFonts w:ascii="HG丸ｺﾞｼｯｸM-PRO" w:eastAsia="HG丸ｺﾞｼｯｸM-PRO" w:hAnsi="HG丸ｺﾞｼｯｸM-PRO" w:hint="eastAsia"/>
          <w:b/>
          <w:sz w:val="28"/>
          <w:szCs w:val="28"/>
        </w:rPr>
        <w:lastRenderedPageBreak/>
        <w:t>３．「放置森林対策行動計画」</w:t>
      </w:r>
      <w:r w:rsidR="00637A2A">
        <w:rPr>
          <w:rFonts w:ascii="HG丸ｺﾞｼｯｸM-PRO" w:eastAsia="HG丸ｺﾞｼｯｸM-PRO" w:hAnsi="HG丸ｺﾞｼｯｸM-PRO" w:hint="eastAsia"/>
          <w:b/>
          <w:sz w:val="28"/>
          <w:szCs w:val="28"/>
        </w:rPr>
        <w:t>策定・</w:t>
      </w:r>
      <w:r w:rsidRPr="004928C5">
        <w:rPr>
          <w:rFonts w:ascii="HG丸ｺﾞｼｯｸM-PRO" w:eastAsia="HG丸ｺﾞｼｯｸM-PRO" w:hAnsi="HG丸ｺﾞｼｯｸM-PRO" w:hint="eastAsia"/>
          <w:b/>
          <w:sz w:val="28"/>
          <w:szCs w:val="28"/>
        </w:rPr>
        <w:t>改定の経過</w:t>
      </w:r>
    </w:p>
    <w:p w:rsidR="00355A42" w:rsidRPr="004928C5" w:rsidRDefault="00355A42" w:rsidP="00C22AC4">
      <w:pPr>
        <w:spacing w:line="480" w:lineRule="exact"/>
        <w:rPr>
          <w:rFonts w:ascii="HG丸ｺﾞｼｯｸM-PRO" w:eastAsia="HG丸ｺﾞｼｯｸM-PRO" w:hAnsi="HG丸ｺﾞｼｯｸM-PRO"/>
          <w:b/>
          <w:sz w:val="28"/>
          <w:szCs w:val="28"/>
        </w:rPr>
      </w:pPr>
    </w:p>
    <w:p w:rsidR="00920EF7" w:rsidRPr="00355A42" w:rsidRDefault="00920EF7" w:rsidP="003945D6">
      <w:pPr>
        <w:rPr>
          <w:rFonts w:ascii="HG丸ｺﾞｼｯｸM-PRO" w:eastAsia="HG丸ｺﾞｼｯｸM-PRO" w:hAnsi="HG丸ｺﾞｼｯｸM-PRO"/>
          <w:sz w:val="24"/>
          <w:szCs w:val="24"/>
          <w:bdr w:val="single" w:sz="4" w:space="0" w:color="auto"/>
        </w:rPr>
      </w:pPr>
      <w:r w:rsidRPr="00355A42">
        <w:rPr>
          <w:rFonts w:ascii="HG丸ｺﾞｼｯｸM-PRO" w:eastAsia="HG丸ｺﾞｼｯｸM-PRO" w:hAnsi="HG丸ｺﾞｼｯｸM-PRO" w:hint="eastAsia"/>
          <w:sz w:val="24"/>
          <w:szCs w:val="24"/>
          <w:bdr w:val="single" w:sz="4" w:space="0" w:color="auto"/>
        </w:rPr>
        <w:t>平成１９年８月策定</w:t>
      </w:r>
    </w:p>
    <w:p w:rsidR="00920EF7" w:rsidRPr="00355A42" w:rsidRDefault="00920EF7" w:rsidP="00355A42">
      <w:pPr>
        <w:ind w:firstLineChars="100" w:firstLine="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■基本施策「地域指定型対策」「キャラバン型対策」「放置森林発生防止対策」と</w:t>
      </w:r>
    </w:p>
    <w:p w:rsidR="00920EF7" w:rsidRPr="00355A42" w:rsidRDefault="00920EF7" w:rsidP="00355A42">
      <w:pPr>
        <w:ind w:left="440" w:hangingChars="200" w:hanging="44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 xml:space="preserve">　　数値目標「人工林間伐実施面積」「公的関与による間伐実施面積」「森林</w:t>
      </w:r>
      <w:r w:rsidRPr="00355A42">
        <w:rPr>
          <w:rFonts w:ascii="HG丸ｺﾞｼｯｸM-PRO" w:eastAsia="HG丸ｺﾞｼｯｸM-PRO" w:hAnsi="HG丸ｺﾞｼｯｸM-PRO" w:hint="eastAsia"/>
          <w:w w:val="80"/>
          <w:sz w:val="22"/>
        </w:rPr>
        <w:t>ボランティア</w:t>
      </w:r>
      <w:r w:rsidRPr="00355A42">
        <w:rPr>
          <w:rFonts w:ascii="HG丸ｺﾞｼｯｸM-PRO" w:eastAsia="HG丸ｺﾞｼｯｸM-PRO" w:hAnsi="HG丸ｺﾞｼｯｸM-PRO" w:hint="eastAsia"/>
          <w:sz w:val="22"/>
        </w:rPr>
        <w:t>参加者数」「間伐材使用量」を設定。</w:t>
      </w:r>
    </w:p>
    <w:p w:rsidR="00920EF7" w:rsidRPr="00355A42" w:rsidRDefault="00920EF7" w:rsidP="00355A42">
      <w:pPr>
        <w:ind w:left="440" w:hangingChars="200" w:hanging="44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 xml:space="preserve">　■基本施策の具体的取り組みは、関係者の役割、参画方法を明確にするものであることから、個々の取組みついて</w:t>
      </w:r>
      <w:r w:rsidR="003945D6" w:rsidRPr="00355A42">
        <w:rPr>
          <w:rFonts w:ascii="HG丸ｺﾞｼｯｸM-PRO" w:eastAsia="HG丸ｺﾞｼｯｸM-PRO" w:hAnsi="HG丸ｺﾞｼｯｸM-PRO" w:hint="eastAsia"/>
          <w:sz w:val="22"/>
        </w:rPr>
        <w:t>の</w:t>
      </w:r>
      <w:r w:rsidR="00355A42">
        <w:rPr>
          <w:rFonts w:ascii="HG丸ｺﾞｼｯｸM-PRO" w:eastAsia="HG丸ｺﾞｼｯｸM-PRO" w:hAnsi="HG丸ｺﾞｼｯｸM-PRO" w:hint="eastAsia"/>
          <w:sz w:val="22"/>
        </w:rPr>
        <w:t>数値</w:t>
      </w:r>
      <w:r w:rsidRPr="00355A42">
        <w:rPr>
          <w:rFonts w:ascii="HG丸ｺﾞｼｯｸM-PRO" w:eastAsia="HG丸ｺﾞｼｯｸM-PRO" w:hAnsi="HG丸ｺﾞｼｯｸM-PRO" w:hint="eastAsia"/>
          <w:sz w:val="22"/>
        </w:rPr>
        <w:t>目標</w:t>
      </w:r>
      <w:r w:rsidR="003945D6" w:rsidRPr="00355A42">
        <w:rPr>
          <w:rFonts w:ascii="HG丸ｺﾞｼｯｸM-PRO" w:eastAsia="HG丸ｺﾞｼｯｸM-PRO" w:hAnsi="HG丸ｺﾞｼｯｸM-PRO" w:hint="eastAsia"/>
          <w:sz w:val="22"/>
        </w:rPr>
        <w:t>は</w:t>
      </w:r>
      <w:r w:rsidRPr="00355A42">
        <w:rPr>
          <w:rFonts w:ascii="HG丸ｺﾞｼｯｸM-PRO" w:eastAsia="HG丸ｺﾞｼｯｸM-PRO" w:hAnsi="HG丸ｺﾞｼｯｸM-PRO" w:hint="eastAsia"/>
          <w:sz w:val="22"/>
        </w:rPr>
        <w:t>設定していない。</w:t>
      </w:r>
    </w:p>
    <w:p w:rsidR="00920EF7" w:rsidRDefault="00920EF7" w:rsidP="002002E4">
      <w:pPr>
        <w:spacing w:line="480" w:lineRule="auto"/>
        <w:rPr>
          <w:rFonts w:ascii="HG丸ｺﾞｼｯｸM-PRO" w:eastAsia="HG丸ｺﾞｼｯｸM-PRO" w:hAnsi="HG丸ｺﾞｼｯｸM-PRO"/>
          <w:b/>
          <w:sz w:val="24"/>
          <w:szCs w:val="24"/>
        </w:rPr>
      </w:pPr>
    </w:p>
    <w:p w:rsidR="00C22AC4" w:rsidRPr="00355A42" w:rsidRDefault="00C22AC4" w:rsidP="003945D6">
      <w:pPr>
        <w:rPr>
          <w:rFonts w:ascii="HG丸ｺﾞｼｯｸM-PRO" w:eastAsia="HG丸ｺﾞｼｯｸM-PRO" w:hAnsi="HG丸ｺﾞｼｯｸM-PRO"/>
          <w:sz w:val="24"/>
          <w:szCs w:val="24"/>
          <w:bdr w:val="single" w:sz="4" w:space="0" w:color="auto"/>
        </w:rPr>
      </w:pPr>
      <w:r w:rsidRPr="00355A42">
        <w:rPr>
          <w:rFonts w:ascii="HG丸ｺﾞｼｯｸM-PRO" w:eastAsia="HG丸ｺﾞｼｯｸM-PRO" w:hAnsi="HG丸ｺﾞｼｯｸM-PRO" w:hint="eastAsia"/>
          <w:sz w:val="24"/>
          <w:szCs w:val="24"/>
          <w:bdr w:val="single" w:sz="4" w:space="0" w:color="auto"/>
        </w:rPr>
        <w:t>平成22年1月改定</w:t>
      </w:r>
    </w:p>
    <w:p w:rsidR="00C22AC4" w:rsidRPr="00355A42" w:rsidRDefault="00C22AC4" w:rsidP="003945D6">
      <w:pPr>
        <w:rPr>
          <w:rFonts w:ascii="HG丸ｺﾞｼｯｸM-PRO" w:eastAsia="HG丸ｺﾞｼｯｸM-PRO" w:hAnsi="HG丸ｺﾞｼｯｸM-PRO"/>
          <w:b/>
          <w:sz w:val="22"/>
        </w:rPr>
      </w:pPr>
      <w:r w:rsidRPr="00355A42">
        <w:rPr>
          <w:rFonts w:ascii="HG丸ｺﾞｼｯｸM-PRO" w:eastAsia="HG丸ｺﾞｼｯｸM-PRO" w:hAnsi="HG丸ｺﾞｼｯｸM-PRO" w:hint="eastAsia"/>
          <w:b/>
          <w:sz w:val="22"/>
        </w:rPr>
        <w:t>【背</w:t>
      </w:r>
      <w:r w:rsidR="00D929DF" w:rsidRPr="00355A42">
        <w:rPr>
          <w:rFonts w:ascii="HG丸ｺﾞｼｯｸM-PRO" w:eastAsia="HG丸ｺﾞｼｯｸM-PRO" w:hAnsi="HG丸ｺﾞｼｯｸM-PRO" w:hint="eastAsia"/>
          <w:b/>
          <w:sz w:val="22"/>
        </w:rPr>
        <w:t xml:space="preserve">　　</w:t>
      </w:r>
      <w:r w:rsidRPr="00355A42">
        <w:rPr>
          <w:rFonts w:ascii="HG丸ｺﾞｼｯｸM-PRO" w:eastAsia="HG丸ｺﾞｼｯｸM-PRO" w:hAnsi="HG丸ｺﾞｼｯｸM-PRO" w:hint="eastAsia"/>
          <w:b/>
          <w:sz w:val="22"/>
        </w:rPr>
        <w:t>景】</w:t>
      </w:r>
    </w:p>
    <w:p w:rsidR="00D929DF" w:rsidRPr="00355A42" w:rsidRDefault="00D929DF" w:rsidP="00355A42">
      <w:pPr>
        <w:ind w:leftChars="100" w:left="430" w:hangingChars="100" w:hanging="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0F02F6" w:rsidRPr="00355A42">
        <w:rPr>
          <w:rFonts w:ascii="HG丸ｺﾞｼｯｸM-PRO" w:eastAsia="HG丸ｺﾞｼｯｸM-PRO" w:hAnsi="HG丸ｺﾞｼｯｸM-PRO" w:hint="eastAsia"/>
          <w:sz w:val="22"/>
        </w:rPr>
        <w:t>地球温暖化防止に向けた森林吸収目標の達成と木材・木質バイオマスを活用した低炭素社会の実現のため、</w:t>
      </w:r>
      <w:r w:rsidR="00EA63D3" w:rsidRPr="00355A42">
        <w:rPr>
          <w:rFonts w:ascii="HG丸ｺﾞｼｯｸM-PRO" w:eastAsia="HG丸ｺﾞｼｯｸM-PRO" w:hAnsi="HG丸ｺﾞｼｯｸM-PRO" w:hint="eastAsia"/>
          <w:sz w:val="22"/>
        </w:rPr>
        <w:t>国が</w:t>
      </w:r>
      <w:r w:rsidR="000F02F6" w:rsidRPr="00355A42">
        <w:rPr>
          <w:rFonts w:ascii="HG丸ｺﾞｼｯｸM-PRO" w:eastAsia="HG丸ｺﾞｼｯｸM-PRO" w:hAnsi="HG丸ｺﾞｼｯｸM-PRO" w:hint="eastAsia"/>
          <w:sz w:val="22"/>
        </w:rPr>
        <w:t>平成21年度「</w:t>
      </w:r>
      <w:r w:rsidR="00945E75" w:rsidRPr="00355A42">
        <w:rPr>
          <w:rFonts w:ascii="HG丸ｺﾞｼｯｸM-PRO" w:eastAsia="HG丸ｺﾞｼｯｸM-PRO" w:hAnsi="HG丸ｺﾞｼｯｸM-PRO" w:hint="eastAsia"/>
          <w:sz w:val="22"/>
        </w:rPr>
        <w:t>森林整備加速化・林業再生事業</w:t>
      </w:r>
      <w:r w:rsidR="000F02F6" w:rsidRPr="00355A42">
        <w:rPr>
          <w:rFonts w:ascii="HG丸ｺﾞｼｯｸM-PRO" w:eastAsia="HG丸ｺﾞｼｯｸM-PRO" w:hAnsi="HG丸ｺﾞｼｯｸM-PRO" w:hint="eastAsia"/>
          <w:sz w:val="22"/>
        </w:rPr>
        <w:t>」</w:t>
      </w:r>
      <w:r w:rsidR="00EA63D3" w:rsidRPr="00355A42">
        <w:rPr>
          <w:rFonts w:ascii="HG丸ｺﾞｼｯｸM-PRO" w:eastAsia="HG丸ｺﾞｼｯｸM-PRO" w:hAnsi="HG丸ｺﾞｼｯｸM-PRO" w:hint="eastAsia"/>
          <w:sz w:val="22"/>
        </w:rPr>
        <w:t>を</w:t>
      </w:r>
      <w:r w:rsidR="008B3FF9" w:rsidRPr="00355A42">
        <w:rPr>
          <w:rFonts w:ascii="HG丸ｺﾞｼｯｸM-PRO" w:eastAsia="HG丸ｺﾞｼｯｸM-PRO" w:hAnsi="HG丸ｺﾞｼｯｸM-PRO" w:hint="eastAsia"/>
          <w:sz w:val="22"/>
        </w:rPr>
        <w:t>創設</w:t>
      </w:r>
      <w:r w:rsidR="00C22AC4" w:rsidRPr="00355A42">
        <w:rPr>
          <w:rFonts w:ascii="HG丸ｺﾞｼｯｸM-PRO" w:eastAsia="HG丸ｺﾞｼｯｸM-PRO" w:hAnsi="HG丸ｺﾞｼｯｸM-PRO" w:hint="eastAsia"/>
          <w:sz w:val="22"/>
        </w:rPr>
        <w:t>。</w:t>
      </w:r>
    </w:p>
    <w:p w:rsidR="00C22AC4" w:rsidRPr="00355A42" w:rsidRDefault="00D929DF" w:rsidP="00355A42">
      <w:pPr>
        <w:ind w:leftChars="100" w:left="430" w:hangingChars="100" w:hanging="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0F02F6" w:rsidRPr="00355A42">
        <w:rPr>
          <w:rFonts w:ascii="HG丸ｺﾞｼｯｸM-PRO" w:eastAsia="HG丸ｺﾞｼｯｸM-PRO" w:hAnsi="HG丸ｺﾞｼｯｸM-PRO" w:hint="eastAsia"/>
          <w:sz w:val="22"/>
        </w:rPr>
        <w:t>同事業により、間伐等の森林整備の加速化と間伐材等の森林資源を活用した林業・木材</w:t>
      </w:r>
      <w:r w:rsidR="0026463A" w:rsidRPr="00355A42">
        <w:rPr>
          <w:rFonts w:ascii="HG丸ｺﾞｼｯｸM-PRO" w:eastAsia="HG丸ｺﾞｼｯｸM-PRO" w:hAnsi="HG丸ｺﾞｼｯｸM-PRO" w:hint="eastAsia"/>
          <w:sz w:val="22"/>
        </w:rPr>
        <w:t>産業等の地域産業の再生を図る</w:t>
      </w:r>
      <w:r w:rsidR="00EA63D3" w:rsidRPr="00355A42">
        <w:rPr>
          <w:rFonts w:ascii="HG丸ｺﾞｼｯｸM-PRO" w:eastAsia="HG丸ｺﾞｼｯｸM-PRO" w:hAnsi="HG丸ｺﾞｼｯｸM-PRO" w:hint="eastAsia"/>
          <w:sz w:val="22"/>
        </w:rPr>
        <w:t>もの</w:t>
      </w:r>
      <w:r w:rsidR="0026463A" w:rsidRPr="00355A42">
        <w:rPr>
          <w:rFonts w:ascii="HG丸ｺﾞｼｯｸM-PRO" w:eastAsia="HG丸ｺﾞｼｯｸM-PRO" w:hAnsi="HG丸ｺﾞｼｯｸM-PRO" w:hint="eastAsia"/>
          <w:sz w:val="22"/>
        </w:rPr>
        <w:t>。(実施期間H21～H23年度)</w:t>
      </w:r>
    </w:p>
    <w:p w:rsidR="00921C5F" w:rsidRPr="00355A42" w:rsidRDefault="00921C5F" w:rsidP="003945D6">
      <w:pPr>
        <w:rPr>
          <w:rFonts w:ascii="HG丸ｺﾞｼｯｸM-PRO" w:eastAsia="HG丸ｺﾞｼｯｸM-PRO" w:hAnsi="HG丸ｺﾞｼｯｸM-PRO"/>
          <w:sz w:val="22"/>
        </w:rPr>
      </w:pPr>
    </w:p>
    <w:p w:rsidR="00C22AC4" w:rsidRPr="00355A42" w:rsidRDefault="00C22AC4" w:rsidP="003945D6">
      <w:pPr>
        <w:rPr>
          <w:rFonts w:ascii="HG丸ｺﾞｼｯｸM-PRO" w:eastAsia="HG丸ｺﾞｼｯｸM-PRO" w:hAnsi="HG丸ｺﾞｼｯｸM-PRO"/>
          <w:b/>
          <w:sz w:val="22"/>
        </w:rPr>
      </w:pPr>
      <w:r w:rsidRPr="00355A42">
        <w:rPr>
          <w:rFonts w:ascii="HG丸ｺﾞｼｯｸM-PRO" w:eastAsia="HG丸ｺﾞｼｯｸM-PRO" w:hAnsi="HG丸ｺﾞｼｯｸM-PRO" w:hint="eastAsia"/>
          <w:b/>
          <w:sz w:val="22"/>
        </w:rPr>
        <w:t>【</w:t>
      </w:r>
      <w:r w:rsidR="0026463A" w:rsidRPr="00355A42">
        <w:rPr>
          <w:rFonts w:ascii="HG丸ｺﾞｼｯｸM-PRO" w:eastAsia="HG丸ｺﾞｼｯｸM-PRO" w:hAnsi="HG丸ｺﾞｼｯｸM-PRO" w:hint="eastAsia"/>
          <w:b/>
          <w:sz w:val="22"/>
        </w:rPr>
        <w:t>改定</w:t>
      </w:r>
      <w:r w:rsidRPr="00355A42">
        <w:rPr>
          <w:rFonts w:ascii="HG丸ｺﾞｼｯｸM-PRO" w:eastAsia="HG丸ｺﾞｼｯｸM-PRO" w:hAnsi="HG丸ｺﾞｼｯｸM-PRO" w:hint="eastAsia"/>
          <w:b/>
          <w:sz w:val="22"/>
        </w:rPr>
        <w:t>内容】</w:t>
      </w:r>
    </w:p>
    <w:p w:rsidR="00D929DF" w:rsidRPr="00355A42" w:rsidRDefault="0026463A" w:rsidP="00355A42">
      <w:pPr>
        <w:ind w:left="440" w:hangingChars="200" w:hanging="44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 xml:space="preserve">　</w:t>
      </w:r>
      <w:r w:rsidR="00945E75" w:rsidRPr="00355A42">
        <w:rPr>
          <w:rFonts w:ascii="HG丸ｺﾞｼｯｸM-PRO" w:eastAsia="HG丸ｺﾞｼｯｸM-PRO" w:hAnsi="HG丸ｺﾞｼｯｸM-PRO" w:hint="eastAsia"/>
          <w:sz w:val="22"/>
        </w:rPr>
        <w:t>■</w:t>
      </w:r>
      <w:r w:rsidRPr="00355A42">
        <w:rPr>
          <w:rFonts w:ascii="HG丸ｺﾞｼｯｸM-PRO" w:eastAsia="HG丸ｺﾞｼｯｸM-PRO" w:hAnsi="HG丸ｺﾞｼｯｸM-PRO" w:hint="eastAsia"/>
          <w:sz w:val="22"/>
        </w:rPr>
        <w:t>森林整備加速化・林業再生事業</w:t>
      </w:r>
      <w:r w:rsidR="00EA63D3" w:rsidRPr="00355A42">
        <w:rPr>
          <w:rFonts w:ascii="HG丸ｺﾞｼｯｸM-PRO" w:eastAsia="HG丸ｺﾞｼｯｸM-PRO" w:hAnsi="HG丸ｺﾞｼｯｸM-PRO" w:hint="eastAsia"/>
          <w:sz w:val="22"/>
        </w:rPr>
        <w:t>の</w:t>
      </w:r>
      <w:r w:rsidRPr="00355A42">
        <w:rPr>
          <w:rFonts w:ascii="HG丸ｺﾞｼｯｸM-PRO" w:eastAsia="HG丸ｺﾞｼｯｸM-PRO" w:hAnsi="HG丸ｺﾞｼｯｸM-PRO" w:hint="eastAsia"/>
          <w:sz w:val="22"/>
        </w:rPr>
        <w:t>活用による、路網整備や府内産材の需要拡大等の取組みを追記。</w:t>
      </w:r>
    </w:p>
    <w:p w:rsidR="00921B57" w:rsidRPr="00355A42" w:rsidRDefault="00C22AC4" w:rsidP="00355A42">
      <w:pPr>
        <w:ind w:leftChars="100" w:left="430" w:hangingChars="100" w:hanging="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921B57" w:rsidRPr="00355A42">
        <w:rPr>
          <w:rFonts w:ascii="HG丸ｺﾞｼｯｸM-PRO" w:eastAsia="HG丸ｺﾞｼｯｸM-PRO" w:hAnsi="HG丸ｺﾞｼｯｸM-PRO" w:hint="eastAsia"/>
          <w:sz w:val="22"/>
        </w:rPr>
        <w:t>森林整備加速化・林業再生事業の導入によ</w:t>
      </w:r>
      <w:r w:rsidR="0026463A" w:rsidRPr="00355A42">
        <w:rPr>
          <w:rFonts w:ascii="HG丸ｺﾞｼｯｸM-PRO" w:eastAsia="HG丸ｺﾞｼｯｸM-PRO" w:hAnsi="HG丸ｺﾞｼｯｸM-PRO" w:hint="eastAsia"/>
          <w:sz w:val="22"/>
        </w:rPr>
        <w:t>り、</w:t>
      </w:r>
      <w:r w:rsidR="00921B57" w:rsidRPr="00355A42">
        <w:rPr>
          <w:rFonts w:ascii="HG丸ｺﾞｼｯｸM-PRO" w:eastAsia="HG丸ｺﾞｼｯｸM-PRO" w:hAnsi="HG丸ｺﾞｼｯｸM-PRO" w:hint="eastAsia"/>
          <w:sz w:val="22"/>
        </w:rPr>
        <w:t>間伐</w:t>
      </w:r>
      <w:r w:rsidR="0026463A" w:rsidRPr="00355A42">
        <w:rPr>
          <w:rFonts w:ascii="HG丸ｺﾞｼｯｸM-PRO" w:eastAsia="HG丸ｺﾞｼｯｸM-PRO" w:hAnsi="HG丸ｺﾞｼｯｸM-PRO" w:hint="eastAsia"/>
          <w:sz w:val="22"/>
        </w:rPr>
        <w:t>等</w:t>
      </w:r>
      <w:r w:rsidR="00921B57" w:rsidRPr="00355A42">
        <w:rPr>
          <w:rFonts w:ascii="HG丸ｺﾞｼｯｸM-PRO" w:eastAsia="HG丸ｺﾞｼｯｸM-PRO" w:hAnsi="HG丸ｺﾞｼｯｸM-PRO" w:hint="eastAsia"/>
          <w:sz w:val="22"/>
        </w:rPr>
        <w:t>の促進が期待され</w:t>
      </w:r>
      <w:r w:rsidR="0026463A" w:rsidRPr="00355A42">
        <w:rPr>
          <w:rFonts w:ascii="HG丸ｺﾞｼｯｸM-PRO" w:eastAsia="HG丸ｺﾞｼｯｸM-PRO" w:hAnsi="HG丸ｺﾞｼｯｸM-PRO" w:hint="eastAsia"/>
          <w:sz w:val="22"/>
        </w:rPr>
        <w:t>た</w:t>
      </w:r>
      <w:r w:rsidR="00921B57" w:rsidRPr="00355A42">
        <w:rPr>
          <w:rFonts w:ascii="HG丸ｺﾞｼｯｸM-PRO" w:eastAsia="HG丸ｺﾞｼｯｸM-PRO" w:hAnsi="HG丸ｺﾞｼｯｸM-PRO" w:hint="eastAsia"/>
          <w:sz w:val="22"/>
        </w:rPr>
        <w:t>ことから、</w:t>
      </w:r>
      <w:r w:rsidR="0026463A" w:rsidRPr="00355A42">
        <w:rPr>
          <w:rFonts w:ascii="HG丸ｺﾞｼｯｸM-PRO" w:eastAsia="HG丸ｺﾞｼｯｸM-PRO" w:hAnsi="HG丸ｺﾞｼｯｸM-PRO" w:hint="eastAsia"/>
          <w:sz w:val="22"/>
        </w:rPr>
        <w:t>放置森林行動計画の</w:t>
      </w:r>
      <w:r w:rsidRPr="00355A42">
        <w:rPr>
          <w:rFonts w:ascii="HG丸ｺﾞｼｯｸM-PRO" w:eastAsia="HG丸ｺﾞｼｯｸM-PRO" w:hAnsi="HG丸ｺﾞｼｯｸM-PRO" w:hint="eastAsia"/>
          <w:sz w:val="22"/>
        </w:rPr>
        <w:t>終了年度を１年前倒し</w:t>
      </w:r>
      <w:r w:rsidR="00F47789" w:rsidRPr="00355A42">
        <w:rPr>
          <w:rFonts w:ascii="HG丸ｺﾞｼｯｸM-PRO" w:eastAsia="HG丸ｺﾞｼｯｸM-PRO" w:hAnsi="HG丸ｺﾞｼｯｸM-PRO" w:hint="eastAsia"/>
          <w:sz w:val="22"/>
        </w:rPr>
        <w:t>。</w:t>
      </w:r>
    </w:p>
    <w:p w:rsidR="00C22AC4" w:rsidRPr="00355A42" w:rsidRDefault="00C22AC4" w:rsidP="00355A42">
      <w:pPr>
        <w:ind w:leftChars="100" w:left="210" w:firstLineChars="100" w:firstLine="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（平成19年度から平成29年度までの11年間を平成28年までの10</w:t>
      </w:r>
      <w:r w:rsidR="002B2BAB" w:rsidRPr="00355A42">
        <w:rPr>
          <w:rFonts w:ascii="HG丸ｺﾞｼｯｸM-PRO" w:eastAsia="HG丸ｺﾞｼｯｸM-PRO" w:hAnsi="HG丸ｺﾞｼｯｸM-PRO" w:hint="eastAsia"/>
          <w:sz w:val="22"/>
        </w:rPr>
        <w:t>年間に変更）</w:t>
      </w:r>
    </w:p>
    <w:p w:rsidR="00C22AC4" w:rsidRPr="00355A42" w:rsidRDefault="00921B57" w:rsidP="00355A42">
      <w:pPr>
        <w:ind w:firstLineChars="100" w:firstLine="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F47789" w:rsidRPr="00355A42">
        <w:rPr>
          <w:rFonts w:ascii="HG丸ｺﾞｼｯｸM-PRO" w:eastAsia="HG丸ｺﾞｼｯｸM-PRO" w:hAnsi="HG丸ｺﾞｼｯｸM-PRO" w:hint="eastAsia"/>
          <w:sz w:val="22"/>
        </w:rPr>
        <w:t>計画期間の変更に伴い、人工林間伐実施面積の前期・後期目標数値を変更。</w:t>
      </w:r>
    </w:p>
    <w:p w:rsidR="002B2BAB" w:rsidRPr="00355A42" w:rsidRDefault="002B2BAB" w:rsidP="00355A42">
      <w:pPr>
        <w:ind w:leftChars="100" w:left="210" w:firstLineChars="100" w:firstLine="2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F47789" w:rsidRPr="00355A42">
        <w:rPr>
          <w:rFonts w:ascii="HG丸ｺﾞｼｯｸM-PRO" w:eastAsia="HG丸ｺﾞｼｯｸM-PRO" w:hAnsi="HG丸ｺﾞｼｯｸM-PRO" w:hint="eastAsia"/>
          <w:sz w:val="22"/>
        </w:rPr>
        <w:t>前期：5,500ha→6,100ha、後期：4,600ha→4,000ha</w:t>
      </w:r>
      <w:r w:rsidRPr="00355A42">
        <w:rPr>
          <w:rFonts w:ascii="HG丸ｺﾞｼｯｸM-PRO" w:eastAsia="HG丸ｺﾞｼｯｸM-PRO" w:hAnsi="HG丸ｺﾞｼｯｸM-PRO" w:hint="eastAsia"/>
          <w:sz w:val="22"/>
        </w:rPr>
        <w:t>）</w:t>
      </w:r>
    </w:p>
    <w:p w:rsidR="00921C5F" w:rsidRPr="00F47789" w:rsidRDefault="00921C5F" w:rsidP="002002E4">
      <w:pPr>
        <w:spacing w:line="480" w:lineRule="auto"/>
        <w:rPr>
          <w:rFonts w:ascii="HG丸ｺﾞｼｯｸM-PRO" w:eastAsia="HG丸ｺﾞｼｯｸM-PRO" w:hAnsi="HG丸ｺﾞｼｯｸM-PRO"/>
          <w:sz w:val="24"/>
          <w:szCs w:val="24"/>
        </w:rPr>
      </w:pPr>
    </w:p>
    <w:p w:rsidR="00355A42" w:rsidRDefault="007D490A" w:rsidP="00355A42">
      <w:pPr>
        <w:rPr>
          <w:rFonts w:ascii="HG丸ｺﾞｼｯｸM-PRO" w:eastAsia="HG丸ｺﾞｼｯｸM-PRO" w:hAnsi="HG丸ｺﾞｼｯｸM-PRO"/>
          <w:sz w:val="24"/>
          <w:szCs w:val="24"/>
        </w:rPr>
      </w:pPr>
      <w:r w:rsidRPr="00355A42">
        <w:rPr>
          <w:rFonts w:ascii="HG丸ｺﾞｼｯｸM-PRO" w:eastAsia="HG丸ｺﾞｼｯｸM-PRO" w:hAnsi="HG丸ｺﾞｼｯｸM-PRO" w:hint="eastAsia"/>
          <w:sz w:val="24"/>
          <w:szCs w:val="24"/>
          <w:bdr w:val="single" w:sz="4" w:space="0" w:color="auto"/>
        </w:rPr>
        <w:t>平成２５年１２月改定</w:t>
      </w:r>
    </w:p>
    <w:p w:rsidR="007D490A" w:rsidRPr="00355A42" w:rsidRDefault="0093658D" w:rsidP="00355A42">
      <w:pPr>
        <w:rPr>
          <w:rFonts w:ascii="HG丸ｺﾞｼｯｸM-PRO" w:eastAsia="HG丸ｺﾞｼｯｸM-PRO" w:hAnsi="HG丸ｺﾞｼｯｸM-PRO"/>
          <w:sz w:val="24"/>
          <w:szCs w:val="24"/>
        </w:rPr>
      </w:pPr>
      <w:r w:rsidRPr="00355A42">
        <w:rPr>
          <w:rFonts w:ascii="HG丸ｺﾞｼｯｸM-PRO" w:eastAsia="HG丸ｺﾞｼｯｸM-PRO" w:hAnsi="HG丸ｺﾞｼｯｸM-PRO" w:hint="eastAsia"/>
          <w:b/>
          <w:sz w:val="22"/>
        </w:rPr>
        <w:t>【背</w:t>
      </w:r>
      <w:r w:rsidR="002B2BAB" w:rsidRPr="00355A42">
        <w:rPr>
          <w:rFonts w:ascii="HG丸ｺﾞｼｯｸM-PRO" w:eastAsia="HG丸ｺﾞｼｯｸM-PRO" w:hAnsi="HG丸ｺﾞｼｯｸM-PRO" w:hint="eastAsia"/>
          <w:b/>
          <w:sz w:val="22"/>
        </w:rPr>
        <w:t xml:space="preserve">　　</w:t>
      </w:r>
      <w:r w:rsidRPr="00355A42">
        <w:rPr>
          <w:rFonts w:ascii="HG丸ｺﾞｼｯｸM-PRO" w:eastAsia="HG丸ｺﾞｼｯｸM-PRO" w:hAnsi="HG丸ｺﾞｼｯｸM-PRO" w:hint="eastAsia"/>
          <w:b/>
          <w:sz w:val="22"/>
        </w:rPr>
        <w:t>景】</w:t>
      </w:r>
    </w:p>
    <w:p w:rsidR="00EA63D3" w:rsidRPr="00355A42" w:rsidRDefault="00A842C2" w:rsidP="00355A42">
      <w:pPr>
        <w:ind w:leftChars="100" w:left="320" w:hangingChars="50" w:hanging="11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3945D6" w:rsidRPr="00355A42">
        <w:rPr>
          <w:rFonts w:ascii="HG丸ｺﾞｼｯｸM-PRO" w:eastAsia="HG丸ｺﾞｼｯｸM-PRO" w:hAnsi="HG丸ｺﾞｼｯｸM-PRO" w:hint="eastAsia"/>
          <w:sz w:val="22"/>
        </w:rPr>
        <w:t>人工林</w:t>
      </w:r>
      <w:r w:rsidR="002002E4" w:rsidRPr="00355A42">
        <w:rPr>
          <w:rFonts w:ascii="HG丸ｺﾞｼｯｸM-PRO" w:eastAsia="HG丸ｺﾞｼｯｸM-PRO" w:hAnsi="HG丸ｺﾞｼｯｸM-PRO" w:hint="eastAsia"/>
          <w:sz w:val="22"/>
        </w:rPr>
        <w:t>を中心として森林資源の充実が図られたことなどから、</w:t>
      </w:r>
      <w:r w:rsidRPr="00355A42">
        <w:rPr>
          <w:rFonts w:ascii="HG丸ｺﾞｼｯｸM-PRO" w:eastAsia="HG丸ｺﾞｼｯｸM-PRO" w:hAnsi="HG丸ｺﾞｼｯｸM-PRO" w:hint="eastAsia"/>
          <w:sz w:val="22"/>
        </w:rPr>
        <w:t>国の</w:t>
      </w:r>
      <w:r w:rsidR="00921C5F" w:rsidRPr="00355A42">
        <w:rPr>
          <w:rFonts w:ascii="HG丸ｺﾞｼｯｸM-PRO" w:eastAsia="HG丸ｺﾞｼｯｸM-PRO" w:hAnsi="HG丸ｺﾞｼｯｸM-PRO" w:hint="eastAsia"/>
          <w:sz w:val="22"/>
        </w:rPr>
        <w:t>施策</w:t>
      </w:r>
      <w:r w:rsidRPr="00355A42">
        <w:rPr>
          <w:rFonts w:ascii="HG丸ｺﾞｼｯｸM-PRO" w:eastAsia="HG丸ｺﾞｼｯｸM-PRO" w:hAnsi="HG丸ｺﾞｼｯｸM-PRO" w:hint="eastAsia"/>
          <w:sz w:val="22"/>
        </w:rPr>
        <w:t>が</w:t>
      </w:r>
      <w:r w:rsidR="009E15D7" w:rsidRPr="00355A42">
        <w:rPr>
          <w:rFonts w:ascii="HG丸ｺﾞｼｯｸM-PRO" w:eastAsia="HG丸ｺﾞｼｯｸM-PRO" w:hAnsi="HG丸ｺﾞｼｯｸM-PRO" w:hint="eastAsia"/>
          <w:sz w:val="22"/>
        </w:rPr>
        <w:t>「</w:t>
      </w:r>
      <w:r w:rsidR="00CC57B7" w:rsidRPr="00355A42">
        <w:rPr>
          <w:rFonts w:ascii="HG丸ｺﾞｼｯｸM-PRO" w:eastAsia="HG丸ｺﾞｼｯｸM-PRO" w:hAnsi="HG丸ｺﾞｼｯｸM-PRO" w:hint="eastAsia"/>
          <w:sz w:val="22"/>
        </w:rPr>
        <w:t>切捨</w:t>
      </w:r>
      <w:r w:rsidRPr="00355A42">
        <w:rPr>
          <w:rFonts w:ascii="HG丸ｺﾞｼｯｸM-PRO" w:eastAsia="HG丸ｺﾞｼｯｸM-PRO" w:hAnsi="HG丸ｺﾞｼｯｸM-PRO" w:hint="eastAsia"/>
          <w:sz w:val="22"/>
        </w:rPr>
        <w:t>間伐</w:t>
      </w:r>
      <w:r w:rsidR="009E15D7" w:rsidRPr="00355A42">
        <w:rPr>
          <w:rFonts w:ascii="HG丸ｺﾞｼｯｸM-PRO" w:eastAsia="HG丸ｺﾞｼｯｸM-PRO" w:hAnsi="HG丸ｺﾞｼｯｸM-PRO" w:hint="eastAsia"/>
          <w:sz w:val="22"/>
        </w:rPr>
        <w:t>」</w:t>
      </w:r>
      <w:r w:rsidRPr="00355A42">
        <w:rPr>
          <w:rFonts w:ascii="HG丸ｺﾞｼｯｸM-PRO" w:eastAsia="HG丸ｺﾞｼｯｸM-PRO" w:hAnsi="HG丸ｺﾞｼｯｸM-PRO" w:hint="eastAsia"/>
          <w:sz w:val="22"/>
        </w:rPr>
        <w:t>から</w:t>
      </w:r>
      <w:r w:rsidR="009E15D7" w:rsidRPr="00355A42">
        <w:rPr>
          <w:rFonts w:ascii="HG丸ｺﾞｼｯｸM-PRO" w:eastAsia="HG丸ｺﾞｼｯｸM-PRO" w:hAnsi="HG丸ｺﾞｼｯｸM-PRO" w:hint="eastAsia"/>
          <w:sz w:val="22"/>
        </w:rPr>
        <w:t>「利用間伐」</w:t>
      </w:r>
      <w:r w:rsidRPr="00355A42">
        <w:rPr>
          <w:rFonts w:ascii="HG丸ｺﾞｼｯｸM-PRO" w:eastAsia="HG丸ｺﾞｼｯｸM-PRO" w:hAnsi="HG丸ｺﾞｼｯｸM-PRO" w:hint="eastAsia"/>
          <w:sz w:val="22"/>
        </w:rPr>
        <w:t>へと</w:t>
      </w:r>
      <w:r w:rsidR="00F47789" w:rsidRPr="00355A42">
        <w:rPr>
          <w:rFonts w:ascii="HG丸ｺﾞｼｯｸM-PRO" w:eastAsia="HG丸ｺﾞｼｯｸM-PRO" w:hAnsi="HG丸ｺﾞｼｯｸM-PRO" w:hint="eastAsia"/>
          <w:sz w:val="22"/>
        </w:rPr>
        <w:t>移行</w:t>
      </w:r>
      <w:r w:rsidR="00D32CFE" w:rsidRPr="00355A42">
        <w:rPr>
          <w:rFonts w:ascii="HG丸ｺﾞｼｯｸM-PRO" w:eastAsia="HG丸ｺﾞｼｯｸM-PRO" w:hAnsi="HG丸ｺﾞｼｯｸM-PRO" w:hint="eastAsia"/>
          <w:sz w:val="22"/>
        </w:rPr>
        <w:t>。</w:t>
      </w:r>
    </w:p>
    <w:p w:rsidR="00A842C2" w:rsidRPr="00355A42" w:rsidRDefault="00F47789" w:rsidP="00355A42">
      <w:pPr>
        <w:ind w:leftChars="200" w:left="420"/>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平成23年度</w:t>
      </w:r>
      <w:r w:rsidR="00EA63D3" w:rsidRPr="00355A42">
        <w:rPr>
          <w:rFonts w:ascii="HG丸ｺﾞｼｯｸM-PRO" w:eastAsia="HG丸ｺﾞｼｯｸM-PRO" w:hAnsi="HG丸ｺﾞｼｯｸM-PRO" w:hint="eastAsia"/>
          <w:sz w:val="22"/>
        </w:rPr>
        <w:t>に</w:t>
      </w:r>
      <w:r w:rsidRPr="00355A42">
        <w:rPr>
          <w:rFonts w:ascii="HG丸ｺﾞｼｯｸM-PRO" w:eastAsia="HG丸ｺﾞｼｯｸM-PRO" w:hAnsi="HG丸ｺﾞｼｯｸM-PRO" w:hint="eastAsia"/>
          <w:sz w:val="22"/>
        </w:rPr>
        <w:t>「森林経営計画制度」が創設され、造林補助事業において</w:t>
      </w:r>
      <w:r w:rsidR="005C14E1" w:rsidRPr="00355A42">
        <w:rPr>
          <w:rFonts w:ascii="HG丸ｺﾞｼｯｸM-PRO" w:eastAsia="HG丸ｺﾞｼｯｸM-PRO" w:hAnsi="HG丸ｺﾞｼｯｸM-PRO" w:hint="eastAsia"/>
          <w:sz w:val="22"/>
        </w:rPr>
        <w:t>利用間伐</w:t>
      </w:r>
      <w:r w:rsidRPr="00355A42">
        <w:rPr>
          <w:rFonts w:ascii="HG丸ｺﾞｼｯｸM-PRO" w:eastAsia="HG丸ｺﾞｼｯｸM-PRO" w:hAnsi="HG丸ｺﾞｼｯｸM-PRO" w:hint="eastAsia"/>
          <w:sz w:val="22"/>
        </w:rPr>
        <w:t>が義務化されるなど、木材利用拡大施策が強化</w:t>
      </w:r>
      <w:r w:rsidR="003945D6" w:rsidRPr="00355A42">
        <w:rPr>
          <w:rFonts w:ascii="HG丸ｺﾞｼｯｸM-PRO" w:eastAsia="HG丸ｺﾞｼｯｸM-PRO" w:hAnsi="HG丸ｺﾞｼｯｸM-PRO" w:hint="eastAsia"/>
          <w:sz w:val="22"/>
        </w:rPr>
        <w:t>された</w:t>
      </w:r>
      <w:r w:rsidRPr="00355A42">
        <w:rPr>
          <w:rFonts w:ascii="HG丸ｺﾞｼｯｸM-PRO" w:eastAsia="HG丸ｺﾞｼｯｸM-PRO" w:hAnsi="HG丸ｺﾞｼｯｸM-PRO" w:hint="eastAsia"/>
          <w:sz w:val="22"/>
        </w:rPr>
        <w:t>。</w:t>
      </w:r>
    </w:p>
    <w:p w:rsidR="009E15D7" w:rsidRPr="00355A42" w:rsidRDefault="009E15D7" w:rsidP="003945D6">
      <w:pPr>
        <w:jc w:val="left"/>
        <w:rPr>
          <w:rFonts w:ascii="HG丸ｺﾞｼｯｸM-PRO" w:eastAsia="HG丸ｺﾞｼｯｸM-PRO" w:hAnsi="HG丸ｺﾞｼｯｸM-PRO"/>
          <w:sz w:val="22"/>
        </w:rPr>
      </w:pPr>
    </w:p>
    <w:p w:rsidR="0080264B" w:rsidRPr="00355A42" w:rsidRDefault="0093658D" w:rsidP="003945D6">
      <w:pPr>
        <w:rPr>
          <w:rFonts w:ascii="HG丸ｺﾞｼｯｸM-PRO" w:eastAsia="HG丸ｺﾞｼｯｸM-PRO" w:hAnsi="HG丸ｺﾞｼｯｸM-PRO"/>
          <w:b/>
          <w:sz w:val="22"/>
        </w:rPr>
      </w:pPr>
      <w:r w:rsidRPr="00355A42">
        <w:rPr>
          <w:rFonts w:ascii="HG丸ｺﾞｼｯｸM-PRO" w:eastAsia="HG丸ｺﾞｼｯｸM-PRO" w:hAnsi="HG丸ｺﾞｼｯｸM-PRO" w:hint="eastAsia"/>
          <w:b/>
          <w:sz w:val="22"/>
        </w:rPr>
        <w:t>【</w:t>
      </w:r>
      <w:r w:rsidR="00665ECE" w:rsidRPr="00355A42">
        <w:rPr>
          <w:rFonts w:ascii="HG丸ｺﾞｼｯｸM-PRO" w:eastAsia="HG丸ｺﾞｼｯｸM-PRO" w:hAnsi="HG丸ｺﾞｼｯｸM-PRO" w:hint="eastAsia"/>
          <w:b/>
          <w:sz w:val="22"/>
        </w:rPr>
        <w:t>改定</w:t>
      </w:r>
      <w:r w:rsidRPr="00355A42">
        <w:rPr>
          <w:rFonts w:ascii="HG丸ｺﾞｼｯｸM-PRO" w:eastAsia="HG丸ｺﾞｼｯｸM-PRO" w:hAnsi="HG丸ｺﾞｼｯｸM-PRO" w:hint="eastAsia"/>
          <w:b/>
          <w:sz w:val="22"/>
        </w:rPr>
        <w:t>内容】</w:t>
      </w:r>
    </w:p>
    <w:p w:rsidR="007D490A" w:rsidRPr="00355A42" w:rsidRDefault="00921C5F" w:rsidP="00355A42">
      <w:pPr>
        <w:ind w:leftChars="100" w:left="430" w:hangingChars="100" w:hanging="220"/>
        <w:rPr>
          <w:rFonts w:ascii="HG丸ｺﾞｼｯｸM-PRO" w:eastAsia="HG丸ｺﾞｼｯｸM-PRO" w:hAnsi="HG丸ｺﾞｼｯｸM-PRO" w:cs="Times New Roman"/>
          <w:sz w:val="22"/>
        </w:rPr>
      </w:pPr>
      <w:r w:rsidRPr="00355A42">
        <w:rPr>
          <w:rFonts w:ascii="HG丸ｺﾞｼｯｸM-PRO" w:eastAsia="HG丸ｺﾞｼｯｸM-PRO" w:hAnsi="HG丸ｺﾞｼｯｸM-PRO" w:cs="Times New Roman" w:hint="eastAsia"/>
          <w:sz w:val="22"/>
        </w:rPr>
        <w:t>■木材利用の一層の拡大により、林業・木材産業の再生と持続的な経営を促進するため、数値目標の</w:t>
      </w:r>
      <w:r w:rsidR="009E15D7" w:rsidRPr="00355A42">
        <w:rPr>
          <w:rFonts w:ascii="HG丸ｺﾞｼｯｸM-PRO" w:eastAsia="HG丸ｺﾞｼｯｸM-PRO" w:hAnsi="HG丸ｺﾞｼｯｸM-PRO" w:cs="Times New Roman" w:hint="eastAsia"/>
          <w:sz w:val="22"/>
        </w:rPr>
        <w:t>「</w:t>
      </w:r>
      <w:r w:rsidR="004928C5" w:rsidRPr="00355A42">
        <w:rPr>
          <w:rFonts w:ascii="HG丸ｺﾞｼｯｸM-PRO" w:eastAsia="HG丸ｺﾞｼｯｸM-PRO" w:hAnsi="HG丸ｺﾞｼｯｸM-PRO" w:cs="Times New Roman" w:hint="eastAsia"/>
          <w:sz w:val="22"/>
        </w:rPr>
        <w:t>間伐</w:t>
      </w:r>
      <w:r w:rsidR="009E15D7" w:rsidRPr="00355A42">
        <w:rPr>
          <w:rFonts w:ascii="HG丸ｺﾞｼｯｸM-PRO" w:eastAsia="HG丸ｺﾞｼｯｸM-PRO" w:hAnsi="HG丸ｺﾞｼｯｸM-PRO" w:cs="Times New Roman" w:hint="eastAsia"/>
          <w:sz w:val="22"/>
        </w:rPr>
        <w:t>材使用量</w:t>
      </w:r>
      <w:r w:rsidRPr="00355A42">
        <w:rPr>
          <w:rFonts w:ascii="HG丸ｺﾞｼｯｸM-PRO" w:eastAsia="HG丸ｺﾞｼｯｸM-PRO" w:hAnsi="HG丸ｺﾞｼｯｸM-PRO" w:cs="Times New Roman" w:hint="eastAsia"/>
          <w:sz w:val="22"/>
        </w:rPr>
        <w:t>：3,000</w:t>
      </w:r>
      <w:r w:rsidRPr="00355A42">
        <w:rPr>
          <w:rFonts w:asciiTheme="minorEastAsia" w:hAnsiTheme="minorEastAsia" w:cs="Batang" w:hint="eastAsia"/>
          <w:sz w:val="22"/>
        </w:rPr>
        <w:t>㎥ 」</w:t>
      </w:r>
      <w:r w:rsidR="009E15D7" w:rsidRPr="00355A42">
        <w:rPr>
          <w:rFonts w:ascii="HG丸ｺﾞｼｯｸM-PRO" w:eastAsia="HG丸ｺﾞｼｯｸM-PRO" w:hAnsi="HG丸ｺﾞｼｯｸM-PRO" w:cs="Times New Roman" w:hint="eastAsia"/>
          <w:sz w:val="22"/>
        </w:rPr>
        <w:t>を「</w:t>
      </w:r>
      <w:r w:rsidR="0080264B" w:rsidRPr="00355A42">
        <w:rPr>
          <w:rFonts w:ascii="HG丸ｺﾞｼｯｸM-PRO" w:eastAsia="HG丸ｺﾞｼｯｸM-PRO" w:hAnsi="HG丸ｺﾞｼｯｸM-PRO" w:cs="Times New Roman" w:hint="eastAsia"/>
          <w:sz w:val="22"/>
        </w:rPr>
        <w:t>木材利用量</w:t>
      </w:r>
      <w:r w:rsidRPr="00355A42">
        <w:rPr>
          <w:rFonts w:ascii="HG丸ｺﾞｼｯｸM-PRO" w:eastAsia="HG丸ｺﾞｼｯｸM-PRO" w:hAnsi="HG丸ｺﾞｼｯｸM-PRO" w:cs="Times New Roman" w:hint="eastAsia"/>
          <w:sz w:val="22"/>
        </w:rPr>
        <w:t>：14,000</w:t>
      </w:r>
      <w:r w:rsidRPr="00355A42">
        <w:rPr>
          <w:rFonts w:asciiTheme="minorEastAsia" w:hAnsiTheme="minorEastAsia" w:cs="Batang" w:hint="eastAsia"/>
          <w:sz w:val="22"/>
        </w:rPr>
        <w:t xml:space="preserve">㎥ </w:t>
      </w:r>
      <w:r w:rsidR="009E15D7" w:rsidRPr="00355A42">
        <w:rPr>
          <w:rFonts w:ascii="HG丸ｺﾞｼｯｸM-PRO" w:eastAsia="HG丸ｺﾞｼｯｸM-PRO" w:hAnsi="HG丸ｺﾞｼｯｸM-PRO" w:cs="Times New Roman" w:hint="eastAsia"/>
          <w:sz w:val="22"/>
        </w:rPr>
        <w:t>」に</w:t>
      </w:r>
      <w:r w:rsidR="00272E48" w:rsidRPr="00355A42">
        <w:rPr>
          <w:rFonts w:ascii="HG丸ｺﾞｼｯｸM-PRO" w:eastAsia="HG丸ｺﾞｼｯｸM-PRO" w:hAnsi="HG丸ｺﾞｼｯｸM-PRO" w:cs="Times New Roman" w:hint="eastAsia"/>
          <w:sz w:val="22"/>
        </w:rPr>
        <w:t>変更</w:t>
      </w:r>
      <w:r w:rsidRPr="00355A42">
        <w:rPr>
          <w:rFonts w:ascii="HG丸ｺﾞｼｯｸM-PRO" w:eastAsia="HG丸ｺﾞｼｯｸM-PRO" w:hAnsi="HG丸ｺﾞｼｯｸM-PRO" w:cs="Times New Roman" w:hint="eastAsia"/>
          <w:sz w:val="22"/>
        </w:rPr>
        <w:t>。</w:t>
      </w:r>
    </w:p>
    <w:p w:rsidR="008E7CDD" w:rsidRPr="00355A42" w:rsidRDefault="00665ECE" w:rsidP="00355A42">
      <w:pPr>
        <w:ind w:firstLineChars="100" w:firstLine="220"/>
        <w:jc w:val="left"/>
        <w:rPr>
          <w:rFonts w:ascii="HG丸ｺﾞｼｯｸM-PRO" w:eastAsia="HG丸ｺﾞｼｯｸM-PRO" w:hAnsi="HG丸ｺﾞｼｯｸM-PRO"/>
          <w:sz w:val="22"/>
        </w:rPr>
      </w:pPr>
      <w:r w:rsidRPr="00355A42">
        <w:rPr>
          <w:rFonts w:ascii="HG丸ｺﾞｼｯｸM-PRO" w:eastAsia="HG丸ｺﾞｼｯｸM-PRO" w:hAnsi="HG丸ｺﾞｼｯｸM-PRO" w:hint="eastAsia"/>
          <w:sz w:val="22"/>
        </w:rPr>
        <w:t>■</w:t>
      </w:r>
      <w:r w:rsidR="008E7CDD" w:rsidRPr="00355A42">
        <w:rPr>
          <w:rFonts w:ascii="HG丸ｺﾞｼｯｸM-PRO" w:eastAsia="HG丸ｺﾞｼｯｸM-PRO" w:hAnsi="HG丸ｺﾞｼｯｸM-PRO" w:hint="eastAsia"/>
          <w:sz w:val="22"/>
        </w:rPr>
        <w:t>森林経営計画制度に基づく、「森林経営計画」策定の促進等を追記。</w:t>
      </w:r>
    </w:p>
    <w:p w:rsidR="00355A42" w:rsidRDefault="00355A42" w:rsidP="00720D30">
      <w:pPr>
        <w:jc w:val="left"/>
        <w:rPr>
          <w:rFonts w:ascii="HG丸ｺﾞｼｯｸM-PRO" w:eastAsia="HG丸ｺﾞｼｯｸM-PRO" w:hAnsi="HG丸ｺﾞｼｯｸM-PRO"/>
          <w:b/>
          <w:sz w:val="28"/>
          <w:szCs w:val="28"/>
        </w:rPr>
      </w:pPr>
    </w:p>
    <w:p w:rsidR="00CA3E69" w:rsidRDefault="00366627" w:rsidP="00720D30">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４．</w:t>
      </w:r>
      <w:r w:rsidR="00CA3E69">
        <w:rPr>
          <w:rFonts w:ascii="HG丸ｺﾞｼｯｸM-PRO" w:eastAsia="HG丸ｺﾞｼｯｸM-PRO" w:hAnsi="HG丸ｺﾞｼｯｸM-PRO" w:hint="eastAsia"/>
          <w:b/>
          <w:sz w:val="28"/>
          <w:szCs w:val="28"/>
        </w:rPr>
        <w:t>具体的な</w:t>
      </w:r>
      <w:r w:rsidR="004C2EC6" w:rsidRPr="004C2EC6">
        <w:rPr>
          <w:rFonts w:ascii="HG丸ｺﾞｼｯｸM-PRO" w:eastAsia="HG丸ｺﾞｼｯｸM-PRO" w:hAnsi="HG丸ｺﾞｼｯｸM-PRO" w:hint="eastAsia"/>
          <w:b/>
          <w:sz w:val="28"/>
          <w:szCs w:val="28"/>
        </w:rPr>
        <w:t>取組みの</w:t>
      </w:r>
      <w:r w:rsidR="00914A79">
        <w:rPr>
          <w:rFonts w:ascii="HG丸ｺﾞｼｯｸM-PRO" w:eastAsia="HG丸ｺﾞｼｯｸM-PRO" w:hAnsi="HG丸ｺﾞｼｯｸM-PRO" w:hint="eastAsia"/>
          <w:b/>
          <w:sz w:val="28"/>
          <w:szCs w:val="28"/>
        </w:rPr>
        <w:t>実績等</w:t>
      </w:r>
    </w:p>
    <w:p w:rsidR="004C2EC6" w:rsidRPr="00CA3E69" w:rsidRDefault="000A16D7" w:rsidP="00720D30">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①</w:t>
      </w:r>
      <w:r w:rsidR="00997A5F" w:rsidRPr="00CA3E69">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48000" behindDoc="0" locked="0" layoutInCell="1" allowOverlap="1" wp14:anchorId="4CF778F2" wp14:editId="4CE7C33D">
                <wp:simplePos x="0" y="0"/>
                <wp:positionH relativeFrom="column">
                  <wp:posOffset>3810</wp:posOffset>
                </wp:positionH>
                <wp:positionV relativeFrom="paragraph">
                  <wp:posOffset>347345</wp:posOffset>
                </wp:positionV>
                <wp:extent cx="6124575" cy="0"/>
                <wp:effectExtent l="0" t="0" r="9525" b="19050"/>
                <wp:wrapNone/>
                <wp:docPr id="2" name="直線コネクタ 2"/>
                <wp:cNvGraphicFramePr/>
                <a:graphic xmlns:a="http://schemas.openxmlformats.org/drawingml/2006/main">
                  <a:graphicData uri="http://schemas.microsoft.com/office/word/2010/wordprocessingShape">
                    <wps:wsp>
                      <wps:cNvCnPr/>
                      <wps:spPr>
                        <a:xfrm>
                          <a:off x="0" y="0"/>
                          <a:ext cx="6124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 o:spid="_x0000_s1026" style="position:absolute;left:0;text-align:lef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7.35pt" to="482.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" strokecolor="black [3213]" strokeweight="1.5pt"/>
            </w:pict>
          </mc:Fallback>
        </mc:AlternateContent>
      </w:r>
      <w:r w:rsidR="00453594" w:rsidRPr="00CA3E69">
        <w:rPr>
          <w:rFonts w:ascii="HG丸ｺﾞｼｯｸM-PRO" w:eastAsia="HG丸ｺﾞｼｯｸM-PRO" w:hAnsi="HG丸ｺﾞｼｯｸM-PRO" w:hint="eastAsia"/>
          <w:sz w:val="28"/>
          <w:szCs w:val="28"/>
        </w:rPr>
        <w:t xml:space="preserve">　</w:t>
      </w:r>
      <w:r w:rsidR="00997A5F" w:rsidRPr="00CA3E69">
        <w:rPr>
          <w:rFonts w:ascii="HG丸ｺﾞｼｯｸM-PRO" w:eastAsia="HG丸ｺﾞｼｯｸM-PRO" w:hAnsi="HG丸ｺﾞｼｯｸM-PRO" w:hint="eastAsia"/>
          <w:sz w:val="28"/>
          <w:szCs w:val="28"/>
        </w:rPr>
        <w:t>地域指定型対策</w:t>
      </w:r>
      <w:r w:rsidR="001009CC" w:rsidRPr="00CA3E69">
        <w:rPr>
          <w:rFonts w:ascii="HG丸ｺﾞｼｯｸM-PRO" w:eastAsia="HG丸ｺﾞｼｯｸM-PRO" w:hAnsi="HG丸ｺﾞｼｯｸM-PRO" w:hint="eastAsia"/>
          <w:sz w:val="28"/>
          <w:szCs w:val="28"/>
        </w:rPr>
        <w:t xml:space="preserve">　</w:t>
      </w:r>
      <w:r w:rsidR="002474B1" w:rsidRPr="00CA3E69">
        <w:rPr>
          <w:rFonts w:ascii="HG丸ｺﾞｼｯｸM-PRO" w:eastAsia="HG丸ｺﾞｼｯｸM-PRO" w:hAnsi="HG丸ｺﾞｼｯｸM-PRO" w:hint="eastAsia"/>
          <w:sz w:val="28"/>
          <w:szCs w:val="28"/>
        </w:rPr>
        <w:t>『まずは重要なところから』</w:t>
      </w:r>
    </w:p>
    <w:p w:rsidR="00997A5F" w:rsidRPr="000A16D7" w:rsidRDefault="00997A5F" w:rsidP="000A16D7">
      <w:pPr>
        <w:ind w:rightChars="-203" w:right="-426"/>
        <w:jc w:val="left"/>
        <w:rPr>
          <w:rFonts w:ascii="HG丸ｺﾞｼｯｸM-PRO" w:eastAsia="HG丸ｺﾞｼｯｸM-PRO" w:hAnsi="HG丸ｺﾞｼｯｸM-PRO"/>
          <w:b/>
          <w:w w:val="80"/>
          <w:szCs w:val="21"/>
          <w:u w:val="double"/>
        </w:rPr>
      </w:pPr>
      <w:r w:rsidRPr="00ED05A9">
        <w:rPr>
          <w:rFonts w:ascii="HG丸ｺﾞｼｯｸM-PRO" w:eastAsia="HG丸ｺﾞｼｯｸM-PRO" w:hAnsi="HG丸ｺﾞｼｯｸM-PRO" w:hint="eastAsia"/>
          <w:b/>
          <w:sz w:val="24"/>
          <w:szCs w:val="24"/>
        </w:rPr>
        <w:t>◆</w:t>
      </w:r>
      <w:r w:rsidRPr="00176F47">
        <w:rPr>
          <w:rFonts w:ascii="HG丸ｺﾞｼｯｸM-PRO" w:eastAsia="HG丸ｺﾞｼｯｸM-PRO" w:hAnsi="HG丸ｺﾞｼｯｸM-PRO" w:hint="eastAsia"/>
          <w:b/>
          <w:sz w:val="24"/>
          <w:szCs w:val="24"/>
          <w:u w:val="double"/>
        </w:rPr>
        <w:t>森林機能再生重点地域</w:t>
      </w:r>
      <w:r w:rsidR="000A16D7" w:rsidRPr="000A16D7">
        <w:rPr>
          <w:rFonts w:ascii="HG丸ｺﾞｼｯｸM-PRO" w:eastAsia="HG丸ｺﾞｼｯｸM-PRO" w:hAnsi="HG丸ｺﾞｼｯｸM-PRO" w:hint="eastAsia"/>
          <w:b/>
          <w:sz w:val="24"/>
          <w:szCs w:val="24"/>
          <w:u w:val="double"/>
          <w:vertAlign w:val="superscript"/>
        </w:rPr>
        <w:t>※</w:t>
      </w:r>
      <w:r w:rsidRPr="00176F47">
        <w:rPr>
          <w:rFonts w:ascii="HG丸ｺﾞｼｯｸM-PRO" w:eastAsia="HG丸ｺﾞｼｯｸM-PRO" w:hAnsi="HG丸ｺﾞｼｯｸM-PRO" w:hint="eastAsia"/>
          <w:b/>
          <w:sz w:val="24"/>
          <w:szCs w:val="24"/>
          <w:u w:val="double"/>
        </w:rPr>
        <w:t>の指定</w:t>
      </w:r>
      <w:r w:rsidR="000A16D7" w:rsidRPr="000A16D7">
        <w:rPr>
          <w:rFonts w:ascii="HG丸ｺﾞｼｯｸM-PRO" w:eastAsia="HG丸ｺﾞｼｯｸM-PRO" w:hAnsi="HG丸ｺﾞｼｯｸM-PRO" w:hint="eastAsia"/>
          <w:sz w:val="24"/>
          <w:szCs w:val="24"/>
        </w:rPr>
        <w:t xml:space="preserve">　</w:t>
      </w:r>
      <w:r w:rsidR="000A16D7" w:rsidRPr="000A16D7">
        <w:rPr>
          <w:rFonts w:ascii="HG丸ｺﾞｼｯｸM-PRO" w:eastAsia="HG丸ｺﾞｼｯｸM-PRO" w:hAnsi="HG丸ｺﾞｼｯｸM-PRO" w:hint="eastAsia"/>
          <w:w w:val="90"/>
          <w:szCs w:val="21"/>
        </w:rPr>
        <w:t>※森林の多面的機能など森林機能の再生を図ることが必要な森林の</w:t>
      </w:r>
      <w:r w:rsidR="007C5874">
        <w:rPr>
          <w:rFonts w:ascii="HG丸ｺﾞｼｯｸM-PRO" w:eastAsia="HG丸ｺﾞｼｯｸM-PRO" w:hAnsi="HG丸ｺﾞｼｯｸM-PRO" w:hint="eastAsia"/>
          <w:w w:val="90"/>
          <w:szCs w:val="21"/>
        </w:rPr>
        <w:t>地域</w:t>
      </w:r>
    </w:p>
    <w:p w:rsidR="00AD3D81" w:rsidRDefault="000A16D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A2F8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4144" behindDoc="0" locked="0" layoutInCell="1" allowOverlap="1" wp14:anchorId="63DF4F71" wp14:editId="08F79F42">
                <wp:simplePos x="0" y="0"/>
                <wp:positionH relativeFrom="column">
                  <wp:posOffset>182880</wp:posOffset>
                </wp:positionH>
                <wp:positionV relativeFrom="paragraph">
                  <wp:posOffset>23495</wp:posOffset>
                </wp:positionV>
                <wp:extent cx="704850" cy="2857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AD3D8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4" style="position:absolute;margin-left:14.4pt;margin-top:1.85pt;width:55.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" fillcolor="#92d050" strokecolor="#92d050" strokeweight="2pt">
                <v:textbox>
                  <w:txbxContent>
                    <w:p w:rsidR="001D4263" w:rsidRPr="00AD3D81" w:rsidRDefault="001D4263" w:rsidP="00AD3D8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r w:rsidR="002A2F8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0048" behindDoc="0" locked="0" layoutInCell="1" allowOverlap="1" wp14:anchorId="1EA56E76" wp14:editId="4B8B6348">
                <wp:simplePos x="0" y="0"/>
                <wp:positionH relativeFrom="column">
                  <wp:posOffset>3810</wp:posOffset>
                </wp:positionH>
                <wp:positionV relativeFrom="paragraph">
                  <wp:posOffset>194309</wp:posOffset>
                </wp:positionV>
                <wp:extent cx="6124575" cy="117157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124575" cy="11715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4263" w:rsidRDefault="001D4263" w:rsidP="000A16D7">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①前期で指定された101箇所の森林機能再生重点地域において、事業を重点実施し、森林機能の回復を図る。</w:t>
                            </w:r>
                          </w:p>
                          <w:p w:rsidR="001D4263" w:rsidRDefault="001D4263" w:rsidP="00997A5F">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②林業の再生と持続的な経営に向けて、森林経営計画の策定を促進。</w:t>
                            </w:r>
                          </w:p>
                          <w:p w:rsidR="001D4263" w:rsidRPr="00997A5F" w:rsidRDefault="001D4263" w:rsidP="00997A5F">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③防災等の機能が特に求められる森林は、保安林指定等による公的管理により間伐を実施。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5" style="position:absolute;margin-left:.3pt;margin-top:15.3pt;width:482.25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" filled="f" strokecolor="black [3213]" strokeweight="1.25pt">
                <v:textbox>
                  <w:txbxContent>
                    <w:p w:rsidR="001D4263" w:rsidRDefault="001D4263" w:rsidP="000A16D7">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①前期で指定された101箇所の森林機能再生重点地域において、事業を重点実施し、森林機能の回復を図る。</w:t>
                      </w:r>
                    </w:p>
                    <w:p w:rsidR="001D4263" w:rsidRDefault="001D4263" w:rsidP="00997A5F">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②林業の再生と持続的な経営に向けて、森林経営計画の策定を促進。</w:t>
                      </w:r>
                    </w:p>
                    <w:p w:rsidR="001D4263" w:rsidRPr="00997A5F" w:rsidRDefault="001D4263" w:rsidP="00997A5F">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③防災等の機能が特に求められる森林は、保安林指定等による公的管理により間伐を実施。</w:t>
                      </w:r>
                    </w:p>
                  </w:txbxContent>
                </v:textbox>
              </v:rect>
            </w:pict>
          </mc:Fallback>
        </mc:AlternateContent>
      </w: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2A2F8A"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6192" behindDoc="0" locked="0" layoutInCell="1" allowOverlap="1" wp14:anchorId="0D979036" wp14:editId="0A842044">
                <wp:simplePos x="0" y="0"/>
                <wp:positionH relativeFrom="column">
                  <wp:posOffset>203835</wp:posOffset>
                </wp:positionH>
                <wp:positionV relativeFrom="paragraph">
                  <wp:posOffset>52070</wp:posOffset>
                </wp:positionV>
                <wp:extent cx="704850" cy="28575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57487C">
                            <w:pPr>
                              <w:spacing w:line="240" w:lineRule="exact"/>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6" style="position:absolute;margin-left:16.05pt;margin-top:4.1pt;width:55.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" fillcolor="#92d050" strokecolor="#92d050" strokeweight="2pt">
                <v:textbox>
                  <w:txbxContent>
                    <w:p w:rsidR="001D4263" w:rsidRPr="00AD3D81" w:rsidRDefault="001D4263" w:rsidP="0057487C">
                      <w:pPr>
                        <w:spacing w:line="240" w:lineRule="exact"/>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r w:rsidR="00327F69">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2096" behindDoc="0" locked="0" layoutInCell="1" allowOverlap="1" wp14:anchorId="26DAF0F4" wp14:editId="385A9336">
                <wp:simplePos x="0" y="0"/>
                <wp:positionH relativeFrom="column">
                  <wp:posOffset>3810</wp:posOffset>
                </wp:positionH>
                <wp:positionV relativeFrom="paragraph">
                  <wp:posOffset>203835</wp:posOffset>
                </wp:positionV>
                <wp:extent cx="6124575" cy="11144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6124575" cy="1114425"/>
                        </a:xfrm>
                        <a:prstGeom prst="rect">
                          <a:avLst/>
                        </a:prstGeom>
                        <a:noFill/>
                        <a:ln w="15875" cap="flat" cmpd="sng" algn="ctr">
                          <a:solidFill>
                            <a:sysClr val="windowText" lastClr="000000"/>
                          </a:solidFill>
                          <a:prstDash val="solid"/>
                        </a:ln>
                        <a:effectLst/>
                      </wps:spPr>
                      <wps:txbx>
                        <w:txbxContent>
                          <w:p w:rsidR="001D4263" w:rsidRPr="00BB5030" w:rsidRDefault="001D4263" w:rsidP="007D50E2">
                            <w:pPr>
                              <w:pStyle w:val="a6"/>
                              <w:numPr>
                                <w:ilvl w:val="0"/>
                                <w:numId w:val="6"/>
                              </w:numPr>
                              <w:ind w:leftChars="0"/>
                              <w:rPr>
                                <w:rFonts w:ascii="HG丸ｺﾞｼｯｸM-PRO" w:eastAsia="HG丸ｺﾞｼｯｸM-PRO" w:hAnsi="HG丸ｺﾞｼｯｸM-PRO" w:cs="Times New Roman"/>
                                <w:w w:val="90"/>
                                <w:sz w:val="22"/>
                              </w:rPr>
                            </w:pPr>
                            <w:r w:rsidRPr="007D50E2">
                              <w:rPr>
                                <w:rFonts w:ascii="HG丸ｺﾞｼｯｸM-PRO" w:eastAsia="HG丸ｺﾞｼｯｸM-PRO" w:hAnsi="HG丸ｺﾞｼｯｸM-PRO" w:cs="Times New Roman" w:hint="eastAsia"/>
                                <w:sz w:val="22"/>
                              </w:rPr>
                              <w:t>森林機能再生重点地域</w:t>
                            </w:r>
                            <w:r w:rsidRPr="00BB5030">
                              <w:rPr>
                                <w:rFonts w:ascii="HG丸ｺﾞｼｯｸM-PRO" w:eastAsia="HG丸ｺﾞｼｯｸM-PRO" w:hAnsi="HG丸ｺﾞｼｯｸM-PRO" w:cs="Times New Roman" w:hint="eastAsia"/>
                                <w:w w:val="80"/>
                                <w:sz w:val="22"/>
                              </w:rPr>
                              <w:t>(以下、「重点地域」)</w:t>
                            </w:r>
                            <w:r>
                              <w:rPr>
                                <w:rFonts w:ascii="HG丸ｺﾞｼｯｸM-PRO" w:eastAsia="HG丸ｺﾞｼｯｸM-PRO" w:hAnsi="HG丸ｺﾞｼｯｸM-PRO" w:cs="Times New Roman" w:hint="eastAsia"/>
                                <w:w w:val="80"/>
                                <w:sz w:val="22"/>
                              </w:rPr>
                              <w:t>：</w:t>
                            </w:r>
                            <w:r>
                              <w:rPr>
                                <w:rFonts w:ascii="HG丸ｺﾞｼｯｸM-PRO" w:eastAsia="HG丸ｺﾞｼｯｸM-PRO" w:hAnsi="HG丸ｺﾞｼｯｸM-PRO" w:cs="Times New Roman" w:hint="eastAsia"/>
                                <w:sz w:val="22"/>
                              </w:rPr>
                              <w:t>101箇所9,949haを指定。</w:t>
                            </w:r>
                            <w:r w:rsidRPr="00BB5030">
                              <w:rPr>
                                <w:rFonts w:ascii="HG丸ｺﾞｼｯｸM-PRO" w:eastAsia="HG丸ｺﾞｼｯｸM-PRO" w:hAnsi="HG丸ｺﾞｼｯｸM-PRO" w:cs="Times New Roman" w:hint="eastAsia"/>
                                <w:w w:val="90"/>
                                <w:sz w:val="22"/>
                              </w:rPr>
                              <w:t>（H20年度～24年度）</w:t>
                            </w:r>
                          </w:p>
                          <w:p w:rsidR="001D4263" w:rsidRPr="00F612C9" w:rsidRDefault="001D4263" w:rsidP="00EA63D3">
                            <w:pPr>
                              <w:ind w:firstLineChars="150" w:firstLine="330"/>
                              <w:rPr>
                                <w:rFonts w:ascii="HG丸ｺﾞｼｯｸM-PRO" w:eastAsia="HG丸ｺﾞｼｯｸM-PRO" w:hAnsi="HG丸ｺﾞｼｯｸM-PRO" w:cs="Times New Roman"/>
                                <w:sz w:val="22"/>
                              </w:rPr>
                            </w:pPr>
                            <w:r w:rsidRPr="00F612C9">
                              <w:rPr>
                                <w:rFonts w:ascii="HG丸ｺﾞｼｯｸM-PRO" w:eastAsia="HG丸ｺﾞｼｯｸM-PRO" w:hAnsi="HG丸ｺﾞｼｯｸM-PRO" w:cs="Times New Roman" w:hint="eastAsia"/>
                                <w:sz w:val="22"/>
                              </w:rPr>
                              <w:t>森林整備加速化・林業再生事業等を重点実施</w:t>
                            </w:r>
                            <w:r>
                              <w:rPr>
                                <w:rFonts w:ascii="HG丸ｺﾞｼｯｸM-PRO" w:eastAsia="HG丸ｺﾞｼｯｸM-PRO" w:hAnsi="HG丸ｺﾞｼｯｸM-PRO" w:cs="Times New Roman" w:hint="eastAsia"/>
                                <w:sz w:val="22"/>
                              </w:rPr>
                              <w:t>：重点</w:t>
                            </w:r>
                            <w:r w:rsidRPr="00F612C9">
                              <w:rPr>
                                <w:rFonts w:ascii="HG丸ｺﾞｼｯｸM-PRO" w:eastAsia="HG丸ｺﾞｼｯｸM-PRO" w:hAnsi="HG丸ｺﾞｼｯｸM-PRO" w:cs="Times New Roman" w:hint="eastAsia"/>
                                <w:sz w:val="22"/>
                              </w:rPr>
                              <w:t>地域内</w:t>
                            </w:r>
                            <w:r>
                              <w:rPr>
                                <w:rFonts w:ascii="HG丸ｺﾞｼｯｸM-PRO" w:eastAsia="HG丸ｺﾞｼｯｸM-PRO" w:hAnsi="HG丸ｺﾞｼｯｸM-PRO" w:cs="Times New Roman" w:hint="eastAsia"/>
                                <w:sz w:val="22"/>
                              </w:rPr>
                              <w:t>の</w:t>
                            </w:r>
                            <w:r w:rsidRPr="00F612C9">
                              <w:rPr>
                                <w:rFonts w:ascii="HG丸ｺﾞｼｯｸM-PRO" w:eastAsia="HG丸ｺﾞｼｯｸM-PRO" w:hAnsi="HG丸ｺﾞｼｯｸM-PRO" w:cs="Times New Roman" w:hint="eastAsia"/>
                                <w:sz w:val="22"/>
                              </w:rPr>
                              <w:t>間伐実施面積2,902ha</w:t>
                            </w:r>
                          </w:p>
                          <w:p w:rsidR="001D4263" w:rsidRPr="00815334" w:rsidRDefault="001D4263" w:rsidP="00815334">
                            <w:pPr>
                              <w:ind w:left="220" w:hangingChars="100" w:hanging="220"/>
                              <w:rPr>
                                <w:rFonts w:ascii="HG丸ｺﾞｼｯｸM-PRO" w:eastAsia="HG丸ｺﾞｼｯｸM-PRO" w:hAnsi="HG丸ｺﾞｼｯｸM-PRO" w:cs="Times New Roman"/>
                                <w:sz w:val="22"/>
                              </w:rPr>
                            </w:pPr>
                            <w:r w:rsidRPr="00815334">
                              <w:rPr>
                                <w:rFonts w:ascii="HG丸ｺﾞｼｯｸM-PRO" w:eastAsia="HG丸ｺﾞｼｯｸM-PRO" w:hAnsi="HG丸ｺﾞｼｯｸM-PRO" w:cs="Times New Roman" w:hint="eastAsia"/>
                                <w:sz w:val="22"/>
                              </w:rPr>
                              <w:t>②</w:t>
                            </w:r>
                            <w:r>
                              <w:rPr>
                                <w:rFonts w:ascii="HG丸ｺﾞｼｯｸM-PRO" w:eastAsia="HG丸ｺﾞｼｯｸM-PRO" w:hAnsi="HG丸ｺﾞｼｯｸM-PRO" w:cs="Times New Roman" w:hint="eastAsia"/>
                                <w:sz w:val="22"/>
                              </w:rPr>
                              <w:t xml:space="preserve"> </w:t>
                            </w:r>
                            <w:r w:rsidRPr="00815334">
                              <w:rPr>
                                <w:rFonts w:ascii="HG丸ｺﾞｼｯｸM-PRO" w:eastAsia="HG丸ｺﾞｼｯｸM-PRO" w:hAnsi="HG丸ｺﾞｼｯｸM-PRO" w:cs="Times New Roman" w:hint="eastAsia"/>
                                <w:sz w:val="22"/>
                              </w:rPr>
                              <w:t>重点地域</w:t>
                            </w:r>
                            <w:r>
                              <w:rPr>
                                <w:rFonts w:ascii="HG丸ｺﾞｼｯｸM-PRO" w:eastAsia="HG丸ｺﾞｼｯｸM-PRO" w:hAnsi="HG丸ｺﾞｼｯｸM-PRO" w:cs="Times New Roman" w:hint="eastAsia"/>
                                <w:sz w:val="22"/>
                              </w:rPr>
                              <w:t>のうち</w:t>
                            </w:r>
                            <w:r w:rsidRPr="00815334">
                              <w:rPr>
                                <w:rFonts w:ascii="HG丸ｺﾞｼｯｸM-PRO" w:eastAsia="HG丸ｺﾞｼｯｸM-PRO" w:hAnsi="HG丸ｺﾞｼｯｸM-PRO" w:cs="Times New Roman" w:hint="eastAsia"/>
                                <w:sz w:val="22"/>
                              </w:rPr>
                              <w:t>森林経営計画</w:t>
                            </w:r>
                            <w:r>
                              <w:rPr>
                                <w:rFonts w:ascii="HG丸ｺﾞｼｯｸM-PRO" w:eastAsia="HG丸ｺﾞｼｯｸM-PRO" w:hAnsi="HG丸ｺﾞｼｯｸM-PRO" w:cs="Times New Roman" w:hint="eastAsia"/>
                                <w:sz w:val="22"/>
                              </w:rPr>
                              <w:t>策定箇所：19箇所</w:t>
                            </w:r>
                            <w:r w:rsidRPr="00815334">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H28年度末現在）</w:t>
                            </w:r>
                          </w:p>
                          <w:p w:rsidR="001D4263" w:rsidRPr="00815334" w:rsidRDefault="001D4263" w:rsidP="00815334">
                            <w:pPr>
                              <w:ind w:left="220" w:hangingChars="100" w:hanging="220"/>
                              <w:rPr>
                                <w:rFonts w:ascii="HG丸ｺﾞｼｯｸM-PRO" w:eastAsia="HG丸ｺﾞｼｯｸM-PRO" w:hAnsi="HG丸ｺﾞｼｯｸM-PRO" w:cs="Times New Roman"/>
                                <w:sz w:val="22"/>
                              </w:rPr>
                            </w:pPr>
                            <w:r w:rsidRPr="00815334">
                              <w:rPr>
                                <w:rFonts w:ascii="HG丸ｺﾞｼｯｸM-PRO" w:eastAsia="HG丸ｺﾞｼｯｸM-PRO" w:hAnsi="HG丸ｺﾞｼｯｸM-PRO" w:cs="Times New Roman" w:hint="eastAsia"/>
                                <w:sz w:val="22"/>
                              </w:rPr>
                              <w:t>③</w:t>
                            </w:r>
                            <w:r>
                              <w:rPr>
                                <w:rFonts w:ascii="HG丸ｺﾞｼｯｸM-PRO" w:eastAsia="HG丸ｺﾞｼｯｸM-PRO" w:hAnsi="HG丸ｺﾞｼｯｸM-PRO" w:cs="Times New Roman" w:hint="eastAsia"/>
                                <w:sz w:val="22"/>
                              </w:rPr>
                              <w:t xml:space="preserve">　保安林（土砂流出防備）指定面積571</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。保安林における</w:t>
                            </w:r>
                            <w:r w:rsidRPr="00815334">
                              <w:rPr>
                                <w:rFonts w:ascii="HG丸ｺﾞｼｯｸM-PRO" w:eastAsia="HG丸ｺﾞｼｯｸM-PRO" w:hAnsi="HG丸ｺﾞｼｯｸM-PRO" w:cs="Times New Roman" w:hint="eastAsia"/>
                                <w:sz w:val="22"/>
                              </w:rPr>
                              <w:t>間伐</w:t>
                            </w:r>
                            <w:r>
                              <w:rPr>
                                <w:rFonts w:ascii="HG丸ｺﾞｼｯｸM-PRO" w:eastAsia="HG丸ｺﾞｼｯｸM-PRO" w:hAnsi="HG丸ｺﾞｼｯｸM-PRO" w:cs="Times New Roman" w:hint="eastAsia"/>
                                <w:sz w:val="22"/>
                              </w:rPr>
                              <w:t>実施面積1,349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37" style="position:absolute;margin-left:.3pt;margin-top:16.05pt;width:482.2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" filled="f" strokecolor="windowText" strokeweight="1.25pt">
                <v:textbox>
                  <w:txbxContent>
                    <w:p w:rsidR="001D4263" w:rsidRPr="00BB5030" w:rsidRDefault="001D4263" w:rsidP="007D50E2">
                      <w:pPr>
                        <w:pStyle w:val="a6"/>
                        <w:numPr>
                          <w:ilvl w:val="0"/>
                          <w:numId w:val="6"/>
                        </w:numPr>
                        <w:ind w:leftChars="0"/>
                        <w:rPr>
                          <w:rFonts w:ascii="HG丸ｺﾞｼｯｸM-PRO" w:eastAsia="HG丸ｺﾞｼｯｸM-PRO" w:hAnsi="HG丸ｺﾞｼｯｸM-PRO" w:cs="Times New Roman"/>
                          <w:w w:val="90"/>
                          <w:sz w:val="22"/>
                        </w:rPr>
                      </w:pPr>
                      <w:r w:rsidRPr="007D50E2">
                        <w:rPr>
                          <w:rFonts w:ascii="HG丸ｺﾞｼｯｸM-PRO" w:eastAsia="HG丸ｺﾞｼｯｸM-PRO" w:hAnsi="HG丸ｺﾞｼｯｸM-PRO" w:cs="Times New Roman" w:hint="eastAsia"/>
                          <w:sz w:val="22"/>
                        </w:rPr>
                        <w:t>森林機能再生重点地域</w:t>
                      </w:r>
                      <w:r w:rsidRPr="00BB5030">
                        <w:rPr>
                          <w:rFonts w:ascii="HG丸ｺﾞｼｯｸM-PRO" w:eastAsia="HG丸ｺﾞｼｯｸM-PRO" w:hAnsi="HG丸ｺﾞｼｯｸM-PRO" w:cs="Times New Roman" w:hint="eastAsia"/>
                          <w:w w:val="80"/>
                          <w:sz w:val="22"/>
                        </w:rPr>
                        <w:t>(以下、「重点地域」)</w:t>
                      </w:r>
                      <w:r>
                        <w:rPr>
                          <w:rFonts w:ascii="HG丸ｺﾞｼｯｸM-PRO" w:eastAsia="HG丸ｺﾞｼｯｸM-PRO" w:hAnsi="HG丸ｺﾞｼｯｸM-PRO" w:cs="Times New Roman" w:hint="eastAsia"/>
                          <w:w w:val="80"/>
                          <w:sz w:val="22"/>
                        </w:rPr>
                        <w:t>：</w:t>
                      </w:r>
                      <w:r>
                        <w:rPr>
                          <w:rFonts w:ascii="HG丸ｺﾞｼｯｸM-PRO" w:eastAsia="HG丸ｺﾞｼｯｸM-PRO" w:hAnsi="HG丸ｺﾞｼｯｸM-PRO" w:cs="Times New Roman" w:hint="eastAsia"/>
                          <w:sz w:val="22"/>
                        </w:rPr>
                        <w:t>101箇所9,949haを指定。</w:t>
                      </w:r>
                      <w:r w:rsidRPr="00BB5030">
                        <w:rPr>
                          <w:rFonts w:ascii="HG丸ｺﾞｼｯｸM-PRO" w:eastAsia="HG丸ｺﾞｼｯｸM-PRO" w:hAnsi="HG丸ｺﾞｼｯｸM-PRO" w:cs="Times New Roman" w:hint="eastAsia"/>
                          <w:w w:val="90"/>
                          <w:sz w:val="22"/>
                        </w:rPr>
                        <w:t>（H20年度～24年度）</w:t>
                      </w:r>
                    </w:p>
                    <w:p w:rsidR="001D4263" w:rsidRPr="00F612C9" w:rsidRDefault="001D4263" w:rsidP="00EA63D3">
                      <w:pPr>
                        <w:ind w:firstLineChars="150" w:firstLine="330"/>
                        <w:rPr>
                          <w:rFonts w:ascii="HG丸ｺﾞｼｯｸM-PRO" w:eastAsia="HG丸ｺﾞｼｯｸM-PRO" w:hAnsi="HG丸ｺﾞｼｯｸM-PRO" w:cs="Times New Roman"/>
                          <w:sz w:val="22"/>
                        </w:rPr>
                      </w:pPr>
                      <w:r w:rsidRPr="00F612C9">
                        <w:rPr>
                          <w:rFonts w:ascii="HG丸ｺﾞｼｯｸM-PRO" w:eastAsia="HG丸ｺﾞｼｯｸM-PRO" w:hAnsi="HG丸ｺﾞｼｯｸM-PRO" w:cs="Times New Roman" w:hint="eastAsia"/>
                          <w:sz w:val="22"/>
                        </w:rPr>
                        <w:t>森林整備加速化・林業再生事業等を重点実施</w:t>
                      </w:r>
                      <w:r>
                        <w:rPr>
                          <w:rFonts w:ascii="HG丸ｺﾞｼｯｸM-PRO" w:eastAsia="HG丸ｺﾞｼｯｸM-PRO" w:hAnsi="HG丸ｺﾞｼｯｸM-PRO" w:cs="Times New Roman" w:hint="eastAsia"/>
                          <w:sz w:val="22"/>
                        </w:rPr>
                        <w:t>：重点</w:t>
                      </w:r>
                      <w:r w:rsidRPr="00F612C9">
                        <w:rPr>
                          <w:rFonts w:ascii="HG丸ｺﾞｼｯｸM-PRO" w:eastAsia="HG丸ｺﾞｼｯｸM-PRO" w:hAnsi="HG丸ｺﾞｼｯｸM-PRO" w:cs="Times New Roman" w:hint="eastAsia"/>
                          <w:sz w:val="22"/>
                        </w:rPr>
                        <w:t>地域内</w:t>
                      </w:r>
                      <w:r>
                        <w:rPr>
                          <w:rFonts w:ascii="HG丸ｺﾞｼｯｸM-PRO" w:eastAsia="HG丸ｺﾞｼｯｸM-PRO" w:hAnsi="HG丸ｺﾞｼｯｸM-PRO" w:cs="Times New Roman" w:hint="eastAsia"/>
                          <w:sz w:val="22"/>
                        </w:rPr>
                        <w:t>の</w:t>
                      </w:r>
                      <w:r w:rsidRPr="00F612C9">
                        <w:rPr>
                          <w:rFonts w:ascii="HG丸ｺﾞｼｯｸM-PRO" w:eastAsia="HG丸ｺﾞｼｯｸM-PRO" w:hAnsi="HG丸ｺﾞｼｯｸM-PRO" w:cs="Times New Roman" w:hint="eastAsia"/>
                          <w:sz w:val="22"/>
                        </w:rPr>
                        <w:t>間伐実施面積2,902ha</w:t>
                      </w:r>
                    </w:p>
                    <w:p w:rsidR="001D4263" w:rsidRPr="00815334" w:rsidRDefault="001D4263" w:rsidP="00815334">
                      <w:pPr>
                        <w:ind w:left="220" w:hangingChars="100" w:hanging="220"/>
                        <w:rPr>
                          <w:rFonts w:ascii="HG丸ｺﾞｼｯｸM-PRO" w:eastAsia="HG丸ｺﾞｼｯｸM-PRO" w:hAnsi="HG丸ｺﾞｼｯｸM-PRO" w:cs="Times New Roman"/>
                          <w:sz w:val="22"/>
                        </w:rPr>
                      </w:pPr>
                      <w:r w:rsidRPr="00815334">
                        <w:rPr>
                          <w:rFonts w:ascii="HG丸ｺﾞｼｯｸM-PRO" w:eastAsia="HG丸ｺﾞｼｯｸM-PRO" w:hAnsi="HG丸ｺﾞｼｯｸM-PRO" w:cs="Times New Roman" w:hint="eastAsia"/>
                          <w:sz w:val="22"/>
                        </w:rPr>
                        <w:t>②</w:t>
                      </w:r>
                      <w:r>
                        <w:rPr>
                          <w:rFonts w:ascii="HG丸ｺﾞｼｯｸM-PRO" w:eastAsia="HG丸ｺﾞｼｯｸM-PRO" w:hAnsi="HG丸ｺﾞｼｯｸM-PRO" w:cs="Times New Roman" w:hint="eastAsia"/>
                          <w:sz w:val="22"/>
                        </w:rPr>
                        <w:t xml:space="preserve"> </w:t>
                      </w:r>
                      <w:r w:rsidRPr="00815334">
                        <w:rPr>
                          <w:rFonts w:ascii="HG丸ｺﾞｼｯｸM-PRO" w:eastAsia="HG丸ｺﾞｼｯｸM-PRO" w:hAnsi="HG丸ｺﾞｼｯｸM-PRO" w:cs="Times New Roman" w:hint="eastAsia"/>
                          <w:sz w:val="22"/>
                        </w:rPr>
                        <w:t>重点地域</w:t>
                      </w:r>
                      <w:r>
                        <w:rPr>
                          <w:rFonts w:ascii="HG丸ｺﾞｼｯｸM-PRO" w:eastAsia="HG丸ｺﾞｼｯｸM-PRO" w:hAnsi="HG丸ｺﾞｼｯｸM-PRO" w:cs="Times New Roman" w:hint="eastAsia"/>
                          <w:sz w:val="22"/>
                        </w:rPr>
                        <w:t>のうち</w:t>
                      </w:r>
                      <w:r w:rsidRPr="00815334">
                        <w:rPr>
                          <w:rFonts w:ascii="HG丸ｺﾞｼｯｸM-PRO" w:eastAsia="HG丸ｺﾞｼｯｸM-PRO" w:hAnsi="HG丸ｺﾞｼｯｸM-PRO" w:cs="Times New Roman" w:hint="eastAsia"/>
                          <w:sz w:val="22"/>
                        </w:rPr>
                        <w:t>森林経営計画</w:t>
                      </w:r>
                      <w:r>
                        <w:rPr>
                          <w:rFonts w:ascii="HG丸ｺﾞｼｯｸM-PRO" w:eastAsia="HG丸ｺﾞｼｯｸM-PRO" w:hAnsi="HG丸ｺﾞｼｯｸM-PRO" w:cs="Times New Roman" w:hint="eastAsia"/>
                          <w:sz w:val="22"/>
                        </w:rPr>
                        <w:t>策定箇所：19箇所</w:t>
                      </w:r>
                      <w:r w:rsidRPr="00815334">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H28年度末現在）</w:t>
                      </w:r>
                    </w:p>
                    <w:p w:rsidR="001D4263" w:rsidRPr="00815334" w:rsidRDefault="001D4263" w:rsidP="00815334">
                      <w:pPr>
                        <w:ind w:left="220" w:hangingChars="100" w:hanging="220"/>
                        <w:rPr>
                          <w:rFonts w:ascii="HG丸ｺﾞｼｯｸM-PRO" w:eastAsia="HG丸ｺﾞｼｯｸM-PRO" w:hAnsi="HG丸ｺﾞｼｯｸM-PRO" w:cs="Times New Roman"/>
                          <w:sz w:val="22"/>
                        </w:rPr>
                      </w:pPr>
                      <w:r w:rsidRPr="00815334">
                        <w:rPr>
                          <w:rFonts w:ascii="HG丸ｺﾞｼｯｸM-PRO" w:eastAsia="HG丸ｺﾞｼｯｸM-PRO" w:hAnsi="HG丸ｺﾞｼｯｸM-PRO" w:cs="Times New Roman" w:hint="eastAsia"/>
                          <w:sz w:val="22"/>
                        </w:rPr>
                        <w:t>③</w:t>
                      </w:r>
                      <w:r>
                        <w:rPr>
                          <w:rFonts w:ascii="HG丸ｺﾞｼｯｸM-PRO" w:eastAsia="HG丸ｺﾞｼｯｸM-PRO" w:hAnsi="HG丸ｺﾞｼｯｸM-PRO" w:cs="Times New Roman" w:hint="eastAsia"/>
                          <w:sz w:val="22"/>
                        </w:rPr>
                        <w:t xml:space="preserve">　保安林（土砂流出防備）指定面積571</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。保安林における</w:t>
                      </w:r>
                      <w:r w:rsidRPr="00815334">
                        <w:rPr>
                          <w:rFonts w:ascii="HG丸ｺﾞｼｯｸM-PRO" w:eastAsia="HG丸ｺﾞｼｯｸM-PRO" w:hAnsi="HG丸ｺﾞｼｯｸM-PRO" w:cs="Times New Roman" w:hint="eastAsia"/>
                          <w:sz w:val="22"/>
                        </w:rPr>
                        <w:t>間伐</w:t>
                      </w:r>
                      <w:r>
                        <w:rPr>
                          <w:rFonts w:ascii="HG丸ｺﾞｼｯｸM-PRO" w:eastAsia="HG丸ｺﾞｼｯｸM-PRO" w:hAnsi="HG丸ｺﾞｼｯｸM-PRO" w:cs="Times New Roman" w:hint="eastAsia"/>
                          <w:sz w:val="22"/>
                        </w:rPr>
                        <w:t>実施面積1,349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txbxContent>
                </v:textbox>
              </v:rect>
            </w:pict>
          </mc:Fallback>
        </mc:AlternateContent>
      </w: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0B06C1"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60288" behindDoc="0" locked="0" layoutInCell="1" allowOverlap="1" wp14:anchorId="4ABB581E" wp14:editId="1030419B">
                <wp:simplePos x="0" y="0"/>
                <wp:positionH relativeFrom="column">
                  <wp:posOffset>3810</wp:posOffset>
                </wp:positionH>
                <wp:positionV relativeFrom="paragraph">
                  <wp:posOffset>222885</wp:posOffset>
                </wp:positionV>
                <wp:extent cx="6210300" cy="1943100"/>
                <wp:effectExtent l="0" t="0" r="19050" b="19050"/>
                <wp:wrapNone/>
                <wp:docPr id="21" name="グループ化 21"/>
                <wp:cNvGraphicFramePr/>
                <a:graphic xmlns:a="http://schemas.openxmlformats.org/drawingml/2006/main">
                  <a:graphicData uri="http://schemas.microsoft.com/office/word/2010/wordprocessingGroup">
                    <wpg:wgp>
                      <wpg:cNvGrpSpPr/>
                      <wpg:grpSpPr>
                        <a:xfrm>
                          <a:off x="0" y="0"/>
                          <a:ext cx="6210300" cy="1943100"/>
                          <a:chOff x="0" y="-495300"/>
                          <a:chExt cx="6210300" cy="1943101"/>
                        </a:xfrm>
                      </wpg:grpSpPr>
                      <wps:wsp>
                        <wps:cNvPr id="11" name="正方形/長方形 11"/>
                        <wps:cNvSpPr/>
                        <wps:spPr>
                          <a:xfrm>
                            <a:off x="0" y="-314375"/>
                            <a:ext cx="6210300" cy="1762176"/>
                          </a:xfrm>
                          <a:prstGeom prst="rect">
                            <a:avLst/>
                          </a:prstGeom>
                          <a:noFill/>
                          <a:ln w="15875" cap="flat" cmpd="sng" algn="ctr">
                            <a:solidFill>
                              <a:sysClr val="windowText" lastClr="000000"/>
                            </a:solidFill>
                            <a:prstDash val="solid"/>
                          </a:ln>
                          <a:effectLst/>
                        </wps:spPr>
                        <wps:txbx>
                          <w:txbxContent>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①当初100箇所の指定を目標とした重点地域は、101箇所の指定により達成。また、事業の</w:t>
                              </w:r>
                            </w:p>
                            <w:p w:rsidR="001D4263" w:rsidRDefault="001D4263" w:rsidP="002A2F8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重点実施により間伐実施が進み、方針に基づく取組みは達成。</w:t>
                              </w:r>
                            </w:p>
                            <w:p w:rsidR="001D4263" w:rsidRDefault="001D4263" w:rsidP="000A16D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Cs w:val="21"/>
                                </w:rPr>
                                <w:t>②</w:t>
                              </w:r>
                              <w:r w:rsidRPr="004069FA">
                                <w:rPr>
                                  <w:rFonts w:ascii="HG丸ｺﾞｼｯｸM-PRO" w:eastAsia="HG丸ｺﾞｼｯｸM-PRO" w:hAnsi="HG丸ｺﾞｼｯｸM-PRO" w:hint="eastAsia"/>
                                  <w:color w:val="000000" w:themeColor="text1"/>
                                  <w:sz w:val="22"/>
                                </w:rPr>
                                <w:t>持続的林業経営が可能な１９箇所については森林経営計画を策定し、今後の適切な森林</w:t>
                              </w:r>
                              <w:r>
                                <w:rPr>
                                  <w:rFonts w:ascii="HG丸ｺﾞｼｯｸM-PRO" w:eastAsia="HG丸ｺﾞｼｯｸM-PRO" w:hAnsi="HG丸ｺﾞｼｯｸM-PRO" w:hint="eastAsia"/>
                                  <w:color w:val="000000" w:themeColor="text1"/>
                                  <w:sz w:val="22"/>
                                </w:rPr>
                                <w:t>の</w:t>
                              </w:r>
                            </w:p>
                            <w:p w:rsidR="001D4263" w:rsidRPr="004069FA" w:rsidRDefault="001D4263" w:rsidP="000A16D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管理・整備が担保されたことから、方針に基づく取組みは達成。</w:t>
                              </w:r>
                            </w:p>
                            <w:p w:rsidR="001D4263" w:rsidRDefault="001D4263" w:rsidP="000A16D7">
                              <w:pPr>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③大阪地域森林計画(</w:t>
                              </w:r>
                              <w:r w:rsidRPr="000A16D7">
                                <w:rPr>
                                  <w:rFonts w:ascii="HG丸ｺﾞｼｯｸM-PRO" w:eastAsia="HG丸ｺﾞｼｯｸM-PRO" w:hAnsi="HG丸ｺﾞｼｯｸM-PRO" w:hint="eastAsia"/>
                                  <w:color w:val="000000" w:themeColor="text1"/>
                                  <w:w w:val="80"/>
                                  <w:sz w:val="22"/>
                                </w:rPr>
                                <w:t>H22.4.1～H32.3.31</w:t>
                              </w:r>
                              <w:r w:rsidRPr="004069FA">
                                <w:rPr>
                                  <w:rFonts w:ascii="HG丸ｺﾞｼｯｸM-PRO" w:eastAsia="HG丸ｺﾞｼｯｸM-PRO" w:hAnsi="HG丸ｺﾞｼｯｸM-PRO" w:hint="eastAsia"/>
                                  <w:color w:val="000000" w:themeColor="text1"/>
                                  <w:sz w:val="22"/>
                                </w:rPr>
                                <w:t>)に定めた保安林指定計画494haを上回る571haの</w:t>
                              </w:r>
                            </w:p>
                            <w:p w:rsidR="001D4263" w:rsidRDefault="001D4263" w:rsidP="004E02E1">
                              <w:pPr>
                                <w:ind w:leftChars="100" w:left="210"/>
                                <w:jc w:val="left"/>
                              </w:pPr>
                              <w:r w:rsidRPr="004069FA">
                                <w:rPr>
                                  <w:rFonts w:ascii="HG丸ｺﾞｼｯｸM-PRO" w:eastAsia="HG丸ｺﾞｼｯｸM-PRO" w:hAnsi="HG丸ｺﾞｼｯｸM-PRO" w:hint="eastAsia"/>
                                  <w:color w:val="000000" w:themeColor="text1"/>
                                  <w:sz w:val="22"/>
                                </w:rPr>
                                <w:t>保安林指定を達成。保安林内の間伐実施により、</w:t>
                              </w:r>
                              <w:r>
                                <w:rPr>
                                  <w:rFonts w:ascii="HG丸ｺﾞｼｯｸM-PRO" w:eastAsia="HG丸ｺﾞｼｯｸM-PRO" w:hAnsi="HG丸ｺﾞｼｯｸM-PRO" w:cs="Times New Roman" w:hint="eastAsia"/>
                                  <w:sz w:val="22"/>
                                </w:rPr>
                                <w:t>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の保安林</w:t>
                              </w:r>
                              <w:r w:rsidRPr="004069FA">
                                <w:rPr>
                                  <w:rFonts w:ascii="HG丸ｺﾞｼｯｸM-PRO" w:eastAsia="HG丸ｺﾞｼｯｸM-PRO" w:hAnsi="HG丸ｺﾞｼｯｸM-PRO" w:hint="eastAsia"/>
                                  <w:color w:val="000000" w:themeColor="text1"/>
                                  <w:sz w:val="22"/>
                                </w:rPr>
                                <w:t>の防災機能等の維持・増進</w:t>
                              </w:r>
                              <w:r>
                                <w:rPr>
                                  <w:rFonts w:ascii="HG丸ｺﾞｼｯｸM-PRO" w:eastAsia="HG丸ｺﾞｼｯｸM-PRO" w:hAnsi="HG丸ｺﾞｼｯｸM-PRO" w:hint="eastAsia"/>
                                  <w:color w:val="000000" w:themeColor="text1"/>
                                  <w:sz w:val="22"/>
                                </w:rPr>
                                <w:t>が図られたことから、方針に基づく取組みは達成。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222541" y="-49530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548D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 o:spid="_x0000_s1038" style="position:absolute;margin-left:.3pt;margin-top:17.55pt;width:489pt;height:153pt;z-index:251660288;mso-width-relative:margin;mso-height-relative:margin" coordorigin=",-4953" coordsize="6210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">
                <v:rect id="正方形/長方形 11" o:spid="_x0000_s1039" style="position:absolute;top:-3143;width:62103;height:1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hNb0A&#10;AADbAAAADwAAAGRycy9kb3ducmV2LnhtbERPvQrCMBDeBd8hnOCmqQ4q1SgiCOLkTwfdjuZsi82l&#10;NtHWtzeC4HYf3+8tVq0pxYtqV1hWMBpGIIhTqwvOFCTn7WAGwnlkjaVlUvAmB6tlt7PAWNuGj/Q6&#10;+UyEEHYxKsi9r2IpXZqTQTe0FXHgbrY26AOsM6lrbEK4KeU4iibSYMGhIceKNjml99PTKHhep/vm&#10;QGwT7w7Jo7w0e1etler32vUchKfW/8U/906H+S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9hNb0AAADbAAAADwAAAAAAAAAAAAAAAACYAgAAZHJzL2Rvd25yZXYu&#10;eG1sUEsFBgAAAAAEAAQA9QAAAIIDAAAAAA==&#10;" filled="f" strokecolor="windowText" strokeweight="1.25pt">
                  <v:textbox>
                    <w:txbxContent>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①当初100箇所の指定を目標とした重点地域は、101箇所の指定により達成。また、事業の</w:t>
                        </w:r>
                      </w:p>
                      <w:p w:rsidR="001D4263" w:rsidRDefault="001D4263" w:rsidP="002A2F8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重点実施により間伐実施が進み、方針に基づく取組みは達成。</w:t>
                        </w:r>
                      </w:p>
                      <w:p w:rsidR="001D4263" w:rsidRDefault="001D4263" w:rsidP="000A16D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Cs w:val="21"/>
                          </w:rPr>
                          <w:t>②</w:t>
                        </w:r>
                        <w:r w:rsidRPr="004069FA">
                          <w:rPr>
                            <w:rFonts w:ascii="HG丸ｺﾞｼｯｸM-PRO" w:eastAsia="HG丸ｺﾞｼｯｸM-PRO" w:hAnsi="HG丸ｺﾞｼｯｸM-PRO" w:hint="eastAsia"/>
                            <w:color w:val="000000" w:themeColor="text1"/>
                            <w:sz w:val="22"/>
                          </w:rPr>
                          <w:t>持続的林業経営が可能な１９箇所については森林経営計画を策定し、今後の適切な森林</w:t>
                        </w:r>
                        <w:r>
                          <w:rPr>
                            <w:rFonts w:ascii="HG丸ｺﾞｼｯｸM-PRO" w:eastAsia="HG丸ｺﾞｼｯｸM-PRO" w:hAnsi="HG丸ｺﾞｼｯｸM-PRO" w:hint="eastAsia"/>
                            <w:color w:val="000000" w:themeColor="text1"/>
                            <w:sz w:val="22"/>
                          </w:rPr>
                          <w:t>の</w:t>
                        </w:r>
                      </w:p>
                      <w:p w:rsidR="001D4263" w:rsidRPr="004069FA" w:rsidRDefault="001D4263" w:rsidP="000A16D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管理・整備が担保されたことから、方針に基づく取組みは達成。</w:t>
                        </w:r>
                      </w:p>
                      <w:p w:rsidR="001D4263" w:rsidRDefault="001D4263" w:rsidP="000A16D7">
                        <w:pPr>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③大阪地域森林計画(</w:t>
                        </w:r>
                        <w:r w:rsidRPr="000A16D7">
                          <w:rPr>
                            <w:rFonts w:ascii="HG丸ｺﾞｼｯｸM-PRO" w:eastAsia="HG丸ｺﾞｼｯｸM-PRO" w:hAnsi="HG丸ｺﾞｼｯｸM-PRO" w:hint="eastAsia"/>
                            <w:color w:val="000000" w:themeColor="text1"/>
                            <w:w w:val="80"/>
                            <w:sz w:val="22"/>
                          </w:rPr>
                          <w:t>H22.4.1～H32.3.31</w:t>
                        </w:r>
                        <w:r w:rsidRPr="004069FA">
                          <w:rPr>
                            <w:rFonts w:ascii="HG丸ｺﾞｼｯｸM-PRO" w:eastAsia="HG丸ｺﾞｼｯｸM-PRO" w:hAnsi="HG丸ｺﾞｼｯｸM-PRO" w:hint="eastAsia"/>
                            <w:color w:val="000000" w:themeColor="text1"/>
                            <w:sz w:val="22"/>
                          </w:rPr>
                          <w:t>)に定めた保安林指定計画494haを上回る571haの</w:t>
                        </w:r>
                      </w:p>
                      <w:p w:rsidR="001D4263" w:rsidRDefault="001D4263" w:rsidP="004E02E1">
                        <w:pPr>
                          <w:ind w:leftChars="100" w:left="210"/>
                          <w:jc w:val="left"/>
                        </w:pPr>
                        <w:r w:rsidRPr="004069FA">
                          <w:rPr>
                            <w:rFonts w:ascii="HG丸ｺﾞｼｯｸM-PRO" w:eastAsia="HG丸ｺﾞｼｯｸM-PRO" w:hAnsi="HG丸ｺﾞｼｯｸM-PRO" w:hint="eastAsia"/>
                            <w:color w:val="000000" w:themeColor="text1"/>
                            <w:sz w:val="22"/>
                          </w:rPr>
                          <w:t>保安林指定を達成。保安林内の間伐実施により、</w:t>
                        </w:r>
                        <w:r>
                          <w:rPr>
                            <w:rFonts w:ascii="HG丸ｺﾞｼｯｸM-PRO" w:eastAsia="HG丸ｺﾞｼｯｸM-PRO" w:hAnsi="HG丸ｺﾞｼｯｸM-PRO" w:cs="Times New Roman" w:hint="eastAsia"/>
                            <w:sz w:val="22"/>
                          </w:rPr>
                          <w:t>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の保安林</w:t>
                        </w:r>
                        <w:r w:rsidRPr="004069FA">
                          <w:rPr>
                            <w:rFonts w:ascii="HG丸ｺﾞｼｯｸM-PRO" w:eastAsia="HG丸ｺﾞｼｯｸM-PRO" w:hAnsi="HG丸ｺﾞｼｯｸM-PRO" w:hint="eastAsia"/>
                            <w:color w:val="000000" w:themeColor="text1"/>
                            <w:sz w:val="22"/>
                          </w:rPr>
                          <w:t>の防災機能等の維持・増進</w:t>
                        </w:r>
                        <w:r>
                          <w:rPr>
                            <w:rFonts w:ascii="HG丸ｺﾞｼｯｸM-PRO" w:eastAsia="HG丸ｺﾞｼｯｸM-PRO" w:hAnsi="HG丸ｺﾞｼｯｸM-PRO" w:hint="eastAsia"/>
                            <w:color w:val="000000" w:themeColor="text1"/>
                            <w:sz w:val="22"/>
                          </w:rPr>
                          <w:t>が図られたことから、方針に基づく取組みは達成。</w:t>
                        </w:r>
                      </w:p>
                    </w:txbxContent>
                  </v:textbox>
                </v:rect>
                <v:roundrect id="角丸四角形 12" o:spid="_x0000_s1040" style="position:absolute;left:2225;top:-4953;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DL8A&#10;AADbAAAADwAAAGRycy9kb3ducmV2LnhtbERPTYvCMBC9C/sfwix4s6mi7tI1igiCN1H3srchmW2r&#10;zaQ2sa3/3giCt3m8z1mseluJlhpfOlYwTlIQxNqZknMFv6ft6BuED8gGK8ek4E4eVsuPwQIz4zo+&#10;UHsMuYgh7DNUUIRQZ1J6XZBFn7iaOHL/rrEYImxyaRrsYrit5CRN59JiybGhwJo2BenL8WYVzFr7&#10;tQk6Lf/01ehxd9u307NUavjZr39ABOrDW/xy70ycP4HnL/EA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3G0MvwAAANsAAAAPAAAAAAAAAAAAAAAAAJgCAABkcnMvZG93bnJl&#10;di54bWxQSwUGAAAAAAQABAD1AAAAhAMAAAAA&#10;" fillcolor="#92d050" strokecolor="#92d050" strokeweight="2pt">
                  <v:textbox>
                    <w:txbxContent>
                      <w:p w:rsidR="001D4263" w:rsidRPr="00AD3D81" w:rsidRDefault="001D4263" w:rsidP="00B548D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19617C" w:rsidRDefault="0019617C" w:rsidP="00720D30">
      <w:pPr>
        <w:jc w:val="left"/>
        <w:rPr>
          <w:rFonts w:ascii="HG丸ｺﾞｼｯｸM-PRO" w:eastAsia="HG丸ｺﾞｼｯｸM-PRO" w:hAnsi="HG丸ｺﾞｼｯｸM-PRO"/>
          <w:sz w:val="24"/>
          <w:szCs w:val="24"/>
        </w:rPr>
      </w:pPr>
    </w:p>
    <w:p w:rsidR="00204CE0" w:rsidRDefault="00204CE0" w:rsidP="00720D30">
      <w:pPr>
        <w:jc w:val="left"/>
        <w:rPr>
          <w:rFonts w:ascii="HG丸ｺﾞｼｯｸM-PRO" w:eastAsia="HG丸ｺﾞｼｯｸM-PRO" w:hAnsi="HG丸ｺﾞｼｯｸM-PRO"/>
          <w:b/>
          <w:sz w:val="24"/>
          <w:szCs w:val="24"/>
        </w:rPr>
      </w:pPr>
    </w:p>
    <w:p w:rsidR="009F0CFF" w:rsidRDefault="009F0CFF" w:rsidP="00720D30">
      <w:pPr>
        <w:jc w:val="left"/>
        <w:rPr>
          <w:rFonts w:ascii="HG丸ｺﾞｼｯｸM-PRO" w:eastAsia="HG丸ｺﾞｼｯｸM-PRO" w:hAnsi="HG丸ｺﾞｼｯｸM-PRO"/>
          <w:b/>
          <w:sz w:val="24"/>
          <w:szCs w:val="24"/>
        </w:rPr>
      </w:pPr>
    </w:p>
    <w:p w:rsidR="00997A5F" w:rsidRPr="00176F47" w:rsidRDefault="00815334" w:rsidP="00720D30">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sidRPr="00176F47">
        <w:rPr>
          <w:rFonts w:ascii="HG丸ｺﾞｼｯｸM-PRO" w:eastAsia="HG丸ｺﾞｼｯｸM-PRO" w:hAnsi="HG丸ｺﾞｼｯｸM-PRO" w:hint="eastAsia"/>
          <w:b/>
          <w:sz w:val="24"/>
          <w:szCs w:val="24"/>
          <w:u w:val="double"/>
        </w:rPr>
        <w:t>森林整備方針作成</w:t>
      </w:r>
    </w:p>
    <w:p w:rsidR="0019617C" w:rsidRDefault="00176F4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72576" behindDoc="0" locked="0" layoutInCell="1" allowOverlap="1" wp14:anchorId="1018F456" wp14:editId="28624F53">
                <wp:simplePos x="0" y="0"/>
                <wp:positionH relativeFrom="column">
                  <wp:posOffset>3810</wp:posOffset>
                </wp:positionH>
                <wp:positionV relativeFrom="paragraph">
                  <wp:posOffset>70485</wp:posOffset>
                </wp:positionV>
                <wp:extent cx="6276975" cy="1057275"/>
                <wp:effectExtent l="0" t="0" r="28575" b="28575"/>
                <wp:wrapNone/>
                <wp:docPr id="18" name="グループ化 18"/>
                <wp:cNvGraphicFramePr/>
                <a:graphic xmlns:a="http://schemas.openxmlformats.org/drawingml/2006/main">
                  <a:graphicData uri="http://schemas.microsoft.com/office/word/2010/wordprocessingGroup">
                    <wpg:wgp>
                      <wpg:cNvGrpSpPr/>
                      <wpg:grpSpPr>
                        <a:xfrm>
                          <a:off x="0" y="0"/>
                          <a:ext cx="6276975" cy="1057275"/>
                          <a:chOff x="0" y="0"/>
                          <a:chExt cx="6124575" cy="1057275"/>
                        </a:xfrm>
                      </wpg:grpSpPr>
                      <wps:wsp>
                        <wps:cNvPr id="19" name="正方形/長方形 19"/>
                        <wps:cNvSpPr/>
                        <wps:spPr>
                          <a:xfrm>
                            <a:off x="0" y="200025"/>
                            <a:ext cx="6124575" cy="857250"/>
                          </a:xfrm>
                          <a:prstGeom prst="rect">
                            <a:avLst/>
                          </a:prstGeom>
                          <a:noFill/>
                          <a:ln w="15875" cap="flat" cmpd="sng" algn="ctr">
                            <a:solidFill>
                              <a:sysClr val="windowText" lastClr="000000"/>
                            </a:solidFill>
                            <a:prstDash val="solid"/>
                          </a:ln>
                          <a:effectLst/>
                        </wps:spPr>
                        <wps:txbx>
                          <w:txbxContent>
                            <w:p w:rsidR="001D4263" w:rsidRDefault="001D4263" w:rsidP="00815334">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①森林機能再生重点地域において、路網整備と間伐材搬出を盛り込んだ、森林整備について方針を作成する。</w:t>
                              </w:r>
                            </w:p>
                            <w:p w:rsidR="001D4263" w:rsidRPr="00997A5F" w:rsidRDefault="001D4263" w:rsidP="0081533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②施業カルテの作成を推進する。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1533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 o:spid="_x0000_s1041" style="position:absolute;margin-left:.3pt;margin-top:5.55pt;width:494.25pt;height:83.25pt;z-index:251672576;mso-width-relative:margin;mso-height-relative:margin" coordsize="61245,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">
                <v:rect id="正方形/長方形 19" o:spid="_x0000_s1042" style="position:absolute;top:2000;width:61245;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tM8AA&#10;AADbAAAADwAAAGRycy9kb3ducmV2LnhtbERPS4vCMBC+C/6HMII3m+4eXO0aSxEWxJOPHvQ2NLNt&#10;2WZSm2jrvzcLgrf5+J6zSgfTiDt1rras4COKQRAXVtdcKshPP7MFCOeRNTaWScGDHKTr8WiFibY9&#10;H+h+9KUIIewSVFB53yZSuqIigy6yLXHgfm1n0AfYlVJ32Idw08jPOJ5LgzWHhgpb2lRU/B1vRsHt&#10;8rXr98Q2926fX5tzv3NtptR0MmTfIDwN/i1+ubc6zF/C/y/h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ltM8AAAADbAAAADwAAAAAAAAAAAAAAAACYAgAAZHJzL2Rvd25y&#10;ZXYueG1sUEsFBgAAAAAEAAQA9QAAAIUDAAAAAA==&#10;" filled="f" strokecolor="windowText" strokeweight="1.25pt">
                  <v:textbox>
                    <w:txbxContent>
                      <w:p w:rsidR="001D4263" w:rsidRDefault="001D4263" w:rsidP="00815334">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①森林機能再生重点地域において、路網整備と間伐材搬出を盛り込んだ、森林整備について方針を作成する。</w:t>
                        </w:r>
                      </w:p>
                      <w:p w:rsidR="001D4263" w:rsidRPr="00997A5F" w:rsidRDefault="001D4263" w:rsidP="0081533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②施業カルテの作成を推進する。</w:t>
                        </w:r>
                      </w:p>
                    </w:txbxContent>
                  </v:textbox>
                </v:rect>
                <v:roundrect id="角丸四角形 20" o:spid="_x0000_s1043"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cXb4A&#10;AADbAAAADwAAAGRycy9kb3ducmV2LnhtbERPy4rCMBTdD/gP4QruxlTxRTXKIAy4Ex8bd5fk2lab&#10;m9rEtv69WQguD+e92nS2FA3VvnCsYDRMQBBrZwrOFJxP/78LED4gGywdk4IXedisez8rTI1r+UDN&#10;MWQihrBPUUEeQpVK6XVOFv3QVcSRu7raYoiwzqSpsY3htpTjJJlJiwXHhhwr2uak78enVTBt7Hwb&#10;dFJc9MPoUfvcN5ObVGrQ7/6WIAJ14Sv+uHdGwTiuj1/i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unF2+AAAA2wAAAA8AAAAAAAAAAAAAAAAAmAIAAGRycy9kb3ducmV2&#10;LnhtbFBLBQYAAAAABAAEAPUAAACDAwAAAAA=&#10;" fillcolor="#92d050" strokecolor="#92d050" strokeweight="2pt">
                  <v:textbox>
                    <w:txbxContent>
                      <w:p w:rsidR="001D4263" w:rsidRPr="00AD3D81" w:rsidRDefault="001D4263" w:rsidP="0081533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815334" w:rsidRDefault="00815334" w:rsidP="00720D30">
      <w:pPr>
        <w:jc w:val="left"/>
        <w:rPr>
          <w:rFonts w:ascii="HG丸ｺﾞｼｯｸM-PRO" w:eastAsia="HG丸ｺﾞｼｯｸM-PRO" w:hAnsi="HG丸ｺﾞｼｯｸM-PRO"/>
          <w:sz w:val="24"/>
          <w:szCs w:val="24"/>
        </w:rPr>
      </w:pPr>
    </w:p>
    <w:p w:rsidR="00815334" w:rsidRDefault="00815334" w:rsidP="00720D30">
      <w:pPr>
        <w:jc w:val="left"/>
        <w:rPr>
          <w:rFonts w:ascii="HG丸ｺﾞｼｯｸM-PRO" w:eastAsia="HG丸ｺﾞｼｯｸM-PRO" w:hAnsi="HG丸ｺﾞｼｯｸM-PRO"/>
          <w:sz w:val="24"/>
          <w:szCs w:val="24"/>
        </w:rPr>
      </w:pPr>
    </w:p>
    <w:p w:rsidR="00815334" w:rsidRDefault="00815334" w:rsidP="00720D30">
      <w:pPr>
        <w:jc w:val="left"/>
        <w:rPr>
          <w:rFonts w:ascii="HG丸ｺﾞｼｯｸM-PRO" w:eastAsia="HG丸ｺﾞｼｯｸM-PRO" w:hAnsi="HG丸ｺﾞｼｯｸM-PRO"/>
          <w:sz w:val="24"/>
          <w:szCs w:val="24"/>
        </w:rPr>
      </w:pPr>
    </w:p>
    <w:p w:rsidR="00815334" w:rsidRDefault="00815334" w:rsidP="00720D30">
      <w:pPr>
        <w:jc w:val="left"/>
        <w:rPr>
          <w:rFonts w:ascii="HG丸ｺﾞｼｯｸM-PRO" w:eastAsia="HG丸ｺﾞｼｯｸM-PRO" w:hAnsi="HG丸ｺﾞｼｯｸM-PRO"/>
          <w:sz w:val="24"/>
          <w:szCs w:val="24"/>
        </w:rPr>
      </w:pPr>
    </w:p>
    <w:p w:rsidR="00815334" w:rsidRDefault="00176F4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70528" behindDoc="0" locked="0" layoutInCell="1" allowOverlap="1" wp14:anchorId="5E89F2F3" wp14:editId="6D3A3F46">
                <wp:simplePos x="0" y="0"/>
                <wp:positionH relativeFrom="column">
                  <wp:posOffset>3810</wp:posOffset>
                </wp:positionH>
                <wp:positionV relativeFrom="paragraph">
                  <wp:posOffset>41910</wp:posOffset>
                </wp:positionV>
                <wp:extent cx="6276975" cy="819150"/>
                <wp:effectExtent l="0" t="0" r="28575" b="19050"/>
                <wp:wrapNone/>
                <wp:docPr id="28" name="グループ化 28"/>
                <wp:cNvGraphicFramePr/>
                <a:graphic xmlns:a="http://schemas.openxmlformats.org/drawingml/2006/main">
                  <a:graphicData uri="http://schemas.microsoft.com/office/word/2010/wordprocessingGroup">
                    <wpg:wgp>
                      <wpg:cNvGrpSpPr/>
                      <wpg:grpSpPr>
                        <a:xfrm>
                          <a:off x="0" y="0"/>
                          <a:ext cx="6276975" cy="819150"/>
                          <a:chOff x="0" y="0"/>
                          <a:chExt cx="6229350" cy="819150"/>
                        </a:xfrm>
                      </wpg:grpSpPr>
                      <wps:wsp>
                        <wps:cNvPr id="6" name="正方形/長方形 6"/>
                        <wps:cNvSpPr/>
                        <wps:spPr>
                          <a:xfrm>
                            <a:off x="0" y="200025"/>
                            <a:ext cx="6229350" cy="619125"/>
                          </a:xfrm>
                          <a:prstGeom prst="rect">
                            <a:avLst/>
                          </a:prstGeom>
                          <a:noFill/>
                          <a:ln w="15875" cap="flat" cmpd="sng" algn="ctr">
                            <a:solidFill>
                              <a:sysClr val="windowText" lastClr="000000"/>
                            </a:solidFill>
                            <a:prstDash val="solid"/>
                          </a:ln>
                          <a:effectLst/>
                        </wps:spPr>
                        <wps:txbx>
                          <w:txbxContent>
                            <w:p w:rsidR="001D4263" w:rsidRPr="00176F47" w:rsidRDefault="001D4263" w:rsidP="00176F47">
                              <w:pPr>
                                <w:rPr>
                                  <w:rFonts w:ascii="HG丸ｺﾞｼｯｸM-PRO" w:eastAsia="HG丸ｺﾞｼｯｸM-PRO" w:hAnsi="HG丸ｺﾞｼｯｸM-PRO" w:cs="Times New Roman"/>
                                  <w:sz w:val="22"/>
                                </w:rPr>
                              </w:pPr>
                              <w:r w:rsidRPr="00176F47">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森林整備方針：重点地域101箇所で</w:t>
                              </w:r>
                              <w:r w:rsidRPr="00176F47">
                                <w:rPr>
                                  <w:rFonts w:ascii="HG丸ｺﾞｼｯｸM-PRO" w:eastAsia="HG丸ｺﾞｼｯｸM-PRO" w:hAnsi="HG丸ｺﾞｼｯｸM-PRO" w:cs="Times New Roman" w:hint="eastAsia"/>
                                  <w:sz w:val="22"/>
                                </w:rPr>
                                <w:t>作成</w:t>
                              </w:r>
                              <w:r>
                                <w:rPr>
                                  <w:rFonts w:ascii="HG丸ｺﾞｼｯｸM-PRO" w:eastAsia="HG丸ｺﾞｼｯｸM-PRO" w:hAnsi="HG丸ｺﾞｼｯｸM-PRO" w:cs="Times New Roman" w:hint="eastAsia"/>
                                  <w:sz w:val="22"/>
                                </w:rPr>
                                <w:t>。</w:t>
                              </w:r>
                            </w:p>
                            <w:p w:rsidR="001D4263" w:rsidRPr="00176F47" w:rsidRDefault="001D4263" w:rsidP="00176F47">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②施業カルテとして、森林整備事業（間伐等）の実績管理の様式や地図情報を整備。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0"/>
                        <wps:cNvSpPr/>
                        <wps:spPr>
                          <a:xfrm>
                            <a:off x="171450"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1533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044" style="position:absolute;margin-left:.3pt;margin-top:3.3pt;width:494.25pt;height:64.5pt;z-index:251670528;mso-width-relative:margin;mso-height-relative:margin" coordsize="62293,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">
                <v:rect id="正方形/長方形 6" o:spid="_x0000_s1045" style="position:absolute;top:2000;width:6229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tUr4A&#10;AADaAAAADwAAAGRycy9kb3ducmV2LnhtbESPzQrCMBCE74LvEFbwpqkeVKpRRBDEkz896G1p1rbY&#10;bGoTbX17Iwgeh5n5hlmsWlOKF9WusKxgNIxAEKdWF5wpSM7bwQyE88gaS8uk4E0OVstuZ4Gxtg0f&#10;6XXymQgQdjEqyL2vYildmpNBN7QVcfButjbog6wzqWtsAtyUchxFE2mw4LCQY0WbnNL76WkUPK/T&#10;fXMgtol3h+RRXpq9q9ZK9Xvteg7CU+v/4V97pxVM4H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07VK+AAAA2gAAAA8AAAAAAAAAAAAAAAAAmAIAAGRycy9kb3ducmV2&#10;LnhtbFBLBQYAAAAABAAEAPUAAACDAwAAAAA=&#10;" filled="f" strokecolor="windowText" strokeweight="1.25pt">
                  <v:textbox>
                    <w:txbxContent>
                      <w:p w:rsidR="001D4263" w:rsidRPr="00176F47" w:rsidRDefault="001D4263" w:rsidP="00176F47">
                        <w:pPr>
                          <w:rPr>
                            <w:rFonts w:ascii="HG丸ｺﾞｼｯｸM-PRO" w:eastAsia="HG丸ｺﾞｼｯｸM-PRO" w:hAnsi="HG丸ｺﾞｼｯｸM-PRO" w:cs="Times New Roman"/>
                            <w:sz w:val="22"/>
                          </w:rPr>
                        </w:pPr>
                        <w:r w:rsidRPr="00176F47">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森林整備方針：重点地域101箇所で</w:t>
                        </w:r>
                        <w:r w:rsidRPr="00176F47">
                          <w:rPr>
                            <w:rFonts w:ascii="HG丸ｺﾞｼｯｸM-PRO" w:eastAsia="HG丸ｺﾞｼｯｸM-PRO" w:hAnsi="HG丸ｺﾞｼｯｸM-PRO" w:cs="Times New Roman" w:hint="eastAsia"/>
                            <w:sz w:val="22"/>
                          </w:rPr>
                          <w:t>作成</w:t>
                        </w:r>
                        <w:r>
                          <w:rPr>
                            <w:rFonts w:ascii="HG丸ｺﾞｼｯｸM-PRO" w:eastAsia="HG丸ｺﾞｼｯｸM-PRO" w:hAnsi="HG丸ｺﾞｼｯｸM-PRO" w:cs="Times New Roman" w:hint="eastAsia"/>
                            <w:sz w:val="22"/>
                          </w:rPr>
                          <w:t>。</w:t>
                        </w:r>
                      </w:p>
                      <w:p w:rsidR="001D4263" w:rsidRPr="00176F47" w:rsidRDefault="001D4263" w:rsidP="00176F47">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②施業カルテとして、森林整備事業（間伐等）の実績管理の様式や地図情報を整備。</w:t>
                        </w:r>
                      </w:p>
                    </w:txbxContent>
                  </v:textbox>
                </v:rect>
                <v:roundrect id="角丸四角形 10" o:spid="_x0000_s1046" style="position:absolute;left:1714;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W4MIA&#10;AADbAAAADwAAAGRycy9kb3ducmV2LnhtbESPQW/CMAyF75P4D5GRuI2UiQHqCAghTeI2DbhwsxKv&#10;7dY4pQlt+ffzAYmbrff83uf1dvC16qiNVWADs2kGitgGV3Fh4Hz6fF2BignZYR2YDNwpwnYzellj&#10;7kLP39QdU6EkhGOOBsqUmlzraEvyGKehIRbtJ7Qek6xtoV2LvYT7Wr9l2UJ7rFgaSmxoX5L9O968&#10;gffOL/fJZtXFXp2d9bevbv6rjZmMh90HqERDepof1wcn+EIvv8gA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lbgwgAAANsAAAAPAAAAAAAAAAAAAAAAAJgCAABkcnMvZG93&#10;bnJldi54bWxQSwUGAAAAAAQABAD1AAAAhwMAAAAA&#10;" fillcolor="#92d050" strokecolor="#92d050" strokeweight="2pt">
                  <v:textbox>
                    <w:txbxContent>
                      <w:p w:rsidR="001D4263" w:rsidRPr="00AD3D81" w:rsidRDefault="001D4263" w:rsidP="0081533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815334" w:rsidRDefault="00815334" w:rsidP="00720D30">
      <w:pPr>
        <w:jc w:val="left"/>
        <w:rPr>
          <w:rFonts w:ascii="HG丸ｺﾞｼｯｸM-PRO" w:eastAsia="HG丸ｺﾞｼｯｸM-PRO" w:hAnsi="HG丸ｺﾞｼｯｸM-PRO"/>
          <w:sz w:val="24"/>
          <w:szCs w:val="24"/>
        </w:rPr>
      </w:pPr>
    </w:p>
    <w:p w:rsidR="00815334" w:rsidRDefault="00815334" w:rsidP="00720D30">
      <w:pPr>
        <w:jc w:val="left"/>
        <w:rPr>
          <w:rFonts w:ascii="HG丸ｺﾞｼｯｸM-PRO" w:eastAsia="HG丸ｺﾞｼｯｸM-PRO" w:hAnsi="HG丸ｺﾞｼｯｸM-PRO"/>
          <w:sz w:val="24"/>
          <w:szCs w:val="24"/>
        </w:rPr>
      </w:pPr>
    </w:p>
    <w:p w:rsidR="00815334" w:rsidRDefault="00815334" w:rsidP="00720D30">
      <w:pPr>
        <w:jc w:val="left"/>
        <w:rPr>
          <w:rFonts w:ascii="HG丸ｺﾞｼｯｸM-PRO" w:eastAsia="HG丸ｺﾞｼｯｸM-PRO" w:hAnsi="HG丸ｺﾞｼｯｸM-PRO"/>
          <w:sz w:val="24"/>
          <w:szCs w:val="24"/>
        </w:rPr>
      </w:pPr>
    </w:p>
    <w:p w:rsidR="00815334" w:rsidRDefault="00AD4908"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74624" behindDoc="0" locked="0" layoutInCell="1" allowOverlap="1" wp14:anchorId="6ABA9DA9" wp14:editId="143F479F">
                <wp:simplePos x="0" y="0"/>
                <wp:positionH relativeFrom="column">
                  <wp:posOffset>3810</wp:posOffset>
                </wp:positionH>
                <wp:positionV relativeFrom="paragraph">
                  <wp:posOffset>3810</wp:posOffset>
                </wp:positionV>
                <wp:extent cx="6324600" cy="1095375"/>
                <wp:effectExtent l="0" t="0" r="19050" b="28575"/>
                <wp:wrapNone/>
                <wp:docPr id="22" name="グループ化 22"/>
                <wp:cNvGraphicFramePr/>
                <a:graphic xmlns:a="http://schemas.openxmlformats.org/drawingml/2006/main">
                  <a:graphicData uri="http://schemas.microsoft.com/office/word/2010/wordprocessingGroup">
                    <wpg:wgp>
                      <wpg:cNvGrpSpPr/>
                      <wpg:grpSpPr>
                        <a:xfrm>
                          <a:off x="0" y="0"/>
                          <a:ext cx="6324600" cy="1095375"/>
                          <a:chOff x="-1" y="50969"/>
                          <a:chExt cx="6324600" cy="837357"/>
                        </a:xfrm>
                      </wpg:grpSpPr>
                      <wps:wsp>
                        <wps:cNvPr id="23" name="正方形/長方形 23"/>
                        <wps:cNvSpPr/>
                        <wps:spPr>
                          <a:xfrm>
                            <a:off x="-1" y="167143"/>
                            <a:ext cx="6324600" cy="721183"/>
                          </a:xfrm>
                          <a:prstGeom prst="rect">
                            <a:avLst/>
                          </a:prstGeom>
                          <a:noFill/>
                          <a:ln w="15875" cap="flat" cmpd="sng" algn="ctr">
                            <a:solidFill>
                              <a:sysClr val="windowText" lastClr="000000"/>
                            </a:solidFill>
                            <a:prstDash val="solid"/>
                          </a:ln>
                          <a:effectLst/>
                        </wps:spPr>
                        <wps:txbx>
                          <w:txbxContent>
                            <w:p w:rsidR="001D4263" w:rsidRDefault="001D4263" w:rsidP="00F57D63">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①すべての重点地域で森林整備方針を作成したことから、方針に基づく取組みは達成した。</w:t>
                              </w:r>
                            </w:p>
                            <w:p w:rsidR="001D4263" w:rsidRDefault="001D4263" w:rsidP="004E02E1">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②実績の管理が整い、適切な事業執行及び計画立案に有効なデータ蓄積が可能となったことから、</w:t>
                              </w:r>
                            </w:p>
                            <w:p w:rsidR="001D4263" w:rsidRPr="0019617C" w:rsidRDefault="001D4263" w:rsidP="004E02E1">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200025" y="50969"/>
                            <a:ext cx="704850" cy="233004"/>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47" style="position:absolute;margin-left:.3pt;margin-top:.3pt;width:498pt;height:86.25pt;z-index:251674624;mso-width-relative:margin;mso-height-relative:margin" coordorigin=",509" coordsize="63246,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">
                <v:rect id="正方形/長方形 23" o:spid="_x0000_s1048" style="position:absolute;top:1671;width:63245;height:7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QZMIA&#10;AADbAAAADwAAAGRycy9kb3ducmV2LnhtbESPQYvCMBSE78L+h/CEvdlUBZWusRRBEE+u9uDeHs2z&#10;LTYv3Sba7r/fCILHYWa+YdbpYBrxoM7VlhVMoxgEcWF1zaWC/LybrEA4j6yxsUwK/shBuvkYrTHR&#10;tudvepx8KQKEXYIKKu/bREpXVGTQRbYlDt7VdgZ9kF0pdYd9gJtGzuJ4IQ3WHBYqbGlbUXE73Y2C&#10;+8/y0B+Jbe7dMf9tLv3BtZlSn+Mh+wLhafDv8Ku91wpmc3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ZBkwgAAANsAAAAPAAAAAAAAAAAAAAAAAJgCAABkcnMvZG93&#10;bnJldi54bWxQSwUGAAAAAAQABAD1AAAAhwMAAAAA&#10;" filled="f" strokecolor="windowText" strokeweight="1.25pt">
                  <v:textbox>
                    <w:txbxContent>
                      <w:p w:rsidR="001D4263" w:rsidRDefault="001D4263" w:rsidP="00F57D63">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①すべての重点地域で森林整備方針を作成したことから、方針に基づく取組みは達成した。</w:t>
                        </w:r>
                      </w:p>
                      <w:p w:rsidR="001D4263" w:rsidRDefault="001D4263" w:rsidP="004E02E1">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②実績の管理が整い、適切な事業執行及び計画立案に有効なデータ蓄積が可能となったことから、</w:t>
                        </w:r>
                      </w:p>
                      <w:p w:rsidR="001D4263" w:rsidRPr="0019617C" w:rsidRDefault="001D4263" w:rsidP="004E02E1">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方針に基づく取組みは達成。</w:t>
                        </w:r>
                      </w:p>
                    </w:txbxContent>
                  </v:textbox>
                </v:rect>
                <v:roundrect id="角丸四角形 24" o:spid="_x0000_s1049" style="position:absolute;left:2000;top:509;width:7048;height:23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aXsIA&#10;AADbAAAADwAAAGRycy9kb3ducmV2LnhtbESPT4vCMBTE74LfITzBm00VV5euUUQQvC3+uXh7JG/b&#10;rs1LbWLb/fZmQfA4zMxvmNWmt5VoqfGlYwXTJAVBrJ0pOVdwOe8nnyB8QDZYOSYFf+Rhsx4OVpgZ&#10;1/GR2lPIRYSwz1BBEUKdSel1QRZ94mri6P24xmKIssmlabCLcFvJWZoupMWS40KBNe0K0rfTwyr4&#10;aO1yF3RaXvXd6Gn3+G7nv1Kp8ajffoEI1Id3+NU+GAWzOfx/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ZpewgAAANsAAAAPAAAAAAAAAAAAAAAAAJgCAABkcnMvZG93&#10;bnJldi54bWxQSwUGAAAAAAQABAD1AAAAhwMAAAAA&#10;" fillcolor="#92d050" strokecolor="#92d050" strokeweight="2pt">
                  <v:textbo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15334" w:rsidRDefault="00815334" w:rsidP="00720D30">
      <w:pPr>
        <w:jc w:val="left"/>
        <w:rPr>
          <w:rFonts w:ascii="HG丸ｺﾞｼｯｸM-PRO" w:eastAsia="HG丸ｺﾞｼｯｸM-PRO" w:hAnsi="HG丸ｺﾞｼｯｸM-PRO"/>
          <w:sz w:val="24"/>
          <w:szCs w:val="24"/>
        </w:rPr>
      </w:pPr>
    </w:p>
    <w:p w:rsidR="00CA3E69" w:rsidRDefault="00CA3E69" w:rsidP="00720D30">
      <w:pPr>
        <w:jc w:val="left"/>
        <w:rPr>
          <w:rFonts w:ascii="HG丸ｺﾞｼｯｸM-PRO" w:eastAsia="HG丸ｺﾞｼｯｸM-PRO" w:hAnsi="HG丸ｺﾞｼｯｸM-PRO"/>
          <w:sz w:val="24"/>
          <w:szCs w:val="24"/>
        </w:rPr>
      </w:pPr>
    </w:p>
    <w:p w:rsidR="00176F47" w:rsidRDefault="00176F47" w:rsidP="00720D30">
      <w:pPr>
        <w:jc w:val="left"/>
        <w:rPr>
          <w:rFonts w:ascii="HG丸ｺﾞｼｯｸM-PRO" w:eastAsia="HG丸ｺﾞｼｯｸM-PRO" w:hAnsi="HG丸ｺﾞｼｯｸM-PRO"/>
          <w:sz w:val="24"/>
          <w:szCs w:val="24"/>
        </w:rPr>
      </w:pPr>
    </w:p>
    <w:p w:rsidR="0019617C" w:rsidRPr="00176F47" w:rsidRDefault="00176F47" w:rsidP="00720D30">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sidRPr="00176F47">
        <w:rPr>
          <w:rFonts w:ascii="HG丸ｺﾞｼｯｸM-PRO" w:eastAsia="HG丸ｺﾞｼｯｸM-PRO" w:hAnsi="HG丸ｺﾞｼｯｸM-PRO" w:hint="eastAsia"/>
          <w:b/>
          <w:sz w:val="24"/>
          <w:szCs w:val="24"/>
          <w:u w:val="double"/>
        </w:rPr>
        <w:t>森づくり委員会の設置</w:t>
      </w:r>
    </w:p>
    <w:p w:rsidR="00176F47" w:rsidRDefault="00176F4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7696" behindDoc="0" locked="0" layoutInCell="1" allowOverlap="1" wp14:anchorId="4A583091" wp14:editId="344BF874">
                <wp:simplePos x="0" y="0"/>
                <wp:positionH relativeFrom="column">
                  <wp:posOffset>208812</wp:posOffset>
                </wp:positionH>
                <wp:positionV relativeFrom="paragraph">
                  <wp:posOffset>71120</wp:posOffset>
                </wp:positionV>
                <wp:extent cx="722389" cy="285750"/>
                <wp:effectExtent l="0" t="0" r="20955" b="19050"/>
                <wp:wrapNone/>
                <wp:docPr id="27" name="角丸四角形 27"/>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7" o:spid="_x0000_s1050" style="position:absolute;margin-left:16.45pt;margin-top:5.6pt;width:56.9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qwcF&#10;R4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176F47" w:rsidRDefault="00176F4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6672" behindDoc="0" locked="0" layoutInCell="1" allowOverlap="1" wp14:anchorId="61874272" wp14:editId="1D0CF41F">
                <wp:simplePos x="0" y="0"/>
                <wp:positionH relativeFrom="column">
                  <wp:posOffset>3810</wp:posOffset>
                </wp:positionH>
                <wp:positionV relativeFrom="paragraph">
                  <wp:posOffset>42545</wp:posOffset>
                </wp:positionV>
                <wp:extent cx="6276975" cy="6762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6276975" cy="676275"/>
                        </a:xfrm>
                        <a:prstGeom prst="rect">
                          <a:avLst/>
                        </a:prstGeom>
                        <a:noFill/>
                        <a:ln w="15875" cap="flat" cmpd="sng" algn="ctr">
                          <a:solidFill>
                            <a:sysClr val="windowText" lastClr="000000"/>
                          </a:solidFill>
                          <a:prstDash val="solid"/>
                        </a:ln>
                        <a:effectLst/>
                      </wps:spPr>
                      <wps:txbx>
                        <w:txbxContent>
                          <w:p w:rsidR="001D4263" w:rsidRPr="00DE1387" w:rsidRDefault="001D4263" w:rsidP="00032ACD">
                            <w:pPr>
                              <w:ind w:firstLineChars="100" w:firstLine="220"/>
                              <w:rPr>
                                <w:rFonts w:ascii="HG丸ｺﾞｼｯｸM-PRO" w:eastAsia="HG丸ｺﾞｼｯｸM-PRO" w:hAnsi="ＭＳ 明朝" w:cs="Times New Roman"/>
                                <w:sz w:val="22"/>
                              </w:rPr>
                            </w:pPr>
                            <w:r w:rsidRPr="00DE1387">
                              <w:rPr>
                                <w:rFonts w:ascii="HG丸ｺﾞｼｯｸM-PRO" w:eastAsia="HG丸ｺﾞｼｯｸM-PRO" w:hAnsi="ＭＳ 明朝" w:cs="Times New Roman" w:hint="eastAsia"/>
                                <w:sz w:val="22"/>
                              </w:rPr>
                              <w:t>必要に応じて重点地域内の森林所有者、地域住民、NPO団体等に働きかけ、協働で森林整備を推進するための森づくり委員会を設置する。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51" style="position:absolute;margin-left:.3pt;margin-top:3.35pt;width:494.25pt;height:5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" filled="f" strokecolor="windowText" strokeweight="1.25pt">
                <v:textbox>
                  <w:txbxContent>
                    <w:p w:rsidR="001D4263" w:rsidRPr="00DE1387" w:rsidRDefault="001D4263" w:rsidP="00032ACD">
                      <w:pPr>
                        <w:ind w:firstLineChars="100" w:firstLine="220"/>
                        <w:rPr>
                          <w:rFonts w:ascii="HG丸ｺﾞｼｯｸM-PRO" w:eastAsia="HG丸ｺﾞｼｯｸM-PRO" w:hAnsi="ＭＳ 明朝" w:cs="Times New Roman"/>
                          <w:sz w:val="22"/>
                        </w:rPr>
                      </w:pPr>
                      <w:r w:rsidRPr="00DE1387">
                        <w:rPr>
                          <w:rFonts w:ascii="HG丸ｺﾞｼｯｸM-PRO" w:eastAsia="HG丸ｺﾞｼｯｸM-PRO" w:hAnsi="ＭＳ 明朝" w:cs="Times New Roman" w:hint="eastAsia"/>
                          <w:sz w:val="22"/>
                        </w:rPr>
                        <w:t>必要に応じて重点地域内の森林所有者、地域住民、NPO団体等に働きかけ、協働で森林整備を推進するための森づくり委員会を設置する。</w:t>
                      </w:r>
                    </w:p>
                  </w:txbxContent>
                </v:textbox>
              </v:rect>
            </w:pict>
          </mc:Fallback>
        </mc:AlternateContent>
      </w:r>
    </w:p>
    <w:p w:rsidR="00176F47" w:rsidRDefault="00176F47" w:rsidP="00720D30">
      <w:pPr>
        <w:jc w:val="left"/>
        <w:rPr>
          <w:rFonts w:ascii="HG丸ｺﾞｼｯｸM-PRO" w:eastAsia="HG丸ｺﾞｼｯｸM-PRO" w:hAnsi="HG丸ｺﾞｼｯｸM-PRO"/>
          <w:sz w:val="24"/>
          <w:szCs w:val="24"/>
        </w:rPr>
      </w:pPr>
    </w:p>
    <w:p w:rsidR="00176F47" w:rsidRDefault="00176F47" w:rsidP="00720D30">
      <w:pPr>
        <w:jc w:val="left"/>
        <w:rPr>
          <w:rFonts w:ascii="HG丸ｺﾞｼｯｸM-PRO" w:eastAsia="HG丸ｺﾞｼｯｸM-PRO" w:hAnsi="HG丸ｺﾞｼｯｸM-PRO"/>
          <w:sz w:val="24"/>
          <w:szCs w:val="24"/>
        </w:rPr>
      </w:pPr>
    </w:p>
    <w:p w:rsidR="004A2C34" w:rsidRDefault="004A2C34" w:rsidP="009F27EC">
      <w:pPr>
        <w:spacing w:line="240" w:lineRule="exact"/>
        <w:jc w:val="left"/>
        <w:rPr>
          <w:rFonts w:ascii="HG丸ｺﾞｼｯｸM-PRO" w:eastAsia="HG丸ｺﾞｼｯｸM-PRO" w:hAnsi="HG丸ｺﾞｼｯｸM-PRO"/>
          <w:sz w:val="24"/>
          <w:szCs w:val="24"/>
        </w:rPr>
      </w:pPr>
    </w:p>
    <w:p w:rsidR="00176F47" w:rsidRDefault="00176F47" w:rsidP="009F27EC">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0768" behindDoc="0" locked="0" layoutInCell="1" allowOverlap="1" wp14:anchorId="14FE0189" wp14:editId="6F8DA80D">
                <wp:simplePos x="0" y="0"/>
                <wp:positionH relativeFrom="column">
                  <wp:posOffset>165735</wp:posOffset>
                </wp:positionH>
                <wp:positionV relativeFrom="paragraph">
                  <wp:posOffset>108585</wp:posOffset>
                </wp:positionV>
                <wp:extent cx="710239" cy="285750"/>
                <wp:effectExtent l="0" t="0" r="13970" b="19050"/>
                <wp:wrapNone/>
                <wp:docPr id="31" name="角丸四角形 31"/>
                <wp:cNvGraphicFramePr/>
                <a:graphic xmlns:a="http://schemas.openxmlformats.org/drawingml/2006/main">
                  <a:graphicData uri="http://schemas.microsoft.com/office/word/2010/wordprocessingShape">
                    <wps:wsp>
                      <wps:cNvSpPr/>
                      <wps:spPr>
                        <a:xfrm>
                          <a:off x="0" y="0"/>
                          <a:ext cx="71023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1" o:spid="_x0000_s1052" style="position:absolute;margin-left:13.05pt;margin-top:8.55pt;width:55.9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" fillcolor="#92d050" strokecolor="#92d050" strokeweight="2pt">
                <v:textbo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176F47" w:rsidRDefault="00176F47" w:rsidP="00720D3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9744" behindDoc="0" locked="0" layoutInCell="1" allowOverlap="1" wp14:anchorId="2874FF46" wp14:editId="2B71E058">
                <wp:simplePos x="0" y="0"/>
                <wp:positionH relativeFrom="column">
                  <wp:posOffset>3810</wp:posOffset>
                </wp:positionH>
                <wp:positionV relativeFrom="paragraph">
                  <wp:posOffset>118110</wp:posOffset>
                </wp:positionV>
                <wp:extent cx="6276975" cy="4857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6276975" cy="485775"/>
                        </a:xfrm>
                        <a:prstGeom prst="rect">
                          <a:avLst/>
                        </a:prstGeom>
                        <a:noFill/>
                        <a:ln w="15875" cap="flat" cmpd="sng" algn="ctr">
                          <a:solidFill>
                            <a:sysClr val="windowText" lastClr="000000"/>
                          </a:solidFill>
                          <a:prstDash val="solid"/>
                        </a:ln>
                        <a:effectLst/>
                      </wps:spPr>
                      <wps:txbx>
                        <w:txbxContent>
                          <w:p w:rsidR="001D4263" w:rsidRPr="00176F47" w:rsidRDefault="001D4263" w:rsidP="00032AC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重点地域における「森づくり委員会」の設置実績なし。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53" style="position:absolute;margin-left:.3pt;margin-top:9.3pt;width:494.25pt;height:3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" filled="f" strokecolor="windowText" strokeweight="1.25pt">
                <v:textbox>
                  <w:txbxContent>
                    <w:p w:rsidR="001D4263" w:rsidRPr="00176F47" w:rsidRDefault="001D4263" w:rsidP="00032AC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重点地域における「森づくり委員会」の設置実績なし。</w:t>
                      </w:r>
                    </w:p>
                  </w:txbxContent>
                </v:textbox>
              </v:rect>
            </w:pict>
          </mc:Fallback>
        </mc:AlternateContent>
      </w:r>
    </w:p>
    <w:p w:rsidR="00176F47" w:rsidRDefault="00176F47" w:rsidP="00720D30">
      <w:pPr>
        <w:jc w:val="left"/>
        <w:rPr>
          <w:rFonts w:ascii="HG丸ｺﾞｼｯｸM-PRO" w:eastAsia="HG丸ｺﾞｼｯｸM-PRO" w:hAnsi="HG丸ｺﾞｼｯｸM-PRO"/>
          <w:sz w:val="24"/>
          <w:szCs w:val="24"/>
        </w:rPr>
      </w:pPr>
    </w:p>
    <w:p w:rsidR="004A2C34" w:rsidRDefault="004A2C34" w:rsidP="00720D30">
      <w:pPr>
        <w:jc w:val="left"/>
        <w:rPr>
          <w:rFonts w:ascii="HG丸ｺﾞｼｯｸM-PRO" w:eastAsia="HG丸ｺﾞｼｯｸM-PRO" w:hAnsi="HG丸ｺﾞｼｯｸM-PRO"/>
          <w:sz w:val="24"/>
          <w:szCs w:val="24"/>
        </w:rPr>
      </w:pPr>
    </w:p>
    <w:p w:rsidR="009F27EC" w:rsidRDefault="009F27EC" w:rsidP="00720D30">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682816" behindDoc="0" locked="0" layoutInCell="1" allowOverlap="1" wp14:anchorId="00E0313E" wp14:editId="33CDC23C">
                <wp:simplePos x="0" y="0"/>
                <wp:positionH relativeFrom="column">
                  <wp:posOffset>3810</wp:posOffset>
                </wp:positionH>
                <wp:positionV relativeFrom="paragraph">
                  <wp:posOffset>203835</wp:posOffset>
                </wp:positionV>
                <wp:extent cx="6229350" cy="1162050"/>
                <wp:effectExtent l="0" t="0" r="19050" b="19050"/>
                <wp:wrapNone/>
                <wp:docPr id="32" name="グループ化 32"/>
                <wp:cNvGraphicFramePr/>
                <a:graphic xmlns:a="http://schemas.openxmlformats.org/drawingml/2006/main">
                  <a:graphicData uri="http://schemas.microsoft.com/office/word/2010/wordprocessingGroup">
                    <wpg:wgp>
                      <wpg:cNvGrpSpPr/>
                      <wpg:grpSpPr>
                        <a:xfrm>
                          <a:off x="0" y="0"/>
                          <a:ext cx="6229350" cy="1162050"/>
                          <a:chOff x="0" y="-85724"/>
                          <a:chExt cx="6229350" cy="1162050"/>
                        </a:xfrm>
                      </wpg:grpSpPr>
                      <wps:wsp>
                        <wps:cNvPr id="33" name="正方形/長方形 33"/>
                        <wps:cNvSpPr/>
                        <wps:spPr>
                          <a:xfrm>
                            <a:off x="0" y="104776"/>
                            <a:ext cx="6229350" cy="971550"/>
                          </a:xfrm>
                          <a:prstGeom prst="rect">
                            <a:avLst/>
                          </a:prstGeom>
                          <a:noFill/>
                          <a:ln w="15875" cap="flat" cmpd="sng" algn="ctr">
                            <a:solidFill>
                              <a:sysClr val="windowText" lastClr="000000"/>
                            </a:solidFill>
                            <a:prstDash val="solid"/>
                          </a:ln>
                          <a:effectLst/>
                        </wps:spPr>
                        <wps:txbx>
                          <w:txbxContent>
                            <w:p w:rsidR="001D4263" w:rsidRPr="001D4263" w:rsidRDefault="001D4263" w:rsidP="00176F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地域住民等と協働で森林整備を行う必要がある場合は「森づくり委員会」を設置する方針であったが、各種事業の重点実施により重点地域内の森林整備を行い、</w:t>
                              </w:r>
                              <w:r w:rsidRPr="001D4263">
                                <w:rPr>
                                  <w:rFonts w:ascii="HG丸ｺﾞｼｯｸM-PRO" w:eastAsia="HG丸ｺﾞｼｯｸM-PRO" w:hAnsi="HG丸ｺﾞｼｯｸM-PRO" w:hint="eastAsia"/>
                                  <w:color w:val="000000" w:themeColor="text1"/>
                                  <w:sz w:val="22"/>
                                </w:rPr>
                                <w:t>地域住民等と協働で森林整備を推進する必要が無かったことから、重点地域内に「森づくり委員会」を設置しなかった。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角丸四角形 34"/>
                        <wps:cNvSpPr/>
                        <wps:spPr>
                          <a:xfrm>
                            <a:off x="211079" y="-85724"/>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2" o:spid="_x0000_s1054" style="position:absolute;margin-left:.3pt;margin-top:16.05pt;width:490.5pt;height:91.5pt;z-index:251682816;mso-width-relative:margin;mso-height-relative:margin" coordorigin=",-857" coordsize="62293,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">
                <v:rect id="正方形/長方形 33" o:spid="_x0000_s1055" style="position:absolute;top:1047;width:62293;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GucMA&#10;AADbAAAADwAAAGRycy9kb3ducmV2LnhtbESPQWuDQBSE74H+h+UVeotrG0iCdRUpFEpOxnhIbw/3&#10;VaXuW+tuov332UChx2FmvmHSfDGDuNLkessKnqMYBHFjdc+tgvr0vt6DcB5Z42CZFPySgzx7WKWY&#10;aDvzka6Vb0WAsEtQQef9mEjpmo4MusiOxMH7spNBH+TUSj3hHOBmkC9xvJUGew4LHY701lHzXV2M&#10;gsvn7jCXxLb2rqx/hvN8cGOh1NPjUryC8LT4//Bf+0Mr2Gzg/i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QGucMAAADbAAAADwAAAAAAAAAAAAAAAACYAgAAZHJzL2Rv&#10;d25yZXYueG1sUEsFBgAAAAAEAAQA9QAAAIgDAAAAAA==&#10;" filled="f" strokecolor="windowText" strokeweight="1.25pt">
                  <v:textbox>
                    <w:txbxContent>
                      <w:p w:rsidR="001D4263" w:rsidRPr="001D4263" w:rsidRDefault="001D4263" w:rsidP="00176F47">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地域住民等と協働で森林整備を行う必要がある場合は「森づくり委員会」を設置する方針であったが、各種事業の重点実施により重点地域内の森林整備を行い、</w:t>
                        </w:r>
                        <w:r w:rsidRPr="001D4263">
                          <w:rPr>
                            <w:rFonts w:ascii="HG丸ｺﾞｼｯｸM-PRO" w:eastAsia="HG丸ｺﾞｼｯｸM-PRO" w:hAnsi="HG丸ｺﾞｼｯｸM-PRO" w:hint="eastAsia"/>
                            <w:color w:val="000000" w:themeColor="text1"/>
                            <w:sz w:val="22"/>
                          </w:rPr>
                          <w:t>地域住民等と協働で森林整備を推進する必要が無かったことから、重点地域内に「森づくり委員会」を設置しなかった。</w:t>
                        </w:r>
                      </w:p>
                    </w:txbxContent>
                  </v:textbox>
                </v:rect>
                <v:roundrect id="角丸四角形 34" o:spid="_x0000_s1056" style="position:absolute;left:2110;top:-857;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Mg8MA&#10;AADbAAAADwAAAGRycy9kb3ducmV2LnhtbESPzWrDMBCE74W8g9hAbrWcxk2KayWUQCC30iSX3BZp&#10;a7uxVo4l//Ttq0Khx2FmvmGK3WQbMVDna8cKlkkKglg7U3Op4HI+PL6A8AHZYOOYFHyTh9129lBg&#10;btzIHzScQikihH2OCqoQ2lxKryuy6BPXEkfv03UWQ5RdKU2HY4TbRj6l6VparDkuVNjSviJ9O/VW&#10;wfNgN/ug0/qq70Yvx/59yL6kUov59PYKItAU/sN/7aNRsMr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wMg8MAAADbAAAADwAAAAAAAAAAAAAAAACYAgAAZHJzL2Rv&#10;d25yZXYueG1sUEsFBgAAAAAEAAQA9QAAAIgDAAAAAA==&#10;" fillcolor="#92d050" strokecolor="#92d050" strokeweight="2pt">
                  <v:textbox>
                    <w:txbxContent>
                      <w:p w:rsidR="001D4263" w:rsidRPr="00AD3D81" w:rsidRDefault="001D4263" w:rsidP="00176F4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4A2C34" w:rsidRDefault="004A2C34" w:rsidP="00720D30">
      <w:pPr>
        <w:jc w:val="left"/>
        <w:rPr>
          <w:rFonts w:ascii="HG丸ｺﾞｼｯｸM-PRO" w:eastAsia="HG丸ｺﾞｼｯｸM-PRO" w:hAnsi="HG丸ｺﾞｼｯｸM-PRO"/>
          <w:sz w:val="24"/>
          <w:szCs w:val="24"/>
        </w:rPr>
      </w:pPr>
    </w:p>
    <w:p w:rsidR="00176F47" w:rsidRDefault="00176F47" w:rsidP="00720D30">
      <w:pPr>
        <w:jc w:val="left"/>
        <w:rPr>
          <w:rFonts w:ascii="HG丸ｺﾞｼｯｸM-PRO" w:eastAsia="HG丸ｺﾞｼｯｸM-PRO" w:hAnsi="HG丸ｺﾞｼｯｸM-PRO"/>
          <w:sz w:val="24"/>
          <w:szCs w:val="24"/>
        </w:rPr>
      </w:pPr>
    </w:p>
    <w:p w:rsidR="00176F47" w:rsidRDefault="00176F47" w:rsidP="00720D30">
      <w:pPr>
        <w:jc w:val="left"/>
        <w:rPr>
          <w:rFonts w:ascii="HG丸ｺﾞｼｯｸM-PRO" w:eastAsia="HG丸ｺﾞｼｯｸM-PRO" w:hAnsi="HG丸ｺﾞｼｯｸM-PRO"/>
          <w:sz w:val="24"/>
          <w:szCs w:val="24"/>
        </w:rPr>
      </w:pPr>
    </w:p>
    <w:p w:rsidR="00176F47" w:rsidRDefault="00176F47" w:rsidP="00720D30">
      <w:pPr>
        <w:jc w:val="left"/>
        <w:rPr>
          <w:rFonts w:ascii="HG丸ｺﾞｼｯｸM-PRO" w:eastAsia="HG丸ｺﾞｼｯｸM-PRO" w:hAnsi="HG丸ｺﾞｼｯｸM-PRO"/>
          <w:sz w:val="24"/>
          <w:szCs w:val="24"/>
        </w:rPr>
      </w:pPr>
    </w:p>
    <w:p w:rsidR="008565F6" w:rsidRDefault="008565F6" w:rsidP="009F27EC">
      <w:pPr>
        <w:spacing w:line="240" w:lineRule="exact"/>
        <w:jc w:val="left"/>
        <w:rPr>
          <w:rFonts w:ascii="HG丸ｺﾞｼｯｸM-PRO" w:eastAsia="HG丸ｺﾞｼｯｸM-PRO" w:hAnsi="HG丸ｺﾞｼｯｸM-PRO"/>
          <w:sz w:val="24"/>
          <w:szCs w:val="24"/>
        </w:rPr>
      </w:pPr>
    </w:p>
    <w:p w:rsidR="004A2C34" w:rsidRDefault="004A2C34" w:rsidP="009F27EC">
      <w:pPr>
        <w:spacing w:line="240" w:lineRule="exact"/>
        <w:jc w:val="left"/>
        <w:rPr>
          <w:rFonts w:ascii="HG丸ｺﾞｼｯｸM-PRO" w:eastAsia="HG丸ｺﾞｼｯｸM-PRO" w:hAnsi="HG丸ｺﾞｼｯｸM-PRO"/>
          <w:sz w:val="24"/>
          <w:szCs w:val="24"/>
        </w:rPr>
      </w:pPr>
    </w:p>
    <w:p w:rsidR="00FD0674" w:rsidRDefault="00FD0674" w:rsidP="009F27EC">
      <w:pPr>
        <w:spacing w:line="240" w:lineRule="exact"/>
        <w:jc w:val="left"/>
        <w:rPr>
          <w:rFonts w:ascii="HG丸ｺﾞｼｯｸM-PRO" w:eastAsia="HG丸ｺﾞｼｯｸM-PRO" w:hAnsi="HG丸ｺﾞｼｯｸM-PRO"/>
          <w:sz w:val="24"/>
          <w:szCs w:val="24"/>
        </w:rPr>
      </w:pPr>
    </w:p>
    <w:p w:rsidR="00FD0674" w:rsidRDefault="00FD0674" w:rsidP="009F27EC">
      <w:pPr>
        <w:spacing w:line="240" w:lineRule="exact"/>
        <w:jc w:val="left"/>
        <w:rPr>
          <w:rFonts w:ascii="HG丸ｺﾞｼｯｸM-PRO" w:eastAsia="HG丸ｺﾞｼｯｸM-PRO" w:hAnsi="HG丸ｺﾞｼｯｸM-PRO"/>
          <w:sz w:val="24"/>
          <w:szCs w:val="24"/>
        </w:rPr>
      </w:pPr>
    </w:p>
    <w:p w:rsidR="007926B4" w:rsidRPr="00176F47" w:rsidRDefault="007926B4" w:rsidP="007926B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自然環境回復地域の指定</w:t>
      </w:r>
    </w:p>
    <w:p w:rsidR="007926B4" w:rsidRDefault="007926B4" w:rsidP="007926B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5888" behindDoc="0" locked="0" layoutInCell="1" allowOverlap="1" wp14:anchorId="48A7A0CA" wp14:editId="61D04E5B">
                <wp:simplePos x="0" y="0"/>
                <wp:positionH relativeFrom="column">
                  <wp:posOffset>208812</wp:posOffset>
                </wp:positionH>
                <wp:positionV relativeFrom="paragraph">
                  <wp:posOffset>71120</wp:posOffset>
                </wp:positionV>
                <wp:extent cx="722389" cy="285750"/>
                <wp:effectExtent l="0" t="0" r="20955" b="19050"/>
                <wp:wrapNone/>
                <wp:docPr id="1" name="角丸四角形 1"/>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57" style="position:absolute;margin-left:16.45pt;margin-top:5.6pt;width:56.9pt;height: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" fillcolor="#92d050" strokecolor="#92d050" strokeweight="2pt">
                <v:textbo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7926B4" w:rsidRDefault="007926B4" w:rsidP="007926B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4864" behindDoc="0" locked="0" layoutInCell="1" allowOverlap="1" wp14:anchorId="0F5AE542" wp14:editId="2D19D38B">
                <wp:simplePos x="0" y="0"/>
                <wp:positionH relativeFrom="column">
                  <wp:posOffset>3810</wp:posOffset>
                </wp:positionH>
                <wp:positionV relativeFrom="paragraph">
                  <wp:posOffset>42545</wp:posOffset>
                </wp:positionV>
                <wp:extent cx="6276975" cy="8572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6276975" cy="857250"/>
                        </a:xfrm>
                        <a:prstGeom prst="rect">
                          <a:avLst/>
                        </a:prstGeom>
                        <a:noFill/>
                        <a:ln w="15875" cap="flat" cmpd="sng" algn="ctr">
                          <a:solidFill>
                            <a:sysClr val="windowText" lastClr="000000"/>
                          </a:solidFill>
                          <a:prstDash val="solid"/>
                        </a:ln>
                        <a:effectLst/>
                      </wps:spPr>
                      <wps:txbx>
                        <w:txbxContent>
                          <w:p w:rsidR="001D4263" w:rsidRPr="00DE1387" w:rsidRDefault="001D4263" w:rsidP="006B2204">
                            <w:pPr>
                              <w:ind w:firstLineChars="100" w:firstLine="220"/>
                              <w:rPr>
                                <w:rFonts w:ascii="HG丸ｺﾞｼｯｸM-PRO" w:eastAsia="HG丸ｺﾞｼｯｸM-PRO" w:hAnsi="ＭＳ 明朝" w:cs="Times New Roman"/>
                                <w:sz w:val="22"/>
                              </w:rPr>
                            </w:pPr>
                            <w:r w:rsidRPr="00DE1387">
                              <w:rPr>
                                <w:rFonts w:ascii="HG丸ｺﾞｼｯｸM-PRO" w:eastAsia="HG丸ｺﾞｼｯｸM-PRO" w:hint="eastAsia"/>
                                <w:sz w:val="22"/>
                              </w:rPr>
                              <w:t>森林機能再生重点地域内で、森林所有者との合意のもと、長期間にわたり森林の管理を推進する必要がある区域について、自然環境保全条例第27条の規定による自然環境回復地域に指定し、関係者で森林整備に関する協定を締結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 o:spid="_x0000_s1058" style="position:absolute;margin-left:.3pt;margin-top:3.35pt;width:494.25pt;height: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" filled="f" strokecolor="windowText" strokeweight="1.25pt">
                <v:textbox>
                  <w:txbxContent>
                    <w:p w:rsidR="001D4263" w:rsidRPr="00DE1387" w:rsidRDefault="001D4263" w:rsidP="006B2204">
                      <w:pPr>
                        <w:ind w:firstLineChars="100" w:firstLine="220"/>
                        <w:rPr>
                          <w:rFonts w:ascii="HG丸ｺﾞｼｯｸM-PRO" w:eastAsia="HG丸ｺﾞｼｯｸM-PRO" w:hAnsi="ＭＳ 明朝" w:cs="Times New Roman"/>
                          <w:sz w:val="22"/>
                        </w:rPr>
                      </w:pPr>
                      <w:r w:rsidRPr="00DE1387">
                        <w:rPr>
                          <w:rFonts w:ascii="HG丸ｺﾞｼｯｸM-PRO" w:eastAsia="HG丸ｺﾞｼｯｸM-PRO" w:hint="eastAsia"/>
                          <w:sz w:val="22"/>
                        </w:rPr>
                        <w:t>森林機能再生重点地域内で、森林所有者との合意のもと、長期間にわたり森林の管理を推進する必要がある区域について、自然環境保全条例第27条の規定による自然環境回復地域に指定し、関係者で森林整備に関する協定を締結する。</w:t>
                      </w:r>
                    </w:p>
                  </w:txbxContent>
                </v:textbox>
              </v:rect>
            </w:pict>
          </mc:Fallback>
        </mc:AlternateContent>
      </w:r>
    </w:p>
    <w:p w:rsidR="007926B4" w:rsidRDefault="007926B4" w:rsidP="007926B4">
      <w:pPr>
        <w:jc w:val="left"/>
        <w:rPr>
          <w:rFonts w:ascii="HG丸ｺﾞｼｯｸM-PRO" w:eastAsia="HG丸ｺﾞｼｯｸM-PRO" w:hAnsi="HG丸ｺﾞｼｯｸM-PRO"/>
          <w:sz w:val="24"/>
          <w:szCs w:val="24"/>
        </w:rPr>
      </w:pPr>
    </w:p>
    <w:p w:rsidR="007926B4" w:rsidRDefault="007926B4" w:rsidP="007926B4">
      <w:pPr>
        <w:jc w:val="left"/>
        <w:rPr>
          <w:rFonts w:ascii="HG丸ｺﾞｼｯｸM-PRO" w:eastAsia="HG丸ｺﾞｼｯｸM-PRO" w:hAnsi="HG丸ｺﾞｼｯｸM-PRO"/>
          <w:sz w:val="24"/>
          <w:szCs w:val="24"/>
        </w:rPr>
      </w:pPr>
    </w:p>
    <w:p w:rsidR="002837DE" w:rsidRDefault="002837DE" w:rsidP="007926B4">
      <w:pPr>
        <w:jc w:val="left"/>
        <w:rPr>
          <w:rFonts w:ascii="HG丸ｺﾞｼｯｸM-PRO" w:eastAsia="HG丸ｺﾞｼｯｸM-PRO" w:hAnsi="HG丸ｺﾞｼｯｸM-PRO"/>
          <w:sz w:val="24"/>
          <w:szCs w:val="24"/>
        </w:rPr>
      </w:pPr>
    </w:p>
    <w:p w:rsidR="004A2C34" w:rsidRDefault="004A2C34" w:rsidP="007926B4">
      <w:pPr>
        <w:jc w:val="left"/>
        <w:rPr>
          <w:rFonts w:ascii="HG丸ｺﾞｼｯｸM-PRO" w:eastAsia="HG丸ｺﾞｼｯｸM-PRO" w:hAnsi="HG丸ｺﾞｼｯｸM-PRO"/>
          <w:sz w:val="24"/>
          <w:szCs w:val="24"/>
        </w:rPr>
      </w:pPr>
    </w:p>
    <w:p w:rsidR="007926B4" w:rsidRDefault="007926B4" w:rsidP="007926B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7936" behindDoc="0" locked="0" layoutInCell="1" allowOverlap="1" wp14:anchorId="52D548AC" wp14:editId="5B51CBC5">
                <wp:simplePos x="0" y="0"/>
                <wp:positionH relativeFrom="column">
                  <wp:posOffset>175260</wp:posOffset>
                </wp:positionH>
                <wp:positionV relativeFrom="paragraph">
                  <wp:posOffset>31750</wp:posOffset>
                </wp:positionV>
                <wp:extent cx="710239" cy="295275"/>
                <wp:effectExtent l="0" t="0" r="13970" b="28575"/>
                <wp:wrapNone/>
                <wp:docPr id="16" name="角丸四角形 16"/>
                <wp:cNvGraphicFramePr/>
                <a:graphic xmlns:a="http://schemas.openxmlformats.org/drawingml/2006/main">
                  <a:graphicData uri="http://schemas.microsoft.com/office/word/2010/wordprocessingShape">
                    <wps:wsp>
                      <wps:cNvSpPr/>
                      <wps:spPr>
                        <a:xfrm>
                          <a:off x="0" y="0"/>
                          <a:ext cx="710239" cy="295275"/>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 o:spid="_x0000_s1059" style="position:absolute;margin-left:13.8pt;margin-top:2.5pt;width:55.9pt;height:2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" fillcolor="#92d050" strokecolor="#92d050" strokeweight="2pt">
                <v:textbo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7926B4" w:rsidRDefault="007926B4" w:rsidP="007926B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6912" behindDoc="0" locked="0" layoutInCell="1" allowOverlap="1" wp14:anchorId="6C0323DF" wp14:editId="4F842403">
                <wp:simplePos x="0" y="0"/>
                <wp:positionH relativeFrom="column">
                  <wp:posOffset>3810</wp:posOffset>
                </wp:positionH>
                <wp:positionV relativeFrom="paragraph">
                  <wp:posOffset>41909</wp:posOffset>
                </wp:positionV>
                <wp:extent cx="6276975" cy="46672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6276975" cy="466725"/>
                        </a:xfrm>
                        <a:prstGeom prst="rect">
                          <a:avLst/>
                        </a:prstGeom>
                        <a:noFill/>
                        <a:ln w="15875" cap="flat" cmpd="sng" algn="ctr">
                          <a:solidFill>
                            <a:sysClr val="windowText" lastClr="000000"/>
                          </a:solidFill>
                          <a:prstDash val="solid"/>
                        </a:ln>
                        <a:effectLst/>
                      </wps:spPr>
                      <wps:txbx>
                        <w:txbxContent>
                          <w:p w:rsidR="001D4263" w:rsidRPr="002E209C" w:rsidRDefault="001D4263" w:rsidP="006B2204">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rPr>
                              <w:t>重点地域内における「自然環境回復地域」の指定実績なし。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60" style="position:absolute;margin-left:.3pt;margin-top:3.3pt;width:494.25pt;height:3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" filled="f" strokecolor="windowText" strokeweight="1.25pt">
                <v:textbox>
                  <w:txbxContent>
                    <w:p w:rsidR="001D4263" w:rsidRPr="002E209C" w:rsidRDefault="001D4263" w:rsidP="006B2204">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rPr>
                        <w:t>重点地域内における「自然環境回復地域」の指定実績なし。</w:t>
                      </w:r>
                    </w:p>
                  </w:txbxContent>
                </v:textbox>
              </v:rect>
            </w:pict>
          </mc:Fallback>
        </mc:AlternateContent>
      </w:r>
    </w:p>
    <w:p w:rsidR="007926B4" w:rsidRDefault="007926B4" w:rsidP="007926B4">
      <w:pPr>
        <w:jc w:val="left"/>
        <w:rPr>
          <w:rFonts w:ascii="HG丸ｺﾞｼｯｸM-PRO" w:eastAsia="HG丸ｺﾞｼｯｸM-PRO" w:hAnsi="HG丸ｺﾞｼｯｸM-PRO"/>
          <w:sz w:val="24"/>
          <w:szCs w:val="24"/>
        </w:rPr>
      </w:pPr>
    </w:p>
    <w:p w:rsidR="004A2C34" w:rsidRDefault="004A2C34" w:rsidP="007926B4">
      <w:pPr>
        <w:jc w:val="left"/>
        <w:rPr>
          <w:rFonts w:ascii="HG丸ｺﾞｼｯｸM-PRO" w:eastAsia="HG丸ｺﾞｼｯｸM-PRO" w:hAnsi="HG丸ｺﾞｼｯｸM-PRO"/>
          <w:sz w:val="24"/>
          <w:szCs w:val="24"/>
        </w:rPr>
      </w:pPr>
    </w:p>
    <w:p w:rsidR="007926B4" w:rsidRDefault="007926B4" w:rsidP="007926B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688960" behindDoc="0" locked="0" layoutInCell="1" allowOverlap="1" wp14:anchorId="1B6666A0" wp14:editId="427BD24E">
                <wp:simplePos x="0" y="0"/>
                <wp:positionH relativeFrom="column">
                  <wp:posOffset>3810</wp:posOffset>
                </wp:positionH>
                <wp:positionV relativeFrom="paragraph">
                  <wp:posOffset>32385</wp:posOffset>
                </wp:positionV>
                <wp:extent cx="6276975" cy="1181100"/>
                <wp:effectExtent l="0" t="0" r="28575" b="19050"/>
                <wp:wrapNone/>
                <wp:docPr id="25" name="グループ化 25"/>
                <wp:cNvGraphicFramePr/>
                <a:graphic xmlns:a="http://schemas.openxmlformats.org/drawingml/2006/main">
                  <a:graphicData uri="http://schemas.microsoft.com/office/word/2010/wordprocessingGroup">
                    <wpg:wgp>
                      <wpg:cNvGrpSpPr/>
                      <wpg:grpSpPr>
                        <a:xfrm>
                          <a:off x="0" y="0"/>
                          <a:ext cx="6276975" cy="1181100"/>
                          <a:chOff x="0" y="-28574"/>
                          <a:chExt cx="6229350" cy="1181100"/>
                        </a:xfrm>
                      </wpg:grpSpPr>
                      <wps:wsp>
                        <wps:cNvPr id="29" name="正方形/長方形 29"/>
                        <wps:cNvSpPr/>
                        <wps:spPr>
                          <a:xfrm>
                            <a:off x="0" y="180976"/>
                            <a:ext cx="6229350" cy="971550"/>
                          </a:xfrm>
                          <a:prstGeom prst="rect">
                            <a:avLst/>
                          </a:prstGeom>
                          <a:noFill/>
                          <a:ln w="15875" cap="flat" cmpd="sng" algn="ctr">
                            <a:solidFill>
                              <a:sysClr val="windowText" lastClr="000000"/>
                            </a:solidFill>
                            <a:prstDash val="solid"/>
                          </a:ln>
                          <a:effectLst/>
                        </wps:spPr>
                        <wps:txbx>
                          <w:txbxContent>
                            <w:p w:rsidR="001D4263" w:rsidRPr="001D4263" w:rsidRDefault="001D4263" w:rsidP="004B6BC3">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重点地域内に『著しく自然環境が破壊された地域』が含まれる場合は、当該地を「自然環境回復地域」に指定し、土地所有者と森林整備に関する協定を締結することとしていたが、</w:t>
                              </w:r>
                              <w:r w:rsidRPr="001D4263">
                                <w:rPr>
                                  <w:rFonts w:ascii="HG丸ｺﾞｼｯｸM-PRO" w:eastAsia="HG丸ｺﾞｼｯｸM-PRO" w:hAnsi="HG丸ｺﾞｼｯｸM-PRO" w:hint="eastAsia"/>
                                  <w:color w:val="000000" w:themeColor="text1"/>
                                  <w:sz w:val="22"/>
                                </w:rPr>
                                <w:t>重点地域内に『著しく自然環境が破壊された地域』が無かった。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角丸四角形 35"/>
                        <wps:cNvSpPr/>
                        <wps:spPr>
                          <a:xfrm>
                            <a:off x="209477" y="-28574"/>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 o:spid="_x0000_s1061" style="position:absolute;margin-left:.3pt;margin-top:2.55pt;width:494.25pt;height:93pt;z-index:251688960;mso-width-relative:margin;mso-height-relative:margin" coordorigin=",-285" coordsize="62293,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">
                <v:rect id="正方形/長方形 29" o:spid="_x0000_s1062" style="position:absolute;top:1809;width:62293;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njsMA&#10;AADbAAAADwAAAGRycy9kb3ducmV2LnhtbESPT4vCMBTE78J+h/CEvdlUD/7pGksRBPHkag/u7dE8&#10;22Lz0m2i7X77jSB4HGbmN8w6HUwjHtS52rKCaRSDIC6srrlUkJ93kyUI55E1NpZJwR85SDcfozUm&#10;2vb8TY+TL0WAsEtQQeV9m0jpiooMusi2xMG72s6gD7Irpe6wD3DTyFkcz6XBmsNChS1tKypup7tR&#10;cP9ZHPojsc29O+a/zaU/uDZT6nM8ZF8gPA3+HX6191rBbAX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njsMAAADbAAAADwAAAAAAAAAAAAAAAACYAgAAZHJzL2Rv&#10;d25yZXYueG1sUEsFBgAAAAAEAAQA9QAAAIgDAAAAAA==&#10;" filled="f" strokecolor="windowText" strokeweight="1.25pt">
                  <v:textbox>
                    <w:txbxContent>
                      <w:p w:rsidR="001D4263" w:rsidRPr="001D4263" w:rsidRDefault="001D4263" w:rsidP="004B6BC3">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重点地域内に『著しく自然環境が破壊された地域』が含まれる場合は、当該地を「自然環境回復地域」に指定し、土地所有者と森林整備に関する協定を締結することとしていたが、</w:t>
                        </w:r>
                        <w:r w:rsidRPr="001D4263">
                          <w:rPr>
                            <w:rFonts w:ascii="HG丸ｺﾞｼｯｸM-PRO" w:eastAsia="HG丸ｺﾞｼｯｸM-PRO" w:hAnsi="HG丸ｺﾞｼｯｸM-PRO" w:hint="eastAsia"/>
                            <w:color w:val="000000" w:themeColor="text1"/>
                            <w:sz w:val="22"/>
                          </w:rPr>
                          <w:t>重点地域内に『著しく自然環境が破壊された地域』が無かった。</w:t>
                        </w:r>
                      </w:p>
                    </w:txbxContent>
                  </v:textbox>
                </v:rect>
                <v:roundrect id="角丸四角形 35" o:spid="_x0000_s1063" style="position:absolute;left:2094;top:-285;width:7049;height:2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pGMMA&#10;AADbAAAADwAAAGRycy9kb3ducmV2LnhtbESPzWrDMBCE74W8g9hAbrWcpkmKayWUQCC3UieX3BZp&#10;a7uxVo4l//Ttq0Khx2FmvmHy/WQbMVDna8cKlkkKglg7U3Op4HI+Pr6A8AHZYOOYFHyTh/1u9pBj&#10;ZtzIHzQUoRQRwj5DBVUIbSal1xVZ9IlriaP36TqLIcqulKbDMcJtI5/SdCMt1hwXKmzpUJG+Fb1V&#10;sB7s9hB0Wl/13ejl2L8Pz19SqcV8ensFEWgK/+G/9skoWK3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CpGMMAAADbAAAADwAAAAAAAAAAAAAAAACYAgAAZHJzL2Rv&#10;d25yZXYueG1sUEsFBgAAAAAEAAQA9QAAAIgDAAAAAA==&#10;" fillcolor="#92d050" strokecolor="#92d050" strokeweight="2pt">
                  <v:textbox>
                    <w:txbxContent>
                      <w:p w:rsidR="001D4263" w:rsidRPr="00AD3D81" w:rsidRDefault="001D4263" w:rsidP="007926B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7926B4" w:rsidRDefault="007926B4" w:rsidP="007926B4">
      <w:pPr>
        <w:jc w:val="left"/>
        <w:rPr>
          <w:rFonts w:ascii="HG丸ｺﾞｼｯｸM-PRO" w:eastAsia="HG丸ｺﾞｼｯｸM-PRO" w:hAnsi="HG丸ｺﾞｼｯｸM-PRO"/>
          <w:sz w:val="24"/>
          <w:szCs w:val="24"/>
        </w:rPr>
      </w:pPr>
    </w:p>
    <w:p w:rsidR="007926B4" w:rsidRDefault="007926B4" w:rsidP="007926B4">
      <w:pPr>
        <w:jc w:val="left"/>
        <w:rPr>
          <w:rFonts w:ascii="HG丸ｺﾞｼｯｸM-PRO" w:eastAsia="HG丸ｺﾞｼｯｸM-PRO" w:hAnsi="HG丸ｺﾞｼｯｸM-PRO"/>
          <w:sz w:val="24"/>
          <w:szCs w:val="24"/>
        </w:rPr>
      </w:pPr>
    </w:p>
    <w:p w:rsidR="007926B4" w:rsidRDefault="007926B4" w:rsidP="009F27EC">
      <w:pPr>
        <w:spacing w:line="240" w:lineRule="exact"/>
        <w:jc w:val="left"/>
        <w:rPr>
          <w:rFonts w:ascii="HG丸ｺﾞｼｯｸM-PRO" w:eastAsia="HG丸ｺﾞｼｯｸM-PRO" w:hAnsi="HG丸ｺﾞｼｯｸM-PRO"/>
          <w:sz w:val="24"/>
          <w:szCs w:val="24"/>
        </w:rPr>
      </w:pPr>
    </w:p>
    <w:p w:rsidR="004B6BC3" w:rsidRDefault="004B6BC3" w:rsidP="009F27EC">
      <w:pPr>
        <w:spacing w:line="240" w:lineRule="exact"/>
        <w:jc w:val="left"/>
        <w:rPr>
          <w:rFonts w:ascii="HG丸ｺﾞｼｯｸM-PRO" w:eastAsia="HG丸ｺﾞｼｯｸM-PRO" w:hAnsi="HG丸ｺﾞｼｯｸM-PRO"/>
          <w:sz w:val="24"/>
          <w:szCs w:val="24"/>
        </w:rPr>
      </w:pPr>
    </w:p>
    <w:p w:rsidR="004B6BC3" w:rsidRDefault="004B6BC3" w:rsidP="009F27EC">
      <w:pPr>
        <w:spacing w:line="240" w:lineRule="exact"/>
        <w:jc w:val="left"/>
        <w:rPr>
          <w:rFonts w:ascii="HG丸ｺﾞｼｯｸM-PRO" w:eastAsia="HG丸ｺﾞｼｯｸM-PRO" w:hAnsi="HG丸ｺﾞｼｯｸM-PRO"/>
          <w:sz w:val="24"/>
          <w:szCs w:val="24"/>
        </w:rPr>
      </w:pPr>
    </w:p>
    <w:p w:rsidR="004A2C34" w:rsidRDefault="004A2C3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2837DE" w:rsidRPr="00176F47" w:rsidRDefault="002837DE" w:rsidP="002837DE">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森林経営計画の策定促進</w: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2032" behindDoc="0" locked="0" layoutInCell="1" allowOverlap="1" wp14:anchorId="233FCD6F" wp14:editId="61B8DFA8">
                <wp:simplePos x="0" y="0"/>
                <wp:positionH relativeFrom="column">
                  <wp:posOffset>208812</wp:posOffset>
                </wp:positionH>
                <wp:positionV relativeFrom="paragraph">
                  <wp:posOffset>71120</wp:posOffset>
                </wp:positionV>
                <wp:extent cx="722389" cy="285750"/>
                <wp:effectExtent l="0" t="0" r="20955" b="19050"/>
                <wp:wrapNone/>
                <wp:docPr id="36" name="角丸四角形 36"/>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 o:spid="_x0000_s1064" style="position:absolute;margin-left:16.45pt;margin-top:5.6pt;width:56.9pt;height:2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1008" behindDoc="0" locked="0" layoutInCell="1" allowOverlap="1" wp14:anchorId="0C69230D" wp14:editId="3872563B">
                <wp:simplePos x="0" y="0"/>
                <wp:positionH relativeFrom="column">
                  <wp:posOffset>3810</wp:posOffset>
                </wp:positionH>
                <wp:positionV relativeFrom="paragraph">
                  <wp:posOffset>41910</wp:posOffset>
                </wp:positionV>
                <wp:extent cx="6276975" cy="8191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6276975" cy="819150"/>
                        </a:xfrm>
                        <a:prstGeom prst="rect">
                          <a:avLst/>
                        </a:prstGeom>
                        <a:noFill/>
                        <a:ln w="15875" cap="flat" cmpd="sng" algn="ctr">
                          <a:solidFill>
                            <a:sysClr val="windowText" lastClr="000000"/>
                          </a:solidFill>
                          <a:prstDash val="solid"/>
                        </a:ln>
                        <a:effectLst/>
                      </wps:spPr>
                      <wps:txbx>
                        <w:txbxContent>
                          <w:p w:rsidR="001D4263" w:rsidRDefault="001D4263" w:rsidP="002837DE">
                            <w:pPr>
                              <w:rPr>
                                <w:rFonts w:ascii="HG丸ｺﾞｼｯｸM-PRO" w:eastAsia="HG丸ｺﾞｼｯｸM-PRO" w:hAnsi="Century" w:cs="Times New Roman"/>
                                <w:sz w:val="22"/>
                              </w:rPr>
                            </w:pPr>
                            <w:r w:rsidRPr="00DE1387">
                              <w:rPr>
                                <w:rFonts w:ascii="HG丸ｺﾞｼｯｸM-PRO" w:eastAsia="HG丸ｺﾞｼｯｸM-PRO" w:hint="eastAsia"/>
                                <w:sz w:val="22"/>
                              </w:rPr>
                              <w:t>①</w:t>
                            </w:r>
                            <w:r>
                              <w:rPr>
                                <w:rFonts w:ascii="HG丸ｺﾞｼｯｸM-PRO" w:eastAsia="HG丸ｺﾞｼｯｸM-PRO" w:hint="eastAsia"/>
                                <w:sz w:val="22"/>
                              </w:rPr>
                              <w:t xml:space="preserve">　</w:t>
                            </w:r>
                            <w:r w:rsidRPr="00DE1387">
                              <w:rPr>
                                <w:rFonts w:ascii="HG丸ｺﾞｼｯｸM-PRO" w:eastAsia="HG丸ｺﾞｼｯｸM-PRO" w:hAnsi="Century" w:cs="Times New Roman" w:hint="eastAsia"/>
                                <w:sz w:val="22"/>
                              </w:rPr>
                              <w:t>林業事業体等による森林経営計画の策定を促進</w:t>
                            </w:r>
                            <w:r>
                              <w:rPr>
                                <w:rFonts w:ascii="HG丸ｺﾞｼｯｸM-PRO" w:eastAsia="HG丸ｺﾞｼｯｸM-PRO" w:hAnsi="Century" w:cs="Times New Roman" w:hint="eastAsia"/>
                                <w:sz w:val="22"/>
                              </w:rPr>
                              <w:t>することにより</w:t>
                            </w:r>
                            <w:r w:rsidRPr="00DE1387">
                              <w:rPr>
                                <w:rFonts w:ascii="HG丸ｺﾞｼｯｸM-PRO" w:eastAsia="HG丸ｺﾞｼｯｸM-PRO" w:hAnsi="Century" w:cs="Times New Roman" w:hint="eastAsia"/>
                                <w:sz w:val="22"/>
                              </w:rPr>
                              <w:t>、施業の集約化を進める</w:t>
                            </w:r>
                            <w:r>
                              <w:rPr>
                                <w:rFonts w:ascii="HG丸ｺﾞｼｯｸM-PRO" w:eastAsia="HG丸ｺﾞｼｯｸM-PRO" w:hAnsi="Century" w:cs="Times New Roman" w:hint="eastAsia"/>
                                <w:sz w:val="22"/>
                              </w:rPr>
                              <w:t>ととも</w:t>
                            </w:r>
                          </w:p>
                          <w:p w:rsidR="001D4263" w:rsidRPr="00DE1387" w:rsidRDefault="001D4263" w:rsidP="001C31EC">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に、森林境界の明確化を図っていく。</w:t>
                            </w:r>
                          </w:p>
                          <w:p w:rsidR="001D4263" w:rsidRPr="00DE1387" w:rsidRDefault="001D4263" w:rsidP="002837DE">
                            <w:pPr>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w:t>
                            </w:r>
                            <w:r>
                              <w:rPr>
                                <w:rFonts w:ascii="HG丸ｺﾞｼｯｸM-PRO" w:eastAsia="HG丸ｺﾞｼｯｸM-PRO" w:hAnsi="Century" w:cs="Times New Roman" w:hint="eastAsia"/>
                                <w:sz w:val="22"/>
                              </w:rPr>
                              <w:t xml:space="preserve">　</w:t>
                            </w:r>
                            <w:r w:rsidRPr="00DE1387">
                              <w:rPr>
                                <w:rFonts w:ascii="HG丸ｺﾞｼｯｸM-PRO" w:eastAsia="HG丸ｺﾞｼｯｸM-PRO" w:hAnsi="Century" w:cs="Times New Roman" w:hint="eastAsia"/>
                                <w:sz w:val="22"/>
                              </w:rPr>
                              <w:t>森林所有者に集約化の提案を行う</w:t>
                            </w:r>
                            <w:r>
                              <w:rPr>
                                <w:rFonts w:ascii="HG丸ｺﾞｼｯｸM-PRO" w:eastAsia="HG丸ｺﾞｼｯｸM-PRO" w:hAnsi="Century" w:cs="Times New Roman" w:hint="eastAsia"/>
                                <w:sz w:val="22"/>
                              </w:rPr>
                              <w:t>、</w:t>
                            </w:r>
                            <w:r w:rsidRPr="00DE1387">
                              <w:rPr>
                                <w:rFonts w:ascii="HG丸ｺﾞｼｯｸM-PRO" w:eastAsia="HG丸ｺﾞｼｯｸM-PRO" w:hAnsi="Century" w:cs="Times New Roman" w:hint="eastAsia"/>
                                <w:sz w:val="22"/>
                              </w:rPr>
                              <w:t>森林施業プランナーの養成等を行う。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7" o:spid="_x0000_s1065" style="position:absolute;margin-left:.3pt;margin-top:3.3pt;width:494.25pt;height:6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" filled="f" strokecolor="windowText" strokeweight="1.25pt">
                <v:textbox>
                  <w:txbxContent>
                    <w:p w:rsidR="001D4263" w:rsidRDefault="001D4263" w:rsidP="002837DE">
                      <w:pPr>
                        <w:rPr>
                          <w:rFonts w:ascii="HG丸ｺﾞｼｯｸM-PRO" w:eastAsia="HG丸ｺﾞｼｯｸM-PRO" w:hAnsi="Century" w:cs="Times New Roman"/>
                          <w:sz w:val="22"/>
                        </w:rPr>
                      </w:pPr>
                      <w:r w:rsidRPr="00DE1387">
                        <w:rPr>
                          <w:rFonts w:ascii="HG丸ｺﾞｼｯｸM-PRO" w:eastAsia="HG丸ｺﾞｼｯｸM-PRO" w:hint="eastAsia"/>
                          <w:sz w:val="22"/>
                        </w:rPr>
                        <w:t>①</w:t>
                      </w:r>
                      <w:r>
                        <w:rPr>
                          <w:rFonts w:ascii="HG丸ｺﾞｼｯｸM-PRO" w:eastAsia="HG丸ｺﾞｼｯｸM-PRO" w:hint="eastAsia"/>
                          <w:sz w:val="22"/>
                        </w:rPr>
                        <w:t xml:space="preserve">　</w:t>
                      </w:r>
                      <w:r w:rsidRPr="00DE1387">
                        <w:rPr>
                          <w:rFonts w:ascii="HG丸ｺﾞｼｯｸM-PRO" w:eastAsia="HG丸ｺﾞｼｯｸM-PRO" w:hAnsi="Century" w:cs="Times New Roman" w:hint="eastAsia"/>
                          <w:sz w:val="22"/>
                        </w:rPr>
                        <w:t>林業事業体等による森林経営計画の策定を促進</w:t>
                      </w:r>
                      <w:r>
                        <w:rPr>
                          <w:rFonts w:ascii="HG丸ｺﾞｼｯｸM-PRO" w:eastAsia="HG丸ｺﾞｼｯｸM-PRO" w:hAnsi="Century" w:cs="Times New Roman" w:hint="eastAsia"/>
                          <w:sz w:val="22"/>
                        </w:rPr>
                        <w:t>することにより</w:t>
                      </w:r>
                      <w:r w:rsidRPr="00DE1387">
                        <w:rPr>
                          <w:rFonts w:ascii="HG丸ｺﾞｼｯｸM-PRO" w:eastAsia="HG丸ｺﾞｼｯｸM-PRO" w:hAnsi="Century" w:cs="Times New Roman" w:hint="eastAsia"/>
                          <w:sz w:val="22"/>
                        </w:rPr>
                        <w:t>、施業の集約化を進める</w:t>
                      </w:r>
                      <w:r>
                        <w:rPr>
                          <w:rFonts w:ascii="HG丸ｺﾞｼｯｸM-PRO" w:eastAsia="HG丸ｺﾞｼｯｸM-PRO" w:hAnsi="Century" w:cs="Times New Roman" w:hint="eastAsia"/>
                          <w:sz w:val="22"/>
                        </w:rPr>
                        <w:t>ととも</w:t>
                      </w:r>
                    </w:p>
                    <w:p w:rsidR="001D4263" w:rsidRPr="00DE1387" w:rsidRDefault="001D4263" w:rsidP="001C31EC">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に、森林境界の明確化を図っていく。</w:t>
                      </w:r>
                    </w:p>
                    <w:p w:rsidR="001D4263" w:rsidRPr="00DE1387" w:rsidRDefault="001D4263" w:rsidP="002837DE">
                      <w:pPr>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w:t>
                      </w:r>
                      <w:r>
                        <w:rPr>
                          <w:rFonts w:ascii="HG丸ｺﾞｼｯｸM-PRO" w:eastAsia="HG丸ｺﾞｼｯｸM-PRO" w:hAnsi="Century" w:cs="Times New Roman" w:hint="eastAsia"/>
                          <w:sz w:val="22"/>
                        </w:rPr>
                        <w:t xml:space="preserve">　</w:t>
                      </w:r>
                      <w:r w:rsidRPr="00DE1387">
                        <w:rPr>
                          <w:rFonts w:ascii="HG丸ｺﾞｼｯｸM-PRO" w:eastAsia="HG丸ｺﾞｼｯｸM-PRO" w:hAnsi="Century" w:cs="Times New Roman" w:hint="eastAsia"/>
                          <w:sz w:val="22"/>
                        </w:rPr>
                        <w:t>森林所有者に集約化の提案を行う</w:t>
                      </w:r>
                      <w:r>
                        <w:rPr>
                          <w:rFonts w:ascii="HG丸ｺﾞｼｯｸM-PRO" w:eastAsia="HG丸ｺﾞｼｯｸM-PRO" w:hAnsi="Century" w:cs="Times New Roman" w:hint="eastAsia"/>
                          <w:sz w:val="22"/>
                        </w:rPr>
                        <w:t>、</w:t>
                      </w:r>
                      <w:r w:rsidRPr="00DE1387">
                        <w:rPr>
                          <w:rFonts w:ascii="HG丸ｺﾞｼｯｸM-PRO" w:eastAsia="HG丸ｺﾞｼｯｸM-PRO" w:hAnsi="Century" w:cs="Times New Roman" w:hint="eastAsia"/>
                          <w:sz w:val="22"/>
                        </w:rPr>
                        <w:t>森林施業プランナーの養成等を行う。</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9F27EC" w:rsidP="009F27EC">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4080" behindDoc="0" locked="0" layoutInCell="1" allowOverlap="1" wp14:anchorId="7C91BD86" wp14:editId="7E20BA48">
                <wp:simplePos x="0" y="0"/>
                <wp:positionH relativeFrom="column">
                  <wp:posOffset>161925</wp:posOffset>
                </wp:positionH>
                <wp:positionV relativeFrom="paragraph">
                  <wp:posOffset>23495</wp:posOffset>
                </wp:positionV>
                <wp:extent cx="709930" cy="285750"/>
                <wp:effectExtent l="0" t="0" r="13970" b="19050"/>
                <wp:wrapNone/>
                <wp:docPr id="38" name="角丸四角形 38"/>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8" o:spid="_x0000_s1066" style="position:absolute;margin-left:12.75pt;margin-top:1.85pt;width:55.9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2837DE" w:rsidRDefault="006403EF"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3056" behindDoc="0" locked="0" layoutInCell="1" allowOverlap="1" wp14:anchorId="56D09115" wp14:editId="1A5AB41D">
                <wp:simplePos x="0" y="0"/>
                <wp:positionH relativeFrom="column">
                  <wp:posOffset>3810</wp:posOffset>
                </wp:positionH>
                <wp:positionV relativeFrom="paragraph">
                  <wp:posOffset>41909</wp:posOffset>
                </wp:positionV>
                <wp:extent cx="6276975" cy="11334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6276975" cy="1133475"/>
                        </a:xfrm>
                        <a:prstGeom prst="rect">
                          <a:avLst/>
                        </a:prstGeom>
                        <a:noFill/>
                        <a:ln w="15875" cap="flat" cmpd="sng" algn="ctr">
                          <a:solidFill>
                            <a:sysClr val="windowText" lastClr="000000"/>
                          </a:solidFill>
                          <a:prstDash val="solid"/>
                        </a:ln>
                        <a:effectLst/>
                      </wps:spPr>
                      <wps:txbx>
                        <w:txbxContent>
                          <w:p w:rsidR="001D4263" w:rsidRDefault="001D4263" w:rsidP="006403EF">
                            <w:pPr>
                              <w:ind w:left="220" w:hangingChars="100" w:hanging="220"/>
                              <w:rPr>
                                <w:rFonts w:ascii="HG丸ｺﾞｼｯｸM-PRO" w:eastAsia="HG丸ｺﾞｼｯｸM-PRO" w:hAnsi="HG丸ｺﾞｼｯｸM-PRO" w:cs="Times New Roman"/>
                                <w:sz w:val="22"/>
                              </w:rPr>
                            </w:pPr>
                            <w:r w:rsidRPr="00CC57B7">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森林経営計画：策定44地区3,872ha。 (</w:t>
                            </w:r>
                            <w:r w:rsidRPr="00CC57B7">
                              <w:rPr>
                                <w:rFonts w:ascii="HG丸ｺﾞｼｯｸM-PRO" w:eastAsia="HG丸ｺﾞｼｯｸM-PRO" w:hAnsi="HG丸ｺﾞｼｯｸM-PRO" w:cs="Times New Roman" w:hint="eastAsia"/>
                                <w:sz w:val="22"/>
                              </w:rPr>
                              <w:t>H28年度</w:t>
                            </w:r>
                            <w:r>
                              <w:rPr>
                                <w:rFonts w:ascii="HG丸ｺﾞｼｯｸM-PRO" w:eastAsia="HG丸ｺﾞｼｯｸM-PRO" w:hAnsi="HG丸ｺﾞｼｯｸM-PRO" w:cs="Times New Roman" w:hint="eastAsia"/>
                                <w:sz w:val="22"/>
                              </w:rPr>
                              <w:t>末現在)</w:t>
                            </w:r>
                          </w:p>
                          <w:p w:rsidR="001D4263" w:rsidRPr="00CC57B7" w:rsidRDefault="001D4263" w:rsidP="006403EF">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森林境界の明確化：森林経営計画策定地区における森林境界の確認44地区　3.87ha。</w:t>
                            </w:r>
                          </w:p>
                          <w:p w:rsidR="001D4263" w:rsidRDefault="001D4263" w:rsidP="00FD38D3">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②森林施業プランナー：育成研修参加　２１</w:t>
                            </w:r>
                            <w:r w:rsidRPr="00CC57B7">
                              <w:rPr>
                                <w:rFonts w:ascii="HG丸ｺﾞｼｯｸM-PRO" w:eastAsia="HG丸ｺﾞｼｯｸM-PRO" w:hAnsi="HG丸ｺﾞｼｯｸM-PRO" w:cs="Times New Roman" w:hint="eastAsia"/>
                                <w:sz w:val="22"/>
                              </w:rPr>
                              <w:t>名</w:t>
                            </w:r>
                            <w:r>
                              <w:rPr>
                                <w:rFonts w:ascii="HG丸ｺﾞｼｯｸM-PRO" w:eastAsia="HG丸ｺﾞｼｯｸM-PRO" w:hAnsi="HG丸ｺﾞｼｯｸM-PRO" w:cs="Times New Roman" w:hint="eastAsia"/>
                                <w:sz w:val="22"/>
                              </w:rPr>
                              <w:t>。（H19年度～23年度）</w:t>
                            </w:r>
                          </w:p>
                          <w:p w:rsidR="001D4263" w:rsidRPr="00722779" w:rsidRDefault="001D4263" w:rsidP="00FD38D3">
                            <w:pPr>
                              <w:ind w:left="220" w:hangingChars="100" w:hanging="220"/>
                              <w:rPr>
                                <w:rFonts w:ascii="HG丸ｺﾞｼｯｸM-PRO" w:eastAsia="HG丸ｺﾞｼｯｸM-PRO" w:hAnsi="HG丸ｺﾞｼｯｸM-PRO" w:cs="Times New Roman"/>
                                <w:w w:val="80"/>
                                <w:sz w:val="22"/>
                              </w:rPr>
                            </w:pPr>
                            <w:r>
                              <w:rPr>
                                <w:rFonts w:ascii="HG丸ｺﾞｼｯｸM-PRO" w:eastAsia="HG丸ｺﾞｼｯｸM-PRO" w:hAnsi="HG丸ｺﾞｼｯｸM-PRO" w:cs="Times New Roman" w:hint="eastAsia"/>
                                <w:sz w:val="22"/>
                              </w:rPr>
                              <w:t xml:space="preserve">　　　　　　　　　　　認定プランナー　4名。（H28年度末現在）　</w:t>
                            </w:r>
                            <w:r w:rsidRPr="00722779">
                              <w:rPr>
                                <w:rFonts w:ascii="HG丸ｺﾞｼｯｸM-PRO" w:eastAsia="HG丸ｺﾞｼｯｸM-PRO" w:hAnsi="HG丸ｺﾞｼｯｸM-PRO" w:cs="Times New Roman" w:hint="eastAsia"/>
                                <w:w w:val="80"/>
                                <w:sz w:val="22"/>
                              </w:rPr>
                              <w:t>※認定制度はH24年度創設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9" o:spid="_x0000_s1067" style="position:absolute;margin-left:.3pt;margin-top:3.3pt;width:494.25pt;height:89.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" filled="f" strokecolor="windowText" strokeweight="1.25pt">
                <v:textbox>
                  <w:txbxContent>
                    <w:p w:rsidR="001D4263" w:rsidRDefault="001D4263" w:rsidP="006403EF">
                      <w:pPr>
                        <w:ind w:left="220" w:hangingChars="100" w:hanging="220"/>
                        <w:rPr>
                          <w:rFonts w:ascii="HG丸ｺﾞｼｯｸM-PRO" w:eastAsia="HG丸ｺﾞｼｯｸM-PRO" w:hAnsi="HG丸ｺﾞｼｯｸM-PRO" w:cs="Times New Roman"/>
                          <w:sz w:val="22"/>
                        </w:rPr>
                      </w:pPr>
                      <w:r w:rsidRPr="00CC57B7">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森林経営計画：策定44地区3,872ha。 (</w:t>
                      </w:r>
                      <w:r w:rsidRPr="00CC57B7">
                        <w:rPr>
                          <w:rFonts w:ascii="HG丸ｺﾞｼｯｸM-PRO" w:eastAsia="HG丸ｺﾞｼｯｸM-PRO" w:hAnsi="HG丸ｺﾞｼｯｸM-PRO" w:cs="Times New Roman" w:hint="eastAsia"/>
                          <w:sz w:val="22"/>
                        </w:rPr>
                        <w:t>H28年度</w:t>
                      </w:r>
                      <w:r>
                        <w:rPr>
                          <w:rFonts w:ascii="HG丸ｺﾞｼｯｸM-PRO" w:eastAsia="HG丸ｺﾞｼｯｸM-PRO" w:hAnsi="HG丸ｺﾞｼｯｸM-PRO" w:cs="Times New Roman" w:hint="eastAsia"/>
                          <w:sz w:val="22"/>
                        </w:rPr>
                        <w:t>末現在)</w:t>
                      </w:r>
                    </w:p>
                    <w:p w:rsidR="001D4263" w:rsidRPr="00CC57B7" w:rsidRDefault="001D4263" w:rsidP="006403EF">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森林境界の明確化：森林経営計画策定地区における森林境界の確認44地区　3.87ha。</w:t>
                      </w:r>
                    </w:p>
                    <w:p w:rsidR="001D4263" w:rsidRDefault="001D4263" w:rsidP="00FD38D3">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②森林施業プランナー：育成研修参加　２１</w:t>
                      </w:r>
                      <w:r w:rsidRPr="00CC57B7">
                        <w:rPr>
                          <w:rFonts w:ascii="HG丸ｺﾞｼｯｸM-PRO" w:eastAsia="HG丸ｺﾞｼｯｸM-PRO" w:hAnsi="HG丸ｺﾞｼｯｸM-PRO" w:cs="Times New Roman" w:hint="eastAsia"/>
                          <w:sz w:val="22"/>
                        </w:rPr>
                        <w:t>名</w:t>
                      </w:r>
                      <w:r>
                        <w:rPr>
                          <w:rFonts w:ascii="HG丸ｺﾞｼｯｸM-PRO" w:eastAsia="HG丸ｺﾞｼｯｸM-PRO" w:hAnsi="HG丸ｺﾞｼｯｸM-PRO" w:cs="Times New Roman" w:hint="eastAsia"/>
                          <w:sz w:val="22"/>
                        </w:rPr>
                        <w:t>。（H19年度～23年度）</w:t>
                      </w:r>
                    </w:p>
                    <w:p w:rsidR="001D4263" w:rsidRPr="00722779" w:rsidRDefault="001D4263" w:rsidP="00FD38D3">
                      <w:pPr>
                        <w:ind w:left="220" w:hangingChars="100" w:hanging="220"/>
                        <w:rPr>
                          <w:rFonts w:ascii="HG丸ｺﾞｼｯｸM-PRO" w:eastAsia="HG丸ｺﾞｼｯｸM-PRO" w:hAnsi="HG丸ｺﾞｼｯｸM-PRO" w:cs="Times New Roman"/>
                          <w:w w:val="80"/>
                          <w:sz w:val="22"/>
                        </w:rPr>
                      </w:pPr>
                      <w:r>
                        <w:rPr>
                          <w:rFonts w:ascii="HG丸ｺﾞｼｯｸM-PRO" w:eastAsia="HG丸ｺﾞｼｯｸM-PRO" w:hAnsi="HG丸ｺﾞｼｯｸM-PRO" w:cs="Times New Roman" w:hint="eastAsia"/>
                          <w:sz w:val="22"/>
                        </w:rPr>
                        <w:t xml:space="preserve">　　　　　　　　　　　認定プランナー　4名。（H28年度末現在）　</w:t>
                      </w:r>
                      <w:r w:rsidRPr="00722779">
                        <w:rPr>
                          <w:rFonts w:ascii="HG丸ｺﾞｼｯｸM-PRO" w:eastAsia="HG丸ｺﾞｼｯｸM-PRO" w:hAnsi="HG丸ｺﾞｼｯｸM-PRO" w:cs="Times New Roman" w:hint="eastAsia"/>
                          <w:w w:val="80"/>
                          <w:sz w:val="22"/>
                        </w:rPr>
                        <w:t>※認定制度はH24年度創設</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8565F6" w:rsidRDefault="008565F6"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722779" w:rsidRDefault="00722779" w:rsidP="002837DE">
      <w:pPr>
        <w:jc w:val="left"/>
        <w:rPr>
          <w:rFonts w:ascii="HG丸ｺﾞｼｯｸM-PRO" w:eastAsia="HG丸ｺﾞｼｯｸM-PRO" w:hAnsi="HG丸ｺﾞｼｯｸM-PRO"/>
          <w:b/>
          <w:sz w:val="24"/>
          <w:szCs w:val="24"/>
        </w:rPr>
      </w:pPr>
    </w:p>
    <w:p w:rsidR="008565F6" w:rsidRDefault="009F27EC" w:rsidP="002837DE">
      <w:pPr>
        <w:jc w:val="left"/>
        <w:rPr>
          <w:rFonts w:ascii="HG丸ｺﾞｼｯｸM-PRO" w:eastAsia="HG丸ｺﾞｼｯｸM-PRO" w:hAnsi="HG丸ｺﾞｼｯｸM-PRO"/>
          <w:b/>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695104" behindDoc="0" locked="0" layoutInCell="1" allowOverlap="1" wp14:anchorId="5B65BDC5" wp14:editId="692E12F8">
                <wp:simplePos x="0" y="0"/>
                <wp:positionH relativeFrom="column">
                  <wp:posOffset>3810</wp:posOffset>
                </wp:positionH>
                <wp:positionV relativeFrom="paragraph">
                  <wp:posOffset>99060</wp:posOffset>
                </wp:positionV>
                <wp:extent cx="6276975" cy="1143000"/>
                <wp:effectExtent l="0" t="0" r="28575" b="19050"/>
                <wp:wrapNone/>
                <wp:docPr id="40" name="グループ化 40"/>
                <wp:cNvGraphicFramePr/>
                <a:graphic xmlns:a="http://schemas.openxmlformats.org/drawingml/2006/main">
                  <a:graphicData uri="http://schemas.microsoft.com/office/word/2010/wordprocessingGroup">
                    <wpg:wgp>
                      <wpg:cNvGrpSpPr/>
                      <wpg:grpSpPr>
                        <a:xfrm>
                          <a:off x="0" y="0"/>
                          <a:ext cx="6276975" cy="1143000"/>
                          <a:chOff x="0" y="1"/>
                          <a:chExt cx="6127077" cy="980232"/>
                        </a:xfrm>
                      </wpg:grpSpPr>
                      <wps:wsp>
                        <wps:cNvPr id="41" name="正方形/長方形 41"/>
                        <wps:cNvSpPr/>
                        <wps:spPr>
                          <a:xfrm>
                            <a:off x="0" y="180854"/>
                            <a:ext cx="6127077" cy="799379"/>
                          </a:xfrm>
                          <a:prstGeom prst="rect">
                            <a:avLst/>
                          </a:prstGeom>
                          <a:noFill/>
                          <a:ln w="15875" cap="flat" cmpd="sng" algn="ctr">
                            <a:solidFill>
                              <a:sysClr val="windowText" lastClr="000000"/>
                            </a:solidFill>
                            <a:prstDash val="solid"/>
                          </a:ln>
                          <a:effectLst/>
                        </wps:spPr>
                        <wps:txbx>
                          <w:txbxContent>
                            <w:p w:rsidR="001D4263" w:rsidRDefault="001D4263" w:rsidP="00FD067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①施業の集約化に資する森林経営計画の策定が進んだ。また、全ての森林経営計画策定地区で、</w:t>
                              </w:r>
                            </w:p>
                            <w:p w:rsidR="001D4263" w:rsidRDefault="001D4263" w:rsidP="00FD067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森林境界の確認が実施されたことから、方針に基づく取組みは達成。</w:t>
                              </w:r>
                            </w:p>
                            <w:p w:rsidR="001D4263" w:rsidRPr="0019617C" w:rsidRDefault="001D4263" w:rsidP="00FD067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②認定森林施業プランナー４名が地域で活動しており、方針に基づく取組みは達成。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0025" y="1"/>
                            <a:ext cx="704850" cy="236889"/>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0" o:spid="_x0000_s1068" style="position:absolute;margin-left:.3pt;margin-top:7.8pt;width:494.25pt;height:90pt;z-index:251695104;mso-width-relative:margin;mso-height-relative:margin" coordorigin="" coordsize="61270,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">
                <v:rect id="正方形/長方形 41" o:spid="_x0000_s1069" style="position:absolute;top:1808;width:61270;height:7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OKMIA&#10;AADbAAAADwAAAGRycy9kb3ducmV2LnhtbESPQYvCMBSE74L/ITzBm02VRaVrLGVBWDy52oN7ezTP&#10;tti8dJto67/fCILHYWa+YTbpYBpxp87VlhXMoxgEcWF1zaWC/LSbrUE4j6yxsUwKHuQg3Y5HG0y0&#10;7fmH7kdfigBhl6CCyvs2kdIVFRl0kW2Jg3exnUEfZFdK3WEf4KaRizheSoM1h4UKW/qqqLgeb0bB&#10;7Xe17w/ENvfukP81537v2kyp6WTIPkF4Gvw7/Gp/awUfc3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E4owgAAANsAAAAPAAAAAAAAAAAAAAAAAJgCAABkcnMvZG93&#10;bnJldi54bWxQSwUGAAAAAAQABAD1AAAAhwMAAAAA&#10;" filled="f" strokecolor="windowText" strokeweight="1.25pt">
                  <v:textbox>
                    <w:txbxContent>
                      <w:p w:rsidR="001D4263" w:rsidRDefault="001D4263" w:rsidP="00FD067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①施業の集約化に資する森林経営計画の策定が進んだ。また、全ての森林経営計画策定地区で、</w:t>
                        </w:r>
                      </w:p>
                      <w:p w:rsidR="001D4263" w:rsidRDefault="001D4263" w:rsidP="00FD067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森林境界の確認が実施されたことから、方針に基づく取組みは達成。</w:t>
                        </w:r>
                      </w:p>
                      <w:p w:rsidR="001D4263" w:rsidRPr="0019617C" w:rsidRDefault="001D4263" w:rsidP="00FD067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②認定森林施業プランナー４名が地域で活動しており、方針に基づく取組みは達成。</w:t>
                        </w:r>
                      </w:p>
                    </w:txbxContent>
                  </v:textbox>
                </v:rect>
                <v:roundrect id="角丸四角形 42" o:spid="_x0000_s1070" style="position:absolute;left:2000;width:7048;height:23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CEcIA&#10;AADbAAAADwAAAGRycy9kb3ducmV2LnhtbESPT4vCMBTE74LfITzBm00VV5euUUQQvC3+uXh7JG/b&#10;rs1LbWLb/fZmQfA4zMxvmNWmt5VoqfGlYwXTJAVBrJ0pOVdwOe8nnyB8QDZYOSYFf+Rhsx4OVpgZ&#10;1/GR2lPIRYSwz1BBEUKdSel1QRZ94mri6P24xmKIssmlabCLcFvJWZoupMWS40KBNe0K0rfTwyr4&#10;aO1yF3RaXvXd6Gn3+G7nv1Kp8ajffoEI1Id3+NU+GAXzGfx/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0IRwgAAANsAAAAPAAAAAAAAAAAAAAAAAJgCAABkcnMvZG93&#10;bnJldi54bWxQSwUGAAAAAAQABAD1AAAAhwM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565F6" w:rsidRDefault="008565F6" w:rsidP="002837DE">
      <w:pPr>
        <w:jc w:val="left"/>
        <w:rPr>
          <w:rFonts w:ascii="HG丸ｺﾞｼｯｸM-PRO" w:eastAsia="HG丸ｺﾞｼｯｸM-PRO" w:hAnsi="HG丸ｺﾞｼｯｸM-PRO"/>
          <w:b/>
          <w:sz w:val="24"/>
          <w:szCs w:val="24"/>
        </w:rPr>
      </w:pPr>
    </w:p>
    <w:p w:rsidR="004A2C34" w:rsidRDefault="004A2C34" w:rsidP="002837DE">
      <w:pPr>
        <w:jc w:val="left"/>
        <w:rPr>
          <w:rFonts w:ascii="HG丸ｺﾞｼｯｸM-PRO" w:eastAsia="HG丸ｺﾞｼｯｸM-PRO" w:hAnsi="HG丸ｺﾞｼｯｸM-PRO"/>
          <w:b/>
          <w:sz w:val="24"/>
          <w:szCs w:val="24"/>
        </w:rPr>
      </w:pPr>
    </w:p>
    <w:p w:rsidR="004A2C34" w:rsidRDefault="004A2C34" w:rsidP="002837DE">
      <w:pPr>
        <w:jc w:val="left"/>
        <w:rPr>
          <w:rFonts w:ascii="HG丸ｺﾞｼｯｸM-PRO" w:eastAsia="HG丸ｺﾞｼｯｸM-PRO" w:hAnsi="HG丸ｺﾞｼｯｸM-PRO"/>
          <w:b/>
          <w:sz w:val="24"/>
          <w:szCs w:val="24"/>
        </w:rPr>
      </w:pPr>
    </w:p>
    <w:p w:rsidR="00FD0674" w:rsidRDefault="00FD0674" w:rsidP="002837DE">
      <w:pPr>
        <w:jc w:val="left"/>
        <w:rPr>
          <w:rFonts w:ascii="HG丸ｺﾞｼｯｸM-PRO" w:eastAsia="HG丸ｺﾞｼｯｸM-PRO" w:hAnsi="HG丸ｺﾞｼｯｸM-PRO"/>
          <w:b/>
          <w:sz w:val="24"/>
          <w:szCs w:val="24"/>
        </w:rPr>
      </w:pPr>
    </w:p>
    <w:p w:rsidR="00FD0674" w:rsidRDefault="00FD0674" w:rsidP="002837DE">
      <w:pPr>
        <w:jc w:val="left"/>
        <w:rPr>
          <w:rFonts w:ascii="HG丸ｺﾞｼｯｸM-PRO" w:eastAsia="HG丸ｺﾞｼｯｸM-PRO" w:hAnsi="HG丸ｺﾞｼｯｸM-PRO"/>
          <w:b/>
          <w:sz w:val="24"/>
          <w:szCs w:val="24"/>
        </w:rPr>
      </w:pPr>
    </w:p>
    <w:p w:rsidR="00FD0674" w:rsidRDefault="00FD0674" w:rsidP="002837DE">
      <w:pPr>
        <w:jc w:val="left"/>
        <w:rPr>
          <w:rFonts w:ascii="HG丸ｺﾞｼｯｸM-PRO" w:eastAsia="HG丸ｺﾞｼｯｸM-PRO" w:hAnsi="HG丸ｺﾞｼｯｸM-PRO"/>
          <w:b/>
          <w:sz w:val="24"/>
          <w:szCs w:val="24"/>
        </w:rPr>
      </w:pPr>
    </w:p>
    <w:p w:rsidR="002837DE" w:rsidRPr="00176F47" w:rsidRDefault="002837DE" w:rsidP="002837DE">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大阪府林業活動促進地区の認定</w: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8176" behindDoc="0" locked="0" layoutInCell="1" allowOverlap="1" wp14:anchorId="45E2BDBE" wp14:editId="2695EE61">
                <wp:simplePos x="0" y="0"/>
                <wp:positionH relativeFrom="column">
                  <wp:posOffset>208812</wp:posOffset>
                </wp:positionH>
                <wp:positionV relativeFrom="paragraph">
                  <wp:posOffset>71120</wp:posOffset>
                </wp:positionV>
                <wp:extent cx="722389" cy="285750"/>
                <wp:effectExtent l="0" t="0" r="20955" b="19050"/>
                <wp:wrapNone/>
                <wp:docPr id="43" name="角丸四角形 43"/>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3" o:spid="_x0000_s1071" style="position:absolute;margin-left:16.45pt;margin-top:5.6pt;width:56.9pt;height: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wJNO&#10;LY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7152" behindDoc="0" locked="0" layoutInCell="1" allowOverlap="1" wp14:anchorId="60E6B63C" wp14:editId="0DEA0214">
                <wp:simplePos x="0" y="0"/>
                <wp:positionH relativeFrom="column">
                  <wp:posOffset>3810</wp:posOffset>
                </wp:positionH>
                <wp:positionV relativeFrom="paragraph">
                  <wp:posOffset>42545</wp:posOffset>
                </wp:positionV>
                <wp:extent cx="6276975" cy="7048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6276975" cy="704850"/>
                        </a:xfrm>
                        <a:prstGeom prst="rect">
                          <a:avLst/>
                        </a:prstGeom>
                        <a:noFill/>
                        <a:ln w="15875" cap="flat" cmpd="sng" algn="ctr">
                          <a:solidFill>
                            <a:sysClr val="windowText" lastClr="000000"/>
                          </a:solidFill>
                          <a:prstDash val="solid"/>
                        </a:ln>
                        <a:effectLst/>
                      </wps:spPr>
                      <wps:txbx>
                        <w:txbxContent>
                          <w:p w:rsidR="001D4263" w:rsidRPr="00DE1387" w:rsidRDefault="001D4263" w:rsidP="006403EF">
                            <w:pPr>
                              <w:ind w:leftChars="46" w:left="97"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木材の生産から、製材加工、利用までの関係者が連携し、持続的な森林経営や木材の安定的な供給体制の構築に取り組む地区を認定し、産地形成を図る。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 o:spid="_x0000_s1072" style="position:absolute;margin-left:.3pt;margin-top:3.35pt;width:494.25pt;height:5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" filled="f" strokecolor="windowText" strokeweight="1.25pt">
                <v:textbox>
                  <w:txbxContent>
                    <w:p w:rsidR="001D4263" w:rsidRPr="00DE1387" w:rsidRDefault="001D4263" w:rsidP="006403EF">
                      <w:pPr>
                        <w:ind w:leftChars="46" w:left="97"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木材の生産から、製材加工、利用までの関係者が連携し、持続的な森林経営や木材の安定的な供給体制の構築に取り組む地区を認定し、産地形成を図る。</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0224" behindDoc="0" locked="0" layoutInCell="1" allowOverlap="1" wp14:anchorId="655E6A6B" wp14:editId="72256AB4">
                <wp:simplePos x="0" y="0"/>
                <wp:positionH relativeFrom="column">
                  <wp:posOffset>176530</wp:posOffset>
                </wp:positionH>
                <wp:positionV relativeFrom="paragraph">
                  <wp:posOffset>175895</wp:posOffset>
                </wp:positionV>
                <wp:extent cx="709930" cy="285750"/>
                <wp:effectExtent l="0" t="0" r="13970" b="19050"/>
                <wp:wrapNone/>
                <wp:docPr id="45" name="角丸四角形 45"/>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5" o:spid="_x0000_s1073" style="position:absolute;margin-left:13.9pt;margin-top:13.85pt;width:55.9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9200" behindDoc="0" locked="0" layoutInCell="1" allowOverlap="1" wp14:anchorId="207B6172" wp14:editId="3856152D">
                <wp:simplePos x="0" y="0"/>
                <wp:positionH relativeFrom="column">
                  <wp:posOffset>-5715</wp:posOffset>
                </wp:positionH>
                <wp:positionV relativeFrom="paragraph">
                  <wp:posOffset>118745</wp:posOffset>
                </wp:positionV>
                <wp:extent cx="6276975" cy="762000"/>
                <wp:effectExtent l="0" t="0" r="28575" b="19050"/>
                <wp:wrapNone/>
                <wp:docPr id="46" name="正方形/長方形 46"/>
                <wp:cNvGraphicFramePr/>
                <a:graphic xmlns:a="http://schemas.openxmlformats.org/drawingml/2006/main">
                  <a:graphicData uri="http://schemas.microsoft.com/office/word/2010/wordprocessingShape">
                    <wps:wsp>
                      <wps:cNvSpPr/>
                      <wps:spPr>
                        <a:xfrm>
                          <a:off x="0" y="0"/>
                          <a:ext cx="6276975" cy="762000"/>
                        </a:xfrm>
                        <a:prstGeom prst="rect">
                          <a:avLst/>
                        </a:prstGeom>
                        <a:noFill/>
                        <a:ln w="15875" cap="flat" cmpd="sng" algn="ctr">
                          <a:solidFill>
                            <a:sysClr val="windowText" lastClr="000000"/>
                          </a:solidFill>
                          <a:prstDash val="solid"/>
                        </a:ln>
                        <a:effectLst/>
                      </wps:spPr>
                      <wps:txbx>
                        <w:txbxContent>
                          <w:p w:rsidR="001D4263" w:rsidRDefault="001D4263" w:rsidP="006A32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大阪府林業活動促進地区：５地区認定（H24年度～28年度）</w:t>
                            </w:r>
                          </w:p>
                          <w:p w:rsidR="001D4263" w:rsidRPr="00176F47" w:rsidRDefault="001D4263" w:rsidP="006A32A1">
                            <w:pPr>
                              <w:ind w:firstLineChars="1300" w:firstLine="28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【高槻市、河内長野市、千早赤阪村、和泉市、岸和田市】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6" o:spid="_x0000_s1074" style="position:absolute;margin-left:-.45pt;margin-top:9.35pt;width:494.25pt;height:6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" filled="f" strokecolor="windowText" strokeweight="1.25pt">
                <v:textbox>
                  <w:txbxContent>
                    <w:p w:rsidR="001D4263" w:rsidRDefault="001D4263" w:rsidP="006A32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大阪府林業活動促進地区：５地区認定（H24年度～28年度）</w:t>
                      </w:r>
                    </w:p>
                    <w:p w:rsidR="001D4263" w:rsidRPr="00176F47" w:rsidRDefault="001D4263" w:rsidP="006A32A1">
                      <w:pPr>
                        <w:ind w:firstLineChars="1300" w:firstLine="28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【高槻市、河内長野市、千早赤阪村、和泉市、岸和田市】</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007EC6" w:rsidRDefault="00007EC6"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01248" behindDoc="0" locked="0" layoutInCell="1" allowOverlap="1" wp14:anchorId="5977331E" wp14:editId="4CF0E296">
                <wp:simplePos x="0" y="0"/>
                <wp:positionH relativeFrom="column">
                  <wp:posOffset>3810</wp:posOffset>
                </wp:positionH>
                <wp:positionV relativeFrom="paragraph">
                  <wp:posOffset>60960</wp:posOffset>
                </wp:positionV>
                <wp:extent cx="6276975" cy="1447799"/>
                <wp:effectExtent l="0" t="0" r="28575" b="19685"/>
                <wp:wrapNone/>
                <wp:docPr id="47" name="グループ化 47"/>
                <wp:cNvGraphicFramePr/>
                <a:graphic xmlns:a="http://schemas.openxmlformats.org/drawingml/2006/main">
                  <a:graphicData uri="http://schemas.microsoft.com/office/word/2010/wordprocessingGroup">
                    <wpg:wgp>
                      <wpg:cNvGrpSpPr/>
                      <wpg:grpSpPr>
                        <a:xfrm>
                          <a:off x="0" y="0"/>
                          <a:ext cx="6276975" cy="1447799"/>
                          <a:chOff x="0" y="0"/>
                          <a:chExt cx="6229350" cy="1447799"/>
                        </a:xfrm>
                      </wpg:grpSpPr>
                      <wps:wsp>
                        <wps:cNvPr id="48" name="正方形/長方形 48"/>
                        <wps:cNvSpPr/>
                        <wps:spPr>
                          <a:xfrm>
                            <a:off x="0" y="180974"/>
                            <a:ext cx="6229350" cy="1266825"/>
                          </a:xfrm>
                          <a:prstGeom prst="rect">
                            <a:avLst/>
                          </a:prstGeom>
                          <a:noFill/>
                          <a:ln w="15875" cap="flat" cmpd="sng" algn="ctr">
                            <a:solidFill>
                              <a:sysClr val="windowText" lastClr="000000"/>
                            </a:solidFill>
                            <a:prstDash val="solid"/>
                          </a:ln>
                          <a:effectLst/>
                        </wps:spPr>
                        <wps:txbx>
                          <w:txbxContent>
                            <w:p w:rsidR="001D4263" w:rsidRPr="0019617C" w:rsidRDefault="001D4263" w:rsidP="006A32A1">
                              <w:pPr>
                                <w:ind w:firstLineChars="100" w:firstLine="220"/>
                                <w:jc w:val="left"/>
                                <w:rPr>
                                  <w:rFonts w:ascii="HG丸ｺﾞｼｯｸM-PRO" w:eastAsia="HG丸ｺﾞｼｯｸM-PRO" w:hAnsi="HG丸ｺﾞｼｯｸM-PRO"/>
                                  <w:color w:val="000000" w:themeColor="text1"/>
                                  <w:sz w:val="22"/>
                                </w:rPr>
                              </w:pPr>
                              <w:r w:rsidRPr="002575EB">
                                <w:rPr>
                                  <w:rFonts w:ascii="HG丸ｺﾞｼｯｸM-PRO" w:eastAsia="HG丸ｺﾞｼｯｸM-PRO" w:hAnsi="HG丸ｺﾞｼｯｸM-PRO" w:hint="eastAsia"/>
                                  <w:color w:val="000000" w:themeColor="text1"/>
                                  <w:sz w:val="22"/>
                                </w:rPr>
                                <w:t>森林所有者や木材の伐採・搬出・製材加工・利用に関わる事業者、地域住民等が連携して、木材の</w:t>
                              </w:r>
                              <w:r>
                                <w:rPr>
                                  <w:rFonts w:ascii="HG丸ｺﾞｼｯｸM-PRO" w:eastAsia="HG丸ｺﾞｼｯｸM-PRO" w:hAnsi="HG丸ｺﾞｼｯｸM-PRO" w:hint="eastAsia"/>
                                  <w:color w:val="000000" w:themeColor="text1"/>
                                  <w:sz w:val="22"/>
                                </w:rPr>
                                <w:t>計画的な伐採・搬出、安定的な供給を進めようとする地区を「大阪府林業活動促進地区」として大阪府が認定。府内の林業が盛んな主要産地５地区の認定により、方針に基づく取組みは達成。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角丸四角形 49"/>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7" o:spid="_x0000_s1075" style="position:absolute;margin-left:.3pt;margin-top:4.8pt;width:494.25pt;height:114pt;z-index:251701248;mso-width-relative:margin;mso-height-relative:margin" coordsize="62293,1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">
                <v:rect id="正方形/長方形 48" o:spid="_x0000_s1076" style="position:absolute;top:1809;width:6229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ntbwA&#10;AADbAAAADwAAAGRycy9kb3ducmV2LnhtbERPuwrCMBTdBf8hXMFNU0VUqlFEEMTJRwfdLs21LTY3&#10;tYm2/r0ZBMfDeS/XrSnFm2pXWFYwGkYgiFOrC84UJJfdYA7CeWSNpWVS8CEH61W3s8RY24ZP9D77&#10;TIQQdjEqyL2vYildmpNBN7QVceDutjboA6wzqWtsQrgp5TiKptJgwaEhx4q2OaWP88soeN1mh+ZI&#10;bBPvjsmzvDYHV22U6vfazQKEp9b/xT/3XiuYhL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tue1vAAAANsAAAAPAAAAAAAAAAAAAAAAAJgCAABkcnMvZG93bnJldi54&#10;bWxQSwUGAAAAAAQABAD1AAAAgQMAAAAA&#10;" filled="f" strokecolor="windowText" strokeweight="1.25pt">
                  <v:textbox>
                    <w:txbxContent>
                      <w:p w:rsidR="001D4263" w:rsidRPr="0019617C" w:rsidRDefault="001D4263" w:rsidP="006A32A1">
                        <w:pPr>
                          <w:ind w:firstLineChars="100" w:firstLine="220"/>
                          <w:jc w:val="left"/>
                          <w:rPr>
                            <w:rFonts w:ascii="HG丸ｺﾞｼｯｸM-PRO" w:eastAsia="HG丸ｺﾞｼｯｸM-PRO" w:hAnsi="HG丸ｺﾞｼｯｸM-PRO"/>
                            <w:color w:val="000000" w:themeColor="text1"/>
                            <w:sz w:val="22"/>
                          </w:rPr>
                        </w:pPr>
                        <w:r w:rsidRPr="002575EB">
                          <w:rPr>
                            <w:rFonts w:ascii="HG丸ｺﾞｼｯｸM-PRO" w:eastAsia="HG丸ｺﾞｼｯｸM-PRO" w:hAnsi="HG丸ｺﾞｼｯｸM-PRO" w:hint="eastAsia"/>
                            <w:color w:val="000000" w:themeColor="text1"/>
                            <w:sz w:val="22"/>
                          </w:rPr>
                          <w:t>森林所有者や木材の伐採・搬出・製材加工・利用に関わる事業者、地域住民等が連携して、木材の</w:t>
                        </w:r>
                        <w:r>
                          <w:rPr>
                            <w:rFonts w:ascii="HG丸ｺﾞｼｯｸM-PRO" w:eastAsia="HG丸ｺﾞｼｯｸM-PRO" w:hAnsi="HG丸ｺﾞｼｯｸM-PRO" w:hint="eastAsia"/>
                            <w:color w:val="000000" w:themeColor="text1"/>
                            <w:sz w:val="22"/>
                          </w:rPr>
                          <w:t>計画的な伐採・搬出、安定的な供給を進めようとする地区を「大阪府林業活動促進地区」として大阪府が認定。府内の林業が盛んな主要産地５地区の認定により、方針に基づく取組みは達成。</w:t>
                        </w:r>
                      </w:p>
                    </w:txbxContent>
                  </v:textbox>
                </v:rect>
                <v:roundrect id="角丸四角形 49" o:spid="_x0000_s1077"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QYMMA&#10;AADbAAAADwAAAGRycy9kb3ducmV2LnhtbESPzWrDMBCE74G+g9hAb7Gc4CatayWEQKG30CSX3hZp&#10;a7uxVq4l//Tto0Ihx2FmvmGK3WQbMVDna8cKlkkKglg7U3Op4HJ+WzyD8AHZYOOYFPySh932YVZg&#10;btzIHzScQikihH2OCqoQ2lxKryuy6BPXEkfvy3UWQ5RdKU2HY4TbRq7SdC0t1hwXKmzpUJG+nnqr&#10;4Gmwm0PQaf2pf4xejv1xyL6lUo/zaf8KItAU7uH/9rtRkL3A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vQYMMAAADbAAAADwAAAAAAAAAAAAAAAACYAgAAZHJzL2Rv&#10;d25yZXYueG1sUEsFBgAAAAAEAAQA9QAAAIgDA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4A2C34" w:rsidRDefault="004A2C34">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2837DE" w:rsidRPr="00176F47" w:rsidRDefault="002837DE" w:rsidP="002837DE">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山地災害危険地区の府民周知</w: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4320" behindDoc="0" locked="0" layoutInCell="1" allowOverlap="1" wp14:anchorId="5031626B" wp14:editId="1199791E">
                <wp:simplePos x="0" y="0"/>
                <wp:positionH relativeFrom="column">
                  <wp:posOffset>208812</wp:posOffset>
                </wp:positionH>
                <wp:positionV relativeFrom="paragraph">
                  <wp:posOffset>71120</wp:posOffset>
                </wp:positionV>
                <wp:extent cx="722389" cy="285750"/>
                <wp:effectExtent l="0" t="0" r="20955" b="19050"/>
                <wp:wrapNone/>
                <wp:docPr id="50" name="角丸四角形 50"/>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0" o:spid="_x0000_s1078" style="position:absolute;margin-left:16.45pt;margin-top:5.6pt;width:56.9pt;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837DE" w:rsidRDefault="002837DE"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3296" behindDoc="0" locked="0" layoutInCell="1" allowOverlap="1" wp14:anchorId="47C829FF" wp14:editId="64FFFB05">
                <wp:simplePos x="0" y="0"/>
                <wp:positionH relativeFrom="column">
                  <wp:posOffset>3810</wp:posOffset>
                </wp:positionH>
                <wp:positionV relativeFrom="paragraph">
                  <wp:posOffset>42544</wp:posOffset>
                </wp:positionV>
                <wp:extent cx="6276975" cy="866775"/>
                <wp:effectExtent l="0" t="0" r="28575" b="28575"/>
                <wp:wrapNone/>
                <wp:docPr id="51" name="正方形/長方形 51"/>
                <wp:cNvGraphicFramePr/>
                <a:graphic xmlns:a="http://schemas.openxmlformats.org/drawingml/2006/main">
                  <a:graphicData uri="http://schemas.microsoft.com/office/word/2010/wordprocessingShape">
                    <wps:wsp>
                      <wps:cNvSpPr/>
                      <wps:spPr>
                        <a:xfrm>
                          <a:off x="0" y="0"/>
                          <a:ext cx="6276975" cy="866775"/>
                        </a:xfrm>
                        <a:prstGeom prst="rect">
                          <a:avLst/>
                        </a:prstGeom>
                        <a:noFill/>
                        <a:ln w="15875" cap="flat" cmpd="sng" algn="ctr">
                          <a:solidFill>
                            <a:sysClr val="windowText" lastClr="000000"/>
                          </a:solidFill>
                          <a:prstDash val="solid"/>
                        </a:ln>
                        <a:effectLst/>
                      </wps:spPr>
                      <wps:txbx>
                        <w:txbxContent>
                          <w:p w:rsidR="001D4263" w:rsidRPr="00DE1387" w:rsidRDefault="001D4263" w:rsidP="006E10F2">
                            <w:pPr>
                              <w:ind w:leftChars="100" w:left="43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①大阪府内で森林災害が発生するおそれのある危険地区について、市町村にハザードマップへの情報掲載を働きかける。</w:t>
                            </w:r>
                          </w:p>
                          <w:p w:rsidR="001D4263" w:rsidRPr="00DE1387" w:rsidRDefault="001D4263" w:rsidP="006E10F2">
                            <w:pPr>
                              <w:ind w:firstLineChars="100" w:firstLine="220"/>
                              <w:rPr>
                                <w:rFonts w:ascii="HG丸ｺﾞｼｯｸM-PRO" w:eastAsia="HG丸ｺﾞｼｯｸM-PRO" w:hAnsi="Century" w:cs="Times New Roman"/>
                                <w:bCs/>
                                <w:sz w:val="22"/>
                              </w:rPr>
                            </w:pPr>
                            <w:r w:rsidRPr="00DE1387">
                              <w:rPr>
                                <w:rFonts w:ascii="HG丸ｺﾞｼｯｸM-PRO" w:eastAsia="HG丸ｺﾞｼｯｸM-PRO" w:hAnsi="Century" w:cs="Times New Roman" w:hint="eastAsia"/>
                                <w:bCs/>
                                <w:sz w:val="22"/>
                              </w:rPr>
                              <w:t>②小規模開発に対する適切な対応方策の検討</w:t>
                            </w:r>
                            <w:r>
                              <w:rPr>
                                <w:rFonts w:ascii="HG丸ｺﾞｼｯｸM-PRO" w:eastAsia="HG丸ｺﾞｼｯｸM-PRO" w:hAnsi="Century" w:cs="Times New Roman" w:hint="eastAsia"/>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1" o:spid="_x0000_s1079" style="position:absolute;margin-left:.3pt;margin-top:3.35pt;width:494.25pt;height:68.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" filled="f" strokecolor="windowText" strokeweight="1.25pt">
                <v:textbox>
                  <w:txbxContent>
                    <w:p w:rsidR="001D4263" w:rsidRPr="00DE1387" w:rsidRDefault="001D4263" w:rsidP="006E10F2">
                      <w:pPr>
                        <w:ind w:leftChars="100" w:left="43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①大阪府内で森林災害が発生するおそれのある危険地区について、市町村にハザードマップへの情報掲載を働きかける。</w:t>
                      </w:r>
                    </w:p>
                    <w:p w:rsidR="001D4263" w:rsidRPr="00DE1387" w:rsidRDefault="001D4263" w:rsidP="006E10F2">
                      <w:pPr>
                        <w:ind w:firstLineChars="100" w:firstLine="220"/>
                        <w:rPr>
                          <w:rFonts w:ascii="HG丸ｺﾞｼｯｸM-PRO" w:eastAsia="HG丸ｺﾞｼｯｸM-PRO" w:hAnsi="Century" w:cs="Times New Roman"/>
                          <w:bCs/>
                          <w:sz w:val="22"/>
                        </w:rPr>
                      </w:pPr>
                      <w:r w:rsidRPr="00DE1387">
                        <w:rPr>
                          <w:rFonts w:ascii="HG丸ｺﾞｼｯｸM-PRO" w:eastAsia="HG丸ｺﾞｼｯｸM-PRO" w:hAnsi="Century" w:cs="Times New Roman" w:hint="eastAsia"/>
                          <w:bCs/>
                          <w:sz w:val="22"/>
                        </w:rPr>
                        <w:t>②小規模開発に対する適切な対応方策の検討</w:t>
                      </w:r>
                      <w:r>
                        <w:rPr>
                          <w:rFonts w:ascii="HG丸ｺﾞｼｯｸM-PRO" w:eastAsia="HG丸ｺﾞｼｯｸM-PRO" w:hAnsi="Century" w:cs="Times New Roman" w:hint="eastAsia"/>
                          <w:bCs/>
                          <w:sz w:val="22"/>
                        </w:rPr>
                        <w:t>。</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ED05A9" w:rsidRDefault="00ED05A9" w:rsidP="002837DE">
      <w:pPr>
        <w:jc w:val="left"/>
        <w:rPr>
          <w:rFonts w:ascii="HG丸ｺﾞｼｯｸM-PRO" w:eastAsia="HG丸ｺﾞｼｯｸM-PRO" w:hAnsi="HG丸ｺﾞｼｯｸM-PRO"/>
          <w:sz w:val="24"/>
          <w:szCs w:val="24"/>
        </w:rPr>
      </w:pPr>
    </w:p>
    <w:p w:rsidR="00F66067" w:rsidRDefault="00F66067"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6368" behindDoc="0" locked="0" layoutInCell="1" allowOverlap="1" wp14:anchorId="1E4F0855" wp14:editId="58FF60AC">
                <wp:simplePos x="0" y="0"/>
                <wp:positionH relativeFrom="column">
                  <wp:posOffset>186055</wp:posOffset>
                </wp:positionH>
                <wp:positionV relativeFrom="paragraph">
                  <wp:posOffset>147320</wp:posOffset>
                </wp:positionV>
                <wp:extent cx="709930" cy="285750"/>
                <wp:effectExtent l="0" t="0" r="13970" b="19050"/>
                <wp:wrapNone/>
                <wp:docPr id="52" name="角丸四角形 52"/>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80" style="position:absolute;margin-left:14.65pt;margin-top:11.6pt;width:55.9pt;height:22.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2837DE" w:rsidRDefault="00F66067"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5344" behindDoc="0" locked="0" layoutInCell="1" allowOverlap="1" wp14:anchorId="0B850B62" wp14:editId="0A127736">
                <wp:simplePos x="0" y="0"/>
                <wp:positionH relativeFrom="column">
                  <wp:posOffset>3810</wp:posOffset>
                </wp:positionH>
                <wp:positionV relativeFrom="paragraph">
                  <wp:posOffset>146685</wp:posOffset>
                </wp:positionV>
                <wp:extent cx="6276975" cy="1114425"/>
                <wp:effectExtent l="0" t="0" r="28575" b="28575"/>
                <wp:wrapNone/>
                <wp:docPr id="53" name="正方形/長方形 53"/>
                <wp:cNvGraphicFramePr/>
                <a:graphic xmlns:a="http://schemas.openxmlformats.org/drawingml/2006/main">
                  <a:graphicData uri="http://schemas.microsoft.com/office/word/2010/wordprocessingShape">
                    <wps:wsp>
                      <wps:cNvSpPr/>
                      <wps:spPr>
                        <a:xfrm>
                          <a:off x="0" y="0"/>
                          <a:ext cx="6276975" cy="1114425"/>
                        </a:xfrm>
                        <a:prstGeom prst="rect">
                          <a:avLst/>
                        </a:prstGeom>
                        <a:noFill/>
                        <a:ln w="15875" cap="flat" cmpd="sng" algn="ctr">
                          <a:solidFill>
                            <a:sysClr val="windowText" lastClr="000000"/>
                          </a:solidFill>
                          <a:prstDash val="solid"/>
                        </a:ln>
                        <a:effectLst/>
                      </wps:spPr>
                      <wps:txbx>
                        <w:txbxContent>
                          <w:p w:rsidR="001D4263" w:rsidRDefault="001D4263" w:rsidP="006E10F2">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①山地災害危険地区位置図改定（H19年度）、危険地区情報の府HP掲載（H20年度～）</w:t>
                            </w:r>
                          </w:p>
                          <w:p w:rsidR="001D4263" w:rsidRDefault="001D4263" w:rsidP="002837D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市町村ハザードマップへの危険地区情報の反映：３０箇所（H26年度～28年度）</w:t>
                            </w:r>
                          </w:p>
                          <w:p w:rsidR="001D4263" w:rsidRDefault="001D4263" w:rsidP="0051158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Times New Roman" w:hint="eastAsia"/>
                                <w:sz w:val="22"/>
                              </w:rPr>
                              <w:t>②林野庁が</w:t>
                            </w:r>
                            <w:r w:rsidRPr="00545C82">
                              <w:rPr>
                                <w:rFonts w:ascii="HG丸ｺﾞｼｯｸM-PRO" w:eastAsia="HG丸ｺﾞｼｯｸM-PRO" w:hAnsi="HG丸ｺﾞｼｯｸM-PRO" w:cs="Times New Roman" w:hint="eastAsia"/>
                                <w:sz w:val="22"/>
                              </w:rPr>
                              <w:t>「</w:t>
                            </w:r>
                            <w:r w:rsidRPr="00545C82">
                              <w:rPr>
                                <w:rFonts w:ascii="HG丸ｺﾞｼｯｸM-PRO" w:eastAsia="HG丸ｺﾞｼｯｸM-PRO" w:hAnsi="HG丸ｺﾞｼｯｸM-PRO" w:hint="eastAsia"/>
                                <w:sz w:val="22"/>
                              </w:rPr>
                              <w:t>伐採及び伐採後の造林の届出</w:t>
                            </w:r>
                            <w:r>
                              <w:rPr>
                                <w:rFonts w:ascii="HG丸ｺﾞｼｯｸM-PRO" w:eastAsia="HG丸ｺﾞｼｯｸM-PRO" w:hAnsi="HG丸ｺﾞｼｯｸM-PRO" w:hint="eastAsia"/>
                                <w:sz w:val="22"/>
                              </w:rPr>
                              <w:t>」の運用を強化するとともに、「</w:t>
                            </w:r>
                            <w:r w:rsidRPr="00545C82">
                              <w:rPr>
                                <w:rFonts w:ascii="HG丸ｺﾞｼｯｸM-PRO" w:eastAsia="HG丸ｺﾞｼｯｸM-PRO" w:hAnsi="HG丸ｺﾞｼｯｸM-PRO" w:hint="eastAsia"/>
                                <w:sz w:val="22"/>
                              </w:rPr>
                              <w:t>伐採及び伐採後の</w:t>
                            </w:r>
                          </w:p>
                          <w:p w:rsidR="001D4263" w:rsidRPr="00545C82" w:rsidRDefault="001D4263" w:rsidP="0051158D">
                            <w:pPr>
                              <w:ind w:firstLineChars="200" w:firstLine="440"/>
                              <w:rPr>
                                <w:rFonts w:ascii="HG丸ｺﾞｼｯｸM-PRO" w:eastAsia="HG丸ｺﾞｼｯｸM-PRO" w:hAnsi="HG丸ｺﾞｼｯｸM-PRO" w:cs="Times New Roman"/>
                                <w:sz w:val="22"/>
                              </w:rPr>
                            </w:pPr>
                            <w:r w:rsidRPr="00545C82">
                              <w:rPr>
                                <w:rFonts w:ascii="HG丸ｺﾞｼｯｸM-PRO" w:eastAsia="HG丸ｺﾞｼｯｸM-PRO" w:hAnsi="HG丸ｺﾞｼｯｸM-PRO" w:hint="eastAsia"/>
                                <w:sz w:val="22"/>
                              </w:rPr>
                              <w:t>造林の届出</w:t>
                            </w:r>
                            <w:r>
                              <w:rPr>
                                <w:rFonts w:ascii="HG丸ｺﾞｼｯｸM-PRO" w:eastAsia="HG丸ｺﾞｼｯｸM-PRO" w:hAnsi="HG丸ｺﾞｼｯｸM-PRO" w:hint="eastAsia"/>
                                <w:sz w:val="22"/>
                              </w:rPr>
                              <w:t xml:space="preserve">　市町村事務処理マニュアル」を改定（H24年度）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3" o:spid="_x0000_s1081" style="position:absolute;margin-left:.3pt;margin-top:11.55pt;width:494.25pt;height:8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" filled="f" strokecolor="windowText" strokeweight="1.25pt">
                <v:textbox>
                  <w:txbxContent>
                    <w:p w:rsidR="001D4263" w:rsidRDefault="001D4263" w:rsidP="006E10F2">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①山地災害危険地区位置図改定（H19年度）、危険地区情報の府HP掲載（H20年度～）</w:t>
                      </w:r>
                    </w:p>
                    <w:p w:rsidR="001D4263" w:rsidRDefault="001D4263" w:rsidP="002837D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市町村ハザードマップへの危険地区情報の反映：３０箇所（H26年度～28年度）</w:t>
                      </w:r>
                    </w:p>
                    <w:p w:rsidR="001D4263" w:rsidRDefault="001D4263" w:rsidP="0051158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cs="Times New Roman" w:hint="eastAsia"/>
                          <w:sz w:val="22"/>
                        </w:rPr>
                        <w:t>②林野庁が</w:t>
                      </w:r>
                      <w:r w:rsidRPr="00545C82">
                        <w:rPr>
                          <w:rFonts w:ascii="HG丸ｺﾞｼｯｸM-PRO" w:eastAsia="HG丸ｺﾞｼｯｸM-PRO" w:hAnsi="HG丸ｺﾞｼｯｸM-PRO" w:cs="Times New Roman" w:hint="eastAsia"/>
                          <w:sz w:val="22"/>
                        </w:rPr>
                        <w:t>「</w:t>
                      </w:r>
                      <w:r w:rsidRPr="00545C82">
                        <w:rPr>
                          <w:rFonts w:ascii="HG丸ｺﾞｼｯｸM-PRO" w:eastAsia="HG丸ｺﾞｼｯｸM-PRO" w:hAnsi="HG丸ｺﾞｼｯｸM-PRO" w:hint="eastAsia"/>
                          <w:sz w:val="22"/>
                        </w:rPr>
                        <w:t>伐採及び伐採後の造林の届出</w:t>
                      </w:r>
                      <w:r>
                        <w:rPr>
                          <w:rFonts w:ascii="HG丸ｺﾞｼｯｸM-PRO" w:eastAsia="HG丸ｺﾞｼｯｸM-PRO" w:hAnsi="HG丸ｺﾞｼｯｸM-PRO" w:hint="eastAsia"/>
                          <w:sz w:val="22"/>
                        </w:rPr>
                        <w:t>」の運用を強化するとともに、「</w:t>
                      </w:r>
                      <w:r w:rsidRPr="00545C82">
                        <w:rPr>
                          <w:rFonts w:ascii="HG丸ｺﾞｼｯｸM-PRO" w:eastAsia="HG丸ｺﾞｼｯｸM-PRO" w:hAnsi="HG丸ｺﾞｼｯｸM-PRO" w:hint="eastAsia"/>
                          <w:sz w:val="22"/>
                        </w:rPr>
                        <w:t>伐採及び伐採後の</w:t>
                      </w:r>
                    </w:p>
                    <w:p w:rsidR="001D4263" w:rsidRPr="00545C82" w:rsidRDefault="001D4263" w:rsidP="0051158D">
                      <w:pPr>
                        <w:ind w:firstLineChars="200" w:firstLine="440"/>
                        <w:rPr>
                          <w:rFonts w:ascii="HG丸ｺﾞｼｯｸM-PRO" w:eastAsia="HG丸ｺﾞｼｯｸM-PRO" w:hAnsi="HG丸ｺﾞｼｯｸM-PRO" w:cs="Times New Roman"/>
                          <w:sz w:val="22"/>
                        </w:rPr>
                      </w:pPr>
                      <w:r w:rsidRPr="00545C82">
                        <w:rPr>
                          <w:rFonts w:ascii="HG丸ｺﾞｼｯｸM-PRO" w:eastAsia="HG丸ｺﾞｼｯｸM-PRO" w:hAnsi="HG丸ｺﾞｼｯｸM-PRO" w:hint="eastAsia"/>
                          <w:sz w:val="22"/>
                        </w:rPr>
                        <w:t>造林の届出</w:t>
                      </w:r>
                      <w:r>
                        <w:rPr>
                          <w:rFonts w:ascii="HG丸ｺﾞｼｯｸM-PRO" w:eastAsia="HG丸ｺﾞｼｯｸM-PRO" w:hAnsi="HG丸ｺﾞｼｯｸM-PRO" w:hint="eastAsia"/>
                          <w:sz w:val="22"/>
                        </w:rPr>
                        <w:t xml:space="preserve">　市町村事務処理マニュアル」を改定（H24年度）</w:t>
                      </w:r>
                    </w:p>
                  </w:txbxContent>
                </v:textbox>
              </v:rect>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545C82" w:rsidRDefault="00545C82"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2837DE" w:rsidRDefault="009F27EC" w:rsidP="002837DE">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07392" behindDoc="0" locked="0" layoutInCell="1" allowOverlap="1" wp14:anchorId="5A2E3557" wp14:editId="39C11FE0">
                <wp:simplePos x="0" y="0"/>
                <wp:positionH relativeFrom="column">
                  <wp:posOffset>3810</wp:posOffset>
                </wp:positionH>
                <wp:positionV relativeFrom="paragraph">
                  <wp:posOffset>41910</wp:posOffset>
                </wp:positionV>
                <wp:extent cx="6276975" cy="1371599"/>
                <wp:effectExtent l="0" t="0" r="28575" b="19685"/>
                <wp:wrapNone/>
                <wp:docPr id="54" name="グループ化 54"/>
                <wp:cNvGraphicFramePr/>
                <a:graphic xmlns:a="http://schemas.openxmlformats.org/drawingml/2006/main">
                  <a:graphicData uri="http://schemas.microsoft.com/office/word/2010/wordprocessingGroup">
                    <wpg:wgp>
                      <wpg:cNvGrpSpPr/>
                      <wpg:grpSpPr>
                        <a:xfrm>
                          <a:off x="0" y="0"/>
                          <a:ext cx="6276975" cy="1371599"/>
                          <a:chOff x="0" y="57150"/>
                          <a:chExt cx="6229350" cy="1371599"/>
                        </a:xfrm>
                      </wpg:grpSpPr>
                      <wps:wsp>
                        <wps:cNvPr id="55" name="正方形/長方形 55"/>
                        <wps:cNvSpPr/>
                        <wps:spPr>
                          <a:xfrm>
                            <a:off x="0" y="238124"/>
                            <a:ext cx="6229350" cy="1190625"/>
                          </a:xfrm>
                          <a:prstGeom prst="rect">
                            <a:avLst/>
                          </a:prstGeom>
                          <a:noFill/>
                          <a:ln w="15875" cap="flat" cmpd="sng" algn="ctr">
                            <a:solidFill>
                              <a:sysClr val="windowText" lastClr="000000"/>
                            </a:solidFill>
                            <a:prstDash val="solid"/>
                          </a:ln>
                          <a:effectLst/>
                        </wps:spPr>
                        <wps:txbx>
                          <w:txbxContent>
                            <w:p w:rsidR="001D4263" w:rsidRDefault="001D4263" w:rsidP="00AE497E">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①市町村がハザードマップを作成する際、危険地区情報の提供を行い、30箇所での情報掲載を</w:t>
                              </w:r>
                            </w:p>
                            <w:p w:rsidR="001D4263" w:rsidRDefault="001D4263" w:rsidP="00AE497E">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達成。今後も継続して情報提供を行い、より多くの箇所で危険地区情報の掲載を進める。</w:t>
                              </w:r>
                            </w:p>
                            <w:p w:rsidR="001D4263" w:rsidRPr="00AE497E" w:rsidRDefault="001D4263" w:rsidP="0051158D">
                              <w:pPr>
                                <w:ind w:left="440" w:hangingChars="200" w:hanging="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②森林区域における１ヘクタール未満の小規模開発の適正化を図るため、林野庁が</w:t>
                              </w:r>
                              <w:r w:rsidRPr="00545C82">
                                <w:rPr>
                                  <w:rFonts w:ascii="HG丸ｺﾞｼｯｸM-PRO" w:eastAsia="HG丸ｺﾞｼｯｸM-PRO" w:hAnsi="HG丸ｺﾞｼｯｸM-PRO" w:cs="Times New Roman" w:hint="eastAsia"/>
                                  <w:sz w:val="22"/>
                                </w:rPr>
                                <w:t>「</w:t>
                              </w:r>
                              <w:r w:rsidRPr="00545C82">
                                <w:rPr>
                                  <w:rFonts w:ascii="HG丸ｺﾞｼｯｸM-PRO" w:eastAsia="HG丸ｺﾞｼｯｸM-PRO" w:hAnsi="HG丸ｺﾞｼｯｸM-PRO" w:hint="eastAsia"/>
                                  <w:sz w:val="22"/>
                                </w:rPr>
                                <w:t>伐採及び伐採後の造林の届出</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の運用の強化等を行い、市町村が適切に対応できる体制が一定整った。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角丸四角形 56"/>
                        <wps:cNvSpPr/>
                        <wps:spPr>
                          <a:xfrm>
                            <a:off x="200025" y="5715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4" o:spid="_x0000_s1082" style="position:absolute;margin-left:.3pt;margin-top:3.3pt;width:494.25pt;height:108pt;z-index:251707392;mso-width-relative:margin;mso-height-relative:margin" coordorigin=",571" coordsize="62293,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">
                <v:rect id="正方形/長方形 55" o:spid="_x0000_s1083" style="position:absolute;top:2381;width:62293;height:1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e9sMA&#10;AADbAAAADwAAAGRycy9kb3ducmV2LnhtbESPT2uDQBTE74F+h+UVeotrC/mDdRUpFEpOxnhIbw/3&#10;VaXuW+tuov322UChx2FmfsOk+WIGcaXJ9ZYVPEcxCOLG6p5bBfXpfb0H4TyyxsEyKfglB3n2sEox&#10;0XbmI10r34oAYZeggs77MZHSNR0ZdJEdiYP3ZSeDPsiplXrCOcDNIF/ieCsN9hwWOhzpraPmu7oY&#10;BZfP3WEuiW3tXVn/DOf54MZCqafHpXgF4Wnx/+G/9odWsNnA/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7e9sMAAADbAAAADwAAAAAAAAAAAAAAAACYAgAAZHJzL2Rv&#10;d25yZXYueG1sUEsFBgAAAAAEAAQA9QAAAIgDAAAAAA==&#10;" filled="f" strokecolor="windowText" strokeweight="1.25pt">
                  <v:textbox>
                    <w:txbxContent>
                      <w:p w:rsidR="001D4263" w:rsidRDefault="001D4263" w:rsidP="00AE497E">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①市町村がハザードマップを作成する際、危険地区情報の提供を行い、30箇所での情報掲載を</w:t>
                        </w:r>
                      </w:p>
                      <w:p w:rsidR="001D4263" w:rsidRDefault="001D4263" w:rsidP="00AE497E">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達成。今後も継続して情報提供を行い、より多くの箇所で危険地区情報の掲載を進める。</w:t>
                        </w:r>
                      </w:p>
                      <w:p w:rsidR="001D4263" w:rsidRPr="00AE497E" w:rsidRDefault="001D4263" w:rsidP="0051158D">
                        <w:pPr>
                          <w:ind w:left="440" w:hangingChars="200" w:hanging="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②森林区域における１ヘクタール未満の小規模開発の適正化を図るため、林野庁が</w:t>
                        </w:r>
                        <w:r w:rsidRPr="00545C82">
                          <w:rPr>
                            <w:rFonts w:ascii="HG丸ｺﾞｼｯｸM-PRO" w:eastAsia="HG丸ｺﾞｼｯｸM-PRO" w:hAnsi="HG丸ｺﾞｼｯｸM-PRO" w:cs="Times New Roman" w:hint="eastAsia"/>
                            <w:sz w:val="22"/>
                          </w:rPr>
                          <w:t>「</w:t>
                        </w:r>
                        <w:r w:rsidRPr="00545C82">
                          <w:rPr>
                            <w:rFonts w:ascii="HG丸ｺﾞｼｯｸM-PRO" w:eastAsia="HG丸ｺﾞｼｯｸM-PRO" w:hAnsi="HG丸ｺﾞｼｯｸM-PRO" w:hint="eastAsia"/>
                            <w:sz w:val="22"/>
                          </w:rPr>
                          <w:t>伐採及び伐採後の造林の届出</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の運用の強化等を行い、市町村が適切に対応できる体制が一定整った。</w:t>
                        </w:r>
                      </w:p>
                    </w:txbxContent>
                  </v:textbox>
                </v:rect>
                <v:roundrect id="角丸四角形 56" o:spid="_x0000_s1084" style="position:absolute;left:2000;top:57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Sz8IA&#10;AADbAAAADwAAAGRycy9kb3ducmV2LnhtbESPwWrDMBBE74H8g9hAb7Hs0rjFjWJCoNBbiZtLbou0&#10;tZ1YK8dSbPfvq0Khx2HmzTDbcradGGnwrWMFWZKCINbOtFwrOH2+rV9A+IBssHNMCr7JQ7lbLrZY&#10;GDfxkcYq1CKWsC9QQRNCX0jpdUMWfeJ64uh9ucFiiHKopRlwiuW2k49pmkuLLceFBns6NKSv1d0q&#10;2Iz2+RB02p71zehsun+MTxep1MNq3r+CCDSH//Af/W4il8P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dLPwgAAANsAAAAPAAAAAAAAAAAAAAAAAJgCAABkcnMvZG93&#10;bnJldi54bWxQSwUGAAAAAAQABAD1AAAAhwMAAAAA&#10;" fillcolor="#92d050" strokecolor="#92d050" strokeweight="2pt">
                  <v:textbox>
                    <w:txbxContent>
                      <w:p w:rsidR="001D4263" w:rsidRPr="00AD3D81" w:rsidRDefault="001D4263" w:rsidP="002837DE">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837DE" w:rsidRDefault="002837DE" w:rsidP="002837DE">
      <w:pPr>
        <w:jc w:val="left"/>
        <w:rPr>
          <w:rFonts w:ascii="HG丸ｺﾞｼｯｸM-PRO" w:eastAsia="HG丸ｺﾞｼｯｸM-PRO" w:hAnsi="HG丸ｺﾞｼｯｸM-PRO"/>
          <w:sz w:val="24"/>
          <w:szCs w:val="24"/>
        </w:rPr>
      </w:pPr>
    </w:p>
    <w:p w:rsidR="002837DE" w:rsidRDefault="002837DE" w:rsidP="002837DE">
      <w:pPr>
        <w:jc w:val="left"/>
        <w:rPr>
          <w:rFonts w:ascii="HG丸ｺﾞｼｯｸM-PRO" w:eastAsia="HG丸ｺﾞｼｯｸM-PRO" w:hAnsi="HG丸ｺﾞｼｯｸM-PRO"/>
          <w:sz w:val="24"/>
          <w:szCs w:val="24"/>
        </w:rPr>
      </w:pPr>
    </w:p>
    <w:p w:rsidR="00545C82" w:rsidRDefault="00545C82" w:rsidP="002837DE">
      <w:pPr>
        <w:jc w:val="left"/>
        <w:rPr>
          <w:rFonts w:ascii="HG丸ｺﾞｼｯｸM-PRO" w:eastAsia="HG丸ｺﾞｼｯｸM-PRO" w:hAnsi="HG丸ｺﾞｼｯｸM-PRO"/>
          <w:sz w:val="24"/>
          <w:szCs w:val="24"/>
        </w:rPr>
      </w:pPr>
    </w:p>
    <w:p w:rsidR="00545C82" w:rsidRDefault="00545C82" w:rsidP="002837DE">
      <w:pPr>
        <w:jc w:val="left"/>
        <w:rPr>
          <w:rFonts w:ascii="HG丸ｺﾞｼｯｸM-PRO" w:eastAsia="HG丸ｺﾞｼｯｸM-PRO" w:hAnsi="HG丸ｺﾞｼｯｸM-PRO"/>
          <w:sz w:val="24"/>
          <w:szCs w:val="24"/>
        </w:rPr>
      </w:pPr>
    </w:p>
    <w:p w:rsidR="00AE497E" w:rsidRDefault="00AE497E" w:rsidP="00ED05A9">
      <w:pPr>
        <w:jc w:val="left"/>
        <w:rPr>
          <w:rFonts w:ascii="HG丸ｺﾞｼｯｸM-PRO" w:eastAsia="HG丸ｺﾞｼｯｸM-PRO" w:hAnsi="HG丸ｺﾞｼｯｸM-PRO"/>
          <w:b/>
          <w:sz w:val="24"/>
          <w:szCs w:val="24"/>
        </w:rPr>
      </w:pPr>
    </w:p>
    <w:p w:rsidR="0051158D" w:rsidRDefault="0051158D" w:rsidP="00ED05A9">
      <w:pPr>
        <w:jc w:val="left"/>
        <w:rPr>
          <w:rFonts w:ascii="HG丸ｺﾞｼｯｸM-PRO" w:eastAsia="HG丸ｺﾞｼｯｸM-PRO" w:hAnsi="HG丸ｺﾞｼｯｸM-PRO"/>
          <w:b/>
          <w:sz w:val="24"/>
          <w:szCs w:val="24"/>
        </w:rPr>
      </w:pPr>
    </w:p>
    <w:p w:rsidR="0051158D" w:rsidRDefault="0051158D" w:rsidP="00ED05A9">
      <w:pPr>
        <w:jc w:val="left"/>
        <w:rPr>
          <w:rFonts w:ascii="HG丸ｺﾞｼｯｸM-PRO" w:eastAsia="HG丸ｺﾞｼｯｸM-PRO" w:hAnsi="HG丸ｺﾞｼｯｸM-PRO"/>
          <w:b/>
          <w:sz w:val="24"/>
          <w:szCs w:val="24"/>
        </w:rPr>
      </w:pPr>
    </w:p>
    <w:p w:rsidR="00ED05A9" w:rsidRPr="00176F47" w:rsidRDefault="00ED05A9" w:rsidP="00ED05A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公的関与による森林整備</w:t>
      </w:r>
      <w:r w:rsidR="000B06C1">
        <w:rPr>
          <w:rFonts w:ascii="HG丸ｺﾞｼｯｸM-PRO" w:eastAsia="HG丸ｺﾞｼｯｸM-PRO" w:hAnsi="HG丸ｺﾞｼｯｸM-PRO" w:hint="eastAsia"/>
          <w:b/>
          <w:sz w:val="24"/>
          <w:szCs w:val="24"/>
          <w:u w:val="double"/>
        </w:rPr>
        <w:t>：</w:t>
      </w:r>
      <w:r>
        <w:rPr>
          <w:rFonts w:ascii="HG丸ｺﾞｼｯｸM-PRO" w:eastAsia="HG丸ｺﾞｼｯｸM-PRO" w:hAnsi="HG丸ｺﾞｼｯｸM-PRO" w:hint="eastAsia"/>
          <w:b/>
          <w:sz w:val="24"/>
          <w:szCs w:val="24"/>
          <w:u w:val="double"/>
        </w:rPr>
        <w:t>保安林指定の推進</w: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0464" behindDoc="0" locked="0" layoutInCell="1" allowOverlap="1" wp14:anchorId="1937F2BA" wp14:editId="12678331">
                <wp:simplePos x="0" y="0"/>
                <wp:positionH relativeFrom="column">
                  <wp:posOffset>208812</wp:posOffset>
                </wp:positionH>
                <wp:positionV relativeFrom="paragraph">
                  <wp:posOffset>71120</wp:posOffset>
                </wp:positionV>
                <wp:extent cx="722389" cy="285750"/>
                <wp:effectExtent l="0" t="0" r="20955" b="19050"/>
                <wp:wrapNone/>
                <wp:docPr id="57" name="角丸四角形 57"/>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7" o:spid="_x0000_s1085" style="position:absolute;margin-left:16.45pt;margin-top:5.6pt;width:56.9pt;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ukq+&#10;v4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9440" behindDoc="0" locked="0" layoutInCell="1" allowOverlap="1" wp14:anchorId="2820BC6E" wp14:editId="0AE98255">
                <wp:simplePos x="0" y="0"/>
                <wp:positionH relativeFrom="column">
                  <wp:posOffset>3810</wp:posOffset>
                </wp:positionH>
                <wp:positionV relativeFrom="paragraph">
                  <wp:posOffset>42545</wp:posOffset>
                </wp:positionV>
                <wp:extent cx="6276975" cy="447675"/>
                <wp:effectExtent l="0" t="0" r="28575" b="28575"/>
                <wp:wrapNone/>
                <wp:docPr id="58" name="正方形/長方形 58"/>
                <wp:cNvGraphicFramePr/>
                <a:graphic xmlns:a="http://schemas.openxmlformats.org/drawingml/2006/main">
                  <a:graphicData uri="http://schemas.microsoft.com/office/word/2010/wordprocessingShape">
                    <wps:wsp>
                      <wps:cNvSpPr/>
                      <wps:spPr>
                        <a:xfrm>
                          <a:off x="0" y="0"/>
                          <a:ext cx="6276975" cy="447675"/>
                        </a:xfrm>
                        <a:prstGeom prst="rect">
                          <a:avLst/>
                        </a:prstGeom>
                        <a:noFill/>
                        <a:ln w="15875" cap="flat" cmpd="sng" algn="ctr">
                          <a:solidFill>
                            <a:sysClr val="windowText" lastClr="000000"/>
                          </a:solidFill>
                          <a:prstDash val="solid"/>
                        </a:ln>
                        <a:effectLst/>
                      </wps:spPr>
                      <wps:txbx>
                        <w:txbxContent>
                          <w:p w:rsidR="001D4263" w:rsidRPr="00F66067" w:rsidRDefault="001D4263" w:rsidP="006E10F2">
                            <w:pPr>
                              <w:ind w:firstLineChars="100" w:firstLine="220"/>
                              <w:rPr>
                                <w:rFonts w:ascii="HG丸ｺﾞｼｯｸM-PRO" w:eastAsia="HG丸ｺﾞｼｯｸM-PRO" w:hAnsi="Century" w:cs="Times New Roman"/>
                                <w:sz w:val="22"/>
                              </w:rPr>
                            </w:pPr>
                            <w:r w:rsidRPr="00F66067">
                              <w:rPr>
                                <w:rFonts w:ascii="HG丸ｺﾞｼｯｸM-PRO" w:eastAsia="HG丸ｺﾞｼｯｸM-PRO" w:hAnsi="Century" w:cs="Times New Roman" w:hint="eastAsia"/>
                                <w:sz w:val="22"/>
                              </w:rPr>
                              <w:t>保安林指定を推進し、公的管理により、</w:t>
                            </w:r>
                            <w:r>
                              <w:rPr>
                                <w:rFonts w:ascii="HG丸ｺﾞｼｯｸM-PRO" w:eastAsia="HG丸ｺﾞｼｯｸM-PRO" w:hAnsi="Century" w:cs="Times New Roman" w:hint="eastAsia"/>
                                <w:sz w:val="22"/>
                              </w:rPr>
                              <w:t>災害防止機能などを確保する。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8" o:spid="_x0000_s1086" style="position:absolute;margin-left:.3pt;margin-top:3.35pt;width:494.25pt;height:3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" filled="f" strokecolor="windowText" strokeweight="1.25pt">
                <v:textbox>
                  <w:txbxContent>
                    <w:p w:rsidR="001D4263" w:rsidRPr="00F66067" w:rsidRDefault="001D4263" w:rsidP="006E10F2">
                      <w:pPr>
                        <w:ind w:firstLineChars="100" w:firstLine="220"/>
                        <w:rPr>
                          <w:rFonts w:ascii="HG丸ｺﾞｼｯｸM-PRO" w:eastAsia="HG丸ｺﾞｼｯｸM-PRO" w:hAnsi="Century" w:cs="Times New Roman"/>
                          <w:sz w:val="22"/>
                        </w:rPr>
                      </w:pPr>
                      <w:r w:rsidRPr="00F66067">
                        <w:rPr>
                          <w:rFonts w:ascii="HG丸ｺﾞｼｯｸM-PRO" w:eastAsia="HG丸ｺﾞｼｯｸM-PRO" w:hAnsi="Century" w:cs="Times New Roman" w:hint="eastAsia"/>
                          <w:sz w:val="22"/>
                        </w:rPr>
                        <w:t>保安林指定を推進し、公的管理により、</w:t>
                      </w:r>
                      <w:r>
                        <w:rPr>
                          <w:rFonts w:ascii="HG丸ｺﾞｼｯｸM-PRO" w:eastAsia="HG丸ｺﾞｼｯｸM-PRO" w:hAnsi="Century" w:cs="Times New Roman" w:hint="eastAsia"/>
                          <w:sz w:val="22"/>
                        </w:rPr>
                        <w:t>災害防止機能などを確保する。</w:t>
                      </w:r>
                    </w:p>
                  </w:txbxContent>
                </v:textbox>
              </v:rect>
            </w:pict>
          </mc:Fallback>
        </mc:AlternateContent>
      </w:r>
    </w:p>
    <w:p w:rsidR="00ED05A9" w:rsidRDefault="00ED05A9" w:rsidP="00ED05A9">
      <w:pPr>
        <w:jc w:val="left"/>
        <w:rPr>
          <w:rFonts w:ascii="HG丸ｺﾞｼｯｸM-PRO" w:eastAsia="HG丸ｺﾞｼｯｸM-PRO" w:hAnsi="HG丸ｺﾞｼｯｸM-PRO"/>
          <w:sz w:val="24"/>
          <w:szCs w:val="24"/>
        </w:rPr>
      </w:pPr>
    </w:p>
    <w:p w:rsidR="00545C82" w:rsidRDefault="00545C82" w:rsidP="00ED05A9">
      <w:pPr>
        <w:jc w:val="left"/>
        <w:rPr>
          <w:rFonts w:ascii="HG丸ｺﾞｼｯｸM-PRO" w:eastAsia="HG丸ｺﾞｼｯｸM-PRO" w:hAnsi="HG丸ｺﾞｼｯｸM-PRO"/>
          <w:sz w:val="24"/>
          <w:szCs w:val="24"/>
        </w:rPr>
      </w:pPr>
    </w:p>
    <w:p w:rsidR="00ED05A9" w:rsidRDefault="00545C82"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2512" behindDoc="0" locked="0" layoutInCell="1" allowOverlap="1" wp14:anchorId="037CC85C" wp14:editId="651F2DD0">
                <wp:simplePos x="0" y="0"/>
                <wp:positionH relativeFrom="column">
                  <wp:posOffset>186055</wp:posOffset>
                </wp:positionH>
                <wp:positionV relativeFrom="paragraph">
                  <wp:posOffset>-70485</wp:posOffset>
                </wp:positionV>
                <wp:extent cx="709930" cy="285750"/>
                <wp:effectExtent l="0" t="0" r="13970" b="19050"/>
                <wp:wrapNone/>
                <wp:docPr id="59" name="角丸四角形 59"/>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9" o:spid="_x0000_s1087" style="position:absolute;margin-left:14.65pt;margin-top:-5.55pt;width:55.9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r w:rsidR="00ED05A9">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1488" behindDoc="0" locked="0" layoutInCell="1" allowOverlap="1" wp14:anchorId="21E8F772" wp14:editId="01698B16">
                <wp:simplePos x="0" y="0"/>
                <wp:positionH relativeFrom="column">
                  <wp:posOffset>3810</wp:posOffset>
                </wp:positionH>
                <wp:positionV relativeFrom="paragraph">
                  <wp:posOffset>147320</wp:posOffset>
                </wp:positionV>
                <wp:extent cx="6276975" cy="64770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6276975" cy="647700"/>
                        </a:xfrm>
                        <a:prstGeom prst="rect">
                          <a:avLst/>
                        </a:prstGeom>
                        <a:noFill/>
                        <a:ln w="15875" cap="flat" cmpd="sng" algn="ctr">
                          <a:solidFill>
                            <a:sysClr val="windowText" lastClr="000000"/>
                          </a:solidFill>
                          <a:prstDash val="solid"/>
                        </a:ln>
                        <a:effectLst/>
                      </wps:spPr>
                      <wps:txbx>
                        <w:txbxContent>
                          <w:p w:rsidR="001D4263" w:rsidRDefault="001D4263" w:rsidP="006E10F2">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保安林（土砂流出防備）指定面積571</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p w:rsidR="001D4263" w:rsidRPr="00815334" w:rsidRDefault="001D4263" w:rsidP="006E10F2">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治山事業による保安林の</w:t>
                            </w:r>
                            <w:r w:rsidRPr="00815334">
                              <w:rPr>
                                <w:rFonts w:ascii="HG丸ｺﾞｼｯｸM-PRO" w:eastAsia="HG丸ｺﾞｼｯｸM-PRO" w:hAnsi="HG丸ｺﾞｼｯｸM-PRO" w:cs="Times New Roman" w:hint="eastAsia"/>
                                <w:sz w:val="22"/>
                              </w:rPr>
                              <w:t>間伐</w:t>
                            </w:r>
                            <w:r>
                              <w:rPr>
                                <w:rFonts w:ascii="HG丸ｺﾞｼｯｸM-PRO" w:eastAsia="HG丸ｺﾞｼｯｸM-PRO" w:hAnsi="HG丸ｺﾞｼｯｸM-PRO" w:cs="Times New Roman" w:hint="eastAsia"/>
                                <w:sz w:val="22"/>
                              </w:rPr>
                              <w:t>実施面積1,349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0" o:spid="_x0000_s1088" style="position:absolute;margin-left:.3pt;margin-top:11.6pt;width:494.25pt;height:5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" filled="f" strokecolor="windowText" strokeweight="1.25pt">
                <v:textbox>
                  <w:txbxContent>
                    <w:p w:rsidR="001D4263" w:rsidRDefault="001D4263" w:rsidP="006E10F2">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保安林（土砂流出防備）指定面積571</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p w:rsidR="001D4263" w:rsidRPr="00815334" w:rsidRDefault="001D4263" w:rsidP="006E10F2">
                      <w:pPr>
                        <w:ind w:leftChars="100" w:left="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治山事業による保安林の</w:t>
                      </w:r>
                      <w:r w:rsidRPr="00815334">
                        <w:rPr>
                          <w:rFonts w:ascii="HG丸ｺﾞｼｯｸM-PRO" w:eastAsia="HG丸ｺﾞｼｯｸM-PRO" w:hAnsi="HG丸ｺﾞｼｯｸM-PRO" w:cs="Times New Roman" w:hint="eastAsia"/>
                          <w:sz w:val="22"/>
                        </w:rPr>
                        <w:t>間伐</w:t>
                      </w:r>
                      <w:r>
                        <w:rPr>
                          <w:rFonts w:ascii="HG丸ｺﾞｼｯｸM-PRO" w:eastAsia="HG丸ｺﾞｼｯｸM-PRO" w:hAnsi="HG丸ｺﾞｼｯｸM-PRO" w:cs="Times New Roman" w:hint="eastAsia"/>
                          <w:sz w:val="22"/>
                        </w:rPr>
                        <w:t>実施面積1,349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w:t>
                      </w:r>
                    </w:p>
                  </w:txbxContent>
                </v:textbox>
              </v:rect>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F66067" w:rsidRDefault="00F66067"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13536" behindDoc="0" locked="0" layoutInCell="1" allowOverlap="1" wp14:anchorId="49098716" wp14:editId="0D902466">
                <wp:simplePos x="0" y="0"/>
                <wp:positionH relativeFrom="column">
                  <wp:posOffset>3810</wp:posOffset>
                </wp:positionH>
                <wp:positionV relativeFrom="paragraph">
                  <wp:posOffset>60960</wp:posOffset>
                </wp:positionV>
                <wp:extent cx="6276975" cy="1352550"/>
                <wp:effectExtent l="0" t="0" r="28575" b="19050"/>
                <wp:wrapNone/>
                <wp:docPr id="61" name="グループ化 61"/>
                <wp:cNvGraphicFramePr/>
                <a:graphic xmlns:a="http://schemas.openxmlformats.org/drawingml/2006/main">
                  <a:graphicData uri="http://schemas.microsoft.com/office/word/2010/wordprocessingGroup">
                    <wpg:wgp>
                      <wpg:cNvGrpSpPr/>
                      <wpg:grpSpPr>
                        <a:xfrm>
                          <a:off x="0" y="0"/>
                          <a:ext cx="6276975" cy="1352550"/>
                          <a:chOff x="0" y="0"/>
                          <a:chExt cx="6229350" cy="1123489"/>
                        </a:xfrm>
                      </wpg:grpSpPr>
                      <wps:wsp>
                        <wps:cNvPr id="62" name="正方形/長方形 62"/>
                        <wps:cNvSpPr/>
                        <wps:spPr>
                          <a:xfrm>
                            <a:off x="0" y="180975"/>
                            <a:ext cx="6229350" cy="942514"/>
                          </a:xfrm>
                          <a:prstGeom prst="rect">
                            <a:avLst/>
                          </a:prstGeom>
                          <a:noFill/>
                          <a:ln w="15875" cap="flat" cmpd="sng" algn="ctr">
                            <a:solidFill>
                              <a:sysClr val="windowText" lastClr="000000"/>
                            </a:solidFill>
                            <a:prstDash val="solid"/>
                          </a:ln>
                          <a:effectLst/>
                        </wps:spPr>
                        <wps:txbx>
                          <w:txbxContent>
                            <w:p w:rsidR="001D4263" w:rsidRDefault="001D4263" w:rsidP="000574CF">
                              <w:pPr>
                                <w:ind w:firstLineChars="200" w:firstLine="440"/>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大阪地域森林計画(H22.4.1～H32.3.31)に定めた保安林指定計画</w:t>
                              </w:r>
                              <w:r>
                                <w:rPr>
                                  <w:rFonts w:ascii="HG丸ｺﾞｼｯｸM-PRO" w:eastAsia="HG丸ｺﾞｼｯｸM-PRO" w:hAnsi="HG丸ｺﾞｼｯｸM-PRO" w:hint="eastAsia"/>
                                  <w:color w:val="000000" w:themeColor="text1"/>
                                  <w:sz w:val="22"/>
                                </w:rPr>
                                <w:t>面積</w:t>
                              </w:r>
                              <w:r w:rsidRPr="004069FA">
                                <w:rPr>
                                  <w:rFonts w:ascii="HG丸ｺﾞｼｯｸM-PRO" w:eastAsia="HG丸ｺﾞｼｯｸM-PRO" w:hAnsi="HG丸ｺﾞｼｯｸM-PRO" w:hint="eastAsia"/>
                                  <w:color w:val="000000" w:themeColor="text1"/>
                                  <w:sz w:val="22"/>
                                </w:rPr>
                                <w:t>494haを上回る</w:t>
                              </w:r>
                            </w:p>
                            <w:p w:rsidR="001D4263" w:rsidRDefault="001D4263" w:rsidP="00630067">
                              <w:pPr>
                                <w:ind w:leftChars="100" w:left="210"/>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571haの保安林指定を達成。保安林内の間伐実施により、</w:t>
                              </w:r>
                              <w:r>
                                <w:rPr>
                                  <w:rFonts w:ascii="HG丸ｺﾞｼｯｸM-PRO" w:eastAsia="HG丸ｺﾞｼｯｸM-PRO" w:hAnsi="HG丸ｺﾞｼｯｸM-PRO" w:cs="Times New Roman" w:hint="eastAsia"/>
                                  <w:sz w:val="22"/>
                                </w:rPr>
                                <w:t>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の保安林</w:t>
                              </w:r>
                              <w:r w:rsidRPr="004069FA">
                                <w:rPr>
                                  <w:rFonts w:ascii="HG丸ｺﾞｼｯｸM-PRO" w:eastAsia="HG丸ｺﾞｼｯｸM-PRO" w:hAnsi="HG丸ｺﾞｼｯｸM-PRO" w:hint="eastAsia"/>
                                  <w:color w:val="000000" w:themeColor="text1"/>
                                  <w:sz w:val="22"/>
                                </w:rPr>
                                <w:t>の防災機能等の維持・増進</w:t>
                              </w:r>
                              <w:r>
                                <w:rPr>
                                  <w:rFonts w:ascii="HG丸ｺﾞｼｯｸM-PRO" w:eastAsia="HG丸ｺﾞｼｯｸM-PRO" w:hAnsi="HG丸ｺﾞｼｯｸM-PRO" w:hint="eastAsia"/>
                                  <w:color w:val="000000" w:themeColor="text1"/>
                                  <w:sz w:val="22"/>
                                </w:rPr>
                                <w:t>が図られたことから、方針に基づく取組みは達成。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 o:spid="_x0000_s1089" style="position:absolute;margin-left:.3pt;margin-top:4.8pt;width:494.25pt;height:106.5pt;z-index:251713536;mso-width-relative:margin;mso-height-relative:margin" coordsize="62293,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">
                <v:rect id="正方形/長方形 62" o:spid="_x0000_s1090" style="position:absolute;top:1809;width:62293;height:9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MP78A&#10;AADbAAAADwAAAGRycy9kb3ducmV2LnhtbESPzQrCMBCE74LvEFbwpqkeVKpRRBDEkz896G1p1rbY&#10;bGoTbX17Iwgeh5n5hlmsWlOKF9WusKxgNIxAEKdWF5wpSM7bwQyE88gaS8uk4E0OVstuZ4Gxtg0f&#10;6XXymQgQdjEqyL2vYildmpNBN7QVcfButjbog6wzqWtsAtyUchxFE2mw4LCQY0WbnNL76WkUPK/T&#10;fXMgtol3h+RRXpq9q9ZK9Xvteg7CU+v/4V97pxV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64w/vwAAANsAAAAPAAAAAAAAAAAAAAAAAJgCAABkcnMvZG93bnJl&#10;di54bWxQSwUGAAAAAAQABAD1AAAAhAMAAAAA&#10;" filled="f" strokecolor="windowText" strokeweight="1.25pt">
                  <v:textbox>
                    <w:txbxContent>
                      <w:p w:rsidR="001D4263" w:rsidRDefault="001D4263" w:rsidP="000574CF">
                        <w:pPr>
                          <w:ind w:firstLineChars="200" w:firstLine="440"/>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大阪地域森林計画(H22.4.1～H32.3.31)に定めた保安林指定計画</w:t>
                        </w:r>
                        <w:r>
                          <w:rPr>
                            <w:rFonts w:ascii="HG丸ｺﾞｼｯｸM-PRO" w:eastAsia="HG丸ｺﾞｼｯｸM-PRO" w:hAnsi="HG丸ｺﾞｼｯｸM-PRO" w:hint="eastAsia"/>
                            <w:color w:val="000000" w:themeColor="text1"/>
                            <w:sz w:val="22"/>
                          </w:rPr>
                          <w:t>面積</w:t>
                        </w:r>
                        <w:r w:rsidRPr="004069FA">
                          <w:rPr>
                            <w:rFonts w:ascii="HG丸ｺﾞｼｯｸM-PRO" w:eastAsia="HG丸ｺﾞｼｯｸM-PRO" w:hAnsi="HG丸ｺﾞｼｯｸM-PRO" w:hint="eastAsia"/>
                            <w:color w:val="000000" w:themeColor="text1"/>
                            <w:sz w:val="22"/>
                          </w:rPr>
                          <w:t>494haを上回る</w:t>
                        </w:r>
                      </w:p>
                      <w:p w:rsidR="001D4263" w:rsidRDefault="001D4263" w:rsidP="00630067">
                        <w:pPr>
                          <w:ind w:leftChars="100" w:left="210"/>
                          <w:jc w:val="left"/>
                          <w:rPr>
                            <w:rFonts w:ascii="HG丸ｺﾞｼｯｸM-PRO" w:eastAsia="HG丸ｺﾞｼｯｸM-PRO" w:hAnsi="HG丸ｺﾞｼｯｸM-PRO"/>
                            <w:color w:val="000000" w:themeColor="text1"/>
                            <w:sz w:val="22"/>
                          </w:rPr>
                        </w:pPr>
                        <w:r w:rsidRPr="004069FA">
                          <w:rPr>
                            <w:rFonts w:ascii="HG丸ｺﾞｼｯｸM-PRO" w:eastAsia="HG丸ｺﾞｼｯｸM-PRO" w:hAnsi="HG丸ｺﾞｼｯｸM-PRO" w:hint="eastAsia"/>
                            <w:color w:val="000000" w:themeColor="text1"/>
                            <w:sz w:val="22"/>
                          </w:rPr>
                          <w:t>571haの保安林指定を達成。保安林内の間伐実施により、</w:t>
                        </w:r>
                        <w:r>
                          <w:rPr>
                            <w:rFonts w:ascii="HG丸ｺﾞｼｯｸM-PRO" w:eastAsia="HG丸ｺﾞｼｯｸM-PRO" w:hAnsi="HG丸ｺﾞｼｯｸM-PRO" w:cs="Times New Roman" w:hint="eastAsia"/>
                            <w:sz w:val="22"/>
                          </w:rPr>
                          <w:t>1,349</w:t>
                        </w:r>
                        <w:r w:rsidRPr="00815334">
                          <w:rPr>
                            <w:rFonts w:ascii="HG丸ｺﾞｼｯｸM-PRO" w:eastAsia="HG丸ｺﾞｼｯｸM-PRO" w:hAnsi="HG丸ｺﾞｼｯｸM-PRO" w:cs="Times New Roman" w:hint="eastAsia"/>
                            <w:sz w:val="22"/>
                          </w:rPr>
                          <w:t>ha</w:t>
                        </w:r>
                        <w:r>
                          <w:rPr>
                            <w:rFonts w:ascii="HG丸ｺﾞｼｯｸM-PRO" w:eastAsia="HG丸ｺﾞｼｯｸM-PRO" w:hAnsi="HG丸ｺﾞｼｯｸM-PRO" w:cs="Times New Roman" w:hint="eastAsia"/>
                            <w:sz w:val="22"/>
                          </w:rPr>
                          <w:t>の保安林</w:t>
                        </w:r>
                        <w:r w:rsidRPr="004069FA">
                          <w:rPr>
                            <w:rFonts w:ascii="HG丸ｺﾞｼｯｸM-PRO" w:eastAsia="HG丸ｺﾞｼｯｸM-PRO" w:hAnsi="HG丸ｺﾞｼｯｸM-PRO" w:hint="eastAsia"/>
                            <w:color w:val="000000" w:themeColor="text1"/>
                            <w:sz w:val="22"/>
                          </w:rPr>
                          <w:t>の防災機能等の維持・増進</w:t>
                        </w:r>
                        <w:r>
                          <w:rPr>
                            <w:rFonts w:ascii="HG丸ｺﾞｼｯｸM-PRO" w:eastAsia="HG丸ｺﾞｼｯｸM-PRO" w:hAnsi="HG丸ｺﾞｼｯｸM-PRO" w:hint="eastAsia"/>
                            <w:color w:val="000000" w:themeColor="text1"/>
                            <w:sz w:val="22"/>
                          </w:rPr>
                          <w:t>が図られたことから、方針に基づく取組みは達成。</w:t>
                        </w:r>
                      </w:p>
                    </w:txbxContent>
                  </v:textbox>
                </v:rect>
                <v:roundrect id="角丸四角形 63" o:spid="_x0000_s1091"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76sMA&#10;AADbAAAADwAAAGRycy9kb3ducmV2LnhtbESPQWvCQBSE7wX/w/IEb3UTbW1JswkiCL2Vqhdvj93X&#10;JJp9G7Nrkv77bqHQ4zAz3zB5OdlWDNT7xrGCdJmAINbONFwpOB33j68gfEA22DomBd/koSxmDzlm&#10;xo38ScMhVCJC2GeooA6hy6T0uiaLfuk64uh9ud5iiLKvpOlxjHDbylWSbKTFhuNCjR3tatLXw90q&#10;eB7syy7opDnrm9HpeP8Yni5SqcV82r6BCDSF//Bf+90o2Kz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76sMAAADbAAAADwAAAAAAAAAAAAAAAACYAgAAZHJzL2Rv&#10;d25yZXYueG1sUEsFBgAAAAAEAAQA9QAAAIgD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2E209C" w:rsidRDefault="002E209C" w:rsidP="00ED05A9">
      <w:pPr>
        <w:jc w:val="left"/>
        <w:rPr>
          <w:rFonts w:ascii="HG丸ｺﾞｼｯｸM-PRO" w:eastAsia="HG丸ｺﾞｼｯｸM-PRO" w:hAnsi="HG丸ｺﾞｼｯｸM-PRO"/>
          <w:sz w:val="24"/>
          <w:szCs w:val="24"/>
        </w:rPr>
      </w:pPr>
    </w:p>
    <w:p w:rsidR="00F465D0" w:rsidRDefault="00F465D0" w:rsidP="00ED05A9">
      <w:pPr>
        <w:jc w:val="left"/>
        <w:rPr>
          <w:rFonts w:ascii="HG丸ｺﾞｼｯｸM-PRO" w:eastAsia="HG丸ｺﾞｼｯｸM-PRO" w:hAnsi="HG丸ｺﾞｼｯｸM-PRO"/>
          <w:b/>
          <w:sz w:val="24"/>
          <w:szCs w:val="24"/>
        </w:rPr>
      </w:pPr>
    </w:p>
    <w:p w:rsidR="004A2C34" w:rsidRDefault="004A2C34">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ED05A9" w:rsidRPr="00176F47" w:rsidRDefault="00ED05A9" w:rsidP="00ED05A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公的関与による森林整備</w:t>
      </w:r>
      <w:r w:rsidR="000B06C1">
        <w:rPr>
          <w:rFonts w:ascii="HG丸ｺﾞｼｯｸM-PRO" w:eastAsia="HG丸ｺﾞｼｯｸM-PRO" w:hAnsi="HG丸ｺﾞｼｯｸM-PRO" w:hint="eastAsia"/>
          <w:b/>
          <w:sz w:val="24"/>
          <w:szCs w:val="24"/>
          <w:u w:val="double"/>
        </w:rPr>
        <w:t>：</w:t>
      </w:r>
      <w:r>
        <w:rPr>
          <w:rFonts w:ascii="HG丸ｺﾞｼｯｸM-PRO" w:eastAsia="HG丸ｺﾞｼｯｸM-PRO" w:hAnsi="HG丸ｺﾞｼｯｸM-PRO" w:hint="eastAsia"/>
          <w:b/>
          <w:sz w:val="24"/>
          <w:szCs w:val="24"/>
          <w:u w:val="double"/>
        </w:rPr>
        <w:t>造林補助制度の活用促進</w: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6608" behindDoc="0" locked="0" layoutInCell="1" allowOverlap="1" wp14:anchorId="6DD10DFB" wp14:editId="0812477B">
                <wp:simplePos x="0" y="0"/>
                <wp:positionH relativeFrom="column">
                  <wp:posOffset>208812</wp:posOffset>
                </wp:positionH>
                <wp:positionV relativeFrom="paragraph">
                  <wp:posOffset>71120</wp:posOffset>
                </wp:positionV>
                <wp:extent cx="722389" cy="285750"/>
                <wp:effectExtent l="0" t="0" r="20955" b="19050"/>
                <wp:wrapNone/>
                <wp:docPr id="64" name="角丸四角形 64"/>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4" o:spid="_x0000_s1092" style="position:absolute;margin-left:16.45pt;margin-top:5.6pt;width:56.9pt;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if5M&#10;2I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5584" behindDoc="0" locked="0" layoutInCell="1" allowOverlap="1" wp14:anchorId="404CDF5F" wp14:editId="6022275C">
                <wp:simplePos x="0" y="0"/>
                <wp:positionH relativeFrom="column">
                  <wp:posOffset>3810</wp:posOffset>
                </wp:positionH>
                <wp:positionV relativeFrom="paragraph">
                  <wp:posOffset>42545</wp:posOffset>
                </wp:positionV>
                <wp:extent cx="6276975" cy="447675"/>
                <wp:effectExtent l="0" t="0" r="28575" b="28575"/>
                <wp:wrapNone/>
                <wp:docPr id="65" name="正方形/長方形 65"/>
                <wp:cNvGraphicFramePr/>
                <a:graphic xmlns:a="http://schemas.openxmlformats.org/drawingml/2006/main">
                  <a:graphicData uri="http://schemas.microsoft.com/office/word/2010/wordprocessingShape">
                    <wps:wsp>
                      <wps:cNvSpPr/>
                      <wps:spPr>
                        <a:xfrm>
                          <a:off x="0" y="0"/>
                          <a:ext cx="6276975" cy="447675"/>
                        </a:xfrm>
                        <a:prstGeom prst="rect">
                          <a:avLst/>
                        </a:prstGeom>
                        <a:noFill/>
                        <a:ln w="15875" cap="flat" cmpd="sng" algn="ctr">
                          <a:solidFill>
                            <a:sysClr val="windowText" lastClr="000000"/>
                          </a:solidFill>
                          <a:prstDash val="solid"/>
                        </a:ln>
                        <a:effectLst/>
                      </wps:spPr>
                      <wps:txbx>
                        <w:txbxContent>
                          <w:p w:rsidR="001D4263" w:rsidRPr="002E209C" w:rsidRDefault="001D4263" w:rsidP="00F465D0">
                            <w:pPr>
                              <w:ind w:firstLineChars="100" w:firstLine="220"/>
                              <w:rPr>
                                <w:rFonts w:ascii="HG丸ｺﾞｼｯｸM-PRO" w:eastAsia="HG丸ｺﾞｼｯｸM-PRO" w:hAnsi="Century" w:cs="Times New Roman"/>
                                <w:sz w:val="22"/>
                              </w:rPr>
                            </w:pPr>
                            <w:r w:rsidRPr="002E209C">
                              <w:rPr>
                                <w:rFonts w:ascii="HG丸ｺﾞｼｯｸM-PRO" w:eastAsia="HG丸ｺﾞｼｯｸM-PRO" w:hAnsi="Century" w:cs="Times New Roman" w:hint="eastAsia"/>
                                <w:sz w:val="22"/>
                              </w:rPr>
                              <w:t>造林補助制度の利用による間伐を促進</w:t>
                            </w:r>
                            <w:r>
                              <w:rPr>
                                <w:rFonts w:ascii="HG丸ｺﾞｼｯｸM-PRO" w:eastAsia="HG丸ｺﾞｼｯｸM-PRO" w:hAnsi="Century" w:cs="Times New Roman" w:hint="eastAsia"/>
                                <w:sz w:val="22"/>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5" o:spid="_x0000_s1093" style="position:absolute;margin-left:.3pt;margin-top:3.35pt;width:494.25pt;height:35.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" filled="f" strokecolor="windowText" strokeweight="1.25pt">
                <v:textbox>
                  <w:txbxContent>
                    <w:p w:rsidR="001D4263" w:rsidRPr="002E209C" w:rsidRDefault="001D4263" w:rsidP="00F465D0">
                      <w:pPr>
                        <w:ind w:firstLineChars="100" w:firstLine="220"/>
                        <w:rPr>
                          <w:rFonts w:ascii="HG丸ｺﾞｼｯｸM-PRO" w:eastAsia="HG丸ｺﾞｼｯｸM-PRO" w:hAnsi="Century" w:cs="Times New Roman"/>
                          <w:sz w:val="22"/>
                        </w:rPr>
                      </w:pPr>
                      <w:r w:rsidRPr="002E209C">
                        <w:rPr>
                          <w:rFonts w:ascii="HG丸ｺﾞｼｯｸM-PRO" w:eastAsia="HG丸ｺﾞｼｯｸM-PRO" w:hAnsi="Century" w:cs="Times New Roman" w:hint="eastAsia"/>
                          <w:sz w:val="22"/>
                        </w:rPr>
                        <w:t>造林補助制度の利用による間伐を促進</w:t>
                      </w:r>
                      <w:r>
                        <w:rPr>
                          <w:rFonts w:ascii="HG丸ｺﾞｼｯｸM-PRO" w:eastAsia="HG丸ｺﾞｼｯｸM-PRO" w:hAnsi="Century" w:cs="Times New Roman" w:hint="eastAsia"/>
                          <w:sz w:val="22"/>
                        </w:rPr>
                        <w:t>する。</w:t>
                      </w:r>
                    </w:p>
                  </w:txbxContent>
                </v:textbox>
              </v:rect>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8656" behindDoc="0" locked="0" layoutInCell="1" allowOverlap="1" wp14:anchorId="194CEB30" wp14:editId="36E74018">
                <wp:simplePos x="0" y="0"/>
                <wp:positionH relativeFrom="column">
                  <wp:posOffset>176530</wp:posOffset>
                </wp:positionH>
                <wp:positionV relativeFrom="paragraph">
                  <wp:posOffset>175895</wp:posOffset>
                </wp:positionV>
                <wp:extent cx="709930" cy="285750"/>
                <wp:effectExtent l="0" t="0" r="13970" b="19050"/>
                <wp:wrapNone/>
                <wp:docPr id="66" name="角丸四角形 66"/>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66" o:spid="_x0000_s1094" style="position:absolute;margin-left:13.9pt;margin-top:13.85pt;width:55.9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7632" behindDoc="0" locked="0" layoutInCell="1" allowOverlap="1" wp14:anchorId="6092A046" wp14:editId="741B892C">
                <wp:simplePos x="0" y="0"/>
                <wp:positionH relativeFrom="column">
                  <wp:posOffset>3810</wp:posOffset>
                </wp:positionH>
                <wp:positionV relativeFrom="paragraph">
                  <wp:posOffset>118110</wp:posOffset>
                </wp:positionV>
                <wp:extent cx="6276975" cy="99060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6276975" cy="990600"/>
                        </a:xfrm>
                        <a:prstGeom prst="rect">
                          <a:avLst/>
                        </a:prstGeom>
                        <a:noFill/>
                        <a:ln w="15875" cap="flat" cmpd="sng" algn="ctr">
                          <a:solidFill>
                            <a:sysClr val="windowText" lastClr="000000"/>
                          </a:solidFill>
                          <a:prstDash val="solid"/>
                        </a:ln>
                        <a:effectLst/>
                      </wps:spPr>
                      <wps:txbx>
                        <w:txbxContent>
                          <w:p w:rsidR="001D4263" w:rsidRDefault="001D4263" w:rsidP="00F465D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造林補助制度による間伐実施面積：</w:t>
                            </w:r>
                            <w:r>
                              <w:rPr>
                                <w:rFonts w:ascii="HG丸ｺﾞｼｯｸM-PRO" w:eastAsia="HG丸ｺﾞｼｯｸM-PRO" w:hAnsi="HG丸ｺﾞｼｯｸM-PRO" w:hint="eastAsia"/>
                                <w:color w:val="000000" w:themeColor="text1"/>
                                <w:sz w:val="22"/>
                              </w:rPr>
                              <w:t>1,988</w:t>
                            </w:r>
                            <w:r w:rsidRPr="00815334">
                              <w:rPr>
                                <w:rFonts w:ascii="HG丸ｺﾞｼｯｸM-PRO" w:eastAsia="HG丸ｺﾞｼｯｸM-PRO" w:hAnsi="HG丸ｺﾞｼｯｸM-PRO" w:cs="Times New Roman" w:hint="eastAsia"/>
                                <w:sz w:val="22"/>
                              </w:rPr>
                              <w:t>ha</w:t>
                            </w:r>
                          </w:p>
                          <w:p w:rsidR="001D4263" w:rsidRDefault="001D4263" w:rsidP="004E02E1">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前期(H19年度～H24年度 6年間)　1,237ha</w:t>
                            </w:r>
                          </w:p>
                          <w:p w:rsidR="001D4263" w:rsidRPr="00176F47" w:rsidRDefault="001D4263" w:rsidP="004E02E1">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後期(H25年度～H28年度 4年間)　　752ha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7" o:spid="_x0000_s1095" style="position:absolute;margin-left:.3pt;margin-top:9.3pt;width:494.25pt;height:7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" filled="f" strokecolor="windowText" strokeweight="1.25pt">
                <v:textbox>
                  <w:txbxContent>
                    <w:p w:rsidR="001D4263" w:rsidRDefault="001D4263" w:rsidP="00F465D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造林補助制度による間伐実施面積：</w:t>
                      </w:r>
                      <w:r>
                        <w:rPr>
                          <w:rFonts w:ascii="HG丸ｺﾞｼｯｸM-PRO" w:eastAsia="HG丸ｺﾞｼｯｸM-PRO" w:hAnsi="HG丸ｺﾞｼｯｸM-PRO" w:hint="eastAsia"/>
                          <w:color w:val="000000" w:themeColor="text1"/>
                          <w:sz w:val="22"/>
                        </w:rPr>
                        <w:t>1,988</w:t>
                      </w:r>
                      <w:r w:rsidRPr="00815334">
                        <w:rPr>
                          <w:rFonts w:ascii="HG丸ｺﾞｼｯｸM-PRO" w:eastAsia="HG丸ｺﾞｼｯｸM-PRO" w:hAnsi="HG丸ｺﾞｼｯｸM-PRO" w:cs="Times New Roman" w:hint="eastAsia"/>
                          <w:sz w:val="22"/>
                        </w:rPr>
                        <w:t>ha</w:t>
                      </w:r>
                    </w:p>
                    <w:p w:rsidR="001D4263" w:rsidRDefault="001D4263" w:rsidP="004E02E1">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前期(H19年度～H24年度 6年間)　1,237ha</w:t>
                      </w:r>
                    </w:p>
                    <w:p w:rsidR="001D4263" w:rsidRPr="00176F47" w:rsidRDefault="001D4263" w:rsidP="004E02E1">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後期(H25年度～H28年度 4年間)　　752ha</w:t>
                      </w:r>
                    </w:p>
                  </w:txbxContent>
                </v:textbox>
              </v:rect>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ED05A9" w:rsidRDefault="004E02E1" w:rsidP="00ED05A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19680" behindDoc="0" locked="0" layoutInCell="1" allowOverlap="1" wp14:anchorId="21C2A3D6" wp14:editId="4313FF37">
                <wp:simplePos x="0" y="0"/>
                <wp:positionH relativeFrom="column">
                  <wp:posOffset>3810</wp:posOffset>
                </wp:positionH>
                <wp:positionV relativeFrom="paragraph">
                  <wp:posOffset>80645</wp:posOffset>
                </wp:positionV>
                <wp:extent cx="6276975" cy="1047750"/>
                <wp:effectExtent l="0" t="0" r="28575" b="19050"/>
                <wp:wrapNone/>
                <wp:docPr id="68" name="グループ化 68"/>
                <wp:cNvGraphicFramePr/>
                <a:graphic xmlns:a="http://schemas.openxmlformats.org/drawingml/2006/main">
                  <a:graphicData uri="http://schemas.microsoft.com/office/word/2010/wordprocessingGroup">
                    <wpg:wgp>
                      <wpg:cNvGrpSpPr/>
                      <wpg:grpSpPr>
                        <a:xfrm>
                          <a:off x="0" y="0"/>
                          <a:ext cx="6276975" cy="1047750"/>
                          <a:chOff x="0" y="0"/>
                          <a:chExt cx="6229350" cy="1047750"/>
                        </a:xfrm>
                      </wpg:grpSpPr>
                      <wps:wsp>
                        <wps:cNvPr id="69" name="正方形/長方形 69"/>
                        <wps:cNvSpPr/>
                        <wps:spPr>
                          <a:xfrm>
                            <a:off x="0" y="180975"/>
                            <a:ext cx="6229350" cy="866775"/>
                          </a:xfrm>
                          <a:prstGeom prst="rect">
                            <a:avLst/>
                          </a:prstGeom>
                          <a:noFill/>
                          <a:ln w="15875" cap="flat" cmpd="sng" algn="ctr">
                            <a:solidFill>
                              <a:sysClr val="windowText" lastClr="000000"/>
                            </a:solidFill>
                            <a:prstDash val="solid"/>
                          </a:ln>
                          <a:effectLst/>
                        </wps:spPr>
                        <wps:txbx>
                          <w:txbxContent>
                            <w:p w:rsidR="001D4263" w:rsidRDefault="001D4263" w:rsidP="0001016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造林補助制度を利用し、林業事業体が実施する間伐実施への支援を行った。</w:t>
                              </w:r>
                            </w:p>
                            <w:p w:rsidR="001D4263" w:rsidRPr="00010167" w:rsidRDefault="001D4263" w:rsidP="00010167">
                              <w:pPr>
                                <w:ind w:firstLineChars="100" w:firstLine="220"/>
                                <w:jc w:val="left"/>
                                <w:rPr>
                                  <w:rFonts w:ascii="HG丸ｺﾞｼｯｸM-PRO" w:eastAsia="HG丸ｺﾞｼｯｸM-PRO" w:hAnsi="HG丸ｺﾞｼｯｸM-PRO"/>
                                  <w:color w:val="000000" w:themeColor="text1"/>
                                  <w:w w:val="90"/>
                                  <w:sz w:val="22"/>
                                </w:rPr>
                              </w:pPr>
                              <w:r>
                                <w:rPr>
                                  <w:rFonts w:ascii="HG丸ｺﾞｼｯｸM-PRO" w:eastAsia="HG丸ｺﾞｼｯｸM-PRO" w:hAnsi="HG丸ｺﾞｼｯｸM-PRO" w:hint="eastAsia"/>
                                  <w:color w:val="000000" w:themeColor="text1"/>
                                  <w:sz w:val="22"/>
                                </w:rPr>
                                <w:t>後期は、切捨間伐から利用間伐に制度変更があり、搬出経費や森林作業道整備等の経費を伴うこととなり、年間の間伐実施面積が前期より減少した。</w:t>
                              </w:r>
                              <w:r w:rsidRPr="00010167">
                                <w:rPr>
                                  <w:rFonts w:ascii="HG丸ｺﾞｼｯｸM-PRO" w:eastAsia="HG丸ｺﾞｼｯｸM-PRO" w:hAnsi="HG丸ｺﾞｼｯｸM-PRO" w:hint="eastAsia"/>
                                  <w:color w:val="000000" w:themeColor="text1"/>
                                  <w:w w:val="90"/>
                                  <w:sz w:val="22"/>
                                </w:rPr>
                                <w:t>（前期平均206ha/年、後期平均188ha/年</w:t>
                              </w:r>
                              <w:r>
                                <w:rPr>
                                  <w:rFonts w:ascii="HG丸ｺﾞｼｯｸM-PRO" w:eastAsia="HG丸ｺﾞｼｯｸM-PRO" w:hAnsi="HG丸ｺﾞｼｯｸM-PRO"/>
                                  <w:color w:val="000000" w:themeColor="text1"/>
                                  <w:w w:val="9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角丸四角形 70"/>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8" o:spid="_x0000_s1096" style="position:absolute;margin-left:.3pt;margin-top:6.35pt;width:494.25pt;height:82.5pt;z-index:251719680;mso-width-relative:margin;mso-height-relative:margin" coordsize="62293,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">
                <v:rect id="正方形/長方形 69" o:spid="_x0000_s1097" style="position:absolute;top:1809;width:62293;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eTsMA&#10;AADbAAAADwAAAGRycy9kb3ducmV2LnhtbESPT2uDQBTE74F+h+UVeotre8gf6ypSKJScjPGQ3h7u&#10;q0rdt9bdRPvts4FCj8PM/IZJ88UM4kqT6y0reI5iEMSN1T23CurT+3oHwnlkjYNlUvBLDvLsYZVi&#10;ou3MR7pWvhUBwi5BBZ33YyKlazoy6CI7Egfvy04GfZBTK/WEc4CbQb7E8UYa7DksdDjSW0fNd3Ux&#10;Ci6f28NcEtvau7L+Gc7zwY2FUk+PS/EKwtPi/8N/7Q+tYLOH+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eTsMAAADbAAAADwAAAAAAAAAAAAAAAACYAgAAZHJzL2Rv&#10;d25yZXYueG1sUEsFBgAAAAAEAAQA9QAAAIgDAAAAAA==&#10;" filled="f" strokecolor="windowText" strokeweight="1.25pt">
                  <v:textbox>
                    <w:txbxContent>
                      <w:p w:rsidR="001D4263" w:rsidRDefault="001D4263" w:rsidP="0001016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造林補助制度を利用し、林業事業体が実施する間伐実施への支援を行った。</w:t>
                        </w:r>
                      </w:p>
                      <w:p w:rsidR="001D4263" w:rsidRPr="00010167" w:rsidRDefault="001D4263" w:rsidP="00010167">
                        <w:pPr>
                          <w:ind w:firstLineChars="100" w:firstLine="220"/>
                          <w:jc w:val="left"/>
                          <w:rPr>
                            <w:rFonts w:ascii="HG丸ｺﾞｼｯｸM-PRO" w:eastAsia="HG丸ｺﾞｼｯｸM-PRO" w:hAnsi="HG丸ｺﾞｼｯｸM-PRO"/>
                            <w:color w:val="000000" w:themeColor="text1"/>
                            <w:w w:val="90"/>
                            <w:sz w:val="22"/>
                          </w:rPr>
                        </w:pPr>
                        <w:r>
                          <w:rPr>
                            <w:rFonts w:ascii="HG丸ｺﾞｼｯｸM-PRO" w:eastAsia="HG丸ｺﾞｼｯｸM-PRO" w:hAnsi="HG丸ｺﾞｼｯｸM-PRO" w:hint="eastAsia"/>
                            <w:color w:val="000000" w:themeColor="text1"/>
                            <w:sz w:val="22"/>
                          </w:rPr>
                          <w:t>後期は、切捨間伐から利用間伐に制度変更があり、搬出経費や森林作業道整備等の経費を伴うこととなり、年間の間伐実施面積が前期より減少した。</w:t>
                        </w:r>
                        <w:r w:rsidRPr="00010167">
                          <w:rPr>
                            <w:rFonts w:ascii="HG丸ｺﾞｼｯｸM-PRO" w:eastAsia="HG丸ｺﾞｼｯｸM-PRO" w:hAnsi="HG丸ｺﾞｼｯｸM-PRO" w:hint="eastAsia"/>
                            <w:color w:val="000000" w:themeColor="text1"/>
                            <w:w w:val="90"/>
                            <w:sz w:val="22"/>
                          </w:rPr>
                          <w:t>（前期平均206ha/年、後期平均188ha/年</w:t>
                        </w:r>
                        <w:r>
                          <w:rPr>
                            <w:rFonts w:ascii="HG丸ｺﾞｼｯｸM-PRO" w:eastAsia="HG丸ｺﾞｼｯｸM-PRO" w:hAnsi="HG丸ｺﾞｼｯｸM-PRO"/>
                            <w:color w:val="000000" w:themeColor="text1"/>
                            <w:w w:val="90"/>
                            <w:sz w:val="22"/>
                          </w:rPr>
                          <w:t>）</w:t>
                        </w:r>
                      </w:p>
                    </w:txbxContent>
                  </v:textbox>
                </v:rect>
                <v:roundrect id="角丸四角形 70" o:spid="_x0000_s1098"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zQMAA&#10;AADbAAAADwAAAGRycy9kb3ducmV2LnhtbERPu2rDMBTdA/kHcQPdEtmlaYJr2RRDoVtJmiXbRbq1&#10;nVhXriU/+vfVUOh4OO+8XGwnJhp861hBuktAEGtnWq4VXD7ftkcQPiAb7ByTgh/yUBbrVY6ZcTOf&#10;aDqHWsQQ9hkqaELoMym9bsii37meOHJfbrAYIhxqaQacY7jt5GOSPEuLLceGBnuqGtL382gV7Cd7&#10;qIJO2qv+Njqdx4/p6SaVetgsry8gAi3hX/znfjcKD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2zQMAAAADbAAAADwAAAAAAAAAAAAAAAACYAgAAZHJzL2Rvd25y&#10;ZXYueG1sUEsFBgAAAAAEAAQA9QAAAIUD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ED05A9" w:rsidRDefault="00ED05A9" w:rsidP="00ED05A9">
      <w:pPr>
        <w:jc w:val="left"/>
        <w:rPr>
          <w:rFonts w:ascii="HG丸ｺﾞｼｯｸM-PRO" w:eastAsia="HG丸ｺﾞｼｯｸM-PRO" w:hAnsi="HG丸ｺﾞｼｯｸM-PRO"/>
          <w:sz w:val="24"/>
          <w:szCs w:val="24"/>
        </w:rPr>
      </w:pPr>
    </w:p>
    <w:p w:rsidR="00BD2BBE" w:rsidRDefault="00BD2BBE" w:rsidP="00ED05A9">
      <w:pPr>
        <w:jc w:val="left"/>
        <w:rPr>
          <w:rFonts w:ascii="HG丸ｺﾞｼｯｸM-PRO" w:eastAsia="HG丸ｺﾞｼｯｸM-PRO" w:hAnsi="HG丸ｺﾞｼｯｸM-PRO"/>
          <w:b/>
          <w:sz w:val="24"/>
          <w:szCs w:val="24"/>
        </w:rPr>
      </w:pPr>
    </w:p>
    <w:p w:rsidR="00BD2BBE" w:rsidRDefault="00BD2BBE" w:rsidP="00ED05A9">
      <w:pPr>
        <w:jc w:val="left"/>
        <w:rPr>
          <w:rFonts w:ascii="HG丸ｺﾞｼｯｸM-PRO" w:eastAsia="HG丸ｺﾞｼｯｸM-PRO" w:hAnsi="HG丸ｺﾞｼｯｸM-PRO"/>
          <w:b/>
          <w:sz w:val="24"/>
          <w:szCs w:val="24"/>
        </w:rPr>
      </w:pPr>
    </w:p>
    <w:p w:rsidR="004E02E1" w:rsidRDefault="004E02E1" w:rsidP="00ED05A9">
      <w:pPr>
        <w:jc w:val="left"/>
        <w:rPr>
          <w:rFonts w:ascii="HG丸ｺﾞｼｯｸM-PRO" w:eastAsia="HG丸ｺﾞｼｯｸM-PRO" w:hAnsi="HG丸ｺﾞｼｯｸM-PRO"/>
          <w:b/>
          <w:sz w:val="24"/>
          <w:szCs w:val="24"/>
        </w:rPr>
      </w:pPr>
    </w:p>
    <w:p w:rsidR="004E02E1" w:rsidRDefault="004E02E1" w:rsidP="00ED05A9">
      <w:pPr>
        <w:jc w:val="left"/>
        <w:rPr>
          <w:rFonts w:ascii="HG丸ｺﾞｼｯｸM-PRO" w:eastAsia="HG丸ｺﾞｼｯｸM-PRO" w:hAnsi="HG丸ｺﾞｼｯｸM-PRO"/>
          <w:b/>
          <w:sz w:val="24"/>
          <w:szCs w:val="24"/>
        </w:rPr>
      </w:pPr>
    </w:p>
    <w:p w:rsidR="004E02E1" w:rsidRDefault="004E02E1" w:rsidP="00ED05A9">
      <w:pPr>
        <w:jc w:val="left"/>
        <w:rPr>
          <w:rFonts w:ascii="HG丸ｺﾞｼｯｸM-PRO" w:eastAsia="HG丸ｺﾞｼｯｸM-PRO" w:hAnsi="HG丸ｺﾞｼｯｸM-PRO"/>
          <w:b/>
          <w:sz w:val="24"/>
          <w:szCs w:val="24"/>
        </w:rPr>
      </w:pPr>
    </w:p>
    <w:p w:rsidR="00ED05A9" w:rsidRPr="00176F47" w:rsidRDefault="00ED05A9" w:rsidP="00ED05A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公的関与による森林整備</w:t>
      </w:r>
      <w:r w:rsidR="000B06C1">
        <w:rPr>
          <w:rFonts w:ascii="HG丸ｺﾞｼｯｸM-PRO" w:eastAsia="HG丸ｺﾞｼｯｸM-PRO" w:hAnsi="HG丸ｺﾞｼｯｸM-PRO" w:hint="eastAsia"/>
          <w:b/>
          <w:sz w:val="24"/>
          <w:szCs w:val="24"/>
          <w:u w:val="double"/>
        </w:rPr>
        <w:t>：</w:t>
      </w:r>
      <w:r>
        <w:rPr>
          <w:rFonts w:ascii="HG丸ｺﾞｼｯｸM-PRO" w:eastAsia="HG丸ｺﾞｼｯｸM-PRO" w:hAnsi="HG丸ｺﾞｼｯｸM-PRO" w:hint="eastAsia"/>
          <w:b/>
          <w:sz w:val="24"/>
          <w:szCs w:val="24"/>
          <w:u w:val="double"/>
        </w:rPr>
        <w:t>森林の寄付の受け入れ</w: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2752" behindDoc="0" locked="0" layoutInCell="1" allowOverlap="1" wp14:anchorId="2E053848" wp14:editId="194CEC1D">
                <wp:simplePos x="0" y="0"/>
                <wp:positionH relativeFrom="column">
                  <wp:posOffset>208812</wp:posOffset>
                </wp:positionH>
                <wp:positionV relativeFrom="paragraph">
                  <wp:posOffset>71120</wp:posOffset>
                </wp:positionV>
                <wp:extent cx="722389" cy="285750"/>
                <wp:effectExtent l="0" t="0" r="20955" b="19050"/>
                <wp:wrapNone/>
                <wp:docPr id="71" name="角丸四角形 71"/>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1" o:spid="_x0000_s1099" style="position:absolute;margin-left:16.45pt;margin-top:5.6pt;width:56.9pt;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ED05A9" w:rsidRDefault="00ED05A9"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1728" behindDoc="0" locked="0" layoutInCell="1" allowOverlap="1" wp14:anchorId="370AD2BA" wp14:editId="3542FA45">
                <wp:simplePos x="0" y="0"/>
                <wp:positionH relativeFrom="column">
                  <wp:posOffset>3810</wp:posOffset>
                </wp:positionH>
                <wp:positionV relativeFrom="paragraph">
                  <wp:posOffset>42545</wp:posOffset>
                </wp:positionV>
                <wp:extent cx="6276975" cy="447675"/>
                <wp:effectExtent l="0" t="0" r="28575" b="28575"/>
                <wp:wrapNone/>
                <wp:docPr id="72" name="正方形/長方形 72"/>
                <wp:cNvGraphicFramePr/>
                <a:graphic xmlns:a="http://schemas.openxmlformats.org/drawingml/2006/main">
                  <a:graphicData uri="http://schemas.microsoft.com/office/word/2010/wordprocessingShape">
                    <wps:wsp>
                      <wps:cNvSpPr/>
                      <wps:spPr>
                        <a:xfrm>
                          <a:off x="0" y="0"/>
                          <a:ext cx="6276975" cy="447675"/>
                        </a:xfrm>
                        <a:prstGeom prst="rect">
                          <a:avLst/>
                        </a:prstGeom>
                        <a:noFill/>
                        <a:ln w="15875" cap="flat" cmpd="sng" algn="ctr">
                          <a:solidFill>
                            <a:sysClr val="windowText" lastClr="000000"/>
                          </a:solidFill>
                          <a:prstDash val="solid"/>
                        </a:ln>
                        <a:effectLst/>
                      </wps:spPr>
                      <wps:txbx>
                        <w:txbxContent>
                          <w:p w:rsidR="001D4263" w:rsidRPr="00166607" w:rsidRDefault="001D4263" w:rsidP="00DD79C6">
                            <w:pPr>
                              <w:ind w:firstLineChars="100" w:firstLine="220"/>
                              <w:rPr>
                                <w:rFonts w:ascii="HG丸ｺﾞｼｯｸM-PRO" w:eastAsia="HG丸ｺﾞｼｯｸM-PRO" w:hAnsi="Century" w:cs="Times New Roman"/>
                                <w:sz w:val="22"/>
                              </w:rPr>
                            </w:pPr>
                            <w:r w:rsidRPr="00166607">
                              <w:rPr>
                                <w:rFonts w:ascii="HG丸ｺﾞｼｯｸM-PRO" w:eastAsia="HG丸ｺﾞｼｯｸM-PRO" w:hAnsi="Century" w:cs="Times New Roman" w:hint="eastAsia"/>
                                <w:sz w:val="22"/>
                              </w:rPr>
                              <w:t>市町村と協力し、所有者からの森林の寄付の受け入れ体制を構築</w:t>
                            </w:r>
                            <w:r>
                              <w:rPr>
                                <w:rFonts w:ascii="HG丸ｺﾞｼｯｸM-PRO" w:eastAsia="HG丸ｺﾞｼｯｸM-PRO" w:hAnsi="Century" w:cs="Times New Roman" w:hint="eastAsia"/>
                                <w:sz w:val="22"/>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2" o:spid="_x0000_s1100" style="position:absolute;margin-left:.3pt;margin-top:3.35pt;width:494.25pt;height:35.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" filled="f" strokecolor="windowText" strokeweight="1.25pt">
                <v:textbox>
                  <w:txbxContent>
                    <w:p w:rsidR="001D4263" w:rsidRPr="00166607" w:rsidRDefault="001D4263" w:rsidP="00DD79C6">
                      <w:pPr>
                        <w:ind w:firstLineChars="100" w:firstLine="220"/>
                        <w:rPr>
                          <w:rFonts w:ascii="HG丸ｺﾞｼｯｸM-PRO" w:eastAsia="HG丸ｺﾞｼｯｸM-PRO" w:hAnsi="Century" w:cs="Times New Roman"/>
                          <w:sz w:val="22"/>
                        </w:rPr>
                      </w:pPr>
                      <w:r w:rsidRPr="00166607">
                        <w:rPr>
                          <w:rFonts w:ascii="HG丸ｺﾞｼｯｸM-PRO" w:eastAsia="HG丸ｺﾞｼｯｸM-PRO" w:hAnsi="Century" w:cs="Times New Roman" w:hint="eastAsia"/>
                          <w:sz w:val="22"/>
                        </w:rPr>
                        <w:t>市町村と協力し、所有者からの森林の寄付の受け入れ体制を構築</w:t>
                      </w:r>
                      <w:r>
                        <w:rPr>
                          <w:rFonts w:ascii="HG丸ｺﾞｼｯｸM-PRO" w:eastAsia="HG丸ｺﾞｼｯｸM-PRO" w:hAnsi="Century" w:cs="Times New Roman" w:hint="eastAsia"/>
                          <w:sz w:val="22"/>
                        </w:rPr>
                        <w:t>する。</w:t>
                      </w:r>
                    </w:p>
                  </w:txbxContent>
                </v:textbox>
              </v:rect>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4E02E1" w:rsidP="00ED05A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3776" behindDoc="0" locked="0" layoutInCell="1" allowOverlap="1" wp14:anchorId="077BFCE5" wp14:editId="3AA18D25">
                <wp:simplePos x="0" y="0"/>
                <wp:positionH relativeFrom="column">
                  <wp:posOffset>3810</wp:posOffset>
                </wp:positionH>
                <wp:positionV relativeFrom="paragraph">
                  <wp:posOffset>318135</wp:posOffset>
                </wp:positionV>
                <wp:extent cx="6276975" cy="438150"/>
                <wp:effectExtent l="0" t="0" r="28575" b="19050"/>
                <wp:wrapNone/>
                <wp:docPr id="74" name="正方形/長方形 74"/>
                <wp:cNvGraphicFramePr/>
                <a:graphic xmlns:a="http://schemas.openxmlformats.org/drawingml/2006/main">
                  <a:graphicData uri="http://schemas.microsoft.com/office/word/2010/wordprocessingShape">
                    <wps:wsp>
                      <wps:cNvSpPr/>
                      <wps:spPr>
                        <a:xfrm>
                          <a:off x="0" y="0"/>
                          <a:ext cx="6276975" cy="438150"/>
                        </a:xfrm>
                        <a:prstGeom prst="rect">
                          <a:avLst/>
                        </a:prstGeom>
                        <a:noFill/>
                        <a:ln w="15875" cap="flat" cmpd="sng" algn="ctr">
                          <a:solidFill>
                            <a:sysClr val="windowText" lastClr="000000"/>
                          </a:solidFill>
                          <a:prstDash val="solid"/>
                        </a:ln>
                        <a:effectLst/>
                      </wps:spPr>
                      <wps:txbx>
                        <w:txbxContent>
                          <w:p w:rsidR="001D4263" w:rsidRPr="00176F47" w:rsidRDefault="001D4263" w:rsidP="00DD79C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受け入れ体制は構築されていない。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4" o:spid="_x0000_s1101" style="position:absolute;margin-left:.3pt;margin-top:25.05pt;width:494.25pt;height:3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" filled="f" strokecolor="windowText" strokeweight="1.25pt">
                <v:textbox>
                  <w:txbxContent>
                    <w:p w:rsidR="001D4263" w:rsidRPr="00176F47" w:rsidRDefault="001D4263" w:rsidP="00DD79C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受け入れ体制は構築されていない。</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4800" behindDoc="0" locked="0" layoutInCell="1" allowOverlap="1" wp14:anchorId="5CD86908" wp14:editId="754232B7">
                <wp:simplePos x="0" y="0"/>
                <wp:positionH relativeFrom="column">
                  <wp:posOffset>176530</wp:posOffset>
                </wp:positionH>
                <wp:positionV relativeFrom="paragraph">
                  <wp:posOffset>147320</wp:posOffset>
                </wp:positionV>
                <wp:extent cx="709930" cy="285750"/>
                <wp:effectExtent l="0" t="0" r="13970" b="19050"/>
                <wp:wrapNone/>
                <wp:docPr id="73" name="角丸四角形 73"/>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3" o:spid="_x0000_s1102" style="position:absolute;margin-left:13.9pt;margin-top:11.6pt;width:55.9pt;height:22.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ED05A9" w:rsidRDefault="00ED05A9" w:rsidP="00ED05A9">
      <w:pPr>
        <w:jc w:val="left"/>
        <w:rPr>
          <w:rFonts w:ascii="HG丸ｺﾞｼｯｸM-PRO" w:eastAsia="HG丸ｺﾞｼｯｸM-PRO" w:hAnsi="HG丸ｺﾞｼｯｸM-PRO"/>
          <w:sz w:val="24"/>
          <w:szCs w:val="24"/>
        </w:rPr>
      </w:pPr>
    </w:p>
    <w:p w:rsidR="000574CF" w:rsidRDefault="004E02E1" w:rsidP="00453594">
      <w:pPr>
        <w:jc w:val="left"/>
        <w:rPr>
          <w:rFonts w:ascii="HG丸ｺﾞｼｯｸM-PRO" w:eastAsia="HG丸ｺﾞｼｯｸM-PRO" w:hAnsi="HG丸ｺﾞｼｯｸM-PRO"/>
          <w:sz w:val="28"/>
          <w:szCs w:val="28"/>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25824" behindDoc="0" locked="0" layoutInCell="1" allowOverlap="1" wp14:anchorId="6A7272C8" wp14:editId="43AA5ED0">
                <wp:simplePos x="0" y="0"/>
                <wp:positionH relativeFrom="column">
                  <wp:posOffset>3810</wp:posOffset>
                </wp:positionH>
                <wp:positionV relativeFrom="paragraph">
                  <wp:posOffset>71120</wp:posOffset>
                </wp:positionV>
                <wp:extent cx="6276975" cy="847725"/>
                <wp:effectExtent l="0" t="0" r="28575" b="28575"/>
                <wp:wrapNone/>
                <wp:docPr id="75" name="グループ化 75"/>
                <wp:cNvGraphicFramePr/>
                <a:graphic xmlns:a="http://schemas.openxmlformats.org/drawingml/2006/main">
                  <a:graphicData uri="http://schemas.microsoft.com/office/word/2010/wordprocessingGroup">
                    <wpg:wgp>
                      <wpg:cNvGrpSpPr/>
                      <wpg:grpSpPr>
                        <a:xfrm>
                          <a:off x="0" y="0"/>
                          <a:ext cx="6276975" cy="847725"/>
                          <a:chOff x="0" y="0"/>
                          <a:chExt cx="6229350" cy="847725"/>
                        </a:xfrm>
                      </wpg:grpSpPr>
                      <wps:wsp>
                        <wps:cNvPr id="76" name="正方形/長方形 76"/>
                        <wps:cNvSpPr/>
                        <wps:spPr>
                          <a:xfrm>
                            <a:off x="0" y="180975"/>
                            <a:ext cx="6229350" cy="666750"/>
                          </a:xfrm>
                          <a:prstGeom prst="rect">
                            <a:avLst/>
                          </a:prstGeom>
                          <a:noFill/>
                          <a:ln w="15875" cap="flat" cmpd="sng" algn="ctr">
                            <a:solidFill>
                              <a:sysClr val="windowText" lastClr="000000"/>
                            </a:solidFill>
                            <a:prstDash val="solid"/>
                          </a:ln>
                          <a:effectLst/>
                        </wps:spPr>
                        <wps:txbx>
                          <w:txbxContent>
                            <w:p w:rsidR="001D4263" w:rsidRPr="00093F0D" w:rsidRDefault="001D4263" w:rsidP="000574CF">
                              <w:pPr>
                                <w:ind w:leftChars="100" w:left="210" w:firstLineChars="100" w:firstLine="220"/>
                                <w:jc w:val="left"/>
                                <w:rPr>
                                  <w:rFonts w:ascii="HG丸ｺﾞｼｯｸM-PRO" w:eastAsia="HG丸ｺﾞｼｯｸM-PRO" w:hAnsi="HG丸ｺﾞｼｯｸM-PRO"/>
                                  <w:color w:val="000000" w:themeColor="text1"/>
                                  <w:sz w:val="22"/>
                                  <w:u w:val="wave"/>
                                </w:rPr>
                              </w:pPr>
                              <w:r>
                                <w:rPr>
                                  <w:rFonts w:ascii="HG丸ｺﾞｼｯｸM-PRO" w:eastAsia="HG丸ｺﾞｼｯｸM-PRO" w:hAnsi="HG丸ｺﾞｼｯｸM-PRO" w:hint="eastAsia"/>
                                  <w:color w:val="000000" w:themeColor="text1"/>
                                  <w:sz w:val="22"/>
                                </w:rPr>
                                <w:t>市町村が森林の寄付を受け入れた場合、適切に保全管理するための</w:t>
                              </w:r>
                              <w:r w:rsidRPr="00AE4864">
                                <w:rPr>
                                  <w:rFonts w:ascii="HG丸ｺﾞｼｯｸM-PRO" w:eastAsia="HG丸ｺﾞｼｯｸM-PRO" w:hAnsi="HG丸ｺﾞｼｯｸM-PRO" w:hint="eastAsia"/>
                                  <w:color w:val="000000"/>
                                  <w:sz w:val="22"/>
                                </w:rPr>
                                <w:t>新たな</w:t>
                              </w:r>
                              <w:r>
                                <w:rPr>
                                  <w:rFonts w:ascii="HG丸ｺﾞｼｯｸM-PRO" w:eastAsia="HG丸ｺﾞｼｯｸM-PRO" w:hAnsi="HG丸ｺﾞｼｯｸM-PRO" w:hint="eastAsia"/>
                                  <w:color w:val="000000"/>
                                  <w:sz w:val="22"/>
                                </w:rPr>
                                <w:t>負担（経費・人的体制等）に対する</w:t>
                              </w:r>
                              <w:r w:rsidRPr="001D4263">
                                <w:rPr>
                                  <w:rFonts w:ascii="HG丸ｺﾞｼｯｸM-PRO" w:eastAsia="HG丸ｺﾞｼｯｸM-PRO" w:hAnsi="HG丸ｺﾞｼｯｸM-PRO" w:hint="eastAsia"/>
                                  <w:color w:val="000000"/>
                                  <w:sz w:val="22"/>
                                </w:rPr>
                                <w:t>対応が困難なため見直す。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角丸四角形 77"/>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5" o:spid="_x0000_s1103" style="position:absolute;margin-left:.3pt;margin-top:5.6pt;width:494.25pt;height:66.75pt;z-index:251725824;mso-width-relative:margin;mso-height-relative:margin" coordsize="62293,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">
                <v:rect id="正方形/長方形 76" o:spid="_x0000_s1104" style="position:absolute;top:1809;width:62293;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c4b8A&#10;AADbAAAADwAAAGRycy9kb3ducmV2LnhtbESPzQrCMBCE74LvEFbwpqkeVKpRRBDEkz896G1p1rbY&#10;bGoTbX17Iwgeh5n5hlmsWlOKF9WusKxgNIxAEKdWF5wpSM7bwQyE88gaS8uk4E0OVstuZ4Gxtg0f&#10;6XXymQgQdjEqyL2vYildmpNBN7QVcfButjbog6wzqWtsAtyUchxFE2mw4LCQY0WbnNL76WkUPK/T&#10;fXMgtol3h+RRXpq9q9ZK9Xvteg7CU+v/4V97pxVMJ/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RzhvwAAANsAAAAPAAAAAAAAAAAAAAAAAJgCAABkcnMvZG93bnJl&#10;di54bWxQSwUGAAAAAAQABAD1AAAAhAMAAAAA&#10;" filled="f" strokecolor="windowText" strokeweight="1.25pt">
                  <v:textbox>
                    <w:txbxContent>
                      <w:p w:rsidR="001D4263" w:rsidRPr="00093F0D" w:rsidRDefault="001D4263" w:rsidP="000574CF">
                        <w:pPr>
                          <w:ind w:leftChars="100" w:left="210" w:firstLineChars="100" w:firstLine="220"/>
                          <w:jc w:val="left"/>
                          <w:rPr>
                            <w:rFonts w:ascii="HG丸ｺﾞｼｯｸM-PRO" w:eastAsia="HG丸ｺﾞｼｯｸM-PRO" w:hAnsi="HG丸ｺﾞｼｯｸM-PRO"/>
                            <w:color w:val="000000" w:themeColor="text1"/>
                            <w:sz w:val="22"/>
                            <w:u w:val="wave"/>
                          </w:rPr>
                        </w:pPr>
                        <w:r>
                          <w:rPr>
                            <w:rFonts w:ascii="HG丸ｺﾞｼｯｸM-PRO" w:eastAsia="HG丸ｺﾞｼｯｸM-PRO" w:hAnsi="HG丸ｺﾞｼｯｸM-PRO" w:hint="eastAsia"/>
                            <w:color w:val="000000" w:themeColor="text1"/>
                            <w:sz w:val="22"/>
                          </w:rPr>
                          <w:t>市町村が森林の寄付を受け入れた場合、適切に保全管理するための</w:t>
                        </w:r>
                        <w:r w:rsidRPr="00AE4864">
                          <w:rPr>
                            <w:rFonts w:ascii="HG丸ｺﾞｼｯｸM-PRO" w:eastAsia="HG丸ｺﾞｼｯｸM-PRO" w:hAnsi="HG丸ｺﾞｼｯｸM-PRO" w:hint="eastAsia"/>
                            <w:color w:val="000000"/>
                            <w:sz w:val="22"/>
                          </w:rPr>
                          <w:t>新たな</w:t>
                        </w:r>
                        <w:r>
                          <w:rPr>
                            <w:rFonts w:ascii="HG丸ｺﾞｼｯｸM-PRO" w:eastAsia="HG丸ｺﾞｼｯｸM-PRO" w:hAnsi="HG丸ｺﾞｼｯｸM-PRO" w:hint="eastAsia"/>
                            <w:color w:val="000000"/>
                            <w:sz w:val="22"/>
                          </w:rPr>
                          <w:t>負担（経費・人的体制等）に対する</w:t>
                        </w:r>
                        <w:r w:rsidRPr="001D4263">
                          <w:rPr>
                            <w:rFonts w:ascii="HG丸ｺﾞｼｯｸM-PRO" w:eastAsia="HG丸ｺﾞｼｯｸM-PRO" w:hAnsi="HG丸ｺﾞｼｯｸM-PRO" w:hint="eastAsia"/>
                            <w:color w:val="000000"/>
                            <w:sz w:val="22"/>
                          </w:rPr>
                          <w:t>対応が困難なため見直す。</w:t>
                        </w:r>
                      </w:p>
                    </w:txbxContent>
                  </v:textbox>
                </v:rect>
                <v:roundrect id="角丸四角形 77" o:spid="_x0000_s1105"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rNMMA&#10;AADbAAAADwAAAGRycy9kb3ducmV2LnhtbESPzWrDMBCE74W+g9hCbrWcktbBsRJKIJBbqJtLbou0&#10;sZ1aK9eSf/L2VaHQ4zAz3zDFbratGKn3jWMFyyQFQaydabhScP48PK9B+IBssHVMCu7kYbd9fCgw&#10;N27iDxrLUIkIYZ+jgjqELpfS65os+sR1xNG7ut5iiLKvpOlxinDbypc0fZMWG44LNXa0r0l/lYNV&#10;8DrabB902lz0t9HLaTiNq5tUavE0v29ABJrDf/ivfTQKs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rNMMAAADbAAAADwAAAAAAAAAAAAAAAACYAgAAZHJzL2Rv&#10;d25yZXYueG1sUEsFBgAAAAAEAAQA9QAAAIgDAAAAAA==&#10;" fillcolor="#92d050" strokecolor="#92d050" strokeweight="2pt">
                  <v:textbox>
                    <w:txbxContent>
                      <w:p w:rsidR="001D4263" w:rsidRPr="00AD3D81" w:rsidRDefault="001D4263" w:rsidP="00ED05A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0574CF" w:rsidRDefault="000574CF" w:rsidP="00453594">
      <w:pPr>
        <w:jc w:val="left"/>
        <w:rPr>
          <w:rFonts w:ascii="HG丸ｺﾞｼｯｸM-PRO" w:eastAsia="HG丸ｺﾞｼｯｸM-PRO" w:hAnsi="HG丸ｺﾞｼｯｸM-PRO"/>
          <w:sz w:val="28"/>
          <w:szCs w:val="28"/>
        </w:rPr>
      </w:pPr>
    </w:p>
    <w:p w:rsidR="000574CF" w:rsidRDefault="000574CF" w:rsidP="00453594">
      <w:pPr>
        <w:jc w:val="left"/>
        <w:rPr>
          <w:rFonts w:ascii="HG丸ｺﾞｼｯｸM-PRO" w:eastAsia="HG丸ｺﾞｼｯｸM-PRO" w:hAnsi="HG丸ｺﾞｼｯｸM-PRO"/>
          <w:sz w:val="28"/>
          <w:szCs w:val="28"/>
        </w:rPr>
      </w:pPr>
    </w:p>
    <w:p w:rsidR="000574CF" w:rsidRDefault="000574CF" w:rsidP="00453594">
      <w:pPr>
        <w:jc w:val="left"/>
        <w:rPr>
          <w:rFonts w:ascii="HG丸ｺﾞｼｯｸM-PRO" w:eastAsia="HG丸ｺﾞｼｯｸM-PRO" w:hAnsi="HG丸ｺﾞｼｯｸM-PRO"/>
          <w:sz w:val="28"/>
          <w:szCs w:val="28"/>
        </w:rPr>
      </w:pPr>
    </w:p>
    <w:p w:rsidR="000574CF" w:rsidRDefault="000574CF" w:rsidP="00453594">
      <w:pPr>
        <w:jc w:val="left"/>
        <w:rPr>
          <w:rFonts w:ascii="HG丸ｺﾞｼｯｸM-PRO" w:eastAsia="HG丸ｺﾞｼｯｸM-PRO" w:hAnsi="HG丸ｺﾞｼｯｸM-PRO"/>
          <w:sz w:val="28"/>
          <w:szCs w:val="28"/>
        </w:rPr>
      </w:pPr>
    </w:p>
    <w:p w:rsidR="000574CF" w:rsidRDefault="000574CF" w:rsidP="00453594">
      <w:pPr>
        <w:jc w:val="left"/>
        <w:rPr>
          <w:rFonts w:ascii="HG丸ｺﾞｼｯｸM-PRO" w:eastAsia="HG丸ｺﾞｼｯｸM-PRO" w:hAnsi="HG丸ｺﾞｼｯｸM-PRO"/>
          <w:sz w:val="28"/>
          <w:szCs w:val="28"/>
        </w:rPr>
      </w:pPr>
    </w:p>
    <w:p w:rsidR="000574CF" w:rsidRDefault="000574CF" w:rsidP="00453594">
      <w:pPr>
        <w:jc w:val="left"/>
        <w:rPr>
          <w:rFonts w:ascii="HG丸ｺﾞｼｯｸM-PRO" w:eastAsia="HG丸ｺﾞｼｯｸM-PRO" w:hAnsi="HG丸ｺﾞｼｯｸM-PRO"/>
          <w:sz w:val="28"/>
          <w:szCs w:val="28"/>
        </w:rPr>
      </w:pPr>
    </w:p>
    <w:p w:rsidR="00453594" w:rsidRPr="00AD4908" w:rsidRDefault="00E16A2A" w:rsidP="00453594">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②</w:t>
      </w:r>
      <w:r w:rsidR="00453594" w:rsidRPr="00AD490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7872" behindDoc="0" locked="0" layoutInCell="1" allowOverlap="1" wp14:anchorId="493426DF" wp14:editId="70C40FB3">
                <wp:simplePos x="0" y="0"/>
                <wp:positionH relativeFrom="column">
                  <wp:posOffset>3810</wp:posOffset>
                </wp:positionH>
                <wp:positionV relativeFrom="paragraph">
                  <wp:posOffset>347345</wp:posOffset>
                </wp:positionV>
                <wp:extent cx="6124575" cy="0"/>
                <wp:effectExtent l="0" t="0" r="9525" b="190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78"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7.35pt" to="482.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" strokecolor="windowText" strokeweight="1.5pt"/>
            </w:pict>
          </mc:Fallback>
        </mc:AlternateContent>
      </w:r>
      <w:r w:rsidR="00453594" w:rsidRPr="00AD4908">
        <w:rPr>
          <w:rFonts w:ascii="HG丸ｺﾞｼｯｸM-PRO" w:eastAsia="HG丸ｺﾞｼｯｸM-PRO" w:hAnsi="HG丸ｺﾞｼｯｸM-PRO" w:hint="eastAsia"/>
          <w:sz w:val="28"/>
          <w:szCs w:val="28"/>
        </w:rPr>
        <w:t xml:space="preserve">　キャラバン型対策</w:t>
      </w:r>
      <w:r w:rsidR="001009CC" w:rsidRPr="00AD4908">
        <w:rPr>
          <w:rFonts w:ascii="HG丸ｺﾞｼｯｸM-PRO" w:eastAsia="HG丸ｺﾞｼｯｸM-PRO" w:hAnsi="HG丸ｺﾞｼｯｸM-PRO" w:hint="eastAsia"/>
          <w:sz w:val="28"/>
          <w:szCs w:val="28"/>
        </w:rPr>
        <w:t xml:space="preserve">　</w:t>
      </w:r>
      <w:r w:rsidR="002474B1" w:rsidRPr="00AD4908">
        <w:rPr>
          <w:rFonts w:ascii="HG丸ｺﾞｼｯｸM-PRO" w:eastAsia="HG丸ｺﾞｼｯｸM-PRO" w:hAnsi="HG丸ｺﾞｼｯｸM-PRO" w:hint="eastAsia"/>
          <w:sz w:val="28"/>
          <w:szCs w:val="28"/>
        </w:rPr>
        <w:t>『府民みんなで大掃除』</w:t>
      </w:r>
    </w:p>
    <w:p w:rsidR="00E81201" w:rsidRDefault="00E81201" w:rsidP="002837DE">
      <w:pPr>
        <w:jc w:val="left"/>
        <w:rPr>
          <w:rFonts w:ascii="HG丸ｺﾞｼｯｸM-PRO" w:eastAsia="HG丸ｺﾞｼｯｸM-PRO" w:hAnsi="HG丸ｺﾞｼｯｸM-PRO"/>
          <w:sz w:val="24"/>
          <w:szCs w:val="24"/>
        </w:rPr>
      </w:pPr>
    </w:p>
    <w:p w:rsidR="00453594" w:rsidRPr="00ED05A9" w:rsidRDefault="00453594" w:rsidP="002837D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（１）森林所有者との対話</w:t>
      </w:r>
    </w:p>
    <w:p w:rsidR="00FD40AE" w:rsidRDefault="00FD40AE" w:rsidP="00453594">
      <w:pPr>
        <w:jc w:val="left"/>
        <w:rPr>
          <w:rFonts w:ascii="HG丸ｺﾞｼｯｸM-PRO" w:eastAsia="HG丸ｺﾞｼｯｸM-PRO" w:hAnsi="HG丸ｺﾞｼｯｸM-PRO"/>
          <w:b/>
          <w:sz w:val="24"/>
          <w:szCs w:val="24"/>
        </w:rPr>
      </w:pPr>
    </w:p>
    <w:p w:rsidR="00453594" w:rsidRPr="00176F47" w:rsidRDefault="00453594" w:rsidP="0045359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森の１１９番相談窓口</w:t>
      </w:r>
      <w:r w:rsidR="00722779">
        <w:rPr>
          <w:rFonts w:ascii="HG丸ｺﾞｼｯｸM-PRO" w:eastAsia="HG丸ｺﾞｼｯｸM-PRO" w:hAnsi="HG丸ｺﾞｼｯｸM-PRO" w:hint="eastAsia"/>
          <w:b/>
          <w:sz w:val="24"/>
          <w:szCs w:val="24"/>
          <w:u w:val="double"/>
        </w:rPr>
        <w:t>・放置森林登録制度</w:t>
      </w:r>
    </w:p>
    <w:p w:rsidR="00453594" w:rsidRDefault="00453594" w:rsidP="0045359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0944" behindDoc="0" locked="0" layoutInCell="1" allowOverlap="1" wp14:anchorId="6E9F4BE4" wp14:editId="702F6B27">
                <wp:simplePos x="0" y="0"/>
                <wp:positionH relativeFrom="column">
                  <wp:posOffset>208812</wp:posOffset>
                </wp:positionH>
                <wp:positionV relativeFrom="paragraph">
                  <wp:posOffset>71120</wp:posOffset>
                </wp:positionV>
                <wp:extent cx="722389" cy="285750"/>
                <wp:effectExtent l="0" t="0" r="20955" b="19050"/>
                <wp:wrapNone/>
                <wp:docPr id="79" name="角丸四角形 79"/>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9" o:spid="_x0000_s1106" style="position:absolute;margin-left:16.45pt;margin-top:5.6pt;width:56.9pt;height:2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o/FG&#10;0Y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453594" w:rsidRDefault="00453594" w:rsidP="0045359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9920" behindDoc="0" locked="0" layoutInCell="1" allowOverlap="1" wp14:anchorId="662EA4C9" wp14:editId="2674A955">
                <wp:simplePos x="0" y="0"/>
                <wp:positionH relativeFrom="column">
                  <wp:posOffset>3810</wp:posOffset>
                </wp:positionH>
                <wp:positionV relativeFrom="paragraph">
                  <wp:posOffset>41909</wp:posOffset>
                </wp:positionV>
                <wp:extent cx="6276975" cy="124777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6276975" cy="1247775"/>
                        </a:xfrm>
                        <a:prstGeom prst="rect">
                          <a:avLst/>
                        </a:prstGeom>
                        <a:noFill/>
                        <a:ln w="15875" cap="flat" cmpd="sng" algn="ctr">
                          <a:solidFill>
                            <a:sysClr val="windowText" lastClr="000000"/>
                          </a:solidFill>
                          <a:prstDash val="solid"/>
                        </a:ln>
                        <a:effectLst/>
                      </wps:spPr>
                      <wps:txbx>
                        <w:txbxContent>
                          <w:p w:rsidR="001D4263" w:rsidRDefault="001D4263" w:rsidP="00DD79C6">
                            <w:pPr>
                              <w:ind w:leftChars="100" w:left="21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①放置森林に関する相談窓口として、「森の119番相談窓口」を森づくりサポート協議会</w:t>
                            </w:r>
                          </w:p>
                          <w:p w:rsidR="001D4263" w:rsidRPr="00DE1387" w:rsidRDefault="001D4263" w:rsidP="00DD79C6">
                            <w:pPr>
                              <w:ind w:leftChars="100" w:left="210"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事務局（各農と緑の総合事務所）に開設する。</w:t>
                            </w:r>
                          </w:p>
                          <w:p w:rsidR="001D4263" w:rsidRDefault="001D4263" w:rsidP="00DD79C6">
                            <w:pPr>
                              <w:ind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②窓口の開設を、ホームページ、市町村広報への掲載等により周知する。</w:t>
                            </w:r>
                          </w:p>
                          <w:p w:rsidR="001D4263" w:rsidRPr="00DE1387" w:rsidRDefault="001D4263" w:rsidP="00DD79C6">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③森林所有者では管理困難な森林を登録し、</w:t>
                            </w:r>
                            <w:r w:rsidRPr="00990EA2">
                              <w:rPr>
                                <w:rFonts w:ascii="HG丸ｺﾞｼｯｸM-PRO" w:eastAsia="HG丸ｺﾞｼｯｸM-PRO" w:hAnsi="Century" w:cs="Times New Roman" w:hint="eastAsia"/>
                                <w:w w:val="80"/>
                                <w:sz w:val="22"/>
                              </w:rPr>
                              <w:t>フォレストセイバー</w:t>
                            </w:r>
                            <w:r>
                              <w:rPr>
                                <w:rFonts w:ascii="HG丸ｺﾞｼｯｸM-PRO" w:eastAsia="HG丸ｺﾞｼｯｸM-PRO" w:hAnsi="Century" w:cs="Times New Roman" w:hint="eastAsia"/>
                                <w:sz w:val="22"/>
                              </w:rPr>
                              <w:t>隊の派遣について仲介、斡旋する。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0" o:spid="_x0000_s1107" style="position:absolute;margin-left:.3pt;margin-top:3.3pt;width:494.25pt;height:9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" filled="f" strokecolor="windowText" strokeweight="1.25pt">
                <v:textbox>
                  <w:txbxContent>
                    <w:p w:rsidR="001D4263" w:rsidRDefault="001D4263" w:rsidP="00DD79C6">
                      <w:pPr>
                        <w:ind w:leftChars="100" w:left="21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①放置森林に関する相談窓口として、「森の119番相談窓口」を森づくりサポート協議会</w:t>
                      </w:r>
                    </w:p>
                    <w:p w:rsidR="001D4263" w:rsidRPr="00DE1387" w:rsidRDefault="001D4263" w:rsidP="00DD79C6">
                      <w:pPr>
                        <w:ind w:leftChars="100" w:left="210"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事務局（各農と緑の総合事務所）に開設する。</w:t>
                      </w:r>
                    </w:p>
                    <w:p w:rsidR="001D4263" w:rsidRDefault="001D4263" w:rsidP="00DD79C6">
                      <w:pPr>
                        <w:ind w:firstLineChars="100" w:firstLine="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②窓口の開設を、ホームページ、市町村広報への掲載等により周知する。</w:t>
                      </w:r>
                    </w:p>
                    <w:p w:rsidR="001D4263" w:rsidRPr="00DE1387" w:rsidRDefault="001D4263" w:rsidP="00DD79C6">
                      <w:pPr>
                        <w:ind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③森林所有者では管理困難な森林を登録し、</w:t>
                      </w:r>
                      <w:r w:rsidRPr="00990EA2">
                        <w:rPr>
                          <w:rFonts w:ascii="HG丸ｺﾞｼｯｸM-PRO" w:eastAsia="HG丸ｺﾞｼｯｸM-PRO" w:hAnsi="Century" w:cs="Times New Roman" w:hint="eastAsia"/>
                          <w:w w:val="80"/>
                          <w:sz w:val="22"/>
                        </w:rPr>
                        <w:t>フォレストセイバー</w:t>
                      </w:r>
                      <w:r>
                        <w:rPr>
                          <w:rFonts w:ascii="HG丸ｺﾞｼｯｸM-PRO" w:eastAsia="HG丸ｺﾞｼｯｸM-PRO" w:hAnsi="Century" w:cs="Times New Roman" w:hint="eastAsia"/>
                          <w:sz w:val="22"/>
                        </w:rPr>
                        <w:t>隊の派遣について仲介、斡旋する。</w:t>
                      </w:r>
                    </w:p>
                  </w:txbxContent>
                </v:textbox>
              </v:rect>
            </w:pict>
          </mc:Fallback>
        </mc:AlternateContent>
      </w:r>
    </w:p>
    <w:p w:rsidR="00453594" w:rsidRDefault="00453594"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990EA2" w:rsidP="0045359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2992" behindDoc="0" locked="0" layoutInCell="1" allowOverlap="1" wp14:anchorId="1E53119E" wp14:editId="73D7A15A">
                <wp:simplePos x="0" y="0"/>
                <wp:positionH relativeFrom="column">
                  <wp:posOffset>176530</wp:posOffset>
                </wp:positionH>
                <wp:positionV relativeFrom="paragraph">
                  <wp:posOffset>185420</wp:posOffset>
                </wp:positionV>
                <wp:extent cx="709930" cy="285750"/>
                <wp:effectExtent l="0" t="0" r="13970" b="19050"/>
                <wp:wrapNone/>
                <wp:docPr id="81" name="角丸四角形 81"/>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1" o:spid="_x0000_s1108" style="position:absolute;margin-left:13.9pt;margin-top:14.6pt;width:55.9pt;height:2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" fillcolor="#92d050" strokecolor="#92d050" strokeweight="2pt">
                <v:textbo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453594" w:rsidRDefault="00990EA2" w:rsidP="0045359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1968" behindDoc="0" locked="0" layoutInCell="1" allowOverlap="1" wp14:anchorId="701C44F7" wp14:editId="078EBADC">
                <wp:simplePos x="0" y="0"/>
                <wp:positionH relativeFrom="column">
                  <wp:posOffset>3810</wp:posOffset>
                </wp:positionH>
                <wp:positionV relativeFrom="paragraph">
                  <wp:posOffset>127635</wp:posOffset>
                </wp:positionV>
                <wp:extent cx="6276975" cy="952500"/>
                <wp:effectExtent l="0" t="0" r="28575" b="19050"/>
                <wp:wrapNone/>
                <wp:docPr id="82" name="正方形/長方形 82"/>
                <wp:cNvGraphicFramePr/>
                <a:graphic xmlns:a="http://schemas.openxmlformats.org/drawingml/2006/main">
                  <a:graphicData uri="http://schemas.microsoft.com/office/word/2010/wordprocessingShape">
                    <wps:wsp>
                      <wps:cNvSpPr/>
                      <wps:spPr>
                        <a:xfrm>
                          <a:off x="0" y="0"/>
                          <a:ext cx="6276975" cy="952500"/>
                        </a:xfrm>
                        <a:prstGeom prst="rect">
                          <a:avLst/>
                        </a:prstGeom>
                        <a:noFill/>
                        <a:ln w="15875" cap="flat" cmpd="sng" algn="ctr">
                          <a:solidFill>
                            <a:sysClr val="windowText" lastClr="000000"/>
                          </a:solidFill>
                          <a:prstDash val="solid"/>
                        </a:ln>
                        <a:effectLst/>
                      </wps:spPr>
                      <wps:txbx>
                        <w:txbxContent>
                          <w:p w:rsidR="001D4263"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①森づくりサポート協議会事務局（4箇所）に相談窓口を開設。（H19年度）</w:t>
                            </w:r>
                          </w:p>
                          <w:p w:rsidR="001D4263"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②大阪府</w:t>
                            </w:r>
                            <w:r w:rsidRPr="00A63906">
                              <w:rPr>
                                <w:rFonts w:ascii="HG丸ｺﾞｼｯｸM-PRO" w:eastAsia="HG丸ｺﾞｼｯｸM-PRO" w:hAnsi="HG丸ｺﾞｼｯｸM-PRO" w:cs="Times New Roman" w:hint="eastAsia"/>
                                <w:w w:val="80"/>
                                <w:sz w:val="22"/>
                              </w:rPr>
                              <w:t>ホームページ</w:t>
                            </w:r>
                            <w:r>
                              <w:rPr>
                                <w:rFonts w:ascii="HG丸ｺﾞｼｯｸM-PRO" w:eastAsia="HG丸ｺﾞｼｯｸM-PRO" w:hAnsi="HG丸ｺﾞｼｯｸM-PRO" w:cs="Times New Roman" w:hint="eastAsia"/>
                                <w:sz w:val="22"/>
                              </w:rPr>
                              <w:t>での周知、広報誌「山」に掲載し森林組合員に配布。（H19年度～２０年度）</w:t>
                            </w:r>
                          </w:p>
                          <w:p w:rsidR="001D4263" w:rsidRPr="00A1445D"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③放置森林に関する相談実績が無く、放置森林の登録・フォレストセイバー隊派遣に至らず。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109" style="position:absolute;margin-left:.3pt;margin-top:10.05pt;width:494.2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" filled="f" strokecolor="windowText" strokeweight="1.25pt">
                <v:textbox>
                  <w:txbxContent>
                    <w:p w:rsidR="001D4263"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①森づくりサポート協議会事務局（4箇所）に相談窓口を開設。（H19年度）</w:t>
                      </w:r>
                    </w:p>
                    <w:p w:rsidR="001D4263"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②大阪府</w:t>
                      </w:r>
                      <w:r w:rsidRPr="00A63906">
                        <w:rPr>
                          <w:rFonts w:ascii="HG丸ｺﾞｼｯｸM-PRO" w:eastAsia="HG丸ｺﾞｼｯｸM-PRO" w:hAnsi="HG丸ｺﾞｼｯｸM-PRO" w:cs="Times New Roman" w:hint="eastAsia"/>
                          <w:w w:val="80"/>
                          <w:sz w:val="22"/>
                        </w:rPr>
                        <w:t>ホームページ</w:t>
                      </w:r>
                      <w:r>
                        <w:rPr>
                          <w:rFonts w:ascii="HG丸ｺﾞｼｯｸM-PRO" w:eastAsia="HG丸ｺﾞｼｯｸM-PRO" w:hAnsi="HG丸ｺﾞｼｯｸM-PRO" w:cs="Times New Roman" w:hint="eastAsia"/>
                          <w:sz w:val="22"/>
                        </w:rPr>
                        <w:t>での周知、広報誌「山」に掲載し森林組合員に配布。（H19年度～２０年度）</w:t>
                      </w:r>
                    </w:p>
                    <w:p w:rsidR="001D4263" w:rsidRPr="00A1445D" w:rsidRDefault="001D4263" w:rsidP="009376F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③放置森林に関する相談実績が無く、放置森林の登録・フォレストセイバー隊派遣に至らず。</w:t>
                      </w:r>
                    </w:p>
                  </w:txbxContent>
                </v:textbox>
              </v:rect>
            </w:pict>
          </mc:Fallback>
        </mc:AlternateContent>
      </w:r>
    </w:p>
    <w:p w:rsidR="00A1445D" w:rsidRDefault="00A1445D"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453594" w:rsidRDefault="005E17B9" w:rsidP="0045359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34016" behindDoc="0" locked="0" layoutInCell="1" allowOverlap="1" wp14:anchorId="163B17C0" wp14:editId="740AD054">
                <wp:simplePos x="0" y="0"/>
                <wp:positionH relativeFrom="column">
                  <wp:posOffset>3810</wp:posOffset>
                </wp:positionH>
                <wp:positionV relativeFrom="paragraph">
                  <wp:posOffset>222885</wp:posOffset>
                </wp:positionV>
                <wp:extent cx="6276975" cy="1647824"/>
                <wp:effectExtent l="0" t="0" r="28575" b="10160"/>
                <wp:wrapNone/>
                <wp:docPr id="83" name="グループ化 83"/>
                <wp:cNvGraphicFramePr/>
                <a:graphic xmlns:a="http://schemas.openxmlformats.org/drawingml/2006/main">
                  <a:graphicData uri="http://schemas.microsoft.com/office/word/2010/wordprocessingGroup">
                    <wpg:wgp>
                      <wpg:cNvGrpSpPr/>
                      <wpg:grpSpPr>
                        <a:xfrm>
                          <a:off x="0" y="0"/>
                          <a:ext cx="6276975" cy="1647824"/>
                          <a:chOff x="0" y="-123825"/>
                          <a:chExt cx="6229350" cy="1648523"/>
                        </a:xfrm>
                      </wpg:grpSpPr>
                      <wps:wsp>
                        <wps:cNvPr id="84" name="正方形/長方形 84"/>
                        <wps:cNvSpPr/>
                        <wps:spPr>
                          <a:xfrm>
                            <a:off x="0" y="66673"/>
                            <a:ext cx="6229350" cy="1458025"/>
                          </a:xfrm>
                          <a:prstGeom prst="rect">
                            <a:avLst/>
                          </a:prstGeom>
                          <a:noFill/>
                          <a:ln w="15875" cap="flat" cmpd="sng" algn="ctr">
                            <a:solidFill>
                              <a:sysClr val="windowText" lastClr="000000"/>
                            </a:solidFill>
                            <a:prstDash val="solid"/>
                          </a:ln>
                          <a:effectLst/>
                        </wps:spPr>
                        <wps:txbx>
                          <w:txbxContent>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①方針に基づく、放置森林に関する相談窓口4箇所の開設は達成。</w:t>
                              </w:r>
                            </w:p>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②ホームページへの掲載、森林組合員（森林所有者）への広報誌配布により、窓口開設の周知に</w:t>
                              </w:r>
                            </w:p>
                            <w:p w:rsidR="001D4263" w:rsidRDefault="001D4263" w:rsidP="002A2F8A">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努めた。</w:t>
                              </w:r>
                            </w:p>
                            <w:p w:rsidR="001D4263" w:rsidRPr="00093F0D" w:rsidRDefault="001D4263" w:rsidP="005E17B9">
                              <w:pPr>
                                <w:ind w:leftChars="100" w:left="540" w:hangingChars="150" w:hanging="330"/>
                                <w:jc w:val="left"/>
                                <w:rPr>
                                  <w:rFonts w:ascii="HG丸ｺﾞｼｯｸM-PRO" w:eastAsia="HG丸ｺﾞｼｯｸM-PRO" w:hAnsi="HG丸ｺﾞｼｯｸM-PRO"/>
                                  <w:color w:val="000000" w:themeColor="text1"/>
                                  <w:sz w:val="22"/>
                                  <w:u w:val="wave"/>
                                </w:rPr>
                              </w:pPr>
                              <w:r>
                                <w:rPr>
                                  <w:rFonts w:ascii="HG丸ｺﾞｼｯｸM-PRO" w:eastAsia="HG丸ｺﾞｼｯｸM-PRO" w:hAnsi="HG丸ｺﾞｼｯｸM-PRO" w:hint="eastAsia"/>
                                  <w:color w:val="000000" w:themeColor="text1"/>
                                  <w:sz w:val="22"/>
                                </w:rPr>
                                <w:t>③放置森林に関する相談が無く放置森林の登録に至らなかったことから、</w:t>
                              </w:r>
                              <w:r w:rsidRPr="00093F0D">
                                <w:rPr>
                                  <w:rFonts w:ascii="HG丸ｺﾞｼｯｸM-PRO" w:eastAsia="HG丸ｺﾞｼｯｸM-PRO" w:hAnsi="HG丸ｺﾞｼｯｸM-PRO" w:hint="eastAsia"/>
                                  <w:color w:val="000000" w:themeColor="text1"/>
                                  <w:sz w:val="22"/>
                                  <w:u w:val="wave"/>
                                </w:rPr>
                                <w:t>放置森林登録制度は見直す。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角丸四角形 85"/>
                        <wps:cNvSpPr/>
                        <wps:spPr>
                          <a:xfrm>
                            <a:off x="210174" y="-123825"/>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3" o:spid="_x0000_s1110" style="position:absolute;margin-left:.3pt;margin-top:17.55pt;width:494.25pt;height:129.75pt;z-index:251734016;mso-width-relative:margin;mso-height-relative:margin" coordorigin=",-1238" coordsize="62293,1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">
                <v:rect id="正方形/長方形 84" o:spid="_x0000_s1111" style="position:absolute;top:666;width:62293;height:14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XKsIA&#10;AADbAAAADwAAAGRycy9kb3ducmV2LnhtbESPQYvCMBSE78L+h/AWvGmqLFqqaZEFYfHkag96ezTP&#10;tti8dJto67/fCILHYWa+YdbZYBpxp87VlhXMphEI4sLqmksF+XE7iUE4j6yxsUwKHuQgSz9Ga0y0&#10;7fmX7gdfigBhl6CCyvs2kdIVFRl0U9sSB+9iO4M+yK6UusM+wE0j51G0kAZrDgsVtvRdUXE93IyC&#10;23m56/fENvdun/81p37n2o1S489hswLhafDv8Kv9oxXEX/D8En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lcqwgAAANsAAAAPAAAAAAAAAAAAAAAAAJgCAABkcnMvZG93&#10;bnJldi54bWxQSwUGAAAAAAQABAD1AAAAhwMAAAAA&#10;" filled="f" strokecolor="windowText" strokeweight="1.25pt">
                  <v:textbox>
                    <w:txbxContent>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①方針に基づく、放置森林に関する相談窓口4箇所の開設は達成。</w:t>
                        </w:r>
                      </w:p>
                      <w:p w:rsidR="001D4263" w:rsidRDefault="001D4263" w:rsidP="002A2F8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②ホームページへの掲載、森林組合員（森林所有者）への広報誌配布により、窓口開設の周知に</w:t>
                        </w:r>
                      </w:p>
                      <w:p w:rsidR="001D4263" w:rsidRDefault="001D4263" w:rsidP="002A2F8A">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努めた。</w:t>
                        </w:r>
                      </w:p>
                      <w:p w:rsidR="001D4263" w:rsidRPr="00093F0D" w:rsidRDefault="001D4263" w:rsidP="005E17B9">
                        <w:pPr>
                          <w:ind w:leftChars="100" w:left="540" w:hangingChars="150" w:hanging="330"/>
                          <w:jc w:val="left"/>
                          <w:rPr>
                            <w:rFonts w:ascii="HG丸ｺﾞｼｯｸM-PRO" w:eastAsia="HG丸ｺﾞｼｯｸM-PRO" w:hAnsi="HG丸ｺﾞｼｯｸM-PRO"/>
                            <w:color w:val="000000" w:themeColor="text1"/>
                            <w:sz w:val="22"/>
                            <w:u w:val="wave"/>
                          </w:rPr>
                        </w:pPr>
                        <w:r>
                          <w:rPr>
                            <w:rFonts w:ascii="HG丸ｺﾞｼｯｸM-PRO" w:eastAsia="HG丸ｺﾞｼｯｸM-PRO" w:hAnsi="HG丸ｺﾞｼｯｸM-PRO" w:hint="eastAsia"/>
                            <w:color w:val="000000" w:themeColor="text1"/>
                            <w:sz w:val="22"/>
                          </w:rPr>
                          <w:t>③放置森林に関する相談が無く放置森林の登録に至らなかったことから、</w:t>
                        </w:r>
                        <w:r w:rsidRPr="00093F0D">
                          <w:rPr>
                            <w:rFonts w:ascii="HG丸ｺﾞｼｯｸM-PRO" w:eastAsia="HG丸ｺﾞｼｯｸM-PRO" w:hAnsi="HG丸ｺﾞｼｯｸM-PRO" w:hint="eastAsia"/>
                            <w:color w:val="000000" w:themeColor="text1"/>
                            <w:sz w:val="22"/>
                            <w:u w:val="wave"/>
                          </w:rPr>
                          <w:t>放置森林登録制度は見直す。</w:t>
                        </w:r>
                      </w:p>
                    </w:txbxContent>
                  </v:textbox>
                </v:rect>
                <v:roundrect id="角丸四角形 85" o:spid="_x0000_s1112" style="position:absolute;left:2101;top:-1238;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g/8EA&#10;AADbAAAADwAAAGRycy9kb3ducmV2LnhtbESPQYvCMBSE74L/ITzBm00VXaVrFBEEb7KuF2+P5G3b&#10;3ealNrGt/94sCB6HmfmGWW97W4mWGl86VjBNUhDE2pmScwWX78NkBcIHZIOVY1LwIA/bzXCwxsy4&#10;jr+oPYdcRAj7DBUUIdSZlF4XZNEnriaO3o9rLIYom1yaBrsIt5WcpemHtFhyXCiwpn1B+u98twoW&#10;rV3ug07Lq74ZPe3up3b+K5Uaj/rdJ4hAfXiHX+2jUbBawP+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YP/BAAAA2wAAAA8AAAAAAAAAAAAAAAAAmAIAAGRycy9kb3du&#10;cmV2LnhtbFBLBQYAAAAABAAEAPUAAACGAwAAAAA=&#10;" fillcolor="#92d050" strokecolor="#92d050" strokeweight="2pt">
                  <v:textbox>
                    <w:txbxContent>
                      <w:p w:rsidR="001D4263" w:rsidRPr="00AD3D81" w:rsidRDefault="001D4263" w:rsidP="0045359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626809" w:rsidRDefault="00626809" w:rsidP="00626809">
      <w:pPr>
        <w:spacing w:line="240" w:lineRule="exact"/>
        <w:jc w:val="left"/>
        <w:rPr>
          <w:rFonts w:ascii="HG丸ｺﾞｼｯｸM-PRO" w:eastAsia="HG丸ｺﾞｼｯｸM-PRO" w:hAnsi="HG丸ｺﾞｼｯｸM-PRO"/>
          <w:sz w:val="24"/>
          <w:szCs w:val="24"/>
        </w:rPr>
      </w:pPr>
    </w:p>
    <w:p w:rsidR="00453594" w:rsidRDefault="00453594" w:rsidP="00453594">
      <w:pPr>
        <w:jc w:val="left"/>
        <w:rPr>
          <w:rFonts w:ascii="HG丸ｺﾞｼｯｸM-PRO" w:eastAsia="HG丸ｺﾞｼｯｸM-PRO" w:hAnsi="HG丸ｺﾞｼｯｸM-PRO"/>
          <w:sz w:val="24"/>
          <w:szCs w:val="24"/>
        </w:rPr>
      </w:pPr>
    </w:p>
    <w:p w:rsidR="00722779" w:rsidRDefault="00722779" w:rsidP="00453594">
      <w:pPr>
        <w:jc w:val="left"/>
        <w:rPr>
          <w:rFonts w:ascii="HG丸ｺﾞｼｯｸM-PRO" w:eastAsia="HG丸ｺﾞｼｯｸM-PRO" w:hAnsi="HG丸ｺﾞｼｯｸM-PRO"/>
          <w:sz w:val="24"/>
          <w:szCs w:val="24"/>
        </w:rPr>
      </w:pPr>
    </w:p>
    <w:p w:rsidR="00722779" w:rsidRDefault="00722779" w:rsidP="00453594">
      <w:pPr>
        <w:jc w:val="left"/>
        <w:rPr>
          <w:rFonts w:ascii="HG丸ｺﾞｼｯｸM-PRO" w:eastAsia="HG丸ｺﾞｼｯｸM-PRO" w:hAnsi="HG丸ｺﾞｼｯｸM-PRO"/>
          <w:sz w:val="24"/>
          <w:szCs w:val="24"/>
        </w:rPr>
      </w:pPr>
    </w:p>
    <w:p w:rsidR="00722779" w:rsidRDefault="00722779" w:rsidP="00453594">
      <w:pPr>
        <w:jc w:val="left"/>
        <w:rPr>
          <w:rFonts w:ascii="HG丸ｺﾞｼｯｸM-PRO" w:eastAsia="HG丸ｺﾞｼｯｸM-PRO" w:hAnsi="HG丸ｺﾞｼｯｸM-PRO"/>
          <w:sz w:val="24"/>
          <w:szCs w:val="24"/>
        </w:rPr>
      </w:pPr>
    </w:p>
    <w:p w:rsidR="00722779" w:rsidRDefault="00722779" w:rsidP="00453594">
      <w:pPr>
        <w:jc w:val="left"/>
        <w:rPr>
          <w:rFonts w:ascii="HG丸ｺﾞｼｯｸM-PRO" w:eastAsia="HG丸ｺﾞｼｯｸM-PRO" w:hAnsi="HG丸ｺﾞｼｯｸM-PRO"/>
          <w:sz w:val="24"/>
          <w:szCs w:val="24"/>
        </w:rPr>
      </w:pPr>
    </w:p>
    <w:p w:rsidR="006B543F" w:rsidRDefault="006B543F" w:rsidP="00250522">
      <w:pPr>
        <w:spacing w:line="240" w:lineRule="exact"/>
        <w:jc w:val="left"/>
        <w:rPr>
          <w:rFonts w:ascii="HG丸ｺﾞｼｯｸM-PRO" w:eastAsia="HG丸ｺﾞｼｯｸM-PRO" w:hAnsi="HG丸ｺﾞｼｯｸM-PRO"/>
          <w:sz w:val="24"/>
          <w:szCs w:val="24"/>
        </w:rPr>
      </w:pPr>
    </w:p>
    <w:p w:rsidR="009F27EC" w:rsidRDefault="009F27EC" w:rsidP="00250522">
      <w:pPr>
        <w:spacing w:line="240" w:lineRule="exact"/>
        <w:jc w:val="left"/>
        <w:rPr>
          <w:rFonts w:ascii="HG丸ｺﾞｼｯｸM-PRO" w:eastAsia="HG丸ｺﾞｼｯｸM-PRO" w:hAnsi="HG丸ｺﾞｼｯｸM-PRO"/>
          <w:sz w:val="24"/>
          <w:szCs w:val="24"/>
        </w:rPr>
      </w:pPr>
    </w:p>
    <w:p w:rsidR="002A2F8A" w:rsidRDefault="002A2F8A" w:rsidP="00250522">
      <w:pPr>
        <w:spacing w:line="240" w:lineRule="exact"/>
        <w:jc w:val="left"/>
        <w:rPr>
          <w:rFonts w:ascii="HG丸ｺﾞｼｯｸM-PRO" w:eastAsia="HG丸ｺﾞｼｯｸM-PRO" w:hAnsi="HG丸ｺﾞｼｯｸM-PRO"/>
          <w:sz w:val="24"/>
          <w:szCs w:val="24"/>
        </w:rPr>
      </w:pPr>
    </w:p>
    <w:p w:rsidR="006B543F" w:rsidRPr="00176F47" w:rsidRDefault="006B543F" w:rsidP="006B543F">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放置</w:t>
      </w:r>
      <w:r w:rsidR="000728E7">
        <w:rPr>
          <w:rFonts w:ascii="HG丸ｺﾞｼｯｸM-PRO" w:eastAsia="HG丸ｺﾞｼｯｸM-PRO" w:hAnsi="HG丸ｺﾞｼｯｸM-PRO" w:hint="eastAsia"/>
          <w:b/>
          <w:sz w:val="24"/>
          <w:szCs w:val="24"/>
          <w:u w:val="double"/>
        </w:rPr>
        <w:t>森林通報カード</w:t>
      </w:r>
    </w:p>
    <w:p w:rsidR="006B543F" w:rsidRDefault="006B543F" w:rsidP="006B543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4256" behindDoc="0" locked="0" layoutInCell="1" allowOverlap="1" wp14:anchorId="6A9AB7CC" wp14:editId="4C89FEA0">
                <wp:simplePos x="0" y="0"/>
                <wp:positionH relativeFrom="column">
                  <wp:posOffset>208812</wp:posOffset>
                </wp:positionH>
                <wp:positionV relativeFrom="paragraph">
                  <wp:posOffset>71120</wp:posOffset>
                </wp:positionV>
                <wp:extent cx="722389" cy="285750"/>
                <wp:effectExtent l="0" t="0" r="20955" b="19050"/>
                <wp:wrapNone/>
                <wp:docPr id="93" name="角丸四角形 93"/>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93" o:spid="_x0000_s1113" style="position:absolute;margin-left:16.45pt;margin-top:5.6pt;width:56.9pt;height:2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iZF1&#10;BYYCAAD5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6B543F" w:rsidRDefault="006B543F" w:rsidP="006B543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3232" behindDoc="0" locked="0" layoutInCell="1" allowOverlap="1" wp14:anchorId="64FA2115" wp14:editId="6AD3FE1D">
                <wp:simplePos x="0" y="0"/>
                <wp:positionH relativeFrom="column">
                  <wp:posOffset>3810</wp:posOffset>
                </wp:positionH>
                <wp:positionV relativeFrom="paragraph">
                  <wp:posOffset>42545</wp:posOffset>
                </wp:positionV>
                <wp:extent cx="6276975" cy="428625"/>
                <wp:effectExtent l="0" t="0" r="28575" b="28575"/>
                <wp:wrapNone/>
                <wp:docPr id="94" name="正方形/長方形 94"/>
                <wp:cNvGraphicFramePr/>
                <a:graphic xmlns:a="http://schemas.openxmlformats.org/drawingml/2006/main">
                  <a:graphicData uri="http://schemas.microsoft.com/office/word/2010/wordprocessingShape">
                    <wps:wsp>
                      <wps:cNvSpPr/>
                      <wps:spPr>
                        <a:xfrm>
                          <a:off x="0" y="0"/>
                          <a:ext cx="6276975" cy="428625"/>
                        </a:xfrm>
                        <a:prstGeom prst="rect">
                          <a:avLst/>
                        </a:prstGeom>
                        <a:noFill/>
                        <a:ln w="15875" cap="flat" cmpd="sng" algn="ctr">
                          <a:solidFill>
                            <a:sysClr val="windowText" lastClr="000000"/>
                          </a:solidFill>
                          <a:prstDash val="solid"/>
                        </a:ln>
                        <a:effectLst/>
                      </wps:spPr>
                      <wps:txbx>
                        <w:txbxContent>
                          <w:p w:rsidR="001D4263" w:rsidRPr="000728E7" w:rsidRDefault="001D4263" w:rsidP="00327328">
                            <w:pPr>
                              <w:ind w:firstLineChars="100" w:firstLine="230"/>
                              <w:rPr>
                                <w:rFonts w:ascii="HG丸ｺﾞｼｯｸM-PRO" w:eastAsia="HG丸ｺﾞｼｯｸM-PRO" w:hAnsi="Century" w:cs="Times New Roman"/>
                                <w:sz w:val="23"/>
                                <w:szCs w:val="23"/>
                              </w:rPr>
                            </w:pPr>
                            <w:r w:rsidRPr="000728E7">
                              <w:rPr>
                                <w:rFonts w:ascii="HG丸ｺﾞｼｯｸM-PRO" w:eastAsia="HG丸ｺﾞｼｯｸM-PRO" w:hAnsi="Century" w:cs="Times New Roman" w:hint="eastAsia"/>
                                <w:sz w:val="23"/>
                                <w:szCs w:val="23"/>
                              </w:rPr>
                              <w:t>森林保全員、</w:t>
                            </w:r>
                            <w:r w:rsidRPr="00327328">
                              <w:rPr>
                                <w:rFonts w:ascii="HG丸ｺﾞｼｯｸM-PRO" w:eastAsia="HG丸ｺﾞｼｯｸM-PRO" w:hAnsi="Century" w:cs="Times New Roman" w:hint="eastAsia"/>
                                <w:w w:val="80"/>
                                <w:sz w:val="23"/>
                                <w:szCs w:val="23"/>
                              </w:rPr>
                              <w:t>フォレストセイバー</w:t>
                            </w:r>
                            <w:r w:rsidRPr="000728E7">
                              <w:rPr>
                                <w:rFonts w:ascii="HG丸ｺﾞｼｯｸM-PRO" w:eastAsia="HG丸ｺﾞｼｯｸM-PRO" w:hAnsi="Century" w:cs="Times New Roman" w:hint="eastAsia"/>
                                <w:sz w:val="23"/>
                                <w:szCs w:val="23"/>
                              </w:rPr>
                              <w:t>隊に「放置森林通報カード」を配布し、情報提供を依頼</w:t>
                            </w:r>
                            <w:r>
                              <w:rPr>
                                <w:rFonts w:ascii="HG丸ｺﾞｼｯｸM-PRO" w:eastAsia="HG丸ｺﾞｼｯｸM-PRO" w:hAnsi="Century" w:cs="Times New Roman" w:hint="eastAsia"/>
                                <w:sz w:val="23"/>
                                <w:szCs w:val="23"/>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114" style="position:absolute;margin-left:.3pt;margin-top:3.35pt;width:494.2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" filled="f" strokecolor="windowText" strokeweight="1.25pt">
                <v:textbox>
                  <w:txbxContent>
                    <w:p w:rsidR="001D4263" w:rsidRPr="000728E7" w:rsidRDefault="001D4263" w:rsidP="00327328">
                      <w:pPr>
                        <w:ind w:firstLineChars="100" w:firstLine="230"/>
                        <w:rPr>
                          <w:rFonts w:ascii="HG丸ｺﾞｼｯｸM-PRO" w:eastAsia="HG丸ｺﾞｼｯｸM-PRO" w:hAnsi="Century" w:cs="Times New Roman"/>
                          <w:sz w:val="23"/>
                          <w:szCs w:val="23"/>
                        </w:rPr>
                      </w:pPr>
                      <w:r w:rsidRPr="000728E7">
                        <w:rPr>
                          <w:rFonts w:ascii="HG丸ｺﾞｼｯｸM-PRO" w:eastAsia="HG丸ｺﾞｼｯｸM-PRO" w:hAnsi="Century" w:cs="Times New Roman" w:hint="eastAsia"/>
                          <w:sz w:val="23"/>
                          <w:szCs w:val="23"/>
                        </w:rPr>
                        <w:t>森林保全員、</w:t>
                      </w:r>
                      <w:r w:rsidRPr="00327328">
                        <w:rPr>
                          <w:rFonts w:ascii="HG丸ｺﾞｼｯｸM-PRO" w:eastAsia="HG丸ｺﾞｼｯｸM-PRO" w:hAnsi="Century" w:cs="Times New Roman" w:hint="eastAsia"/>
                          <w:w w:val="80"/>
                          <w:sz w:val="23"/>
                          <w:szCs w:val="23"/>
                        </w:rPr>
                        <w:t>フォレストセイバー</w:t>
                      </w:r>
                      <w:r w:rsidRPr="000728E7">
                        <w:rPr>
                          <w:rFonts w:ascii="HG丸ｺﾞｼｯｸM-PRO" w:eastAsia="HG丸ｺﾞｼｯｸM-PRO" w:hAnsi="Century" w:cs="Times New Roman" w:hint="eastAsia"/>
                          <w:sz w:val="23"/>
                          <w:szCs w:val="23"/>
                        </w:rPr>
                        <w:t>隊に「放置森林通報カード」を配布し、情報提供を依頼</w:t>
                      </w:r>
                      <w:r>
                        <w:rPr>
                          <w:rFonts w:ascii="HG丸ｺﾞｼｯｸM-PRO" w:eastAsia="HG丸ｺﾞｼｯｸM-PRO" w:hAnsi="Century" w:cs="Times New Roman" w:hint="eastAsia"/>
                          <w:sz w:val="23"/>
                          <w:szCs w:val="23"/>
                        </w:rPr>
                        <w:t>する。</w:t>
                      </w:r>
                    </w:p>
                  </w:txbxContent>
                </v:textbox>
              </v:rect>
            </w:pict>
          </mc:Fallback>
        </mc:AlternateContent>
      </w:r>
    </w:p>
    <w:p w:rsidR="006B543F" w:rsidRDefault="006B543F" w:rsidP="006B543F">
      <w:pPr>
        <w:jc w:val="left"/>
        <w:rPr>
          <w:rFonts w:ascii="HG丸ｺﾞｼｯｸM-PRO" w:eastAsia="HG丸ｺﾞｼｯｸM-PRO" w:hAnsi="HG丸ｺﾞｼｯｸM-PRO"/>
          <w:sz w:val="24"/>
          <w:szCs w:val="24"/>
        </w:rPr>
      </w:pPr>
    </w:p>
    <w:p w:rsidR="006B543F" w:rsidRDefault="000728E7" w:rsidP="006B543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6304" behindDoc="0" locked="0" layoutInCell="1" allowOverlap="1" wp14:anchorId="6A0D543D" wp14:editId="1C658B25">
                <wp:simplePos x="0" y="0"/>
                <wp:positionH relativeFrom="column">
                  <wp:posOffset>176530</wp:posOffset>
                </wp:positionH>
                <wp:positionV relativeFrom="paragraph">
                  <wp:posOffset>118745</wp:posOffset>
                </wp:positionV>
                <wp:extent cx="709930" cy="285750"/>
                <wp:effectExtent l="0" t="0" r="13970" b="19050"/>
                <wp:wrapNone/>
                <wp:docPr id="95" name="角丸四角形 95"/>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5" o:spid="_x0000_s1115" style="position:absolute;margin-left:13.9pt;margin-top:9.35pt;width:55.9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" fillcolor="#92d050" strokecolor="#92d050" strokeweight="2pt">
                <v:textbo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6B543F" w:rsidRDefault="000728E7" w:rsidP="006B543F">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5280" behindDoc="0" locked="0" layoutInCell="1" allowOverlap="1" wp14:anchorId="7E97BBE4" wp14:editId="1E10158A">
                <wp:simplePos x="0" y="0"/>
                <wp:positionH relativeFrom="column">
                  <wp:posOffset>3810</wp:posOffset>
                </wp:positionH>
                <wp:positionV relativeFrom="paragraph">
                  <wp:posOffset>80646</wp:posOffset>
                </wp:positionV>
                <wp:extent cx="6276975" cy="419100"/>
                <wp:effectExtent l="0" t="0" r="28575" b="19050"/>
                <wp:wrapNone/>
                <wp:docPr id="96" name="正方形/長方形 96"/>
                <wp:cNvGraphicFramePr/>
                <a:graphic xmlns:a="http://schemas.openxmlformats.org/drawingml/2006/main">
                  <a:graphicData uri="http://schemas.microsoft.com/office/word/2010/wordprocessingShape">
                    <wps:wsp>
                      <wps:cNvSpPr/>
                      <wps:spPr>
                        <a:xfrm>
                          <a:off x="0" y="0"/>
                          <a:ext cx="6276975" cy="419100"/>
                        </a:xfrm>
                        <a:prstGeom prst="rect">
                          <a:avLst/>
                        </a:prstGeom>
                        <a:noFill/>
                        <a:ln w="15875" cap="flat" cmpd="sng" algn="ctr">
                          <a:solidFill>
                            <a:sysClr val="windowText" lastClr="000000"/>
                          </a:solidFill>
                          <a:prstDash val="solid"/>
                        </a:ln>
                        <a:effectLst/>
                      </wps:spPr>
                      <wps:txbx>
                        <w:txbxContent>
                          <w:p w:rsidR="001D4263" w:rsidRPr="00176F47" w:rsidRDefault="001D4263" w:rsidP="0032732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対象者に「放置森林通報カード」を配布し、情報提供を依頼。（H19年度）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6" o:spid="_x0000_s1116" style="position:absolute;margin-left:.3pt;margin-top:6.35pt;width:494.25pt;height:3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" filled="f" strokecolor="windowText" strokeweight="1.25pt">
                <v:textbox>
                  <w:txbxContent>
                    <w:p w:rsidR="001D4263" w:rsidRPr="00176F47" w:rsidRDefault="001D4263" w:rsidP="0032732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対象者に「放置森林通報カード」を配布し、情報提供を依頼。（H19年度）</w:t>
                      </w:r>
                    </w:p>
                  </w:txbxContent>
                </v:textbox>
              </v:rect>
            </w:pict>
          </mc:Fallback>
        </mc:AlternateContent>
      </w:r>
    </w:p>
    <w:p w:rsidR="00E81201" w:rsidRDefault="00E81201" w:rsidP="006B543F">
      <w:pPr>
        <w:jc w:val="left"/>
        <w:rPr>
          <w:rFonts w:ascii="HG丸ｺﾞｼｯｸM-PRO" w:eastAsia="HG丸ｺﾞｼｯｸM-PRO" w:hAnsi="HG丸ｺﾞｼｯｸM-PRO"/>
          <w:sz w:val="24"/>
          <w:szCs w:val="24"/>
        </w:rPr>
      </w:pPr>
    </w:p>
    <w:p w:rsidR="00186288" w:rsidRDefault="00186288" w:rsidP="006B543F">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47328" behindDoc="0" locked="0" layoutInCell="1" allowOverlap="1" wp14:anchorId="6805AA6E" wp14:editId="3C683A31">
                <wp:simplePos x="0" y="0"/>
                <wp:positionH relativeFrom="column">
                  <wp:posOffset>2924</wp:posOffset>
                </wp:positionH>
                <wp:positionV relativeFrom="paragraph">
                  <wp:posOffset>121654</wp:posOffset>
                </wp:positionV>
                <wp:extent cx="6276975" cy="914400"/>
                <wp:effectExtent l="0" t="0" r="28575" b="19050"/>
                <wp:wrapNone/>
                <wp:docPr id="97" name="グループ化 97"/>
                <wp:cNvGraphicFramePr/>
                <a:graphic xmlns:a="http://schemas.openxmlformats.org/drawingml/2006/main">
                  <a:graphicData uri="http://schemas.microsoft.com/office/word/2010/wordprocessingGroup">
                    <wpg:wgp>
                      <wpg:cNvGrpSpPr/>
                      <wpg:grpSpPr>
                        <a:xfrm>
                          <a:off x="0" y="0"/>
                          <a:ext cx="6276975" cy="914400"/>
                          <a:chOff x="0" y="42372"/>
                          <a:chExt cx="6229350" cy="581412"/>
                        </a:xfrm>
                      </wpg:grpSpPr>
                      <wps:wsp>
                        <wps:cNvPr id="98" name="正方形/長方形 98"/>
                        <wps:cNvSpPr/>
                        <wps:spPr>
                          <a:xfrm>
                            <a:off x="0" y="180835"/>
                            <a:ext cx="6229350" cy="442949"/>
                          </a:xfrm>
                          <a:prstGeom prst="rect">
                            <a:avLst/>
                          </a:prstGeom>
                          <a:noFill/>
                          <a:ln w="15875" cap="flat" cmpd="sng" algn="ctr">
                            <a:solidFill>
                              <a:sysClr val="windowText" lastClr="000000"/>
                            </a:solidFill>
                            <a:prstDash val="solid"/>
                          </a:ln>
                          <a:effectLst/>
                        </wps:spPr>
                        <wps:txbx>
                          <w:txbxContent>
                            <w:p w:rsidR="001D4263" w:rsidRDefault="001D4263" w:rsidP="009F27EC">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方針に基づき「放置森林通報カード」を配布し情報提供の依頼をしたが、有効な情報提供の</w:t>
                              </w:r>
                            </w:p>
                            <w:p w:rsidR="001D4263" w:rsidRPr="001D4263" w:rsidRDefault="001D4263" w:rsidP="00186288">
                              <w:pPr>
                                <w:ind w:firstLineChars="100" w:firstLine="220"/>
                                <w:jc w:val="left"/>
                                <w:rPr>
                                  <w:rFonts w:ascii="HG丸ｺﾞｼｯｸM-PRO" w:eastAsia="HG丸ｺﾞｼｯｸM-PRO" w:hAnsi="HG丸ｺﾞｼｯｸM-PRO"/>
                                  <w:color w:val="000000" w:themeColor="text1"/>
                                  <w:sz w:val="22"/>
                                </w:rPr>
                              </w:pPr>
                              <w:r w:rsidRPr="001D4263">
                                <w:rPr>
                                  <w:rFonts w:ascii="HG丸ｺﾞｼｯｸM-PRO" w:eastAsia="HG丸ｺﾞｼｯｸM-PRO" w:hAnsi="HG丸ｺﾞｼｯｸM-PRO" w:hint="eastAsia"/>
                                  <w:color w:val="000000" w:themeColor="text1"/>
                                  <w:sz w:val="22"/>
                                </w:rPr>
                                <w:t>実績が無かったため見直す。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00025" y="42372"/>
                            <a:ext cx="704850" cy="217918"/>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7" o:spid="_x0000_s1117" style="position:absolute;margin-left:.25pt;margin-top:9.6pt;width:494.25pt;height:1in;z-index:251747328;mso-width-relative:margin;mso-height-relative:margin" coordorigin=",423" coordsize="6229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">
                <v:rect id="正方形/長方形 98" o:spid="_x0000_s1118" style="position:absolute;top:1808;width:62293;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L8rwA&#10;AADbAAAADwAAAGRycy9kb3ducmV2LnhtbERPuwrCMBTdBf8hXMFNUx18VKOIIIiTjw66XZprW2xu&#10;ahNt/XszCI6H816uW1OKN9WusKxgNIxAEKdWF5wpSC67wQyE88gaS8uk4EMO1qtuZ4mxtg2f6H32&#10;mQgh7GJUkHtfxVK6NCeDbmgr4sDdbW3QB1hnUtfYhHBTynEUTaTBgkNDjhVtc0of55dR8LpND82R&#10;2CbeHZNneW0Ortoo1e+1mwUIT63/i3/uvV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1svyvAAAANsAAAAPAAAAAAAAAAAAAAAAAJgCAABkcnMvZG93bnJldi54&#10;bWxQSwUGAAAAAAQABAD1AAAAgQMAAAAA&#10;" filled="f" strokecolor="windowText" strokeweight="1.25pt">
                  <v:textbox>
                    <w:txbxContent>
                      <w:p w:rsidR="001D4263" w:rsidRDefault="001D4263" w:rsidP="009F27EC">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方針に基づき「放置森林通報カード」を配布し情報提供の依頼をしたが、有効な情報提供の</w:t>
                        </w:r>
                      </w:p>
                      <w:p w:rsidR="001D4263" w:rsidRPr="001D4263" w:rsidRDefault="001D4263" w:rsidP="00186288">
                        <w:pPr>
                          <w:ind w:firstLineChars="100" w:firstLine="220"/>
                          <w:jc w:val="left"/>
                          <w:rPr>
                            <w:rFonts w:ascii="HG丸ｺﾞｼｯｸM-PRO" w:eastAsia="HG丸ｺﾞｼｯｸM-PRO" w:hAnsi="HG丸ｺﾞｼｯｸM-PRO"/>
                            <w:color w:val="000000" w:themeColor="text1"/>
                            <w:sz w:val="22"/>
                          </w:rPr>
                        </w:pPr>
                        <w:r w:rsidRPr="001D4263">
                          <w:rPr>
                            <w:rFonts w:ascii="HG丸ｺﾞｼｯｸM-PRO" w:eastAsia="HG丸ｺﾞｼｯｸM-PRO" w:hAnsi="HG丸ｺﾞｼｯｸM-PRO" w:hint="eastAsia"/>
                            <w:color w:val="000000" w:themeColor="text1"/>
                            <w:sz w:val="22"/>
                          </w:rPr>
                          <w:t>実績が無かったため見直す。</w:t>
                        </w:r>
                      </w:p>
                    </w:txbxContent>
                  </v:textbox>
                </v:rect>
                <v:roundrect id="角丸四角形 99" o:spid="_x0000_s1119" style="position:absolute;left:2000;top:423;width:7048;height:21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8J8MA&#10;AADbAAAADwAAAGRycy9kb3ducmV2LnhtbESPzWrDMBCE74W8g9hAbrWckDaxGyUEQ6C30iSX3BZp&#10;a7u1Vo4l//Ttq0Khx2FmvmF2h8k2YqDO144VLJMUBLF2puZSwfVyetyC8AHZYOOYFHyTh8N+9rDD&#10;3LiR32k4h1JECPscFVQhtLmUXldk0SeuJY7eh+sshii7UpoOxwi3jVyl6bO0WHNcqLCloiL9de6t&#10;gqfBboqg0/qm70Yvx/5tWH9KpRbz6fgCItAU/sN/7VejIMv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8J8MAAADbAAAADwAAAAAAAAAAAAAAAACYAgAAZHJzL2Rv&#10;d25yZXYueG1sUEsFBgAAAAAEAAQA9QAAAIgDAAAAAA==&#10;" fillcolor="#92d050" strokecolor="#92d050" strokeweight="2pt">
                  <v:textbox>
                    <w:txbxContent>
                      <w:p w:rsidR="001D4263" w:rsidRPr="00AD3D81" w:rsidRDefault="001D4263" w:rsidP="006B543F">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626809" w:rsidRDefault="00626809" w:rsidP="006B543F">
      <w:pPr>
        <w:jc w:val="left"/>
        <w:rPr>
          <w:rFonts w:ascii="HG丸ｺﾞｼｯｸM-PRO" w:eastAsia="HG丸ｺﾞｼｯｸM-PRO" w:hAnsi="HG丸ｺﾞｼｯｸM-PRO"/>
          <w:sz w:val="24"/>
          <w:szCs w:val="24"/>
        </w:rPr>
      </w:pPr>
    </w:p>
    <w:p w:rsidR="00626809" w:rsidRDefault="00626809" w:rsidP="000728E7">
      <w:pPr>
        <w:jc w:val="left"/>
        <w:rPr>
          <w:rFonts w:ascii="HG丸ｺﾞｼｯｸM-PRO" w:eastAsia="HG丸ｺﾞｼｯｸM-PRO" w:hAnsi="HG丸ｺﾞｼｯｸM-PRO"/>
          <w:sz w:val="24"/>
          <w:szCs w:val="24"/>
        </w:rPr>
      </w:pPr>
    </w:p>
    <w:p w:rsidR="00327328" w:rsidRDefault="00327328" w:rsidP="000728E7">
      <w:pPr>
        <w:jc w:val="left"/>
        <w:rPr>
          <w:rFonts w:ascii="HG丸ｺﾞｼｯｸM-PRO" w:eastAsia="HG丸ｺﾞｼｯｸM-PRO" w:hAnsi="HG丸ｺﾞｼｯｸM-PRO"/>
          <w:sz w:val="24"/>
          <w:szCs w:val="24"/>
        </w:rPr>
      </w:pPr>
    </w:p>
    <w:p w:rsidR="009F27EC" w:rsidRDefault="009F27EC" w:rsidP="000728E7">
      <w:pPr>
        <w:jc w:val="left"/>
        <w:rPr>
          <w:rFonts w:ascii="HG丸ｺﾞｼｯｸM-PRO" w:eastAsia="HG丸ｺﾞｼｯｸM-PRO" w:hAnsi="HG丸ｺﾞｼｯｸM-PRO"/>
          <w:sz w:val="24"/>
          <w:szCs w:val="24"/>
        </w:rPr>
      </w:pPr>
    </w:p>
    <w:p w:rsidR="009F27EC" w:rsidRDefault="009F27EC"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（2）府民との協働</w:t>
      </w:r>
    </w:p>
    <w:p w:rsidR="00FD40AE" w:rsidRPr="00ED05A9" w:rsidRDefault="00FD40AE" w:rsidP="000728E7">
      <w:pPr>
        <w:jc w:val="left"/>
        <w:rPr>
          <w:rFonts w:ascii="HG丸ｺﾞｼｯｸM-PRO" w:eastAsia="HG丸ｺﾞｼｯｸM-PRO" w:hAnsi="HG丸ｺﾞｼｯｸM-PRO"/>
          <w:sz w:val="24"/>
          <w:szCs w:val="24"/>
        </w:rPr>
      </w:pPr>
    </w:p>
    <w:p w:rsidR="000728E7" w:rsidRPr="00176F47" w:rsidRDefault="000728E7" w:rsidP="000728E7">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アドプトフォレスト制度</w:t>
      </w:r>
    </w:p>
    <w:p w:rsidR="000728E7" w:rsidRDefault="000728E7"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0400" behindDoc="0" locked="0" layoutInCell="1" allowOverlap="1" wp14:anchorId="6F95C78E" wp14:editId="60158B72">
                <wp:simplePos x="0" y="0"/>
                <wp:positionH relativeFrom="column">
                  <wp:posOffset>208812</wp:posOffset>
                </wp:positionH>
                <wp:positionV relativeFrom="paragraph">
                  <wp:posOffset>71120</wp:posOffset>
                </wp:positionV>
                <wp:extent cx="722389" cy="285750"/>
                <wp:effectExtent l="0" t="0" r="20955" b="19050"/>
                <wp:wrapNone/>
                <wp:docPr id="100" name="角丸四角形 100"/>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0" o:spid="_x0000_s1120" style="position:absolute;margin-left:16.45pt;margin-top:5.6pt;width:56.9pt;height:2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0728E7" w:rsidRDefault="000728E7"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9376" behindDoc="0" locked="0" layoutInCell="1" allowOverlap="1" wp14:anchorId="35936DCE" wp14:editId="73E8460F">
                <wp:simplePos x="0" y="0"/>
                <wp:positionH relativeFrom="column">
                  <wp:posOffset>3810</wp:posOffset>
                </wp:positionH>
                <wp:positionV relativeFrom="paragraph">
                  <wp:posOffset>41910</wp:posOffset>
                </wp:positionV>
                <wp:extent cx="6276975" cy="1019175"/>
                <wp:effectExtent l="0" t="0" r="28575" b="28575"/>
                <wp:wrapNone/>
                <wp:docPr id="101" name="正方形/長方形 101"/>
                <wp:cNvGraphicFramePr/>
                <a:graphic xmlns:a="http://schemas.openxmlformats.org/drawingml/2006/main">
                  <a:graphicData uri="http://schemas.microsoft.com/office/word/2010/wordprocessingShape">
                    <wps:wsp>
                      <wps:cNvSpPr/>
                      <wps:spPr>
                        <a:xfrm>
                          <a:off x="0" y="0"/>
                          <a:ext cx="6276975" cy="1019175"/>
                        </a:xfrm>
                        <a:prstGeom prst="rect">
                          <a:avLst/>
                        </a:prstGeom>
                        <a:noFill/>
                        <a:ln w="15875" cap="flat" cmpd="sng" algn="ctr">
                          <a:solidFill>
                            <a:sysClr val="windowText" lastClr="000000"/>
                          </a:solidFill>
                          <a:prstDash val="solid"/>
                        </a:ln>
                        <a:effectLst/>
                      </wps:spPr>
                      <wps:txbx>
                        <w:txbxContent>
                          <w:p w:rsidR="001D4263" w:rsidRPr="00DE1387" w:rsidRDefault="001D4263" w:rsidP="00DE1387">
                            <w:pPr>
                              <w:ind w:left="22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①生物多様性保全や水源かん養機能の確保など、企業の社会貢献活動としての参加を働きかける。</w:t>
                            </w:r>
                          </w:p>
                          <w:p w:rsidR="001D4263" w:rsidRPr="00DE1387" w:rsidRDefault="001D4263" w:rsidP="00DE1387">
                            <w:pPr>
                              <w:ind w:left="22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w:t>
                            </w:r>
                            <w:r w:rsidRPr="00DE1387">
                              <w:rPr>
                                <w:rFonts w:ascii="HG丸ｺﾞｼｯｸM-PRO" w:eastAsia="HG丸ｺﾞｼｯｸM-PRO" w:hint="eastAsia"/>
                                <w:sz w:val="22"/>
                              </w:rPr>
                              <w:t>「大阪府温暖化の防止等に関する条例」に基づくエネルギーの多量消費事業者（特定事業者）にＣＯ</w:t>
                            </w:r>
                            <w:r w:rsidRPr="00DE1387">
                              <w:rPr>
                                <w:rFonts w:ascii="HG丸ｺﾞｼｯｸM-PRO" w:eastAsia="HG丸ｺﾞｼｯｸM-PRO" w:hint="eastAsia"/>
                                <w:sz w:val="22"/>
                                <w:vertAlign w:val="subscript"/>
                              </w:rPr>
                              <w:t>２</w:t>
                            </w:r>
                            <w:r w:rsidRPr="00DE1387">
                              <w:rPr>
                                <w:rFonts w:ascii="HG丸ｺﾞｼｯｸM-PRO" w:eastAsia="HG丸ｺﾞｼｯｸM-PRO" w:hint="eastAsia"/>
                                <w:sz w:val="22"/>
                              </w:rPr>
                              <w:t>削減対策の取り組みの一つとしても働きかける。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121" style="position:absolute;margin-left:.3pt;margin-top:3.3pt;width:494.25pt;height:8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" filled="f" strokecolor="windowText" strokeweight="1.25pt">
                <v:textbox>
                  <w:txbxContent>
                    <w:p w:rsidR="001D4263" w:rsidRPr="00DE1387" w:rsidRDefault="001D4263" w:rsidP="00DE1387">
                      <w:pPr>
                        <w:ind w:left="22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①生物多様性保全や水源かん養機能の確保など、企業の社会貢献活動としての参加を働きかける。</w:t>
                      </w:r>
                    </w:p>
                    <w:p w:rsidR="001D4263" w:rsidRPr="00DE1387" w:rsidRDefault="001D4263" w:rsidP="00DE1387">
                      <w:pPr>
                        <w:ind w:left="220" w:hangingChars="100" w:hanging="220"/>
                        <w:rPr>
                          <w:rFonts w:ascii="HG丸ｺﾞｼｯｸM-PRO" w:eastAsia="HG丸ｺﾞｼｯｸM-PRO" w:hAnsi="Century" w:cs="Times New Roman"/>
                          <w:sz w:val="22"/>
                        </w:rPr>
                      </w:pPr>
                      <w:r w:rsidRPr="00DE1387">
                        <w:rPr>
                          <w:rFonts w:ascii="HG丸ｺﾞｼｯｸM-PRO" w:eastAsia="HG丸ｺﾞｼｯｸM-PRO" w:hAnsi="Century" w:cs="Times New Roman" w:hint="eastAsia"/>
                          <w:sz w:val="22"/>
                        </w:rPr>
                        <w:t>②</w:t>
                      </w:r>
                      <w:r w:rsidRPr="00DE1387">
                        <w:rPr>
                          <w:rFonts w:ascii="HG丸ｺﾞｼｯｸM-PRO" w:eastAsia="HG丸ｺﾞｼｯｸM-PRO" w:hint="eastAsia"/>
                          <w:sz w:val="22"/>
                        </w:rPr>
                        <w:t>「大阪府温暖化の防止等に関する条例」に基づくエネルギーの多量消費事業者（特定事業者）にＣＯ</w:t>
                      </w:r>
                      <w:r w:rsidRPr="00DE1387">
                        <w:rPr>
                          <w:rFonts w:ascii="HG丸ｺﾞｼｯｸM-PRO" w:eastAsia="HG丸ｺﾞｼｯｸM-PRO" w:hint="eastAsia"/>
                          <w:sz w:val="22"/>
                          <w:vertAlign w:val="subscript"/>
                        </w:rPr>
                        <w:t>２</w:t>
                      </w:r>
                      <w:r w:rsidRPr="00DE1387">
                        <w:rPr>
                          <w:rFonts w:ascii="HG丸ｺﾞｼｯｸM-PRO" w:eastAsia="HG丸ｺﾞｼｯｸM-PRO" w:hint="eastAsia"/>
                          <w:sz w:val="22"/>
                        </w:rPr>
                        <w:t>削減対策の取り組みの一つとしても働きかける。</w:t>
                      </w:r>
                    </w:p>
                  </w:txbxContent>
                </v:textbox>
              </v:rect>
            </w:pict>
          </mc:Fallback>
        </mc:AlternateContent>
      </w: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CF53A9" w:rsidRDefault="004862AC"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2448" behindDoc="0" locked="0" layoutInCell="1" allowOverlap="1" wp14:anchorId="632EB5F8" wp14:editId="1207CC81">
                <wp:simplePos x="0" y="0"/>
                <wp:positionH relativeFrom="column">
                  <wp:posOffset>191135</wp:posOffset>
                </wp:positionH>
                <wp:positionV relativeFrom="paragraph">
                  <wp:posOffset>13970</wp:posOffset>
                </wp:positionV>
                <wp:extent cx="709930" cy="285750"/>
                <wp:effectExtent l="0" t="0" r="13970" b="19050"/>
                <wp:wrapNone/>
                <wp:docPr id="102" name="角丸四角形 102"/>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2" o:spid="_x0000_s1122" style="position:absolute;margin-left:15.05pt;margin-top:1.1pt;width:55.9pt;height:22.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r w:rsidR="00707F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1424" behindDoc="0" locked="0" layoutInCell="1" allowOverlap="1" wp14:anchorId="085188E2" wp14:editId="3AFD0471">
                <wp:simplePos x="0" y="0"/>
                <wp:positionH relativeFrom="column">
                  <wp:posOffset>3810</wp:posOffset>
                </wp:positionH>
                <wp:positionV relativeFrom="paragraph">
                  <wp:posOffset>175259</wp:posOffset>
                </wp:positionV>
                <wp:extent cx="6276975" cy="100012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6276975" cy="1000125"/>
                        </a:xfrm>
                        <a:prstGeom prst="rect">
                          <a:avLst/>
                        </a:prstGeom>
                        <a:noFill/>
                        <a:ln w="15875" cap="flat" cmpd="sng" algn="ctr">
                          <a:solidFill>
                            <a:sysClr val="windowText" lastClr="000000"/>
                          </a:solidFill>
                          <a:prstDash val="solid"/>
                        </a:ln>
                        <a:effectLst/>
                      </wps:spPr>
                      <wps:txbx>
                        <w:txbxContent>
                          <w:p w:rsidR="001D4263" w:rsidRDefault="001D4263" w:rsidP="00707F56">
                            <w:pPr>
                              <w:spacing w:line="240" w:lineRule="exact"/>
                              <w:rPr>
                                <w:rFonts w:ascii="HG丸ｺﾞｼｯｸM-PRO" w:eastAsia="HG丸ｺﾞｼｯｸM-PRO" w:hAnsi="HG丸ｺﾞｼｯｸM-PRO" w:cs="Times New Roman"/>
                                <w:sz w:val="22"/>
                              </w:rPr>
                            </w:pPr>
                          </w:p>
                          <w:p w:rsidR="001D4263" w:rsidRPr="006D4AB7" w:rsidRDefault="001D4263" w:rsidP="006D4AB7">
                            <w:pPr>
                              <w:spacing w:line="360" w:lineRule="exact"/>
                              <w:rPr>
                                <w:rFonts w:ascii="HG丸ｺﾞｼｯｸM-PRO" w:eastAsia="HG丸ｺﾞｼｯｸM-PRO" w:hAnsi="HG丸ｺﾞｼｯｸM-PRO" w:cs="Times New Roman"/>
                                <w:sz w:val="22"/>
                              </w:rPr>
                            </w:pPr>
                            <w:r w:rsidRPr="006D4AB7">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アドプトフォレスト活動：参加企業数６０社（累計）、活動箇所数：48箇所（累計）</w:t>
                            </w:r>
                          </w:p>
                          <w:p w:rsidR="001D4263" w:rsidRPr="006D4AB7" w:rsidRDefault="001D4263" w:rsidP="006D4AB7">
                            <w:pPr>
                              <w:spacing w:line="360" w:lineRule="exact"/>
                              <w:ind w:left="220" w:hangingChars="100" w:hanging="220"/>
                              <w:rPr>
                                <w:rFonts w:ascii="HG丸ｺﾞｼｯｸM-PRO" w:eastAsia="HG丸ｺﾞｼｯｸM-PRO" w:hAnsi="HG丸ｺﾞｼｯｸM-PRO" w:cs="Times New Roman"/>
                                <w:sz w:val="22"/>
                              </w:rPr>
                            </w:pPr>
                            <w:r w:rsidRPr="006D4AB7">
                              <w:rPr>
                                <w:rFonts w:ascii="HG丸ｺﾞｼｯｸM-PRO" w:eastAsia="HG丸ｺﾞｼｯｸM-PRO" w:hAnsi="HG丸ｺﾞｼｯｸM-PRO" w:cs="Times New Roman" w:hint="eastAsia"/>
                                <w:sz w:val="22"/>
                              </w:rPr>
                              <w:t>②「大阪府電力の調達に係る環境配慮方針」の環境評価の加点項目に「</w:t>
                            </w:r>
                            <w:r w:rsidRPr="006D4AB7">
                              <w:rPr>
                                <w:rFonts w:ascii="HG丸ｺﾞｼｯｸM-PRO" w:eastAsia="HG丸ｺﾞｼｯｸM-PRO" w:hAnsi="HG丸ｺﾞｼｯｸM-PRO" w:cs="MSMincho" w:hint="eastAsia"/>
                                <w:kern w:val="0"/>
                                <w:sz w:val="24"/>
                                <w:szCs w:val="24"/>
                              </w:rPr>
                              <w:t>大阪府域の森林の機能増進活動</w:t>
                            </w:r>
                            <w:r w:rsidRPr="00E92823">
                              <w:rPr>
                                <w:rFonts w:ascii="HG丸ｺﾞｼｯｸM-PRO" w:eastAsia="HG丸ｺﾞｼｯｸM-PRO" w:hAnsi="HG丸ｺﾞｼｯｸM-PRO" w:cs="MSMincho" w:hint="eastAsia"/>
                                <w:w w:val="80"/>
                                <w:kern w:val="0"/>
                                <w:sz w:val="24"/>
                                <w:szCs w:val="24"/>
                              </w:rPr>
                              <w:t>（＝</w:t>
                            </w:r>
                            <w:r w:rsidRPr="00E92823">
                              <w:rPr>
                                <w:rFonts w:ascii="HG丸ｺﾞｼｯｸM-PRO" w:eastAsia="HG丸ｺﾞｼｯｸM-PRO" w:hAnsi="HG丸ｺﾞｼｯｸM-PRO" w:cs="Times New Roman" w:hint="eastAsia"/>
                                <w:w w:val="80"/>
                                <w:sz w:val="22"/>
                              </w:rPr>
                              <w:t>アドプトフォレスト活動</w:t>
                            </w:r>
                            <w:r w:rsidRPr="00E92823">
                              <w:rPr>
                                <w:rFonts w:ascii="HG丸ｺﾞｼｯｸM-PRO" w:eastAsia="HG丸ｺﾞｼｯｸM-PRO" w:hAnsi="HG丸ｺﾞｼｯｸM-PRO" w:cs="Times New Roman"/>
                                <w:w w:val="80"/>
                                <w:sz w:val="22"/>
                              </w:rPr>
                              <w:t>）</w:t>
                            </w:r>
                            <w:r w:rsidRPr="006D4AB7">
                              <w:rPr>
                                <w:rFonts w:ascii="HG丸ｺﾞｼｯｸM-PRO" w:eastAsia="HG丸ｺﾞｼｯｸM-PRO" w:hAnsi="HG丸ｺﾞｼｯｸM-PRO" w:cs="MSMincho" w:hint="eastAsia"/>
                                <w:kern w:val="0"/>
                                <w:sz w:val="24"/>
                                <w:szCs w:val="24"/>
                              </w:rPr>
                              <w:t>への参加状況</w:t>
                            </w:r>
                            <w:r>
                              <w:rPr>
                                <w:rFonts w:ascii="HG丸ｺﾞｼｯｸM-PRO" w:eastAsia="HG丸ｺﾞｼｯｸM-PRO" w:hAnsi="HG丸ｺﾞｼｯｸM-PRO" w:cs="MSMincho" w:hint="eastAsia"/>
                                <w:kern w:val="0"/>
                                <w:sz w:val="24"/>
                                <w:szCs w:val="24"/>
                              </w:rPr>
                              <w:t>」の</w:t>
                            </w:r>
                            <w:r w:rsidRPr="006D4AB7">
                              <w:rPr>
                                <w:rFonts w:ascii="HG丸ｺﾞｼｯｸM-PRO" w:eastAsia="HG丸ｺﾞｼｯｸM-PRO" w:hAnsi="HG丸ｺﾞｼｯｸM-PRO" w:cs="Times New Roman" w:hint="eastAsia"/>
                                <w:sz w:val="22"/>
                              </w:rPr>
                              <w:t>項目を</w:t>
                            </w:r>
                            <w:r>
                              <w:rPr>
                                <w:rFonts w:ascii="HG丸ｺﾞｼｯｸM-PRO" w:eastAsia="HG丸ｺﾞｼｯｸM-PRO" w:hAnsi="HG丸ｺﾞｼｯｸM-PRO" w:cs="Times New Roman" w:hint="eastAsia"/>
                                <w:sz w:val="22"/>
                              </w:rPr>
                              <w:t>設定</w:t>
                            </w:r>
                            <w:r w:rsidRPr="006D4AB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（H25年度）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 o:spid="_x0000_s1123" style="position:absolute;margin-left:.3pt;margin-top:13.8pt;width:494.25pt;height:7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" filled="f" strokecolor="windowText" strokeweight="1.25pt">
                <v:textbox>
                  <w:txbxContent>
                    <w:p w:rsidR="001D4263" w:rsidRDefault="001D4263" w:rsidP="00707F56">
                      <w:pPr>
                        <w:spacing w:line="240" w:lineRule="exact"/>
                        <w:rPr>
                          <w:rFonts w:ascii="HG丸ｺﾞｼｯｸM-PRO" w:eastAsia="HG丸ｺﾞｼｯｸM-PRO" w:hAnsi="HG丸ｺﾞｼｯｸM-PRO" w:cs="Times New Roman"/>
                          <w:sz w:val="22"/>
                        </w:rPr>
                      </w:pPr>
                    </w:p>
                    <w:p w:rsidR="001D4263" w:rsidRPr="006D4AB7" w:rsidRDefault="001D4263" w:rsidP="006D4AB7">
                      <w:pPr>
                        <w:spacing w:line="360" w:lineRule="exact"/>
                        <w:rPr>
                          <w:rFonts w:ascii="HG丸ｺﾞｼｯｸM-PRO" w:eastAsia="HG丸ｺﾞｼｯｸM-PRO" w:hAnsi="HG丸ｺﾞｼｯｸM-PRO" w:cs="Times New Roman"/>
                          <w:sz w:val="22"/>
                        </w:rPr>
                      </w:pPr>
                      <w:r w:rsidRPr="006D4AB7">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アドプトフォレスト活動：参加企業数６０社（累計）、活動箇所数：48箇所（累計）</w:t>
                      </w:r>
                    </w:p>
                    <w:p w:rsidR="001D4263" w:rsidRPr="006D4AB7" w:rsidRDefault="001D4263" w:rsidP="006D4AB7">
                      <w:pPr>
                        <w:spacing w:line="360" w:lineRule="exact"/>
                        <w:ind w:left="220" w:hangingChars="100" w:hanging="220"/>
                        <w:rPr>
                          <w:rFonts w:ascii="HG丸ｺﾞｼｯｸM-PRO" w:eastAsia="HG丸ｺﾞｼｯｸM-PRO" w:hAnsi="HG丸ｺﾞｼｯｸM-PRO" w:cs="Times New Roman"/>
                          <w:sz w:val="22"/>
                        </w:rPr>
                      </w:pPr>
                      <w:r w:rsidRPr="006D4AB7">
                        <w:rPr>
                          <w:rFonts w:ascii="HG丸ｺﾞｼｯｸM-PRO" w:eastAsia="HG丸ｺﾞｼｯｸM-PRO" w:hAnsi="HG丸ｺﾞｼｯｸM-PRO" w:cs="Times New Roman" w:hint="eastAsia"/>
                          <w:sz w:val="22"/>
                        </w:rPr>
                        <w:t>②「大阪府電力の調達に係る環境配慮方針」の環境評価の加点項目に「</w:t>
                      </w:r>
                      <w:r w:rsidRPr="006D4AB7">
                        <w:rPr>
                          <w:rFonts w:ascii="HG丸ｺﾞｼｯｸM-PRO" w:eastAsia="HG丸ｺﾞｼｯｸM-PRO" w:hAnsi="HG丸ｺﾞｼｯｸM-PRO" w:cs="MSMincho" w:hint="eastAsia"/>
                          <w:kern w:val="0"/>
                          <w:sz w:val="24"/>
                          <w:szCs w:val="24"/>
                        </w:rPr>
                        <w:t>大阪府域の森林の機能増進活動</w:t>
                      </w:r>
                      <w:r w:rsidRPr="00E92823">
                        <w:rPr>
                          <w:rFonts w:ascii="HG丸ｺﾞｼｯｸM-PRO" w:eastAsia="HG丸ｺﾞｼｯｸM-PRO" w:hAnsi="HG丸ｺﾞｼｯｸM-PRO" w:cs="MSMincho" w:hint="eastAsia"/>
                          <w:w w:val="80"/>
                          <w:kern w:val="0"/>
                          <w:sz w:val="24"/>
                          <w:szCs w:val="24"/>
                        </w:rPr>
                        <w:t>（＝</w:t>
                      </w:r>
                      <w:r w:rsidRPr="00E92823">
                        <w:rPr>
                          <w:rFonts w:ascii="HG丸ｺﾞｼｯｸM-PRO" w:eastAsia="HG丸ｺﾞｼｯｸM-PRO" w:hAnsi="HG丸ｺﾞｼｯｸM-PRO" w:cs="Times New Roman" w:hint="eastAsia"/>
                          <w:w w:val="80"/>
                          <w:sz w:val="22"/>
                        </w:rPr>
                        <w:t>アドプトフォレスト活動</w:t>
                      </w:r>
                      <w:r w:rsidRPr="00E92823">
                        <w:rPr>
                          <w:rFonts w:ascii="HG丸ｺﾞｼｯｸM-PRO" w:eastAsia="HG丸ｺﾞｼｯｸM-PRO" w:hAnsi="HG丸ｺﾞｼｯｸM-PRO" w:cs="Times New Roman"/>
                          <w:w w:val="80"/>
                          <w:sz w:val="22"/>
                        </w:rPr>
                        <w:t>）</w:t>
                      </w:r>
                      <w:r w:rsidRPr="006D4AB7">
                        <w:rPr>
                          <w:rFonts w:ascii="HG丸ｺﾞｼｯｸM-PRO" w:eastAsia="HG丸ｺﾞｼｯｸM-PRO" w:hAnsi="HG丸ｺﾞｼｯｸM-PRO" w:cs="MSMincho" w:hint="eastAsia"/>
                          <w:kern w:val="0"/>
                          <w:sz w:val="24"/>
                          <w:szCs w:val="24"/>
                        </w:rPr>
                        <w:t>への参加状況</w:t>
                      </w:r>
                      <w:r>
                        <w:rPr>
                          <w:rFonts w:ascii="HG丸ｺﾞｼｯｸM-PRO" w:eastAsia="HG丸ｺﾞｼｯｸM-PRO" w:hAnsi="HG丸ｺﾞｼｯｸM-PRO" w:cs="MSMincho" w:hint="eastAsia"/>
                          <w:kern w:val="0"/>
                          <w:sz w:val="24"/>
                          <w:szCs w:val="24"/>
                        </w:rPr>
                        <w:t>」の</w:t>
                      </w:r>
                      <w:r w:rsidRPr="006D4AB7">
                        <w:rPr>
                          <w:rFonts w:ascii="HG丸ｺﾞｼｯｸM-PRO" w:eastAsia="HG丸ｺﾞｼｯｸM-PRO" w:hAnsi="HG丸ｺﾞｼｯｸM-PRO" w:cs="Times New Roman" w:hint="eastAsia"/>
                          <w:sz w:val="22"/>
                        </w:rPr>
                        <w:t>項目を</w:t>
                      </w:r>
                      <w:r>
                        <w:rPr>
                          <w:rFonts w:ascii="HG丸ｺﾞｼｯｸM-PRO" w:eastAsia="HG丸ｺﾞｼｯｸM-PRO" w:hAnsi="HG丸ｺﾞｼｯｸM-PRO" w:cs="Times New Roman" w:hint="eastAsia"/>
                          <w:sz w:val="22"/>
                        </w:rPr>
                        <w:t>設定</w:t>
                      </w:r>
                      <w:r w:rsidRPr="006D4AB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（H25年度）</w:t>
                      </w:r>
                    </w:p>
                  </w:txbxContent>
                </v:textbox>
              </v:rect>
            </w:pict>
          </mc:Fallback>
        </mc:AlternateContent>
      </w: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707F56" w:rsidRDefault="00707F56" w:rsidP="000728E7">
      <w:pPr>
        <w:jc w:val="left"/>
        <w:rPr>
          <w:rFonts w:ascii="HG丸ｺﾞｼｯｸM-PRO" w:eastAsia="HG丸ｺﾞｼｯｸM-PRO" w:hAnsi="HG丸ｺﾞｼｯｸM-PRO"/>
          <w:sz w:val="24"/>
          <w:szCs w:val="24"/>
        </w:rPr>
      </w:pPr>
    </w:p>
    <w:p w:rsidR="00CF53A9" w:rsidRDefault="004862AC" w:rsidP="000728E7">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53472" behindDoc="0" locked="0" layoutInCell="1" allowOverlap="1" wp14:anchorId="0B71634B" wp14:editId="17FAF117">
                <wp:simplePos x="0" y="0"/>
                <wp:positionH relativeFrom="column">
                  <wp:posOffset>3810</wp:posOffset>
                </wp:positionH>
                <wp:positionV relativeFrom="paragraph">
                  <wp:posOffset>222885</wp:posOffset>
                </wp:positionV>
                <wp:extent cx="6276975" cy="1543050"/>
                <wp:effectExtent l="0" t="0" r="28575" b="19050"/>
                <wp:wrapNone/>
                <wp:docPr id="104" name="グループ化 104"/>
                <wp:cNvGraphicFramePr/>
                <a:graphic xmlns:a="http://schemas.openxmlformats.org/drawingml/2006/main">
                  <a:graphicData uri="http://schemas.microsoft.com/office/word/2010/wordprocessingGroup">
                    <wpg:wgp>
                      <wpg:cNvGrpSpPr/>
                      <wpg:grpSpPr>
                        <a:xfrm>
                          <a:off x="0" y="0"/>
                          <a:ext cx="6276975" cy="1543050"/>
                          <a:chOff x="0" y="-9523"/>
                          <a:chExt cx="6229350" cy="1543983"/>
                        </a:xfrm>
                      </wpg:grpSpPr>
                      <wps:wsp>
                        <wps:cNvPr id="105" name="正方形/長方形 105"/>
                        <wps:cNvSpPr/>
                        <wps:spPr>
                          <a:xfrm>
                            <a:off x="0" y="180874"/>
                            <a:ext cx="6229350" cy="1353586"/>
                          </a:xfrm>
                          <a:prstGeom prst="rect">
                            <a:avLst/>
                          </a:prstGeom>
                          <a:noFill/>
                          <a:ln w="15875" cap="flat" cmpd="sng" algn="ctr">
                            <a:solidFill>
                              <a:sysClr val="windowText" lastClr="000000"/>
                            </a:solidFill>
                            <a:prstDash val="solid"/>
                          </a:ln>
                          <a:effectLst/>
                        </wps:spPr>
                        <wps:txbx>
                          <w:txbxContent>
                            <w:p w:rsidR="001D4263" w:rsidRDefault="001D4263" w:rsidP="00A701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①平成28年度末現在で、48企業が41箇所で活動しており、企業の社会貢献活動として継続・</w:t>
                              </w:r>
                            </w:p>
                            <w:p w:rsid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定着化が図られており、方針に基づく取組みは達成。</w:t>
                              </w:r>
                            </w:p>
                            <w:p w:rsidR="001D4263" w:rsidRDefault="001D4263" w:rsidP="00527AF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②方針に基づき環境評価の加点項目を設定したが、利用実績なし。</w:t>
                              </w:r>
                            </w:p>
                            <w:p w:rsidR="001D4263" w:rsidRDefault="001D4263" w:rsidP="00FA111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企業の事業活動に直接関係しない評価項目であることから、アドプトフォレスト活動に積極的に</w:t>
                              </w:r>
                            </w:p>
                            <w:p w:rsidR="001D4263" w:rsidRP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参加する</w:t>
                              </w:r>
                              <w:r w:rsidRPr="001D4263">
                                <w:rPr>
                                  <w:rFonts w:ascii="HG丸ｺﾞｼｯｸM-PRO" w:eastAsia="HG丸ｺﾞｼｯｸM-PRO" w:hAnsi="HG丸ｺﾞｼｯｸM-PRO" w:hint="eastAsia"/>
                                  <w:color w:val="000000" w:themeColor="text1"/>
                                  <w:sz w:val="22"/>
                                </w:rPr>
                                <w:t>動機付けにはならなかったため見直す。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00025" y="-9523"/>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4" o:spid="_x0000_s1124" style="position:absolute;margin-left:.3pt;margin-top:17.55pt;width:494.25pt;height:121.5pt;z-index:251753472;mso-width-relative:margin;mso-height-relative:margin" coordorigin=",-95" coordsize="62293,1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">
                <v:rect id="正方形/長方形 105" o:spid="_x0000_s1125" style="position:absolute;top:1808;width:62293;height:1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uJ8IA&#10;AADcAAAADwAAAGRycy9kb3ducmV2LnhtbERPS0vDQBC+F/wPywjemk0LVkm7DUEoSE6x5lBvQ3aa&#10;hGZnY3bz8N+7BcHbfHzPOaSL6cREg2stK9hEMQjiyuqWawXl52n9CsJ5ZI2dZVLwQw7S48PqgIm2&#10;M3/QdPa1CCHsElTQeN8nUrqqIYMusj1x4K52MOgDHGqpB5xDuOnkNo530mDLoaHBnt4aqm7n0SgY&#10;v17yuSC2pXdF+d1d5tz1mVJPj0u2B+Fp8f/iP/e7DvPjZ7g/Ey6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u4nwgAAANwAAAAPAAAAAAAAAAAAAAAAAJgCAABkcnMvZG93&#10;bnJldi54bWxQSwUGAAAAAAQABAD1AAAAhwMAAAAA&#10;" filled="f" strokecolor="windowText" strokeweight="1.25pt">
                  <v:textbox>
                    <w:txbxContent>
                      <w:p w:rsidR="001D4263" w:rsidRDefault="001D4263" w:rsidP="00A701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①平成28年度末現在で、48企業が41箇所で活動しており、企業の社会貢献活動として継続・</w:t>
                        </w:r>
                      </w:p>
                      <w:p w:rsid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定着化が図られており、方針に基づく取組みは達成。</w:t>
                        </w:r>
                      </w:p>
                      <w:p w:rsidR="001D4263" w:rsidRDefault="001D4263" w:rsidP="00527AFA">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②方針に基づき環境評価の加点項目を設定したが、利用実績なし。</w:t>
                        </w:r>
                      </w:p>
                      <w:p w:rsidR="001D4263" w:rsidRDefault="001D4263" w:rsidP="00FA111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企業の事業活動に直接関係しない評価項目であることから、アドプトフォレスト活動に積極的に</w:t>
                        </w:r>
                      </w:p>
                      <w:p w:rsidR="001D4263" w:rsidRP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参加する</w:t>
                        </w:r>
                        <w:r w:rsidRPr="001D4263">
                          <w:rPr>
                            <w:rFonts w:ascii="HG丸ｺﾞｼｯｸM-PRO" w:eastAsia="HG丸ｺﾞｼｯｸM-PRO" w:hAnsi="HG丸ｺﾞｼｯｸM-PRO" w:hint="eastAsia"/>
                            <w:color w:val="000000" w:themeColor="text1"/>
                            <w:sz w:val="22"/>
                          </w:rPr>
                          <w:t>動機付けにはならなかったため見直す。</w:t>
                        </w:r>
                      </w:p>
                    </w:txbxContent>
                  </v:textbox>
                </v:rect>
                <v:roundrect id="角丸四角形 106" o:spid="_x0000_s1126" style="position:absolute;left:2000;top:-95;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8fcEA&#10;AADcAAAADwAAAGRycy9kb3ducmV2LnhtbERPS2sCMRC+C/6HMII3TSxqy9YoslDwVrS99DYk093V&#10;zWTdZB/++6ZQ6G0+vufsDqOrRU9tqDxrWC0VCGLjbcWFhs+Pt8ULiBCRLdaeScODAhz208kOM+sH&#10;PlN/iYVIIRwy1FDG2GRSBlOSw7D0DXHivn3rMCbYFtK2OKRwV8snpbbSYcWpocSG8pLM7dI5DZve&#10;PefRqOrL3K1ZDd17v75Kreez8fgKItIY/8V/7pNN89UWfp9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RPH3BAAAA3AAAAA8AAAAAAAAAAAAAAAAAmAIAAGRycy9kb3du&#10;cmV2LnhtbFBLBQYAAAAABAAEAPUAAACGAw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CF53A9" w:rsidRPr="00CF53A9" w:rsidRDefault="00CF53A9"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6D4AB7" w:rsidRDefault="006D4AB7" w:rsidP="000728E7">
      <w:pPr>
        <w:jc w:val="left"/>
        <w:rPr>
          <w:rFonts w:ascii="HG丸ｺﾞｼｯｸM-PRO" w:eastAsia="HG丸ｺﾞｼｯｸM-PRO" w:hAnsi="HG丸ｺﾞｼｯｸM-PRO"/>
          <w:sz w:val="24"/>
          <w:szCs w:val="24"/>
        </w:rPr>
      </w:pPr>
    </w:p>
    <w:p w:rsidR="004862AC" w:rsidRDefault="004862AC" w:rsidP="000728E7">
      <w:pPr>
        <w:jc w:val="left"/>
        <w:rPr>
          <w:rFonts w:ascii="HG丸ｺﾞｼｯｸM-PRO" w:eastAsia="HG丸ｺﾞｼｯｸM-PRO" w:hAnsi="HG丸ｺﾞｼｯｸM-PRO"/>
          <w:b/>
          <w:sz w:val="24"/>
          <w:szCs w:val="24"/>
        </w:rPr>
      </w:pPr>
    </w:p>
    <w:p w:rsidR="004862AC" w:rsidRDefault="004862AC" w:rsidP="000728E7">
      <w:pPr>
        <w:jc w:val="left"/>
        <w:rPr>
          <w:rFonts w:ascii="HG丸ｺﾞｼｯｸM-PRO" w:eastAsia="HG丸ｺﾞｼｯｸM-PRO" w:hAnsi="HG丸ｺﾞｼｯｸM-PRO"/>
          <w:b/>
          <w:sz w:val="24"/>
          <w:szCs w:val="24"/>
        </w:rPr>
      </w:pPr>
    </w:p>
    <w:p w:rsidR="004862AC" w:rsidRDefault="004862AC" w:rsidP="000728E7">
      <w:pPr>
        <w:jc w:val="left"/>
        <w:rPr>
          <w:rFonts w:ascii="HG丸ｺﾞｼｯｸM-PRO" w:eastAsia="HG丸ｺﾞｼｯｸM-PRO" w:hAnsi="HG丸ｺﾞｼｯｸM-PRO"/>
          <w:b/>
          <w:sz w:val="24"/>
          <w:szCs w:val="24"/>
        </w:rPr>
      </w:pPr>
    </w:p>
    <w:p w:rsidR="00527AFA" w:rsidRDefault="00527AFA" w:rsidP="000728E7">
      <w:pPr>
        <w:jc w:val="left"/>
        <w:rPr>
          <w:rFonts w:ascii="HG丸ｺﾞｼｯｸM-PRO" w:eastAsia="HG丸ｺﾞｼｯｸM-PRO" w:hAnsi="HG丸ｺﾞｼｯｸM-PRO"/>
          <w:b/>
          <w:sz w:val="24"/>
          <w:szCs w:val="24"/>
        </w:rPr>
      </w:pPr>
    </w:p>
    <w:p w:rsidR="000728E7" w:rsidRPr="00176F47" w:rsidRDefault="000728E7" w:rsidP="000728E7">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Co</w:t>
      </w:r>
      <w:r w:rsidRPr="00B017D3">
        <w:rPr>
          <w:rFonts w:ascii="HG丸ｺﾞｼｯｸM-PRO" w:eastAsia="HG丸ｺﾞｼｯｸM-PRO" w:hAnsi="HG丸ｺﾞｼｯｸM-PRO" w:hint="eastAsia"/>
          <w:b/>
          <w:sz w:val="24"/>
          <w:szCs w:val="24"/>
          <w:u w:val="double"/>
          <w:vertAlign w:val="subscript"/>
        </w:rPr>
        <w:t>２</w:t>
      </w:r>
      <w:r w:rsidR="00B017D3">
        <w:rPr>
          <w:rFonts w:ascii="HG丸ｺﾞｼｯｸM-PRO" w:eastAsia="HG丸ｺﾞｼｯｸM-PRO" w:hAnsi="HG丸ｺﾞｼｯｸM-PRO" w:hint="eastAsia"/>
          <w:b/>
          <w:sz w:val="24"/>
          <w:szCs w:val="24"/>
          <w:u w:val="double"/>
        </w:rPr>
        <w:t>吸収量の評価</w:t>
      </w:r>
    </w:p>
    <w:p w:rsidR="000728E7" w:rsidRDefault="004862AC"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56544" behindDoc="0" locked="0" layoutInCell="1" allowOverlap="1" wp14:anchorId="73254E65" wp14:editId="793D7718">
                <wp:simplePos x="0" y="0"/>
                <wp:positionH relativeFrom="column">
                  <wp:posOffset>3810</wp:posOffset>
                </wp:positionH>
                <wp:positionV relativeFrom="paragraph">
                  <wp:posOffset>175260</wp:posOffset>
                </wp:positionV>
                <wp:extent cx="6276975" cy="838200"/>
                <wp:effectExtent l="0" t="0" r="28575" b="19050"/>
                <wp:wrapNone/>
                <wp:docPr id="91" name="グループ化 91"/>
                <wp:cNvGraphicFramePr/>
                <a:graphic xmlns:a="http://schemas.openxmlformats.org/drawingml/2006/main">
                  <a:graphicData uri="http://schemas.microsoft.com/office/word/2010/wordprocessingGroup">
                    <wpg:wgp>
                      <wpg:cNvGrpSpPr/>
                      <wpg:grpSpPr>
                        <a:xfrm>
                          <a:off x="0" y="0"/>
                          <a:ext cx="6276975" cy="838200"/>
                          <a:chOff x="0" y="0"/>
                          <a:chExt cx="6276975" cy="838200"/>
                        </a:xfrm>
                      </wpg:grpSpPr>
                      <wps:wsp>
                        <wps:cNvPr id="108" name="正方形/長方形 108"/>
                        <wps:cNvSpPr/>
                        <wps:spPr>
                          <a:xfrm>
                            <a:off x="0" y="200025"/>
                            <a:ext cx="6276975" cy="638175"/>
                          </a:xfrm>
                          <a:prstGeom prst="rect">
                            <a:avLst/>
                          </a:prstGeom>
                          <a:noFill/>
                          <a:ln w="15875" cap="flat" cmpd="sng" algn="ctr">
                            <a:solidFill>
                              <a:sysClr val="windowText" lastClr="000000"/>
                            </a:solidFill>
                            <a:prstDash val="solid"/>
                          </a:ln>
                          <a:effectLst/>
                        </wps:spPr>
                        <wps:txbx>
                          <w:txbxContent>
                            <w:p w:rsidR="001D4263" w:rsidRPr="00707F56" w:rsidRDefault="001D4263" w:rsidP="00E92823">
                              <w:pPr>
                                <w:ind w:firstLineChars="100" w:firstLine="220"/>
                                <w:rPr>
                                  <w:rFonts w:ascii="HG丸ｺﾞｼｯｸM-PRO" w:eastAsia="HG丸ｺﾞｼｯｸM-PRO" w:hAnsi="Century" w:cs="Times New Roman"/>
                                  <w:color w:val="FF0000"/>
                                  <w:sz w:val="22"/>
                                </w:rPr>
                              </w:pPr>
                              <w:r w:rsidRPr="00707F56">
                                <w:rPr>
                                  <w:rFonts w:ascii="HG丸ｺﾞｼｯｸM-PRO" w:eastAsia="HG丸ｺﾞｼｯｸM-PRO" w:hAnsi="Century" w:cs="Times New Roman" w:hint="eastAsia"/>
                                  <w:sz w:val="22"/>
                                </w:rPr>
                                <w:t>特定事業者に義務付けられる「温暖化対策計画書」の作成に際し、</w:t>
                              </w:r>
                              <w:r>
                                <w:rPr>
                                  <w:rFonts w:ascii="HG丸ｺﾞｼｯｸM-PRO" w:eastAsia="HG丸ｺﾞｼｯｸM-PRO" w:hAnsi="Century" w:cs="Times New Roman" w:hint="eastAsia"/>
                                  <w:sz w:val="22"/>
                                </w:rPr>
                                <w:t>森林整備活動を</w:t>
                              </w:r>
                              <w:r w:rsidRPr="00707F56">
                                <w:rPr>
                                  <w:rFonts w:ascii="HG丸ｺﾞｼｯｸM-PRO" w:eastAsia="HG丸ｺﾞｼｯｸM-PRO" w:hAnsi="Century" w:cs="Times New Roman" w:hint="eastAsia"/>
                                  <w:sz w:val="22"/>
                                </w:rPr>
                                <w:t>二酸化炭素の削減対策の一つとして評価</w:t>
                              </w:r>
                              <w:r>
                                <w:rPr>
                                  <w:rFonts w:ascii="HG丸ｺﾞｼｯｸM-PRO" w:eastAsia="HG丸ｺﾞｼｯｸM-PRO" w:hAnsi="Century" w:cs="Times New Roman" w:hint="eastAsia"/>
                                  <w:sz w:val="22"/>
                                </w:rPr>
                                <w:t>する</w:t>
                              </w:r>
                              <w:r w:rsidRPr="00707F56">
                                <w:rPr>
                                  <w:rFonts w:ascii="HG丸ｺﾞｼｯｸM-PRO" w:eastAsia="HG丸ｺﾞｼｯｸM-PRO" w:hAnsi="Century"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角丸四角形 107"/>
                        <wps:cNvSpPr/>
                        <wps:spPr>
                          <a:xfrm>
                            <a:off x="200025"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1" o:spid="_x0000_s1127" style="position:absolute;margin-left:.3pt;margin-top:13.8pt;width:494.25pt;height:66pt;z-index:251756544" coordsize="6276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">
                <v:rect id="正方形/長方形 108" o:spid="_x0000_s1128" style="position:absolute;top:2000;width:6276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9BucQA&#10;AADcAAAADwAAAGRycy9kb3ducmV2LnhtbESPzWrDQAyE74G+w6JCb/E6ObTFzSaEQCH45KQ+pDfh&#10;VW1Tr9b1rn/69tUh0JvEjGY+7Q6L69REQ2g9G9gkKSjiytuWawPlx/v6FVSIyBY7z2TglwIc9g+r&#10;HWbWz3yh6RprJSEcMjTQxNhnWoeqIYch8T2xaF9+cBhlHWptB5wl3HV6m6bP2mHL0tBgT6eGqu/r&#10;6AyMny/5XBD7Moai/Olucx76ozFPj8vxDVSkJf6b79dnK/ip0MozMoH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QbnEAAAA3AAAAA8AAAAAAAAAAAAAAAAAmAIAAGRycy9k&#10;b3ducmV2LnhtbFBLBQYAAAAABAAEAPUAAACJAwAAAAA=&#10;" filled="f" strokecolor="windowText" strokeweight="1.25pt">
                  <v:textbox>
                    <w:txbxContent>
                      <w:p w:rsidR="001D4263" w:rsidRPr="00707F56" w:rsidRDefault="001D4263" w:rsidP="00E92823">
                        <w:pPr>
                          <w:ind w:firstLineChars="100" w:firstLine="220"/>
                          <w:rPr>
                            <w:rFonts w:ascii="HG丸ｺﾞｼｯｸM-PRO" w:eastAsia="HG丸ｺﾞｼｯｸM-PRO" w:hAnsi="Century" w:cs="Times New Roman"/>
                            <w:color w:val="FF0000"/>
                            <w:sz w:val="22"/>
                          </w:rPr>
                        </w:pPr>
                        <w:r w:rsidRPr="00707F56">
                          <w:rPr>
                            <w:rFonts w:ascii="HG丸ｺﾞｼｯｸM-PRO" w:eastAsia="HG丸ｺﾞｼｯｸM-PRO" w:hAnsi="Century" w:cs="Times New Roman" w:hint="eastAsia"/>
                            <w:sz w:val="22"/>
                          </w:rPr>
                          <w:t>特定事業者に義務付けられる「温暖化対策計画書」の作成に際し、</w:t>
                        </w:r>
                        <w:r>
                          <w:rPr>
                            <w:rFonts w:ascii="HG丸ｺﾞｼｯｸM-PRO" w:eastAsia="HG丸ｺﾞｼｯｸM-PRO" w:hAnsi="Century" w:cs="Times New Roman" w:hint="eastAsia"/>
                            <w:sz w:val="22"/>
                          </w:rPr>
                          <w:t>森林整備活動を</w:t>
                        </w:r>
                        <w:r w:rsidRPr="00707F56">
                          <w:rPr>
                            <w:rFonts w:ascii="HG丸ｺﾞｼｯｸM-PRO" w:eastAsia="HG丸ｺﾞｼｯｸM-PRO" w:hAnsi="Century" w:cs="Times New Roman" w:hint="eastAsia"/>
                            <w:sz w:val="22"/>
                          </w:rPr>
                          <w:t>二酸化炭素の削減対策の一つとして評価</w:t>
                        </w:r>
                        <w:r>
                          <w:rPr>
                            <w:rFonts w:ascii="HG丸ｺﾞｼｯｸM-PRO" w:eastAsia="HG丸ｺﾞｼｯｸM-PRO" w:hAnsi="Century" w:cs="Times New Roman" w:hint="eastAsia"/>
                            <w:sz w:val="22"/>
                          </w:rPr>
                          <w:t>する</w:t>
                        </w:r>
                        <w:r w:rsidRPr="00707F56">
                          <w:rPr>
                            <w:rFonts w:ascii="HG丸ｺﾞｼｯｸM-PRO" w:eastAsia="HG丸ｺﾞｼｯｸM-PRO" w:hAnsi="Century" w:cs="Times New Roman" w:hint="eastAsia"/>
                            <w:sz w:val="22"/>
                          </w:rPr>
                          <w:t>。</w:t>
                        </w:r>
                      </w:p>
                    </w:txbxContent>
                  </v:textbox>
                </v:rect>
                <v:roundrect id="角丸四角形 107" o:spid="_x0000_s1129" style="position:absolute;left:2000;width:722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Z5sEA&#10;AADcAAAADwAAAGRycy9kb3ducmV2LnhtbERPTWvCQBC9F/wPywje6q7FqkQ3oQiF3oraS2/D7phE&#10;s7Mxuybpv3cLhd7m8T5nV4yuET11ofasYTFXIIiNtzWXGr5O788bECEiW2w8k4YfClDkk6cdZtYP&#10;fKD+GEuRQjhkqKGKsc2kDKYih2HuW+LEnX3nMCbYldJ2OKRw18gXpVbSYc2pocKW9hWZ6/HuNLz2&#10;br2PRtXf5mbNYrh/9suL1Ho2Hd+2ICKN8V/85/6wab5aw+8z6QK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dmebBAAAA3AAAAA8AAAAAAAAAAAAAAAAAmAIAAGRycy9kb3du&#10;cmV2LnhtbFBLBQYAAAAABAAEAPUAAACGAw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7B7C6A" w:rsidP="000728E7">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58592" behindDoc="0" locked="0" layoutInCell="1" allowOverlap="1" wp14:anchorId="56D8AB1B" wp14:editId="5128FDC1">
                <wp:simplePos x="0" y="0"/>
                <wp:positionH relativeFrom="column">
                  <wp:posOffset>3810</wp:posOffset>
                </wp:positionH>
                <wp:positionV relativeFrom="paragraph">
                  <wp:posOffset>213360</wp:posOffset>
                </wp:positionV>
                <wp:extent cx="6276975" cy="1170940"/>
                <wp:effectExtent l="0" t="0" r="28575" b="10160"/>
                <wp:wrapNone/>
                <wp:docPr id="90" name="グループ化 90"/>
                <wp:cNvGraphicFramePr/>
                <a:graphic xmlns:a="http://schemas.openxmlformats.org/drawingml/2006/main">
                  <a:graphicData uri="http://schemas.microsoft.com/office/word/2010/wordprocessingGroup">
                    <wpg:wgp>
                      <wpg:cNvGrpSpPr/>
                      <wpg:grpSpPr>
                        <a:xfrm>
                          <a:off x="0" y="0"/>
                          <a:ext cx="6276975" cy="1170940"/>
                          <a:chOff x="0" y="0"/>
                          <a:chExt cx="6276975" cy="1171574"/>
                        </a:xfrm>
                      </wpg:grpSpPr>
                      <wps:wsp>
                        <wps:cNvPr id="110" name="正方形/長方形 110"/>
                        <wps:cNvSpPr/>
                        <wps:spPr>
                          <a:xfrm>
                            <a:off x="0" y="171449"/>
                            <a:ext cx="6276975" cy="1000125"/>
                          </a:xfrm>
                          <a:prstGeom prst="rect">
                            <a:avLst/>
                          </a:prstGeom>
                          <a:noFill/>
                          <a:ln w="15875" cap="flat" cmpd="sng" algn="ctr">
                            <a:solidFill>
                              <a:sysClr val="windowText" lastClr="000000"/>
                            </a:solidFill>
                            <a:prstDash val="solid"/>
                          </a:ln>
                          <a:effectLst/>
                        </wps:spPr>
                        <wps:txbx>
                          <w:txbxContent>
                            <w:p w:rsidR="001D4263" w:rsidRPr="00176F47" w:rsidRDefault="001D4263" w:rsidP="00E9282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大阪府温暖化の防止等に関する条例に基づく対策計画書」における「その他の抑制対策」に「植林、緑化、森の保全に係る活動」を設定し、その活動に係る二酸化炭素の吸収量として、対策計画書に計上できることとした。（H25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角丸四角形 109"/>
                        <wps:cNvSpPr/>
                        <wps:spPr>
                          <a:xfrm>
                            <a:off x="17145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0" o:spid="_x0000_s1130" style="position:absolute;margin-left:.3pt;margin-top:16.8pt;width:494.25pt;height:92.2pt;z-index:251758592;mso-height-relative:margin" coordsize="62769,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">
                <v:rect id="正方形/長方形 110" o:spid="_x0000_s1131" style="position:absolute;top:1714;width:62769;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bYsMA&#10;AADcAAAADwAAAGRycy9kb3ducmV2LnhtbESPT4vCQAzF78J+hyELe7NTPazSdRQRFsSTf3rQW+hk&#10;22In0+2Mtn57cxC8JbyX935ZrAbXqDt1ofZsYJKkoIgLb2suDeSn3/EcVIjIFhvPZOBBAVbLj9EC&#10;M+t7PtD9GEslIRwyNFDF2GZah6IihyHxLbFof75zGGXtSm077CXcNXqapt/aYc3SUGFLm4qK6/Hm&#10;DNwus12/J/Z5DPv8vzn3u9Cujfn6HNY/oCIN8W1+XW+t4E8EX56RC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bYsMAAADcAAAADwAAAAAAAAAAAAAAAACYAgAAZHJzL2Rv&#10;d25yZXYueG1sUEsFBgAAAAAEAAQA9QAAAIgDAAAAAA==&#10;" filled="f" strokecolor="windowText" strokeweight="1.25pt">
                  <v:textbox>
                    <w:txbxContent>
                      <w:p w:rsidR="001D4263" w:rsidRPr="00176F47" w:rsidRDefault="001D4263" w:rsidP="00E9282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大阪府温暖化の防止等に関する条例に基づく対策計画書」における「その他の抑制対策」に「植林、緑化、森の保全に係る活動」を設定し、その活動に係る二酸化炭素の吸収量として、対策計画書に計上できることとした。（H25年度）</w:t>
                        </w:r>
                      </w:p>
                    </w:txbxContent>
                  </v:textbox>
                </v:rect>
                <v:roundrect id="角丸四角形 109" o:spid="_x0000_s1132" style="position:absolute;left:1714;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oD8EA&#10;AADcAAAADwAAAGRycy9kb3ducmV2LnhtbERPTWvCQBC9F/wPywje6m6KtW10IyIUepPaXnobdsck&#10;mp2N2TVJ/71bKHibx/uc9WZ0jeipC7VnDdlcgSA23tZcavj+en98BREissXGM2n4pQCbYvKwxtz6&#10;gT+pP8RSpBAOOWqoYmxzKYOpyGGY+5Y4cUffOYwJdqW0HQ4p3DXySamldFhzaqiwpV1F5ny4Og3P&#10;vXvZRaPqH3OxJhuu+35xklrPpuN2BSLSGO/if/eHTfPVG/w9ky6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qA/BAAAA3AAAAA8AAAAAAAAAAAAAAAAAmAIAAGRycy9kb3du&#10;cmV2LnhtbFBLBQYAAAAABAAEAPUAAACGAw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0728E7" w:rsidRDefault="000728E7" w:rsidP="000728E7">
      <w:pPr>
        <w:jc w:val="left"/>
        <w:rPr>
          <w:rFonts w:ascii="HG丸ｺﾞｼｯｸM-PRO" w:eastAsia="HG丸ｺﾞｼｯｸM-PRO" w:hAnsi="HG丸ｺﾞｼｯｸM-PRO"/>
          <w:sz w:val="24"/>
          <w:szCs w:val="24"/>
        </w:rPr>
      </w:pPr>
    </w:p>
    <w:p w:rsidR="0035591F" w:rsidRDefault="00527AFA" w:rsidP="00B017D3">
      <w:pPr>
        <w:jc w:val="left"/>
        <w:rPr>
          <w:rFonts w:ascii="HG丸ｺﾞｼｯｸM-PRO" w:eastAsia="HG丸ｺﾞｼｯｸM-PRO" w:hAnsi="HG丸ｺﾞｼｯｸM-PRO"/>
          <w:b/>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59616" behindDoc="0" locked="0" layoutInCell="1" allowOverlap="1" wp14:anchorId="1E757F51" wp14:editId="1CA215C7">
                <wp:simplePos x="0" y="0"/>
                <wp:positionH relativeFrom="column">
                  <wp:posOffset>3810</wp:posOffset>
                </wp:positionH>
                <wp:positionV relativeFrom="paragraph">
                  <wp:posOffset>156210</wp:posOffset>
                </wp:positionV>
                <wp:extent cx="6276975" cy="1228725"/>
                <wp:effectExtent l="0" t="0" r="28575" b="28575"/>
                <wp:wrapNone/>
                <wp:docPr id="111" name="グループ化 111"/>
                <wp:cNvGraphicFramePr/>
                <a:graphic xmlns:a="http://schemas.openxmlformats.org/drawingml/2006/main">
                  <a:graphicData uri="http://schemas.microsoft.com/office/word/2010/wordprocessingGroup">
                    <wpg:wgp>
                      <wpg:cNvGrpSpPr/>
                      <wpg:grpSpPr>
                        <a:xfrm>
                          <a:off x="0" y="0"/>
                          <a:ext cx="6276975" cy="1228725"/>
                          <a:chOff x="0" y="0"/>
                          <a:chExt cx="6229350" cy="1229614"/>
                        </a:xfrm>
                      </wpg:grpSpPr>
                      <wps:wsp>
                        <wps:cNvPr id="112" name="正方形/長方形 112"/>
                        <wps:cNvSpPr/>
                        <wps:spPr>
                          <a:xfrm>
                            <a:off x="0" y="180974"/>
                            <a:ext cx="6229350" cy="1048640"/>
                          </a:xfrm>
                          <a:prstGeom prst="rect">
                            <a:avLst/>
                          </a:prstGeom>
                          <a:noFill/>
                          <a:ln w="15875" cap="flat" cmpd="sng" algn="ctr">
                            <a:solidFill>
                              <a:sysClr val="windowText" lastClr="000000"/>
                            </a:solidFill>
                            <a:prstDash val="solid"/>
                          </a:ln>
                          <a:effectLst/>
                        </wps:spPr>
                        <wps:txbx>
                          <w:txbxContent>
                            <w:p w:rsidR="001D4263" w:rsidRDefault="001D4263" w:rsidP="00E92823">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方針に基づき評価項目を設定したが、利用実績なし。</w:t>
                              </w:r>
                            </w:p>
                            <w:p w:rsidR="001D4263" w:rsidRPr="001D4263" w:rsidRDefault="001D4263" w:rsidP="00527AF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森林の保全に係る活動は、企業の事業活動に直接関係しない「その他の抑制対策」であることから、森の保全に係る活動に積極的に取組む</w:t>
                              </w:r>
                              <w:r w:rsidRPr="001D4263">
                                <w:rPr>
                                  <w:rFonts w:ascii="HG丸ｺﾞｼｯｸM-PRO" w:eastAsia="HG丸ｺﾞｼｯｸM-PRO" w:hAnsi="HG丸ｺﾞｼｯｸM-PRO" w:hint="eastAsia"/>
                                  <w:color w:val="000000" w:themeColor="text1"/>
                                  <w:sz w:val="22"/>
                                </w:rPr>
                                <w:t>動機付けにはならなかったため見直す。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1" o:spid="_x0000_s1133" style="position:absolute;margin-left:.3pt;margin-top:12.3pt;width:494.25pt;height:96.75pt;z-index:251759616;mso-width-relative:margin;mso-height-relative:margin" coordsize="62293,1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">
                <v:rect id="正方形/長方形 112" o:spid="_x0000_s1134" style="position:absolute;top:1809;width:62293;height:10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gjr0A&#10;AADcAAAADwAAAGRycy9kb3ducmV2LnhtbERPvQrCMBDeBd8hnOCmqQ4q1SgiCOLkTwfdjuZsi82l&#10;NtHWtzeC4HYf3+8tVq0pxYtqV1hWMBpGIIhTqwvOFCTn7WAGwnlkjaVlUvAmB6tlt7PAWNuGj/Q6&#10;+UyEEHYxKsi9r2IpXZqTQTe0FXHgbrY26AOsM6lrbEK4KeU4iibSYMGhIceKNjml99PTKHhep/vm&#10;QGwT7w7Jo7w0e1etler32vUchKfW/8U/906H+aMx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7gjr0AAADcAAAADwAAAAAAAAAAAAAAAACYAgAAZHJzL2Rvd25yZXYu&#10;eG1sUEsFBgAAAAAEAAQA9QAAAIIDAAAAAA==&#10;" filled="f" strokecolor="windowText" strokeweight="1.25pt">
                  <v:textbox>
                    <w:txbxContent>
                      <w:p w:rsidR="001D4263" w:rsidRDefault="001D4263" w:rsidP="00E92823">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方針に基づき評価項目を設定したが、利用実績なし。</w:t>
                        </w:r>
                      </w:p>
                      <w:p w:rsidR="001D4263" w:rsidRPr="001D4263" w:rsidRDefault="001D4263" w:rsidP="00527AF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森林の保全に係る活動は、企業の事業活動に直接関係しない「その他の抑制対策」であることから、森の保全に係る活動に積極的に取組む</w:t>
                        </w:r>
                        <w:r w:rsidRPr="001D4263">
                          <w:rPr>
                            <w:rFonts w:ascii="HG丸ｺﾞｼｯｸM-PRO" w:eastAsia="HG丸ｺﾞｼｯｸM-PRO" w:hAnsi="HG丸ｺﾞｼｯｸM-PRO" w:hint="eastAsia"/>
                            <w:color w:val="000000" w:themeColor="text1"/>
                            <w:sz w:val="22"/>
                          </w:rPr>
                          <w:t>動機付けにはならなかったため見直す。</w:t>
                        </w:r>
                      </w:p>
                    </w:txbxContent>
                  </v:textbox>
                </v:rect>
                <v:roundrect id="角丸四角形 113" o:spid="_x0000_s1135"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JOMEA&#10;AADcAAAADwAAAGRycy9kb3ducmV2LnhtbERPS2vCQBC+C/6HZYTezCattiV1FREK3sTHpbdhd5qk&#10;zc7G7JrEf+8Kgrf5+J6zWA22Fh21vnKsIEtSEMTamYoLBafj9/QThA/IBmvHpOBKHlbL8WiBuXE9&#10;76k7hELEEPY5KihDaHIpvS7Jok9cQxy5X9daDBG2hTQt9jHc1vI1Td+lxYpjQ4kNbUrS/4eLVTDv&#10;7Mcm6LT60Wejs/6y62Z/UqmXybD+AhFoCE/xw701cX72Bvd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TjBAAAA3AAAAA8AAAAAAAAAAAAAAAAAmAIAAGRycy9kb3du&#10;cmV2LnhtbFBLBQYAAAAABAAEAPUAAACGAwAAAAA=&#10;" fillcolor="#92d050" strokecolor="#92d050" strokeweight="2pt">
                  <v:textbox>
                    <w:txbxContent>
                      <w:p w:rsidR="001D4263" w:rsidRPr="00AD3D81" w:rsidRDefault="001D4263" w:rsidP="000728E7">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B017D3" w:rsidRPr="00176F47" w:rsidRDefault="00B017D3" w:rsidP="00B017D3">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長期的な取り組みに対する顕彰</w: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2688" behindDoc="0" locked="0" layoutInCell="1" allowOverlap="1" wp14:anchorId="51F2A12A" wp14:editId="641DB487">
                <wp:simplePos x="0" y="0"/>
                <wp:positionH relativeFrom="column">
                  <wp:posOffset>208812</wp:posOffset>
                </wp:positionH>
                <wp:positionV relativeFrom="paragraph">
                  <wp:posOffset>71120</wp:posOffset>
                </wp:positionV>
                <wp:extent cx="722389" cy="285750"/>
                <wp:effectExtent l="0" t="0" r="20955" b="19050"/>
                <wp:wrapNone/>
                <wp:docPr id="114" name="角丸四角形 114"/>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4" o:spid="_x0000_s1136" style="position:absolute;margin-left:16.45pt;margin-top:5.6pt;width:56.9pt;height:2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HaM&#10;s9SHAgAA+w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1664" behindDoc="0" locked="0" layoutInCell="1" allowOverlap="1" wp14:anchorId="62A38AF0" wp14:editId="3716089B">
                <wp:simplePos x="0" y="0"/>
                <wp:positionH relativeFrom="column">
                  <wp:posOffset>3810</wp:posOffset>
                </wp:positionH>
                <wp:positionV relativeFrom="paragraph">
                  <wp:posOffset>41911</wp:posOffset>
                </wp:positionV>
                <wp:extent cx="6276975" cy="647700"/>
                <wp:effectExtent l="0" t="0" r="28575" b="19050"/>
                <wp:wrapNone/>
                <wp:docPr id="115" name="正方形/長方形 115"/>
                <wp:cNvGraphicFramePr/>
                <a:graphic xmlns:a="http://schemas.openxmlformats.org/drawingml/2006/main">
                  <a:graphicData uri="http://schemas.microsoft.com/office/word/2010/wordprocessingShape">
                    <wps:wsp>
                      <wps:cNvSpPr/>
                      <wps:spPr>
                        <a:xfrm>
                          <a:off x="0" y="0"/>
                          <a:ext cx="6276975" cy="647700"/>
                        </a:xfrm>
                        <a:prstGeom prst="rect">
                          <a:avLst/>
                        </a:prstGeom>
                        <a:noFill/>
                        <a:ln w="15875" cap="flat" cmpd="sng" algn="ctr">
                          <a:solidFill>
                            <a:sysClr val="windowText" lastClr="000000"/>
                          </a:solidFill>
                          <a:prstDash val="solid"/>
                        </a:ln>
                        <a:effectLst/>
                      </wps:spPr>
                      <wps:txbx>
                        <w:txbxContent>
                          <w:p w:rsidR="001D4263" w:rsidRPr="00707F56" w:rsidRDefault="001D4263" w:rsidP="0035591F">
                            <w:pPr>
                              <w:ind w:firstLineChars="100" w:firstLine="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企業による活動の定着を促すため、長期間活動を継続しているなど、特に顕著な取り組みを顕彰する。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137" style="position:absolute;margin-left:.3pt;margin-top:3.3pt;width:494.25pt;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" filled="f" strokecolor="windowText" strokeweight="1.25pt">
                <v:textbox>
                  <w:txbxContent>
                    <w:p w:rsidR="001D4263" w:rsidRPr="00707F56" w:rsidRDefault="001D4263" w:rsidP="0035591F">
                      <w:pPr>
                        <w:ind w:firstLineChars="100" w:firstLine="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企業による活動の定着を促すため、長期間活動を継続しているなど、特に顕著な取り組みを顕彰する。</w:t>
                      </w:r>
                    </w:p>
                  </w:txbxContent>
                </v:textbox>
              </v:rect>
            </w:pict>
          </mc:Fallback>
        </mc:AlternateContent>
      </w:r>
    </w:p>
    <w:p w:rsidR="00B017D3" w:rsidRDefault="00B017D3" w:rsidP="00B017D3">
      <w:pPr>
        <w:jc w:val="left"/>
        <w:rPr>
          <w:rFonts w:ascii="HG丸ｺﾞｼｯｸM-PRO" w:eastAsia="HG丸ｺﾞｼｯｸM-PRO" w:hAnsi="HG丸ｺﾞｼｯｸM-PRO"/>
          <w:sz w:val="24"/>
          <w:szCs w:val="24"/>
        </w:rPr>
      </w:pPr>
    </w:p>
    <w:p w:rsidR="00707F56" w:rsidRDefault="00707F56" w:rsidP="00B017D3">
      <w:pPr>
        <w:jc w:val="left"/>
        <w:rPr>
          <w:rFonts w:ascii="HG丸ｺﾞｼｯｸM-PRO" w:eastAsia="HG丸ｺﾞｼｯｸM-PRO" w:hAnsi="HG丸ｺﾞｼｯｸM-PRO"/>
          <w:sz w:val="24"/>
          <w:szCs w:val="24"/>
        </w:rPr>
      </w:pPr>
    </w:p>
    <w:p w:rsidR="00707F56" w:rsidRDefault="00FA1112"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64736" behindDoc="0" locked="0" layoutInCell="1" allowOverlap="1" wp14:anchorId="4E2ADF90" wp14:editId="5DCF671C">
                <wp:simplePos x="0" y="0"/>
                <wp:positionH relativeFrom="column">
                  <wp:posOffset>3810</wp:posOffset>
                </wp:positionH>
                <wp:positionV relativeFrom="paragraph">
                  <wp:posOffset>146685</wp:posOffset>
                </wp:positionV>
                <wp:extent cx="6276975" cy="838200"/>
                <wp:effectExtent l="0" t="0" r="28575" b="19050"/>
                <wp:wrapNone/>
                <wp:docPr id="324" name="グループ化 324"/>
                <wp:cNvGraphicFramePr/>
                <a:graphic xmlns:a="http://schemas.openxmlformats.org/drawingml/2006/main">
                  <a:graphicData uri="http://schemas.microsoft.com/office/word/2010/wordprocessingGroup">
                    <wpg:wgp>
                      <wpg:cNvGrpSpPr/>
                      <wpg:grpSpPr>
                        <a:xfrm>
                          <a:off x="0" y="0"/>
                          <a:ext cx="6276975" cy="838200"/>
                          <a:chOff x="0" y="0"/>
                          <a:chExt cx="6276975" cy="838200"/>
                        </a:xfrm>
                      </wpg:grpSpPr>
                      <wps:wsp>
                        <wps:cNvPr id="117" name="正方形/長方形 117"/>
                        <wps:cNvSpPr/>
                        <wps:spPr>
                          <a:xfrm>
                            <a:off x="0" y="190500"/>
                            <a:ext cx="6276975" cy="647700"/>
                          </a:xfrm>
                          <a:prstGeom prst="rect">
                            <a:avLst/>
                          </a:prstGeom>
                          <a:noFill/>
                          <a:ln w="15875" cap="flat" cmpd="sng" algn="ctr">
                            <a:solidFill>
                              <a:sysClr val="windowText" lastClr="000000"/>
                            </a:solidFill>
                            <a:prstDash val="solid"/>
                          </a:ln>
                          <a:effectLst/>
                        </wps:spPr>
                        <wps:txbx>
                          <w:txbxContent>
                            <w:p w:rsidR="001D4263" w:rsidRDefault="001D4263" w:rsidP="0035591F">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アドプトフォレスト活動を５年以上継続して行っている企業・団体に対し、感謝状を贈呈する</w:t>
                              </w:r>
                            </w:p>
                            <w:p w:rsidR="001D4263" w:rsidRPr="00176F47" w:rsidRDefault="001D4263" w:rsidP="0035591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顕彰制度を創設。（H25年度）　　顕彰実績：22団体（H２８年度末）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角丸四角形 116"/>
                        <wps:cNvSpPr/>
                        <wps:spPr>
                          <a:xfrm>
                            <a:off x="104775"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24" o:spid="_x0000_s1138" style="position:absolute;margin-left:.3pt;margin-top:11.55pt;width:494.25pt;height:66pt;z-index:251764736;mso-height-relative:margin" coordsize="6276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">
                <v:rect id="正方形/長方形 117" o:spid="_x0000_s1139" style="position:absolute;top:1905;width:6276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DFr0A&#10;AADcAAAADwAAAGRycy9kb3ducmV2LnhtbERPvQrCMBDeBd8hnOCmqQ4q1SgiCOLkTwfdjuZsi82l&#10;NtHWtzeC4HYf3+8tVq0pxYtqV1hWMBpGIIhTqwvOFCTn7WAGwnlkjaVlUvAmB6tlt7PAWNuGj/Q6&#10;+UyEEHYxKsi9r2IpXZqTQTe0FXHgbrY26AOsM6lrbEK4KeU4iibSYMGhIceKNjml99PTKHhep/vm&#10;QGwT7w7Jo7w0e1etler32vUchKfW/8U/906H+aMp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lDFr0AAADcAAAADwAAAAAAAAAAAAAAAACYAgAAZHJzL2Rvd25yZXYu&#10;eG1sUEsFBgAAAAAEAAQA9QAAAIIDAAAAAA==&#10;" filled="f" strokecolor="windowText" strokeweight="1.25pt">
                  <v:textbox>
                    <w:txbxContent>
                      <w:p w:rsidR="001D4263" w:rsidRDefault="001D4263" w:rsidP="0035591F">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アドプトフォレスト活動を５年以上継続して行っている企業・団体に対し、感謝状を贈呈する</w:t>
                        </w:r>
                      </w:p>
                      <w:p w:rsidR="001D4263" w:rsidRPr="00176F47" w:rsidRDefault="001D4263" w:rsidP="0035591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顕彰制度を創設。（H25年度）　　顕彰実績：22団体（H２８年度末）</w:t>
                        </w:r>
                      </w:p>
                    </w:txbxContent>
                  </v:textbox>
                </v:rect>
                <v:roundrect id="角丸四角形 116" o:spid="_x0000_s1140" style="position:absolute;left:1047;width:7100;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qoMAA&#10;AADcAAAADwAAAGRycy9kb3ducmV2LnhtbERPTYvCMBC9C/6HMII3TSuuStcoIgjeZF0v3oZktu1u&#10;M6lNbOu/N4Kwt3m8z1lve1uJlhpfOlaQThMQxNqZknMFl+/DZAXCB2SDlWNS8CAP281wsMbMuI6/&#10;qD2HXMQQ9hkqKEKoMym9Lsiin7qaOHI/rrEYImxyaRrsYrit5CxJFtJiybGhwJr2Bem/890q+Gjt&#10;ch90Ul71zei0u5/a+a9Uajzqd58gAvXhX/x2H02cny7g9Uy8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iqoMAAAADcAAAADwAAAAAAAAAAAAAAAACYAgAAZHJzL2Rvd25y&#10;ZXYueG1sUEsFBgAAAAAEAAQA9QAAAIUDA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707F56" w:rsidRDefault="00707F56" w:rsidP="00B017D3">
      <w:pPr>
        <w:jc w:val="left"/>
        <w:rPr>
          <w:rFonts w:ascii="HG丸ｺﾞｼｯｸM-PRO" w:eastAsia="HG丸ｺﾞｼｯｸM-PRO" w:hAnsi="HG丸ｺﾞｼｯｸM-PRO"/>
          <w:sz w:val="24"/>
          <w:szCs w:val="24"/>
        </w:rPr>
      </w:pPr>
    </w:p>
    <w:p w:rsidR="00F50313" w:rsidRDefault="00F50313"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sz w:val="24"/>
          <w:szCs w:val="24"/>
        </w:rPr>
      </w:pPr>
    </w:p>
    <w:p w:rsidR="00F50313" w:rsidRDefault="00AD4908" w:rsidP="00B017D3">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65760" behindDoc="0" locked="0" layoutInCell="1" allowOverlap="1" wp14:anchorId="7C455E86" wp14:editId="0C4841C7">
                <wp:simplePos x="0" y="0"/>
                <wp:positionH relativeFrom="column">
                  <wp:posOffset>3810</wp:posOffset>
                </wp:positionH>
                <wp:positionV relativeFrom="paragraph">
                  <wp:posOffset>32385</wp:posOffset>
                </wp:positionV>
                <wp:extent cx="6276975" cy="990600"/>
                <wp:effectExtent l="0" t="0" r="28575" b="19050"/>
                <wp:wrapNone/>
                <wp:docPr id="118" name="グループ化 118"/>
                <wp:cNvGraphicFramePr/>
                <a:graphic xmlns:a="http://schemas.openxmlformats.org/drawingml/2006/main">
                  <a:graphicData uri="http://schemas.microsoft.com/office/word/2010/wordprocessingGroup">
                    <wpg:wgp>
                      <wpg:cNvGrpSpPr/>
                      <wpg:grpSpPr>
                        <a:xfrm>
                          <a:off x="0" y="0"/>
                          <a:ext cx="6276975" cy="990600"/>
                          <a:chOff x="0" y="31566"/>
                          <a:chExt cx="6229350" cy="822672"/>
                        </a:xfrm>
                      </wpg:grpSpPr>
                      <wps:wsp>
                        <wps:cNvPr id="119" name="正方形/長方形 119"/>
                        <wps:cNvSpPr/>
                        <wps:spPr>
                          <a:xfrm>
                            <a:off x="0" y="180976"/>
                            <a:ext cx="6229350" cy="673262"/>
                          </a:xfrm>
                          <a:prstGeom prst="rect">
                            <a:avLst/>
                          </a:prstGeom>
                          <a:noFill/>
                          <a:ln w="15875" cap="flat" cmpd="sng" algn="ctr">
                            <a:solidFill>
                              <a:sysClr val="windowText" lastClr="000000"/>
                            </a:solidFill>
                            <a:prstDash val="solid"/>
                          </a:ln>
                          <a:effectLst/>
                        </wps:spPr>
                        <wps:txbx>
                          <w:txbxContent>
                            <w:p w:rsidR="001D4263" w:rsidRPr="0019617C" w:rsidRDefault="001D4263" w:rsidP="00A70169">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顕彰団体（22団体）の全てが、活動の継続更新を行っており、顕彰が活動の継続意欲醸成につながっていることから、方針に基づく取組みは達成。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角丸四角形 120"/>
                        <wps:cNvSpPr/>
                        <wps:spPr>
                          <a:xfrm>
                            <a:off x="170149" y="31566"/>
                            <a:ext cx="704850" cy="246094"/>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8" o:spid="_x0000_s1141" style="position:absolute;margin-left:.3pt;margin-top:2.55pt;width:494.25pt;height:78pt;z-index:251765760;mso-width-relative:margin;mso-height-relative:margin" coordorigin=",315" coordsize="62293,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">
                <v:rect id="正方形/長方形 119" o:spid="_x0000_s1142" style="position:absolute;top:1809;width:62293;height:6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8EA&#10;AADcAAAADwAAAGRycy9kb3ducmV2LnhtbERPTYvCMBC9C/6HMII3m+ph1a6xlAVh8eRqD+5taMa2&#10;2Ey6TbT1328Ewds83uds0sE04k6dqy0rmEcxCOLC6ppLBflpN1uBcB5ZY2OZFDzIQbodjzaYaNvz&#10;D92PvhQhhF2CCirv20RKV1Rk0EW2JQ7cxXYGfYBdKXWHfQg3jVzE8Yc0WHNoqLClr4qK6/FmFNx+&#10;l/v+QGxz7w75X3Pu967NlJpOhuwThKfBv8Uv97cO8+dreD4TL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cv/BAAAA3AAAAA8AAAAAAAAAAAAAAAAAmAIAAGRycy9kb3du&#10;cmV2LnhtbFBLBQYAAAAABAAEAPUAAACGAwAAAAA=&#10;" filled="f" strokecolor="windowText" strokeweight="1.25pt">
                  <v:textbox>
                    <w:txbxContent>
                      <w:p w:rsidR="001D4263" w:rsidRPr="0019617C" w:rsidRDefault="001D4263" w:rsidP="00A70169">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顕彰団体（22団体）の全てが、活動の継続更新を行っており、顕彰が活動の継続意欲醸成につながっていることから、方針に基づく取組みは達成。</w:t>
                        </w:r>
                      </w:p>
                    </w:txbxContent>
                  </v:textbox>
                </v:rect>
                <v:roundrect id="角丸四角形 120" o:spid="_x0000_s1143" style="position:absolute;left:1701;top:315;width:7048;height:2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d8sQA&#10;AADcAAAADwAAAGRycy9kb3ducmV2LnhtbESPT2/CMAzF75P4DpEn7TZS0ICpENCENGk3xJ8LNyvx&#10;2rLGKU1ou2+PD0jcbL3n935ebQZfq47aWAU2MBlnoIhtcBUXBk7H7/dPUDEhO6wDk4F/irBZj15W&#10;mLvQ8566QyqUhHDM0UCZUpNrHW1JHuM4NMSi/YbWY5K1LbRrsZdwX+tpls21x4qlocSGtiXZv8PN&#10;G5h1frFNNqvO9urspL/tuo+LNubtdfhagko0pKf5cf3jBH8q+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XfLEAAAA3AAAAA8AAAAAAAAAAAAAAAAAmAIAAGRycy9k&#10;b3ducmV2LnhtbFBLBQYAAAAABAAEAPUAAACJAw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715DB" w:rsidRDefault="008715DB"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4862AC" w:rsidRPr="004862AC" w:rsidRDefault="004862AC" w:rsidP="00B017D3">
      <w:pPr>
        <w:jc w:val="left"/>
        <w:rPr>
          <w:rFonts w:ascii="HG丸ｺﾞｼｯｸM-PRO" w:eastAsia="HG丸ｺﾞｼｯｸM-PRO" w:hAnsi="HG丸ｺﾞｼｯｸM-PRO"/>
          <w:b/>
          <w:sz w:val="24"/>
          <w:szCs w:val="24"/>
        </w:rPr>
      </w:pPr>
    </w:p>
    <w:p w:rsidR="00B017D3" w:rsidRPr="00176F47" w:rsidRDefault="00B017D3" w:rsidP="00B017D3">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冒険の森づくり</w: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8832" behindDoc="0" locked="0" layoutInCell="1" allowOverlap="1" wp14:anchorId="38E48F93" wp14:editId="3364DD62">
                <wp:simplePos x="0" y="0"/>
                <wp:positionH relativeFrom="column">
                  <wp:posOffset>208812</wp:posOffset>
                </wp:positionH>
                <wp:positionV relativeFrom="paragraph">
                  <wp:posOffset>71120</wp:posOffset>
                </wp:positionV>
                <wp:extent cx="722389" cy="285750"/>
                <wp:effectExtent l="0" t="0" r="20955" b="19050"/>
                <wp:wrapNone/>
                <wp:docPr id="121" name="角丸四角形 121"/>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1" o:spid="_x0000_s1144" style="position:absolute;margin-left:16.45pt;margin-top:5.6pt;width:56.9pt;height:2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JE1&#10;9qiHAgAA+w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7808" behindDoc="0" locked="0" layoutInCell="1" allowOverlap="1" wp14:anchorId="3F8DD06B" wp14:editId="3E816E37">
                <wp:simplePos x="0" y="0"/>
                <wp:positionH relativeFrom="column">
                  <wp:posOffset>3810</wp:posOffset>
                </wp:positionH>
                <wp:positionV relativeFrom="paragraph">
                  <wp:posOffset>42544</wp:posOffset>
                </wp:positionV>
                <wp:extent cx="6276975" cy="695325"/>
                <wp:effectExtent l="0" t="0" r="28575" b="28575"/>
                <wp:wrapNone/>
                <wp:docPr id="122" name="正方形/長方形 122"/>
                <wp:cNvGraphicFramePr/>
                <a:graphic xmlns:a="http://schemas.openxmlformats.org/drawingml/2006/main">
                  <a:graphicData uri="http://schemas.microsoft.com/office/word/2010/wordprocessingShape">
                    <wps:wsp>
                      <wps:cNvSpPr/>
                      <wps:spPr>
                        <a:xfrm>
                          <a:off x="0" y="0"/>
                          <a:ext cx="6276975" cy="695325"/>
                        </a:xfrm>
                        <a:prstGeom prst="rect">
                          <a:avLst/>
                        </a:prstGeom>
                        <a:noFill/>
                        <a:ln w="15875" cap="flat" cmpd="sng" algn="ctr">
                          <a:solidFill>
                            <a:sysClr val="windowText" lastClr="000000"/>
                          </a:solidFill>
                          <a:prstDash val="solid"/>
                        </a:ln>
                        <a:effectLst/>
                      </wps:spPr>
                      <wps:txbx>
                        <w:txbxContent>
                          <w:p w:rsidR="001D4263" w:rsidRPr="008715DB" w:rsidRDefault="001D4263" w:rsidP="001D3AA1">
                            <w:pPr>
                              <w:ind w:firstLineChars="100" w:firstLine="220"/>
                              <w:rPr>
                                <w:rFonts w:ascii="HG丸ｺﾞｼｯｸM-PRO" w:eastAsia="HG丸ｺﾞｼｯｸM-PRO" w:hAnsi="Century" w:cs="Times New Roman"/>
                                <w:sz w:val="22"/>
                              </w:rPr>
                            </w:pPr>
                            <w:r w:rsidRPr="008715DB">
                              <w:rPr>
                                <w:rFonts w:ascii="HG丸ｺﾞｼｯｸM-PRO" w:eastAsia="HG丸ｺﾞｼｯｸM-PRO" w:hAnsi="Century" w:cs="Times New Roman" w:hint="eastAsia"/>
                                <w:sz w:val="22"/>
                              </w:rPr>
                              <w:t>①企業との連携により、次世代を担う子どもたちの育成の場として森林を活用する。</w:t>
                            </w:r>
                          </w:p>
                          <w:p w:rsidR="001D4263" w:rsidRPr="008715DB" w:rsidRDefault="001D4263" w:rsidP="001D3AA1">
                            <w:pPr>
                              <w:ind w:firstLineChars="100" w:firstLine="220"/>
                              <w:rPr>
                                <w:rFonts w:ascii="HG丸ｺﾞｼｯｸM-PRO" w:eastAsia="HG丸ｺﾞｼｯｸM-PRO" w:hAnsi="Century" w:cs="Times New Roman"/>
                                <w:sz w:val="22"/>
                              </w:rPr>
                            </w:pPr>
                            <w:r w:rsidRPr="008715DB">
                              <w:rPr>
                                <w:rFonts w:ascii="HG丸ｺﾞｼｯｸM-PRO" w:eastAsia="HG丸ｺﾞｼｯｸM-PRO" w:hint="eastAsia"/>
                                <w:sz w:val="22"/>
                              </w:rPr>
                              <w:t>②企業による小中学校向けの出前講座や木工教室などの、木育活動を実施する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2" o:spid="_x0000_s1145" style="position:absolute;margin-left:.3pt;margin-top:3.35pt;width:494.25pt;height:5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" filled="f" strokecolor="windowText" strokeweight="1.25pt">
                <v:textbox>
                  <w:txbxContent>
                    <w:p w:rsidR="001D4263" w:rsidRPr="008715DB" w:rsidRDefault="001D4263" w:rsidP="001D3AA1">
                      <w:pPr>
                        <w:ind w:firstLineChars="100" w:firstLine="220"/>
                        <w:rPr>
                          <w:rFonts w:ascii="HG丸ｺﾞｼｯｸM-PRO" w:eastAsia="HG丸ｺﾞｼｯｸM-PRO" w:hAnsi="Century" w:cs="Times New Roman"/>
                          <w:sz w:val="22"/>
                        </w:rPr>
                      </w:pPr>
                      <w:r w:rsidRPr="008715DB">
                        <w:rPr>
                          <w:rFonts w:ascii="HG丸ｺﾞｼｯｸM-PRO" w:eastAsia="HG丸ｺﾞｼｯｸM-PRO" w:hAnsi="Century" w:cs="Times New Roman" w:hint="eastAsia"/>
                          <w:sz w:val="22"/>
                        </w:rPr>
                        <w:t>①企業との連携により、次世代を担う子どもたちの育成の場として森林を活用する。</w:t>
                      </w:r>
                    </w:p>
                    <w:p w:rsidR="001D4263" w:rsidRPr="008715DB" w:rsidRDefault="001D4263" w:rsidP="001D3AA1">
                      <w:pPr>
                        <w:ind w:firstLineChars="100" w:firstLine="220"/>
                        <w:rPr>
                          <w:rFonts w:ascii="HG丸ｺﾞｼｯｸM-PRO" w:eastAsia="HG丸ｺﾞｼｯｸM-PRO" w:hAnsi="Century" w:cs="Times New Roman"/>
                          <w:sz w:val="22"/>
                        </w:rPr>
                      </w:pPr>
                      <w:r w:rsidRPr="008715DB">
                        <w:rPr>
                          <w:rFonts w:ascii="HG丸ｺﾞｼｯｸM-PRO" w:eastAsia="HG丸ｺﾞｼｯｸM-PRO" w:hint="eastAsia"/>
                          <w:sz w:val="22"/>
                        </w:rPr>
                        <w:t>②企業による小中学校向けの出前講座や木工教室などの、木育活動を実施する</w:t>
                      </w:r>
                    </w:p>
                  </w:txbxContent>
                </v:textbox>
              </v:rect>
            </w:pict>
          </mc:Fallback>
        </mc:AlternateContent>
      </w: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0880" behindDoc="0" locked="0" layoutInCell="1" allowOverlap="1" wp14:anchorId="066E098D" wp14:editId="46712A55">
                <wp:simplePos x="0" y="0"/>
                <wp:positionH relativeFrom="column">
                  <wp:posOffset>176530</wp:posOffset>
                </wp:positionH>
                <wp:positionV relativeFrom="paragraph">
                  <wp:posOffset>213995</wp:posOffset>
                </wp:positionV>
                <wp:extent cx="709930" cy="285750"/>
                <wp:effectExtent l="0" t="0" r="13970" b="19050"/>
                <wp:wrapNone/>
                <wp:docPr id="123" name="角丸四角形 123"/>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3" o:spid="_x0000_s1146" style="position:absolute;margin-left:13.9pt;margin-top:16.85pt;width:55.9pt;height:22.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9856" behindDoc="0" locked="0" layoutInCell="1" allowOverlap="1" wp14:anchorId="7E71DCFC" wp14:editId="7137B524">
                <wp:simplePos x="0" y="0"/>
                <wp:positionH relativeFrom="column">
                  <wp:posOffset>3810</wp:posOffset>
                </wp:positionH>
                <wp:positionV relativeFrom="paragraph">
                  <wp:posOffset>118110</wp:posOffset>
                </wp:positionV>
                <wp:extent cx="6276975" cy="742950"/>
                <wp:effectExtent l="0" t="0" r="28575" b="19050"/>
                <wp:wrapNone/>
                <wp:docPr id="124" name="正方形/長方形 124"/>
                <wp:cNvGraphicFramePr/>
                <a:graphic xmlns:a="http://schemas.openxmlformats.org/drawingml/2006/main">
                  <a:graphicData uri="http://schemas.microsoft.com/office/word/2010/wordprocessingShape">
                    <wps:wsp>
                      <wps:cNvSpPr/>
                      <wps:spPr>
                        <a:xfrm>
                          <a:off x="0" y="0"/>
                          <a:ext cx="6276975" cy="742950"/>
                        </a:xfrm>
                        <a:prstGeom prst="rect">
                          <a:avLst/>
                        </a:prstGeom>
                        <a:noFill/>
                        <a:ln w="15875" cap="flat" cmpd="sng" algn="ctr">
                          <a:solidFill>
                            <a:sysClr val="windowText" lastClr="000000"/>
                          </a:solidFill>
                          <a:prstDash val="solid"/>
                        </a:ln>
                        <a:effectLst/>
                      </wps:spPr>
                      <wps:txbx>
                        <w:txbxContent>
                          <w:p w:rsidR="001D4263" w:rsidRDefault="001D4263" w:rsidP="001D3A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①冒険の森活動：６企業等が活動。（H28年度末現在）</w:t>
                            </w:r>
                          </w:p>
                          <w:p w:rsidR="001D4263" w:rsidRPr="006C70A7" w:rsidRDefault="001D4263" w:rsidP="001D3A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②木育活動：出前講座等の実績なし。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147" style="position:absolute;margin-left:.3pt;margin-top:9.3pt;width:494.25pt;height:5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" filled="f" strokecolor="windowText" strokeweight="1.25pt">
                <v:textbox>
                  <w:txbxContent>
                    <w:p w:rsidR="001D4263" w:rsidRDefault="001D4263" w:rsidP="001D3A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①冒険の森活動：６企業等が活動。（H28年度末現在）</w:t>
                      </w:r>
                    </w:p>
                    <w:p w:rsidR="001D4263" w:rsidRPr="006C70A7" w:rsidRDefault="001D4263" w:rsidP="001D3AA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②木育活動：出前講座等の実績なし。</w:t>
                      </w:r>
                    </w:p>
                  </w:txbxContent>
                </v:textbox>
              </v:rect>
            </w:pict>
          </mc:Fallback>
        </mc:AlternateContent>
      </w: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1D3AA1" w:rsidRDefault="001D3AA1"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71904" behindDoc="0" locked="0" layoutInCell="1" allowOverlap="1" wp14:anchorId="012D2131" wp14:editId="3B5EF2B3">
                <wp:simplePos x="0" y="0"/>
                <wp:positionH relativeFrom="column">
                  <wp:posOffset>3810</wp:posOffset>
                </wp:positionH>
                <wp:positionV relativeFrom="paragraph">
                  <wp:posOffset>60960</wp:posOffset>
                </wp:positionV>
                <wp:extent cx="6276975" cy="1447799"/>
                <wp:effectExtent l="0" t="0" r="28575" b="19685"/>
                <wp:wrapNone/>
                <wp:docPr id="125" name="グループ化 125"/>
                <wp:cNvGraphicFramePr/>
                <a:graphic xmlns:a="http://schemas.openxmlformats.org/drawingml/2006/main">
                  <a:graphicData uri="http://schemas.microsoft.com/office/word/2010/wordprocessingGroup">
                    <wpg:wgp>
                      <wpg:cNvGrpSpPr/>
                      <wpg:grpSpPr>
                        <a:xfrm>
                          <a:off x="0" y="0"/>
                          <a:ext cx="6276975" cy="1447799"/>
                          <a:chOff x="0" y="0"/>
                          <a:chExt cx="6229350" cy="1447799"/>
                        </a:xfrm>
                      </wpg:grpSpPr>
                      <wps:wsp>
                        <wps:cNvPr id="126" name="正方形/長方形 126"/>
                        <wps:cNvSpPr/>
                        <wps:spPr>
                          <a:xfrm>
                            <a:off x="0" y="180888"/>
                            <a:ext cx="6229350" cy="1266911"/>
                          </a:xfrm>
                          <a:prstGeom prst="rect">
                            <a:avLst/>
                          </a:prstGeom>
                          <a:noFill/>
                          <a:ln w="15875" cap="flat" cmpd="sng" algn="ctr">
                            <a:solidFill>
                              <a:sysClr val="windowText" lastClr="000000"/>
                            </a:solidFill>
                            <a:prstDash val="solid"/>
                          </a:ln>
                          <a:effectLst/>
                        </wps:spPr>
                        <wps:txbx>
                          <w:txbxContent>
                            <w:p w:rsid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①アドプトフォレスト活動の一環として、現在も継続しており、方針に基づく取組みは達成。</w:t>
                              </w:r>
                            </w:p>
                            <w:p w:rsidR="001D4263" w:rsidRDefault="001D4263" w:rsidP="001D4263">
                              <w:pPr>
                                <w:ind w:firstLineChars="100" w:firstLine="220"/>
                                <w:jc w:val="left"/>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②アドプトフォレスト活動の一環で実施する「冒険の森活動」は取組み易いが、出前講座等は</w:t>
                              </w:r>
                            </w:p>
                            <w:p w:rsidR="001D4263" w:rsidRPr="001D4263" w:rsidRDefault="001D4263" w:rsidP="001D4263">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別途企画・開催する</w:t>
                              </w:r>
                              <w:r w:rsidRPr="001D4263">
                                <w:rPr>
                                  <w:rFonts w:ascii="HG丸ｺﾞｼｯｸM-PRO" w:eastAsia="HG丸ｺﾞｼｯｸM-PRO" w:hAnsi="HG丸ｺﾞｼｯｸM-PRO" w:hint="eastAsia"/>
                                  <w:color w:val="000000" w:themeColor="text1"/>
                                  <w:sz w:val="22"/>
                                </w:rPr>
                                <w:t>必要があることから、企業の負担が大きいため見直す。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5" o:spid="_x0000_s1148" style="position:absolute;margin-left:.3pt;margin-top:4.8pt;width:494.25pt;height:114pt;z-index:251771904;mso-width-relative:margin;mso-height-relative:margin" coordsize="62293,1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">
                <v:rect id="正方形/長方形 126" o:spid="_x0000_s1149" style="position:absolute;top:1808;width:62293;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sML0A&#10;AADcAAAADwAAAGRycy9kb3ducmV2LnhtbERPvQrCMBDeBd8hnOCmqQ4q1SgiCOLkTwfdjuZsi82l&#10;NtHWtzeC4HYf3+8tVq0pxYtqV1hWMBpGIIhTqwvOFCTn7WAGwnlkjaVlUvAmB6tlt7PAWNuGj/Q6&#10;+UyEEHYxKsi9r2IpXZqTQTe0FXHgbrY26AOsM6lrbEK4KeU4iibSYMGhIceKNjml99PTKHhep/vm&#10;QGwT7w7Jo7w0e1etler32vUchKfW/8U/906H+eMJ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ksML0AAADcAAAADwAAAAAAAAAAAAAAAACYAgAAZHJzL2Rvd25yZXYu&#10;eG1sUEsFBgAAAAAEAAQA9QAAAIIDAAAAAA==&#10;" filled="f" strokecolor="windowText" strokeweight="1.25pt">
                  <v:textbox>
                    <w:txbxContent>
                      <w:p w:rsidR="001D4263" w:rsidRDefault="001D4263" w:rsidP="00A7016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①アドプトフォレスト活動の一環として、現在も継続しており、方針に基づく取組みは達成。</w:t>
                        </w:r>
                      </w:p>
                      <w:p w:rsidR="001D4263" w:rsidRDefault="001D4263" w:rsidP="001D4263">
                        <w:pPr>
                          <w:ind w:firstLineChars="100" w:firstLine="220"/>
                          <w:jc w:val="left"/>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②アドプトフォレスト活動の一環で実施する「冒険の森活動」は取組み易いが、出前講座等は</w:t>
                        </w:r>
                      </w:p>
                      <w:p w:rsidR="001D4263" w:rsidRPr="001D4263" w:rsidRDefault="001D4263" w:rsidP="001D4263">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別途企画・開催する</w:t>
                        </w:r>
                        <w:r w:rsidRPr="001D4263">
                          <w:rPr>
                            <w:rFonts w:ascii="HG丸ｺﾞｼｯｸM-PRO" w:eastAsia="HG丸ｺﾞｼｯｸM-PRO" w:hAnsi="HG丸ｺﾞｼｯｸM-PRO" w:hint="eastAsia"/>
                            <w:color w:val="000000" w:themeColor="text1"/>
                            <w:sz w:val="22"/>
                          </w:rPr>
                          <w:t>必要があることから、企業の負担が大きいため見直す。</w:t>
                        </w:r>
                      </w:p>
                    </w:txbxContent>
                  </v:textbox>
                </v:rect>
                <v:roundrect id="角丸四角形 127" o:spid="_x0000_s1150"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hsAA&#10;AADcAAAADwAAAGRycy9kb3ducmV2LnhtbERPS4vCMBC+C/6HMII3TRW10jWKCAt7W3xcvA3JbNvd&#10;ZlKb2Hb/vREEb/PxPWez620lWmp86VjBbJqAINbOlJwruJw/J2sQPiAbrByTgn/ysNsOBxvMjOv4&#10;SO0p5CKGsM9QQRFCnUnpdUEW/dTVxJH7cY3FEGGTS9NgF8NtJedJspIWS44NBdZ0KEj/ne5WwbK1&#10;6SHopLzqm9Gz7v7dLn6lUuNRv/8AEagPb/HL/WXi/HkKz2fiB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FhsAAAADcAAAADwAAAAAAAAAAAAAAAACYAgAAZHJzL2Rvd25y&#10;ZXYueG1sUEsFBgAAAAAEAAQA9QAAAIUDA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3A3086" w:rsidRDefault="003A3086" w:rsidP="00B017D3">
      <w:pPr>
        <w:jc w:val="left"/>
        <w:rPr>
          <w:rFonts w:ascii="HG丸ｺﾞｼｯｸM-PRO" w:eastAsia="HG丸ｺﾞｼｯｸM-PRO" w:hAnsi="HG丸ｺﾞｼｯｸM-PRO"/>
          <w:b/>
          <w:sz w:val="24"/>
          <w:szCs w:val="24"/>
        </w:rPr>
      </w:pPr>
    </w:p>
    <w:p w:rsidR="001C0299" w:rsidRDefault="001C0299" w:rsidP="00B017D3">
      <w:pPr>
        <w:jc w:val="left"/>
        <w:rPr>
          <w:rFonts w:ascii="HG丸ｺﾞｼｯｸM-PRO" w:eastAsia="HG丸ｺﾞｼｯｸM-PRO" w:hAnsi="HG丸ｺﾞｼｯｸM-PRO"/>
          <w:b/>
          <w:sz w:val="24"/>
          <w:szCs w:val="24"/>
        </w:rPr>
      </w:pPr>
    </w:p>
    <w:p w:rsidR="00FA1112" w:rsidRDefault="00FA1112"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70169" w:rsidRDefault="00A70169"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AD4908" w:rsidRDefault="00AD4908" w:rsidP="00B017D3">
      <w:pPr>
        <w:jc w:val="left"/>
        <w:rPr>
          <w:rFonts w:ascii="HG丸ｺﾞｼｯｸM-PRO" w:eastAsia="HG丸ｺﾞｼｯｸM-PRO" w:hAnsi="HG丸ｺﾞｼｯｸM-PRO"/>
          <w:b/>
          <w:sz w:val="24"/>
          <w:szCs w:val="24"/>
        </w:rPr>
      </w:pPr>
    </w:p>
    <w:p w:rsidR="00B017D3" w:rsidRPr="00176F47" w:rsidRDefault="00B017D3" w:rsidP="00B017D3">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おおさか山の日</w: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4976" behindDoc="0" locked="0" layoutInCell="1" allowOverlap="1" wp14:anchorId="449182B6" wp14:editId="1D506293">
                <wp:simplePos x="0" y="0"/>
                <wp:positionH relativeFrom="column">
                  <wp:posOffset>208812</wp:posOffset>
                </wp:positionH>
                <wp:positionV relativeFrom="paragraph">
                  <wp:posOffset>71120</wp:posOffset>
                </wp:positionV>
                <wp:extent cx="722389" cy="285750"/>
                <wp:effectExtent l="0" t="0" r="20955" b="19050"/>
                <wp:wrapNone/>
                <wp:docPr id="128" name="角丸四角形 128"/>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8" o:spid="_x0000_s1151" style="position:absolute;margin-left:16.45pt;margin-top:5.6pt;width:56.9pt;height:2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L8+&#10;VOi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B017D3" w:rsidRDefault="00B017D3"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3952" behindDoc="0" locked="0" layoutInCell="1" allowOverlap="1" wp14:anchorId="2FE26ECE" wp14:editId="1CC1A0AA">
                <wp:simplePos x="0" y="0"/>
                <wp:positionH relativeFrom="column">
                  <wp:posOffset>3810</wp:posOffset>
                </wp:positionH>
                <wp:positionV relativeFrom="paragraph">
                  <wp:posOffset>42546</wp:posOffset>
                </wp:positionV>
                <wp:extent cx="6276975" cy="1181100"/>
                <wp:effectExtent l="0" t="0" r="28575" b="19050"/>
                <wp:wrapNone/>
                <wp:docPr id="129" name="正方形/長方形 129"/>
                <wp:cNvGraphicFramePr/>
                <a:graphic xmlns:a="http://schemas.openxmlformats.org/drawingml/2006/main">
                  <a:graphicData uri="http://schemas.microsoft.com/office/word/2010/wordprocessingShape">
                    <wps:wsp>
                      <wps:cNvSpPr/>
                      <wps:spPr>
                        <a:xfrm>
                          <a:off x="0" y="0"/>
                          <a:ext cx="6276975" cy="1181100"/>
                        </a:xfrm>
                        <a:prstGeom prst="rect">
                          <a:avLst/>
                        </a:prstGeom>
                        <a:noFill/>
                        <a:ln w="15875" cap="flat" cmpd="sng" algn="ctr">
                          <a:solidFill>
                            <a:sysClr val="windowText" lastClr="000000"/>
                          </a:solidFill>
                          <a:prstDash val="solid"/>
                        </a:ln>
                        <a:effectLst/>
                      </wps:spPr>
                      <wps:txbx>
                        <w:txbxContent>
                          <w:p w:rsidR="001D4263" w:rsidRPr="00945D6B" w:rsidRDefault="001D4263" w:rsidP="00A70169">
                            <w:pPr>
                              <w:ind w:leftChars="100" w:left="430" w:hangingChars="100" w:hanging="220"/>
                              <w:rPr>
                                <w:rFonts w:ascii="HG丸ｺﾞｼｯｸM-PRO" w:eastAsia="HG丸ｺﾞｼｯｸM-PRO"/>
                                <w:color w:val="000000"/>
                                <w:sz w:val="22"/>
                              </w:rPr>
                            </w:pPr>
                            <w:r w:rsidRPr="00945D6B">
                              <w:rPr>
                                <w:rFonts w:ascii="HG丸ｺﾞｼｯｸM-PRO" w:eastAsia="HG丸ｺﾞｼｯｸM-PRO" w:hint="eastAsia"/>
                                <w:sz w:val="22"/>
                              </w:rPr>
                              <w:t>①府民一人ひとりが森林の保全に関わっていく府民運動を推進するために、平成17年度から毎年【11月の第2土曜日】をおおさか「山の日」、</w:t>
                            </w:r>
                            <w:r w:rsidRPr="00945D6B">
                              <w:rPr>
                                <w:rFonts w:ascii="HG丸ｺﾞｼｯｸM-PRO" w:eastAsia="HG丸ｺﾞｼｯｸM-PRO" w:hint="eastAsia"/>
                                <w:color w:val="000000"/>
                                <w:sz w:val="22"/>
                              </w:rPr>
                              <w:t>11月を｢山に親しむ推進月間｣に定め、NPOや関係機関と連携し、府内各地で様々な森づくりイベントを開催する。</w:t>
                            </w:r>
                          </w:p>
                          <w:p w:rsidR="001D4263" w:rsidRPr="00945D6B" w:rsidRDefault="001D4263" w:rsidP="00A70169">
                            <w:pPr>
                              <w:ind w:leftChars="100" w:left="210"/>
                              <w:rPr>
                                <w:rFonts w:ascii="HG丸ｺﾞｼｯｸM-PRO" w:eastAsia="HG丸ｺﾞｼｯｸM-PRO" w:hAnsi="Century" w:cs="Times New Roman"/>
                                <w:sz w:val="22"/>
                              </w:rPr>
                            </w:pPr>
                            <w:r w:rsidRPr="00945D6B">
                              <w:rPr>
                                <w:rFonts w:ascii="HG丸ｺﾞｼｯｸM-PRO" w:eastAsia="HG丸ｺﾞｼｯｸM-PRO" w:hint="eastAsia"/>
                                <w:color w:val="000000"/>
                                <w:sz w:val="22"/>
                              </w:rPr>
                              <w:t>②森づくりイベント等を活用して、</w:t>
                            </w:r>
                            <w:r w:rsidRPr="00A70169">
                              <w:rPr>
                                <w:rFonts w:ascii="HG丸ｺﾞｼｯｸM-PRO" w:eastAsia="HG丸ｺﾞｼｯｸM-PRO" w:hint="eastAsia"/>
                                <w:color w:val="000000"/>
                                <w:w w:val="90"/>
                                <w:sz w:val="22"/>
                              </w:rPr>
                              <w:t>フォレストセイバー</w:t>
                            </w:r>
                            <w:r w:rsidRPr="00945D6B">
                              <w:rPr>
                                <w:rFonts w:ascii="HG丸ｺﾞｼｯｸM-PRO" w:eastAsia="HG丸ｺﾞｼｯｸM-PRO" w:hint="eastAsia"/>
                                <w:color w:val="000000"/>
                                <w:sz w:val="22"/>
                              </w:rPr>
                              <w:t>隊への参加や府内産木材利用を啓発する。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9" o:spid="_x0000_s1152" style="position:absolute;margin-left:.3pt;margin-top:3.35pt;width:494.25pt;height:9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" filled="f" strokecolor="windowText" strokeweight="1.25pt">
                <v:textbox>
                  <w:txbxContent>
                    <w:p w:rsidR="001D4263" w:rsidRPr="00945D6B" w:rsidRDefault="001D4263" w:rsidP="00A70169">
                      <w:pPr>
                        <w:ind w:leftChars="100" w:left="430" w:hangingChars="100" w:hanging="220"/>
                        <w:rPr>
                          <w:rFonts w:ascii="HG丸ｺﾞｼｯｸM-PRO" w:eastAsia="HG丸ｺﾞｼｯｸM-PRO"/>
                          <w:color w:val="000000"/>
                          <w:sz w:val="22"/>
                        </w:rPr>
                      </w:pPr>
                      <w:r w:rsidRPr="00945D6B">
                        <w:rPr>
                          <w:rFonts w:ascii="HG丸ｺﾞｼｯｸM-PRO" w:eastAsia="HG丸ｺﾞｼｯｸM-PRO" w:hint="eastAsia"/>
                          <w:sz w:val="22"/>
                        </w:rPr>
                        <w:t>①府民一人ひとりが森林の保全に関わっていく府民運動を推進するために、平成17年度から毎年【11月の第2土曜日】をおおさか「山の日」、</w:t>
                      </w:r>
                      <w:r w:rsidRPr="00945D6B">
                        <w:rPr>
                          <w:rFonts w:ascii="HG丸ｺﾞｼｯｸM-PRO" w:eastAsia="HG丸ｺﾞｼｯｸM-PRO" w:hint="eastAsia"/>
                          <w:color w:val="000000"/>
                          <w:sz w:val="22"/>
                        </w:rPr>
                        <w:t>11月を｢山に親しむ推進月間｣に定め、NPOや関係機関と連携し、府内各地で様々な森づくりイベントを開催する。</w:t>
                      </w:r>
                    </w:p>
                    <w:p w:rsidR="001D4263" w:rsidRPr="00945D6B" w:rsidRDefault="001D4263" w:rsidP="00A70169">
                      <w:pPr>
                        <w:ind w:leftChars="100" w:left="210"/>
                        <w:rPr>
                          <w:rFonts w:ascii="HG丸ｺﾞｼｯｸM-PRO" w:eastAsia="HG丸ｺﾞｼｯｸM-PRO" w:hAnsi="Century" w:cs="Times New Roman"/>
                          <w:sz w:val="22"/>
                        </w:rPr>
                      </w:pPr>
                      <w:r w:rsidRPr="00945D6B">
                        <w:rPr>
                          <w:rFonts w:ascii="HG丸ｺﾞｼｯｸM-PRO" w:eastAsia="HG丸ｺﾞｼｯｸM-PRO" w:hint="eastAsia"/>
                          <w:color w:val="000000"/>
                          <w:sz w:val="22"/>
                        </w:rPr>
                        <w:t>②森づくりイベント等を活用して、</w:t>
                      </w:r>
                      <w:r w:rsidRPr="00A70169">
                        <w:rPr>
                          <w:rFonts w:ascii="HG丸ｺﾞｼｯｸM-PRO" w:eastAsia="HG丸ｺﾞｼｯｸM-PRO" w:hint="eastAsia"/>
                          <w:color w:val="000000"/>
                          <w:w w:val="90"/>
                          <w:sz w:val="22"/>
                        </w:rPr>
                        <w:t>フォレストセイバー</w:t>
                      </w:r>
                      <w:r w:rsidRPr="00945D6B">
                        <w:rPr>
                          <w:rFonts w:ascii="HG丸ｺﾞｼｯｸM-PRO" w:eastAsia="HG丸ｺﾞｼｯｸM-PRO" w:hint="eastAsia"/>
                          <w:color w:val="000000"/>
                          <w:sz w:val="22"/>
                        </w:rPr>
                        <w:t>隊への参加や府内産木材利用を啓発する。</w:t>
                      </w:r>
                    </w:p>
                  </w:txbxContent>
                </v:textbox>
              </v:rect>
            </w:pict>
          </mc:Fallback>
        </mc:AlternateContent>
      </w: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945D6B"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7024" behindDoc="0" locked="0" layoutInCell="1" allowOverlap="1" wp14:anchorId="0C639AF0" wp14:editId="643B8FD9">
                <wp:simplePos x="0" y="0"/>
                <wp:positionH relativeFrom="column">
                  <wp:posOffset>205105</wp:posOffset>
                </wp:positionH>
                <wp:positionV relativeFrom="paragraph">
                  <wp:posOffset>185420</wp:posOffset>
                </wp:positionV>
                <wp:extent cx="709930" cy="285750"/>
                <wp:effectExtent l="0" t="0" r="13970" b="19050"/>
                <wp:wrapNone/>
                <wp:docPr id="130" name="角丸四角形 130"/>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成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30" o:spid="_x0000_s1153" style="position:absolute;margin-left:16.15pt;margin-top:14.6pt;width:55.9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成　果</w:t>
                      </w:r>
                    </w:p>
                  </w:txbxContent>
                </v:textbox>
              </v:roundrect>
            </w:pict>
          </mc:Fallback>
        </mc:AlternateContent>
      </w:r>
    </w:p>
    <w:p w:rsidR="00B017D3" w:rsidRDefault="00945D6B"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6000" behindDoc="0" locked="0" layoutInCell="1" allowOverlap="1" wp14:anchorId="5684BBCE" wp14:editId="3D25BB28">
                <wp:simplePos x="0" y="0"/>
                <wp:positionH relativeFrom="column">
                  <wp:posOffset>3810</wp:posOffset>
                </wp:positionH>
                <wp:positionV relativeFrom="paragraph">
                  <wp:posOffset>166370</wp:posOffset>
                </wp:positionV>
                <wp:extent cx="6276975" cy="847725"/>
                <wp:effectExtent l="0" t="0" r="28575" b="28575"/>
                <wp:wrapNone/>
                <wp:docPr id="131" name="正方形/長方形 131"/>
                <wp:cNvGraphicFramePr/>
                <a:graphic xmlns:a="http://schemas.openxmlformats.org/drawingml/2006/main">
                  <a:graphicData uri="http://schemas.microsoft.com/office/word/2010/wordprocessingShape">
                    <wps:wsp>
                      <wps:cNvSpPr/>
                      <wps:spPr>
                        <a:xfrm>
                          <a:off x="0" y="0"/>
                          <a:ext cx="6276975" cy="847725"/>
                        </a:xfrm>
                        <a:prstGeom prst="rect">
                          <a:avLst/>
                        </a:prstGeom>
                        <a:noFill/>
                        <a:ln w="15875" cap="flat" cmpd="sng" algn="ctr">
                          <a:solidFill>
                            <a:sysClr val="windowText" lastClr="000000"/>
                          </a:solidFill>
                          <a:prstDash val="solid"/>
                        </a:ln>
                        <a:effectLst/>
                      </wps:spPr>
                      <wps:txbx>
                        <w:txbxContent>
                          <w:p w:rsidR="001D4263" w:rsidRDefault="001D4263" w:rsidP="004F1E8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①「山に親しむ推進月間」イベント参加人数：延べ773,255人。(H19年度～H28年度)</w:t>
                            </w:r>
                          </w:p>
                          <w:p w:rsidR="001D4263" w:rsidRPr="004F1E88" w:rsidRDefault="001D4263" w:rsidP="004F1E8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②森づくりイベント等の場で、府内産木材利用等の啓発活動を実施。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 o:spid="_x0000_s1154" style="position:absolute;margin-left:.3pt;margin-top:13.1pt;width:494.25pt;height:6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" filled="f" strokecolor="windowText" strokeweight="1.25pt">
                <v:textbox>
                  <w:txbxContent>
                    <w:p w:rsidR="001D4263" w:rsidRDefault="001D4263" w:rsidP="004F1E8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①「山に親しむ推進月間」イベント参加人数：延べ773,255人。(H19年度～H28年度)</w:t>
                      </w:r>
                    </w:p>
                    <w:p w:rsidR="001D4263" w:rsidRPr="004F1E88" w:rsidRDefault="001D4263" w:rsidP="004F1E8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②森づくりイベント等の場で、府内産木材利用等の啓発活動を実施。</w:t>
                      </w:r>
                    </w:p>
                  </w:txbxContent>
                </v:textbox>
              </v:rect>
            </w:pict>
          </mc:Fallback>
        </mc:AlternateContent>
      </w: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B017D3" w:rsidP="00B017D3">
      <w:pPr>
        <w:jc w:val="left"/>
        <w:rPr>
          <w:rFonts w:ascii="HG丸ｺﾞｼｯｸM-PRO" w:eastAsia="HG丸ｺﾞｼｯｸM-PRO" w:hAnsi="HG丸ｺﾞｼｯｸM-PRO"/>
          <w:sz w:val="24"/>
          <w:szCs w:val="24"/>
        </w:rPr>
      </w:pPr>
    </w:p>
    <w:p w:rsidR="00B017D3" w:rsidRDefault="00945D6B" w:rsidP="00B017D3">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78048" behindDoc="0" locked="0" layoutInCell="1" allowOverlap="1" wp14:anchorId="6F221563" wp14:editId="099B5886">
                <wp:simplePos x="0" y="0"/>
                <wp:positionH relativeFrom="column">
                  <wp:posOffset>3810</wp:posOffset>
                </wp:positionH>
                <wp:positionV relativeFrom="paragraph">
                  <wp:posOffset>203835</wp:posOffset>
                </wp:positionV>
                <wp:extent cx="6276975" cy="1200150"/>
                <wp:effectExtent l="0" t="0" r="28575" b="19050"/>
                <wp:wrapNone/>
                <wp:docPr id="132" name="グループ化 132"/>
                <wp:cNvGraphicFramePr/>
                <a:graphic xmlns:a="http://schemas.openxmlformats.org/drawingml/2006/main">
                  <a:graphicData uri="http://schemas.microsoft.com/office/word/2010/wordprocessingGroup">
                    <wpg:wgp>
                      <wpg:cNvGrpSpPr/>
                      <wpg:grpSpPr>
                        <a:xfrm>
                          <a:off x="0" y="0"/>
                          <a:ext cx="6276975" cy="1200150"/>
                          <a:chOff x="0" y="23696"/>
                          <a:chExt cx="6229350" cy="995244"/>
                        </a:xfrm>
                      </wpg:grpSpPr>
                      <wps:wsp>
                        <wps:cNvPr id="133" name="正方形/長方形 133"/>
                        <wps:cNvSpPr/>
                        <wps:spPr>
                          <a:xfrm>
                            <a:off x="0" y="189451"/>
                            <a:ext cx="6229350" cy="829489"/>
                          </a:xfrm>
                          <a:prstGeom prst="rect">
                            <a:avLst/>
                          </a:prstGeom>
                          <a:noFill/>
                          <a:ln w="15875" cap="flat" cmpd="sng" algn="ctr">
                            <a:solidFill>
                              <a:sysClr val="windowText" lastClr="000000"/>
                            </a:solidFill>
                            <a:prstDash val="solid"/>
                          </a:ln>
                          <a:effectLst/>
                        </wps:spPr>
                        <wps:txbx>
                          <w:txbxContent>
                            <w:p w:rsidR="001D4263" w:rsidRDefault="001D4263" w:rsidP="00D07FDC">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①「山に親しむ推進月間」のイベント参加人数は7.5～9万人/年で推移。推進月間の取組みが普及・定着しており、方針に基づく取組みは達成。</w:t>
                              </w:r>
                            </w:p>
                            <w:p w:rsidR="001D4263" w:rsidRDefault="001D4263" w:rsidP="00075802">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②毎年、イベントを活用し啓発活動を実施したことから、方針に基づく取組みは達成。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角丸四角形 134"/>
                        <wps:cNvSpPr/>
                        <wps:spPr>
                          <a:xfrm>
                            <a:off x="169843" y="23696"/>
                            <a:ext cx="704850" cy="246256"/>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2" o:spid="_x0000_s1155" style="position:absolute;margin-left:.3pt;margin-top:16.05pt;width:494.25pt;height:94.5pt;z-index:251778048;mso-width-relative:margin;mso-height-relative:margin" coordorigin=",236" coordsize="62293,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">
                <v:rect id="正方形/長方形 133" o:spid="_x0000_s1156" style="position:absolute;top:1894;width:62293;height:8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ZdcEA&#10;AADcAAAADwAAAGRycy9kb3ducmV2LnhtbERPS4vCMBC+C/sfwgh7s6krqHSNpQjC4slHD+5taMa2&#10;2Ey6TbTdf28Ewdt8fM9ZpYNpxJ06V1tWMI1iEMSF1TWXCvLTdrIE4TyyxsYyKfgnB+n6Y7TCRNue&#10;D3Q/+lKEEHYJKqi8bxMpXVGRQRfZljhwF9sZ9AF2pdQd9iHcNPIrjufSYM2hocKWNhUV1+PNKLj9&#10;Lnb9ntjm3u3zv+bc71ybKfU5HrJvEJ4G/xa/3D86zJ/N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3GXXBAAAA3AAAAA8AAAAAAAAAAAAAAAAAmAIAAGRycy9kb3du&#10;cmV2LnhtbFBLBQYAAAAABAAEAPUAAACGAwAAAAA=&#10;" filled="f" strokecolor="windowText" strokeweight="1.25pt">
                  <v:textbox>
                    <w:txbxContent>
                      <w:p w:rsidR="001D4263" w:rsidRDefault="001D4263" w:rsidP="00D07FDC">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①「山に親しむ推進月間」のイベント参加人数は7.5～9万人/年で推移。推進月間の取組みが普及・定着しており、方針に基づく取組みは達成。</w:t>
                        </w:r>
                      </w:p>
                      <w:p w:rsidR="001D4263" w:rsidRDefault="001D4263" w:rsidP="00075802">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②毎年、イベントを活用し啓発活動を実施したことから、方針に基づく取組みは達成。</w:t>
                        </w:r>
                      </w:p>
                    </w:txbxContent>
                  </v:textbox>
                </v:rect>
                <v:roundrect id="角丸四角形 134" o:spid="_x0000_s1157" style="position:absolute;left:1698;top:236;width:7048;height:2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NLMAA&#10;AADcAAAADwAAAGRycy9kb3ducmV2LnhtbERPS4vCMBC+C/sfwgh701RXXalGEWFhb+LjsrchGdtq&#10;M+k2sa3/3giCt/n4nrNcd7YUDdW+cKxgNExAEGtnCs4UnI4/gzkIH5ANlo5JwZ08rFcfvSWmxrW8&#10;p+YQMhFD2KeoIA+hSqX0OieLfugq4sidXW0xRFhn0tTYxnBbynGSzKTFgmNDjhVtc9LXw80qmDb2&#10;ext0Uvzpf6NH7W3XTC5Sqc9+t1mACNSFt/jl/jVx/tcE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PNLMAAAADcAAAADwAAAAAAAAAAAAAAAACYAgAAZHJzL2Rvd25y&#10;ZXYueG1sUEsFBgAAAAAEAAQA9QAAAIUDAAAAAA==&#10;" fillcolor="#92d050" strokecolor="#92d050" strokeweight="2pt">
                  <v:textbox>
                    <w:txbxContent>
                      <w:p w:rsidR="001D4263" w:rsidRPr="00AD3D81" w:rsidRDefault="001D4263" w:rsidP="00B017D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B017D3" w:rsidRDefault="001D3AA1" w:rsidP="00B017D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b/>
      </w:r>
    </w:p>
    <w:p w:rsidR="001D3AA1" w:rsidRDefault="001D3AA1"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sz w:val="24"/>
          <w:szCs w:val="24"/>
        </w:rPr>
      </w:pPr>
    </w:p>
    <w:p w:rsidR="00FA1112" w:rsidRDefault="00FA1112" w:rsidP="00B017D3">
      <w:pPr>
        <w:jc w:val="left"/>
        <w:rPr>
          <w:rFonts w:ascii="HG丸ｺﾞｼｯｸM-PRO" w:eastAsia="HG丸ｺﾞｼｯｸM-PRO" w:hAnsi="HG丸ｺﾞｼｯｸM-PRO"/>
          <w:sz w:val="24"/>
          <w:szCs w:val="24"/>
        </w:rPr>
      </w:pPr>
    </w:p>
    <w:p w:rsidR="004862AC" w:rsidRDefault="004862AC" w:rsidP="00B017D3">
      <w:pPr>
        <w:jc w:val="left"/>
        <w:rPr>
          <w:rFonts w:ascii="HG丸ｺﾞｼｯｸM-PRO" w:eastAsia="HG丸ｺﾞｼｯｸM-PRO" w:hAnsi="HG丸ｺﾞｼｯｸM-PRO"/>
          <w:sz w:val="24"/>
          <w:szCs w:val="24"/>
        </w:rPr>
      </w:pPr>
    </w:p>
    <w:p w:rsidR="00233C84" w:rsidRPr="00176F47" w:rsidRDefault="00233C84" w:rsidP="00233C8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森づくり活動講座の開催</w: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1120" behindDoc="0" locked="0" layoutInCell="1" allowOverlap="1" wp14:anchorId="31C79421" wp14:editId="508A7AC6">
                <wp:simplePos x="0" y="0"/>
                <wp:positionH relativeFrom="column">
                  <wp:posOffset>208812</wp:posOffset>
                </wp:positionH>
                <wp:positionV relativeFrom="paragraph">
                  <wp:posOffset>71120</wp:posOffset>
                </wp:positionV>
                <wp:extent cx="722389" cy="285750"/>
                <wp:effectExtent l="0" t="0" r="20955" b="19050"/>
                <wp:wrapNone/>
                <wp:docPr id="135" name="角丸四角形 135"/>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5" o:spid="_x0000_s1158" style="position:absolute;margin-left:16.45pt;margin-top:5.6pt;width:56.9pt;height:2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P3D&#10;JEO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0096" behindDoc="0" locked="0" layoutInCell="1" allowOverlap="1" wp14:anchorId="6B94CE07" wp14:editId="46B0C30D">
                <wp:simplePos x="0" y="0"/>
                <wp:positionH relativeFrom="column">
                  <wp:posOffset>3810</wp:posOffset>
                </wp:positionH>
                <wp:positionV relativeFrom="paragraph">
                  <wp:posOffset>41910</wp:posOffset>
                </wp:positionV>
                <wp:extent cx="6276975" cy="1066800"/>
                <wp:effectExtent l="0" t="0" r="28575" b="19050"/>
                <wp:wrapNone/>
                <wp:docPr id="136" name="正方形/長方形 136"/>
                <wp:cNvGraphicFramePr/>
                <a:graphic xmlns:a="http://schemas.openxmlformats.org/drawingml/2006/main">
                  <a:graphicData uri="http://schemas.microsoft.com/office/word/2010/wordprocessingShape">
                    <wps:wsp>
                      <wps:cNvSpPr/>
                      <wps:spPr>
                        <a:xfrm>
                          <a:off x="0" y="0"/>
                          <a:ext cx="6276975" cy="1066800"/>
                        </a:xfrm>
                        <a:prstGeom prst="rect">
                          <a:avLst/>
                        </a:prstGeom>
                        <a:noFill/>
                        <a:ln w="15875" cap="flat" cmpd="sng" algn="ctr">
                          <a:solidFill>
                            <a:sysClr val="windowText" lastClr="000000"/>
                          </a:solidFill>
                          <a:prstDash val="solid"/>
                        </a:ln>
                        <a:effectLst/>
                      </wps:spPr>
                      <wps:txbx>
                        <w:txbxContent>
                          <w:p w:rsidR="001D4263" w:rsidRPr="00707F56" w:rsidRDefault="001D4263" w:rsidP="00707F56">
                            <w:pPr>
                              <w:ind w:leftChars="9" w:left="239"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①経験豊富で技術力を持ったＮＰＯや森林ボランティア団体による、府民を対象とした「森づくり活動講座」の開催を支援する。</w:t>
                            </w:r>
                          </w:p>
                          <w:p w:rsidR="001D4263" w:rsidRPr="00707F56" w:rsidRDefault="001D4263" w:rsidP="00707F56">
                            <w:pPr>
                              <w:ind w:leftChars="9" w:left="239"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color w:val="000000"/>
                                <w:sz w:val="22"/>
                              </w:rPr>
                              <w:t>②大学の講座に森づくり活動講座を取り入れるなど、若い世代に対し、森づくり活動への参加を呼び掛ける。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6" o:spid="_x0000_s1159" style="position:absolute;margin-left:.3pt;margin-top:3.3pt;width:494.25pt;height: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" filled="f" strokecolor="windowText" strokeweight="1.25pt">
                <v:textbox>
                  <w:txbxContent>
                    <w:p w:rsidR="001D4263" w:rsidRPr="00707F56" w:rsidRDefault="001D4263" w:rsidP="00707F56">
                      <w:pPr>
                        <w:ind w:leftChars="9" w:left="239"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①経験豊富で技術力を持ったＮＰＯや森林ボランティア団体による、府民を対象とした「森づくり活動講座」の開催を支援する。</w:t>
                      </w:r>
                    </w:p>
                    <w:p w:rsidR="001D4263" w:rsidRPr="00707F56" w:rsidRDefault="001D4263" w:rsidP="00707F56">
                      <w:pPr>
                        <w:ind w:leftChars="9" w:left="239"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color w:val="000000"/>
                          <w:sz w:val="22"/>
                        </w:rPr>
                        <w:t>②大学の講座に森づくり活動講座を取り入れるなど、若い世代に対し、森づくり活動への参加を呼び掛ける。</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0637A1C4" wp14:editId="1F45A017">
                <wp:simplePos x="0" y="0"/>
                <wp:positionH relativeFrom="column">
                  <wp:posOffset>176221</wp:posOffset>
                </wp:positionH>
                <wp:positionV relativeFrom="paragraph">
                  <wp:posOffset>71120</wp:posOffset>
                </wp:positionV>
                <wp:extent cx="709930" cy="285750"/>
                <wp:effectExtent l="0" t="0" r="13970" b="19050"/>
                <wp:wrapNone/>
                <wp:docPr id="137" name="角丸四角形 137"/>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37" o:spid="_x0000_s1160" style="position:absolute;margin-left:13.9pt;margin-top:5.6pt;width:55.9pt;height:22.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2144" behindDoc="0" locked="0" layoutInCell="1" allowOverlap="1" wp14:anchorId="4D1B5B8F" wp14:editId="2D94688C">
                <wp:simplePos x="0" y="0"/>
                <wp:positionH relativeFrom="column">
                  <wp:posOffset>3810</wp:posOffset>
                </wp:positionH>
                <wp:positionV relativeFrom="paragraph">
                  <wp:posOffset>32385</wp:posOffset>
                </wp:positionV>
                <wp:extent cx="6276975" cy="1228725"/>
                <wp:effectExtent l="0" t="0" r="28575" b="28575"/>
                <wp:wrapNone/>
                <wp:docPr id="138" name="正方形/長方形 138"/>
                <wp:cNvGraphicFramePr/>
                <a:graphic xmlns:a="http://schemas.openxmlformats.org/drawingml/2006/main">
                  <a:graphicData uri="http://schemas.microsoft.com/office/word/2010/wordprocessingShape">
                    <wps:wsp>
                      <wps:cNvSpPr/>
                      <wps:spPr>
                        <a:xfrm>
                          <a:off x="0" y="0"/>
                          <a:ext cx="6276975" cy="1228725"/>
                        </a:xfrm>
                        <a:prstGeom prst="rect">
                          <a:avLst/>
                        </a:prstGeom>
                        <a:noFill/>
                        <a:ln w="15875" cap="flat" cmpd="sng" algn="ctr">
                          <a:solidFill>
                            <a:sysClr val="windowText" lastClr="000000"/>
                          </a:solidFill>
                          <a:prstDash val="solid"/>
                        </a:ln>
                        <a:effectLst/>
                      </wps:spPr>
                      <wps:txbx>
                        <w:txbxContent>
                          <w:p w:rsidR="001D4263" w:rsidRDefault="001D4263" w:rsidP="00DC3A5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①森林づくり活動講座：参加1,109人（H19年度～H20年度）※府がNPO団体等に支援</w:t>
                            </w:r>
                          </w:p>
                          <w:p w:rsidR="001D4263" w:rsidRDefault="001D4263" w:rsidP="00DC3A5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②大学との連携：私立大学で森林保全に関する特別講座を実施（H20年度）</w:t>
                            </w:r>
                          </w:p>
                          <w:p w:rsidR="001D4263" w:rsidRPr="00D1059A" w:rsidRDefault="001D4263" w:rsidP="00DC3A5E">
                            <w:pPr>
                              <w:ind w:left="1980" w:hangingChars="900" w:hanging="198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大学生が、「梅田スノーマンフェスティバル」で森林保全と木材利用をテーマにしたブースを企画・運営（H25年度）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 o:spid="_x0000_s1161" style="position:absolute;margin-left:.3pt;margin-top:2.55pt;width:494.25pt;height:9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" filled="f" strokecolor="windowText" strokeweight="1.25pt">
                <v:textbox>
                  <w:txbxContent>
                    <w:p w:rsidR="001D4263" w:rsidRDefault="001D4263" w:rsidP="00DC3A5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①森林づくり活動講座：参加1,109人（H19年度～H20年度）※府がNPO団体等に支援</w:t>
                      </w:r>
                    </w:p>
                    <w:p w:rsidR="001D4263" w:rsidRDefault="001D4263" w:rsidP="00DC3A5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②大学との連携：私立大学で森林保全に関する特別講座を実施（H20年度）</w:t>
                      </w:r>
                    </w:p>
                    <w:p w:rsidR="001D4263" w:rsidRPr="00D1059A" w:rsidRDefault="001D4263" w:rsidP="00DC3A5E">
                      <w:pPr>
                        <w:ind w:left="1980" w:hangingChars="900" w:hanging="198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大学生が、「梅田スノーマンフェスティバル」で森林保全と木材利用をテーマにしたブースを企画・運営（H25年度）</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E0205" w:rsidRDefault="002E0205"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186288" w:rsidP="00233C8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84192" behindDoc="0" locked="0" layoutInCell="1" allowOverlap="1" wp14:anchorId="3C7F0436" wp14:editId="6FD16574">
                <wp:simplePos x="0" y="0"/>
                <wp:positionH relativeFrom="column">
                  <wp:posOffset>-43815</wp:posOffset>
                </wp:positionH>
                <wp:positionV relativeFrom="paragraph">
                  <wp:posOffset>213360</wp:posOffset>
                </wp:positionV>
                <wp:extent cx="6276975" cy="1590040"/>
                <wp:effectExtent l="0" t="0" r="28575" b="10160"/>
                <wp:wrapNone/>
                <wp:docPr id="139" name="グループ化 139"/>
                <wp:cNvGraphicFramePr/>
                <a:graphic xmlns:a="http://schemas.openxmlformats.org/drawingml/2006/main">
                  <a:graphicData uri="http://schemas.microsoft.com/office/word/2010/wordprocessingGroup">
                    <wpg:wgp>
                      <wpg:cNvGrpSpPr/>
                      <wpg:grpSpPr>
                        <a:xfrm>
                          <a:off x="0" y="0"/>
                          <a:ext cx="6276975" cy="1590040"/>
                          <a:chOff x="0" y="0"/>
                          <a:chExt cx="6229350" cy="1591826"/>
                        </a:xfrm>
                      </wpg:grpSpPr>
                      <wps:wsp>
                        <wps:cNvPr id="140" name="正方形/長方形 140"/>
                        <wps:cNvSpPr/>
                        <wps:spPr>
                          <a:xfrm>
                            <a:off x="0" y="180878"/>
                            <a:ext cx="6229350" cy="1410948"/>
                          </a:xfrm>
                          <a:prstGeom prst="rect">
                            <a:avLst/>
                          </a:prstGeom>
                          <a:noFill/>
                          <a:ln w="15875" cap="flat" cmpd="sng" algn="ctr">
                            <a:solidFill>
                              <a:sysClr val="windowText" lastClr="000000"/>
                            </a:solidFill>
                            <a:prstDash val="solid"/>
                          </a:ln>
                          <a:effectLst/>
                        </wps:spPr>
                        <wps:txbx>
                          <w:txbxContent>
                            <w:p w:rsidR="001D4263" w:rsidRDefault="001D4263" w:rsidP="001378C1">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①大阪府がNPO等に支援し開催した「森づくり活動講座」は2年間であったが、その後市町</w:t>
                              </w:r>
                            </w:p>
                            <w:p w:rsidR="001D4263" w:rsidRDefault="001D4263" w:rsidP="001378C1">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主体の「ボランティアリーダー養成講座(P16参照)」の開催等につながったことから、方</w:t>
                              </w:r>
                            </w:p>
                            <w:p w:rsidR="001D4263" w:rsidRDefault="001D4263" w:rsidP="005979A0">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針に基づく取組みは達成。</w:t>
                              </w:r>
                            </w:p>
                            <w:p w:rsidR="001D4263" w:rsidRPr="001D4263" w:rsidRDefault="001D4263" w:rsidP="00762761">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w:t>
                              </w:r>
                              <w:r w:rsidRPr="00DC3A5E">
                                <w:rPr>
                                  <w:rFonts w:ascii="HG丸ｺﾞｼｯｸM-PRO" w:eastAsia="HG丸ｺﾞｼｯｸM-PRO" w:hAnsi="HG丸ｺﾞｼｯｸM-PRO" w:hint="eastAsia"/>
                                  <w:color w:val="000000" w:themeColor="text1"/>
                                  <w:sz w:val="22"/>
                                </w:rPr>
                                <w:t>外部講師による特別</w:t>
                              </w:r>
                              <w:r>
                                <w:rPr>
                                  <w:rFonts w:ascii="HG丸ｺﾞｼｯｸM-PRO" w:eastAsia="HG丸ｺﾞｼｯｸM-PRO" w:hAnsi="HG丸ｺﾞｼｯｸM-PRO" w:hint="eastAsia"/>
                                  <w:color w:val="000000" w:themeColor="text1"/>
                                  <w:sz w:val="22"/>
                                </w:rPr>
                                <w:t>講座</w:t>
                              </w:r>
                              <w:r w:rsidRPr="00DC3A5E">
                                <w:rPr>
                                  <w:rFonts w:ascii="HG丸ｺﾞｼｯｸM-PRO" w:eastAsia="HG丸ｺﾞｼｯｸM-PRO" w:hAnsi="HG丸ｺﾞｼｯｸM-PRO" w:hint="eastAsia"/>
                                  <w:color w:val="000000" w:themeColor="text1"/>
                                  <w:sz w:val="22"/>
                                </w:rPr>
                                <w:t>を大学単位として認める</w:t>
                              </w:r>
                              <w:r>
                                <w:rPr>
                                  <w:rFonts w:ascii="HG丸ｺﾞｼｯｸM-PRO" w:eastAsia="HG丸ｺﾞｼｯｸM-PRO" w:hAnsi="HG丸ｺﾞｼｯｸM-PRO" w:hint="eastAsia"/>
                                  <w:color w:val="000000" w:themeColor="text1"/>
                                  <w:sz w:val="22"/>
                                </w:rPr>
                                <w:t>、</w:t>
                              </w:r>
                              <w:r w:rsidRPr="00DC3A5E">
                                <w:rPr>
                                  <w:rFonts w:ascii="HG丸ｺﾞｼｯｸM-PRO" w:eastAsia="HG丸ｺﾞｼｯｸM-PRO" w:hAnsi="HG丸ｺﾞｼｯｸM-PRO" w:hint="eastAsia"/>
                                  <w:color w:val="000000" w:themeColor="text1"/>
                                  <w:sz w:val="22"/>
                                </w:rPr>
                                <w:t>大学の試験的な取組みを活用して</w:t>
                              </w:r>
                              <w:r>
                                <w:rPr>
                                  <w:rFonts w:ascii="HG丸ｺﾞｼｯｸM-PRO" w:eastAsia="HG丸ｺﾞｼｯｸM-PRO" w:hAnsi="HG丸ｺﾞｼｯｸM-PRO" w:hint="eastAsia"/>
                                  <w:color w:val="000000" w:themeColor="text1"/>
                                  <w:sz w:val="22"/>
                                </w:rPr>
                                <w:t>「森林保全講座」を</w:t>
                              </w:r>
                              <w:r w:rsidRPr="00DC3A5E">
                                <w:rPr>
                                  <w:rFonts w:ascii="HG丸ｺﾞｼｯｸM-PRO" w:eastAsia="HG丸ｺﾞｼｯｸM-PRO" w:hAnsi="HG丸ｺﾞｼｯｸM-PRO" w:hint="eastAsia"/>
                                  <w:color w:val="000000" w:themeColor="text1"/>
                                  <w:sz w:val="22"/>
                                </w:rPr>
                                <w:t>実施</w:t>
                              </w:r>
                              <w:r>
                                <w:rPr>
                                  <w:rFonts w:ascii="HG丸ｺﾞｼｯｸM-PRO" w:eastAsia="HG丸ｺﾞｼｯｸM-PRO" w:hAnsi="HG丸ｺﾞｼｯｸM-PRO" w:hint="eastAsia"/>
                                  <w:color w:val="000000" w:themeColor="text1"/>
                                  <w:sz w:val="22"/>
                                </w:rPr>
                                <w:t>したが、</w:t>
                              </w:r>
                              <w:r w:rsidRPr="001D4263">
                                <w:rPr>
                                  <w:rFonts w:ascii="HG丸ｺﾞｼｯｸM-PRO" w:eastAsia="HG丸ｺﾞｼｯｸM-PRO" w:hAnsi="HG丸ｺﾞｼｯｸM-PRO" w:hint="eastAsia"/>
                                  <w:color w:val="000000" w:themeColor="text1"/>
                                  <w:sz w:val="22"/>
                                </w:rPr>
                                <w:t>継続して実施する体制が整わないため見直す。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角丸四角形 141"/>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9" o:spid="_x0000_s1162" style="position:absolute;margin-left:-3.45pt;margin-top:16.8pt;width:494.25pt;height:125.2pt;z-index:251784192;mso-width-relative:margin;mso-height-relative:margin" coordsize="62293,1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">
                <v:rect id="正方形/長方形 140" o:spid="_x0000_s1163" style="position:absolute;top:1808;width:62293;height:14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0f8QA&#10;AADcAAAADwAAAGRycy9kb3ducmV2LnhtbESPQWvDMAyF74P+B6NCb6vTUbaR1i1lMBg5ZVkO603E&#10;ahIay2nsJtm/nw6D3STe03uf9sfZdWqkIbSeDWzWCSjiytuWawPl1/vjK6gQkS12nsnADwU4HhYP&#10;e0ytn/iTxiLWSkI4pGigibFPtQ5VQw7D2vfEol384DDKOtTaDjhJuOv0U5I8a4ctS0ODPb01VF2L&#10;uzNwP79kU07syxjy8tZ9T1noT8aslvNpByrSHP/Nf9cfVvC3gi/PyAT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9H/EAAAA3AAAAA8AAAAAAAAAAAAAAAAAmAIAAGRycy9k&#10;b3ducmV2LnhtbFBLBQYAAAAABAAEAPUAAACJAwAAAAA=&#10;" filled="f" strokecolor="windowText" strokeweight="1.25pt">
                  <v:textbox>
                    <w:txbxContent>
                      <w:p w:rsidR="001D4263" w:rsidRDefault="001D4263" w:rsidP="001378C1">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①大阪府がNPO等に支援し開催した「森づくり活動講座」は2年間であったが、その後市町</w:t>
                        </w:r>
                      </w:p>
                      <w:p w:rsidR="001D4263" w:rsidRDefault="001D4263" w:rsidP="001378C1">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主体の「ボランティアリーダー養成講座(P16参照)」の開催等につながったことから、方</w:t>
                        </w:r>
                      </w:p>
                      <w:p w:rsidR="001D4263" w:rsidRDefault="001D4263" w:rsidP="005979A0">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針に基づく取組みは達成。</w:t>
                        </w:r>
                      </w:p>
                      <w:p w:rsidR="001D4263" w:rsidRPr="001D4263" w:rsidRDefault="001D4263" w:rsidP="00762761">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w:t>
                        </w:r>
                        <w:r w:rsidRPr="00DC3A5E">
                          <w:rPr>
                            <w:rFonts w:ascii="HG丸ｺﾞｼｯｸM-PRO" w:eastAsia="HG丸ｺﾞｼｯｸM-PRO" w:hAnsi="HG丸ｺﾞｼｯｸM-PRO" w:hint="eastAsia"/>
                            <w:color w:val="000000" w:themeColor="text1"/>
                            <w:sz w:val="22"/>
                          </w:rPr>
                          <w:t>外部講師による特別</w:t>
                        </w:r>
                        <w:r>
                          <w:rPr>
                            <w:rFonts w:ascii="HG丸ｺﾞｼｯｸM-PRO" w:eastAsia="HG丸ｺﾞｼｯｸM-PRO" w:hAnsi="HG丸ｺﾞｼｯｸM-PRO" w:hint="eastAsia"/>
                            <w:color w:val="000000" w:themeColor="text1"/>
                            <w:sz w:val="22"/>
                          </w:rPr>
                          <w:t>講座</w:t>
                        </w:r>
                        <w:r w:rsidRPr="00DC3A5E">
                          <w:rPr>
                            <w:rFonts w:ascii="HG丸ｺﾞｼｯｸM-PRO" w:eastAsia="HG丸ｺﾞｼｯｸM-PRO" w:hAnsi="HG丸ｺﾞｼｯｸM-PRO" w:hint="eastAsia"/>
                            <w:color w:val="000000" w:themeColor="text1"/>
                            <w:sz w:val="22"/>
                          </w:rPr>
                          <w:t>を大学単位として認める</w:t>
                        </w:r>
                        <w:r>
                          <w:rPr>
                            <w:rFonts w:ascii="HG丸ｺﾞｼｯｸM-PRO" w:eastAsia="HG丸ｺﾞｼｯｸM-PRO" w:hAnsi="HG丸ｺﾞｼｯｸM-PRO" w:hint="eastAsia"/>
                            <w:color w:val="000000" w:themeColor="text1"/>
                            <w:sz w:val="22"/>
                          </w:rPr>
                          <w:t>、</w:t>
                        </w:r>
                        <w:r w:rsidRPr="00DC3A5E">
                          <w:rPr>
                            <w:rFonts w:ascii="HG丸ｺﾞｼｯｸM-PRO" w:eastAsia="HG丸ｺﾞｼｯｸM-PRO" w:hAnsi="HG丸ｺﾞｼｯｸM-PRO" w:hint="eastAsia"/>
                            <w:color w:val="000000" w:themeColor="text1"/>
                            <w:sz w:val="22"/>
                          </w:rPr>
                          <w:t>大学の試験的な取組みを活用して</w:t>
                        </w:r>
                        <w:r>
                          <w:rPr>
                            <w:rFonts w:ascii="HG丸ｺﾞｼｯｸM-PRO" w:eastAsia="HG丸ｺﾞｼｯｸM-PRO" w:hAnsi="HG丸ｺﾞｼｯｸM-PRO" w:hint="eastAsia"/>
                            <w:color w:val="000000" w:themeColor="text1"/>
                            <w:sz w:val="22"/>
                          </w:rPr>
                          <w:t>「森林保全講座」を</w:t>
                        </w:r>
                        <w:r w:rsidRPr="00DC3A5E">
                          <w:rPr>
                            <w:rFonts w:ascii="HG丸ｺﾞｼｯｸM-PRO" w:eastAsia="HG丸ｺﾞｼｯｸM-PRO" w:hAnsi="HG丸ｺﾞｼｯｸM-PRO" w:hint="eastAsia"/>
                            <w:color w:val="000000" w:themeColor="text1"/>
                            <w:sz w:val="22"/>
                          </w:rPr>
                          <w:t>実施</w:t>
                        </w:r>
                        <w:r>
                          <w:rPr>
                            <w:rFonts w:ascii="HG丸ｺﾞｼｯｸM-PRO" w:eastAsia="HG丸ｺﾞｼｯｸM-PRO" w:hAnsi="HG丸ｺﾞｼｯｸM-PRO" w:hint="eastAsia"/>
                            <w:color w:val="000000" w:themeColor="text1"/>
                            <w:sz w:val="22"/>
                          </w:rPr>
                          <w:t>したが、</w:t>
                        </w:r>
                        <w:r w:rsidRPr="001D4263">
                          <w:rPr>
                            <w:rFonts w:ascii="HG丸ｺﾞｼｯｸM-PRO" w:eastAsia="HG丸ｺﾞｼｯｸM-PRO" w:hAnsi="HG丸ｺﾞｼｯｸM-PRO" w:hint="eastAsia"/>
                            <w:color w:val="000000" w:themeColor="text1"/>
                            <w:sz w:val="22"/>
                          </w:rPr>
                          <w:t>継続して実施する体制が整わないため見直す。</w:t>
                        </w:r>
                      </w:p>
                    </w:txbxContent>
                  </v:textbox>
                </v:rect>
                <v:roundrect id="角丸四角形 141" o:spid="_x0000_s1164"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dycAA&#10;AADcAAAADwAAAGRycy9kb3ducmV2LnhtbERPS4vCMBC+L/gfwgje1rTii65RRBC8iY+LtyGZbbvb&#10;TGoT2/rvjbCwt/n4nrPa9LYSLTW+dKwgHScgiLUzJecKrpf95xKED8gGK8ek4EkeNuvBxwoz4zo+&#10;UXsOuYgh7DNUUIRQZ1J6XZBFP3Y1ceS+XWMxRNjk0jTYxXBbyUmSzKXFkmNDgTXtCtK/54dVMGvt&#10;Yhd0Ut703ei0exzb6Y9UajTst18gAvXhX/znPpg4f5r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IdycAAAADcAAAADwAAAAAAAAAAAAAAAACYAgAAZHJzL2Rvd25y&#10;ZXYueG1sUEsFBgAAAAAEAAQA9QAAAIUD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33C84" w:rsidRDefault="00233C84" w:rsidP="00233C84">
      <w:pPr>
        <w:jc w:val="left"/>
        <w:rPr>
          <w:rFonts w:ascii="HG丸ｺﾞｼｯｸM-PRO" w:eastAsia="HG丸ｺﾞｼｯｸM-PRO" w:hAnsi="HG丸ｺﾞｼｯｸM-PRO"/>
          <w:sz w:val="24"/>
          <w:szCs w:val="24"/>
        </w:rPr>
      </w:pPr>
    </w:p>
    <w:p w:rsidR="00CF53A9" w:rsidRPr="00CF53A9" w:rsidRDefault="00CF53A9" w:rsidP="00233C84">
      <w:pPr>
        <w:jc w:val="left"/>
        <w:rPr>
          <w:rFonts w:ascii="HG丸ｺﾞｼｯｸM-PRO" w:eastAsia="HG丸ｺﾞｼｯｸM-PRO" w:hAnsi="HG丸ｺﾞｼｯｸM-PRO"/>
          <w:sz w:val="24"/>
          <w:szCs w:val="24"/>
        </w:rPr>
      </w:pPr>
    </w:p>
    <w:p w:rsidR="006606DF" w:rsidRDefault="006606DF"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233C84" w:rsidRPr="00176F47" w:rsidRDefault="00233C84" w:rsidP="00233C8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フォレストセイバー隊の</w:t>
      </w:r>
      <w:r w:rsidR="00AC5925">
        <w:rPr>
          <w:rFonts w:ascii="HG丸ｺﾞｼｯｸM-PRO" w:eastAsia="HG丸ｺﾞｼｯｸM-PRO" w:hAnsi="HG丸ｺﾞｼｯｸM-PRO" w:hint="eastAsia"/>
          <w:b/>
          <w:sz w:val="24"/>
          <w:szCs w:val="24"/>
          <w:u w:val="double"/>
        </w:rPr>
        <w:t>活動定着</w:t>
      </w:r>
      <w:r>
        <w:rPr>
          <w:rFonts w:ascii="HG丸ｺﾞｼｯｸM-PRO" w:eastAsia="HG丸ｺﾞｼｯｸM-PRO" w:hAnsi="HG丸ｺﾞｼｯｸM-PRO" w:hint="eastAsia"/>
          <w:b/>
          <w:sz w:val="24"/>
          <w:szCs w:val="24"/>
          <w:u w:val="double"/>
        </w:rPr>
        <w:t>（ボランティア団体との協働）</w: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2C04FD9A" wp14:editId="5681D223">
                <wp:simplePos x="0" y="0"/>
                <wp:positionH relativeFrom="column">
                  <wp:posOffset>208812</wp:posOffset>
                </wp:positionH>
                <wp:positionV relativeFrom="paragraph">
                  <wp:posOffset>71120</wp:posOffset>
                </wp:positionV>
                <wp:extent cx="722389" cy="285750"/>
                <wp:effectExtent l="0" t="0" r="20955" b="19050"/>
                <wp:wrapNone/>
                <wp:docPr id="142" name="角丸四角形 142"/>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 o:spid="_x0000_s1165" style="position:absolute;margin-left:16.45pt;margin-top:5.6pt;width:56.9pt;height:2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Fmv&#10;lsm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6240" behindDoc="0" locked="0" layoutInCell="1" allowOverlap="1" wp14:anchorId="4D6776B6" wp14:editId="1541F079">
                <wp:simplePos x="0" y="0"/>
                <wp:positionH relativeFrom="column">
                  <wp:posOffset>3810</wp:posOffset>
                </wp:positionH>
                <wp:positionV relativeFrom="paragraph">
                  <wp:posOffset>41910</wp:posOffset>
                </wp:positionV>
                <wp:extent cx="6276975" cy="609600"/>
                <wp:effectExtent l="0" t="0" r="28575" b="19050"/>
                <wp:wrapNone/>
                <wp:docPr id="143" name="正方形/長方形 143"/>
                <wp:cNvGraphicFramePr/>
                <a:graphic xmlns:a="http://schemas.openxmlformats.org/drawingml/2006/main">
                  <a:graphicData uri="http://schemas.microsoft.com/office/word/2010/wordprocessingShape">
                    <wps:wsp>
                      <wps:cNvSpPr/>
                      <wps:spPr>
                        <a:xfrm>
                          <a:off x="0" y="0"/>
                          <a:ext cx="6276975" cy="609600"/>
                        </a:xfrm>
                        <a:prstGeom prst="rect">
                          <a:avLst/>
                        </a:prstGeom>
                        <a:noFill/>
                        <a:ln w="15875" cap="flat" cmpd="sng" algn="ctr">
                          <a:solidFill>
                            <a:sysClr val="windowText" lastClr="000000"/>
                          </a:solidFill>
                          <a:prstDash val="solid"/>
                        </a:ln>
                        <a:effectLst/>
                      </wps:spPr>
                      <wps:txbx>
                        <w:txbxContent>
                          <w:p w:rsidR="001D4263" w:rsidRDefault="001D4263" w:rsidP="00FC1276">
                            <w:pPr>
                              <w:ind w:left="2" w:firstLineChars="200" w:firstLine="440"/>
                              <w:rPr>
                                <w:rFonts w:ascii="HG丸ｺﾞｼｯｸM-PRO" w:eastAsia="HG丸ｺﾞｼｯｸM-PRO"/>
                                <w:sz w:val="22"/>
                              </w:rPr>
                            </w:pPr>
                            <w:r w:rsidRPr="006720C7">
                              <w:rPr>
                                <w:rFonts w:ascii="HG丸ｺﾞｼｯｸM-PRO" w:eastAsia="HG丸ｺﾞｼｯｸM-PRO" w:hint="eastAsia"/>
                                <w:sz w:val="22"/>
                              </w:rPr>
                              <w:t>既存のNPOや森林ボランティア団体等で構成されるフォレストセイバー隊</w:t>
                            </w:r>
                            <w:r>
                              <w:rPr>
                                <w:rFonts w:ascii="HG丸ｺﾞｼｯｸM-PRO" w:eastAsia="HG丸ｺﾞｼｯｸM-PRO" w:hint="eastAsia"/>
                                <w:sz w:val="22"/>
                              </w:rPr>
                              <w:t>の派遣により、</w:t>
                            </w:r>
                          </w:p>
                          <w:p w:rsidR="001D4263" w:rsidRPr="006720C7" w:rsidRDefault="001D4263" w:rsidP="00AC5925">
                            <w:pPr>
                              <w:ind w:left="2" w:firstLineChars="100" w:firstLine="220"/>
                              <w:rPr>
                                <w:rFonts w:ascii="HG丸ｺﾞｼｯｸM-PRO" w:eastAsia="HG丸ｺﾞｼｯｸM-PRO"/>
                                <w:sz w:val="22"/>
                              </w:rPr>
                            </w:pPr>
                            <w:r>
                              <w:rPr>
                                <w:rFonts w:ascii="HG丸ｺﾞｼｯｸM-PRO" w:eastAsia="HG丸ｺﾞｼｯｸM-PRO" w:hint="eastAsia"/>
                                <w:sz w:val="22"/>
                              </w:rPr>
                              <w:t>森林整備等を実施する。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 o:spid="_x0000_s1166" style="position:absolute;margin-left:.3pt;margin-top:3.3pt;width:494.25pt;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" filled="f" strokecolor="windowText" strokeweight="1.25pt">
                <v:textbox>
                  <w:txbxContent>
                    <w:p w:rsidR="001D4263" w:rsidRDefault="001D4263" w:rsidP="00FC1276">
                      <w:pPr>
                        <w:ind w:left="2" w:firstLineChars="200" w:firstLine="440"/>
                        <w:rPr>
                          <w:rFonts w:ascii="HG丸ｺﾞｼｯｸM-PRO" w:eastAsia="HG丸ｺﾞｼｯｸM-PRO"/>
                          <w:sz w:val="22"/>
                        </w:rPr>
                      </w:pPr>
                      <w:r w:rsidRPr="006720C7">
                        <w:rPr>
                          <w:rFonts w:ascii="HG丸ｺﾞｼｯｸM-PRO" w:eastAsia="HG丸ｺﾞｼｯｸM-PRO" w:hint="eastAsia"/>
                          <w:sz w:val="22"/>
                        </w:rPr>
                        <w:t>既存のNPOや森林ボランティア団体等で構成されるフォレストセイバー隊</w:t>
                      </w:r>
                      <w:r>
                        <w:rPr>
                          <w:rFonts w:ascii="HG丸ｺﾞｼｯｸM-PRO" w:eastAsia="HG丸ｺﾞｼｯｸM-PRO" w:hint="eastAsia"/>
                          <w:sz w:val="22"/>
                        </w:rPr>
                        <w:t>の派遣により、</w:t>
                      </w:r>
                    </w:p>
                    <w:p w:rsidR="001D4263" w:rsidRPr="006720C7" w:rsidRDefault="001D4263" w:rsidP="00AC5925">
                      <w:pPr>
                        <w:ind w:left="2" w:firstLineChars="100" w:firstLine="220"/>
                        <w:rPr>
                          <w:rFonts w:ascii="HG丸ｺﾞｼｯｸM-PRO" w:eastAsia="HG丸ｺﾞｼｯｸM-PRO"/>
                          <w:sz w:val="22"/>
                        </w:rPr>
                      </w:pPr>
                      <w:r>
                        <w:rPr>
                          <w:rFonts w:ascii="HG丸ｺﾞｼｯｸM-PRO" w:eastAsia="HG丸ｺﾞｼｯｸM-PRO" w:hint="eastAsia"/>
                          <w:sz w:val="22"/>
                        </w:rPr>
                        <w:t>森林整備等を実施する。</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9312" behindDoc="0" locked="0" layoutInCell="1" allowOverlap="1" wp14:anchorId="1DB308F5" wp14:editId="786B5EEA">
                <wp:simplePos x="0" y="0"/>
                <wp:positionH relativeFrom="column">
                  <wp:posOffset>176530</wp:posOffset>
                </wp:positionH>
                <wp:positionV relativeFrom="paragraph">
                  <wp:posOffset>61595</wp:posOffset>
                </wp:positionV>
                <wp:extent cx="709930" cy="285750"/>
                <wp:effectExtent l="0" t="0" r="13970" b="19050"/>
                <wp:wrapNone/>
                <wp:docPr id="144" name="角丸四角形 144"/>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44" o:spid="_x0000_s1167" style="position:absolute;margin-left:13.9pt;margin-top:4.85pt;width:55.9pt;height:22.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8288" behindDoc="0" locked="0" layoutInCell="1" allowOverlap="1" wp14:anchorId="4A2534E3" wp14:editId="106AC84D">
                <wp:simplePos x="0" y="0"/>
                <wp:positionH relativeFrom="column">
                  <wp:posOffset>3810</wp:posOffset>
                </wp:positionH>
                <wp:positionV relativeFrom="paragraph">
                  <wp:posOffset>32385</wp:posOffset>
                </wp:positionV>
                <wp:extent cx="6276975" cy="638175"/>
                <wp:effectExtent l="0" t="0" r="28575" b="28575"/>
                <wp:wrapNone/>
                <wp:docPr id="145" name="正方形/長方形 145"/>
                <wp:cNvGraphicFramePr/>
                <a:graphic xmlns:a="http://schemas.openxmlformats.org/drawingml/2006/main">
                  <a:graphicData uri="http://schemas.microsoft.com/office/word/2010/wordprocessingShape">
                    <wps:wsp>
                      <wps:cNvSpPr/>
                      <wps:spPr>
                        <a:xfrm>
                          <a:off x="0" y="0"/>
                          <a:ext cx="6276975" cy="638175"/>
                        </a:xfrm>
                        <a:prstGeom prst="rect">
                          <a:avLst/>
                        </a:prstGeom>
                        <a:noFill/>
                        <a:ln w="15875" cap="flat" cmpd="sng" algn="ctr">
                          <a:solidFill>
                            <a:sysClr val="windowText" lastClr="000000"/>
                          </a:solidFill>
                          <a:prstDash val="solid"/>
                        </a:ln>
                        <a:effectLst/>
                      </wps:spPr>
                      <wps:txbx>
                        <w:txbxContent>
                          <w:p w:rsidR="001D4263" w:rsidRDefault="001D4263" w:rsidP="00FC1276">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フォレストセイバー隊の認定：11団体（H19年度～21年度）</w:t>
                            </w:r>
                          </w:p>
                          <w:p w:rsidR="001D4263" w:rsidRDefault="001D4263" w:rsidP="00FC1276">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放置森林に係る派遣実績なし。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5" o:spid="_x0000_s1168" style="position:absolute;margin-left:.3pt;margin-top:2.55pt;width:494.25pt;height:5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" filled="f" strokecolor="windowText" strokeweight="1.25pt">
                <v:textbox>
                  <w:txbxContent>
                    <w:p w:rsidR="001D4263" w:rsidRDefault="001D4263" w:rsidP="00FC1276">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フォレストセイバー隊の認定：11団体（H19年度～21年度）</w:t>
                      </w:r>
                    </w:p>
                    <w:p w:rsidR="001D4263" w:rsidRDefault="001D4263" w:rsidP="00FC1276">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放置森林に係る派遣実績なし。</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8352DB" w:rsidRDefault="00FC1276" w:rsidP="00233C8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90336" behindDoc="0" locked="0" layoutInCell="1" allowOverlap="1" wp14:anchorId="467CC42E" wp14:editId="3B7EE703">
                <wp:simplePos x="0" y="0"/>
                <wp:positionH relativeFrom="column">
                  <wp:posOffset>3810</wp:posOffset>
                </wp:positionH>
                <wp:positionV relativeFrom="paragraph">
                  <wp:posOffset>80010</wp:posOffset>
                </wp:positionV>
                <wp:extent cx="6276975" cy="1123950"/>
                <wp:effectExtent l="0" t="0" r="28575" b="19050"/>
                <wp:wrapNone/>
                <wp:docPr id="146" name="グループ化 146"/>
                <wp:cNvGraphicFramePr/>
                <a:graphic xmlns:a="http://schemas.openxmlformats.org/drawingml/2006/main">
                  <a:graphicData uri="http://schemas.microsoft.com/office/word/2010/wordprocessingGroup">
                    <wpg:wgp>
                      <wpg:cNvGrpSpPr/>
                      <wpg:grpSpPr>
                        <a:xfrm>
                          <a:off x="0" y="0"/>
                          <a:ext cx="6276975" cy="1123950"/>
                          <a:chOff x="0" y="-18866"/>
                          <a:chExt cx="6229350" cy="742028"/>
                        </a:xfrm>
                      </wpg:grpSpPr>
                      <wps:wsp>
                        <wps:cNvPr id="147" name="正方形/長方形 147"/>
                        <wps:cNvSpPr/>
                        <wps:spPr>
                          <a:xfrm>
                            <a:off x="0" y="130572"/>
                            <a:ext cx="6229350" cy="592590"/>
                          </a:xfrm>
                          <a:prstGeom prst="rect">
                            <a:avLst/>
                          </a:prstGeom>
                          <a:noFill/>
                          <a:ln w="15875" cap="flat" cmpd="sng" algn="ctr">
                            <a:solidFill>
                              <a:sysClr val="windowText" lastClr="000000"/>
                            </a:solidFill>
                            <a:prstDash val="solid"/>
                          </a:ln>
                          <a:effectLst/>
                        </wps:spPr>
                        <wps:txbx>
                          <w:txbxContent>
                            <w:p w:rsidR="001D4263" w:rsidRDefault="001D4263" w:rsidP="00233C8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既存NPOや森林ボランティア団体の協力を得て体制づくりは、基本方針どおり達成。</w:t>
                              </w:r>
                            </w:p>
                            <w:p w:rsidR="001D4263" w:rsidRDefault="001D4263" w:rsidP="00FC127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森林所有者からの放置森林に関する相談が無く、</w:t>
                              </w:r>
                              <w:r w:rsidRPr="001D4263">
                                <w:rPr>
                                  <w:rFonts w:ascii="HG丸ｺﾞｼｯｸM-PRO" w:eastAsia="HG丸ｺﾞｼｯｸM-PRO" w:hAnsi="HG丸ｺﾞｼｯｸM-PRO" w:hint="eastAsia"/>
                                  <w:color w:val="000000" w:themeColor="text1"/>
                                  <w:sz w:val="22"/>
                                </w:rPr>
                                <w:t>フォレストセイバー隊の派遣に至らなかったため見直す。</w:t>
                              </w:r>
                              <w:r>
                                <w:rPr>
                                  <w:rFonts w:ascii="HG丸ｺﾞｼｯｸM-PRO" w:eastAsia="HG丸ｺﾞｼｯｸM-PRO" w:hAnsi="HG丸ｺﾞｼｯｸM-PRO" w:hint="eastAsia"/>
                                  <w:color w:val="000000" w:themeColor="text1"/>
                                  <w:sz w:val="22"/>
                                </w:rPr>
                                <w:t>（P.11　「森の119番相談窓口・放置森林登録制度」評価を参照）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角丸四角形 148"/>
                        <wps:cNvSpPr/>
                        <wps:spPr>
                          <a:xfrm>
                            <a:off x="210174" y="-18866"/>
                            <a:ext cx="704850" cy="220093"/>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6" o:spid="_x0000_s1169" style="position:absolute;margin-left:.3pt;margin-top:6.3pt;width:494.25pt;height:88.5pt;z-index:251790336;mso-width-relative:margin;mso-height-relative:margin" coordorigin=",-188" coordsize="6229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">
                <v:rect id="正方形/長方形 147" o:spid="_x0000_s1170" style="position:absolute;top:1305;width:62293;height:5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sC8EA&#10;AADcAAAADwAAAGRycy9kb3ducmV2LnhtbERPS4vCMBC+C/sfwgh7s6nLotI1liIIiycfPbi3oRnb&#10;YjPpNtHWf28Ewdt8fM9ZpoNpxI06V1tWMI1iEMSF1TWXCvLjZrIA4TyyxsYyKbiTg3T1MVpiom3P&#10;e7odfClCCLsEFVTet4mUrqjIoItsSxy4s+0M+gC7UuoO+xBuGvkVxzNpsObQUGFL64qKy+FqFFz/&#10;5tt+R2xz73b5f3Pqt67NlPocD9kPCE+Df4tf7l8d5n/P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KbAvBAAAA3AAAAA8AAAAAAAAAAAAAAAAAmAIAAGRycy9kb3du&#10;cmV2LnhtbFBLBQYAAAAABAAEAPUAAACGAwAAAAA=&#10;" filled="f" strokecolor="windowText" strokeweight="1.25pt">
                  <v:textbox>
                    <w:txbxContent>
                      <w:p w:rsidR="001D4263" w:rsidRDefault="001D4263" w:rsidP="00233C84">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既存NPOや森林ボランティア団体の協力を得て体制づくりは、基本方針どおり達成。</w:t>
                        </w:r>
                      </w:p>
                      <w:p w:rsidR="001D4263" w:rsidRDefault="001D4263" w:rsidP="00FC127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森林所有者からの放置森林に関する相談が無く、</w:t>
                        </w:r>
                        <w:r w:rsidRPr="001D4263">
                          <w:rPr>
                            <w:rFonts w:ascii="HG丸ｺﾞｼｯｸM-PRO" w:eastAsia="HG丸ｺﾞｼｯｸM-PRO" w:hAnsi="HG丸ｺﾞｼｯｸM-PRO" w:hint="eastAsia"/>
                            <w:color w:val="000000" w:themeColor="text1"/>
                            <w:sz w:val="22"/>
                          </w:rPr>
                          <w:t>フォレストセイバー隊の派遣に至らなかったため見直す。</w:t>
                        </w:r>
                        <w:r>
                          <w:rPr>
                            <w:rFonts w:ascii="HG丸ｺﾞｼｯｸM-PRO" w:eastAsia="HG丸ｺﾞｼｯｸM-PRO" w:hAnsi="HG丸ｺﾞｼｯｸM-PRO" w:hint="eastAsia"/>
                            <w:color w:val="000000" w:themeColor="text1"/>
                            <w:sz w:val="22"/>
                          </w:rPr>
                          <w:t>（P.11　「森の119番相談窓口・放置森林登録制度」評価を参照）</w:t>
                        </w:r>
                      </w:p>
                    </w:txbxContent>
                  </v:textbox>
                </v:rect>
                <v:roundrect id="角丸四角形 148" o:spid="_x0000_s1171" style="position:absolute;left:2101;top:-188;width:7049;height:2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0VMQA&#10;AADcAAAADwAAAGRycy9kb3ducmV2LnhtbESPQW/CMAyF70j8h8iTdoMUxMZUSCuENGm3aYwLNyvx&#10;2rLGKU1ou38/HybtZus9v/d5X06+VQP1sQlsYLXMQBHb4BquDJw/XxcvoGJCdtgGJgM/FKEs5rM9&#10;5i6M/EHDKVVKQjjmaKBOqcu1jrYmj3EZOmLRvkLvMcnaV9r1OEq4b/U6y561x4alocaOjjXZ79Pd&#10;G3ga/PaYbNZc7M3Z1Xh/HzZXbczjw3TYgUo0pX/z3/WbE/yN0MozMo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tFTEAAAA3AAAAA8AAAAAAAAAAAAAAAAAmAIAAGRycy9k&#10;b3ducmV2LnhtbFBLBQYAAAAABAAEAPUAAACJAw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951863" w:rsidRDefault="00951863"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233C84" w:rsidRPr="00176F47" w:rsidRDefault="00233C84" w:rsidP="00233C8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フォレストセイバー隊の</w:t>
      </w:r>
      <w:r w:rsidR="003D3B6A">
        <w:rPr>
          <w:rFonts w:ascii="HG丸ｺﾞｼｯｸM-PRO" w:eastAsia="HG丸ｺﾞｼｯｸM-PRO" w:hAnsi="HG丸ｺﾞｼｯｸM-PRO" w:hint="eastAsia"/>
          <w:b/>
          <w:sz w:val="24"/>
          <w:szCs w:val="24"/>
          <w:u w:val="double"/>
        </w:rPr>
        <w:t>活動定着</w:t>
      </w:r>
      <w:r>
        <w:rPr>
          <w:rFonts w:ascii="HG丸ｺﾞｼｯｸM-PRO" w:eastAsia="HG丸ｺﾞｼｯｸM-PRO" w:hAnsi="HG丸ｺﾞｼｯｸM-PRO" w:hint="eastAsia"/>
          <w:b/>
          <w:sz w:val="24"/>
          <w:szCs w:val="24"/>
          <w:u w:val="double"/>
        </w:rPr>
        <w:t>（活動の場の拡大）</w: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3408" behindDoc="0" locked="0" layoutInCell="1" allowOverlap="1" wp14:anchorId="6633076B" wp14:editId="4EB07FD8">
                <wp:simplePos x="0" y="0"/>
                <wp:positionH relativeFrom="column">
                  <wp:posOffset>203835</wp:posOffset>
                </wp:positionH>
                <wp:positionV relativeFrom="paragraph">
                  <wp:posOffset>70485</wp:posOffset>
                </wp:positionV>
                <wp:extent cx="722389" cy="285750"/>
                <wp:effectExtent l="0" t="0" r="20955" b="19050"/>
                <wp:wrapNone/>
                <wp:docPr id="149" name="角丸四角形 149"/>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9" o:spid="_x0000_s1172" style="position:absolute;margin-left:16.05pt;margin-top:5.55pt;width:56.9pt;height:2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2384" behindDoc="0" locked="0" layoutInCell="1" allowOverlap="1" wp14:anchorId="6425517E" wp14:editId="06B42851">
                <wp:simplePos x="0" y="0"/>
                <wp:positionH relativeFrom="column">
                  <wp:posOffset>3810</wp:posOffset>
                </wp:positionH>
                <wp:positionV relativeFrom="paragraph">
                  <wp:posOffset>42545</wp:posOffset>
                </wp:positionV>
                <wp:extent cx="6276975" cy="666750"/>
                <wp:effectExtent l="0" t="0" r="28575" b="19050"/>
                <wp:wrapNone/>
                <wp:docPr id="150" name="正方形/長方形 150"/>
                <wp:cNvGraphicFramePr/>
                <a:graphic xmlns:a="http://schemas.openxmlformats.org/drawingml/2006/main">
                  <a:graphicData uri="http://schemas.microsoft.com/office/word/2010/wordprocessingShape">
                    <wps:wsp>
                      <wps:cNvSpPr/>
                      <wps:spPr>
                        <a:xfrm>
                          <a:off x="0" y="0"/>
                          <a:ext cx="6276975" cy="666750"/>
                        </a:xfrm>
                        <a:prstGeom prst="rect">
                          <a:avLst/>
                        </a:prstGeom>
                        <a:noFill/>
                        <a:ln w="15875" cap="flat" cmpd="sng" algn="ctr">
                          <a:solidFill>
                            <a:sysClr val="windowText" lastClr="000000"/>
                          </a:solidFill>
                          <a:prstDash val="solid"/>
                        </a:ln>
                        <a:effectLst/>
                      </wps:spPr>
                      <wps:txbx>
                        <w:txbxContent>
                          <w:p w:rsidR="001D4263" w:rsidRPr="00186049" w:rsidRDefault="001D4263" w:rsidP="00951863">
                            <w:pPr>
                              <w:ind w:firstLineChars="100" w:firstLine="220"/>
                              <w:rPr>
                                <w:rFonts w:ascii="HG丸ｺﾞｼｯｸM-PRO" w:eastAsia="HG丸ｺﾞｼｯｸM-PRO" w:hAnsi="Century" w:cs="Times New Roman"/>
                                <w:sz w:val="22"/>
                              </w:rPr>
                            </w:pPr>
                            <w:r w:rsidRPr="00186049">
                              <w:rPr>
                                <w:rFonts w:ascii="HG丸ｺﾞｼｯｸM-PRO" w:eastAsia="HG丸ｺﾞｼｯｸM-PRO" w:hAnsi="Century" w:cs="Times New Roman" w:hint="eastAsia"/>
                                <w:sz w:val="22"/>
                              </w:rPr>
                              <w:t>アドプトフォレスト活動に取り組もうとする企業の指導にあた</w:t>
                            </w:r>
                            <w:r>
                              <w:rPr>
                                <w:rFonts w:ascii="HG丸ｺﾞｼｯｸM-PRO" w:eastAsia="HG丸ｺﾞｼｯｸM-PRO" w:hAnsi="Century" w:cs="Times New Roman" w:hint="eastAsia"/>
                                <w:sz w:val="22"/>
                              </w:rPr>
                              <w:t>るなど、</w:t>
                            </w:r>
                            <w:r w:rsidRPr="00186049">
                              <w:rPr>
                                <w:rFonts w:ascii="HG丸ｺﾞｼｯｸM-PRO" w:eastAsia="HG丸ｺﾞｼｯｸM-PRO" w:hAnsi="Century" w:cs="Times New Roman" w:hint="eastAsia"/>
                                <w:sz w:val="22"/>
                              </w:rPr>
                              <w:t>活動の場を拡大する</w:t>
                            </w:r>
                            <w:r>
                              <w:rPr>
                                <w:rFonts w:ascii="HG丸ｺﾞｼｯｸM-PRO" w:eastAsia="HG丸ｺﾞｼｯｸM-PRO" w:hAnsi="Century" w:cs="Times New Roman" w:hint="eastAsia"/>
                                <w:sz w:val="22"/>
                              </w:rPr>
                              <w:t>とともに、フォレストセイバー隊の活動の定着を図る</w:t>
                            </w:r>
                            <w:r w:rsidRPr="00186049">
                              <w:rPr>
                                <w:rFonts w:ascii="HG丸ｺﾞｼｯｸM-PRO" w:eastAsia="HG丸ｺﾞｼｯｸM-PRO" w:hAnsi="Century"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0" o:spid="_x0000_s1173" style="position:absolute;margin-left:.3pt;margin-top:3.35pt;width:494.25pt;height: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" filled="f" strokecolor="windowText" strokeweight="1.25pt">
                <v:textbox>
                  <w:txbxContent>
                    <w:p w:rsidR="001D4263" w:rsidRPr="00186049" w:rsidRDefault="001D4263" w:rsidP="00951863">
                      <w:pPr>
                        <w:ind w:firstLineChars="100" w:firstLine="220"/>
                        <w:rPr>
                          <w:rFonts w:ascii="HG丸ｺﾞｼｯｸM-PRO" w:eastAsia="HG丸ｺﾞｼｯｸM-PRO" w:hAnsi="Century" w:cs="Times New Roman"/>
                          <w:sz w:val="22"/>
                        </w:rPr>
                      </w:pPr>
                      <w:r w:rsidRPr="00186049">
                        <w:rPr>
                          <w:rFonts w:ascii="HG丸ｺﾞｼｯｸM-PRO" w:eastAsia="HG丸ｺﾞｼｯｸM-PRO" w:hAnsi="Century" w:cs="Times New Roman" w:hint="eastAsia"/>
                          <w:sz w:val="22"/>
                        </w:rPr>
                        <w:t>アドプトフォレスト活動に取り組もうとする企業の指導にあた</w:t>
                      </w:r>
                      <w:r>
                        <w:rPr>
                          <w:rFonts w:ascii="HG丸ｺﾞｼｯｸM-PRO" w:eastAsia="HG丸ｺﾞｼｯｸM-PRO" w:hAnsi="Century" w:cs="Times New Roman" w:hint="eastAsia"/>
                          <w:sz w:val="22"/>
                        </w:rPr>
                        <w:t>るなど、</w:t>
                      </w:r>
                      <w:r w:rsidRPr="00186049">
                        <w:rPr>
                          <w:rFonts w:ascii="HG丸ｺﾞｼｯｸM-PRO" w:eastAsia="HG丸ｺﾞｼｯｸM-PRO" w:hAnsi="Century" w:cs="Times New Roman" w:hint="eastAsia"/>
                          <w:sz w:val="22"/>
                        </w:rPr>
                        <w:t>活動の場を拡大する</w:t>
                      </w:r>
                      <w:r>
                        <w:rPr>
                          <w:rFonts w:ascii="HG丸ｺﾞｼｯｸM-PRO" w:eastAsia="HG丸ｺﾞｼｯｸM-PRO" w:hAnsi="Century" w:cs="Times New Roman" w:hint="eastAsia"/>
                          <w:sz w:val="22"/>
                        </w:rPr>
                        <w:t>とともに、フォレストセイバー隊の活動の定着を図る</w:t>
                      </w:r>
                      <w:r w:rsidRPr="00186049">
                        <w:rPr>
                          <w:rFonts w:ascii="HG丸ｺﾞｼｯｸM-PRO" w:eastAsia="HG丸ｺﾞｼｯｸM-PRO" w:hAnsi="Century" w:cs="Times New Roman" w:hint="eastAsia"/>
                          <w:sz w:val="22"/>
                        </w:rPr>
                        <w:t>。</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8715DB" w:rsidRDefault="008715DB" w:rsidP="00233C84">
      <w:pPr>
        <w:jc w:val="left"/>
        <w:rPr>
          <w:rFonts w:ascii="HG丸ｺﾞｼｯｸM-PRO" w:eastAsia="HG丸ｺﾞｼｯｸM-PRO" w:hAnsi="HG丸ｺﾞｼｯｸM-PRO"/>
          <w:sz w:val="24"/>
          <w:szCs w:val="24"/>
        </w:rPr>
      </w:pPr>
    </w:p>
    <w:p w:rsidR="008715DB" w:rsidRDefault="008715DB"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5456" behindDoc="0" locked="0" layoutInCell="1" allowOverlap="1" wp14:anchorId="473EA582" wp14:editId="49604ED5">
                <wp:simplePos x="0" y="0"/>
                <wp:positionH relativeFrom="column">
                  <wp:posOffset>219710</wp:posOffset>
                </wp:positionH>
                <wp:positionV relativeFrom="paragraph">
                  <wp:posOffset>128270</wp:posOffset>
                </wp:positionV>
                <wp:extent cx="709930" cy="285750"/>
                <wp:effectExtent l="0" t="0" r="13970" b="19050"/>
                <wp:wrapNone/>
                <wp:docPr id="151" name="角丸四角形 151"/>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51" o:spid="_x0000_s1174" style="position:absolute;margin-left:17.3pt;margin-top:10.1pt;width:55.9pt;height:22.5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33C84" w:rsidRDefault="00B31FB6"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4432" behindDoc="0" locked="0" layoutInCell="1" allowOverlap="1" wp14:anchorId="4307DB8D" wp14:editId="1F7E78D5">
                <wp:simplePos x="0" y="0"/>
                <wp:positionH relativeFrom="column">
                  <wp:posOffset>3810</wp:posOffset>
                </wp:positionH>
                <wp:positionV relativeFrom="paragraph">
                  <wp:posOffset>99060</wp:posOffset>
                </wp:positionV>
                <wp:extent cx="6276975" cy="485775"/>
                <wp:effectExtent l="0" t="0" r="28575" b="28575"/>
                <wp:wrapNone/>
                <wp:docPr id="152" name="正方形/長方形 152"/>
                <wp:cNvGraphicFramePr/>
                <a:graphic xmlns:a="http://schemas.openxmlformats.org/drawingml/2006/main">
                  <a:graphicData uri="http://schemas.microsoft.com/office/word/2010/wordprocessingShape">
                    <wps:wsp>
                      <wps:cNvSpPr/>
                      <wps:spPr>
                        <a:xfrm>
                          <a:off x="0" y="0"/>
                          <a:ext cx="6276975" cy="485775"/>
                        </a:xfrm>
                        <a:prstGeom prst="rect">
                          <a:avLst/>
                        </a:prstGeom>
                        <a:noFill/>
                        <a:ln w="15875" cap="flat" cmpd="sng" algn="ctr">
                          <a:solidFill>
                            <a:sysClr val="windowText" lastClr="000000"/>
                          </a:solidFill>
                          <a:prstDash val="solid"/>
                        </a:ln>
                        <a:effectLst/>
                      </wps:spPr>
                      <wps:txbx>
                        <w:txbxContent>
                          <w:p w:rsidR="001D4263" w:rsidRPr="00176F47" w:rsidRDefault="001D4263" w:rsidP="008454C2">
                            <w:pPr>
                              <w:ind w:firstLineChars="100" w:firstLine="175"/>
                              <w:rPr>
                                <w:rFonts w:ascii="HG丸ｺﾞｼｯｸM-PRO" w:eastAsia="HG丸ｺﾞｼｯｸM-PRO" w:hAnsi="HG丸ｺﾞｼｯｸM-PRO" w:cs="Times New Roman"/>
                                <w:sz w:val="22"/>
                              </w:rPr>
                            </w:pPr>
                            <w:r w:rsidRPr="008454C2">
                              <w:rPr>
                                <w:rFonts w:ascii="HG丸ｺﾞｼｯｸM-PRO" w:eastAsia="HG丸ｺﾞｼｯｸM-PRO" w:hAnsi="HG丸ｺﾞｼｯｸM-PRO" w:cs="Times New Roman" w:hint="eastAsia"/>
                                <w:w w:val="80"/>
                                <w:sz w:val="22"/>
                              </w:rPr>
                              <w:t>フォレストセイバー</w:t>
                            </w:r>
                            <w:r>
                              <w:rPr>
                                <w:rFonts w:ascii="HG丸ｺﾞｼｯｸM-PRO" w:eastAsia="HG丸ｺﾞｼｯｸM-PRO" w:hAnsi="HG丸ｺﾞｼｯｸM-PRO" w:cs="Times New Roman" w:hint="eastAsia"/>
                                <w:sz w:val="22"/>
                              </w:rPr>
                              <w:t>隊の指導実績：</w:t>
                            </w:r>
                            <w:r w:rsidRPr="008454C2">
                              <w:rPr>
                                <w:rFonts w:ascii="HG丸ｺﾞｼｯｸM-PRO" w:eastAsia="HG丸ｺﾞｼｯｸM-PRO" w:hAnsi="HG丸ｺﾞｼｯｸM-PRO" w:cs="Times New Roman" w:hint="eastAsia"/>
                                <w:w w:val="80"/>
                                <w:sz w:val="22"/>
                              </w:rPr>
                              <w:t>アドプトフォレスト</w:t>
                            </w:r>
                            <w:r>
                              <w:rPr>
                                <w:rFonts w:ascii="HG丸ｺﾞｼｯｸM-PRO" w:eastAsia="HG丸ｺﾞｼｯｸM-PRO" w:hAnsi="HG丸ｺﾞｼｯｸM-PRO" w:cs="Times New Roman" w:hint="eastAsia"/>
                                <w:sz w:val="22"/>
                              </w:rPr>
                              <w:t>活動21団体（H28年度末現在）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2" o:spid="_x0000_s1175" style="position:absolute;margin-left:.3pt;margin-top:7.8pt;width:494.25pt;height:3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" filled="f" strokecolor="windowText" strokeweight="1.25pt">
                <v:textbox>
                  <w:txbxContent>
                    <w:p w:rsidR="001D4263" w:rsidRPr="00176F47" w:rsidRDefault="001D4263" w:rsidP="008454C2">
                      <w:pPr>
                        <w:ind w:firstLineChars="100" w:firstLine="175"/>
                        <w:rPr>
                          <w:rFonts w:ascii="HG丸ｺﾞｼｯｸM-PRO" w:eastAsia="HG丸ｺﾞｼｯｸM-PRO" w:hAnsi="HG丸ｺﾞｼｯｸM-PRO" w:cs="Times New Roman"/>
                          <w:sz w:val="22"/>
                        </w:rPr>
                      </w:pPr>
                      <w:r w:rsidRPr="008454C2">
                        <w:rPr>
                          <w:rFonts w:ascii="HG丸ｺﾞｼｯｸM-PRO" w:eastAsia="HG丸ｺﾞｼｯｸM-PRO" w:hAnsi="HG丸ｺﾞｼｯｸM-PRO" w:cs="Times New Roman" w:hint="eastAsia"/>
                          <w:w w:val="80"/>
                          <w:sz w:val="22"/>
                        </w:rPr>
                        <w:t>フォレストセイバー</w:t>
                      </w:r>
                      <w:r>
                        <w:rPr>
                          <w:rFonts w:ascii="HG丸ｺﾞｼｯｸM-PRO" w:eastAsia="HG丸ｺﾞｼｯｸM-PRO" w:hAnsi="HG丸ｺﾞｼｯｸM-PRO" w:cs="Times New Roman" w:hint="eastAsia"/>
                          <w:sz w:val="22"/>
                        </w:rPr>
                        <w:t>隊の指導実績：</w:t>
                      </w:r>
                      <w:r w:rsidRPr="008454C2">
                        <w:rPr>
                          <w:rFonts w:ascii="HG丸ｺﾞｼｯｸM-PRO" w:eastAsia="HG丸ｺﾞｼｯｸM-PRO" w:hAnsi="HG丸ｺﾞｼｯｸM-PRO" w:cs="Times New Roman" w:hint="eastAsia"/>
                          <w:w w:val="80"/>
                          <w:sz w:val="22"/>
                        </w:rPr>
                        <w:t>アドプトフォレスト</w:t>
                      </w:r>
                      <w:r>
                        <w:rPr>
                          <w:rFonts w:ascii="HG丸ｺﾞｼｯｸM-PRO" w:eastAsia="HG丸ｺﾞｼｯｸM-PRO" w:hAnsi="HG丸ｺﾞｼｯｸM-PRO" w:cs="Times New Roman" w:hint="eastAsia"/>
                          <w:sz w:val="22"/>
                        </w:rPr>
                        <w:t>活動21団体（H28年度末現在）</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AD4908" w:rsidP="00233C8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796480" behindDoc="0" locked="0" layoutInCell="1" allowOverlap="1" wp14:anchorId="411B2C38" wp14:editId="4A7C4486">
                <wp:simplePos x="0" y="0"/>
                <wp:positionH relativeFrom="column">
                  <wp:posOffset>3810</wp:posOffset>
                </wp:positionH>
                <wp:positionV relativeFrom="paragraph">
                  <wp:posOffset>13335</wp:posOffset>
                </wp:positionV>
                <wp:extent cx="6276975" cy="962025"/>
                <wp:effectExtent l="0" t="0" r="28575" b="28575"/>
                <wp:wrapNone/>
                <wp:docPr id="153" name="グループ化 153"/>
                <wp:cNvGraphicFramePr/>
                <a:graphic xmlns:a="http://schemas.openxmlformats.org/drawingml/2006/main">
                  <a:graphicData uri="http://schemas.microsoft.com/office/word/2010/wordprocessingGroup">
                    <wpg:wgp>
                      <wpg:cNvGrpSpPr/>
                      <wpg:grpSpPr>
                        <a:xfrm>
                          <a:off x="0" y="0"/>
                          <a:ext cx="6276975" cy="962025"/>
                          <a:chOff x="0" y="0"/>
                          <a:chExt cx="6229350" cy="962025"/>
                        </a:xfrm>
                      </wpg:grpSpPr>
                      <wps:wsp>
                        <wps:cNvPr id="154" name="正方形/長方形 154"/>
                        <wps:cNvSpPr/>
                        <wps:spPr>
                          <a:xfrm>
                            <a:off x="0" y="180860"/>
                            <a:ext cx="6229350" cy="781165"/>
                          </a:xfrm>
                          <a:prstGeom prst="rect">
                            <a:avLst/>
                          </a:prstGeom>
                          <a:noFill/>
                          <a:ln w="15875" cap="flat" cmpd="sng" algn="ctr">
                            <a:solidFill>
                              <a:sysClr val="windowText" lastClr="000000"/>
                            </a:solidFill>
                            <a:prstDash val="solid"/>
                          </a:ln>
                          <a:effectLst/>
                        </wps:spPr>
                        <wps:txbx>
                          <w:txbxContent>
                            <w:p w:rsidR="001D4263" w:rsidRPr="0019617C" w:rsidRDefault="001D4263" w:rsidP="001C029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フォレストセイバー隊のアドプトフォレスト活動への指導は継続して行われており、方針に基づく取組みは達成。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角丸四角形 155"/>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3" o:spid="_x0000_s1176" style="position:absolute;margin-left:.3pt;margin-top:1.05pt;width:494.25pt;height:75.75pt;z-index:251796480;mso-width-relative:margin;mso-height-relative:margin" coordsize="6229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">
                <v:rect id="正方形/長方形 154" o:spid="_x0000_s1177" style="position:absolute;top:1808;width:62293;height:7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kocEA&#10;AADcAAAADwAAAGRycy9kb3ducmV2LnhtbERPS4vCMBC+C/sfwix403TFF9W0iLCwePLRw+5taMa2&#10;2Ey6TbT13xtB8DYf33PWaW9qcaPWVZYVfI0jEMS51RUXCrLT92gJwnlkjbVlUnAnB2nyMVhjrG3H&#10;B7odfSFCCLsYFZTeN7GULi/JoBvbhjhwZ9sa9AG2hdQtdiHc1HISRXNpsOLQUGJD25Lyy/FqFFz/&#10;FrtuT2wz7/bZf/3b7VyzUWr42W9WIDz1/i1+uX90mD+bwv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BZKHBAAAA3AAAAA8AAAAAAAAAAAAAAAAAmAIAAGRycy9kb3du&#10;cmV2LnhtbFBLBQYAAAAABAAEAPUAAACGAwAAAAA=&#10;" filled="f" strokecolor="windowText" strokeweight="1.25pt">
                  <v:textbox>
                    <w:txbxContent>
                      <w:p w:rsidR="001D4263" w:rsidRPr="0019617C" w:rsidRDefault="001D4263" w:rsidP="001C0299">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フォレストセイバー隊のアドプトフォレスト活動への指導は継続して行われており、方針に基づく取組みは達成。</w:t>
                        </w:r>
                      </w:p>
                    </w:txbxContent>
                  </v:textbox>
                </v:rect>
                <v:roundrect id="角丸四角形 155" o:spid="_x0000_s1178"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NF8AA&#10;AADcAAAADwAAAGRycy9kb3ducmV2LnhtbERPS4vCMBC+L/gfwgje1lSxKl2jiCB4Ex8Xb0My23a3&#10;mdQmtvXfG2Fhb/PxPWe16W0lWmp86VjBZJyAINbOlJwruF72n0sQPiAbrByTgid52KwHHyvMjOv4&#10;RO055CKGsM9QQRFCnUnpdUEW/djVxJH7do3FEGGTS9NgF8NtJadJMpcWS44NBda0K0j/nh9WQdra&#10;xS7opLzpu9GT7nFsZz9SqdGw336BCNSHf/Gf+2Di/DSF9zPx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CNF8AAAADcAAAADwAAAAAAAAAAAAAAAACYAgAAZHJzL2Rvd25y&#10;ZXYueG1sUEsFBgAAAAAEAAQA9QAAAIUD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977217" w:rsidRDefault="00977217" w:rsidP="00233C84">
      <w:pPr>
        <w:jc w:val="left"/>
        <w:rPr>
          <w:rFonts w:ascii="HG丸ｺﾞｼｯｸM-PRO" w:eastAsia="HG丸ｺﾞｼｯｸM-PRO" w:hAnsi="HG丸ｺﾞｼｯｸM-PRO"/>
          <w:sz w:val="24"/>
          <w:szCs w:val="24"/>
        </w:rPr>
      </w:pPr>
    </w:p>
    <w:p w:rsidR="003278F0" w:rsidRDefault="003278F0" w:rsidP="00233C84">
      <w:pPr>
        <w:jc w:val="left"/>
        <w:rPr>
          <w:rFonts w:ascii="HG丸ｺﾞｼｯｸM-PRO" w:eastAsia="HG丸ｺﾞｼｯｸM-PRO" w:hAnsi="HG丸ｺﾞｼｯｸM-PRO"/>
          <w:b/>
          <w:sz w:val="24"/>
          <w:szCs w:val="24"/>
        </w:rPr>
      </w:pPr>
    </w:p>
    <w:p w:rsidR="00536ACC" w:rsidRDefault="00536ACC"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AD4908" w:rsidRDefault="00AD4908" w:rsidP="00233C84">
      <w:pPr>
        <w:jc w:val="left"/>
        <w:rPr>
          <w:rFonts w:ascii="HG丸ｺﾞｼｯｸM-PRO" w:eastAsia="HG丸ｺﾞｼｯｸM-PRO" w:hAnsi="HG丸ｺﾞｼｯｸM-PRO"/>
          <w:b/>
          <w:sz w:val="24"/>
          <w:szCs w:val="24"/>
        </w:rPr>
      </w:pPr>
    </w:p>
    <w:p w:rsidR="00233C84" w:rsidRPr="00176F47" w:rsidRDefault="00233C84" w:rsidP="00233C8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ボランティア活動案内窓口</w: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9552" behindDoc="0" locked="0" layoutInCell="1" allowOverlap="1" wp14:anchorId="34C7AB7C" wp14:editId="6B0A803F">
                <wp:simplePos x="0" y="0"/>
                <wp:positionH relativeFrom="column">
                  <wp:posOffset>208812</wp:posOffset>
                </wp:positionH>
                <wp:positionV relativeFrom="paragraph">
                  <wp:posOffset>71120</wp:posOffset>
                </wp:positionV>
                <wp:extent cx="722389" cy="285750"/>
                <wp:effectExtent l="0" t="0" r="20955" b="19050"/>
                <wp:wrapNone/>
                <wp:docPr id="156" name="角丸四角形 156"/>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6" o:spid="_x0000_s1179" style="position:absolute;margin-left:16.45pt;margin-top:5.6pt;width:56.9pt;height:2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Gno&#10;vJS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8528" behindDoc="0" locked="0" layoutInCell="1" allowOverlap="1" wp14:anchorId="0CE6E6AD" wp14:editId="112C4302">
                <wp:simplePos x="0" y="0"/>
                <wp:positionH relativeFrom="column">
                  <wp:posOffset>3810</wp:posOffset>
                </wp:positionH>
                <wp:positionV relativeFrom="paragraph">
                  <wp:posOffset>42545</wp:posOffset>
                </wp:positionV>
                <wp:extent cx="6276975" cy="1200150"/>
                <wp:effectExtent l="0" t="0" r="28575" b="19050"/>
                <wp:wrapNone/>
                <wp:docPr id="157" name="正方形/長方形 157"/>
                <wp:cNvGraphicFramePr/>
                <a:graphic xmlns:a="http://schemas.openxmlformats.org/drawingml/2006/main">
                  <a:graphicData uri="http://schemas.microsoft.com/office/word/2010/wordprocessingShape">
                    <wps:wsp>
                      <wps:cNvSpPr/>
                      <wps:spPr>
                        <a:xfrm>
                          <a:off x="0" y="0"/>
                          <a:ext cx="6276975" cy="1200150"/>
                        </a:xfrm>
                        <a:prstGeom prst="rect">
                          <a:avLst/>
                        </a:prstGeom>
                        <a:noFill/>
                        <a:ln w="15875" cap="flat" cmpd="sng" algn="ctr">
                          <a:solidFill>
                            <a:sysClr val="windowText" lastClr="000000"/>
                          </a:solidFill>
                          <a:prstDash val="solid"/>
                        </a:ln>
                        <a:effectLst/>
                      </wps:spPr>
                      <wps:txbx>
                        <w:txbxContent>
                          <w:p w:rsidR="001D4263" w:rsidRPr="00707F56" w:rsidRDefault="001D4263" w:rsidP="00DA01D8">
                            <w:pPr>
                              <w:ind w:leftChars="117" w:left="466"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①府民が森林ボランティア活動に参加するために必要な情報を提供するため、森づくりサポート協議会事務局に設置する。</w:t>
                            </w:r>
                          </w:p>
                          <w:p w:rsidR="001D4263" w:rsidRPr="00707F56" w:rsidRDefault="001D4263" w:rsidP="00EE4A9F">
                            <w:pPr>
                              <w:ind w:leftChars="100" w:left="430" w:hangingChars="100" w:hanging="220"/>
                              <w:rPr>
                                <w:rFonts w:ascii="HG丸ｺﾞｼｯｸM-PRO" w:eastAsia="HG丸ｺﾞｼｯｸM-PRO" w:hAnsi="Century" w:cs="Times New Roman"/>
                                <w:sz w:val="22"/>
                              </w:rPr>
                            </w:pPr>
                            <w:r w:rsidRPr="00707F56">
                              <w:rPr>
                                <w:rFonts w:ascii="HG丸ｺﾞｼｯｸM-PRO" w:eastAsia="HG丸ｺﾞｼｯｸM-PRO" w:hint="eastAsia"/>
                                <w:sz w:val="22"/>
                              </w:rPr>
                              <w:t>②既存のNPOや森林ボランティア団体や市町村等による、ボランティア養成講座や一般参加が可能な活動の開催状況等の情報を提供する。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7" o:spid="_x0000_s1180" style="position:absolute;margin-left:.3pt;margin-top:3.35pt;width:494.25pt;height:9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" filled="f" strokecolor="windowText" strokeweight="1.25pt">
                <v:textbox>
                  <w:txbxContent>
                    <w:p w:rsidR="001D4263" w:rsidRPr="00707F56" w:rsidRDefault="001D4263" w:rsidP="00DA01D8">
                      <w:pPr>
                        <w:ind w:leftChars="117" w:left="466" w:hangingChars="100" w:hanging="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①府民が森林ボランティア活動に参加するために必要な情報を提供するため、森づくりサポート協議会事務局に設置する。</w:t>
                      </w:r>
                    </w:p>
                    <w:p w:rsidR="001D4263" w:rsidRPr="00707F56" w:rsidRDefault="001D4263" w:rsidP="00EE4A9F">
                      <w:pPr>
                        <w:ind w:leftChars="100" w:left="430" w:hangingChars="100" w:hanging="220"/>
                        <w:rPr>
                          <w:rFonts w:ascii="HG丸ｺﾞｼｯｸM-PRO" w:eastAsia="HG丸ｺﾞｼｯｸM-PRO" w:hAnsi="Century" w:cs="Times New Roman"/>
                          <w:sz w:val="22"/>
                        </w:rPr>
                      </w:pPr>
                      <w:r w:rsidRPr="00707F56">
                        <w:rPr>
                          <w:rFonts w:ascii="HG丸ｺﾞｼｯｸM-PRO" w:eastAsia="HG丸ｺﾞｼｯｸM-PRO" w:hint="eastAsia"/>
                          <w:sz w:val="22"/>
                        </w:rPr>
                        <w:t>②既存のNPOや森林ボランティア団体や市町村等による、ボランティア養成講座や一般参加が可能な活動の開催状況等の情報を提供する。</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1600" behindDoc="0" locked="0" layoutInCell="1" allowOverlap="1" wp14:anchorId="64B82DDF" wp14:editId="08C49E87">
                <wp:simplePos x="0" y="0"/>
                <wp:positionH relativeFrom="column">
                  <wp:posOffset>176530</wp:posOffset>
                </wp:positionH>
                <wp:positionV relativeFrom="paragraph">
                  <wp:posOffset>213995</wp:posOffset>
                </wp:positionV>
                <wp:extent cx="709930" cy="285750"/>
                <wp:effectExtent l="0" t="0" r="13970" b="19050"/>
                <wp:wrapNone/>
                <wp:docPr id="158" name="角丸四角形 158"/>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58" o:spid="_x0000_s1181" style="position:absolute;margin-left:13.9pt;margin-top:16.85pt;width:55.9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0576" behindDoc="0" locked="0" layoutInCell="1" allowOverlap="1" wp14:anchorId="50EA732F" wp14:editId="4D51B74E">
                <wp:simplePos x="0" y="0"/>
                <wp:positionH relativeFrom="column">
                  <wp:posOffset>3810</wp:posOffset>
                </wp:positionH>
                <wp:positionV relativeFrom="paragraph">
                  <wp:posOffset>118744</wp:posOffset>
                </wp:positionV>
                <wp:extent cx="6276975" cy="771525"/>
                <wp:effectExtent l="0" t="0" r="28575" b="28575"/>
                <wp:wrapNone/>
                <wp:docPr id="159" name="正方形/長方形 159"/>
                <wp:cNvGraphicFramePr/>
                <a:graphic xmlns:a="http://schemas.openxmlformats.org/drawingml/2006/main">
                  <a:graphicData uri="http://schemas.microsoft.com/office/word/2010/wordprocessingShape">
                    <wps:wsp>
                      <wps:cNvSpPr/>
                      <wps:spPr>
                        <a:xfrm>
                          <a:off x="0" y="0"/>
                          <a:ext cx="6276975" cy="771525"/>
                        </a:xfrm>
                        <a:prstGeom prst="rect">
                          <a:avLst/>
                        </a:prstGeom>
                        <a:noFill/>
                        <a:ln w="15875" cap="flat" cmpd="sng" algn="ctr">
                          <a:solidFill>
                            <a:sysClr val="windowText" lastClr="000000"/>
                          </a:solidFill>
                          <a:prstDash val="solid"/>
                        </a:ln>
                        <a:effectLst/>
                      </wps:spPr>
                      <wps:txbx>
                        <w:txbxContent>
                          <w:p w:rsidR="001D4263" w:rsidRDefault="001D4263" w:rsidP="00EE4A9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①森づくりサポート協議会事務局（4箇所）に案内窓口を開設。（H19年度）</w:t>
                            </w:r>
                          </w:p>
                          <w:p w:rsidR="001D4263" w:rsidRPr="00372AFB" w:rsidRDefault="001D4263" w:rsidP="00EE4A9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②案内窓口での相談件数：延べ６６３件。（H19年度～H28年度）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9" o:spid="_x0000_s1182" style="position:absolute;margin-left:.3pt;margin-top:9.35pt;width:494.25pt;height:6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" filled="f" strokecolor="windowText" strokeweight="1.25pt">
                <v:textbox>
                  <w:txbxContent>
                    <w:p w:rsidR="001D4263" w:rsidRDefault="001D4263" w:rsidP="00EE4A9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①森づくりサポート協議会事務局（4箇所）に案内窓口を開設。（H19年度）</w:t>
                      </w:r>
                    </w:p>
                    <w:p w:rsidR="001D4263" w:rsidRPr="00372AFB" w:rsidRDefault="001D4263" w:rsidP="00EE4A9F">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②案内窓口での相談件数：延べ６６３件。（H19年度～H28年度）</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372AFB" w:rsidRDefault="00372AFB"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02624" behindDoc="0" locked="0" layoutInCell="1" allowOverlap="1" wp14:anchorId="52F20506" wp14:editId="29B7A148">
                <wp:simplePos x="0" y="0"/>
                <wp:positionH relativeFrom="column">
                  <wp:posOffset>3810</wp:posOffset>
                </wp:positionH>
                <wp:positionV relativeFrom="paragraph">
                  <wp:posOffset>137160</wp:posOffset>
                </wp:positionV>
                <wp:extent cx="6324600" cy="1381124"/>
                <wp:effectExtent l="0" t="0" r="19050" b="10160"/>
                <wp:wrapNone/>
                <wp:docPr id="160" name="グループ化 160"/>
                <wp:cNvGraphicFramePr/>
                <a:graphic xmlns:a="http://schemas.openxmlformats.org/drawingml/2006/main">
                  <a:graphicData uri="http://schemas.microsoft.com/office/word/2010/wordprocessingGroup">
                    <wpg:wgp>
                      <wpg:cNvGrpSpPr/>
                      <wpg:grpSpPr>
                        <a:xfrm>
                          <a:off x="0" y="0"/>
                          <a:ext cx="6324600" cy="1381124"/>
                          <a:chOff x="-47263" y="9525"/>
                          <a:chExt cx="6276614" cy="1381124"/>
                        </a:xfrm>
                      </wpg:grpSpPr>
                      <wps:wsp>
                        <wps:cNvPr id="161" name="正方形/長方形 161"/>
                        <wps:cNvSpPr/>
                        <wps:spPr>
                          <a:xfrm>
                            <a:off x="-47263" y="190208"/>
                            <a:ext cx="6276614" cy="1200441"/>
                          </a:xfrm>
                          <a:prstGeom prst="rect">
                            <a:avLst/>
                          </a:prstGeom>
                          <a:noFill/>
                          <a:ln w="15875" cap="flat" cmpd="sng" algn="ctr">
                            <a:solidFill>
                              <a:sysClr val="windowText" lastClr="000000"/>
                            </a:solidFill>
                            <a:prstDash val="solid"/>
                          </a:ln>
                          <a:effectLst/>
                        </wps:spPr>
                        <wps:txbx>
                          <w:txbxContent>
                            <w:p w:rsidR="001D4263" w:rsidRDefault="001D4263" w:rsidP="00EE4A9F">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①4箇所の案内窓口を開設・運営したことから、方針に基づく取組みは達成。</w:t>
                              </w:r>
                            </w:p>
                            <w:p w:rsidR="001D4263" w:rsidRDefault="001D4263" w:rsidP="00EE4A9F">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②案内窓口での相談件数は年々減少した。インターネット等を活用し、NPOや森林ボランティ</w:t>
                              </w:r>
                            </w:p>
                            <w:p w:rsidR="001D4263" w:rsidRPr="001D4263" w:rsidRDefault="001D4263" w:rsidP="007C2302">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ア団体等が</w:t>
                              </w:r>
                              <w:r w:rsidRPr="001D4263">
                                <w:rPr>
                                  <w:rFonts w:ascii="HG丸ｺﾞｼｯｸM-PRO" w:eastAsia="HG丸ｺﾞｼｯｸM-PRO" w:hAnsi="HG丸ｺﾞｼｯｸM-PRO" w:hint="eastAsia"/>
                                  <w:color w:val="000000" w:themeColor="text1"/>
                                  <w:sz w:val="22"/>
                                </w:rPr>
                                <w:t>独自に発信する情報が充実したことから方針に基づく取組みは達成。</w:t>
                              </w:r>
                            </w:p>
                            <w:p w:rsidR="001D4263" w:rsidRPr="00EE4A9F" w:rsidRDefault="001D4263" w:rsidP="007C2302">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（相談件数の推移：H19年度280件 → H２３年度３７件 → H28年度1件）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角丸四角形 162"/>
                        <wps:cNvSpPr/>
                        <wps:spPr>
                          <a:xfrm>
                            <a:off x="122580" y="9525"/>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0" o:spid="_x0000_s1183" style="position:absolute;margin-left:.3pt;margin-top:10.8pt;width:498pt;height:108.75pt;z-index:251802624;mso-width-relative:margin;mso-height-relative:margin" coordorigin="-472,95" coordsize="6276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">
                <v:rect id="正方形/長方形 161" o:spid="_x0000_s1184" style="position:absolute;left:-472;top:1902;width:62765;height:1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NhL0A&#10;AADcAAAADwAAAGRycy9kb3ducmV2LnhtbERPvQrCMBDeBd8hnOCmqQ4q1SgiCOLkTwfdjuZsi82l&#10;NtHWtzeC4HYf3+8tVq0pxYtqV1hWMBpGIIhTqwvOFCTn7WAGwnlkjaVlUvAmB6tlt7PAWNuGj/Q6&#10;+UyEEHYxKsi9r2IpXZqTQTe0FXHgbrY26AOsM6lrbEK4KeU4iibSYMGhIceKNjml99PTKHhep/vm&#10;QGwT7w7Jo7w0e1etler32vUchKfW/8U/906H+ZMR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VoNhL0AAADcAAAADwAAAAAAAAAAAAAAAACYAgAAZHJzL2Rvd25yZXYu&#10;eG1sUEsFBgAAAAAEAAQA9QAAAIIDAAAAAA==&#10;" filled="f" strokecolor="windowText" strokeweight="1.25pt">
                  <v:textbox>
                    <w:txbxContent>
                      <w:p w:rsidR="001D4263" w:rsidRDefault="001D4263" w:rsidP="00EE4A9F">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①4箇所の案内窓口を開設・運営したことから、方針に基づく取組みは達成。</w:t>
                        </w:r>
                      </w:p>
                      <w:p w:rsidR="001D4263" w:rsidRDefault="001D4263" w:rsidP="00EE4A9F">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②案内窓口での相談件数は年々減少した。インターネット等を活用し、NPOや森林ボランティ</w:t>
                        </w:r>
                      </w:p>
                      <w:p w:rsidR="001D4263" w:rsidRPr="001D4263" w:rsidRDefault="001D4263" w:rsidP="007C2302">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ア団体等が</w:t>
                        </w:r>
                        <w:r w:rsidRPr="001D4263">
                          <w:rPr>
                            <w:rFonts w:ascii="HG丸ｺﾞｼｯｸM-PRO" w:eastAsia="HG丸ｺﾞｼｯｸM-PRO" w:hAnsi="HG丸ｺﾞｼｯｸM-PRO" w:hint="eastAsia"/>
                            <w:color w:val="000000" w:themeColor="text1"/>
                            <w:sz w:val="22"/>
                          </w:rPr>
                          <w:t>独自に発信する情報が充実したことから方針に基づく取組みは達成。</w:t>
                        </w:r>
                      </w:p>
                      <w:p w:rsidR="001D4263" w:rsidRPr="00EE4A9F" w:rsidRDefault="001D4263" w:rsidP="007C2302">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（相談件数の推移：H19年度280件 → H２３年度３７件 → H28年度1件）</w:t>
                        </w:r>
                      </w:p>
                    </w:txbxContent>
                  </v:textbox>
                </v:rect>
                <v:roundrect id="角丸四角形 162" o:spid="_x0000_s1185" style="position:absolute;left:1225;top:95;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f3sAA&#10;AADcAAAADwAAAGRycy9kb3ducmV2LnhtbERPS4vCMBC+C/6HMII3TRUfS9coi7DgTXxcvA3JbNu1&#10;mdQmtvXfG0HwNh/fc1abzpaiodoXjhVMxgkIYu1MwZmC8+l39AXCB2SDpWNS8CAPm3W/t8LUuJYP&#10;1BxDJmII+xQV5CFUqZRe52TRj11FHLk/V1sMEdaZNDW2MdyWcpokC2mx4NiQY0XbnPT1eLcK5o1d&#10;boNOiou+GT1p7/tm9i+VGg66n28QgbrwEb/dOxPnL6bweiZ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Xf3sAAAADcAAAADwAAAAAAAAAAAAAAAACYAgAAZHJzL2Rvd25y&#10;ZXYueG1sUEsFBgAAAAAEAAQA9QAAAIUD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D13C4C" w:rsidRDefault="00D13C4C" w:rsidP="00233C84">
      <w:pPr>
        <w:jc w:val="left"/>
        <w:rPr>
          <w:rFonts w:ascii="HG丸ｺﾞｼｯｸM-PRO" w:eastAsia="HG丸ｺﾞｼｯｸM-PRO" w:hAnsi="HG丸ｺﾞｼｯｸM-PRO"/>
          <w:b/>
          <w:sz w:val="24"/>
          <w:szCs w:val="24"/>
        </w:rPr>
      </w:pPr>
    </w:p>
    <w:p w:rsidR="00DE1387" w:rsidRDefault="00DE1387" w:rsidP="00233C84">
      <w:pPr>
        <w:jc w:val="left"/>
        <w:rPr>
          <w:rFonts w:ascii="HG丸ｺﾞｼｯｸM-PRO" w:eastAsia="HG丸ｺﾞｼｯｸM-PRO" w:hAnsi="HG丸ｺﾞｼｯｸM-PRO"/>
          <w:b/>
          <w:sz w:val="24"/>
          <w:szCs w:val="24"/>
        </w:rPr>
      </w:pPr>
    </w:p>
    <w:p w:rsidR="00FD38D3" w:rsidRDefault="00FD38D3" w:rsidP="00233C84">
      <w:pPr>
        <w:jc w:val="left"/>
        <w:rPr>
          <w:rFonts w:ascii="HG丸ｺﾞｼｯｸM-PRO" w:eastAsia="HG丸ｺﾞｼｯｸM-PRO" w:hAnsi="HG丸ｺﾞｼｯｸM-PRO"/>
          <w:b/>
          <w:sz w:val="24"/>
          <w:szCs w:val="24"/>
        </w:rPr>
      </w:pPr>
    </w:p>
    <w:p w:rsidR="007C2302" w:rsidRDefault="007C2302" w:rsidP="00233C84">
      <w:pPr>
        <w:jc w:val="left"/>
        <w:rPr>
          <w:rFonts w:ascii="HG丸ｺﾞｼｯｸM-PRO" w:eastAsia="HG丸ｺﾞｼｯｸM-PRO" w:hAnsi="HG丸ｺﾞｼｯｸM-PRO"/>
          <w:b/>
          <w:sz w:val="24"/>
          <w:szCs w:val="24"/>
        </w:rPr>
      </w:pPr>
    </w:p>
    <w:p w:rsidR="00233C84" w:rsidRPr="00176F47" w:rsidRDefault="00233C84" w:rsidP="00233C84">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sidR="0013772B">
        <w:rPr>
          <w:rFonts w:ascii="HG丸ｺﾞｼｯｸM-PRO" w:eastAsia="HG丸ｺﾞｼｯｸM-PRO" w:hAnsi="HG丸ｺﾞｼｯｸM-PRO" w:hint="eastAsia"/>
          <w:b/>
          <w:sz w:val="24"/>
          <w:szCs w:val="24"/>
          <w:u w:val="double"/>
        </w:rPr>
        <w:t>市町村森林ボランティアリーダー養成講座</w: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5696" behindDoc="0" locked="0" layoutInCell="1" allowOverlap="1" wp14:anchorId="04B3026E" wp14:editId="6270DD12">
                <wp:simplePos x="0" y="0"/>
                <wp:positionH relativeFrom="column">
                  <wp:posOffset>167640</wp:posOffset>
                </wp:positionH>
                <wp:positionV relativeFrom="paragraph">
                  <wp:posOffset>71120</wp:posOffset>
                </wp:positionV>
                <wp:extent cx="722389" cy="285750"/>
                <wp:effectExtent l="0" t="0" r="20955" b="19050"/>
                <wp:wrapNone/>
                <wp:docPr id="163" name="角丸四角形 163"/>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3" o:spid="_x0000_s1186" style="position:absolute;margin-left:13.2pt;margin-top:5.6pt;width:56.9pt;height:2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4672" behindDoc="0" locked="0" layoutInCell="1" allowOverlap="1" wp14:anchorId="1EDDF4B3" wp14:editId="440145DA">
                <wp:simplePos x="0" y="0"/>
                <wp:positionH relativeFrom="column">
                  <wp:posOffset>3810</wp:posOffset>
                </wp:positionH>
                <wp:positionV relativeFrom="paragraph">
                  <wp:posOffset>42545</wp:posOffset>
                </wp:positionV>
                <wp:extent cx="6276975" cy="666750"/>
                <wp:effectExtent l="0" t="0" r="28575" b="19050"/>
                <wp:wrapNone/>
                <wp:docPr id="164" name="正方形/長方形 164"/>
                <wp:cNvGraphicFramePr/>
                <a:graphic xmlns:a="http://schemas.openxmlformats.org/drawingml/2006/main">
                  <a:graphicData uri="http://schemas.microsoft.com/office/word/2010/wordprocessingShape">
                    <wps:wsp>
                      <wps:cNvSpPr/>
                      <wps:spPr>
                        <a:xfrm>
                          <a:off x="0" y="0"/>
                          <a:ext cx="6276975" cy="666750"/>
                        </a:xfrm>
                        <a:prstGeom prst="rect">
                          <a:avLst/>
                        </a:prstGeom>
                        <a:noFill/>
                        <a:ln w="15875" cap="flat" cmpd="sng" algn="ctr">
                          <a:solidFill>
                            <a:sysClr val="windowText" lastClr="000000"/>
                          </a:solidFill>
                          <a:prstDash val="solid"/>
                        </a:ln>
                        <a:effectLst/>
                      </wps:spPr>
                      <wps:txbx>
                        <w:txbxContent>
                          <w:p w:rsidR="001D4263" w:rsidRPr="00707F56" w:rsidRDefault="001D4263" w:rsidP="00DA01D8">
                            <w:pPr>
                              <w:ind w:leftChars="100" w:left="210" w:firstLineChars="100" w:firstLine="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地域の森林ボランティア活動の中心的役割を担うリーダーとなる人材を育成するため市町村</w:t>
                            </w:r>
                            <w:r>
                              <w:rPr>
                                <w:rFonts w:ascii="HG丸ｺﾞｼｯｸM-PRO" w:eastAsia="HG丸ｺﾞｼｯｸM-PRO" w:hAnsi="Century" w:cs="Times New Roman" w:hint="eastAsia"/>
                                <w:sz w:val="22"/>
                              </w:rPr>
                              <w:t>での開催に協力する。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4" o:spid="_x0000_s1187" style="position:absolute;margin-left:.3pt;margin-top:3.35pt;width:494.25pt;height: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" filled="f" strokecolor="windowText" strokeweight="1.25pt">
                <v:textbox>
                  <w:txbxContent>
                    <w:p w:rsidR="001D4263" w:rsidRPr="00707F56" w:rsidRDefault="001D4263" w:rsidP="00DA01D8">
                      <w:pPr>
                        <w:ind w:leftChars="100" w:left="210" w:firstLineChars="100" w:firstLine="220"/>
                        <w:rPr>
                          <w:rFonts w:ascii="HG丸ｺﾞｼｯｸM-PRO" w:eastAsia="HG丸ｺﾞｼｯｸM-PRO" w:hAnsi="Century" w:cs="Times New Roman"/>
                          <w:sz w:val="22"/>
                        </w:rPr>
                      </w:pPr>
                      <w:r w:rsidRPr="00707F56">
                        <w:rPr>
                          <w:rFonts w:ascii="HG丸ｺﾞｼｯｸM-PRO" w:eastAsia="HG丸ｺﾞｼｯｸM-PRO" w:hAnsi="Century" w:cs="Times New Roman" w:hint="eastAsia"/>
                          <w:sz w:val="22"/>
                        </w:rPr>
                        <w:t>地域の森林ボランティア活動の中心的役割を担うリーダーとなる人材を育成するため市町村</w:t>
                      </w:r>
                      <w:r>
                        <w:rPr>
                          <w:rFonts w:ascii="HG丸ｺﾞｼｯｸM-PRO" w:eastAsia="HG丸ｺﾞｼｯｸM-PRO" w:hAnsi="Century" w:cs="Times New Roman" w:hint="eastAsia"/>
                          <w:sz w:val="22"/>
                        </w:rPr>
                        <w:t>での開催に協力する。</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DA01D8" w:rsidRDefault="00DA01D8"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7744" behindDoc="0" locked="0" layoutInCell="1" allowOverlap="1" wp14:anchorId="7FE19954" wp14:editId="0CC42341">
                <wp:simplePos x="0" y="0"/>
                <wp:positionH relativeFrom="column">
                  <wp:posOffset>175895</wp:posOffset>
                </wp:positionH>
                <wp:positionV relativeFrom="paragraph">
                  <wp:posOffset>-62230</wp:posOffset>
                </wp:positionV>
                <wp:extent cx="709930" cy="285750"/>
                <wp:effectExtent l="0" t="0" r="13970" b="19050"/>
                <wp:wrapNone/>
                <wp:docPr id="165" name="角丸四角形 165"/>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5" o:spid="_x0000_s1188" style="position:absolute;margin-left:13.85pt;margin-top:-4.9pt;width:55.9pt;height:22.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6720" behindDoc="0" locked="0" layoutInCell="1" allowOverlap="1" wp14:anchorId="5B893247" wp14:editId="395ABA71">
                <wp:simplePos x="0" y="0"/>
                <wp:positionH relativeFrom="column">
                  <wp:posOffset>3810</wp:posOffset>
                </wp:positionH>
                <wp:positionV relativeFrom="paragraph">
                  <wp:posOffset>118746</wp:posOffset>
                </wp:positionV>
                <wp:extent cx="6276975" cy="704850"/>
                <wp:effectExtent l="0" t="0" r="28575" b="19050"/>
                <wp:wrapNone/>
                <wp:docPr id="166" name="正方形/長方形 166"/>
                <wp:cNvGraphicFramePr/>
                <a:graphic xmlns:a="http://schemas.openxmlformats.org/drawingml/2006/main">
                  <a:graphicData uri="http://schemas.microsoft.com/office/word/2010/wordprocessingShape">
                    <wps:wsp>
                      <wps:cNvSpPr/>
                      <wps:spPr>
                        <a:xfrm>
                          <a:off x="0" y="0"/>
                          <a:ext cx="6276975" cy="704850"/>
                        </a:xfrm>
                        <a:prstGeom prst="rect">
                          <a:avLst/>
                        </a:prstGeom>
                        <a:noFill/>
                        <a:ln w="15875" cap="flat" cmpd="sng" algn="ctr">
                          <a:solidFill>
                            <a:sysClr val="windowText" lastClr="000000"/>
                          </a:solidFill>
                          <a:prstDash val="solid"/>
                        </a:ln>
                        <a:effectLst/>
                      </wps:spPr>
                      <wps:txbx>
                        <w:txbxContent>
                          <w:p w:rsidR="001D4263" w:rsidRDefault="001D4263" w:rsidP="00417A0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森林ボランティアリーダーの養成：13市町が養成講座を開催。（H２１年度～28年度）</w:t>
                            </w:r>
                          </w:p>
                          <w:p w:rsidR="001D4263" w:rsidRPr="00176F47" w:rsidRDefault="001D4263" w:rsidP="00233C84">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講座参加 2,732人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6" o:spid="_x0000_s1189" style="position:absolute;margin-left:.3pt;margin-top:9.35pt;width:494.25pt;height: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" filled="f" strokecolor="windowText" strokeweight="1.25pt">
                <v:textbox>
                  <w:txbxContent>
                    <w:p w:rsidR="001D4263" w:rsidRDefault="001D4263" w:rsidP="00417A0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森林ボランティアリーダーの養成：13市町が養成講座を開催。（H２１年度～28年度）</w:t>
                      </w:r>
                    </w:p>
                    <w:p w:rsidR="001D4263" w:rsidRPr="00176F47" w:rsidRDefault="001D4263" w:rsidP="00233C84">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講座参加 2,732人</w:t>
                      </w:r>
                    </w:p>
                  </w:txbxContent>
                </v:textbox>
              </v:rect>
            </w:pict>
          </mc:Fallback>
        </mc:AlternateContent>
      </w:r>
    </w:p>
    <w:p w:rsidR="00233C84" w:rsidRDefault="00233C84"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p>
    <w:p w:rsidR="00DA01D8" w:rsidRDefault="00DA01D8" w:rsidP="00233C84">
      <w:pPr>
        <w:jc w:val="left"/>
        <w:rPr>
          <w:rFonts w:ascii="HG丸ｺﾞｼｯｸM-PRO" w:eastAsia="HG丸ｺﾞｼｯｸM-PRO" w:hAnsi="HG丸ｺﾞｼｯｸM-PRO"/>
          <w:sz w:val="24"/>
          <w:szCs w:val="24"/>
        </w:rPr>
      </w:pPr>
    </w:p>
    <w:p w:rsidR="00233C84" w:rsidRDefault="00233C84" w:rsidP="00233C84">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08768" behindDoc="0" locked="0" layoutInCell="1" allowOverlap="1" wp14:anchorId="68AF430F" wp14:editId="26AC97A1">
                <wp:simplePos x="0" y="0"/>
                <wp:positionH relativeFrom="column">
                  <wp:posOffset>3810</wp:posOffset>
                </wp:positionH>
                <wp:positionV relativeFrom="paragraph">
                  <wp:posOffset>61595</wp:posOffset>
                </wp:positionV>
                <wp:extent cx="6276975" cy="876300"/>
                <wp:effectExtent l="0" t="0" r="28575" b="19050"/>
                <wp:wrapNone/>
                <wp:docPr id="167" name="グループ化 167"/>
                <wp:cNvGraphicFramePr/>
                <a:graphic xmlns:a="http://schemas.openxmlformats.org/drawingml/2006/main">
                  <a:graphicData uri="http://schemas.microsoft.com/office/word/2010/wordprocessingGroup">
                    <wpg:wgp>
                      <wpg:cNvGrpSpPr/>
                      <wpg:grpSpPr>
                        <a:xfrm>
                          <a:off x="0" y="0"/>
                          <a:ext cx="6276975" cy="876300"/>
                          <a:chOff x="0" y="0"/>
                          <a:chExt cx="6229350" cy="876300"/>
                        </a:xfrm>
                      </wpg:grpSpPr>
                      <wps:wsp>
                        <wps:cNvPr id="168" name="正方形/長方形 168"/>
                        <wps:cNvSpPr/>
                        <wps:spPr>
                          <a:xfrm>
                            <a:off x="0" y="180975"/>
                            <a:ext cx="6229350" cy="695325"/>
                          </a:xfrm>
                          <a:prstGeom prst="rect">
                            <a:avLst/>
                          </a:prstGeom>
                          <a:noFill/>
                          <a:ln w="15875" cap="flat" cmpd="sng" algn="ctr">
                            <a:solidFill>
                              <a:sysClr val="windowText" lastClr="000000"/>
                            </a:solidFill>
                            <a:prstDash val="solid"/>
                          </a:ln>
                          <a:effectLst/>
                        </wps:spPr>
                        <wps:txbx>
                          <w:txbxContent>
                            <w:p w:rsidR="001D4263" w:rsidRPr="00A01958" w:rsidRDefault="001D4263" w:rsidP="007C2302">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市町主体で実施する養成講座が開催され、市町の要請に基づき大阪府 林業普及指導員が講座講師等として協力を行ったこと等から、方針に基づく取組みは達成。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7" o:spid="_x0000_s1190" style="position:absolute;margin-left:.3pt;margin-top:4.85pt;width:494.25pt;height:69pt;z-index:251808768;mso-width-relative:margin;mso-height-relative:margin" coordsize="6229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">
                <v:rect id="正方形/長方形 168" o:spid="_x0000_s1191" style="position:absolute;top:1809;width:62293;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kGcMA&#10;AADcAAAADwAAAGRycy9kb3ducmV2LnhtbESPT4vCQAzF78J+hyEL3ux0Pah0HUUEQTz5pwe9hU62&#10;LXYy3c5ou99+cxC8JbyX935ZrgfXqCd1ofZs4CtJQREX3tZcGsgvu8kCVIjIFhvPZOCPAqxXH6Ml&#10;Ztb3fKLnOZZKQjhkaKCKsc20DkVFDkPiW2LRfnznMMraldp22Eu4a/Q0TWfaYc3SUGFL24qK+/nh&#10;DDxu80N/JPZ5DMf8t7n2h9BujBl/DptvUJGG+Da/rvdW8GdCK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kGcMAAADcAAAADwAAAAAAAAAAAAAAAACYAgAAZHJzL2Rv&#10;d25yZXYueG1sUEsFBgAAAAAEAAQA9QAAAIgDAAAAAA==&#10;" filled="f" strokecolor="windowText" strokeweight="1.25pt">
                  <v:textbox>
                    <w:txbxContent>
                      <w:p w:rsidR="001D4263" w:rsidRPr="00A01958" w:rsidRDefault="001D4263" w:rsidP="007C2302">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市町主体で実施する養成講座が開催され、市町の要請に基づき大阪府 林業普及指導員が講座講師等として協力を行ったこと等から、方針に基づく取組みは達成。</w:t>
                        </w:r>
                      </w:p>
                    </w:txbxContent>
                  </v:textbox>
                </v:rect>
                <v:roundrect id="角丸四角形 169" o:spid="_x0000_s1192"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Nr8AA&#10;AADcAAAADwAAAGRycy9kb3ducmV2LnhtbERPS4vCMBC+C/sfwgh701RZda1GEWFhb+LjsrchGdtq&#10;M+k2sa3/3giCt/n4nrNcd7YUDdW+cKxgNExAEGtnCs4UnI4/g28QPiAbLB2Tgjt5WK8+ektMjWt5&#10;T80hZCKGsE9RQR5ClUrpdU4W/dBVxJE7u9piiLDOpKmxjeG2lOMkmUqLBceGHCva5qSvh5tVMGns&#10;bBt0Uvzpf6NH7W3XfF2kUp/9brMAEagLb/HL/Wvi/Okc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FNr8AAAADcAAAADwAAAAAAAAAAAAAAAACYAgAAZHJzL2Rvd25y&#10;ZXYueG1sUEsFBgAAAAAEAAQA9QAAAIUDAAAAAA==&#10;" fillcolor="#92d050" strokecolor="#92d050" strokeweight="2pt">
                  <v:textbox>
                    <w:txbxContent>
                      <w:p w:rsidR="001D4263" w:rsidRPr="00AD3D81" w:rsidRDefault="001D4263" w:rsidP="00233C84">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233C84" w:rsidRDefault="00233C84" w:rsidP="00233C84">
      <w:pPr>
        <w:jc w:val="left"/>
        <w:rPr>
          <w:rFonts w:ascii="HG丸ｺﾞｼｯｸM-PRO" w:eastAsia="HG丸ｺﾞｼｯｸM-PRO" w:hAnsi="HG丸ｺﾞｼｯｸM-PRO"/>
          <w:sz w:val="24"/>
          <w:szCs w:val="24"/>
        </w:rPr>
      </w:pPr>
    </w:p>
    <w:p w:rsidR="00707F56" w:rsidRDefault="00707F56" w:rsidP="00233C84">
      <w:pPr>
        <w:jc w:val="left"/>
        <w:rPr>
          <w:rFonts w:ascii="HG丸ｺﾞｼｯｸM-PRO" w:eastAsia="HG丸ｺﾞｼｯｸM-PRO" w:hAnsi="HG丸ｺﾞｼｯｸM-PRO"/>
          <w:sz w:val="24"/>
          <w:szCs w:val="24"/>
        </w:rPr>
      </w:pPr>
    </w:p>
    <w:p w:rsidR="00707F56" w:rsidRDefault="00707F56" w:rsidP="00233C84">
      <w:pPr>
        <w:jc w:val="left"/>
        <w:rPr>
          <w:rFonts w:ascii="HG丸ｺﾞｼｯｸM-PRO" w:eastAsia="HG丸ｺﾞｼｯｸM-PRO" w:hAnsi="HG丸ｺﾞｼｯｸM-PRO"/>
          <w:sz w:val="24"/>
          <w:szCs w:val="24"/>
        </w:rPr>
      </w:pPr>
    </w:p>
    <w:p w:rsidR="008715DB" w:rsidRDefault="008715DB" w:rsidP="0013772B">
      <w:pPr>
        <w:jc w:val="left"/>
        <w:rPr>
          <w:rFonts w:ascii="HG丸ｺﾞｼｯｸM-PRO" w:eastAsia="HG丸ｺﾞｼｯｸM-PRO" w:hAnsi="HG丸ｺﾞｼｯｸM-PRO"/>
          <w:b/>
          <w:sz w:val="24"/>
          <w:szCs w:val="24"/>
        </w:rPr>
      </w:pPr>
    </w:p>
    <w:p w:rsidR="008454C2" w:rsidRDefault="008454C2" w:rsidP="0013772B">
      <w:pPr>
        <w:jc w:val="left"/>
        <w:rPr>
          <w:rFonts w:ascii="HG丸ｺﾞｼｯｸM-PRO" w:eastAsia="HG丸ｺﾞｼｯｸM-PRO" w:hAnsi="HG丸ｺﾞｼｯｸM-PRO"/>
          <w:b/>
          <w:sz w:val="24"/>
          <w:szCs w:val="24"/>
        </w:rPr>
      </w:pPr>
    </w:p>
    <w:p w:rsidR="00AD4908" w:rsidRPr="001620CE" w:rsidRDefault="00AD4908" w:rsidP="0013772B">
      <w:pPr>
        <w:jc w:val="left"/>
        <w:rPr>
          <w:rFonts w:ascii="HG丸ｺﾞｼｯｸM-PRO" w:eastAsia="HG丸ｺﾞｼｯｸM-PRO" w:hAnsi="HG丸ｺﾞｼｯｸM-PRO"/>
          <w:b/>
          <w:sz w:val="24"/>
          <w:szCs w:val="24"/>
        </w:rPr>
      </w:pPr>
    </w:p>
    <w:p w:rsidR="00AD4908" w:rsidRDefault="00AD4908" w:rsidP="0013772B">
      <w:pPr>
        <w:jc w:val="left"/>
        <w:rPr>
          <w:rFonts w:ascii="HG丸ｺﾞｼｯｸM-PRO" w:eastAsia="HG丸ｺﾞｼｯｸM-PRO" w:hAnsi="HG丸ｺﾞｼｯｸM-PRO"/>
          <w:b/>
          <w:sz w:val="24"/>
          <w:szCs w:val="24"/>
        </w:rPr>
      </w:pPr>
    </w:p>
    <w:p w:rsidR="00AD4908" w:rsidRDefault="00AD4908" w:rsidP="0013772B">
      <w:pPr>
        <w:jc w:val="left"/>
        <w:rPr>
          <w:rFonts w:ascii="HG丸ｺﾞｼｯｸM-PRO" w:eastAsia="HG丸ｺﾞｼｯｸM-PRO" w:hAnsi="HG丸ｺﾞｼｯｸM-PRO"/>
          <w:b/>
          <w:sz w:val="24"/>
          <w:szCs w:val="24"/>
        </w:rPr>
      </w:pPr>
    </w:p>
    <w:p w:rsidR="00AD4908" w:rsidRDefault="00AD4908" w:rsidP="0013772B">
      <w:pPr>
        <w:jc w:val="left"/>
        <w:rPr>
          <w:rFonts w:ascii="HG丸ｺﾞｼｯｸM-PRO" w:eastAsia="HG丸ｺﾞｼｯｸM-PRO" w:hAnsi="HG丸ｺﾞｼｯｸM-PRO"/>
          <w:b/>
          <w:sz w:val="24"/>
          <w:szCs w:val="24"/>
        </w:rPr>
      </w:pPr>
    </w:p>
    <w:p w:rsidR="00AD4908" w:rsidRDefault="00AD4908" w:rsidP="0013772B">
      <w:pPr>
        <w:jc w:val="left"/>
        <w:rPr>
          <w:rFonts w:ascii="HG丸ｺﾞｼｯｸM-PRO" w:eastAsia="HG丸ｺﾞｼｯｸM-PRO" w:hAnsi="HG丸ｺﾞｼｯｸM-PRO"/>
          <w:b/>
          <w:sz w:val="24"/>
          <w:szCs w:val="24"/>
        </w:rPr>
      </w:pPr>
    </w:p>
    <w:p w:rsidR="0013772B" w:rsidRPr="00176F47" w:rsidRDefault="0013772B" w:rsidP="0013772B">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森林ボランティア</w:t>
      </w:r>
      <w:r w:rsidR="007F1DC9">
        <w:rPr>
          <w:rFonts w:ascii="HG丸ｺﾞｼｯｸM-PRO" w:eastAsia="HG丸ｺﾞｼｯｸM-PRO" w:hAnsi="HG丸ｺﾞｼｯｸM-PRO" w:hint="eastAsia"/>
          <w:b/>
          <w:sz w:val="24"/>
          <w:szCs w:val="24"/>
          <w:u w:val="double"/>
        </w:rPr>
        <w:t>団体の活動支援</w:t>
      </w:r>
    </w:p>
    <w:p w:rsidR="0013772B" w:rsidRDefault="0013772B" w:rsidP="0013772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1840" behindDoc="0" locked="0" layoutInCell="1" allowOverlap="1" wp14:anchorId="4641B4A9" wp14:editId="61BC8192">
                <wp:simplePos x="0" y="0"/>
                <wp:positionH relativeFrom="column">
                  <wp:posOffset>208812</wp:posOffset>
                </wp:positionH>
                <wp:positionV relativeFrom="paragraph">
                  <wp:posOffset>71120</wp:posOffset>
                </wp:positionV>
                <wp:extent cx="722389" cy="285750"/>
                <wp:effectExtent l="0" t="0" r="20955" b="19050"/>
                <wp:wrapNone/>
                <wp:docPr id="170" name="角丸四角形 170"/>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0" o:spid="_x0000_s1193" style="position:absolute;margin-left:16.45pt;margin-top:5.6pt;width:56.9pt;height:2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GTP&#10;Ay6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13772B" w:rsidRDefault="0013772B" w:rsidP="0013772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0816" behindDoc="0" locked="0" layoutInCell="1" allowOverlap="1" wp14:anchorId="17C3B780" wp14:editId="4A636DD6">
                <wp:simplePos x="0" y="0"/>
                <wp:positionH relativeFrom="column">
                  <wp:posOffset>3810</wp:posOffset>
                </wp:positionH>
                <wp:positionV relativeFrom="paragraph">
                  <wp:posOffset>42545</wp:posOffset>
                </wp:positionV>
                <wp:extent cx="6276975" cy="666750"/>
                <wp:effectExtent l="0" t="0" r="28575" b="19050"/>
                <wp:wrapNone/>
                <wp:docPr id="171" name="正方形/長方形 171"/>
                <wp:cNvGraphicFramePr/>
                <a:graphic xmlns:a="http://schemas.openxmlformats.org/drawingml/2006/main">
                  <a:graphicData uri="http://schemas.microsoft.com/office/word/2010/wordprocessingShape">
                    <wps:wsp>
                      <wps:cNvSpPr/>
                      <wps:spPr>
                        <a:xfrm>
                          <a:off x="0" y="0"/>
                          <a:ext cx="6276975" cy="666750"/>
                        </a:xfrm>
                        <a:prstGeom prst="rect">
                          <a:avLst/>
                        </a:prstGeom>
                        <a:noFill/>
                        <a:ln w="15875" cap="flat" cmpd="sng" algn="ctr">
                          <a:solidFill>
                            <a:sysClr val="windowText" lastClr="000000"/>
                          </a:solidFill>
                          <a:prstDash val="solid"/>
                        </a:ln>
                        <a:effectLst/>
                      </wps:spPr>
                      <wps:txbx>
                        <w:txbxContent>
                          <w:p w:rsidR="001D4263" w:rsidRPr="00707F56" w:rsidRDefault="001D4263" w:rsidP="00DA01D8">
                            <w:pPr>
                              <w:ind w:leftChars="122" w:left="256" w:firstLineChars="100" w:firstLine="220"/>
                              <w:rPr>
                                <w:rFonts w:ascii="HG丸ｺﾞｼｯｸM-PRO" w:eastAsia="HG丸ｺﾞｼｯｸM-PRO" w:hAnsi="Century" w:cs="Times New Roman"/>
                                <w:b/>
                                <w:sz w:val="22"/>
                              </w:rPr>
                            </w:pPr>
                            <w:r w:rsidRPr="00707F56">
                              <w:rPr>
                                <w:rFonts w:ascii="HG丸ｺﾞｼｯｸM-PRO" w:eastAsia="HG丸ｺﾞｼｯｸM-PRO" w:hAnsi="Century" w:cs="Times New Roman" w:hint="eastAsia"/>
                                <w:sz w:val="22"/>
                              </w:rPr>
                              <w:t>国の支援事業等を活用し、地域における新たな森づくり活動の掘り起こしや、活動の定着・自立化を図る。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1" o:spid="_x0000_s1194" style="position:absolute;margin-left:.3pt;margin-top:3.35pt;width:494.2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" filled="f" strokecolor="windowText" strokeweight="1.25pt">
                <v:textbox>
                  <w:txbxContent>
                    <w:p w:rsidR="001D4263" w:rsidRPr="00707F56" w:rsidRDefault="001D4263" w:rsidP="00DA01D8">
                      <w:pPr>
                        <w:ind w:leftChars="122" w:left="256" w:firstLineChars="100" w:firstLine="220"/>
                        <w:rPr>
                          <w:rFonts w:ascii="HG丸ｺﾞｼｯｸM-PRO" w:eastAsia="HG丸ｺﾞｼｯｸM-PRO" w:hAnsi="Century" w:cs="Times New Roman"/>
                          <w:b/>
                          <w:sz w:val="22"/>
                        </w:rPr>
                      </w:pPr>
                      <w:r w:rsidRPr="00707F56">
                        <w:rPr>
                          <w:rFonts w:ascii="HG丸ｺﾞｼｯｸM-PRO" w:eastAsia="HG丸ｺﾞｼｯｸM-PRO" w:hAnsi="Century" w:cs="Times New Roman" w:hint="eastAsia"/>
                          <w:sz w:val="22"/>
                        </w:rPr>
                        <w:t>国の支援事業等を活用し、地域における新たな森づくり活動の掘り起こしや、活動の定着・自立化を図る。</w:t>
                      </w:r>
                    </w:p>
                  </w:txbxContent>
                </v:textbox>
              </v:rect>
            </w:pict>
          </mc:Fallback>
        </mc:AlternateContent>
      </w:r>
    </w:p>
    <w:p w:rsidR="0013772B" w:rsidRDefault="0013772B" w:rsidP="0013772B">
      <w:pPr>
        <w:jc w:val="left"/>
        <w:rPr>
          <w:rFonts w:ascii="HG丸ｺﾞｼｯｸM-PRO" w:eastAsia="HG丸ｺﾞｼｯｸM-PRO" w:hAnsi="HG丸ｺﾞｼｯｸM-PRO"/>
          <w:sz w:val="24"/>
          <w:szCs w:val="24"/>
        </w:rPr>
      </w:pPr>
    </w:p>
    <w:p w:rsidR="0013772B" w:rsidRDefault="0013772B" w:rsidP="0013772B">
      <w:pPr>
        <w:jc w:val="left"/>
        <w:rPr>
          <w:rFonts w:ascii="HG丸ｺﾞｼｯｸM-PRO" w:eastAsia="HG丸ｺﾞｼｯｸM-PRO" w:hAnsi="HG丸ｺﾞｼｯｸM-PRO"/>
          <w:sz w:val="24"/>
          <w:szCs w:val="24"/>
        </w:rPr>
      </w:pPr>
    </w:p>
    <w:p w:rsidR="0013772B" w:rsidRDefault="0013772B" w:rsidP="0013772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3888" behindDoc="0" locked="0" layoutInCell="1" allowOverlap="1" wp14:anchorId="63797764" wp14:editId="45E63090">
                <wp:simplePos x="0" y="0"/>
                <wp:positionH relativeFrom="column">
                  <wp:posOffset>172085</wp:posOffset>
                </wp:positionH>
                <wp:positionV relativeFrom="paragraph">
                  <wp:posOffset>80645</wp:posOffset>
                </wp:positionV>
                <wp:extent cx="709930" cy="285750"/>
                <wp:effectExtent l="0" t="0" r="13970" b="19050"/>
                <wp:wrapNone/>
                <wp:docPr id="172" name="角丸四角形 172"/>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72" o:spid="_x0000_s1195" style="position:absolute;margin-left:13.55pt;margin-top:6.35pt;width:55.9pt;height:22.5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" fillcolor="#92d050" strokecolor="#92d050" strokeweight="2pt">
                <v:textbo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13772B" w:rsidRDefault="0013772B" w:rsidP="0013772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2864" behindDoc="0" locked="0" layoutInCell="1" allowOverlap="1" wp14:anchorId="2AE1DA1B" wp14:editId="357916D3">
                <wp:simplePos x="0" y="0"/>
                <wp:positionH relativeFrom="column">
                  <wp:posOffset>3810</wp:posOffset>
                </wp:positionH>
                <wp:positionV relativeFrom="paragraph">
                  <wp:posOffset>41910</wp:posOffset>
                </wp:positionV>
                <wp:extent cx="6276975" cy="466725"/>
                <wp:effectExtent l="0" t="0" r="28575" b="28575"/>
                <wp:wrapNone/>
                <wp:docPr id="173" name="正方形/長方形 173"/>
                <wp:cNvGraphicFramePr/>
                <a:graphic xmlns:a="http://schemas.openxmlformats.org/drawingml/2006/main">
                  <a:graphicData uri="http://schemas.microsoft.com/office/word/2010/wordprocessingShape">
                    <wps:wsp>
                      <wps:cNvSpPr/>
                      <wps:spPr>
                        <a:xfrm>
                          <a:off x="0" y="0"/>
                          <a:ext cx="6276975" cy="466725"/>
                        </a:xfrm>
                        <a:prstGeom prst="rect">
                          <a:avLst/>
                        </a:prstGeom>
                        <a:noFill/>
                        <a:ln w="15875" cap="flat" cmpd="sng" algn="ctr">
                          <a:solidFill>
                            <a:sysClr val="windowText" lastClr="000000"/>
                          </a:solidFill>
                          <a:prstDash val="solid"/>
                        </a:ln>
                        <a:effectLst/>
                      </wps:spPr>
                      <wps:txbx>
                        <w:txbxContent>
                          <w:p w:rsidR="001D4263" w:rsidRPr="00176F47" w:rsidRDefault="001D4263" w:rsidP="00CA732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森林ボランティア団体への助成件数：延べ２５０件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3" o:spid="_x0000_s1196" style="position:absolute;margin-left:.3pt;margin-top:3.3pt;width:494.2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" filled="f" strokecolor="windowText" strokeweight="1.25pt">
                <v:textbox>
                  <w:txbxContent>
                    <w:p w:rsidR="001D4263" w:rsidRPr="00176F47" w:rsidRDefault="001D4263" w:rsidP="00CA7328">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森林ボランティア団体への助成件数：延べ２５０件</w:t>
                      </w:r>
                    </w:p>
                  </w:txbxContent>
                </v:textbox>
              </v:rect>
            </w:pict>
          </mc:Fallback>
        </mc:AlternateContent>
      </w:r>
    </w:p>
    <w:p w:rsidR="0013772B" w:rsidRDefault="0013772B" w:rsidP="0013772B">
      <w:pPr>
        <w:jc w:val="left"/>
        <w:rPr>
          <w:rFonts w:ascii="HG丸ｺﾞｼｯｸM-PRO" w:eastAsia="HG丸ｺﾞｼｯｸM-PRO" w:hAnsi="HG丸ｺﾞｼｯｸM-PRO"/>
          <w:sz w:val="24"/>
          <w:szCs w:val="24"/>
        </w:rPr>
      </w:pPr>
    </w:p>
    <w:p w:rsidR="0013772B" w:rsidRDefault="00AD4908" w:rsidP="0013772B">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14912" behindDoc="0" locked="0" layoutInCell="1" allowOverlap="1" wp14:anchorId="578CBC2D" wp14:editId="4D1BE47C">
                <wp:simplePos x="0" y="0"/>
                <wp:positionH relativeFrom="column">
                  <wp:posOffset>3810</wp:posOffset>
                </wp:positionH>
                <wp:positionV relativeFrom="paragraph">
                  <wp:posOffset>118110</wp:posOffset>
                </wp:positionV>
                <wp:extent cx="6276975" cy="1162050"/>
                <wp:effectExtent l="0" t="0" r="28575" b="19050"/>
                <wp:wrapNone/>
                <wp:docPr id="174" name="グループ化 174"/>
                <wp:cNvGraphicFramePr/>
                <a:graphic xmlns:a="http://schemas.openxmlformats.org/drawingml/2006/main">
                  <a:graphicData uri="http://schemas.microsoft.com/office/word/2010/wordprocessingGroup">
                    <wpg:wgp>
                      <wpg:cNvGrpSpPr/>
                      <wpg:grpSpPr>
                        <a:xfrm>
                          <a:off x="0" y="0"/>
                          <a:ext cx="6276975" cy="1162050"/>
                          <a:chOff x="0" y="0"/>
                          <a:chExt cx="6229350" cy="1162050"/>
                        </a:xfrm>
                      </wpg:grpSpPr>
                      <wps:wsp>
                        <wps:cNvPr id="175" name="正方形/長方形 175"/>
                        <wps:cNvSpPr/>
                        <wps:spPr>
                          <a:xfrm>
                            <a:off x="0" y="180840"/>
                            <a:ext cx="6229350" cy="981210"/>
                          </a:xfrm>
                          <a:prstGeom prst="rect">
                            <a:avLst/>
                          </a:prstGeom>
                          <a:noFill/>
                          <a:ln w="15875" cap="flat" cmpd="sng" algn="ctr">
                            <a:solidFill>
                              <a:sysClr val="windowText" lastClr="000000"/>
                            </a:solidFill>
                            <a:prstDash val="solid"/>
                          </a:ln>
                          <a:effectLst/>
                        </wps:spPr>
                        <wps:txbx>
                          <w:txbxContent>
                            <w:p w:rsidR="001D4263" w:rsidRDefault="001D4263" w:rsidP="00CA7328">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平成25年度から国</w:t>
                              </w:r>
                              <w:r>
                                <w:rPr>
                                  <w:rFonts w:ascii="HG丸ｺﾞｼｯｸM-PRO" w:eastAsia="HG丸ｺﾞｼｯｸM-PRO" w:hAnsi="HG丸ｺﾞｼｯｸM-PRO" w:cs="Times New Roman" w:hint="eastAsia"/>
                                  <w:sz w:val="22"/>
                                </w:rPr>
                                <w:t>の交付金事業（森林・山村多面的機能発揮対策交付金事業）の活用が</w:t>
                              </w:r>
                            </w:p>
                            <w:p w:rsidR="001D4263" w:rsidRPr="0019617C" w:rsidRDefault="001D4263" w:rsidP="00CA7328">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可能となり助成対象（件数）が大幅に増加するなど、活動の活性化が図られたことから、</w:t>
                              </w:r>
                              <w:r>
                                <w:rPr>
                                  <w:rFonts w:ascii="HG丸ｺﾞｼｯｸM-PRO" w:eastAsia="HG丸ｺﾞｼｯｸM-PRO" w:hAnsi="HG丸ｺﾞｼｯｸM-PRO" w:hint="eastAsia"/>
                                  <w:color w:val="000000" w:themeColor="text1"/>
                                  <w:sz w:val="22"/>
                                </w:rPr>
                                <w:t>方針に基づく取組みは達成。</w:t>
                              </w:r>
                              <w:r>
                                <w:rPr>
                                  <w:rFonts w:ascii="HG丸ｺﾞｼｯｸM-PRO" w:eastAsia="HG丸ｺﾞｼｯｸM-PRO" w:hAnsi="HG丸ｺﾞｼｯｸM-PRO" w:cs="Times New Roman" w:hint="eastAsia"/>
                                  <w:sz w:val="22"/>
                                </w:rPr>
                                <w:t>〔助成件数：H19～24年度6件、H２５～28年度244件〕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角丸四角形 176"/>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4" o:spid="_x0000_s1197" style="position:absolute;margin-left:.3pt;margin-top:9.3pt;width:494.25pt;height:91.5pt;z-index:251814912;mso-width-relative:margin;mso-height-relative:margin" coordsize="62293,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">
                <v:rect id="正方形/長方形 175" o:spid="_x0000_s1198" style="position:absolute;top:1808;width:62293;height: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dWsEA&#10;AADcAAAADwAAAGRycy9kb3ducmV2LnhtbERPS4vCMBC+C/sfwgh7s6kLq9I1liIIiycfPbi3oRnb&#10;YjPpNtHWf28Ewdt8fM9ZpoNpxI06V1tWMI1iEMSF1TWXCvLjZrIA4TyyxsYyKbiTg3T1MVpiom3P&#10;e7odfClCCLsEFVTet4mUrqjIoItsSxy4s+0M+gC7UuoO+xBuGvkVxzNpsObQUGFL64qKy+FqFFz/&#10;5tt+R2xz73b5f3Pqt67NlPocD9kPCE+Df4tf7l8d5s+/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nVrBAAAA3AAAAA8AAAAAAAAAAAAAAAAAmAIAAGRycy9kb3du&#10;cmV2LnhtbFBLBQYAAAAABAAEAPUAAACGAwAAAAA=&#10;" filled="f" strokecolor="windowText" strokeweight="1.25pt">
                  <v:textbox>
                    <w:txbxContent>
                      <w:p w:rsidR="001D4263" w:rsidRDefault="001D4263" w:rsidP="00CA7328">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平成25年度から国</w:t>
                        </w:r>
                        <w:r>
                          <w:rPr>
                            <w:rFonts w:ascii="HG丸ｺﾞｼｯｸM-PRO" w:eastAsia="HG丸ｺﾞｼｯｸM-PRO" w:hAnsi="HG丸ｺﾞｼｯｸM-PRO" w:cs="Times New Roman" w:hint="eastAsia"/>
                            <w:sz w:val="22"/>
                          </w:rPr>
                          <w:t>の交付金事業（森林・山村多面的機能発揮対策交付金事業）の活用が</w:t>
                        </w:r>
                      </w:p>
                      <w:p w:rsidR="001D4263" w:rsidRPr="0019617C" w:rsidRDefault="001D4263" w:rsidP="00CA7328">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可能となり助成対象（件数）が大幅に増加するなど、活動の活性化が図られたことから、</w:t>
                        </w:r>
                        <w:r>
                          <w:rPr>
                            <w:rFonts w:ascii="HG丸ｺﾞｼｯｸM-PRO" w:eastAsia="HG丸ｺﾞｼｯｸM-PRO" w:hAnsi="HG丸ｺﾞｼｯｸM-PRO" w:hint="eastAsia"/>
                            <w:color w:val="000000" w:themeColor="text1"/>
                            <w:sz w:val="22"/>
                          </w:rPr>
                          <w:t>方針に基づく取組みは達成。</w:t>
                        </w:r>
                        <w:r>
                          <w:rPr>
                            <w:rFonts w:ascii="HG丸ｺﾞｼｯｸM-PRO" w:eastAsia="HG丸ｺﾞｼｯｸM-PRO" w:hAnsi="HG丸ｺﾞｼｯｸM-PRO" w:cs="Times New Roman" w:hint="eastAsia"/>
                            <w:sz w:val="22"/>
                          </w:rPr>
                          <w:t>〔助成件数：H19～24年度6件、H２５～28年度244件〕</w:t>
                        </w:r>
                      </w:p>
                    </w:txbxContent>
                  </v:textbox>
                </v:rect>
                <v:roundrect id="角丸四角形 176" o:spid="_x0000_s1199"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PAMEA&#10;AADcAAAADwAAAGRycy9kb3ducmV2LnhtbERPyWrDMBC9F/oPYgq9NbJLs+BECcFQ6K3EySW3QZrY&#10;TqyRY8lL/74qFHKbx1tns5tsIwbqfO1YQTpLQBBrZ2ouFZyOn28rED4gG2wck4If8rDbPj9tMDNu&#10;5AMNRShFDGGfoYIqhDaT0uuKLPqZa4kjd3GdxRBhV0rT4RjDbSPfk2QhLdYcGypsKa9I34reKpgP&#10;dpkHndRnfTc6Hfvv4eMqlXp9mfZrEIGm8BD/u79MnL9cwN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XTwDBAAAA3AAAAA8AAAAAAAAAAAAAAAAAmAIAAGRycy9kb3du&#10;cmV2LnhtbFBLBQYAAAAABAAEAPUAAACGAwAAAAA=&#10;" fillcolor="#92d050" strokecolor="#92d050" strokeweight="2pt">
                  <v:textbox>
                    <w:txbxContent>
                      <w:p w:rsidR="001D4263" w:rsidRPr="00AD3D81" w:rsidRDefault="001D4263" w:rsidP="0013772B">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945D6B" w:rsidRDefault="00945D6B" w:rsidP="0013772B">
      <w:pPr>
        <w:jc w:val="left"/>
        <w:rPr>
          <w:rFonts w:ascii="HG丸ｺﾞｼｯｸM-PRO" w:eastAsia="HG丸ｺﾞｼｯｸM-PRO" w:hAnsi="HG丸ｺﾞｼｯｸM-PRO"/>
          <w:sz w:val="24"/>
          <w:szCs w:val="24"/>
        </w:rPr>
      </w:pPr>
    </w:p>
    <w:p w:rsidR="00707F56" w:rsidRDefault="00707F56" w:rsidP="0013772B">
      <w:pPr>
        <w:jc w:val="left"/>
        <w:rPr>
          <w:rFonts w:ascii="HG丸ｺﾞｼｯｸM-PRO" w:eastAsia="HG丸ｺﾞｼｯｸM-PRO" w:hAnsi="HG丸ｺﾞｼｯｸM-PRO"/>
          <w:sz w:val="24"/>
          <w:szCs w:val="24"/>
        </w:rPr>
      </w:pPr>
    </w:p>
    <w:p w:rsidR="00707F56" w:rsidRDefault="00707F56" w:rsidP="0013772B">
      <w:pPr>
        <w:jc w:val="left"/>
        <w:rPr>
          <w:rFonts w:ascii="HG丸ｺﾞｼｯｸM-PRO" w:eastAsia="HG丸ｺﾞｼｯｸM-PRO" w:hAnsi="HG丸ｺﾞｼｯｸM-PRO"/>
          <w:sz w:val="24"/>
          <w:szCs w:val="24"/>
        </w:rPr>
      </w:pPr>
    </w:p>
    <w:p w:rsidR="0013772B" w:rsidRDefault="0013772B" w:rsidP="00935025">
      <w:pPr>
        <w:spacing w:line="240" w:lineRule="exact"/>
        <w:jc w:val="left"/>
        <w:rPr>
          <w:rFonts w:ascii="HG丸ｺﾞｼｯｸM-PRO" w:eastAsia="HG丸ｺﾞｼｯｸM-PRO" w:hAnsi="HG丸ｺﾞｼｯｸM-PRO"/>
          <w:sz w:val="24"/>
          <w:szCs w:val="24"/>
        </w:rPr>
      </w:pPr>
    </w:p>
    <w:p w:rsidR="00580E0B" w:rsidRDefault="00580E0B" w:rsidP="00935025">
      <w:pPr>
        <w:spacing w:line="240" w:lineRule="exact"/>
        <w:jc w:val="left"/>
        <w:rPr>
          <w:rFonts w:ascii="HG丸ｺﾞｼｯｸM-PRO" w:eastAsia="HG丸ｺﾞｼｯｸM-PRO" w:hAnsi="HG丸ｺﾞｼｯｸM-PRO"/>
          <w:sz w:val="24"/>
          <w:szCs w:val="24"/>
        </w:rPr>
      </w:pPr>
    </w:p>
    <w:p w:rsidR="00CA7328" w:rsidRDefault="00CA7328" w:rsidP="00935025">
      <w:pPr>
        <w:spacing w:line="240" w:lineRule="exact"/>
        <w:jc w:val="left"/>
        <w:rPr>
          <w:rFonts w:ascii="HG丸ｺﾞｼｯｸM-PRO" w:eastAsia="HG丸ｺﾞｼｯｸM-PRO" w:hAnsi="HG丸ｺﾞｼｯｸM-PRO"/>
          <w:sz w:val="24"/>
          <w:szCs w:val="24"/>
        </w:rPr>
      </w:pPr>
    </w:p>
    <w:p w:rsidR="00D472DB" w:rsidRDefault="00D472DB" w:rsidP="00935025">
      <w:pPr>
        <w:spacing w:line="240" w:lineRule="exact"/>
        <w:jc w:val="left"/>
        <w:rPr>
          <w:rFonts w:ascii="HG丸ｺﾞｼｯｸM-PRO" w:eastAsia="HG丸ｺﾞｼｯｸM-PRO" w:hAnsi="HG丸ｺﾞｼｯｸM-PRO"/>
          <w:sz w:val="24"/>
          <w:szCs w:val="24"/>
        </w:rPr>
      </w:pPr>
    </w:p>
    <w:p w:rsidR="00D472DB" w:rsidRDefault="00D472DB" w:rsidP="00935025">
      <w:pPr>
        <w:spacing w:line="240" w:lineRule="exact"/>
        <w:jc w:val="left"/>
        <w:rPr>
          <w:rFonts w:ascii="HG丸ｺﾞｼｯｸM-PRO" w:eastAsia="HG丸ｺﾞｼｯｸM-PRO" w:hAnsi="HG丸ｺﾞｼｯｸM-PRO"/>
          <w:sz w:val="24"/>
          <w:szCs w:val="24"/>
        </w:rPr>
      </w:pPr>
    </w:p>
    <w:p w:rsidR="007F1DC9" w:rsidRPr="00176F47" w:rsidRDefault="007F1DC9" w:rsidP="007F1DC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森の貯金箱CO</w:t>
      </w:r>
      <w:r w:rsidRPr="007F1DC9">
        <w:rPr>
          <w:rFonts w:ascii="HG丸ｺﾞｼｯｸM-PRO" w:eastAsia="HG丸ｺﾞｼｯｸM-PRO" w:hAnsi="HG丸ｺﾞｼｯｸM-PRO" w:hint="eastAsia"/>
          <w:b/>
          <w:sz w:val="24"/>
          <w:szCs w:val="24"/>
          <w:u w:val="double"/>
          <w:vertAlign w:val="subscript"/>
        </w:rPr>
        <w:t>2</w:t>
      </w:r>
    </w:p>
    <w:p w:rsidR="007F1DC9" w:rsidRDefault="007F1DC9"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7984" behindDoc="0" locked="0" layoutInCell="1" allowOverlap="1" wp14:anchorId="1D8EEF9E" wp14:editId="0F8B31A1">
                <wp:simplePos x="0" y="0"/>
                <wp:positionH relativeFrom="column">
                  <wp:posOffset>208812</wp:posOffset>
                </wp:positionH>
                <wp:positionV relativeFrom="paragraph">
                  <wp:posOffset>71120</wp:posOffset>
                </wp:positionV>
                <wp:extent cx="722389" cy="285750"/>
                <wp:effectExtent l="0" t="0" r="20955" b="19050"/>
                <wp:wrapNone/>
                <wp:docPr id="177" name="角丸四角形 177"/>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7" o:spid="_x0000_s1200" style="position:absolute;margin-left:16.45pt;margin-top:5.6pt;width:56.9pt;height:2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L5d&#10;wka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7F1DC9" w:rsidRDefault="007F1DC9"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6960" behindDoc="0" locked="0" layoutInCell="1" allowOverlap="1" wp14:anchorId="69FBADED" wp14:editId="774C3F07">
                <wp:simplePos x="0" y="0"/>
                <wp:positionH relativeFrom="column">
                  <wp:posOffset>3810</wp:posOffset>
                </wp:positionH>
                <wp:positionV relativeFrom="paragraph">
                  <wp:posOffset>42545</wp:posOffset>
                </wp:positionV>
                <wp:extent cx="6276975" cy="704850"/>
                <wp:effectExtent l="0" t="0" r="28575" b="19050"/>
                <wp:wrapNone/>
                <wp:docPr id="178" name="正方形/長方形 178"/>
                <wp:cNvGraphicFramePr/>
                <a:graphic xmlns:a="http://schemas.openxmlformats.org/drawingml/2006/main">
                  <a:graphicData uri="http://schemas.microsoft.com/office/word/2010/wordprocessingShape">
                    <wps:wsp>
                      <wps:cNvSpPr/>
                      <wps:spPr>
                        <a:xfrm>
                          <a:off x="0" y="0"/>
                          <a:ext cx="6276975" cy="704850"/>
                        </a:xfrm>
                        <a:prstGeom prst="rect">
                          <a:avLst/>
                        </a:prstGeom>
                        <a:noFill/>
                        <a:ln w="15875" cap="flat" cmpd="sng" algn="ctr">
                          <a:solidFill>
                            <a:sysClr val="windowText" lastClr="000000"/>
                          </a:solidFill>
                          <a:prstDash val="solid"/>
                        </a:ln>
                        <a:effectLst/>
                      </wps:spPr>
                      <wps:txbx>
                        <w:txbxContent>
                          <w:p w:rsidR="001D4263" w:rsidRPr="00653DC1" w:rsidRDefault="001D4263" w:rsidP="00CA7328">
                            <w:pPr>
                              <w:ind w:leftChars="17" w:left="36" w:firstLineChars="100" w:firstLine="220"/>
                              <w:rPr>
                                <w:rFonts w:ascii="HG丸ｺﾞｼｯｸM-PRO" w:eastAsia="HG丸ｺﾞｼｯｸM-PRO" w:hAnsi="Century" w:cs="Times New Roman"/>
                                <w:sz w:val="22"/>
                              </w:rPr>
                            </w:pPr>
                            <w:r w:rsidRPr="00653DC1">
                              <w:rPr>
                                <w:rFonts w:ascii="HG丸ｺﾞｼｯｸM-PRO" w:eastAsia="HG丸ｺﾞｼｯｸM-PRO" w:hAnsi="Century" w:cs="Times New Roman" w:hint="eastAsia"/>
                                <w:sz w:val="22"/>
                              </w:rPr>
                              <w:t>府民の森林ボランティア活動の関心を高めるため、森林整備によるCO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削減量をポイント換算し、企業が提供するエコ商品と交換できる「森の貯金箱CO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」制度を推進する。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8" o:spid="_x0000_s1201" style="position:absolute;margin-left:.3pt;margin-top:3.35pt;width:494.25pt;height:5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" filled="f" strokecolor="windowText" strokeweight="1.25pt">
                <v:textbox>
                  <w:txbxContent>
                    <w:p w:rsidR="001D4263" w:rsidRPr="00653DC1" w:rsidRDefault="001D4263" w:rsidP="00CA7328">
                      <w:pPr>
                        <w:ind w:leftChars="17" w:left="36" w:firstLineChars="100" w:firstLine="220"/>
                        <w:rPr>
                          <w:rFonts w:ascii="HG丸ｺﾞｼｯｸM-PRO" w:eastAsia="HG丸ｺﾞｼｯｸM-PRO" w:hAnsi="Century" w:cs="Times New Roman"/>
                          <w:sz w:val="22"/>
                        </w:rPr>
                      </w:pPr>
                      <w:r w:rsidRPr="00653DC1">
                        <w:rPr>
                          <w:rFonts w:ascii="HG丸ｺﾞｼｯｸM-PRO" w:eastAsia="HG丸ｺﾞｼｯｸM-PRO" w:hAnsi="Century" w:cs="Times New Roman" w:hint="eastAsia"/>
                          <w:sz w:val="22"/>
                        </w:rPr>
                        <w:t>府民の森林ボランティア活動の関心を高めるため、森林整備によるCO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削減量をポイント換算し、企業が提供するエコ商品と交換できる「森の貯金箱CO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」制度を推進する。</w:t>
                      </w:r>
                    </w:p>
                  </w:txbxContent>
                </v:textbox>
              </v:rect>
            </w:pict>
          </mc:Fallback>
        </mc:AlternateContent>
      </w:r>
    </w:p>
    <w:p w:rsidR="007F1DC9" w:rsidRDefault="00CA7328"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7F1DC9" w:rsidRDefault="007F1DC9"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CF53A9" w:rsidRDefault="004862AC"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20032" behindDoc="0" locked="0" layoutInCell="1" allowOverlap="1" wp14:anchorId="7285E5F3" wp14:editId="15D384A1">
                <wp:simplePos x="0" y="0"/>
                <wp:positionH relativeFrom="column">
                  <wp:posOffset>3810</wp:posOffset>
                </wp:positionH>
                <wp:positionV relativeFrom="paragraph">
                  <wp:posOffset>80010</wp:posOffset>
                </wp:positionV>
                <wp:extent cx="6276975" cy="1209675"/>
                <wp:effectExtent l="0" t="0" r="28575" b="28575"/>
                <wp:wrapNone/>
                <wp:docPr id="238" name="グループ化 238"/>
                <wp:cNvGraphicFramePr/>
                <a:graphic xmlns:a="http://schemas.openxmlformats.org/drawingml/2006/main">
                  <a:graphicData uri="http://schemas.microsoft.com/office/word/2010/wordprocessingGroup">
                    <wpg:wgp>
                      <wpg:cNvGrpSpPr/>
                      <wpg:grpSpPr>
                        <a:xfrm>
                          <a:off x="0" y="0"/>
                          <a:ext cx="6276975" cy="1209675"/>
                          <a:chOff x="0" y="0"/>
                          <a:chExt cx="6276975" cy="1209675"/>
                        </a:xfrm>
                      </wpg:grpSpPr>
                      <wps:wsp>
                        <wps:cNvPr id="180" name="正方形/長方形 180"/>
                        <wps:cNvSpPr/>
                        <wps:spPr>
                          <a:xfrm>
                            <a:off x="0" y="190500"/>
                            <a:ext cx="6276975" cy="1019175"/>
                          </a:xfrm>
                          <a:prstGeom prst="rect">
                            <a:avLst/>
                          </a:prstGeom>
                          <a:noFill/>
                          <a:ln w="15875" cap="flat" cmpd="sng" algn="ctr">
                            <a:solidFill>
                              <a:sysClr val="windowText" lastClr="000000"/>
                            </a:solidFill>
                            <a:prstDash val="solid"/>
                          </a:ln>
                          <a:effectLst/>
                        </wps:spPr>
                        <wps:txbx>
                          <w:txbxContent>
                            <w:p w:rsidR="001D4263" w:rsidRDefault="001D4263" w:rsidP="001378C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企業や教育研究機関・行政等の多様な主体が協働して生駒の森づくり活動に取組む『生駒の森運営協議会（以下「協議会」）』において、制度の運用を開始。（H19年度）</w:t>
                              </w:r>
                            </w:p>
                            <w:p w:rsidR="001D4263" w:rsidRPr="00176F47" w:rsidRDefault="001D4263" w:rsidP="0032278D">
                              <w:pPr>
                                <w:ind w:firstLineChars="100" w:firstLine="220"/>
                                <w:rPr>
                                  <w:rFonts w:ascii="HG丸ｺﾞｼｯｸM-PRO" w:eastAsia="HG丸ｺﾞｼｯｸM-PRO" w:hAnsi="HG丸ｺﾞｼｯｸM-PRO" w:cs="Times New Roman"/>
                                  <w:sz w:val="22"/>
                                </w:rPr>
                              </w:pPr>
                              <w:r w:rsidRPr="00653DC1">
                                <w:rPr>
                                  <w:rFonts w:ascii="HG丸ｺﾞｼｯｸM-PRO" w:eastAsia="HG丸ｺﾞｼｯｸM-PRO" w:hAnsi="Century" w:cs="Times New Roman" w:hint="eastAsia"/>
                                  <w:sz w:val="22"/>
                                </w:rPr>
                                <w:t>「森の貯金箱CO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w:t>
                              </w:r>
                              <w:r>
                                <w:rPr>
                                  <w:rFonts w:ascii="HG丸ｺﾞｼｯｸM-PRO" w:eastAsia="HG丸ｺﾞｼｯｸM-PRO" w:hAnsi="Century" w:cs="Times New Roman" w:hint="eastAsia"/>
                                  <w:sz w:val="22"/>
                                </w:rPr>
                                <w:t>通帳発行数：森林整備活動やイベント参加者に946通発行。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角丸四角形 179"/>
                        <wps:cNvSpPr/>
                        <wps:spPr>
                          <a:xfrm>
                            <a:off x="17145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8" o:spid="_x0000_s1202" style="position:absolute;margin-left:.3pt;margin-top:6.3pt;width:494.25pt;height:95.25pt;z-index:251820032;mso-height-relative:margin" coordsize="6276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">
                <v:rect id="正方形/長方形 180" o:spid="_x0000_s1203" style="position:absolute;top:1905;width:62769;height:10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O5cQA&#10;AADcAAAADwAAAGRycy9kb3ducmV2LnhtbESPMWvDQAyF90L+w6FAtuacDq1xcgkmUCiZUtdDuwmf&#10;Ypv4dI7vYjv/vhoK3STe03ufdofZdWqkIbSeDWzWCSjiytuWawPl1/tzCipEZIudZzLwoACH/eJp&#10;h5n1E3/SWMRaSQiHDA00MfaZ1qFqyGFY+55YtIsfHEZZh1rbAScJd51+SZJX7bBlaWiwp2ND1bW4&#10;OwP3n7fTdCb2ZQzn8tZ9T6fQ58aslnO+BRVpjv/mv+sPK/ip4MszMoH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TuXEAAAA3AAAAA8AAAAAAAAAAAAAAAAAmAIAAGRycy9k&#10;b3ducmV2LnhtbFBLBQYAAAAABAAEAPUAAACJAwAAAAA=&#10;" filled="f" strokecolor="windowText" strokeweight="1.25pt">
                  <v:textbox>
                    <w:txbxContent>
                      <w:p w:rsidR="001D4263" w:rsidRDefault="001D4263" w:rsidP="001378C1">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企業や教育研究機関・行政等の多様な主体が協働して生駒の森づくり活動に取組む『生駒の森運営協議会（以下「協議会」）』において、制度の運用を開始。（H19年度）</w:t>
                        </w:r>
                      </w:p>
                      <w:p w:rsidR="001D4263" w:rsidRPr="00176F47" w:rsidRDefault="001D4263" w:rsidP="0032278D">
                        <w:pPr>
                          <w:ind w:firstLineChars="100" w:firstLine="220"/>
                          <w:rPr>
                            <w:rFonts w:ascii="HG丸ｺﾞｼｯｸM-PRO" w:eastAsia="HG丸ｺﾞｼｯｸM-PRO" w:hAnsi="HG丸ｺﾞｼｯｸM-PRO" w:cs="Times New Roman"/>
                            <w:sz w:val="22"/>
                          </w:rPr>
                        </w:pPr>
                        <w:r w:rsidRPr="00653DC1">
                          <w:rPr>
                            <w:rFonts w:ascii="HG丸ｺﾞｼｯｸM-PRO" w:eastAsia="HG丸ｺﾞｼｯｸM-PRO" w:hAnsi="Century" w:cs="Times New Roman" w:hint="eastAsia"/>
                            <w:sz w:val="22"/>
                          </w:rPr>
                          <w:t>「森の貯金箱CO</w:t>
                        </w:r>
                        <w:r w:rsidRPr="00653DC1">
                          <w:rPr>
                            <w:rFonts w:ascii="HG丸ｺﾞｼｯｸM-PRO" w:eastAsia="HG丸ｺﾞｼｯｸM-PRO" w:hAnsi="Century" w:cs="Times New Roman" w:hint="eastAsia"/>
                            <w:sz w:val="22"/>
                            <w:vertAlign w:val="subscript"/>
                          </w:rPr>
                          <w:t>２</w:t>
                        </w:r>
                        <w:r w:rsidRPr="00653DC1">
                          <w:rPr>
                            <w:rFonts w:ascii="HG丸ｺﾞｼｯｸM-PRO" w:eastAsia="HG丸ｺﾞｼｯｸM-PRO" w:hAnsi="Century" w:cs="Times New Roman" w:hint="eastAsia"/>
                            <w:sz w:val="22"/>
                          </w:rPr>
                          <w:t>」</w:t>
                        </w:r>
                        <w:r>
                          <w:rPr>
                            <w:rFonts w:ascii="HG丸ｺﾞｼｯｸM-PRO" w:eastAsia="HG丸ｺﾞｼｯｸM-PRO" w:hAnsi="Century" w:cs="Times New Roman" w:hint="eastAsia"/>
                            <w:sz w:val="22"/>
                          </w:rPr>
                          <w:t>通帳発行数：森林整備活動やイベント参加者に946通発行。</w:t>
                        </w:r>
                      </w:p>
                    </w:txbxContent>
                  </v:textbox>
                </v:rect>
                <v:roundrect id="角丸四角形 179" o:spid="_x0000_s1204" style="position:absolute;left:1714;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bcsIA&#10;AADcAAAADwAAAGRycy9kb3ducmV2LnhtbERPTWvCQBC9F/oflin0VjcpVds0myBCwZtUvXgbdqdJ&#10;2uxszK5J/PeuUPA2j/c5eTnZVgzU+8axgnSWgCDWzjRcKTjsv17eQfiAbLB1TAou5KEsHh9yzIwb&#10;+ZuGXahEDGGfoYI6hC6T0uuaLPqZ64gj9+N6iyHCvpKmxzGG21a+JslCWmw4NtTY0bom/bc7WwXz&#10;wS7XQSfNUZ+MTsfzdnj7lUo9P02rTxCBpnAX/7s3Js5ffsD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NtywgAAANwAAAAPAAAAAAAAAAAAAAAAAJgCAABkcnMvZG93&#10;bnJldi54bWxQSwUGAAAAAAQABAD1AAAAhwM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7F1DC9" w:rsidRDefault="007F1DC9"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F2719D" w:rsidRDefault="00F2719D" w:rsidP="007F1DC9">
      <w:pPr>
        <w:jc w:val="left"/>
        <w:rPr>
          <w:rFonts w:ascii="HG丸ｺﾞｼｯｸM-PRO" w:eastAsia="HG丸ｺﾞｼｯｸM-PRO" w:hAnsi="HG丸ｺﾞｼｯｸM-PRO"/>
          <w:sz w:val="24"/>
          <w:szCs w:val="24"/>
        </w:rPr>
      </w:pPr>
    </w:p>
    <w:p w:rsidR="00F2719D" w:rsidRDefault="00F2719D"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7F1DC9" w:rsidRDefault="001378C1" w:rsidP="007F1DC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21056" behindDoc="0" locked="0" layoutInCell="1" allowOverlap="1" wp14:anchorId="758109A1" wp14:editId="725B652A">
                <wp:simplePos x="0" y="0"/>
                <wp:positionH relativeFrom="column">
                  <wp:posOffset>3810</wp:posOffset>
                </wp:positionH>
                <wp:positionV relativeFrom="paragraph">
                  <wp:posOffset>175260</wp:posOffset>
                </wp:positionV>
                <wp:extent cx="6276975" cy="1381125"/>
                <wp:effectExtent l="0" t="0" r="28575" b="28575"/>
                <wp:wrapNone/>
                <wp:docPr id="181" name="グループ化 181"/>
                <wp:cNvGraphicFramePr/>
                <a:graphic xmlns:a="http://schemas.openxmlformats.org/drawingml/2006/main">
                  <a:graphicData uri="http://schemas.microsoft.com/office/word/2010/wordprocessingGroup">
                    <wpg:wgp>
                      <wpg:cNvGrpSpPr/>
                      <wpg:grpSpPr>
                        <a:xfrm>
                          <a:off x="0" y="0"/>
                          <a:ext cx="6276975" cy="1381125"/>
                          <a:chOff x="0" y="0"/>
                          <a:chExt cx="6229350" cy="1381125"/>
                        </a:xfrm>
                      </wpg:grpSpPr>
                      <wps:wsp>
                        <wps:cNvPr id="182" name="正方形/長方形 182"/>
                        <wps:cNvSpPr/>
                        <wps:spPr>
                          <a:xfrm>
                            <a:off x="0" y="180975"/>
                            <a:ext cx="6229350" cy="1200150"/>
                          </a:xfrm>
                          <a:prstGeom prst="rect">
                            <a:avLst/>
                          </a:prstGeom>
                          <a:noFill/>
                          <a:ln w="15875" cap="flat" cmpd="sng" algn="ctr">
                            <a:solidFill>
                              <a:sysClr val="windowText" lastClr="000000"/>
                            </a:solidFill>
                            <a:prstDash val="solid"/>
                          </a:ln>
                          <a:effectLst/>
                        </wps:spPr>
                        <wps:txbx>
                          <w:txbxContent>
                            <w:p w:rsidR="001D4263" w:rsidRDefault="001D4263" w:rsidP="00776B6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方針に基づき体制を整えたが、ポイント貯蓄～商品交換まで至らなかった。　　</w:t>
                              </w:r>
                            </w:p>
                            <w:p w:rsidR="001D4263" w:rsidRPr="001D4263" w:rsidRDefault="001D4263" w:rsidP="008F14B2">
                              <w:pPr>
                                <w:ind w:leftChars="100" w:left="210"/>
                                <w:rPr>
                                  <w:rFonts w:ascii="HG丸ｺﾞｼｯｸM-PRO" w:eastAsia="HG丸ｺﾞｼｯｸM-PRO" w:hAnsi="HG丸ｺﾞｼｯｸM-PRO" w:cs="Times New Roman"/>
                                  <w:sz w:val="22"/>
                                </w:rPr>
                              </w:pPr>
                              <w:r w:rsidRPr="008F14B2">
                                <w:rPr>
                                  <w:rFonts w:ascii="HG丸ｺﾞｼｯｸM-PRO" w:eastAsia="HG丸ｺﾞｼｯｸM-PRO" w:hAnsi="HG丸ｺﾞｼｯｸM-PRO" w:cs="Times New Roman" w:hint="eastAsia"/>
                                  <w:sz w:val="22"/>
                                </w:rPr>
                                <w:t>「森の貯金箱CO</w:t>
                              </w:r>
                              <w:r w:rsidRPr="008F14B2">
                                <w:rPr>
                                  <w:rFonts w:ascii="HG丸ｺﾞｼｯｸM-PRO" w:eastAsia="HG丸ｺﾞｼｯｸM-PRO" w:hAnsi="HG丸ｺﾞｼｯｸM-PRO" w:cs="Times New Roman" w:hint="eastAsia"/>
                                  <w:sz w:val="22"/>
                                  <w:vertAlign w:val="subscript"/>
                                </w:rPr>
                                <w:t>2</w:t>
                              </w:r>
                              <w:r w:rsidRPr="008F14B2">
                                <w:rPr>
                                  <w:rFonts w:ascii="HG丸ｺﾞｼｯｸM-PRO" w:eastAsia="HG丸ｺﾞｼｯｸM-PRO" w:hAnsi="HG丸ｺﾞｼｯｸM-PRO" w:cs="Times New Roman" w:hint="eastAsia"/>
                                  <w:sz w:val="22"/>
                                </w:rPr>
                                <w:t>」制度が</w:t>
                              </w:r>
                              <w:r>
                                <w:rPr>
                                  <w:rFonts w:ascii="HG丸ｺﾞｼｯｸM-PRO" w:eastAsia="HG丸ｺﾞｼｯｸM-PRO" w:hAnsi="HG丸ｺﾞｼｯｸM-PRO" w:cs="Times New Roman" w:hint="eastAsia"/>
                                  <w:sz w:val="22"/>
                                </w:rPr>
                                <w:t>、森林ボランティア</w:t>
                              </w:r>
                              <w:r w:rsidRPr="008F14B2">
                                <w:rPr>
                                  <w:rFonts w:ascii="HG丸ｺﾞｼｯｸM-PRO" w:eastAsia="HG丸ｺﾞｼｯｸM-PRO" w:hAnsi="HG丸ｺﾞｼｯｸM-PRO" w:cs="Times New Roman" w:hint="eastAsia"/>
                                  <w:sz w:val="22"/>
                                </w:rPr>
                                <w:t>活動の関心を高める</w:t>
                              </w:r>
                              <w:r w:rsidRPr="001D4263">
                                <w:rPr>
                                  <w:rFonts w:ascii="HG丸ｺﾞｼｯｸM-PRO" w:eastAsia="HG丸ｺﾞｼｯｸM-PRO" w:hAnsi="HG丸ｺﾞｼｯｸM-PRO" w:cs="Times New Roman" w:hint="eastAsia"/>
                                  <w:sz w:val="22"/>
                                </w:rPr>
                                <w:t>動機付けにはならなかったため見直す。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角丸四角形 183"/>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1" o:spid="_x0000_s1205" style="position:absolute;margin-left:.3pt;margin-top:13.8pt;width:494.25pt;height:108.75pt;z-index:251821056;mso-width-relative:margin;mso-height-relative:margin" coordsize="62293,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">
                <v:rect id="正方形/長方形 182" o:spid="_x0000_s1206" style="position:absolute;top:1809;width:62293;height:1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1Cb0A&#10;AADcAAAADwAAAGRycy9kb3ducmV2LnhtbERPvQrCMBDeBd8hnOCmqQ4q1SgiCOLkTwfdjuZsi82l&#10;NtHWtzeC4HYf3+8tVq0pxYtqV1hWMBpGIIhTqwvOFCTn7WAGwnlkjaVlUvAmB6tlt7PAWNuGj/Q6&#10;+UyEEHYxKsi9r2IpXZqTQTe0FXHgbrY26AOsM6lrbEK4KeU4iibSYMGhIceKNjml99PTKHhep/vm&#10;QGwT7w7Jo7w0e1etler32vUchKfW/8U/906H+bMx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YR1Cb0AAADcAAAADwAAAAAAAAAAAAAAAACYAgAAZHJzL2Rvd25yZXYu&#10;eG1sUEsFBgAAAAAEAAQA9QAAAIIDAAAAAA==&#10;" filled="f" strokecolor="windowText" strokeweight="1.25pt">
                  <v:textbox>
                    <w:txbxContent>
                      <w:p w:rsidR="001D4263" w:rsidRDefault="001D4263" w:rsidP="00776B6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方針に基づき体制を整えたが、ポイント貯蓄～商品交換まで至らなかった。　　</w:t>
                        </w:r>
                      </w:p>
                      <w:p w:rsidR="001D4263" w:rsidRPr="001D4263" w:rsidRDefault="001D4263" w:rsidP="008F14B2">
                        <w:pPr>
                          <w:ind w:leftChars="100" w:left="210"/>
                          <w:rPr>
                            <w:rFonts w:ascii="HG丸ｺﾞｼｯｸM-PRO" w:eastAsia="HG丸ｺﾞｼｯｸM-PRO" w:hAnsi="HG丸ｺﾞｼｯｸM-PRO" w:cs="Times New Roman"/>
                            <w:sz w:val="22"/>
                          </w:rPr>
                        </w:pPr>
                        <w:r w:rsidRPr="008F14B2">
                          <w:rPr>
                            <w:rFonts w:ascii="HG丸ｺﾞｼｯｸM-PRO" w:eastAsia="HG丸ｺﾞｼｯｸM-PRO" w:hAnsi="HG丸ｺﾞｼｯｸM-PRO" w:cs="Times New Roman" w:hint="eastAsia"/>
                            <w:sz w:val="22"/>
                          </w:rPr>
                          <w:t>「森の貯金箱CO</w:t>
                        </w:r>
                        <w:r w:rsidRPr="008F14B2">
                          <w:rPr>
                            <w:rFonts w:ascii="HG丸ｺﾞｼｯｸM-PRO" w:eastAsia="HG丸ｺﾞｼｯｸM-PRO" w:hAnsi="HG丸ｺﾞｼｯｸM-PRO" w:cs="Times New Roman" w:hint="eastAsia"/>
                            <w:sz w:val="22"/>
                            <w:vertAlign w:val="subscript"/>
                          </w:rPr>
                          <w:t>2</w:t>
                        </w:r>
                        <w:r w:rsidRPr="008F14B2">
                          <w:rPr>
                            <w:rFonts w:ascii="HG丸ｺﾞｼｯｸM-PRO" w:eastAsia="HG丸ｺﾞｼｯｸM-PRO" w:hAnsi="HG丸ｺﾞｼｯｸM-PRO" w:cs="Times New Roman" w:hint="eastAsia"/>
                            <w:sz w:val="22"/>
                          </w:rPr>
                          <w:t>」制度が</w:t>
                        </w:r>
                        <w:r>
                          <w:rPr>
                            <w:rFonts w:ascii="HG丸ｺﾞｼｯｸM-PRO" w:eastAsia="HG丸ｺﾞｼｯｸM-PRO" w:hAnsi="HG丸ｺﾞｼｯｸM-PRO" w:cs="Times New Roman" w:hint="eastAsia"/>
                            <w:sz w:val="22"/>
                          </w:rPr>
                          <w:t>、森林ボランティア</w:t>
                        </w:r>
                        <w:r w:rsidRPr="008F14B2">
                          <w:rPr>
                            <w:rFonts w:ascii="HG丸ｺﾞｼｯｸM-PRO" w:eastAsia="HG丸ｺﾞｼｯｸM-PRO" w:hAnsi="HG丸ｺﾞｼｯｸM-PRO" w:cs="Times New Roman" w:hint="eastAsia"/>
                            <w:sz w:val="22"/>
                          </w:rPr>
                          <w:t>活動の関心を高める</w:t>
                        </w:r>
                        <w:r w:rsidRPr="001D4263">
                          <w:rPr>
                            <w:rFonts w:ascii="HG丸ｺﾞｼｯｸM-PRO" w:eastAsia="HG丸ｺﾞｼｯｸM-PRO" w:hAnsi="HG丸ｺﾞｼｯｸM-PRO" w:cs="Times New Roman" w:hint="eastAsia"/>
                            <w:sz w:val="22"/>
                          </w:rPr>
                          <w:t>動機付けにはならなかったため見直す。</w:t>
                        </w:r>
                      </w:p>
                    </w:txbxContent>
                  </v:textbox>
                </v:rect>
                <v:roundrect id="角丸四角形 183" o:spid="_x0000_s1207"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cv8IA&#10;AADcAAAADwAAAGRycy9kb3ducmV2LnhtbERPS2vCQBC+F/wPywjemo3aakhdRQJCb6XqxduwO03S&#10;ZmdjdvPov+8WCr3Nx/ec3WGyjRio87VjBcskBUGsnam5VHC9nB4zED4gG2wck4Jv8nDYzx52mBs3&#10;8jsN51CKGMI+RwVVCG0updcVWfSJa4kj9+E6iyHCrpSmwzGG20au0nQjLdYcGypsqahIf517q+B5&#10;sNsi6LS+6bvRy7F/G54+pVKL+XR8ARFoCv/iP/erifOzN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Zy/wgAAANwAAAAPAAAAAAAAAAAAAAAAAJgCAABkcnMvZG93&#10;bnJldi54bWxQSwUGAAAAAAQABAD1AAAAhwM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D3D9C" w:rsidRDefault="008D3D9C" w:rsidP="007F1DC9">
      <w:pPr>
        <w:jc w:val="left"/>
        <w:rPr>
          <w:rFonts w:ascii="HG丸ｺﾞｼｯｸM-PRO" w:eastAsia="HG丸ｺﾞｼｯｸM-PRO" w:hAnsi="HG丸ｺﾞｼｯｸM-PRO"/>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D472DB" w:rsidRDefault="00D472DB" w:rsidP="007F1DC9">
      <w:pPr>
        <w:jc w:val="left"/>
        <w:rPr>
          <w:rFonts w:ascii="HG丸ｺﾞｼｯｸM-PRO" w:eastAsia="HG丸ｺﾞｼｯｸM-PRO" w:hAnsi="HG丸ｺﾞｼｯｸM-PRO"/>
          <w:b/>
          <w:sz w:val="24"/>
          <w:szCs w:val="24"/>
        </w:rPr>
      </w:pPr>
    </w:p>
    <w:p w:rsidR="007F1DC9" w:rsidRPr="00176F47" w:rsidRDefault="007F1DC9" w:rsidP="007F1DC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スモールビジネスの取り組み支援</w:t>
      </w:r>
    </w:p>
    <w:p w:rsidR="007F1DC9" w:rsidRDefault="007F1DC9"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4128" behindDoc="0" locked="0" layoutInCell="1" allowOverlap="1" wp14:anchorId="5226D902" wp14:editId="375FF293">
                <wp:simplePos x="0" y="0"/>
                <wp:positionH relativeFrom="column">
                  <wp:posOffset>208812</wp:posOffset>
                </wp:positionH>
                <wp:positionV relativeFrom="paragraph">
                  <wp:posOffset>71120</wp:posOffset>
                </wp:positionV>
                <wp:extent cx="722389" cy="285750"/>
                <wp:effectExtent l="0" t="0" r="20955" b="19050"/>
                <wp:wrapNone/>
                <wp:docPr id="184" name="角丸四角形 184"/>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84" o:spid="_x0000_s1208" style="position:absolute;margin-left:16.45pt;margin-top:5.6pt;width:56.9pt;height:2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Cv9&#10;Cbm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7F1DC9" w:rsidRDefault="007F1DC9"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3104" behindDoc="0" locked="0" layoutInCell="1" allowOverlap="1" wp14:anchorId="76E9CADD" wp14:editId="02187BD9">
                <wp:simplePos x="0" y="0"/>
                <wp:positionH relativeFrom="column">
                  <wp:posOffset>3810</wp:posOffset>
                </wp:positionH>
                <wp:positionV relativeFrom="paragraph">
                  <wp:posOffset>41910</wp:posOffset>
                </wp:positionV>
                <wp:extent cx="6276975" cy="1009650"/>
                <wp:effectExtent l="0" t="0" r="28575" b="19050"/>
                <wp:wrapNone/>
                <wp:docPr id="185" name="正方形/長方形 185"/>
                <wp:cNvGraphicFramePr/>
                <a:graphic xmlns:a="http://schemas.openxmlformats.org/drawingml/2006/main">
                  <a:graphicData uri="http://schemas.microsoft.com/office/word/2010/wordprocessingShape">
                    <wps:wsp>
                      <wps:cNvSpPr/>
                      <wps:spPr>
                        <a:xfrm>
                          <a:off x="0" y="0"/>
                          <a:ext cx="6276975" cy="1009650"/>
                        </a:xfrm>
                        <a:prstGeom prst="rect">
                          <a:avLst/>
                        </a:prstGeom>
                        <a:noFill/>
                        <a:ln w="15875" cap="flat" cmpd="sng" algn="ctr">
                          <a:solidFill>
                            <a:sysClr val="windowText" lastClr="000000"/>
                          </a:solidFill>
                          <a:prstDash val="solid"/>
                        </a:ln>
                        <a:effectLst/>
                      </wps:spPr>
                      <wps:txbx>
                        <w:txbxContent>
                          <w:p w:rsidR="001D4263" w:rsidRPr="00816BBC" w:rsidRDefault="001D4263" w:rsidP="007F1DC9">
                            <w:pPr>
                              <w:ind w:leftChars="22" w:left="46"/>
                              <w:rPr>
                                <w:rFonts w:ascii="HG丸ｺﾞｼｯｸM-PRO" w:eastAsia="HG丸ｺﾞｼｯｸM-PRO" w:hAnsi="Century" w:cs="Times New Roman"/>
                                <w:sz w:val="22"/>
                              </w:rPr>
                            </w:pPr>
                            <w:r w:rsidRPr="00816BBC">
                              <w:rPr>
                                <w:rFonts w:ascii="HG丸ｺﾞｼｯｸM-PRO" w:eastAsia="HG丸ｺﾞｼｯｸM-PRO" w:hAnsi="Century" w:cs="Times New Roman" w:hint="eastAsia"/>
                                <w:sz w:val="22"/>
                              </w:rPr>
                              <w:t xml:space="preserve">　スモール</w:t>
                            </w:r>
                            <w:r>
                              <w:rPr>
                                <w:rFonts w:ascii="HG丸ｺﾞｼｯｸM-PRO" w:eastAsia="HG丸ｺﾞｼｯｸM-PRO" w:hAnsi="Century" w:cs="Times New Roman" w:hint="eastAsia"/>
                                <w:sz w:val="22"/>
                              </w:rPr>
                              <w:t>ビジネスの取組みに対し、意欲のある企業とのマッチングの支援を行うことや、国の事業等を活用し、バイオマス燃料の販売や竹材の利用等を支援することにより、持続的な里山保全活動を促進する。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5" o:spid="_x0000_s1209" style="position:absolute;margin-left:.3pt;margin-top:3.3pt;width:494.25pt;height:7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" filled="f" strokecolor="windowText" strokeweight="1.25pt">
                <v:textbox>
                  <w:txbxContent>
                    <w:p w:rsidR="001D4263" w:rsidRPr="00816BBC" w:rsidRDefault="001D4263" w:rsidP="007F1DC9">
                      <w:pPr>
                        <w:ind w:leftChars="22" w:left="46"/>
                        <w:rPr>
                          <w:rFonts w:ascii="HG丸ｺﾞｼｯｸM-PRO" w:eastAsia="HG丸ｺﾞｼｯｸM-PRO" w:hAnsi="Century" w:cs="Times New Roman"/>
                          <w:sz w:val="22"/>
                        </w:rPr>
                      </w:pPr>
                      <w:r w:rsidRPr="00816BBC">
                        <w:rPr>
                          <w:rFonts w:ascii="HG丸ｺﾞｼｯｸM-PRO" w:eastAsia="HG丸ｺﾞｼｯｸM-PRO" w:hAnsi="Century" w:cs="Times New Roman" w:hint="eastAsia"/>
                          <w:sz w:val="22"/>
                        </w:rPr>
                        <w:t xml:space="preserve">　スモール</w:t>
                      </w:r>
                      <w:r>
                        <w:rPr>
                          <w:rFonts w:ascii="HG丸ｺﾞｼｯｸM-PRO" w:eastAsia="HG丸ｺﾞｼｯｸM-PRO" w:hAnsi="Century" w:cs="Times New Roman" w:hint="eastAsia"/>
                          <w:sz w:val="22"/>
                        </w:rPr>
                        <w:t>ビジネスの取組みに対し、意欲のある企業とのマッチングの支援を行うことや、国の事業等を活用し、バイオマス燃料の販売や竹材の利用等を支援することにより、持続的な里山保全活動を促進する。</w:t>
                      </w:r>
                    </w:p>
                  </w:txbxContent>
                </v:textbox>
              </v:rect>
            </w:pict>
          </mc:Fallback>
        </mc:AlternateContent>
      </w:r>
    </w:p>
    <w:p w:rsidR="007F1DC9" w:rsidRDefault="007F1DC9"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935025" w:rsidRDefault="00935025" w:rsidP="007F1DC9">
      <w:pPr>
        <w:jc w:val="left"/>
        <w:rPr>
          <w:rFonts w:ascii="HG丸ｺﾞｼｯｸM-PRO" w:eastAsia="HG丸ｺﾞｼｯｸM-PRO" w:hAnsi="HG丸ｺﾞｼｯｸM-PRO"/>
          <w:sz w:val="24"/>
          <w:szCs w:val="24"/>
        </w:rPr>
      </w:pPr>
    </w:p>
    <w:p w:rsidR="00935025" w:rsidRDefault="00626834" w:rsidP="007F1DC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5152" behindDoc="0" locked="0" layoutInCell="1" allowOverlap="1" wp14:anchorId="5954FD2C" wp14:editId="2C817400">
                <wp:simplePos x="0" y="0"/>
                <wp:positionH relativeFrom="column">
                  <wp:posOffset>3810</wp:posOffset>
                </wp:positionH>
                <wp:positionV relativeFrom="paragraph">
                  <wp:posOffset>213360</wp:posOffset>
                </wp:positionV>
                <wp:extent cx="6276975" cy="1476375"/>
                <wp:effectExtent l="0" t="0" r="28575" b="28575"/>
                <wp:wrapNone/>
                <wp:docPr id="187" name="正方形/長方形 187"/>
                <wp:cNvGraphicFramePr/>
                <a:graphic xmlns:a="http://schemas.openxmlformats.org/drawingml/2006/main">
                  <a:graphicData uri="http://schemas.microsoft.com/office/word/2010/wordprocessingShape">
                    <wps:wsp>
                      <wps:cNvSpPr/>
                      <wps:spPr>
                        <a:xfrm>
                          <a:off x="0" y="0"/>
                          <a:ext cx="6276975" cy="1476375"/>
                        </a:xfrm>
                        <a:prstGeom prst="rect">
                          <a:avLst/>
                        </a:prstGeom>
                        <a:noFill/>
                        <a:ln w="15875" cap="flat" cmpd="sng" algn="ctr">
                          <a:solidFill>
                            <a:sysClr val="windowText" lastClr="000000"/>
                          </a:solidFill>
                          <a:prstDash val="solid"/>
                        </a:ln>
                        <a:effectLst/>
                      </wps:spPr>
                      <wps:txbx>
                        <w:txbxContent>
                          <w:p w:rsidR="001D4263" w:rsidRDefault="001D4263" w:rsidP="007F1DC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企業とのマッチング実績：0件　　　</w:t>
                            </w:r>
                          </w:p>
                          <w:p w:rsidR="001D4263"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木質バイオマス利用施設等整備：6件（森林整備加速化・林業再生事業）</w:t>
                            </w:r>
                          </w:p>
                          <w:p w:rsidR="001D4263"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移動式チッパー(2件)、ペレット焚冷温水施設、木質バイオマス燃料用暖房施設</w:t>
                            </w:r>
                          </w:p>
                          <w:p w:rsidR="001D4263" w:rsidRPr="00D472DB"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木質バイオマス燃料製造・運搬用グラップル系機械（2件）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7" o:spid="_x0000_s1210" style="position:absolute;margin-left:.3pt;margin-top:16.8pt;width:494.25pt;height:11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" filled="f" strokecolor="windowText" strokeweight="1.25pt">
                <v:textbox>
                  <w:txbxContent>
                    <w:p w:rsidR="001D4263" w:rsidRDefault="001D4263" w:rsidP="007F1DC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企業とのマッチング実績：0件　　　</w:t>
                      </w:r>
                    </w:p>
                    <w:p w:rsidR="001D4263"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木質バイオマス利用施設等整備：6件（森林整備加速化・林業再生事業）</w:t>
                      </w:r>
                    </w:p>
                    <w:p w:rsidR="001D4263"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移動式チッパー(2件)、ペレット焚冷温水施設、木質バイオマス燃料用暖房施設</w:t>
                      </w:r>
                    </w:p>
                    <w:p w:rsidR="001D4263" w:rsidRPr="00D472DB" w:rsidRDefault="001D4263" w:rsidP="00D472DB">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木質バイオマス燃料製造・運搬用グラップル系機械（2件）</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6176" behindDoc="0" locked="0" layoutInCell="1" allowOverlap="1" wp14:anchorId="18D97AAA" wp14:editId="6A438C32">
                <wp:simplePos x="0" y="0"/>
                <wp:positionH relativeFrom="column">
                  <wp:posOffset>200660</wp:posOffset>
                </wp:positionH>
                <wp:positionV relativeFrom="paragraph">
                  <wp:posOffset>42545</wp:posOffset>
                </wp:positionV>
                <wp:extent cx="709930" cy="285750"/>
                <wp:effectExtent l="0" t="0" r="13970" b="19050"/>
                <wp:wrapNone/>
                <wp:docPr id="186" name="角丸四角形 186"/>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86" o:spid="_x0000_s1211" style="position:absolute;margin-left:15.8pt;margin-top:3.35pt;width:55.9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737691" w:rsidRDefault="00737691" w:rsidP="007F1DC9">
      <w:pPr>
        <w:jc w:val="left"/>
        <w:rPr>
          <w:rFonts w:ascii="HG丸ｺﾞｼｯｸM-PRO" w:eastAsia="HG丸ｺﾞｼｯｸM-PRO" w:hAnsi="HG丸ｺﾞｼｯｸM-PRO"/>
          <w:sz w:val="24"/>
          <w:szCs w:val="24"/>
        </w:rPr>
      </w:pPr>
    </w:p>
    <w:p w:rsidR="00977217" w:rsidRDefault="00977217" w:rsidP="007F1DC9">
      <w:pPr>
        <w:jc w:val="left"/>
        <w:rPr>
          <w:rFonts w:ascii="HG丸ｺﾞｼｯｸM-PRO" w:eastAsia="HG丸ｺﾞｼｯｸM-PRO" w:hAnsi="HG丸ｺﾞｼｯｸM-PRO"/>
          <w:sz w:val="24"/>
          <w:szCs w:val="24"/>
        </w:rPr>
      </w:pPr>
    </w:p>
    <w:p w:rsidR="007F1DC9" w:rsidRDefault="007F1DC9" w:rsidP="007F1DC9">
      <w:pPr>
        <w:jc w:val="left"/>
        <w:rPr>
          <w:rFonts w:ascii="HG丸ｺﾞｼｯｸM-PRO" w:eastAsia="HG丸ｺﾞｼｯｸM-PRO" w:hAnsi="HG丸ｺﾞｼｯｸM-PRO"/>
          <w:sz w:val="24"/>
          <w:szCs w:val="24"/>
        </w:rPr>
      </w:pPr>
    </w:p>
    <w:p w:rsidR="00737691" w:rsidRDefault="00737691" w:rsidP="007F1DC9">
      <w:pPr>
        <w:jc w:val="left"/>
        <w:rPr>
          <w:rFonts w:ascii="HG丸ｺﾞｼｯｸM-PRO" w:eastAsia="HG丸ｺﾞｼｯｸM-PRO" w:hAnsi="HG丸ｺﾞｼｯｸM-PRO"/>
          <w:sz w:val="24"/>
          <w:szCs w:val="24"/>
        </w:rPr>
      </w:pPr>
    </w:p>
    <w:p w:rsidR="00D472DB" w:rsidRDefault="00D472DB">
      <w:pPr>
        <w:widowControl/>
        <w:jc w:val="left"/>
        <w:rPr>
          <w:rFonts w:ascii="HG丸ｺﾞｼｯｸM-PRO" w:eastAsia="HG丸ｺﾞｼｯｸM-PRO" w:hAnsi="HG丸ｺﾞｼｯｸM-PRO"/>
          <w:sz w:val="28"/>
          <w:szCs w:val="28"/>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27200" behindDoc="0" locked="0" layoutInCell="1" allowOverlap="1" wp14:anchorId="28AF694D" wp14:editId="6C676957">
                <wp:simplePos x="0" y="0"/>
                <wp:positionH relativeFrom="column">
                  <wp:posOffset>3810</wp:posOffset>
                </wp:positionH>
                <wp:positionV relativeFrom="paragraph">
                  <wp:posOffset>680085</wp:posOffset>
                </wp:positionV>
                <wp:extent cx="6276975" cy="1238249"/>
                <wp:effectExtent l="0" t="0" r="28575" b="19685"/>
                <wp:wrapNone/>
                <wp:docPr id="188" name="グループ化 188"/>
                <wp:cNvGraphicFramePr/>
                <a:graphic xmlns:a="http://schemas.openxmlformats.org/drawingml/2006/main">
                  <a:graphicData uri="http://schemas.microsoft.com/office/word/2010/wordprocessingGroup">
                    <wpg:wgp>
                      <wpg:cNvGrpSpPr/>
                      <wpg:grpSpPr>
                        <a:xfrm>
                          <a:off x="0" y="0"/>
                          <a:ext cx="6276975" cy="1238249"/>
                          <a:chOff x="0" y="0"/>
                          <a:chExt cx="6229350" cy="1238251"/>
                        </a:xfrm>
                      </wpg:grpSpPr>
                      <wps:wsp>
                        <wps:cNvPr id="189" name="正方形/長方形 189"/>
                        <wps:cNvSpPr/>
                        <wps:spPr>
                          <a:xfrm>
                            <a:off x="0" y="180870"/>
                            <a:ext cx="6229350" cy="1057381"/>
                          </a:xfrm>
                          <a:prstGeom prst="rect">
                            <a:avLst/>
                          </a:prstGeom>
                          <a:noFill/>
                          <a:ln w="15875" cap="flat" cmpd="sng" algn="ctr">
                            <a:solidFill>
                              <a:sysClr val="windowText" lastClr="000000"/>
                            </a:solidFill>
                            <a:prstDash val="solid"/>
                          </a:ln>
                          <a:effectLst/>
                        </wps:spPr>
                        <wps:txbx>
                          <w:txbxContent>
                            <w:p w:rsidR="001D4263" w:rsidRPr="001D4263" w:rsidRDefault="001D4263" w:rsidP="006316F4">
                              <w:pPr>
                                <w:ind w:leftChars="100" w:left="21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バイオマス利用施設の導入は一定進んだが、企業側が求める継続的かつ、まとまった量の燃料用木材等の供給が、里山保全活動では困難なことから、企業との連携・マッチングには至らなかったため</w:t>
                              </w:r>
                              <w:r w:rsidRPr="001D4263">
                                <w:rPr>
                                  <w:rFonts w:ascii="HG丸ｺﾞｼｯｸM-PRO" w:eastAsia="HG丸ｺﾞｼｯｸM-PRO" w:hAnsi="HG丸ｺﾞｼｯｸM-PRO" w:hint="eastAsia"/>
                                  <w:color w:val="000000" w:themeColor="text1"/>
                                  <w:sz w:val="22"/>
                                </w:rPr>
                                <w:t>手法・仕組を再検討する。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角丸四角形 190"/>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8" o:spid="_x0000_s1212" style="position:absolute;margin-left:.3pt;margin-top:53.55pt;width:494.25pt;height:97.5pt;z-index:251827200;mso-width-relative:margin;mso-height-relative:margin" coordsize="62293,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">
                <v:rect id="正方形/長方形 189" o:spid="_x0000_s1213" style="position:absolute;top:1808;width:62293;height:1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neMEA&#10;AADcAAAADwAAAGRycy9kb3ducmV2LnhtbERPS4vCMBC+C/sfwgh7s6l7WLVrLEUQFk8+enBvQzO2&#10;xWbSbaKt/94Igrf5+J6zTAfTiBt1rrasYBrFIIgLq2suFeTHzWQOwnlkjY1lUnAnB+nqY7TERNue&#10;93Q7+FKEEHYJKqi8bxMpXVGRQRfZljhwZ9sZ9AF2pdQd9iHcNPIrjr+lwZpDQ4UtrSsqLoerUXD9&#10;m237HbHNvdvl/82p37o2U+pzPGQ/IDwN/i1+uX91mD9fwP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g53jBAAAA3AAAAA8AAAAAAAAAAAAAAAAAmAIAAGRycy9kb3du&#10;cmV2LnhtbFBLBQYAAAAABAAEAPUAAACGAwAAAAA=&#10;" filled="f" strokecolor="windowText" strokeweight="1.25pt">
                  <v:textbox>
                    <w:txbxContent>
                      <w:p w:rsidR="001D4263" w:rsidRPr="001D4263" w:rsidRDefault="001D4263" w:rsidP="006316F4">
                        <w:pPr>
                          <w:ind w:leftChars="100" w:left="21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バイオマス利用施設の導入は一定進んだが、企業側が求める継続的かつ、まとまった量の燃料用木材等の供給が、里山保全活動では困難なことから、企業との連携・マッチングには至らなかったため</w:t>
                        </w:r>
                        <w:r w:rsidRPr="001D4263">
                          <w:rPr>
                            <w:rFonts w:ascii="HG丸ｺﾞｼｯｸM-PRO" w:eastAsia="HG丸ｺﾞｼｯｸM-PRO" w:hAnsi="HG丸ｺﾞｼｯｸM-PRO" w:hint="eastAsia"/>
                            <w:color w:val="000000" w:themeColor="text1"/>
                            <w:sz w:val="22"/>
                          </w:rPr>
                          <w:t>手法・仕組を再検討する。</w:t>
                        </w:r>
                      </w:p>
                    </w:txbxContent>
                  </v:textbox>
                </v:rect>
                <v:roundrect id="角丸四角形 190" o:spid="_x0000_s1214"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UFcQA&#10;AADcAAAADwAAAGRycy9kb3ducmV2LnhtbESPQW/CMAyF70j8h8hIu9EUNLbRERBCmrQbGuyym5WY&#10;tqNxShPa7t/Ph0m72XrP733e7EbfqJ66WAc2sMhyUMQ2uJpLA5/nt/kLqJiQHTaBycAPRdhtp5MN&#10;Fi4M/EH9KZVKQjgWaKBKqS20jrYijzELLbFol9B5TLJ2pXYdDhLuG73M8yftsWZpqLClQ0X2erp7&#10;A6vePx+Szesve3N2MdyP/eO3NuZhNu5fQSUa07/57/rdCf5a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BXEAAAA3AAAAA8AAAAAAAAAAAAAAAAAmAIAAGRycy9k&#10;b3ducmV2LnhtbFBLBQYAAAAABAAEAPUAAACJAwAAAAA=&#10;" fillcolor="#92d050" strokecolor="#92d050" strokeweight="2pt">
                  <v:textbox>
                    <w:txbxContent>
                      <w:p w:rsidR="001D4263" w:rsidRPr="00AD3D81" w:rsidRDefault="001D4263" w:rsidP="007F1DC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r>
        <w:rPr>
          <w:rFonts w:ascii="HG丸ｺﾞｼｯｸM-PRO" w:eastAsia="HG丸ｺﾞｼｯｸM-PRO" w:hAnsi="HG丸ｺﾞｼｯｸM-PRO"/>
          <w:sz w:val="28"/>
          <w:szCs w:val="28"/>
        </w:rPr>
        <w:br w:type="page"/>
      </w:r>
    </w:p>
    <w:p w:rsidR="004F3ED8" w:rsidRPr="00737691" w:rsidRDefault="008F14B2" w:rsidP="004F3ED8">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③</w:t>
      </w:r>
      <w:r w:rsidR="004F3ED8" w:rsidRPr="00737691">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29248" behindDoc="0" locked="0" layoutInCell="1" allowOverlap="1" wp14:anchorId="56F59FB9" wp14:editId="27FD72E5">
                <wp:simplePos x="0" y="0"/>
                <wp:positionH relativeFrom="column">
                  <wp:posOffset>3810</wp:posOffset>
                </wp:positionH>
                <wp:positionV relativeFrom="paragraph">
                  <wp:posOffset>347345</wp:posOffset>
                </wp:positionV>
                <wp:extent cx="6124575" cy="0"/>
                <wp:effectExtent l="0" t="0" r="9525" b="19050"/>
                <wp:wrapNone/>
                <wp:docPr id="198" name="直線コネクタ 198"/>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198" o:spid="_x0000_s1026" style="position:absolute;left:0;text-align:lef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7.35pt" to="482.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" strokecolor="windowText" strokeweight="1.5pt"/>
            </w:pict>
          </mc:Fallback>
        </mc:AlternateContent>
      </w:r>
      <w:r w:rsidR="004F3ED8" w:rsidRPr="00737691">
        <w:rPr>
          <w:rFonts w:ascii="HG丸ｺﾞｼｯｸM-PRO" w:eastAsia="HG丸ｺﾞｼｯｸM-PRO" w:hAnsi="HG丸ｺﾞｼｯｸM-PRO" w:hint="eastAsia"/>
          <w:sz w:val="28"/>
          <w:szCs w:val="28"/>
        </w:rPr>
        <w:t xml:space="preserve">　放置森林発生防止対策</w:t>
      </w:r>
      <w:r w:rsidR="002474B1" w:rsidRPr="00737691">
        <w:rPr>
          <w:rFonts w:ascii="HG丸ｺﾞｼｯｸM-PRO" w:eastAsia="HG丸ｺﾞｼｯｸM-PRO" w:hAnsi="HG丸ｺﾞｼｯｸM-PRO" w:hint="eastAsia"/>
          <w:sz w:val="28"/>
          <w:szCs w:val="28"/>
        </w:rPr>
        <w:t xml:space="preserve">　『経営意欲の醸成』</w:t>
      </w:r>
    </w:p>
    <w:p w:rsidR="004F3ED8" w:rsidRDefault="004F3ED8" w:rsidP="004F3ED8">
      <w:pPr>
        <w:jc w:val="left"/>
        <w:rPr>
          <w:rFonts w:ascii="HG丸ｺﾞｼｯｸM-PRO" w:eastAsia="HG丸ｺﾞｼｯｸM-PRO" w:hAnsi="HG丸ｺﾞｼｯｸM-PRO"/>
          <w:sz w:val="24"/>
          <w:szCs w:val="24"/>
        </w:rPr>
      </w:pPr>
    </w:p>
    <w:p w:rsidR="004F3ED8" w:rsidRPr="00176F47" w:rsidRDefault="004F3ED8" w:rsidP="004F3ED8">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sidR="008B5539">
        <w:rPr>
          <w:rFonts w:ascii="HG丸ｺﾞｼｯｸM-PRO" w:eastAsia="HG丸ｺﾞｼｯｸM-PRO" w:hAnsi="HG丸ｺﾞｼｯｸM-PRO" w:hint="eastAsia"/>
          <w:b/>
          <w:sz w:val="24"/>
          <w:szCs w:val="24"/>
          <w:u w:val="double"/>
        </w:rPr>
        <w:t>府内産木材認証制度（おおさか材認証制度の運用）</w:t>
      </w:r>
    </w:p>
    <w:p w:rsidR="004F3ED8" w:rsidRDefault="004F3ED8" w:rsidP="004F3ED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1296" behindDoc="0" locked="0" layoutInCell="1" allowOverlap="1" wp14:anchorId="5CBF2ABE" wp14:editId="2CD7A353">
                <wp:simplePos x="0" y="0"/>
                <wp:positionH relativeFrom="column">
                  <wp:posOffset>208812</wp:posOffset>
                </wp:positionH>
                <wp:positionV relativeFrom="paragraph">
                  <wp:posOffset>71120</wp:posOffset>
                </wp:positionV>
                <wp:extent cx="722389" cy="285750"/>
                <wp:effectExtent l="0" t="0" r="20955" b="19050"/>
                <wp:wrapNone/>
                <wp:docPr id="199" name="角丸四角形 199"/>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9" o:spid="_x0000_s1215" style="position:absolute;margin-left:16.45pt;margin-top:5.6pt;width:56.9pt;height:2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MSC&#10;rv2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4F3ED8" w:rsidRDefault="004F3ED8" w:rsidP="004F3ED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0272" behindDoc="0" locked="0" layoutInCell="1" allowOverlap="1" wp14:anchorId="67A17AFF" wp14:editId="38F86C4B">
                <wp:simplePos x="0" y="0"/>
                <wp:positionH relativeFrom="column">
                  <wp:posOffset>3810</wp:posOffset>
                </wp:positionH>
                <wp:positionV relativeFrom="paragraph">
                  <wp:posOffset>41909</wp:posOffset>
                </wp:positionV>
                <wp:extent cx="6276975" cy="600075"/>
                <wp:effectExtent l="0" t="0" r="28575" b="28575"/>
                <wp:wrapNone/>
                <wp:docPr id="200" name="正方形/長方形 200"/>
                <wp:cNvGraphicFramePr/>
                <a:graphic xmlns:a="http://schemas.openxmlformats.org/drawingml/2006/main">
                  <a:graphicData uri="http://schemas.microsoft.com/office/word/2010/wordprocessingShape">
                    <wps:wsp>
                      <wps:cNvSpPr/>
                      <wps:spPr>
                        <a:xfrm>
                          <a:off x="0" y="0"/>
                          <a:ext cx="6276975" cy="600075"/>
                        </a:xfrm>
                        <a:prstGeom prst="rect">
                          <a:avLst/>
                        </a:prstGeom>
                        <a:noFill/>
                        <a:ln w="15875" cap="flat" cmpd="sng" algn="ctr">
                          <a:solidFill>
                            <a:sysClr val="windowText" lastClr="000000"/>
                          </a:solidFill>
                          <a:prstDash val="solid"/>
                        </a:ln>
                        <a:effectLst/>
                      </wps:spPr>
                      <wps:txbx>
                        <w:txbxContent>
                          <w:p w:rsidR="001D4263" w:rsidRDefault="001D4263" w:rsidP="00A7121D">
                            <w:pPr>
                              <w:ind w:firstLineChars="100" w:firstLine="220"/>
                              <w:rPr>
                                <w:rFonts w:ascii="HG丸ｺﾞｼｯｸM-PRO" w:eastAsia="HG丸ｺﾞｼｯｸM-PRO" w:hAnsi="Century" w:cs="Times New Roman"/>
                                <w:sz w:val="22"/>
                              </w:rPr>
                            </w:pPr>
                            <w:r w:rsidRPr="009B4FD0">
                              <w:rPr>
                                <w:rFonts w:ascii="HG丸ｺﾞｼｯｸM-PRO" w:eastAsia="HG丸ｺﾞｼｯｸM-PRO" w:hAnsi="Century" w:cs="Times New Roman" w:hint="eastAsia"/>
                                <w:sz w:val="22"/>
                              </w:rPr>
                              <w:t>平成２４年度に創設した府内産木材認証制度により、</w:t>
                            </w:r>
                            <w:r>
                              <w:rPr>
                                <w:rFonts w:ascii="HG丸ｺﾞｼｯｸM-PRO" w:eastAsia="HG丸ｺﾞｼｯｸM-PRO" w:hAnsi="Century" w:cs="Times New Roman" w:hint="eastAsia"/>
                                <w:sz w:val="22"/>
                              </w:rPr>
                              <w:t>木材の地産地消を促進するとともに、</w:t>
                            </w:r>
                          </w:p>
                          <w:p w:rsidR="001D4263" w:rsidRPr="00A7121D" w:rsidRDefault="001D4263" w:rsidP="008B5539">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安定的な供給、流通を図る。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0" o:spid="_x0000_s1216" style="position:absolute;margin-left:.3pt;margin-top:3.3pt;width:494.25pt;height:4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" filled="f" strokecolor="windowText" strokeweight="1.25pt">
                <v:textbox>
                  <w:txbxContent>
                    <w:p w:rsidR="001D4263" w:rsidRDefault="001D4263" w:rsidP="00A7121D">
                      <w:pPr>
                        <w:ind w:firstLineChars="100" w:firstLine="220"/>
                        <w:rPr>
                          <w:rFonts w:ascii="HG丸ｺﾞｼｯｸM-PRO" w:eastAsia="HG丸ｺﾞｼｯｸM-PRO" w:hAnsi="Century" w:cs="Times New Roman"/>
                          <w:sz w:val="22"/>
                        </w:rPr>
                      </w:pPr>
                      <w:r w:rsidRPr="009B4FD0">
                        <w:rPr>
                          <w:rFonts w:ascii="HG丸ｺﾞｼｯｸM-PRO" w:eastAsia="HG丸ｺﾞｼｯｸM-PRO" w:hAnsi="Century" w:cs="Times New Roman" w:hint="eastAsia"/>
                          <w:sz w:val="22"/>
                        </w:rPr>
                        <w:t>平成２４年度に創設した府内産木材認証制度により、</w:t>
                      </w:r>
                      <w:r>
                        <w:rPr>
                          <w:rFonts w:ascii="HG丸ｺﾞｼｯｸM-PRO" w:eastAsia="HG丸ｺﾞｼｯｸM-PRO" w:hAnsi="Century" w:cs="Times New Roman" w:hint="eastAsia"/>
                          <w:sz w:val="22"/>
                        </w:rPr>
                        <w:t>木材の地産地消を促進するとともに、</w:t>
                      </w:r>
                    </w:p>
                    <w:p w:rsidR="001D4263" w:rsidRPr="00A7121D" w:rsidRDefault="001D4263" w:rsidP="008B5539">
                      <w:pPr>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安定的な供給、流通を図る。</w:t>
                      </w:r>
                    </w:p>
                  </w:txbxContent>
                </v:textbox>
              </v:rect>
            </w:pict>
          </mc:Fallback>
        </mc:AlternateContent>
      </w:r>
    </w:p>
    <w:p w:rsidR="004F3ED8" w:rsidRDefault="004F3ED8" w:rsidP="004F3ED8">
      <w:pPr>
        <w:jc w:val="left"/>
        <w:rPr>
          <w:rFonts w:ascii="HG丸ｺﾞｼｯｸM-PRO" w:eastAsia="HG丸ｺﾞｼｯｸM-PRO" w:hAnsi="HG丸ｺﾞｼｯｸM-PRO"/>
          <w:sz w:val="24"/>
          <w:szCs w:val="24"/>
        </w:rPr>
      </w:pPr>
    </w:p>
    <w:p w:rsidR="00A7121D" w:rsidRDefault="00A7121D" w:rsidP="004F3ED8">
      <w:pPr>
        <w:jc w:val="left"/>
        <w:rPr>
          <w:rFonts w:ascii="HG丸ｺﾞｼｯｸM-PRO" w:eastAsia="HG丸ｺﾞｼｯｸM-PRO" w:hAnsi="HG丸ｺﾞｼｯｸM-PRO"/>
          <w:sz w:val="24"/>
          <w:szCs w:val="24"/>
        </w:rPr>
      </w:pPr>
    </w:p>
    <w:p w:rsidR="004F3ED8" w:rsidRDefault="002C3280" w:rsidP="004F3ED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2320" behindDoc="0" locked="0" layoutInCell="1" allowOverlap="1" wp14:anchorId="5240D36F" wp14:editId="1BFC3B11">
                <wp:simplePos x="0" y="0"/>
                <wp:positionH relativeFrom="column">
                  <wp:posOffset>3810</wp:posOffset>
                </wp:positionH>
                <wp:positionV relativeFrom="paragraph">
                  <wp:posOffset>175260</wp:posOffset>
                </wp:positionV>
                <wp:extent cx="6276975" cy="485775"/>
                <wp:effectExtent l="0" t="0" r="28575" b="28575"/>
                <wp:wrapNone/>
                <wp:docPr id="202" name="正方形/長方形 202"/>
                <wp:cNvGraphicFramePr/>
                <a:graphic xmlns:a="http://schemas.openxmlformats.org/drawingml/2006/main">
                  <a:graphicData uri="http://schemas.microsoft.com/office/word/2010/wordprocessingShape">
                    <wps:wsp>
                      <wps:cNvSpPr/>
                      <wps:spPr>
                        <a:xfrm>
                          <a:off x="0" y="0"/>
                          <a:ext cx="6276975" cy="485775"/>
                        </a:xfrm>
                        <a:prstGeom prst="rect">
                          <a:avLst/>
                        </a:prstGeom>
                        <a:noFill/>
                        <a:ln w="15875" cap="flat" cmpd="sng" algn="ctr">
                          <a:solidFill>
                            <a:sysClr val="windowText" lastClr="000000"/>
                          </a:solidFill>
                          <a:prstDash val="solid"/>
                        </a:ln>
                        <a:effectLst/>
                      </wps:spPr>
                      <wps:txbx>
                        <w:txbxContent>
                          <w:p w:rsidR="001D4263" w:rsidRPr="00176F47" w:rsidRDefault="001D4263" w:rsidP="00A7121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おおさか材認定事業者：製材業者18社を認定・登録（H28年度末現在）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2" o:spid="_x0000_s1217" style="position:absolute;margin-left:.3pt;margin-top:13.8pt;width:494.25pt;height:3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" filled="f" strokecolor="windowText" strokeweight="1.25pt">
                <v:textbox>
                  <w:txbxContent>
                    <w:p w:rsidR="001D4263" w:rsidRPr="00176F47" w:rsidRDefault="001D4263" w:rsidP="00A7121D">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おおさか材認定事業者：製材業者18社を認定・登録（H28年度末現在）</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3344" behindDoc="0" locked="0" layoutInCell="1" allowOverlap="1" wp14:anchorId="78E92993" wp14:editId="23ECE603">
                <wp:simplePos x="0" y="0"/>
                <wp:positionH relativeFrom="column">
                  <wp:posOffset>176530</wp:posOffset>
                </wp:positionH>
                <wp:positionV relativeFrom="paragraph">
                  <wp:posOffset>13970</wp:posOffset>
                </wp:positionV>
                <wp:extent cx="709930" cy="285750"/>
                <wp:effectExtent l="0" t="0" r="13970" b="19050"/>
                <wp:wrapNone/>
                <wp:docPr id="201" name="角丸四角形 201"/>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1" o:spid="_x0000_s1218" style="position:absolute;margin-left:13.9pt;margin-top:1.1pt;width:55.9pt;height:22.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" fillcolor="#92d050" strokecolor="#92d050" strokeweight="2pt">
                <v:textbo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4F3ED8" w:rsidRDefault="004F3ED8" w:rsidP="004F3ED8">
      <w:pPr>
        <w:jc w:val="left"/>
        <w:rPr>
          <w:rFonts w:ascii="HG丸ｺﾞｼｯｸM-PRO" w:eastAsia="HG丸ｺﾞｼｯｸM-PRO" w:hAnsi="HG丸ｺﾞｼｯｸM-PRO"/>
          <w:sz w:val="24"/>
          <w:szCs w:val="24"/>
        </w:rPr>
      </w:pPr>
    </w:p>
    <w:p w:rsidR="004F3ED8" w:rsidRDefault="004F3ED8" w:rsidP="004F3ED8">
      <w:pPr>
        <w:jc w:val="left"/>
        <w:rPr>
          <w:rFonts w:ascii="HG丸ｺﾞｼｯｸM-PRO" w:eastAsia="HG丸ｺﾞｼｯｸM-PRO" w:hAnsi="HG丸ｺﾞｼｯｸM-PRO"/>
          <w:sz w:val="24"/>
          <w:szCs w:val="24"/>
        </w:rPr>
      </w:pPr>
    </w:p>
    <w:p w:rsidR="004F3ED8" w:rsidRDefault="008B5539" w:rsidP="004F3ED8">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34368" behindDoc="0" locked="0" layoutInCell="1" allowOverlap="1" wp14:anchorId="78E0F4B1" wp14:editId="69181A77">
                <wp:simplePos x="0" y="0"/>
                <wp:positionH relativeFrom="column">
                  <wp:posOffset>3810</wp:posOffset>
                </wp:positionH>
                <wp:positionV relativeFrom="paragraph">
                  <wp:posOffset>22860</wp:posOffset>
                </wp:positionV>
                <wp:extent cx="6276975" cy="1571625"/>
                <wp:effectExtent l="0" t="0" r="28575" b="28575"/>
                <wp:wrapNone/>
                <wp:docPr id="203" name="グループ化 203"/>
                <wp:cNvGraphicFramePr/>
                <a:graphic xmlns:a="http://schemas.openxmlformats.org/drawingml/2006/main">
                  <a:graphicData uri="http://schemas.microsoft.com/office/word/2010/wordprocessingGroup">
                    <wpg:wgp>
                      <wpg:cNvGrpSpPr/>
                      <wpg:grpSpPr>
                        <a:xfrm>
                          <a:off x="0" y="0"/>
                          <a:ext cx="6276975" cy="1571625"/>
                          <a:chOff x="0" y="0"/>
                          <a:chExt cx="6229350" cy="1571625"/>
                        </a:xfrm>
                      </wpg:grpSpPr>
                      <wps:wsp>
                        <wps:cNvPr id="204" name="正方形/長方形 204"/>
                        <wps:cNvSpPr/>
                        <wps:spPr>
                          <a:xfrm>
                            <a:off x="0" y="180904"/>
                            <a:ext cx="6229350" cy="1390721"/>
                          </a:xfrm>
                          <a:prstGeom prst="rect">
                            <a:avLst/>
                          </a:prstGeom>
                          <a:noFill/>
                          <a:ln w="15875" cap="flat" cmpd="sng" algn="ctr">
                            <a:solidFill>
                              <a:sysClr val="windowText" lastClr="000000"/>
                            </a:solidFill>
                            <a:prstDash val="solid"/>
                          </a:ln>
                          <a:effectLst/>
                        </wps:spPr>
                        <wps:txbx>
                          <w:txbxContent>
                            <w:p w:rsidR="001D4263" w:rsidRDefault="001D4263" w:rsidP="00300BD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府内産木材認証制度は、</w:t>
                              </w:r>
                              <w:r w:rsidRPr="006316F4">
                                <w:rPr>
                                  <w:rFonts w:ascii="HG丸ｺﾞｼｯｸM-PRO" w:eastAsia="HG丸ｺﾞｼｯｸM-PRO" w:hAnsi="HG丸ｺﾞｼｯｸM-PRO" w:hint="eastAsia"/>
                                  <w:color w:val="000000" w:themeColor="text1"/>
                                  <w:sz w:val="22"/>
                                </w:rPr>
                                <w:t>大阪府が認定した</w:t>
                              </w:r>
                              <w:r w:rsidRPr="00ED5118">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大阪府</w:t>
                              </w:r>
                              <w:r w:rsidRPr="00ED5118">
                                <w:rPr>
                                  <w:rFonts w:ascii="HG丸ｺﾞｼｯｸM-PRO" w:eastAsia="HG丸ｺﾞｼｯｸM-PRO" w:hAnsi="HG丸ｺﾞｼｯｸM-PRO" w:hint="eastAsia"/>
                                  <w:bCs/>
                                  <w:color w:val="000000" w:themeColor="text1"/>
                                  <w:sz w:val="22"/>
                                </w:rPr>
                                <w:t>林業活動促進地区</w:t>
                              </w:r>
                              <w:r>
                                <w:rPr>
                                  <w:rFonts w:ascii="HG丸ｺﾞｼｯｸM-PRO" w:eastAsia="HG丸ｺﾞｼｯｸM-PRO" w:hAnsi="HG丸ｺﾞｼｯｸM-PRO" w:hint="eastAsia"/>
                                  <w:bCs/>
                                  <w:color w:val="000000" w:themeColor="text1"/>
                                  <w:sz w:val="22"/>
                                </w:rPr>
                                <w:t>（P.8参照）</w:t>
                              </w:r>
                              <w:r w:rsidRPr="00ED5118">
                                <w:rPr>
                                  <w:rFonts w:ascii="HG丸ｺﾞｼｯｸM-PRO" w:eastAsia="HG丸ｺﾞｼｯｸM-PRO" w:hAnsi="HG丸ｺﾞｼｯｸM-PRO" w:hint="eastAsia"/>
                                  <w:bCs/>
                                  <w:color w:val="000000" w:themeColor="text1"/>
                                  <w:sz w:val="22"/>
                                </w:rPr>
                                <w:t>」</w:t>
                              </w:r>
                              <w:r w:rsidRPr="006316F4">
                                <w:rPr>
                                  <w:rFonts w:ascii="HG丸ｺﾞｼｯｸM-PRO" w:eastAsia="HG丸ｺﾞｼｯｸM-PRO" w:hAnsi="HG丸ｺﾞｼｯｸM-PRO" w:hint="eastAsia"/>
                                  <w:color w:val="000000" w:themeColor="text1"/>
                                  <w:sz w:val="22"/>
                                </w:rPr>
                                <w:t>において生産された木材を、大阪府に登録された</w:t>
                              </w:r>
                              <w:r>
                                <w:rPr>
                                  <w:rFonts w:ascii="HG丸ｺﾞｼｯｸM-PRO" w:eastAsia="HG丸ｺﾞｼｯｸM-PRO" w:hAnsi="HG丸ｺﾞｼｯｸM-PRO" w:hint="eastAsia"/>
                                  <w:color w:val="000000" w:themeColor="text1"/>
                                  <w:sz w:val="22"/>
                                </w:rPr>
                                <w:t>「おおさか材</w:t>
                              </w:r>
                              <w:r w:rsidRPr="006316F4">
                                <w:rPr>
                                  <w:rFonts w:ascii="HG丸ｺﾞｼｯｸM-PRO" w:eastAsia="HG丸ｺﾞｼｯｸM-PRO" w:hAnsi="HG丸ｺﾞｼｯｸM-PRO" w:hint="eastAsia"/>
                                  <w:color w:val="000000" w:themeColor="text1"/>
                                  <w:sz w:val="22"/>
                                </w:rPr>
                                <w:t>認定事業者</w:t>
                              </w:r>
                              <w:r>
                                <w:rPr>
                                  <w:rFonts w:ascii="HG丸ｺﾞｼｯｸM-PRO" w:eastAsia="HG丸ｺﾞｼｯｸM-PRO" w:hAnsi="HG丸ｺﾞｼｯｸM-PRO" w:hint="eastAsia"/>
                                  <w:color w:val="000000" w:themeColor="text1"/>
                                  <w:sz w:val="22"/>
                                </w:rPr>
                                <w:t>」</w:t>
                              </w:r>
                              <w:r w:rsidRPr="006316F4">
                                <w:rPr>
                                  <w:rFonts w:ascii="HG丸ｺﾞｼｯｸM-PRO" w:eastAsia="HG丸ｺﾞｼｯｸM-PRO" w:hAnsi="HG丸ｺﾞｼｯｸM-PRO" w:hint="eastAsia"/>
                                  <w:color w:val="000000" w:themeColor="text1"/>
                                  <w:sz w:val="22"/>
                                </w:rPr>
                                <w:t>がおおさか材</w:t>
                              </w:r>
                              <w:r>
                                <w:rPr>
                                  <w:rFonts w:ascii="HG丸ｺﾞｼｯｸM-PRO" w:eastAsia="HG丸ｺﾞｼｯｸM-PRO" w:hAnsi="HG丸ｺﾞｼｯｸM-PRO" w:hint="eastAsia"/>
                                  <w:color w:val="000000" w:themeColor="text1"/>
                                  <w:sz w:val="22"/>
                                </w:rPr>
                                <w:t>の</w:t>
                              </w:r>
                              <w:r w:rsidRPr="006316F4">
                                <w:rPr>
                                  <w:rFonts w:ascii="HG丸ｺﾞｼｯｸM-PRO" w:eastAsia="HG丸ｺﾞｼｯｸM-PRO" w:hAnsi="HG丸ｺﾞｼｯｸM-PRO" w:hint="eastAsia"/>
                                  <w:color w:val="000000" w:themeColor="text1"/>
                                  <w:sz w:val="22"/>
                                </w:rPr>
                                <w:t>証明を行う</w:t>
                              </w:r>
                              <w:r>
                                <w:rPr>
                                  <w:rFonts w:ascii="HG丸ｺﾞｼｯｸM-PRO" w:eastAsia="HG丸ｺﾞｼｯｸM-PRO" w:hAnsi="HG丸ｺﾞｼｯｸM-PRO" w:hint="eastAsia"/>
                                  <w:color w:val="000000" w:themeColor="text1"/>
                                  <w:sz w:val="22"/>
                                </w:rPr>
                                <w:t>もの。</w:t>
                              </w:r>
                            </w:p>
                            <w:p w:rsidR="001D4263" w:rsidRPr="00300BD4" w:rsidRDefault="001D4263" w:rsidP="00300BD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認定事業者が発行する「おおさか材証明」により、おおさか材の見える化が図られ「一園一室木のぬくもり推進モデル事業（P.23参照</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」等が円滑に進むなど、供給・流通体制に寄与したことから、方針に基づく取組みは達成。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角丸四角形 205"/>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3" o:spid="_x0000_s1219" style="position:absolute;margin-left:.3pt;margin-top:1.8pt;width:494.25pt;height:123.75pt;z-index:251834368;mso-width-relative:margin;mso-height-relative:margin" coordsize="6229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">
                <v:rect id="正方形/長方形 204" o:spid="_x0000_s1220" style="position:absolute;top:1809;width:62293;height:1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qwMQA&#10;AADcAAAADwAAAGRycy9kb3ducmV2LnhtbESPQWuDQBSE74H+h+UVeotrQ0iCzUakUAierPGQ3h7u&#10;q0rdt9bdqP333UChx2FmvmGO6WJ6MdHoOssKnqMYBHFtdceNgurytj6AcB5ZY2+ZFPyQg/T0sDpi&#10;ou3M7zSVvhEBwi5BBa33QyKlq1sy6CI7EAfv044GfZBjI/WIc4CbXm7ieCcNdhwWWhzotaX6q7wZ&#10;BbePfT4XxLbyrqi+++ucuyFT6ulxyV5AeFr8f/ivfdYKNvEW7mfCEZCn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KsDEAAAA3AAAAA8AAAAAAAAAAAAAAAAAmAIAAGRycy9k&#10;b3ducmV2LnhtbFBLBQYAAAAABAAEAPUAAACJAwAAAAA=&#10;" filled="f" strokecolor="windowText" strokeweight="1.25pt">
                  <v:textbox>
                    <w:txbxContent>
                      <w:p w:rsidR="001D4263" w:rsidRDefault="001D4263" w:rsidP="00300BD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府内産木材認証制度は、</w:t>
                        </w:r>
                        <w:r w:rsidRPr="006316F4">
                          <w:rPr>
                            <w:rFonts w:ascii="HG丸ｺﾞｼｯｸM-PRO" w:eastAsia="HG丸ｺﾞｼｯｸM-PRO" w:hAnsi="HG丸ｺﾞｼｯｸM-PRO" w:hint="eastAsia"/>
                            <w:color w:val="000000" w:themeColor="text1"/>
                            <w:sz w:val="22"/>
                          </w:rPr>
                          <w:t>大阪府が認定した</w:t>
                        </w:r>
                        <w:r w:rsidRPr="00ED5118">
                          <w:rPr>
                            <w:rFonts w:ascii="HG丸ｺﾞｼｯｸM-PRO" w:eastAsia="HG丸ｺﾞｼｯｸM-PRO" w:hAnsi="HG丸ｺﾞｼｯｸM-PRO" w:hint="eastAsia"/>
                            <w:bCs/>
                            <w:color w:val="000000" w:themeColor="text1"/>
                            <w:sz w:val="22"/>
                          </w:rPr>
                          <w:t>「</w:t>
                        </w:r>
                        <w:r>
                          <w:rPr>
                            <w:rFonts w:ascii="HG丸ｺﾞｼｯｸM-PRO" w:eastAsia="HG丸ｺﾞｼｯｸM-PRO" w:hAnsi="HG丸ｺﾞｼｯｸM-PRO" w:hint="eastAsia"/>
                            <w:bCs/>
                            <w:color w:val="000000" w:themeColor="text1"/>
                            <w:sz w:val="22"/>
                          </w:rPr>
                          <w:t>大阪府</w:t>
                        </w:r>
                        <w:r w:rsidRPr="00ED5118">
                          <w:rPr>
                            <w:rFonts w:ascii="HG丸ｺﾞｼｯｸM-PRO" w:eastAsia="HG丸ｺﾞｼｯｸM-PRO" w:hAnsi="HG丸ｺﾞｼｯｸM-PRO" w:hint="eastAsia"/>
                            <w:bCs/>
                            <w:color w:val="000000" w:themeColor="text1"/>
                            <w:sz w:val="22"/>
                          </w:rPr>
                          <w:t>林業活動促進地区</w:t>
                        </w:r>
                        <w:r>
                          <w:rPr>
                            <w:rFonts w:ascii="HG丸ｺﾞｼｯｸM-PRO" w:eastAsia="HG丸ｺﾞｼｯｸM-PRO" w:hAnsi="HG丸ｺﾞｼｯｸM-PRO" w:hint="eastAsia"/>
                            <w:bCs/>
                            <w:color w:val="000000" w:themeColor="text1"/>
                            <w:sz w:val="22"/>
                          </w:rPr>
                          <w:t>（P.8参照）</w:t>
                        </w:r>
                        <w:r w:rsidRPr="00ED5118">
                          <w:rPr>
                            <w:rFonts w:ascii="HG丸ｺﾞｼｯｸM-PRO" w:eastAsia="HG丸ｺﾞｼｯｸM-PRO" w:hAnsi="HG丸ｺﾞｼｯｸM-PRO" w:hint="eastAsia"/>
                            <w:bCs/>
                            <w:color w:val="000000" w:themeColor="text1"/>
                            <w:sz w:val="22"/>
                          </w:rPr>
                          <w:t>」</w:t>
                        </w:r>
                        <w:r w:rsidRPr="006316F4">
                          <w:rPr>
                            <w:rFonts w:ascii="HG丸ｺﾞｼｯｸM-PRO" w:eastAsia="HG丸ｺﾞｼｯｸM-PRO" w:hAnsi="HG丸ｺﾞｼｯｸM-PRO" w:hint="eastAsia"/>
                            <w:color w:val="000000" w:themeColor="text1"/>
                            <w:sz w:val="22"/>
                          </w:rPr>
                          <w:t>において生産された木材を、大阪府に登録された</w:t>
                        </w:r>
                        <w:r>
                          <w:rPr>
                            <w:rFonts w:ascii="HG丸ｺﾞｼｯｸM-PRO" w:eastAsia="HG丸ｺﾞｼｯｸM-PRO" w:hAnsi="HG丸ｺﾞｼｯｸM-PRO" w:hint="eastAsia"/>
                            <w:color w:val="000000" w:themeColor="text1"/>
                            <w:sz w:val="22"/>
                          </w:rPr>
                          <w:t>「おおさか材</w:t>
                        </w:r>
                        <w:r w:rsidRPr="006316F4">
                          <w:rPr>
                            <w:rFonts w:ascii="HG丸ｺﾞｼｯｸM-PRO" w:eastAsia="HG丸ｺﾞｼｯｸM-PRO" w:hAnsi="HG丸ｺﾞｼｯｸM-PRO" w:hint="eastAsia"/>
                            <w:color w:val="000000" w:themeColor="text1"/>
                            <w:sz w:val="22"/>
                          </w:rPr>
                          <w:t>認定事業者</w:t>
                        </w:r>
                        <w:r>
                          <w:rPr>
                            <w:rFonts w:ascii="HG丸ｺﾞｼｯｸM-PRO" w:eastAsia="HG丸ｺﾞｼｯｸM-PRO" w:hAnsi="HG丸ｺﾞｼｯｸM-PRO" w:hint="eastAsia"/>
                            <w:color w:val="000000" w:themeColor="text1"/>
                            <w:sz w:val="22"/>
                          </w:rPr>
                          <w:t>」</w:t>
                        </w:r>
                        <w:r w:rsidRPr="006316F4">
                          <w:rPr>
                            <w:rFonts w:ascii="HG丸ｺﾞｼｯｸM-PRO" w:eastAsia="HG丸ｺﾞｼｯｸM-PRO" w:hAnsi="HG丸ｺﾞｼｯｸM-PRO" w:hint="eastAsia"/>
                            <w:color w:val="000000" w:themeColor="text1"/>
                            <w:sz w:val="22"/>
                          </w:rPr>
                          <w:t>がおおさか材</w:t>
                        </w:r>
                        <w:r>
                          <w:rPr>
                            <w:rFonts w:ascii="HG丸ｺﾞｼｯｸM-PRO" w:eastAsia="HG丸ｺﾞｼｯｸM-PRO" w:hAnsi="HG丸ｺﾞｼｯｸM-PRO" w:hint="eastAsia"/>
                            <w:color w:val="000000" w:themeColor="text1"/>
                            <w:sz w:val="22"/>
                          </w:rPr>
                          <w:t>の</w:t>
                        </w:r>
                        <w:r w:rsidRPr="006316F4">
                          <w:rPr>
                            <w:rFonts w:ascii="HG丸ｺﾞｼｯｸM-PRO" w:eastAsia="HG丸ｺﾞｼｯｸM-PRO" w:hAnsi="HG丸ｺﾞｼｯｸM-PRO" w:hint="eastAsia"/>
                            <w:color w:val="000000" w:themeColor="text1"/>
                            <w:sz w:val="22"/>
                          </w:rPr>
                          <w:t>証明を行う</w:t>
                        </w:r>
                        <w:r>
                          <w:rPr>
                            <w:rFonts w:ascii="HG丸ｺﾞｼｯｸM-PRO" w:eastAsia="HG丸ｺﾞｼｯｸM-PRO" w:hAnsi="HG丸ｺﾞｼｯｸM-PRO" w:hint="eastAsia"/>
                            <w:color w:val="000000" w:themeColor="text1"/>
                            <w:sz w:val="22"/>
                          </w:rPr>
                          <w:t>もの。</w:t>
                        </w:r>
                      </w:p>
                      <w:p w:rsidR="001D4263" w:rsidRPr="00300BD4" w:rsidRDefault="001D4263" w:rsidP="00300BD4">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認定事業者が発行する「おおさか材証明」により、おおさか材の見える化が図られ「一園一室木のぬくもり推進モデル事業（P.23参照</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」等が円滑に進むなど、供給・流通体制に寄与したことから、方針に基づく取組みは達成。</w:t>
                        </w:r>
                      </w:p>
                    </w:txbxContent>
                  </v:textbox>
                </v:rect>
                <v:roundrect id="角丸四角形 205" o:spid="_x0000_s1221"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DdsMA&#10;AADcAAAADwAAAGRycy9kb3ducmV2LnhtbESPQWsCMRSE70L/Q3gFb26i1FZWoxSh0JtovfT2SJ67&#10;azcv203cXf+9EQSPw8x8w6w2g6tFR22oPGuYZgoEsfG24kLD8edrsgARIrLF2jNpuFKAzfpltMLc&#10;+p731B1iIRKEQ44ayhibXMpgSnIYMt8QJ+/kW4cxybaQtsU+wV0tZ0q9S4cVp4USG9qWZP4OF6dh&#10;3rmPbTSq+jX/1kz7y657O0utx6/D5xJEpCE+w4/2t9UwU3O4n0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DdsMAAADcAAAADwAAAAAAAAAAAAAAAACYAgAAZHJzL2Rv&#10;d25yZXYueG1sUEsFBgAAAAAEAAQA9QAAAIgDAAAAAA==&#10;" fillcolor="#92d050" strokecolor="#92d050" strokeweight="2pt">
                  <v:textbox>
                    <w:txbxContent>
                      <w:p w:rsidR="001D4263" w:rsidRPr="00AD3D81" w:rsidRDefault="001D4263" w:rsidP="004F3ED8">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4F3ED8" w:rsidRDefault="004F3ED8" w:rsidP="004F3ED8">
      <w:pPr>
        <w:jc w:val="left"/>
        <w:rPr>
          <w:rFonts w:ascii="HG丸ｺﾞｼｯｸM-PRO" w:eastAsia="HG丸ｺﾞｼｯｸM-PRO" w:hAnsi="HG丸ｺﾞｼｯｸM-PRO"/>
          <w:sz w:val="24"/>
          <w:szCs w:val="24"/>
        </w:rPr>
      </w:pPr>
    </w:p>
    <w:p w:rsidR="004F3ED8" w:rsidRDefault="004F3ED8" w:rsidP="004F3ED8">
      <w:pPr>
        <w:jc w:val="left"/>
        <w:rPr>
          <w:rFonts w:ascii="HG丸ｺﾞｼｯｸM-PRO" w:eastAsia="HG丸ｺﾞｼｯｸM-PRO" w:hAnsi="HG丸ｺﾞｼｯｸM-PRO"/>
          <w:sz w:val="24"/>
          <w:szCs w:val="24"/>
        </w:rPr>
      </w:pPr>
    </w:p>
    <w:p w:rsidR="00A01958" w:rsidRDefault="00A01958" w:rsidP="008B5539">
      <w:pPr>
        <w:jc w:val="left"/>
        <w:rPr>
          <w:rFonts w:ascii="HG丸ｺﾞｼｯｸM-PRO" w:eastAsia="HG丸ｺﾞｼｯｸM-PRO" w:hAnsi="HG丸ｺﾞｼｯｸM-PRO"/>
          <w:b/>
          <w:sz w:val="24"/>
          <w:szCs w:val="24"/>
        </w:rPr>
      </w:pPr>
    </w:p>
    <w:p w:rsidR="002C7F07" w:rsidRDefault="002C7F07" w:rsidP="008B5539">
      <w:pPr>
        <w:jc w:val="left"/>
        <w:rPr>
          <w:rFonts w:ascii="HG丸ｺﾞｼｯｸM-PRO" w:eastAsia="HG丸ｺﾞｼｯｸM-PRO" w:hAnsi="HG丸ｺﾞｼｯｸM-PRO"/>
          <w:b/>
          <w:sz w:val="24"/>
          <w:szCs w:val="24"/>
        </w:rPr>
      </w:pPr>
    </w:p>
    <w:p w:rsidR="00ED5118" w:rsidRDefault="00ED5118" w:rsidP="008B5539">
      <w:pPr>
        <w:jc w:val="left"/>
        <w:rPr>
          <w:rFonts w:ascii="HG丸ｺﾞｼｯｸM-PRO" w:eastAsia="HG丸ｺﾞｼｯｸM-PRO" w:hAnsi="HG丸ｺﾞｼｯｸM-PRO"/>
          <w:b/>
          <w:sz w:val="24"/>
          <w:szCs w:val="24"/>
        </w:rPr>
      </w:pPr>
    </w:p>
    <w:p w:rsidR="00ED5118" w:rsidRDefault="00ED5118" w:rsidP="008B5539">
      <w:pPr>
        <w:jc w:val="left"/>
        <w:rPr>
          <w:rFonts w:ascii="HG丸ｺﾞｼｯｸM-PRO" w:eastAsia="HG丸ｺﾞｼｯｸM-PRO" w:hAnsi="HG丸ｺﾞｼｯｸM-PRO"/>
          <w:b/>
          <w:sz w:val="24"/>
          <w:szCs w:val="24"/>
        </w:rPr>
      </w:pPr>
    </w:p>
    <w:p w:rsidR="008B5539" w:rsidRDefault="008B5539" w:rsidP="008B5539">
      <w:pPr>
        <w:jc w:val="left"/>
        <w:rPr>
          <w:rFonts w:ascii="HG丸ｺﾞｼｯｸM-PRO" w:eastAsia="HG丸ｺﾞｼｯｸM-PRO" w:hAnsi="HG丸ｺﾞｼｯｸM-PRO"/>
          <w:sz w:val="24"/>
          <w:szCs w:val="24"/>
        </w:rPr>
      </w:pPr>
    </w:p>
    <w:p w:rsidR="00ED5118" w:rsidRPr="00176F47" w:rsidRDefault="00ED5118" w:rsidP="00ED5118">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路網整備や高性能林業機械導入による間伐材搬出促進</w:t>
      </w:r>
    </w:p>
    <w:p w:rsidR="008B5539" w:rsidRDefault="006316F4"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6416" behindDoc="0" locked="0" layoutInCell="1" allowOverlap="1" wp14:anchorId="159B093A" wp14:editId="77BDBE5F">
                <wp:simplePos x="0" y="0"/>
                <wp:positionH relativeFrom="column">
                  <wp:posOffset>3810</wp:posOffset>
                </wp:positionH>
                <wp:positionV relativeFrom="paragraph">
                  <wp:posOffset>280670</wp:posOffset>
                </wp:positionV>
                <wp:extent cx="6276975" cy="1123950"/>
                <wp:effectExtent l="0" t="0" r="28575" b="19050"/>
                <wp:wrapNone/>
                <wp:docPr id="207" name="正方形/長方形 207"/>
                <wp:cNvGraphicFramePr/>
                <a:graphic xmlns:a="http://schemas.openxmlformats.org/drawingml/2006/main">
                  <a:graphicData uri="http://schemas.microsoft.com/office/word/2010/wordprocessingShape">
                    <wps:wsp>
                      <wps:cNvSpPr/>
                      <wps:spPr>
                        <a:xfrm>
                          <a:off x="0" y="0"/>
                          <a:ext cx="6276975" cy="1123950"/>
                        </a:xfrm>
                        <a:prstGeom prst="rect">
                          <a:avLst/>
                        </a:prstGeom>
                        <a:noFill/>
                        <a:ln w="15875" cap="flat" cmpd="sng" algn="ctr">
                          <a:solidFill>
                            <a:sysClr val="windowText" lastClr="000000"/>
                          </a:solidFill>
                          <a:prstDash val="solid"/>
                        </a:ln>
                        <a:effectLst/>
                      </wps:spPr>
                      <wps:txbx>
                        <w:txbxContent>
                          <w:p w:rsidR="001D4263" w:rsidRPr="009B4FD0" w:rsidRDefault="001D4263" w:rsidP="009B4FD0">
                            <w:pPr>
                              <w:ind w:left="220" w:hangingChars="100" w:hanging="220"/>
                              <w:rPr>
                                <w:rFonts w:ascii="HG丸ｺﾞｼｯｸM-PRO" w:eastAsia="HG丸ｺﾞｼｯｸM-PRO"/>
                                <w:sz w:val="22"/>
                              </w:rPr>
                            </w:pPr>
                            <w:r w:rsidRPr="009B4FD0">
                              <w:rPr>
                                <w:rFonts w:ascii="HG丸ｺﾞｼｯｸM-PRO" w:eastAsia="HG丸ｺﾞｼｯｸM-PRO" w:hint="eastAsia"/>
                                <w:sz w:val="22"/>
                              </w:rPr>
                              <w:t>①作業</w:t>
                            </w:r>
                            <w:r w:rsidRPr="00FD38D3">
                              <w:rPr>
                                <w:rFonts w:ascii="HG丸ｺﾞｼｯｸM-PRO" w:eastAsia="HG丸ｺﾞｼｯｸM-PRO" w:hint="eastAsia"/>
                                <w:sz w:val="22"/>
                              </w:rPr>
                              <w:t>道</w:t>
                            </w:r>
                            <w:r w:rsidRPr="009B4FD0">
                              <w:rPr>
                                <w:rFonts w:ascii="HG丸ｺﾞｼｯｸM-PRO" w:eastAsia="HG丸ｺﾞｼｯｸM-PRO" w:hint="eastAsia"/>
                                <w:sz w:val="22"/>
                              </w:rPr>
                              <w:t>整備や高性能林業機械の導入に対する補助を行い、間伐材の搬出・運搬作業の効率化、低コスト化を促進する</w:t>
                            </w:r>
                            <w:r>
                              <w:rPr>
                                <w:rFonts w:ascii="HG丸ｺﾞｼｯｸM-PRO" w:eastAsia="HG丸ｺﾞｼｯｸM-PRO" w:hint="eastAsia"/>
                                <w:sz w:val="22"/>
                              </w:rPr>
                              <w:t>。</w:t>
                            </w:r>
                          </w:p>
                          <w:p w:rsidR="001D4263" w:rsidRPr="009B4FD0" w:rsidRDefault="001D4263" w:rsidP="009B4FD0">
                            <w:pPr>
                              <w:ind w:leftChars="17" w:left="256" w:hangingChars="100" w:hanging="220"/>
                              <w:rPr>
                                <w:rFonts w:ascii="HG丸ｺﾞｼｯｸM-PRO" w:eastAsia="HG丸ｺﾞｼｯｸM-PRO" w:hAnsi="Century" w:cs="Times New Roman"/>
                                <w:sz w:val="22"/>
                              </w:rPr>
                            </w:pPr>
                            <w:r w:rsidRPr="009B4FD0">
                              <w:rPr>
                                <w:rFonts w:ascii="HG丸ｺﾞｼｯｸM-PRO" w:eastAsia="HG丸ｺﾞｼｯｸM-PRO" w:hAnsi="Century" w:cs="Times New Roman" w:hint="eastAsia"/>
                                <w:sz w:val="22"/>
                              </w:rPr>
                              <w:t>②森林経営計画の策定を促進するとともに、森林作業道作設オペレーターや森林施業プランナーなどの人材育成を促進する。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7" o:spid="_x0000_s1222" style="position:absolute;margin-left:.3pt;margin-top:22.1pt;width:494.25pt;height:8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" filled="f" strokecolor="windowText" strokeweight="1.25pt">
                <v:textbox>
                  <w:txbxContent>
                    <w:p w:rsidR="001D4263" w:rsidRPr="009B4FD0" w:rsidRDefault="001D4263" w:rsidP="009B4FD0">
                      <w:pPr>
                        <w:ind w:left="220" w:hangingChars="100" w:hanging="220"/>
                        <w:rPr>
                          <w:rFonts w:ascii="HG丸ｺﾞｼｯｸM-PRO" w:eastAsia="HG丸ｺﾞｼｯｸM-PRO"/>
                          <w:sz w:val="22"/>
                        </w:rPr>
                      </w:pPr>
                      <w:r w:rsidRPr="009B4FD0">
                        <w:rPr>
                          <w:rFonts w:ascii="HG丸ｺﾞｼｯｸM-PRO" w:eastAsia="HG丸ｺﾞｼｯｸM-PRO" w:hint="eastAsia"/>
                          <w:sz w:val="22"/>
                        </w:rPr>
                        <w:t>①作業</w:t>
                      </w:r>
                      <w:r w:rsidRPr="00FD38D3">
                        <w:rPr>
                          <w:rFonts w:ascii="HG丸ｺﾞｼｯｸM-PRO" w:eastAsia="HG丸ｺﾞｼｯｸM-PRO" w:hint="eastAsia"/>
                          <w:sz w:val="22"/>
                        </w:rPr>
                        <w:t>道</w:t>
                      </w:r>
                      <w:r w:rsidRPr="009B4FD0">
                        <w:rPr>
                          <w:rFonts w:ascii="HG丸ｺﾞｼｯｸM-PRO" w:eastAsia="HG丸ｺﾞｼｯｸM-PRO" w:hint="eastAsia"/>
                          <w:sz w:val="22"/>
                        </w:rPr>
                        <w:t>整備や高性能林業機械の導入に対する補助を行い、間伐材の搬出・運搬作業の効率化、低コスト化を促進する</w:t>
                      </w:r>
                      <w:r>
                        <w:rPr>
                          <w:rFonts w:ascii="HG丸ｺﾞｼｯｸM-PRO" w:eastAsia="HG丸ｺﾞｼｯｸM-PRO" w:hint="eastAsia"/>
                          <w:sz w:val="22"/>
                        </w:rPr>
                        <w:t>。</w:t>
                      </w:r>
                    </w:p>
                    <w:p w:rsidR="001D4263" w:rsidRPr="009B4FD0" w:rsidRDefault="001D4263" w:rsidP="009B4FD0">
                      <w:pPr>
                        <w:ind w:leftChars="17" w:left="256" w:hangingChars="100" w:hanging="220"/>
                        <w:rPr>
                          <w:rFonts w:ascii="HG丸ｺﾞｼｯｸM-PRO" w:eastAsia="HG丸ｺﾞｼｯｸM-PRO" w:hAnsi="Century" w:cs="Times New Roman"/>
                          <w:sz w:val="22"/>
                        </w:rPr>
                      </w:pPr>
                      <w:r w:rsidRPr="009B4FD0">
                        <w:rPr>
                          <w:rFonts w:ascii="HG丸ｺﾞｼｯｸM-PRO" w:eastAsia="HG丸ｺﾞｼｯｸM-PRO" w:hAnsi="Century" w:cs="Times New Roman" w:hint="eastAsia"/>
                          <w:sz w:val="22"/>
                        </w:rPr>
                        <w:t>②森林経営計画の策定を促進するとともに、森林作業道作設オペレーターや森林施業プランナーなどの人材育成を促進する。</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7440" behindDoc="0" locked="0" layoutInCell="1" allowOverlap="1" wp14:anchorId="19E50CA2" wp14:editId="03226804">
                <wp:simplePos x="0" y="0"/>
                <wp:positionH relativeFrom="column">
                  <wp:posOffset>208280</wp:posOffset>
                </wp:positionH>
                <wp:positionV relativeFrom="paragraph">
                  <wp:posOffset>80645</wp:posOffset>
                </wp:positionV>
                <wp:extent cx="721995" cy="285750"/>
                <wp:effectExtent l="0" t="0" r="20955" b="19050"/>
                <wp:wrapNone/>
                <wp:docPr id="206" name="角丸四角形 206"/>
                <wp:cNvGraphicFramePr/>
                <a:graphic xmlns:a="http://schemas.openxmlformats.org/drawingml/2006/main">
                  <a:graphicData uri="http://schemas.microsoft.com/office/word/2010/wordprocessingShape">
                    <wps:wsp>
                      <wps:cNvSpPr/>
                      <wps:spPr>
                        <a:xfrm>
                          <a:off x="0" y="0"/>
                          <a:ext cx="721995"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6" o:spid="_x0000_s1223" style="position:absolute;margin-left:16.4pt;margin-top:6.35pt;width:56.85pt;height:2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B5539" w:rsidRDefault="008B5539" w:rsidP="008B5539">
      <w:pPr>
        <w:jc w:val="left"/>
        <w:rPr>
          <w:rFonts w:ascii="HG丸ｺﾞｼｯｸM-PRO" w:eastAsia="HG丸ｺﾞｼｯｸM-PRO" w:hAnsi="HG丸ｺﾞｼｯｸM-PRO"/>
          <w:sz w:val="24"/>
          <w:szCs w:val="24"/>
        </w:rPr>
      </w:pPr>
    </w:p>
    <w:p w:rsidR="008B5539" w:rsidRDefault="008B5539" w:rsidP="008B5539">
      <w:pPr>
        <w:jc w:val="left"/>
        <w:rPr>
          <w:rFonts w:ascii="HG丸ｺﾞｼｯｸM-PRO" w:eastAsia="HG丸ｺﾞｼｯｸM-PRO" w:hAnsi="HG丸ｺﾞｼｯｸM-PRO"/>
          <w:sz w:val="24"/>
          <w:szCs w:val="24"/>
        </w:rPr>
      </w:pPr>
    </w:p>
    <w:p w:rsidR="008B5539" w:rsidRDefault="008B5539" w:rsidP="008B5539">
      <w:pPr>
        <w:jc w:val="left"/>
        <w:rPr>
          <w:rFonts w:ascii="HG丸ｺﾞｼｯｸM-PRO" w:eastAsia="HG丸ｺﾞｼｯｸM-PRO" w:hAnsi="HG丸ｺﾞｼｯｸM-PRO"/>
          <w:sz w:val="24"/>
          <w:szCs w:val="24"/>
        </w:rPr>
      </w:pPr>
    </w:p>
    <w:p w:rsidR="008B5539" w:rsidRDefault="008B5539" w:rsidP="008B5539">
      <w:pPr>
        <w:jc w:val="left"/>
        <w:rPr>
          <w:rFonts w:ascii="HG丸ｺﾞｼｯｸM-PRO" w:eastAsia="HG丸ｺﾞｼｯｸM-PRO" w:hAnsi="HG丸ｺﾞｼｯｸM-PRO"/>
          <w:sz w:val="24"/>
          <w:szCs w:val="24"/>
        </w:rPr>
      </w:pPr>
    </w:p>
    <w:p w:rsidR="008B5539" w:rsidRDefault="008B5539" w:rsidP="008B5539">
      <w:pPr>
        <w:jc w:val="left"/>
        <w:rPr>
          <w:rFonts w:ascii="HG丸ｺﾞｼｯｸM-PRO" w:eastAsia="HG丸ｺﾞｼｯｸM-PRO" w:hAnsi="HG丸ｺﾞｼｯｸM-PRO"/>
          <w:sz w:val="24"/>
          <w:szCs w:val="24"/>
        </w:rPr>
      </w:pPr>
    </w:p>
    <w:p w:rsidR="008B5539" w:rsidRDefault="005D267F"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9488" behindDoc="0" locked="0" layoutInCell="1" allowOverlap="1" wp14:anchorId="56B4EC71" wp14:editId="75DF7E25">
                <wp:simplePos x="0" y="0"/>
                <wp:positionH relativeFrom="column">
                  <wp:posOffset>128905</wp:posOffset>
                </wp:positionH>
                <wp:positionV relativeFrom="paragraph">
                  <wp:posOffset>99695</wp:posOffset>
                </wp:positionV>
                <wp:extent cx="709930" cy="285750"/>
                <wp:effectExtent l="0" t="0" r="13970" b="19050"/>
                <wp:wrapNone/>
                <wp:docPr id="208" name="角丸四角形 208"/>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8" o:spid="_x0000_s1224" style="position:absolute;margin-left:10.15pt;margin-top:7.85pt;width:55.9pt;height:22.5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9B4FD0" w:rsidRDefault="0066416E"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8464" behindDoc="0" locked="0" layoutInCell="1" allowOverlap="1" wp14:anchorId="38ECA05D" wp14:editId="68D0EB45">
                <wp:simplePos x="0" y="0"/>
                <wp:positionH relativeFrom="column">
                  <wp:posOffset>3810</wp:posOffset>
                </wp:positionH>
                <wp:positionV relativeFrom="paragraph">
                  <wp:posOffset>60960</wp:posOffset>
                </wp:positionV>
                <wp:extent cx="6276975" cy="1885950"/>
                <wp:effectExtent l="0" t="0" r="28575" b="19050"/>
                <wp:wrapNone/>
                <wp:docPr id="209" name="正方形/長方形 209"/>
                <wp:cNvGraphicFramePr/>
                <a:graphic xmlns:a="http://schemas.openxmlformats.org/drawingml/2006/main">
                  <a:graphicData uri="http://schemas.microsoft.com/office/word/2010/wordprocessingShape">
                    <wps:wsp>
                      <wps:cNvSpPr/>
                      <wps:spPr>
                        <a:xfrm>
                          <a:off x="0" y="0"/>
                          <a:ext cx="6276975" cy="1885950"/>
                        </a:xfrm>
                        <a:prstGeom prst="rect">
                          <a:avLst/>
                        </a:prstGeom>
                        <a:noFill/>
                        <a:ln w="15875" cap="flat" cmpd="sng" algn="ctr">
                          <a:solidFill>
                            <a:sysClr val="windowText" lastClr="000000"/>
                          </a:solidFill>
                          <a:prstDash val="solid"/>
                        </a:ln>
                        <a:effectLst/>
                      </wps:spPr>
                      <wps:txbx>
                        <w:txbxContent>
                          <w:p w:rsidR="001D4263" w:rsidRDefault="001D4263" w:rsidP="00300BD4">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①作業道整備：新規開設131,195ｍ（H19年度～H28年度）</w:t>
                            </w:r>
                          </w:p>
                          <w:p w:rsidR="001D4263" w:rsidRDefault="001D4263" w:rsidP="00300BD4">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高性能林業機械導入：プロセッサ1台（H26年度）</w:t>
                            </w:r>
                          </w:p>
                          <w:p w:rsidR="001D4263" w:rsidRDefault="001D4263" w:rsidP="002C7F07">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②森林経営計画策定：44地区　3,872ha(H24年度～H28年度)</w:t>
                            </w:r>
                          </w:p>
                          <w:p w:rsidR="001D4263" w:rsidRDefault="001D4263" w:rsidP="002C7F07">
                            <w:pPr>
                              <w:ind w:leftChars="100" w:left="210"/>
                              <w:rPr>
                                <w:rFonts w:ascii="HG丸ｺﾞｼｯｸM-PRO" w:eastAsia="HG丸ｺﾞｼｯｸM-PRO" w:hAnsi="Century" w:cs="Times New Roman"/>
                                <w:sz w:val="22"/>
                              </w:rPr>
                            </w:pPr>
                            <w:r w:rsidRPr="002C7F07">
                              <w:rPr>
                                <w:rFonts w:ascii="HG丸ｺﾞｼｯｸM-PRO" w:eastAsia="HG丸ｺﾞｼｯｸM-PRO" w:hAnsi="Century" w:cs="Times New Roman" w:hint="eastAsia"/>
                                <w:spacing w:val="36"/>
                                <w:kern w:val="0"/>
                                <w:sz w:val="22"/>
                                <w:fitText w:val="1100" w:id="1669563136"/>
                              </w:rPr>
                              <w:t>人材育</w:t>
                            </w:r>
                            <w:r w:rsidRPr="002C7F07">
                              <w:rPr>
                                <w:rFonts w:ascii="HG丸ｺﾞｼｯｸM-PRO" w:eastAsia="HG丸ｺﾞｼｯｸM-PRO" w:hAnsi="Century" w:cs="Times New Roman" w:hint="eastAsia"/>
                                <w:spacing w:val="2"/>
                                <w:kern w:val="0"/>
                                <w:sz w:val="22"/>
                                <w:fitText w:val="1100" w:id="1669563136"/>
                              </w:rPr>
                              <w:t>成</w:t>
                            </w:r>
                            <w:r>
                              <w:rPr>
                                <w:rFonts w:ascii="HG丸ｺﾞｼｯｸM-PRO" w:eastAsia="HG丸ｺﾞｼｯｸM-PRO" w:hAnsi="Century" w:cs="Times New Roman" w:hint="eastAsia"/>
                                <w:sz w:val="22"/>
                              </w:rPr>
                              <w:t>：森林作業道作設オペレーター 40人養成（H24～26年度）</w:t>
                            </w:r>
                          </w:p>
                          <w:p w:rsidR="001D4263" w:rsidRPr="005D267F" w:rsidRDefault="001D4263" w:rsidP="00882CF2">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森林施業プランナー：育成研修参加　２１</w:t>
                            </w:r>
                            <w:r w:rsidRPr="00CC57B7">
                              <w:rPr>
                                <w:rFonts w:ascii="HG丸ｺﾞｼｯｸM-PRO" w:eastAsia="HG丸ｺﾞｼｯｸM-PRO" w:hAnsi="HG丸ｺﾞｼｯｸM-PRO" w:cs="Times New Roman" w:hint="eastAsia"/>
                                <w:sz w:val="22"/>
                              </w:rPr>
                              <w:t>名</w:t>
                            </w:r>
                            <w:r>
                              <w:rPr>
                                <w:rFonts w:ascii="HG丸ｺﾞｼｯｸM-PRO" w:eastAsia="HG丸ｺﾞｼｯｸM-PRO" w:hAnsi="HG丸ｺﾞｼｯｸM-PRO" w:cs="Times New Roman" w:hint="eastAsia"/>
                                <w:sz w:val="22"/>
                              </w:rPr>
                              <w:t>。</w:t>
                            </w:r>
                            <w:r w:rsidRPr="005D267F">
                              <w:rPr>
                                <w:rFonts w:ascii="HG丸ｺﾞｼｯｸM-PRO" w:eastAsia="HG丸ｺﾞｼｯｸM-PRO" w:hAnsi="HG丸ｺﾞｼｯｸM-PRO" w:cs="Times New Roman" w:hint="eastAsia"/>
                                <w:sz w:val="22"/>
                              </w:rPr>
                              <w:t>（H19年度～23年度）</w:t>
                            </w:r>
                          </w:p>
                          <w:p w:rsidR="001D4263" w:rsidRPr="005D267F" w:rsidRDefault="001D4263" w:rsidP="005D267F">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認定プランナー　4名。</w:t>
                            </w:r>
                            <w:r w:rsidRPr="005D267F">
                              <w:rPr>
                                <w:rFonts w:ascii="HG丸ｺﾞｼｯｸM-PRO" w:eastAsia="HG丸ｺﾞｼｯｸM-PRO" w:hAnsi="HG丸ｺﾞｼｯｸM-PRO" w:cs="Times New Roman" w:hint="eastAsia"/>
                                <w:sz w:val="22"/>
                              </w:rPr>
                              <w:t>（H28年度末現在）</w:t>
                            </w:r>
                          </w:p>
                          <w:p w:rsidR="001D4263" w:rsidRPr="00882CF2" w:rsidRDefault="001D4263" w:rsidP="005D267F">
                            <w:pPr>
                              <w:ind w:leftChars="100" w:left="210" w:firstLineChars="1900" w:firstLine="3331"/>
                              <w:jc w:val="right"/>
                              <w:rPr>
                                <w:rFonts w:ascii="HG丸ｺﾞｼｯｸM-PRO" w:eastAsia="HG丸ｺﾞｼｯｸM-PRO" w:hAnsi="HG丸ｺﾞｼｯｸM-PRO" w:cs="Times New Roman"/>
                                <w:w w:val="80"/>
                                <w:sz w:val="22"/>
                              </w:rPr>
                            </w:pPr>
                            <w:r w:rsidRPr="00722779">
                              <w:rPr>
                                <w:rFonts w:ascii="HG丸ｺﾞｼｯｸM-PRO" w:eastAsia="HG丸ｺﾞｼｯｸM-PRO" w:hAnsi="HG丸ｺﾞｼｯｸM-PRO" w:cs="Times New Roman" w:hint="eastAsia"/>
                                <w:w w:val="80"/>
                                <w:sz w:val="22"/>
                              </w:rPr>
                              <w:t>※</w:t>
                            </w:r>
                            <w:r>
                              <w:rPr>
                                <w:rFonts w:ascii="HG丸ｺﾞｼｯｸM-PRO" w:eastAsia="HG丸ｺﾞｼｯｸM-PRO" w:hAnsi="HG丸ｺﾞｼｯｸM-PRO" w:cs="Times New Roman" w:hint="eastAsia"/>
                                <w:w w:val="80"/>
                                <w:sz w:val="22"/>
                              </w:rPr>
                              <w:t>プランナー</w:t>
                            </w:r>
                            <w:r w:rsidRPr="00722779">
                              <w:rPr>
                                <w:rFonts w:ascii="HG丸ｺﾞｼｯｸM-PRO" w:eastAsia="HG丸ｺﾞｼｯｸM-PRO" w:hAnsi="HG丸ｺﾞｼｯｸM-PRO" w:cs="Times New Roman" w:hint="eastAsia"/>
                                <w:w w:val="80"/>
                                <w:sz w:val="22"/>
                              </w:rPr>
                              <w:t>認定制度はH24年度創設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 o:spid="_x0000_s1225" style="position:absolute;margin-left:.3pt;margin-top:4.8pt;width:494.25pt;height:14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" filled="f" strokecolor="windowText" strokeweight="1.25pt">
                <v:textbox>
                  <w:txbxContent>
                    <w:p w:rsidR="001D4263" w:rsidRDefault="001D4263" w:rsidP="00300BD4">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①作業道整備：新規開設131,195ｍ（H19年度～H28年度）</w:t>
                      </w:r>
                    </w:p>
                    <w:p w:rsidR="001D4263" w:rsidRDefault="001D4263" w:rsidP="00300BD4">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高性能林業機械導入：プロセッサ1台（H26年度）</w:t>
                      </w:r>
                    </w:p>
                    <w:p w:rsidR="001D4263" w:rsidRDefault="001D4263" w:rsidP="002C7F07">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②森林経営計画策定：44地区　3,872ha(H24年度～H28年度)</w:t>
                      </w:r>
                    </w:p>
                    <w:p w:rsidR="001D4263" w:rsidRDefault="001D4263" w:rsidP="002C7F07">
                      <w:pPr>
                        <w:ind w:leftChars="100" w:left="210"/>
                        <w:rPr>
                          <w:rFonts w:ascii="HG丸ｺﾞｼｯｸM-PRO" w:eastAsia="HG丸ｺﾞｼｯｸM-PRO" w:hAnsi="Century" w:cs="Times New Roman"/>
                          <w:sz w:val="22"/>
                        </w:rPr>
                      </w:pPr>
                      <w:r w:rsidRPr="002C7F07">
                        <w:rPr>
                          <w:rFonts w:ascii="HG丸ｺﾞｼｯｸM-PRO" w:eastAsia="HG丸ｺﾞｼｯｸM-PRO" w:hAnsi="Century" w:cs="Times New Roman" w:hint="eastAsia"/>
                          <w:spacing w:val="36"/>
                          <w:kern w:val="0"/>
                          <w:sz w:val="22"/>
                          <w:fitText w:val="1100" w:id="1669563136"/>
                        </w:rPr>
                        <w:t>人材育</w:t>
                      </w:r>
                      <w:r w:rsidRPr="002C7F07">
                        <w:rPr>
                          <w:rFonts w:ascii="HG丸ｺﾞｼｯｸM-PRO" w:eastAsia="HG丸ｺﾞｼｯｸM-PRO" w:hAnsi="Century" w:cs="Times New Roman" w:hint="eastAsia"/>
                          <w:spacing w:val="2"/>
                          <w:kern w:val="0"/>
                          <w:sz w:val="22"/>
                          <w:fitText w:val="1100" w:id="1669563136"/>
                        </w:rPr>
                        <w:t>成</w:t>
                      </w:r>
                      <w:r>
                        <w:rPr>
                          <w:rFonts w:ascii="HG丸ｺﾞｼｯｸM-PRO" w:eastAsia="HG丸ｺﾞｼｯｸM-PRO" w:hAnsi="Century" w:cs="Times New Roman" w:hint="eastAsia"/>
                          <w:sz w:val="22"/>
                        </w:rPr>
                        <w:t>：森林作業道作設オペレーター 40人養成（H24～26年度）</w:t>
                      </w:r>
                    </w:p>
                    <w:p w:rsidR="001D4263" w:rsidRPr="005D267F" w:rsidRDefault="001D4263" w:rsidP="00882CF2">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森林施業プランナー：育成研修参加　２１</w:t>
                      </w:r>
                      <w:r w:rsidRPr="00CC57B7">
                        <w:rPr>
                          <w:rFonts w:ascii="HG丸ｺﾞｼｯｸM-PRO" w:eastAsia="HG丸ｺﾞｼｯｸM-PRO" w:hAnsi="HG丸ｺﾞｼｯｸM-PRO" w:cs="Times New Roman" w:hint="eastAsia"/>
                          <w:sz w:val="22"/>
                        </w:rPr>
                        <w:t>名</w:t>
                      </w:r>
                      <w:r>
                        <w:rPr>
                          <w:rFonts w:ascii="HG丸ｺﾞｼｯｸM-PRO" w:eastAsia="HG丸ｺﾞｼｯｸM-PRO" w:hAnsi="HG丸ｺﾞｼｯｸM-PRO" w:cs="Times New Roman" w:hint="eastAsia"/>
                          <w:sz w:val="22"/>
                        </w:rPr>
                        <w:t>。</w:t>
                      </w:r>
                      <w:r w:rsidRPr="005D267F">
                        <w:rPr>
                          <w:rFonts w:ascii="HG丸ｺﾞｼｯｸM-PRO" w:eastAsia="HG丸ｺﾞｼｯｸM-PRO" w:hAnsi="HG丸ｺﾞｼｯｸM-PRO" w:cs="Times New Roman" w:hint="eastAsia"/>
                          <w:sz w:val="22"/>
                        </w:rPr>
                        <w:t>（H19年度～23年度）</w:t>
                      </w:r>
                    </w:p>
                    <w:p w:rsidR="001D4263" w:rsidRPr="005D267F" w:rsidRDefault="001D4263" w:rsidP="005D267F">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認定プランナー　4名。</w:t>
                      </w:r>
                      <w:r w:rsidRPr="005D267F">
                        <w:rPr>
                          <w:rFonts w:ascii="HG丸ｺﾞｼｯｸM-PRO" w:eastAsia="HG丸ｺﾞｼｯｸM-PRO" w:hAnsi="HG丸ｺﾞｼｯｸM-PRO" w:cs="Times New Roman" w:hint="eastAsia"/>
                          <w:sz w:val="22"/>
                        </w:rPr>
                        <w:t>（H28年度末現在）</w:t>
                      </w:r>
                    </w:p>
                    <w:p w:rsidR="001D4263" w:rsidRPr="00882CF2" w:rsidRDefault="001D4263" w:rsidP="005D267F">
                      <w:pPr>
                        <w:ind w:leftChars="100" w:left="210" w:firstLineChars="1900" w:firstLine="3331"/>
                        <w:jc w:val="right"/>
                        <w:rPr>
                          <w:rFonts w:ascii="HG丸ｺﾞｼｯｸM-PRO" w:eastAsia="HG丸ｺﾞｼｯｸM-PRO" w:hAnsi="HG丸ｺﾞｼｯｸM-PRO" w:cs="Times New Roman"/>
                          <w:w w:val="80"/>
                          <w:sz w:val="22"/>
                        </w:rPr>
                      </w:pPr>
                      <w:r w:rsidRPr="00722779">
                        <w:rPr>
                          <w:rFonts w:ascii="HG丸ｺﾞｼｯｸM-PRO" w:eastAsia="HG丸ｺﾞｼｯｸM-PRO" w:hAnsi="HG丸ｺﾞｼｯｸM-PRO" w:cs="Times New Roman" w:hint="eastAsia"/>
                          <w:w w:val="80"/>
                          <w:sz w:val="22"/>
                        </w:rPr>
                        <w:t>※</w:t>
                      </w:r>
                      <w:r>
                        <w:rPr>
                          <w:rFonts w:ascii="HG丸ｺﾞｼｯｸM-PRO" w:eastAsia="HG丸ｺﾞｼｯｸM-PRO" w:hAnsi="HG丸ｺﾞｼｯｸM-PRO" w:cs="Times New Roman" w:hint="eastAsia"/>
                          <w:w w:val="80"/>
                          <w:sz w:val="22"/>
                        </w:rPr>
                        <w:t>プランナー</w:t>
                      </w:r>
                      <w:r w:rsidRPr="00722779">
                        <w:rPr>
                          <w:rFonts w:ascii="HG丸ｺﾞｼｯｸM-PRO" w:eastAsia="HG丸ｺﾞｼｯｸM-PRO" w:hAnsi="HG丸ｺﾞｼｯｸM-PRO" w:cs="Times New Roman" w:hint="eastAsia"/>
                          <w:w w:val="80"/>
                          <w:sz w:val="22"/>
                        </w:rPr>
                        <w:t>認定制度はH24年度創設</w:t>
                      </w:r>
                    </w:p>
                  </w:txbxContent>
                </v:textbox>
              </v:rect>
            </w:pict>
          </mc:Fallback>
        </mc:AlternateContent>
      </w:r>
    </w:p>
    <w:p w:rsidR="009B4FD0" w:rsidRDefault="009B4FD0" w:rsidP="008B5539">
      <w:pPr>
        <w:jc w:val="left"/>
        <w:rPr>
          <w:rFonts w:ascii="HG丸ｺﾞｼｯｸM-PRO" w:eastAsia="HG丸ｺﾞｼｯｸM-PRO" w:hAnsi="HG丸ｺﾞｼｯｸM-PRO"/>
          <w:sz w:val="24"/>
          <w:szCs w:val="24"/>
        </w:rPr>
      </w:pPr>
    </w:p>
    <w:p w:rsidR="009B4FD0" w:rsidRDefault="009B4FD0" w:rsidP="008B5539">
      <w:pPr>
        <w:jc w:val="left"/>
        <w:rPr>
          <w:rFonts w:ascii="HG丸ｺﾞｼｯｸM-PRO" w:eastAsia="HG丸ｺﾞｼｯｸM-PRO" w:hAnsi="HG丸ｺﾞｼｯｸM-PRO"/>
          <w:sz w:val="24"/>
          <w:szCs w:val="24"/>
        </w:rPr>
      </w:pPr>
    </w:p>
    <w:p w:rsidR="009B4FD0" w:rsidRDefault="009B4FD0" w:rsidP="008B5539">
      <w:pPr>
        <w:jc w:val="left"/>
        <w:rPr>
          <w:rFonts w:ascii="HG丸ｺﾞｼｯｸM-PRO" w:eastAsia="HG丸ｺﾞｼｯｸM-PRO" w:hAnsi="HG丸ｺﾞｼｯｸM-PRO"/>
          <w:sz w:val="24"/>
          <w:szCs w:val="24"/>
        </w:rPr>
      </w:pPr>
    </w:p>
    <w:p w:rsidR="00406943" w:rsidRDefault="00406943" w:rsidP="008B5539">
      <w:pPr>
        <w:jc w:val="left"/>
        <w:rPr>
          <w:rFonts w:ascii="HG丸ｺﾞｼｯｸM-PRO" w:eastAsia="HG丸ｺﾞｼｯｸM-PRO" w:hAnsi="HG丸ｺﾞｼｯｸM-PRO"/>
          <w:sz w:val="24"/>
          <w:szCs w:val="24"/>
        </w:rPr>
      </w:pPr>
    </w:p>
    <w:p w:rsidR="00534BA6" w:rsidRDefault="00534BA6" w:rsidP="008B5539">
      <w:pPr>
        <w:jc w:val="left"/>
        <w:rPr>
          <w:rFonts w:ascii="HG丸ｺﾞｼｯｸM-PRO" w:eastAsia="HG丸ｺﾞｼｯｸM-PRO" w:hAnsi="HG丸ｺﾞｼｯｸM-PRO"/>
          <w:sz w:val="24"/>
          <w:szCs w:val="24"/>
        </w:rPr>
      </w:pPr>
    </w:p>
    <w:p w:rsidR="00534BA6" w:rsidRDefault="00534BA6" w:rsidP="008B5539">
      <w:pPr>
        <w:jc w:val="left"/>
        <w:rPr>
          <w:rFonts w:ascii="HG丸ｺﾞｼｯｸM-PRO" w:eastAsia="HG丸ｺﾞｼｯｸM-PRO" w:hAnsi="HG丸ｺﾞｼｯｸM-PRO"/>
          <w:sz w:val="24"/>
          <w:szCs w:val="24"/>
        </w:rPr>
      </w:pPr>
    </w:p>
    <w:p w:rsidR="00534BA6" w:rsidRDefault="00534BA6" w:rsidP="008B5539">
      <w:pPr>
        <w:jc w:val="left"/>
        <w:rPr>
          <w:rFonts w:ascii="HG丸ｺﾞｼｯｸM-PRO" w:eastAsia="HG丸ｺﾞｼｯｸM-PRO" w:hAnsi="HG丸ｺﾞｼｯｸM-PRO"/>
          <w:sz w:val="24"/>
          <w:szCs w:val="24"/>
        </w:rPr>
      </w:pPr>
    </w:p>
    <w:p w:rsidR="00534BA6" w:rsidRDefault="0066416E" w:rsidP="008B553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40512" behindDoc="0" locked="0" layoutInCell="1" allowOverlap="1" wp14:anchorId="0C561B53" wp14:editId="5E6304C2">
                <wp:simplePos x="0" y="0"/>
                <wp:positionH relativeFrom="column">
                  <wp:posOffset>3810</wp:posOffset>
                </wp:positionH>
                <wp:positionV relativeFrom="paragraph">
                  <wp:posOffset>184785</wp:posOffset>
                </wp:positionV>
                <wp:extent cx="6276975" cy="1066801"/>
                <wp:effectExtent l="0" t="0" r="28575" b="19050"/>
                <wp:wrapNone/>
                <wp:docPr id="210" name="グループ化 210"/>
                <wp:cNvGraphicFramePr/>
                <a:graphic xmlns:a="http://schemas.openxmlformats.org/drawingml/2006/main">
                  <a:graphicData uri="http://schemas.microsoft.com/office/word/2010/wordprocessingGroup">
                    <wpg:wgp>
                      <wpg:cNvGrpSpPr/>
                      <wpg:grpSpPr>
                        <a:xfrm>
                          <a:off x="0" y="0"/>
                          <a:ext cx="6276975" cy="1066801"/>
                          <a:chOff x="0" y="0"/>
                          <a:chExt cx="6229350" cy="1066801"/>
                        </a:xfrm>
                      </wpg:grpSpPr>
                      <wps:wsp>
                        <wps:cNvPr id="211" name="正方形/長方形 211"/>
                        <wps:cNvSpPr/>
                        <wps:spPr>
                          <a:xfrm>
                            <a:off x="0" y="180875"/>
                            <a:ext cx="6229350" cy="885926"/>
                          </a:xfrm>
                          <a:prstGeom prst="rect">
                            <a:avLst/>
                          </a:prstGeom>
                          <a:noFill/>
                          <a:ln w="15875" cap="flat" cmpd="sng" algn="ctr">
                            <a:solidFill>
                              <a:sysClr val="windowText" lastClr="000000"/>
                            </a:solidFill>
                            <a:prstDash val="solid"/>
                          </a:ln>
                          <a:effectLst/>
                        </wps:spPr>
                        <wps:txbx>
                          <w:txbxContent>
                            <w:p w:rsidR="001D4263" w:rsidRPr="0019617C" w:rsidRDefault="001D4263" w:rsidP="0066416E">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①及び②について、国の補助事業等の活用により、間伐材搬出運搬に不可欠な作業道の整備及び効率化に有効な高性能林業機械の導入に加え、人材育成も進んだことから、方針に基づく取組は達成。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角丸四角形 212"/>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0" o:spid="_x0000_s1226" style="position:absolute;margin-left:.3pt;margin-top:14.55pt;width:494.25pt;height:84pt;z-index:251840512;mso-width-relative:margin;mso-height-relative:margin" coordsize="62293,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">
                <v:rect id="正方形/長方形 211" o:spid="_x0000_s1227" style="position:absolute;top:1808;width:62293;height:8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hcQA&#10;AADcAAAADwAAAGRycy9kb3ducmV2LnhtbESPzWrDMBCE74G8g9hAb4nsHNriRjYhECg+ua4P7W2x&#10;traJtXIs+advXxUKPQ4z8w1zylbTi5lG11lWEB8iEMS11R03Cqr36/4ZhPPIGnvLpOCbHGTpdnPC&#10;RNuF32gufSMChF2CClrvh0RKV7dk0B3sQBy8Lzsa9EGOjdQjLgFuenmMokdpsOOw0OJAl5bqWzkZ&#10;BdPnU74UxLbyrqju/ceSu+Gs1MNuPb+A8LT6//Bf+1UrOMYx/J4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5H4XEAAAA3AAAAA8AAAAAAAAAAAAAAAAAmAIAAGRycy9k&#10;b3ducmV2LnhtbFBLBQYAAAAABAAEAPUAAACJAwAAAAA=&#10;" filled="f" strokecolor="windowText" strokeweight="1.25pt">
                  <v:textbox>
                    <w:txbxContent>
                      <w:p w:rsidR="001D4263" w:rsidRPr="0019617C" w:rsidRDefault="001D4263" w:rsidP="0066416E">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①及び②について、国の補助事業等の活用により、間伐材搬出運搬に不可欠な作業道の整備及び効率化に有効な高性能林業機械の導入に加え、人材育成も進んだことから、方針に基づく取組は達成。</w:t>
                        </w:r>
                      </w:p>
                    </w:txbxContent>
                  </v:textbox>
                </v:rect>
                <v:roundrect id="角丸四角形 212" o:spid="_x0000_s1228"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N38MA&#10;AADcAAAADwAAAGRycy9kb3ducmV2LnhtbESPQWvCQBSE7wX/w/IEb3WToFWiq4hQ6K3UevH22H0m&#10;0ezbmF2T9N93BcHjMDPfMOvtYGvRUesrxwrSaQKCWDtTcaHg+Pv5vgThA7LB2jEp+CMP283obY25&#10;cT3/UHcIhYgQ9jkqKENocim9Lsmin7qGOHpn11oMUbaFNC32EW5rmSXJh7RYcVwosaF9Sfp6uFsF&#10;884u9kEn1UnfjE77+3c3u0ilJuNhtwIRaAiv8LP9ZRRkaQa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N38MAAADcAAAADwAAAAAAAAAAAAAAAACYAgAAZHJzL2Rv&#10;d25yZXYueG1sUEsFBgAAAAAEAAQA9QAAAIgDA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534BA6" w:rsidRDefault="00534BA6" w:rsidP="008B5539">
      <w:pPr>
        <w:jc w:val="left"/>
        <w:rPr>
          <w:rFonts w:ascii="HG丸ｺﾞｼｯｸM-PRO" w:eastAsia="HG丸ｺﾞｼｯｸM-PRO" w:hAnsi="HG丸ｺﾞｼｯｸM-PRO"/>
          <w:sz w:val="24"/>
          <w:szCs w:val="24"/>
        </w:rPr>
      </w:pPr>
    </w:p>
    <w:p w:rsidR="002C7F07" w:rsidRDefault="002C7F07" w:rsidP="008B5539">
      <w:pPr>
        <w:jc w:val="left"/>
        <w:rPr>
          <w:rFonts w:ascii="HG丸ｺﾞｼｯｸM-PRO" w:eastAsia="HG丸ｺﾞｼｯｸM-PRO" w:hAnsi="HG丸ｺﾞｼｯｸM-PRO"/>
          <w:sz w:val="24"/>
          <w:szCs w:val="24"/>
        </w:rPr>
      </w:pPr>
    </w:p>
    <w:p w:rsidR="00093D66" w:rsidRPr="002C7F07" w:rsidRDefault="00093D66" w:rsidP="008B5539">
      <w:pPr>
        <w:jc w:val="left"/>
        <w:rPr>
          <w:rFonts w:ascii="HG丸ｺﾞｼｯｸM-PRO" w:eastAsia="HG丸ｺﾞｼｯｸM-PRO" w:hAnsi="HG丸ｺﾞｼｯｸM-PRO"/>
          <w:sz w:val="24"/>
          <w:szCs w:val="24"/>
        </w:rPr>
      </w:pPr>
    </w:p>
    <w:p w:rsidR="002C7F07" w:rsidRDefault="002C7F07" w:rsidP="008B5539">
      <w:pPr>
        <w:jc w:val="left"/>
        <w:rPr>
          <w:rFonts w:ascii="HG丸ｺﾞｼｯｸM-PRO" w:eastAsia="HG丸ｺﾞｼｯｸM-PRO" w:hAnsi="HG丸ｺﾞｼｯｸM-PRO"/>
          <w:sz w:val="24"/>
          <w:szCs w:val="24"/>
        </w:rPr>
      </w:pPr>
    </w:p>
    <w:p w:rsidR="008B5539" w:rsidRPr="00176F47" w:rsidRDefault="008B5539" w:rsidP="008B553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森のカスケード利用の推進</w:t>
      </w:r>
    </w:p>
    <w:p w:rsidR="008B5539" w:rsidRDefault="008B5539"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3584" behindDoc="0" locked="0" layoutInCell="1" allowOverlap="1" wp14:anchorId="72265A1A" wp14:editId="445B9C12">
                <wp:simplePos x="0" y="0"/>
                <wp:positionH relativeFrom="column">
                  <wp:posOffset>208812</wp:posOffset>
                </wp:positionH>
                <wp:positionV relativeFrom="paragraph">
                  <wp:posOffset>71120</wp:posOffset>
                </wp:positionV>
                <wp:extent cx="722389" cy="285750"/>
                <wp:effectExtent l="0" t="0" r="20955" b="19050"/>
                <wp:wrapNone/>
                <wp:docPr id="213" name="角丸四角形 213"/>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3" o:spid="_x0000_s1229" style="position:absolute;margin-left:16.45pt;margin-top:5.6pt;width:56.9pt;height:2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B5539" w:rsidRDefault="008B5539"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2560" behindDoc="0" locked="0" layoutInCell="1" allowOverlap="1" wp14:anchorId="097F2580" wp14:editId="6DCE537F">
                <wp:simplePos x="0" y="0"/>
                <wp:positionH relativeFrom="column">
                  <wp:posOffset>3810</wp:posOffset>
                </wp:positionH>
                <wp:positionV relativeFrom="paragraph">
                  <wp:posOffset>42545</wp:posOffset>
                </wp:positionV>
                <wp:extent cx="6276975" cy="657225"/>
                <wp:effectExtent l="0" t="0" r="28575" b="28575"/>
                <wp:wrapNone/>
                <wp:docPr id="214" name="正方形/長方形 214"/>
                <wp:cNvGraphicFramePr/>
                <a:graphic xmlns:a="http://schemas.openxmlformats.org/drawingml/2006/main">
                  <a:graphicData uri="http://schemas.microsoft.com/office/word/2010/wordprocessingShape">
                    <wps:wsp>
                      <wps:cNvSpPr/>
                      <wps:spPr>
                        <a:xfrm>
                          <a:off x="0" y="0"/>
                          <a:ext cx="6276975" cy="657225"/>
                        </a:xfrm>
                        <a:prstGeom prst="rect">
                          <a:avLst/>
                        </a:prstGeom>
                        <a:noFill/>
                        <a:ln w="15875" cap="flat" cmpd="sng" algn="ctr">
                          <a:solidFill>
                            <a:sysClr val="windowText" lastClr="000000"/>
                          </a:solidFill>
                          <a:prstDash val="solid"/>
                        </a:ln>
                        <a:effectLst/>
                      </wps:spPr>
                      <wps:txbx>
                        <w:txbxContent>
                          <w:p w:rsidR="001D4263" w:rsidRPr="006720C7" w:rsidRDefault="001D4263" w:rsidP="00A20F99">
                            <w:pPr>
                              <w:ind w:left="2" w:firstLineChars="100" w:firstLine="220"/>
                              <w:rPr>
                                <w:rFonts w:ascii="HG丸ｺﾞｼｯｸM-PRO" w:eastAsia="HG丸ｺﾞｼｯｸM-PRO" w:hAnsi="Century" w:cs="Times New Roman"/>
                                <w:sz w:val="22"/>
                              </w:rPr>
                            </w:pPr>
                            <w:r w:rsidRPr="006720C7">
                              <w:rPr>
                                <w:rFonts w:ascii="HG丸ｺﾞｼｯｸM-PRO" w:eastAsia="HG丸ｺﾞｼｯｸM-PRO" w:hAnsi="Century" w:cs="Times New Roman" w:hint="eastAsia"/>
                                <w:sz w:val="22"/>
                              </w:rPr>
                              <w:t>木材資源を使う際に出る残りの部分を別の用途に使用するといった多段階（カスケード）利用や、</w:t>
                            </w:r>
                            <w:r w:rsidRPr="00462EC1">
                              <w:rPr>
                                <w:rFonts w:ascii="HG丸ｺﾞｼｯｸM-PRO" w:eastAsia="HG丸ｺﾞｼｯｸM-PRO" w:hAnsi="Century" w:cs="Times New Roman" w:hint="eastAsia"/>
                                <w:sz w:val="22"/>
                              </w:rPr>
                              <w:t>森林に残置されている未利用材の利用を促進し、</w:t>
                            </w:r>
                            <w:r w:rsidRPr="006720C7">
                              <w:rPr>
                                <w:rFonts w:ascii="HG丸ｺﾞｼｯｸM-PRO" w:eastAsia="HG丸ｺﾞｼｯｸM-PRO" w:hAnsi="Century" w:cs="Times New Roman" w:hint="eastAsia"/>
                                <w:sz w:val="22"/>
                              </w:rPr>
                              <w:t>全体の利用効率を向上させる</w:t>
                            </w:r>
                            <w:r>
                              <w:rPr>
                                <w:rFonts w:ascii="HG丸ｺﾞｼｯｸM-PRO" w:eastAsia="HG丸ｺﾞｼｯｸM-PRO" w:hAnsi="Century"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4" o:spid="_x0000_s1230" style="position:absolute;margin-left:.3pt;margin-top:3.35pt;width:494.25pt;height:5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" filled="f" strokecolor="windowText" strokeweight="1.25pt">
                <v:textbox>
                  <w:txbxContent>
                    <w:p w:rsidR="001D4263" w:rsidRPr="006720C7" w:rsidRDefault="001D4263" w:rsidP="00A20F99">
                      <w:pPr>
                        <w:ind w:left="2" w:firstLineChars="100" w:firstLine="220"/>
                        <w:rPr>
                          <w:rFonts w:ascii="HG丸ｺﾞｼｯｸM-PRO" w:eastAsia="HG丸ｺﾞｼｯｸM-PRO" w:hAnsi="Century" w:cs="Times New Roman"/>
                          <w:sz w:val="22"/>
                        </w:rPr>
                      </w:pPr>
                      <w:r w:rsidRPr="006720C7">
                        <w:rPr>
                          <w:rFonts w:ascii="HG丸ｺﾞｼｯｸM-PRO" w:eastAsia="HG丸ｺﾞｼｯｸM-PRO" w:hAnsi="Century" w:cs="Times New Roman" w:hint="eastAsia"/>
                          <w:sz w:val="22"/>
                        </w:rPr>
                        <w:t>木材資源を使う際に出る残りの部分を別の用途に使用するといった多段階（カスケード）利用や、</w:t>
                      </w:r>
                      <w:r w:rsidRPr="00462EC1">
                        <w:rPr>
                          <w:rFonts w:ascii="HG丸ｺﾞｼｯｸM-PRO" w:eastAsia="HG丸ｺﾞｼｯｸM-PRO" w:hAnsi="Century" w:cs="Times New Roman" w:hint="eastAsia"/>
                          <w:sz w:val="22"/>
                        </w:rPr>
                        <w:t>森林に残置されている未利用材の利用を促進し、</w:t>
                      </w:r>
                      <w:r w:rsidRPr="006720C7">
                        <w:rPr>
                          <w:rFonts w:ascii="HG丸ｺﾞｼｯｸM-PRO" w:eastAsia="HG丸ｺﾞｼｯｸM-PRO" w:hAnsi="Century" w:cs="Times New Roman" w:hint="eastAsia"/>
                          <w:sz w:val="22"/>
                        </w:rPr>
                        <w:t>全体の利用効率を向上させる</w:t>
                      </w:r>
                      <w:r>
                        <w:rPr>
                          <w:rFonts w:ascii="HG丸ｺﾞｼｯｸM-PRO" w:eastAsia="HG丸ｺﾞｼｯｸM-PRO" w:hAnsi="Century" w:cs="Times New Roman" w:hint="eastAsia"/>
                          <w:sz w:val="22"/>
                        </w:rPr>
                        <w:t>。</w:t>
                      </w:r>
                    </w:p>
                  </w:txbxContent>
                </v:textbox>
              </v:rect>
            </w:pict>
          </mc:Fallback>
        </mc:AlternateContent>
      </w:r>
    </w:p>
    <w:p w:rsidR="008B5539" w:rsidRDefault="008B5539" w:rsidP="008B5539">
      <w:pPr>
        <w:jc w:val="left"/>
        <w:rPr>
          <w:rFonts w:ascii="HG丸ｺﾞｼｯｸM-PRO" w:eastAsia="HG丸ｺﾞｼｯｸM-PRO" w:hAnsi="HG丸ｺﾞｼｯｸM-PRO"/>
          <w:sz w:val="24"/>
          <w:szCs w:val="24"/>
        </w:rPr>
      </w:pPr>
    </w:p>
    <w:p w:rsidR="00784149" w:rsidRDefault="00784149" w:rsidP="008B5539">
      <w:pPr>
        <w:jc w:val="left"/>
        <w:rPr>
          <w:rFonts w:ascii="HG丸ｺﾞｼｯｸM-PRO" w:eastAsia="HG丸ｺﾞｼｯｸM-PRO" w:hAnsi="HG丸ｺﾞｼｯｸM-PRO"/>
          <w:sz w:val="24"/>
          <w:szCs w:val="24"/>
        </w:rPr>
      </w:pPr>
    </w:p>
    <w:p w:rsidR="008B5539" w:rsidRDefault="00E706D9"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5632" behindDoc="0" locked="0" layoutInCell="1" allowOverlap="1" wp14:anchorId="1F663197" wp14:editId="2E892A79">
                <wp:simplePos x="0" y="0"/>
                <wp:positionH relativeFrom="column">
                  <wp:posOffset>176530</wp:posOffset>
                </wp:positionH>
                <wp:positionV relativeFrom="paragraph">
                  <wp:posOffset>137795</wp:posOffset>
                </wp:positionV>
                <wp:extent cx="709930" cy="285750"/>
                <wp:effectExtent l="0" t="0" r="13970" b="19050"/>
                <wp:wrapNone/>
                <wp:docPr id="215" name="角丸四角形 215"/>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15" o:spid="_x0000_s1231" style="position:absolute;margin-left:13.9pt;margin-top:10.85pt;width:55.9pt;height:22.5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8B5539" w:rsidRDefault="00E706D9" w:rsidP="008B5539">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4608" behindDoc="0" locked="0" layoutInCell="1" allowOverlap="1" wp14:anchorId="5F2F3BC5" wp14:editId="3214F046">
                <wp:simplePos x="0" y="0"/>
                <wp:positionH relativeFrom="column">
                  <wp:posOffset>3810</wp:posOffset>
                </wp:positionH>
                <wp:positionV relativeFrom="paragraph">
                  <wp:posOffset>89535</wp:posOffset>
                </wp:positionV>
                <wp:extent cx="6276975" cy="1104900"/>
                <wp:effectExtent l="0" t="0" r="28575" b="19050"/>
                <wp:wrapNone/>
                <wp:docPr id="216" name="正方形/長方形 216"/>
                <wp:cNvGraphicFramePr/>
                <a:graphic xmlns:a="http://schemas.openxmlformats.org/drawingml/2006/main">
                  <a:graphicData uri="http://schemas.microsoft.com/office/word/2010/wordprocessingShape">
                    <wps:wsp>
                      <wps:cNvSpPr/>
                      <wps:spPr>
                        <a:xfrm>
                          <a:off x="0" y="0"/>
                          <a:ext cx="6276975" cy="1104900"/>
                        </a:xfrm>
                        <a:prstGeom prst="rect">
                          <a:avLst/>
                        </a:prstGeom>
                        <a:noFill/>
                        <a:ln w="15875" cap="flat" cmpd="sng" algn="ctr">
                          <a:solidFill>
                            <a:sysClr val="windowText" lastClr="000000"/>
                          </a:solidFill>
                          <a:prstDash val="solid"/>
                        </a:ln>
                        <a:effectLst/>
                      </wps:spPr>
                      <wps:txbx>
                        <w:txbxContent>
                          <w:p w:rsidR="001D4263" w:rsidRDefault="001D4263" w:rsidP="008B553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搬出木材量実績　　※チップ・土木資材・合板用素材の量</w:t>
                            </w:r>
                          </w:p>
                          <w:p w:rsidR="001D4263"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H19年度 240㎥、→ H20年度 ０㎥  → H21年度120㎥  → H22年度 1,036㎥ 、</w:t>
                            </w:r>
                          </w:p>
                          <w:p w:rsidR="001D4263"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H23年度 663㎥  → H24年度 1,327㎥  → H25年度 1,172㎥  → H26年度 1,702㎥ </w:t>
                            </w:r>
                          </w:p>
                          <w:p w:rsidR="001D4263" w:rsidRPr="005F525F"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H27年度 2,582㎥  → H28年度 2,141㎥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6" o:spid="_x0000_s1232" style="position:absolute;margin-left:.3pt;margin-top:7.05pt;width:494.25pt;height: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" filled="f" strokecolor="windowText" strokeweight="1.25pt">
                <v:textbox>
                  <w:txbxContent>
                    <w:p w:rsidR="001D4263" w:rsidRDefault="001D4263" w:rsidP="008B553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搬出木材量実績　　※チップ・土木資材・合板用素材の量</w:t>
                      </w:r>
                    </w:p>
                    <w:p w:rsidR="001D4263"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H19年度 240㎥、→ H20年度 ０㎥  → H21年度120㎥  → H22年度 1,036㎥ 、</w:t>
                      </w:r>
                    </w:p>
                    <w:p w:rsidR="001D4263"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H23年度 663㎥  → H24年度 1,327㎥  → H25年度 1,172㎥  → H26年度 1,702㎥ </w:t>
                      </w:r>
                    </w:p>
                    <w:p w:rsidR="001D4263" w:rsidRPr="005F525F" w:rsidRDefault="001D4263" w:rsidP="003952C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H27年度 2,582㎥  → H28年度 2,141㎥ </w:t>
                      </w:r>
                    </w:p>
                  </w:txbxContent>
                </v:textbox>
              </v:rect>
            </w:pict>
          </mc:Fallback>
        </mc:AlternateContent>
      </w:r>
    </w:p>
    <w:p w:rsidR="008B5539" w:rsidRDefault="008B5539" w:rsidP="008B5539">
      <w:pPr>
        <w:jc w:val="left"/>
        <w:rPr>
          <w:rFonts w:ascii="HG丸ｺﾞｼｯｸM-PRO" w:eastAsia="HG丸ｺﾞｼｯｸM-PRO" w:hAnsi="HG丸ｺﾞｼｯｸM-PRO"/>
          <w:sz w:val="24"/>
          <w:szCs w:val="24"/>
        </w:rPr>
      </w:pPr>
    </w:p>
    <w:p w:rsidR="003B147B" w:rsidRDefault="003B147B" w:rsidP="008B5539">
      <w:pPr>
        <w:jc w:val="left"/>
        <w:rPr>
          <w:rFonts w:ascii="HG丸ｺﾞｼｯｸM-PRO" w:eastAsia="HG丸ｺﾞｼｯｸM-PRO" w:hAnsi="HG丸ｺﾞｼｯｸM-PRO"/>
          <w:sz w:val="24"/>
          <w:szCs w:val="24"/>
        </w:rPr>
      </w:pPr>
    </w:p>
    <w:p w:rsidR="00977A7F" w:rsidRDefault="00977A7F" w:rsidP="008B5539">
      <w:pPr>
        <w:jc w:val="left"/>
        <w:rPr>
          <w:rFonts w:ascii="HG丸ｺﾞｼｯｸM-PRO" w:eastAsia="HG丸ｺﾞｼｯｸM-PRO" w:hAnsi="HG丸ｺﾞｼｯｸM-PRO"/>
          <w:sz w:val="24"/>
          <w:szCs w:val="24"/>
        </w:rPr>
      </w:pPr>
    </w:p>
    <w:p w:rsidR="006435AD" w:rsidRDefault="006435AD" w:rsidP="008B5539">
      <w:pPr>
        <w:jc w:val="left"/>
        <w:rPr>
          <w:rFonts w:ascii="HG丸ｺﾞｼｯｸM-PRO" w:eastAsia="HG丸ｺﾞｼｯｸM-PRO" w:hAnsi="HG丸ｺﾞｼｯｸM-PRO"/>
          <w:sz w:val="24"/>
          <w:szCs w:val="24"/>
        </w:rPr>
      </w:pPr>
    </w:p>
    <w:p w:rsidR="008B5539" w:rsidRDefault="00E706D9" w:rsidP="008B553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46656" behindDoc="0" locked="0" layoutInCell="1" allowOverlap="1" wp14:anchorId="685282FF" wp14:editId="40785B1C">
                <wp:simplePos x="0" y="0"/>
                <wp:positionH relativeFrom="column">
                  <wp:posOffset>3810</wp:posOffset>
                </wp:positionH>
                <wp:positionV relativeFrom="paragraph">
                  <wp:posOffset>203835</wp:posOffset>
                </wp:positionV>
                <wp:extent cx="6276975" cy="809625"/>
                <wp:effectExtent l="0" t="0" r="28575" b="28575"/>
                <wp:wrapNone/>
                <wp:docPr id="217" name="グループ化 217"/>
                <wp:cNvGraphicFramePr/>
                <a:graphic xmlns:a="http://schemas.openxmlformats.org/drawingml/2006/main">
                  <a:graphicData uri="http://schemas.microsoft.com/office/word/2010/wordprocessingGroup">
                    <wpg:wgp>
                      <wpg:cNvGrpSpPr/>
                      <wpg:grpSpPr>
                        <a:xfrm>
                          <a:off x="0" y="0"/>
                          <a:ext cx="6276975" cy="809625"/>
                          <a:chOff x="0" y="0"/>
                          <a:chExt cx="6229350" cy="809625"/>
                        </a:xfrm>
                      </wpg:grpSpPr>
                      <wps:wsp>
                        <wps:cNvPr id="218" name="正方形/長方形 218"/>
                        <wps:cNvSpPr/>
                        <wps:spPr>
                          <a:xfrm>
                            <a:off x="0" y="180887"/>
                            <a:ext cx="6229350" cy="628738"/>
                          </a:xfrm>
                          <a:prstGeom prst="rect">
                            <a:avLst/>
                          </a:prstGeom>
                          <a:noFill/>
                          <a:ln w="15875" cap="flat" cmpd="sng" algn="ctr">
                            <a:solidFill>
                              <a:sysClr val="windowText" lastClr="000000"/>
                            </a:solidFill>
                            <a:prstDash val="solid"/>
                          </a:ln>
                          <a:effectLst/>
                        </wps:spPr>
                        <wps:txbx>
                          <w:txbxContent>
                            <w:p w:rsidR="001D4263" w:rsidRDefault="001D4263" w:rsidP="008B553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国内産合板用素材の需要の高まりに連動して、府内林業事業体と合板会社の供給協定締結を</w:t>
                              </w:r>
                            </w:p>
                            <w:p w:rsidR="001D4263" w:rsidRPr="00A20F99" w:rsidRDefault="001D4263" w:rsidP="00B4431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進めたことから、府内産合板用素材量が増加するなど、方針に基づく取組みは達成。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角丸四角形 219"/>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7" o:spid="_x0000_s1233" style="position:absolute;margin-left:.3pt;margin-top:16.05pt;width:494.25pt;height:63.75pt;z-index:251846656;mso-width-relative:margin;mso-height-relative:margin" coordsize="62293,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">
                <v:rect id="正方形/長方形 218" o:spid="_x0000_s1234" style="position:absolute;top:1808;width:62293;height: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2GL0A&#10;AADcAAAADwAAAGRycy9kb3ducmV2LnhtbERPuwrCMBTdBf8hXMHNpjqoVKOIIIiTjw66XZprW2xu&#10;ahNt/XszCI6H816uO1OJNzWutKxgHMUgiDOrS84VpJfdaA7CeWSNlWVS8CEH61W/t8RE25ZP9D77&#10;XIQQdgkqKLyvEyldVpBBF9maOHB32xj0ATa51A22IdxUchLHU2mw5NBQYE3bgrLH+WUUvG6zQ3sk&#10;tql3x/RZXduDqzdKDQfdZgHCU+f/4p97rxVMxm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O2GL0AAADcAAAADwAAAAAAAAAAAAAAAACYAgAAZHJzL2Rvd25yZXYu&#10;eG1sUEsFBgAAAAAEAAQA9QAAAIIDAAAAAA==&#10;" filled="f" strokecolor="windowText" strokeweight="1.25pt">
                  <v:textbox>
                    <w:txbxContent>
                      <w:p w:rsidR="001D4263" w:rsidRDefault="001D4263" w:rsidP="008B553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国内産合板用素材の需要の高まりに連動して、府内林業事業体と合板会社の供給協定締結を</w:t>
                        </w:r>
                      </w:p>
                      <w:p w:rsidR="001D4263" w:rsidRPr="00A20F99" w:rsidRDefault="001D4263" w:rsidP="00B4431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進めたことから、府内産合板用素材量が増加するなど、方針に基づく取組みは達成。</w:t>
                        </w:r>
                      </w:p>
                    </w:txbxContent>
                  </v:textbox>
                </v:rect>
                <v:roundrect id="角丸四角形 219" o:spid="_x0000_s1235"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sQA&#10;AADcAAAADwAAAGRycy9kb3ducmV2LnhtbESPQWvCQBSE74X+h+UVems2kWprmo2IIHiTai+9PXaf&#10;Sdrs2zS7JvHfu0LB4zAz3zDFarKtGKj3jWMFWZKCINbONFwp+DpuX95B+IBssHVMCi7kYVU+PhSY&#10;GzfyJw2HUIkIYZ+jgjqELpfS65os+sR1xNE7ud5iiLKvpOlxjHDbylmaLqTFhuNCjR1tatK/h7NV&#10;MB/s2ybotPnWf0Zn43k/vP5IpZ6fpvUHiEBTuIf/2zujYJYt4XYmHg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X67EAAAA3AAAAA8AAAAAAAAAAAAAAAAAmAIAAGRycy9k&#10;b3ducmV2LnhtbFBLBQYAAAAABAAEAPUAAACJAwAAAAA=&#10;" fillcolor="#92d050" strokecolor="#92d050" strokeweight="2pt">
                  <v:textbox>
                    <w:txbxContent>
                      <w:p w:rsidR="001D4263" w:rsidRPr="00AD3D81" w:rsidRDefault="001D4263" w:rsidP="008B553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B5539" w:rsidRDefault="008B5539" w:rsidP="008B5539">
      <w:pPr>
        <w:jc w:val="left"/>
        <w:rPr>
          <w:rFonts w:ascii="HG丸ｺﾞｼｯｸM-PRO" w:eastAsia="HG丸ｺﾞｼｯｸM-PRO" w:hAnsi="HG丸ｺﾞｼｯｸM-PRO"/>
          <w:sz w:val="24"/>
          <w:szCs w:val="24"/>
        </w:rPr>
      </w:pPr>
    </w:p>
    <w:p w:rsidR="003B147B" w:rsidRDefault="003B147B" w:rsidP="00E706D9">
      <w:pPr>
        <w:jc w:val="left"/>
        <w:rPr>
          <w:rFonts w:ascii="HG丸ｺﾞｼｯｸM-PRO" w:eastAsia="HG丸ｺﾞｼｯｸM-PRO" w:hAnsi="HG丸ｺﾞｼｯｸM-PRO"/>
          <w:b/>
          <w:sz w:val="24"/>
          <w:szCs w:val="24"/>
        </w:rPr>
      </w:pPr>
    </w:p>
    <w:p w:rsidR="003B147B" w:rsidRDefault="003B147B" w:rsidP="00E706D9">
      <w:pPr>
        <w:jc w:val="left"/>
        <w:rPr>
          <w:rFonts w:ascii="HG丸ｺﾞｼｯｸM-PRO" w:eastAsia="HG丸ｺﾞｼｯｸM-PRO" w:hAnsi="HG丸ｺﾞｼｯｸM-PRO"/>
          <w:b/>
          <w:sz w:val="24"/>
          <w:szCs w:val="24"/>
        </w:rPr>
      </w:pPr>
    </w:p>
    <w:p w:rsidR="009F65AB" w:rsidRDefault="009F65AB" w:rsidP="00E706D9">
      <w:pPr>
        <w:jc w:val="left"/>
        <w:rPr>
          <w:rFonts w:ascii="HG丸ｺﾞｼｯｸM-PRO" w:eastAsia="HG丸ｺﾞｼｯｸM-PRO" w:hAnsi="HG丸ｺﾞｼｯｸM-PRO"/>
          <w:b/>
          <w:sz w:val="24"/>
          <w:szCs w:val="24"/>
        </w:rPr>
      </w:pPr>
    </w:p>
    <w:p w:rsidR="006C650E" w:rsidRDefault="00E706D9" w:rsidP="00E706D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間伐材型枠の利用</w:t>
      </w:r>
    </w:p>
    <w:p w:rsidR="00E706D9" w:rsidRDefault="006C650E" w:rsidP="00E706D9">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49728" behindDoc="0" locked="0" layoutInCell="1" allowOverlap="1" wp14:anchorId="6D0BD1FE" wp14:editId="7983FCE0">
                <wp:simplePos x="0" y="0"/>
                <wp:positionH relativeFrom="column">
                  <wp:posOffset>3810</wp:posOffset>
                </wp:positionH>
                <wp:positionV relativeFrom="paragraph">
                  <wp:posOffset>60960</wp:posOffset>
                </wp:positionV>
                <wp:extent cx="6276975" cy="857250"/>
                <wp:effectExtent l="0" t="0" r="28575" b="19050"/>
                <wp:wrapNone/>
                <wp:docPr id="86" name="グループ化 86"/>
                <wp:cNvGraphicFramePr/>
                <a:graphic xmlns:a="http://schemas.openxmlformats.org/drawingml/2006/main">
                  <a:graphicData uri="http://schemas.microsoft.com/office/word/2010/wordprocessingGroup">
                    <wpg:wgp>
                      <wpg:cNvGrpSpPr/>
                      <wpg:grpSpPr>
                        <a:xfrm>
                          <a:off x="0" y="0"/>
                          <a:ext cx="6276975" cy="857250"/>
                          <a:chOff x="0" y="0"/>
                          <a:chExt cx="6276975" cy="857250"/>
                        </a:xfrm>
                      </wpg:grpSpPr>
                      <wps:wsp>
                        <wps:cNvPr id="221" name="正方形/長方形 221"/>
                        <wps:cNvSpPr/>
                        <wps:spPr>
                          <a:xfrm>
                            <a:off x="0" y="200025"/>
                            <a:ext cx="6276975" cy="657225"/>
                          </a:xfrm>
                          <a:prstGeom prst="rect">
                            <a:avLst/>
                          </a:prstGeom>
                          <a:noFill/>
                          <a:ln w="15875" cap="flat" cmpd="sng" algn="ctr">
                            <a:solidFill>
                              <a:sysClr val="windowText" lastClr="000000"/>
                            </a:solidFill>
                            <a:prstDash val="solid"/>
                          </a:ln>
                          <a:effectLst/>
                        </wps:spPr>
                        <wps:txbx>
                          <w:txbxContent>
                            <w:p w:rsidR="001D4263" w:rsidRPr="006720C7" w:rsidRDefault="001D4263" w:rsidP="00A20F99">
                              <w:pPr>
                                <w:ind w:firstLineChars="100" w:firstLine="220"/>
                                <w:rPr>
                                  <w:rFonts w:ascii="HG丸ｺﾞｼｯｸM-PRO" w:eastAsia="HG丸ｺﾞｼｯｸM-PRO" w:hAnsi="Century" w:cs="Times New Roman"/>
                                  <w:sz w:val="22"/>
                                </w:rPr>
                              </w:pPr>
                              <w:r w:rsidRPr="006720C7">
                                <w:rPr>
                                  <w:rFonts w:ascii="HG丸ｺﾞｼｯｸM-PRO" w:eastAsia="HG丸ｺﾞｼｯｸM-PRO" w:hAnsi="Century" w:cs="Times New Roman" w:hint="eastAsia"/>
                                  <w:sz w:val="22"/>
                                </w:rPr>
                                <w:t>府内産間伐材を有効利用するため、府内産を含めた間伐材を原料としたコンクリート型枠用合板を、公共事業を中心に活用する。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角丸四角形 220"/>
                        <wps:cNvSpPr/>
                        <wps:spPr>
                          <a:xfrm>
                            <a:off x="200025"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6" o:spid="_x0000_s1236" style="position:absolute;margin-left:.3pt;margin-top:4.8pt;width:494.25pt;height:67.5pt;z-index:251849728" coordsize="62769,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">
                <v:rect id="正方形/長方形 221" o:spid="_x0000_s1237" style="position:absolute;top:2000;width:62769;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VOMQA&#10;AADcAAAADwAAAGRycy9kb3ducmV2LnhtbESPT2vCQBTE7wW/w/KE3ppNcqiSZpUgCMWTf3LQ2yP7&#10;mgSzb2N2Nem3d4VCj8PM/IbJ15PpxIMG11pWkEQxCOLK6pZrBeVp+7EE4Tyyxs4yKfglB+vV7C3H&#10;TNuRD/Q4+loECLsMFTTe95mUrmrIoItsTxy8HzsY9EEOtdQDjgFuOpnG8ac02HJYaLCnTUPV9Xg3&#10;Cu6XxW7cE9vSu315687jzvWFUu/zqfgC4Wny/+G/9rdWkKYJ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1TjEAAAA3AAAAA8AAAAAAAAAAAAAAAAAmAIAAGRycy9k&#10;b3ducmV2LnhtbFBLBQYAAAAABAAEAPUAAACJAwAAAAA=&#10;" filled="f" strokecolor="windowText" strokeweight="1.25pt">
                  <v:textbox>
                    <w:txbxContent>
                      <w:p w:rsidR="001D4263" w:rsidRPr="006720C7" w:rsidRDefault="001D4263" w:rsidP="00A20F99">
                        <w:pPr>
                          <w:ind w:firstLineChars="100" w:firstLine="220"/>
                          <w:rPr>
                            <w:rFonts w:ascii="HG丸ｺﾞｼｯｸM-PRO" w:eastAsia="HG丸ｺﾞｼｯｸM-PRO" w:hAnsi="Century" w:cs="Times New Roman"/>
                            <w:sz w:val="22"/>
                          </w:rPr>
                        </w:pPr>
                        <w:r w:rsidRPr="006720C7">
                          <w:rPr>
                            <w:rFonts w:ascii="HG丸ｺﾞｼｯｸM-PRO" w:eastAsia="HG丸ｺﾞｼｯｸM-PRO" w:hAnsi="Century" w:cs="Times New Roman" w:hint="eastAsia"/>
                            <w:sz w:val="22"/>
                          </w:rPr>
                          <w:t>府内産間伐材を有効利用するため、府内産を含めた間伐材を原料としたコンクリート型枠用合板を、公共事業を中心に活用する。</w:t>
                        </w:r>
                      </w:p>
                    </w:txbxContent>
                  </v:textbox>
                </v:rect>
                <v:roundrect id="角丸四角形 220" o:spid="_x0000_s1238" style="position:absolute;left:2000;width:722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8jsAA&#10;AADcAAAADwAAAGRycy9kb3ducmV2LnhtbERPy4rCMBTdC/5DuMLsbGrxMXSMIoLgbvCxcXdJ7rQd&#10;m5vaxLbz95OF4PJw3uvtYGvRUesrxwpmSQqCWDtTcaHgejlMP0H4gGywdkwK/sjDdjMerTE3rucT&#10;dedQiBjCPkcFZQhNLqXXJVn0iWuII/fjWoshwraQpsU+httaZmm6lBYrjg0lNrQvSd/PT6tg0dnV&#10;Pui0uumH0bP++d3Nf6VSH5Nh9wUi0BDe4pf7aBRkWZwf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Q8jsAAAADcAAAADwAAAAAAAAAAAAAAAACYAgAAZHJzL2Rvd25y&#10;ZXYueG1sUEsFBgAAAAAEAAQA9QAAAIUDA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E706D9" w:rsidRDefault="00E706D9" w:rsidP="00E706D9">
      <w:pPr>
        <w:jc w:val="left"/>
        <w:rPr>
          <w:rFonts w:ascii="HG丸ｺﾞｼｯｸM-PRO" w:eastAsia="HG丸ｺﾞｼｯｸM-PRO" w:hAnsi="HG丸ｺﾞｼｯｸM-PRO"/>
          <w:sz w:val="24"/>
          <w:szCs w:val="24"/>
        </w:rPr>
      </w:pPr>
    </w:p>
    <w:p w:rsidR="00E706D9" w:rsidRDefault="00E706D9" w:rsidP="00E706D9">
      <w:pPr>
        <w:jc w:val="left"/>
        <w:rPr>
          <w:rFonts w:ascii="HG丸ｺﾞｼｯｸM-PRO" w:eastAsia="HG丸ｺﾞｼｯｸM-PRO" w:hAnsi="HG丸ｺﾞｼｯｸM-PRO"/>
          <w:sz w:val="24"/>
          <w:szCs w:val="24"/>
        </w:rPr>
      </w:pPr>
    </w:p>
    <w:p w:rsidR="00E706D9" w:rsidRDefault="00E706D9" w:rsidP="00E706D9">
      <w:pPr>
        <w:jc w:val="left"/>
        <w:rPr>
          <w:rFonts w:ascii="HG丸ｺﾞｼｯｸM-PRO" w:eastAsia="HG丸ｺﾞｼｯｸM-PRO" w:hAnsi="HG丸ｺﾞｼｯｸM-PRO"/>
          <w:sz w:val="24"/>
          <w:szCs w:val="24"/>
        </w:rPr>
      </w:pPr>
    </w:p>
    <w:p w:rsidR="00E706D9" w:rsidRDefault="006C650E" w:rsidP="00E706D9">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51776" behindDoc="0" locked="0" layoutInCell="1" allowOverlap="1" wp14:anchorId="366EFA1A" wp14:editId="5A7D7EED">
                <wp:simplePos x="0" y="0"/>
                <wp:positionH relativeFrom="column">
                  <wp:posOffset>3810</wp:posOffset>
                </wp:positionH>
                <wp:positionV relativeFrom="paragraph">
                  <wp:posOffset>89535</wp:posOffset>
                </wp:positionV>
                <wp:extent cx="6276975" cy="628650"/>
                <wp:effectExtent l="0" t="0" r="28575" b="19050"/>
                <wp:wrapNone/>
                <wp:docPr id="254" name="グループ化 254"/>
                <wp:cNvGraphicFramePr/>
                <a:graphic xmlns:a="http://schemas.openxmlformats.org/drawingml/2006/main">
                  <a:graphicData uri="http://schemas.microsoft.com/office/word/2010/wordprocessingGroup">
                    <wpg:wgp>
                      <wpg:cNvGrpSpPr/>
                      <wpg:grpSpPr>
                        <a:xfrm>
                          <a:off x="0" y="0"/>
                          <a:ext cx="6276975" cy="628650"/>
                          <a:chOff x="0" y="0"/>
                          <a:chExt cx="6276975" cy="628650"/>
                        </a:xfrm>
                      </wpg:grpSpPr>
                      <wps:wsp>
                        <wps:cNvPr id="223" name="正方形/長方形 223"/>
                        <wps:cNvSpPr/>
                        <wps:spPr>
                          <a:xfrm>
                            <a:off x="0" y="180975"/>
                            <a:ext cx="6276975" cy="447675"/>
                          </a:xfrm>
                          <a:prstGeom prst="rect">
                            <a:avLst/>
                          </a:prstGeom>
                          <a:noFill/>
                          <a:ln w="15875" cap="flat" cmpd="sng" algn="ctr">
                            <a:solidFill>
                              <a:sysClr val="windowText" lastClr="000000"/>
                            </a:solidFill>
                            <a:prstDash val="solid"/>
                          </a:ln>
                          <a:effectLst/>
                        </wps:spPr>
                        <wps:txbx>
                          <w:txbxContent>
                            <w:p w:rsidR="001D4263" w:rsidRPr="00B44316" w:rsidRDefault="001D4263" w:rsidP="00A20F99">
                              <w:pPr>
                                <w:ind w:firstLineChars="100" w:firstLine="220"/>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府内産間伐材合板型枠 使用実績：3,484枚（H19年度～28年度）</w:t>
                              </w:r>
                              <w:r w:rsidRPr="00B44316">
                                <w:rPr>
                                  <w:rFonts w:ascii="HG丸ｺﾞｼｯｸM-PRO" w:eastAsia="HG丸ｺﾞｼｯｸM-PRO" w:hAnsi="HG丸ｺﾞｼｯｸM-PRO" w:cs="Times New Roman" w:hint="eastAsia"/>
                                  <w:sz w:val="18"/>
                                  <w:szCs w:val="18"/>
                                </w:rPr>
                                <w:t>※</w:t>
                              </w:r>
                              <w:r>
                                <w:rPr>
                                  <w:rFonts w:ascii="HG丸ｺﾞｼｯｸM-PRO" w:eastAsia="HG丸ｺﾞｼｯｸM-PRO" w:hAnsi="HG丸ｺﾞｼｯｸM-PRO" w:cs="Times New Roman" w:hint="eastAsia"/>
                                  <w:sz w:val="18"/>
                                  <w:szCs w:val="18"/>
                                </w:rPr>
                                <w:t>規格</w:t>
                              </w:r>
                              <w:r w:rsidRPr="00B44316">
                                <w:rPr>
                                  <w:rFonts w:ascii="HG丸ｺﾞｼｯｸM-PRO" w:eastAsia="HG丸ｺﾞｼｯｸM-PRO" w:hAnsi="HG丸ｺﾞｼｯｸM-PRO" w:cs="Times New Roman" w:hint="eastAsia"/>
                                  <w:sz w:val="18"/>
                                  <w:szCs w:val="18"/>
                                </w:rPr>
                                <w:t>W900,</w:t>
                              </w:r>
                              <w:r>
                                <w:rPr>
                                  <w:rFonts w:ascii="HG丸ｺﾞｼｯｸM-PRO" w:eastAsia="HG丸ｺﾞｼｯｸM-PRO" w:hAnsi="HG丸ｺﾞｼｯｸM-PRO" w:cs="Times New Roman" w:hint="eastAsia"/>
                                  <w:sz w:val="18"/>
                                  <w:szCs w:val="18"/>
                                </w:rPr>
                                <w:t xml:space="preserve"> </w:t>
                              </w:r>
                              <w:r w:rsidRPr="00B44316">
                                <w:rPr>
                                  <w:rFonts w:ascii="HG丸ｺﾞｼｯｸM-PRO" w:eastAsia="HG丸ｺﾞｼｯｸM-PRO" w:hAnsi="HG丸ｺﾞｼｯｸM-PRO" w:cs="Times New Roman" w:hint="eastAsia"/>
                                  <w:sz w:val="18"/>
                                  <w:szCs w:val="18"/>
                                </w:rPr>
                                <w:t>L1800,</w:t>
                              </w:r>
                              <w:r>
                                <w:rPr>
                                  <w:rFonts w:ascii="HG丸ｺﾞｼｯｸM-PRO" w:eastAsia="HG丸ｺﾞｼｯｸM-PRO" w:hAnsi="HG丸ｺﾞｼｯｸM-PRO" w:cs="Times New Roman" w:hint="eastAsia"/>
                                  <w:sz w:val="18"/>
                                  <w:szCs w:val="18"/>
                                </w:rPr>
                                <w:t xml:space="preserve"> </w:t>
                              </w:r>
                              <w:r w:rsidRPr="00B44316">
                                <w:rPr>
                                  <w:rFonts w:ascii="HG丸ｺﾞｼｯｸM-PRO" w:eastAsia="HG丸ｺﾞｼｯｸM-PRO" w:hAnsi="HG丸ｺﾞｼｯｸM-PRO" w:cs="Times New Roman" w:hint="eastAsia"/>
                                  <w:sz w:val="18"/>
                                  <w:szCs w:val="18"/>
                                </w:rPr>
                                <w:t>D12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角丸四角形 222"/>
                        <wps:cNvSpPr/>
                        <wps:spPr>
                          <a:xfrm>
                            <a:off x="17145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4" o:spid="_x0000_s1239" style="position:absolute;margin-left:.3pt;margin-top:7.05pt;width:494.25pt;height:49.5pt;z-index:251851776" coordsize="6276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">
                <v:rect id="正方形/長方形 223" o:spid="_x0000_s1240" style="position:absolute;top:1809;width:6276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u1MEA&#10;AADcAAAADwAAAGRycy9kb3ducmV2LnhtbESPQYvCMBSE74L/ITzBm6ZWcKUaRRYWxJO6Pejt0Tzb&#10;YvNSm2jrvzeC4HGYmW+Y5bozlXhQ40rLCibjCARxZnXJuYL0/280B+E8ssbKMil4koP1qt9bYqJt&#10;ywd6HH0uAoRdggoK7+tESpcVZNCNbU0cvIttDPogm1zqBtsAN5WMo2gmDZYcFgqs6beg7Hq8GwX3&#10;88+u3RPb1Lt9eqtO7c7VG6WGg26zAOGp89/wp73VCuJ4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7tTBAAAA3AAAAA8AAAAAAAAAAAAAAAAAmAIAAGRycy9kb3du&#10;cmV2LnhtbFBLBQYAAAAABAAEAPUAAACGAwAAAAA=&#10;" filled="f" strokecolor="windowText" strokeweight="1.25pt">
                  <v:textbox>
                    <w:txbxContent>
                      <w:p w:rsidR="001D4263" w:rsidRPr="00B44316" w:rsidRDefault="001D4263" w:rsidP="00A20F99">
                        <w:pPr>
                          <w:ind w:firstLineChars="100" w:firstLine="220"/>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府内産間伐材合板型枠 使用実績：3,484枚（H19年度～28年度）</w:t>
                        </w:r>
                        <w:r w:rsidRPr="00B44316">
                          <w:rPr>
                            <w:rFonts w:ascii="HG丸ｺﾞｼｯｸM-PRO" w:eastAsia="HG丸ｺﾞｼｯｸM-PRO" w:hAnsi="HG丸ｺﾞｼｯｸM-PRO" w:cs="Times New Roman" w:hint="eastAsia"/>
                            <w:sz w:val="18"/>
                            <w:szCs w:val="18"/>
                          </w:rPr>
                          <w:t>※</w:t>
                        </w:r>
                        <w:r>
                          <w:rPr>
                            <w:rFonts w:ascii="HG丸ｺﾞｼｯｸM-PRO" w:eastAsia="HG丸ｺﾞｼｯｸM-PRO" w:hAnsi="HG丸ｺﾞｼｯｸM-PRO" w:cs="Times New Roman" w:hint="eastAsia"/>
                            <w:sz w:val="18"/>
                            <w:szCs w:val="18"/>
                          </w:rPr>
                          <w:t>規格</w:t>
                        </w:r>
                        <w:r w:rsidRPr="00B44316">
                          <w:rPr>
                            <w:rFonts w:ascii="HG丸ｺﾞｼｯｸM-PRO" w:eastAsia="HG丸ｺﾞｼｯｸM-PRO" w:hAnsi="HG丸ｺﾞｼｯｸM-PRO" w:cs="Times New Roman" w:hint="eastAsia"/>
                            <w:sz w:val="18"/>
                            <w:szCs w:val="18"/>
                          </w:rPr>
                          <w:t>W900,</w:t>
                        </w:r>
                        <w:r>
                          <w:rPr>
                            <w:rFonts w:ascii="HG丸ｺﾞｼｯｸM-PRO" w:eastAsia="HG丸ｺﾞｼｯｸM-PRO" w:hAnsi="HG丸ｺﾞｼｯｸM-PRO" w:cs="Times New Roman" w:hint="eastAsia"/>
                            <w:sz w:val="18"/>
                            <w:szCs w:val="18"/>
                          </w:rPr>
                          <w:t xml:space="preserve"> </w:t>
                        </w:r>
                        <w:r w:rsidRPr="00B44316">
                          <w:rPr>
                            <w:rFonts w:ascii="HG丸ｺﾞｼｯｸM-PRO" w:eastAsia="HG丸ｺﾞｼｯｸM-PRO" w:hAnsi="HG丸ｺﾞｼｯｸM-PRO" w:cs="Times New Roman" w:hint="eastAsia"/>
                            <w:sz w:val="18"/>
                            <w:szCs w:val="18"/>
                          </w:rPr>
                          <w:t>L1800,</w:t>
                        </w:r>
                        <w:r>
                          <w:rPr>
                            <w:rFonts w:ascii="HG丸ｺﾞｼｯｸM-PRO" w:eastAsia="HG丸ｺﾞｼｯｸM-PRO" w:hAnsi="HG丸ｺﾞｼｯｸM-PRO" w:cs="Times New Roman" w:hint="eastAsia"/>
                            <w:sz w:val="18"/>
                            <w:szCs w:val="18"/>
                          </w:rPr>
                          <w:t xml:space="preserve"> </w:t>
                        </w:r>
                        <w:r w:rsidRPr="00B44316">
                          <w:rPr>
                            <w:rFonts w:ascii="HG丸ｺﾞｼｯｸM-PRO" w:eastAsia="HG丸ｺﾞｼｯｸM-PRO" w:hAnsi="HG丸ｺﾞｼｯｸM-PRO" w:cs="Times New Roman" w:hint="eastAsia"/>
                            <w:sz w:val="18"/>
                            <w:szCs w:val="18"/>
                          </w:rPr>
                          <w:t>D12</w:t>
                        </w:r>
                      </w:p>
                    </w:txbxContent>
                  </v:textbox>
                </v:rect>
                <v:roundrect id="角丸四角形 222" o:spid="_x0000_s1241" style="position:absolute;left:1714;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HYsIA&#10;AADcAAAADwAAAGRycy9kb3ducmV2LnhtbESPT4vCMBTE7wt+h/AEb2tqcVWqUURY2Jv45+LtkTzb&#10;avNSm9jWb28WFvY4zMxvmNWmt5VoqfGlYwWTcQKCWDtTcq7gfPr+XIDwAdlg5ZgUvMjDZj34WGFm&#10;XMcHao8hFxHCPkMFRQh1JqXXBVn0Y1cTR+/qGoshyiaXpsEuwm0l0ySZSYslx4UCa9oVpO/Hp1Xw&#10;1dr5LuikvOiH0ZPuuW+nN6nUaNhvlyAC9eE//Nf+MQrSNIX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gdiwgAAANwAAAAPAAAAAAAAAAAAAAAAAJgCAABkcnMvZG93&#10;bnJldi54bWxQSwUGAAAAAAQABAD1AAAAhwM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3C18F1" w:rsidRDefault="003C18F1" w:rsidP="00E706D9">
      <w:pPr>
        <w:jc w:val="left"/>
        <w:rPr>
          <w:rFonts w:ascii="HG丸ｺﾞｼｯｸM-PRO" w:eastAsia="HG丸ｺﾞｼｯｸM-PRO" w:hAnsi="HG丸ｺﾞｼｯｸM-PRO"/>
          <w:sz w:val="24"/>
          <w:szCs w:val="24"/>
        </w:rPr>
      </w:pPr>
    </w:p>
    <w:p w:rsidR="00E706D9" w:rsidRDefault="00E706D9" w:rsidP="00E706D9">
      <w:pPr>
        <w:jc w:val="left"/>
        <w:rPr>
          <w:rFonts w:ascii="HG丸ｺﾞｼｯｸM-PRO" w:eastAsia="HG丸ｺﾞｼｯｸM-PRO" w:hAnsi="HG丸ｺﾞｼｯｸM-PRO"/>
          <w:sz w:val="24"/>
          <w:szCs w:val="24"/>
        </w:rPr>
      </w:pPr>
    </w:p>
    <w:p w:rsidR="00E706D9" w:rsidRDefault="006C650E" w:rsidP="00E706D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52800" behindDoc="0" locked="0" layoutInCell="1" allowOverlap="1" wp14:anchorId="0D209663" wp14:editId="36360BF0">
                <wp:simplePos x="0" y="0"/>
                <wp:positionH relativeFrom="column">
                  <wp:posOffset>3810</wp:posOffset>
                </wp:positionH>
                <wp:positionV relativeFrom="paragraph">
                  <wp:posOffset>99060</wp:posOffset>
                </wp:positionV>
                <wp:extent cx="6276975" cy="914400"/>
                <wp:effectExtent l="0" t="0" r="28575" b="19050"/>
                <wp:wrapNone/>
                <wp:docPr id="224" name="グループ化 224"/>
                <wp:cNvGraphicFramePr/>
                <a:graphic xmlns:a="http://schemas.openxmlformats.org/drawingml/2006/main">
                  <a:graphicData uri="http://schemas.microsoft.com/office/word/2010/wordprocessingGroup">
                    <wpg:wgp>
                      <wpg:cNvGrpSpPr/>
                      <wpg:grpSpPr>
                        <a:xfrm>
                          <a:off x="0" y="0"/>
                          <a:ext cx="6276975" cy="914400"/>
                          <a:chOff x="0" y="-47625"/>
                          <a:chExt cx="6229350" cy="914400"/>
                        </a:xfrm>
                      </wpg:grpSpPr>
                      <wps:wsp>
                        <wps:cNvPr id="225" name="正方形/長方形 225"/>
                        <wps:cNvSpPr/>
                        <wps:spPr>
                          <a:xfrm>
                            <a:off x="0" y="180975"/>
                            <a:ext cx="6229350" cy="685800"/>
                          </a:xfrm>
                          <a:prstGeom prst="rect">
                            <a:avLst/>
                          </a:prstGeom>
                          <a:noFill/>
                          <a:ln w="15875" cap="flat" cmpd="sng" algn="ctr">
                            <a:solidFill>
                              <a:sysClr val="windowText" lastClr="000000"/>
                            </a:solidFill>
                            <a:prstDash val="solid"/>
                          </a:ln>
                          <a:effectLst/>
                        </wps:spPr>
                        <wps:txbx>
                          <w:txbxContent>
                            <w:p w:rsidR="001D4263" w:rsidRPr="001D4263" w:rsidRDefault="001D4263" w:rsidP="00AA149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治山事業では、使用を義務付けしたことから2,468枚の使用があったが、他事業では、製品の品質上の短所（反り、長期保存時の劣化等）が受け入れられず</w:t>
                              </w:r>
                              <w:r w:rsidRPr="001D4263">
                                <w:rPr>
                                  <w:rFonts w:ascii="HG丸ｺﾞｼｯｸM-PRO" w:eastAsia="HG丸ｺﾞｼｯｸM-PRO" w:hAnsi="HG丸ｺﾞｼｯｸM-PRO" w:hint="eastAsia"/>
                                  <w:color w:val="000000" w:themeColor="text1"/>
                                  <w:sz w:val="22"/>
                                </w:rPr>
                                <w:t>使用が低調なため見直す。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角丸四角形 226"/>
                        <wps:cNvSpPr/>
                        <wps:spPr>
                          <a:xfrm>
                            <a:off x="210174" y="-47625"/>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4" o:spid="_x0000_s1242" style="position:absolute;margin-left:.3pt;margin-top:7.8pt;width:494.25pt;height:1in;z-index:251852800;mso-width-relative:margin;mso-height-relative:margin" coordorigin=",-476" coordsize="62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">
                <v:rect id="正方形/長方形 225" o:spid="_x0000_s1243" style="position:absolute;top:1809;width:6229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TO8EA&#10;AADcAAAADwAAAGRycy9kb3ducmV2LnhtbESPQYvCMBSE74L/ITzBm6YWdKUaRRYWxJO6Pejt0Tzb&#10;YvNSm2jrvzeC4HGYmW+Y5bozlXhQ40rLCibjCARxZnXJuYL0/280B+E8ssbKMil4koP1qt9bYqJt&#10;ywd6HH0uAoRdggoK7+tESpcVZNCNbU0cvIttDPogm1zqBtsAN5WMo2gmDZYcFgqs6beg7Hq8GwX3&#10;88+u3RPb1Lt9eqtO7c7VG6WGg26zAOGp89/wp73VCuJ4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u0zvBAAAA3AAAAA8AAAAAAAAAAAAAAAAAmAIAAGRycy9kb3du&#10;cmV2LnhtbFBLBQYAAAAABAAEAPUAAACGAwAAAAA=&#10;" filled="f" strokecolor="windowText" strokeweight="1.25pt">
                  <v:textbox>
                    <w:txbxContent>
                      <w:p w:rsidR="001D4263" w:rsidRPr="001D4263" w:rsidRDefault="001D4263" w:rsidP="00AA149A">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治山事業では、使用を義務付けしたことから2,468枚の使用があったが、他事業では、製品の品質上の短所（反り、長期保存時の劣化等）が受け入れられず</w:t>
                        </w:r>
                        <w:r w:rsidRPr="001D4263">
                          <w:rPr>
                            <w:rFonts w:ascii="HG丸ｺﾞｼｯｸM-PRO" w:eastAsia="HG丸ｺﾞｼｯｸM-PRO" w:hAnsi="HG丸ｺﾞｼｯｸM-PRO" w:hint="eastAsia"/>
                            <w:color w:val="000000" w:themeColor="text1"/>
                            <w:sz w:val="22"/>
                          </w:rPr>
                          <w:t>使用が低調なため見直す。</w:t>
                        </w:r>
                      </w:p>
                    </w:txbxContent>
                  </v:textbox>
                </v:rect>
                <v:roundrect id="角丸四角形 226" o:spid="_x0000_s1244" style="position:absolute;left:2101;top:-476;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BYcIA&#10;AADcAAAADwAAAGRycy9kb3ducmV2LnhtbESPQYvCMBSE7wv+h/AEb2tqcVWqURZhwZus68XbI3m2&#10;1ealNrGt/94Iwh6HmfmGWW16W4mWGl86VjAZJyCItTMl5wqOfz+fCxA+IBusHJOCB3nYrAcfK8yM&#10;6/iX2kPIRYSwz1BBEUKdSel1QRb92NXE0Tu7xmKIssmlabCLcFvJNElm0mLJcaHAmrYF6evhbhV8&#10;tXa+DTopT/pm9KS779vpRSo1GvbfSxCB+vAffrd3RkGazuB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QFhwgAAANwAAAAPAAAAAAAAAAAAAAAAAJgCAABkcnMvZG93&#10;bnJldi54bWxQSwUGAAAAAAQABAD1AAAAhwM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E706D9" w:rsidRDefault="00E706D9" w:rsidP="00E706D9">
      <w:pPr>
        <w:jc w:val="left"/>
        <w:rPr>
          <w:rFonts w:ascii="HG丸ｺﾞｼｯｸM-PRO" w:eastAsia="HG丸ｺﾞｼｯｸM-PRO" w:hAnsi="HG丸ｺﾞｼｯｸM-PRO"/>
          <w:sz w:val="24"/>
          <w:szCs w:val="24"/>
        </w:rPr>
      </w:pPr>
    </w:p>
    <w:p w:rsidR="006C650E" w:rsidRDefault="006C650E" w:rsidP="00E706D9">
      <w:pPr>
        <w:jc w:val="left"/>
        <w:rPr>
          <w:rFonts w:ascii="HG丸ｺﾞｼｯｸM-PRO" w:eastAsia="HG丸ｺﾞｼｯｸM-PRO" w:hAnsi="HG丸ｺﾞｼｯｸM-PRO"/>
          <w:b/>
          <w:sz w:val="24"/>
          <w:szCs w:val="24"/>
        </w:rPr>
      </w:pPr>
    </w:p>
    <w:p w:rsidR="006C650E" w:rsidRDefault="006C650E" w:rsidP="00E706D9">
      <w:pPr>
        <w:jc w:val="left"/>
        <w:rPr>
          <w:rFonts w:ascii="HG丸ｺﾞｼｯｸM-PRO" w:eastAsia="HG丸ｺﾞｼｯｸM-PRO" w:hAnsi="HG丸ｺﾞｼｯｸM-PRO"/>
          <w:b/>
          <w:sz w:val="24"/>
          <w:szCs w:val="24"/>
        </w:rPr>
      </w:pPr>
    </w:p>
    <w:p w:rsidR="006C650E" w:rsidRDefault="006C650E" w:rsidP="00E706D9">
      <w:pPr>
        <w:jc w:val="left"/>
        <w:rPr>
          <w:rFonts w:ascii="HG丸ｺﾞｼｯｸM-PRO" w:eastAsia="HG丸ｺﾞｼｯｸM-PRO" w:hAnsi="HG丸ｺﾞｼｯｸM-PRO"/>
          <w:b/>
          <w:sz w:val="24"/>
          <w:szCs w:val="24"/>
        </w:rPr>
      </w:pPr>
    </w:p>
    <w:p w:rsidR="00E706D9" w:rsidRPr="00176F47" w:rsidRDefault="00E706D9" w:rsidP="00E706D9">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供給協定締結の促進</w:t>
      </w:r>
    </w:p>
    <w:p w:rsidR="00E706D9" w:rsidRDefault="00695414" w:rsidP="00E706D9">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55872" behindDoc="0" locked="0" layoutInCell="1" allowOverlap="1">
                <wp:simplePos x="0" y="0"/>
                <wp:positionH relativeFrom="column">
                  <wp:posOffset>3810</wp:posOffset>
                </wp:positionH>
                <wp:positionV relativeFrom="paragraph">
                  <wp:posOffset>13335</wp:posOffset>
                </wp:positionV>
                <wp:extent cx="6276975" cy="866775"/>
                <wp:effectExtent l="0" t="0" r="28575" b="28575"/>
                <wp:wrapNone/>
                <wp:docPr id="239" name="グループ化 239"/>
                <wp:cNvGraphicFramePr/>
                <a:graphic xmlns:a="http://schemas.openxmlformats.org/drawingml/2006/main">
                  <a:graphicData uri="http://schemas.microsoft.com/office/word/2010/wordprocessingGroup">
                    <wpg:wgp>
                      <wpg:cNvGrpSpPr/>
                      <wpg:grpSpPr>
                        <a:xfrm>
                          <a:off x="0" y="0"/>
                          <a:ext cx="6276975" cy="866775"/>
                          <a:chOff x="0" y="0"/>
                          <a:chExt cx="6276975" cy="866775"/>
                        </a:xfrm>
                      </wpg:grpSpPr>
                      <wps:wsp>
                        <wps:cNvPr id="228" name="正方形/長方形 228"/>
                        <wps:cNvSpPr/>
                        <wps:spPr>
                          <a:xfrm>
                            <a:off x="0" y="209550"/>
                            <a:ext cx="6276975" cy="657225"/>
                          </a:xfrm>
                          <a:prstGeom prst="rect">
                            <a:avLst/>
                          </a:prstGeom>
                          <a:noFill/>
                          <a:ln w="15875" cap="flat" cmpd="sng" algn="ctr">
                            <a:solidFill>
                              <a:sysClr val="windowText" lastClr="000000"/>
                            </a:solidFill>
                            <a:prstDash val="solid"/>
                          </a:ln>
                          <a:effectLst/>
                        </wps:spPr>
                        <wps:txbx>
                          <w:txbxContent>
                            <w:p w:rsidR="001D4263" w:rsidRPr="006720C7" w:rsidRDefault="001D4263" w:rsidP="00AA149A">
                              <w:pPr>
                                <w:ind w:firstLineChars="100" w:firstLine="220"/>
                                <w:rPr>
                                  <w:rFonts w:ascii="HG丸ｺﾞｼｯｸM-PRO" w:eastAsia="HG丸ｺﾞｼｯｸM-PRO" w:hAnsi="Century" w:cs="Times New Roman"/>
                                  <w:sz w:val="22"/>
                                </w:rPr>
                              </w:pPr>
                              <w:r w:rsidRPr="006720C7">
                                <w:rPr>
                                  <w:rFonts w:ascii="HG丸ｺﾞｼｯｸM-PRO" w:eastAsia="HG丸ｺﾞｼｯｸM-PRO" w:hint="eastAsia"/>
                                  <w:sz w:val="22"/>
                                </w:rPr>
                                <w:t>合板会社やチップ会社への、安定的な材の供給と、流通コストの削減を図るため、山元や素材生産業者との供給協定締結を促進する。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角丸四角形 227"/>
                        <wps:cNvSpPr/>
                        <wps:spPr>
                          <a:xfrm>
                            <a:off x="209550" y="0"/>
                            <a:ext cx="721995"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9" o:spid="_x0000_s1245" style="position:absolute;margin-left:.3pt;margin-top:1.05pt;width:494.25pt;height:68.25pt;z-index:251855872" coordsize="62769,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">
                <v:rect id="正方形/長方形 228" o:spid="_x0000_s1246" style="position:absolute;top:2095;width:62769;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8pb0A&#10;AADcAAAADwAAAGRycy9kb3ducmV2LnhtbERPuwrCMBTdBf8hXMFNUzuoVKOIIIiTjw66XZprW2xu&#10;ahNt/XszCI6H816uO1OJNzWutKxgMo5AEGdWl5wrSC+70RyE88gaK8uk4EMO1qt+b4mJti2f6H32&#10;uQgh7BJUUHhfJ1K6rCCDbmxr4sDdbWPQB9jkUjfYhnBTyTiKptJgyaGhwJq2BWWP88soeN1mh/ZI&#10;bFPvjumzurYHV2+UGg66zQKEp87/xT/3XiuI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S98pb0AAADcAAAADwAAAAAAAAAAAAAAAACYAgAAZHJzL2Rvd25yZXYu&#10;eG1sUEsFBgAAAAAEAAQA9QAAAIIDAAAAAA==&#10;" filled="f" strokecolor="windowText" strokeweight="1.25pt">
                  <v:textbox>
                    <w:txbxContent>
                      <w:p w:rsidR="001D4263" w:rsidRPr="006720C7" w:rsidRDefault="001D4263" w:rsidP="00AA149A">
                        <w:pPr>
                          <w:ind w:firstLineChars="100" w:firstLine="220"/>
                          <w:rPr>
                            <w:rFonts w:ascii="HG丸ｺﾞｼｯｸM-PRO" w:eastAsia="HG丸ｺﾞｼｯｸM-PRO" w:hAnsi="Century" w:cs="Times New Roman"/>
                            <w:sz w:val="22"/>
                          </w:rPr>
                        </w:pPr>
                        <w:r w:rsidRPr="006720C7">
                          <w:rPr>
                            <w:rFonts w:ascii="HG丸ｺﾞｼｯｸM-PRO" w:eastAsia="HG丸ｺﾞｼｯｸM-PRO" w:hint="eastAsia"/>
                            <w:sz w:val="22"/>
                          </w:rPr>
                          <w:t>合板会社やチップ会社への、安定的な材の供給と、流通コストの削減を図るため、山元や素材生産業者との供給協定締結を促進する。</w:t>
                        </w:r>
                      </w:p>
                    </w:txbxContent>
                  </v:textbox>
                </v:rect>
                <v:roundrect id="角丸四角形 227" o:spid="_x0000_s1247" style="position:absolute;left:2095;width:7220;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k+sQA&#10;AADcAAAADwAAAGRycy9kb3ducmV2LnhtbESPS2vDMBCE74H+B7GF3mI5po2LGyUUQ6G3kselt0Xa&#10;2k6slWvJj/77qBDIcZiZb5jNbratGKn3jWMFqyQFQaydabhScDp+LF9B+IBssHVMCv7Iw277sNhg&#10;YdzEexoPoRIRwr5ABXUIXSGl1zVZ9InriKP343qLIcq+kqbHKcJtK7M0XUuLDceFGjsqa9KXw2AV&#10;vIw2L4NOm2/9a/RqGr7G57NU6ulxfn8DEWgO9/Ct/WkUZFkO/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pPrEAAAA3AAAAA8AAAAAAAAAAAAAAAAAmAIAAGRycy9k&#10;b3ducmV2LnhtbFBLBQYAAAAABAAEAPUAAACJAw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E706D9" w:rsidRDefault="00E706D9" w:rsidP="00E706D9">
      <w:pPr>
        <w:jc w:val="left"/>
        <w:rPr>
          <w:rFonts w:ascii="HG丸ｺﾞｼｯｸM-PRO" w:eastAsia="HG丸ｺﾞｼｯｸM-PRO" w:hAnsi="HG丸ｺﾞｼｯｸM-PRO"/>
          <w:sz w:val="24"/>
          <w:szCs w:val="24"/>
        </w:rPr>
      </w:pPr>
    </w:p>
    <w:p w:rsidR="00E706D9" w:rsidRDefault="00E706D9" w:rsidP="00E706D9">
      <w:pPr>
        <w:jc w:val="left"/>
        <w:rPr>
          <w:rFonts w:ascii="HG丸ｺﾞｼｯｸM-PRO" w:eastAsia="HG丸ｺﾞｼｯｸM-PRO" w:hAnsi="HG丸ｺﾞｼｯｸM-PRO"/>
          <w:sz w:val="24"/>
          <w:szCs w:val="24"/>
        </w:rPr>
      </w:pPr>
    </w:p>
    <w:p w:rsidR="00AA149A" w:rsidRDefault="00AA149A" w:rsidP="00E706D9">
      <w:pPr>
        <w:jc w:val="left"/>
        <w:rPr>
          <w:rFonts w:ascii="HG丸ｺﾞｼｯｸM-PRO" w:eastAsia="HG丸ｺﾞｼｯｸM-PRO" w:hAnsi="HG丸ｺﾞｼｯｸM-PRO"/>
          <w:sz w:val="24"/>
          <w:szCs w:val="24"/>
        </w:rPr>
      </w:pPr>
    </w:p>
    <w:p w:rsidR="00E706D9" w:rsidRDefault="00695414" w:rsidP="00E706D9">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57920" behindDoc="0" locked="0" layoutInCell="1" allowOverlap="1">
                <wp:simplePos x="0" y="0"/>
                <wp:positionH relativeFrom="column">
                  <wp:posOffset>3810</wp:posOffset>
                </wp:positionH>
                <wp:positionV relativeFrom="paragraph">
                  <wp:posOffset>32385</wp:posOffset>
                </wp:positionV>
                <wp:extent cx="6276975" cy="657225"/>
                <wp:effectExtent l="0" t="0" r="28575" b="28575"/>
                <wp:wrapNone/>
                <wp:docPr id="240" name="グループ化 240"/>
                <wp:cNvGraphicFramePr/>
                <a:graphic xmlns:a="http://schemas.openxmlformats.org/drawingml/2006/main">
                  <a:graphicData uri="http://schemas.microsoft.com/office/word/2010/wordprocessingGroup">
                    <wpg:wgp>
                      <wpg:cNvGrpSpPr/>
                      <wpg:grpSpPr>
                        <a:xfrm>
                          <a:off x="0" y="0"/>
                          <a:ext cx="6276975" cy="657225"/>
                          <a:chOff x="0" y="0"/>
                          <a:chExt cx="6276975" cy="657225"/>
                        </a:xfrm>
                      </wpg:grpSpPr>
                      <wps:wsp>
                        <wps:cNvPr id="230" name="正方形/長方形 230"/>
                        <wps:cNvSpPr/>
                        <wps:spPr>
                          <a:xfrm>
                            <a:off x="0" y="238125"/>
                            <a:ext cx="6276975" cy="419100"/>
                          </a:xfrm>
                          <a:prstGeom prst="rect">
                            <a:avLst/>
                          </a:prstGeom>
                          <a:noFill/>
                          <a:ln w="15875" cap="flat" cmpd="sng" algn="ctr">
                            <a:solidFill>
                              <a:sysClr val="windowText" lastClr="000000"/>
                            </a:solidFill>
                            <a:prstDash val="solid"/>
                          </a:ln>
                          <a:effectLst/>
                        </wps:spPr>
                        <wps:txbx>
                          <w:txbxContent>
                            <w:p w:rsidR="001D4263" w:rsidRPr="00176F47" w:rsidRDefault="001D4263" w:rsidP="00E706D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素材供給協定の締結件数：2件（H22年度：林業事業体⇔合板会社、林業事業体⇔チップ会社）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角丸四角形 229"/>
                        <wps:cNvSpPr/>
                        <wps:spPr>
                          <a:xfrm>
                            <a:off x="200025"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成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40" o:spid="_x0000_s1248" style="position:absolute;margin-left:.3pt;margin-top:2.55pt;width:494.25pt;height:51.75pt;z-index:251857920" coordsize="6276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">
                <v:rect id="正方形/長方形 230" o:spid="_x0000_s1249" style="position:absolute;top:2381;width:6276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mfr0A&#10;AADcAAAADwAAAGRycy9kb3ducmV2LnhtbERPuwrCMBTdBf8hXMFNUxVUqlFEEMTJRwfdLs21LTY3&#10;tYm2/r0ZBMfDeS/XrSnFm2pXWFYwGkYgiFOrC84UJJfdYA7CeWSNpWVS8CEH61W3s8RY24ZP9D77&#10;TIQQdjEqyL2vYildmpNBN7QVceDutjboA6wzqWtsQrgp5TiKptJgwaEhx4q2OaWP88soeN1mh+ZI&#10;bBPvjsmzvDYHV22U6vfazQKEp9b/xT/3XisYT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Dmfr0AAADcAAAADwAAAAAAAAAAAAAAAACYAgAAZHJzL2Rvd25yZXYu&#10;eG1sUEsFBgAAAAAEAAQA9QAAAIIDAAAAAA==&#10;" filled="f" strokecolor="windowText" strokeweight="1.25pt">
                  <v:textbox>
                    <w:txbxContent>
                      <w:p w:rsidR="001D4263" w:rsidRPr="00176F47" w:rsidRDefault="001D4263" w:rsidP="00E706D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素材供給協定の締結件数：2件（H22年度：林業事業体⇔合板会社、林業事業体⇔チップ会社）</w:t>
                        </w:r>
                      </w:p>
                    </w:txbxContent>
                  </v:textbox>
                </v:rect>
                <v:roundrect id="角丸四角形 229" o:spid="_x0000_s1250" style="position:absolute;left:2000;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VE8QA&#10;AADcAAAADwAAAGRycy9kb3ducmV2LnhtbESPzWrDMBCE74G+g9hCbrFskzaNayWEQKC3kp9Lb4u0&#10;sd1aK9dSbPftq0Kgx2FmvmHK7WRbMVDvG8cKsiQFQaydabhScDkfFi8gfEA22DomBT/kYbt5mJVY&#10;GDfykYZTqESEsC9QQR1CV0jpdU0WfeI64uhdXW8xRNlX0vQ4RrhtZZ6mz9Jiw3Ghxo72Nemv080q&#10;eBrsah902nzob6Oz8fY+LD+lUvPHafcKItAU/sP39ptRkOd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lRPEAAAA3AAAAA8AAAAAAAAAAAAAAAAAmAIAAGRycy9k&#10;b3ducmV2LnhtbFBLBQYAAAAABAAEAPUAAACJAw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成　果</w:t>
                        </w:r>
                      </w:p>
                    </w:txbxContent>
                  </v:textbox>
                </v:roundrect>
              </v:group>
            </w:pict>
          </mc:Fallback>
        </mc:AlternateContent>
      </w:r>
    </w:p>
    <w:p w:rsidR="00E706D9" w:rsidRDefault="00E706D9" w:rsidP="00E706D9">
      <w:pPr>
        <w:jc w:val="left"/>
        <w:rPr>
          <w:rFonts w:ascii="HG丸ｺﾞｼｯｸM-PRO" w:eastAsia="HG丸ｺﾞｼｯｸM-PRO" w:hAnsi="HG丸ｺﾞｼｯｸM-PRO"/>
          <w:sz w:val="24"/>
          <w:szCs w:val="24"/>
        </w:rPr>
      </w:pPr>
    </w:p>
    <w:p w:rsidR="00E706D9" w:rsidRDefault="00E706D9" w:rsidP="00E706D9">
      <w:pPr>
        <w:jc w:val="left"/>
        <w:rPr>
          <w:rFonts w:ascii="HG丸ｺﾞｼｯｸM-PRO" w:eastAsia="HG丸ｺﾞｼｯｸM-PRO" w:hAnsi="HG丸ｺﾞｼｯｸM-PRO"/>
          <w:sz w:val="24"/>
          <w:szCs w:val="24"/>
        </w:rPr>
      </w:pPr>
    </w:p>
    <w:p w:rsidR="00E706D9" w:rsidRDefault="00972FB4" w:rsidP="00E706D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58944" behindDoc="0" locked="0" layoutInCell="1" allowOverlap="1" wp14:anchorId="789BFE7C" wp14:editId="137ECC1E">
                <wp:simplePos x="0" y="0"/>
                <wp:positionH relativeFrom="column">
                  <wp:posOffset>2540</wp:posOffset>
                </wp:positionH>
                <wp:positionV relativeFrom="paragraph">
                  <wp:posOffset>114300</wp:posOffset>
                </wp:positionV>
                <wp:extent cx="6276975" cy="775970"/>
                <wp:effectExtent l="0" t="0" r="28575" b="24130"/>
                <wp:wrapNone/>
                <wp:docPr id="231" name="グループ化 231"/>
                <wp:cNvGraphicFramePr/>
                <a:graphic xmlns:a="http://schemas.openxmlformats.org/drawingml/2006/main">
                  <a:graphicData uri="http://schemas.microsoft.com/office/word/2010/wordprocessingGroup">
                    <wpg:wgp>
                      <wpg:cNvGrpSpPr/>
                      <wpg:grpSpPr>
                        <a:xfrm>
                          <a:off x="0" y="0"/>
                          <a:ext cx="6276975" cy="775970"/>
                          <a:chOff x="0" y="0"/>
                          <a:chExt cx="6229350" cy="776177"/>
                        </a:xfrm>
                      </wpg:grpSpPr>
                      <wps:wsp>
                        <wps:cNvPr id="232" name="正方形/長方形 232"/>
                        <wps:cNvSpPr/>
                        <wps:spPr>
                          <a:xfrm>
                            <a:off x="0" y="180975"/>
                            <a:ext cx="6229350" cy="595202"/>
                          </a:xfrm>
                          <a:prstGeom prst="rect">
                            <a:avLst/>
                          </a:prstGeom>
                          <a:noFill/>
                          <a:ln w="15875" cap="flat" cmpd="sng" algn="ctr">
                            <a:solidFill>
                              <a:sysClr val="windowText" lastClr="000000"/>
                            </a:solidFill>
                            <a:prstDash val="solid"/>
                          </a:ln>
                          <a:effectLst/>
                        </wps:spPr>
                        <wps:txbx>
                          <w:txbxContent>
                            <w:p w:rsidR="001D4263" w:rsidRPr="0019617C" w:rsidRDefault="001D4263" w:rsidP="00E706D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素材供給協定の締結を促進し、林業事業体⇔合板会社との協定は継続していることから、方針に基づく取組みは達成。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角丸四角形 233"/>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1" o:spid="_x0000_s1251" style="position:absolute;margin-left:.2pt;margin-top:9pt;width:494.25pt;height:61.1pt;z-index:251858944;mso-width-relative:margin;mso-height-relative:margin" coordsize="62293,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">
                <v:rect id="正方形/長方形 232" o:spid="_x0000_s1252" style="position:absolute;top:1809;width:62293;height:5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dksEA&#10;AADcAAAADwAAAGRycy9kb3ducmV2LnhtbESPQYvCMBSE74L/ITzBm6ZWcKUaRRYWxJO6Pejt0Tzb&#10;YvNSm2jrvzeC4HGYmW+Y5bozlXhQ40rLCibjCARxZnXJuYL0/280B+E8ssbKMil4koP1qt9bYqJt&#10;ywd6HH0uAoRdggoK7+tESpcVZNCNbU0cvIttDPogm1zqBtsAN5WMo2gmDZYcFgqs6beg7Hq8GwX3&#10;88+u3RPb1Lt9eqtO7c7VG6WGg26zAOGp89/wp73VCuJpDO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3ZLBAAAA3AAAAA8AAAAAAAAAAAAAAAAAmAIAAGRycy9kb3du&#10;cmV2LnhtbFBLBQYAAAAABAAEAPUAAACGAwAAAAA=&#10;" filled="f" strokecolor="windowText" strokeweight="1.25pt">
                  <v:textbox>
                    <w:txbxContent>
                      <w:p w:rsidR="001D4263" w:rsidRPr="0019617C" w:rsidRDefault="001D4263" w:rsidP="00E706D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素材供給協定の締結を促進し、林業事業体⇔合板会社との協定は継続していることから、方針に基づく取組みは達成。</w:t>
                        </w:r>
                      </w:p>
                    </w:txbxContent>
                  </v:textbox>
                </v:rect>
                <v:roundrect id="角丸四角形 233" o:spid="_x0000_s1253"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0JMMA&#10;AADcAAAADwAAAGRycy9kb3ducmV2LnhtbESPT4vCMBTE74LfITzBm6b+W6UaRQRhb6K7l709kmfb&#10;3ealNrHtfnsjCB6HmfkNs9l1thQN1b5wrGAyTkAQa2cKzhR8fx1HKxA+IBssHZOCf/Kw2/Z7G0yN&#10;a/lMzSVkIkLYp6ggD6FKpfQ6J4t+7Cri6F1dbTFEWWfS1NhGuC3lNEk+pMWC40KOFR1y0n+Xu1Ww&#10;aOzyEHRS/Oib0ZP2fmrmv1Kp4aDbr0EE6sI7/Gp/GgXT2Qye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0JMMAAADcAAAADwAAAAAAAAAAAAAAAACYAgAAZHJzL2Rv&#10;d25yZXYueG1sUEsFBgAAAAAEAAQA9QAAAIgDAAAAAA==&#10;" fillcolor="#92d050" strokecolor="#92d050" strokeweight="2pt">
                  <v:textbox>
                    <w:txbxContent>
                      <w:p w:rsidR="001D4263" w:rsidRPr="00AD3D81" w:rsidRDefault="001D4263" w:rsidP="00E706D9">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E706D9" w:rsidRDefault="00E706D9" w:rsidP="00E706D9">
      <w:pPr>
        <w:jc w:val="left"/>
        <w:rPr>
          <w:rFonts w:ascii="HG丸ｺﾞｼｯｸM-PRO" w:eastAsia="HG丸ｺﾞｼｯｸM-PRO" w:hAnsi="HG丸ｺﾞｼｯｸM-PRO"/>
          <w:sz w:val="24"/>
          <w:szCs w:val="24"/>
        </w:rPr>
      </w:pPr>
    </w:p>
    <w:p w:rsidR="00737691" w:rsidRDefault="00737691" w:rsidP="00E706D9">
      <w:pPr>
        <w:jc w:val="left"/>
        <w:rPr>
          <w:rFonts w:ascii="HG丸ｺﾞｼｯｸM-PRO" w:eastAsia="HG丸ｺﾞｼｯｸM-PRO" w:hAnsi="HG丸ｺﾞｼｯｸM-PRO"/>
          <w:sz w:val="24"/>
          <w:szCs w:val="24"/>
        </w:rPr>
      </w:pPr>
    </w:p>
    <w:p w:rsidR="002B0DB1" w:rsidRPr="00176F47" w:rsidRDefault="002B0DB1" w:rsidP="002B0DB1">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木の駅プロジェクト</w:t>
      </w:r>
    </w:p>
    <w:p w:rsidR="002B0DB1" w:rsidRDefault="00695414"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62016" behindDoc="0" locked="0" layoutInCell="1" allowOverlap="1">
                <wp:simplePos x="0" y="0"/>
                <wp:positionH relativeFrom="column">
                  <wp:posOffset>3810</wp:posOffset>
                </wp:positionH>
                <wp:positionV relativeFrom="paragraph">
                  <wp:posOffset>70485</wp:posOffset>
                </wp:positionV>
                <wp:extent cx="6276975" cy="1352550"/>
                <wp:effectExtent l="0" t="0" r="28575" b="19050"/>
                <wp:wrapNone/>
                <wp:docPr id="306" name="グループ化 306"/>
                <wp:cNvGraphicFramePr/>
                <a:graphic xmlns:a="http://schemas.openxmlformats.org/drawingml/2006/main">
                  <a:graphicData uri="http://schemas.microsoft.com/office/word/2010/wordprocessingGroup">
                    <wpg:wgp>
                      <wpg:cNvGrpSpPr/>
                      <wpg:grpSpPr>
                        <a:xfrm>
                          <a:off x="0" y="0"/>
                          <a:ext cx="6276975" cy="1352550"/>
                          <a:chOff x="0" y="0"/>
                          <a:chExt cx="6276975" cy="1352550"/>
                        </a:xfrm>
                      </wpg:grpSpPr>
                      <wps:wsp>
                        <wps:cNvPr id="192" name="正方形/長方形 192"/>
                        <wps:cNvSpPr/>
                        <wps:spPr>
                          <a:xfrm>
                            <a:off x="0" y="200025"/>
                            <a:ext cx="6276975" cy="1152525"/>
                          </a:xfrm>
                          <a:prstGeom prst="rect">
                            <a:avLst/>
                          </a:prstGeom>
                          <a:noFill/>
                          <a:ln w="15875" cap="flat" cmpd="sng" algn="ctr">
                            <a:solidFill>
                              <a:sysClr val="windowText" lastClr="000000"/>
                            </a:solidFill>
                            <a:prstDash val="solid"/>
                          </a:ln>
                          <a:effectLst/>
                        </wps:spPr>
                        <wps:txbx>
                          <w:txbxContent>
                            <w:p w:rsidR="001D4263" w:rsidRPr="008068F2" w:rsidRDefault="001D4263" w:rsidP="008068F2">
                              <w:pPr>
                                <w:ind w:leftChars="17" w:left="256" w:hangingChars="100" w:hanging="220"/>
                                <w:rPr>
                                  <w:rFonts w:ascii="HG丸ｺﾞｼｯｸM-PRO" w:eastAsia="HG丸ｺﾞｼｯｸM-PRO" w:hAnsi="Century" w:cs="Times New Roman"/>
                                  <w:sz w:val="22"/>
                                </w:rPr>
                              </w:pPr>
                              <w:r w:rsidRPr="008068F2">
                                <w:rPr>
                                  <w:rFonts w:ascii="HG丸ｺﾞｼｯｸM-PRO" w:eastAsia="HG丸ｺﾞｼｯｸM-PRO" w:hAnsi="Century" w:cs="Times New Roman" w:hint="eastAsia"/>
                                  <w:sz w:val="22"/>
                                </w:rPr>
                                <w:t>①地区ごとに指定された土場（間伐材ステーション）に間伐材を持ち寄り、バイオマスや合板材料等として買い取る「木の駅プロジェクト」を促進する。</w:t>
                              </w:r>
                            </w:p>
                            <w:p w:rsidR="001D4263" w:rsidRPr="008068F2" w:rsidRDefault="001D4263" w:rsidP="008068F2">
                              <w:pPr>
                                <w:ind w:left="220" w:hangingChars="100" w:hanging="220"/>
                                <w:rPr>
                                  <w:rFonts w:ascii="HG丸ｺﾞｼｯｸM-PRO" w:eastAsia="HG丸ｺﾞｼｯｸM-PRO" w:hAnsi="Century" w:cs="Times New Roman"/>
                                  <w:sz w:val="22"/>
                                </w:rPr>
                              </w:pPr>
                              <w:r w:rsidRPr="008068F2">
                                <w:rPr>
                                  <w:rFonts w:ascii="HG丸ｺﾞｼｯｸM-PRO" w:eastAsia="HG丸ｺﾞｼｯｸM-PRO" w:hAnsi="Century" w:cs="Times New Roman" w:hint="eastAsia"/>
                                  <w:sz w:val="22"/>
                                </w:rPr>
                                <w:t>②これまで自分の山に関心のなかった森林所有者や若手後継者、</w:t>
                              </w:r>
                              <w:r w:rsidRPr="00982238">
                                <w:rPr>
                                  <w:rFonts w:ascii="HG丸ｺﾞｼｯｸM-PRO" w:eastAsia="HG丸ｺﾞｼｯｸM-PRO" w:hAnsi="Century" w:cs="Times New Roman" w:hint="eastAsia"/>
                                  <w:w w:val="80"/>
                                  <w:sz w:val="22"/>
                                </w:rPr>
                                <w:t>サラリーマン</w:t>
                              </w:r>
                              <w:r w:rsidRPr="008068F2">
                                <w:rPr>
                                  <w:rFonts w:ascii="HG丸ｺﾞｼｯｸM-PRO" w:eastAsia="HG丸ｺﾞｼｯｸM-PRO" w:hAnsi="Century" w:cs="Times New Roman" w:hint="eastAsia"/>
                                  <w:sz w:val="22"/>
                                </w:rPr>
                                <w:t>林家などに、</w:t>
                              </w:r>
                              <w:r w:rsidRPr="00982238">
                                <w:rPr>
                                  <w:rFonts w:ascii="HG丸ｺﾞｼｯｸM-PRO" w:eastAsia="HG丸ｺﾞｼｯｸM-PRO" w:hAnsi="Century" w:cs="Times New Roman" w:hint="eastAsia"/>
                                  <w:w w:val="80"/>
                                  <w:sz w:val="22"/>
                                </w:rPr>
                                <w:t>ウィークエンドフォレスター</w:t>
                              </w:r>
                              <w:r w:rsidRPr="008068F2">
                                <w:rPr>
                                  <w:rFonts w:ascii="HG丸ｺﾞｼｯｸM-PRO" w:eastAsia="HG丸ｺﾞｼｯｸM-PRO" w:hAnsi="Century" w:cs="Times New Roman" w:hint="eastAsia"/>
                                  <w:sz w:val="22"/>
                                </w:rPr>
                                <w:t>（週末や休日に林業を楽しむ者）として参加を促し、担い手の育成につなげる。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角丸四角形 191"/>
                        <wps:cNvSpPr/>
                        <wps:spPr>
                          <a:xfrm>
                            <a:off x="200025"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6" o:spid="_x0000_s1254" style="position:absolute;margin-left:.3pt;margin-top:5.55pt;width:494.25pt;height:106.5pt;z-index:251862016" coordsize="62769,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">
                <v:rect id="正方形/長方形 192" o:spid="_x0000_s1255" style="position:absolute;top:2000;width:62769;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j1MEA&#10;AADcAAAADwAAAGRycy9kb3ducmV2LnhtbERPS4vCMBC+C/sfwgh7s6kefHSNpQiCeHK1B/c2NGNb&#10;bCbdJtruv98Igrf5+J6zTgfTiAd1rrasYBrFIIgLq2suFeTn3WQJwnlkjY1lUvBHDtLNx2iNibY9&#10;f9Pj5EsRQtglqKDyvk2kdEVFBl1kW+LAXW1n0AfYlVJ32Idw08hZHM+lwZpDQ4UtbSsqbqe7UXD/&#10;WRz6I7HNvTvmv82lP7g2U+pzPGRfIDwN/i1+ufc6zF/N4PlMu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49TBAAAA3AAAAA8AAAAAAAAAAAAAAAAAmAIAAGRycy9kb3du&#10;cmV2LnhtbFBLBQYAAAAABAAEAPUAAACGAwAAAAA=&#10;" filled="f" strokecolor="windowText" strokeweight="1.25pt">
                  <v:textbox>
                    <w:txbxContent>
                      <w:p w:rsidR="001D4263" w:rsidRPr="008068F2" w:rsidRDefault="001D4263" w:rsidP="008068F2">
                        <w:pPr>
                          <w:ind w:leftChars="17" w:left="256" w:hangingChars="100" w:hanging="220"/>
                          <w:rPr>
                            <w:rFonts w:ascii="HG丸ｺﾞｼｯｸM-PRO" w:eastAsia="HG丸ｺﾞｼｯｸM-PRO" w:hAnsi="Century" w:cs="Times New Roman"/>
                            <w:sz w:val="22"/>
                          </w:rPr>
                        </w:pPr>
                        <w:r w:rsidRPr="008068F2">
                          <w:rPr>
                            <w:rFonts w:ascii="HG丸ｺﾞｼｯｸM-PRO" w:eastAsia="HG丸ｺﾞｼｯｸM-PRO" w:hAnsi="Century" w:cs="Times New Roman" w:hint="eastAsia"/>
                            <w:sz w:val="22"/>
                          </w:rPr>
                          <w:t>①地区ごとに指定された土場（間伐材ステーション）に間伐材を持ち寄り、バイオマスや合板材料等として買い取る「木の駅プロジェクト」を促進する。</w:t>
                        </w:r>
                      </w:p>
                      <w:p w:rsidR="001D4263" w:rsidRPr="008068F2" w:rsidRDefault="001D4263" w:rsidP="008068F2">
                        <w:pPr>
                          <w:ind w:left="220" w:hangingChars="100" w:hanging="220"/>
                          <w:rPr>
                            <w:rFonts w:ascii="HG丸ｺﾞｼｯｸM-PRO" w:eastAsia="HG丸ｺﾞｼｯｸM-PRO" w:hAnsi="Century" w:cs="Times New Roman"/>
                            <w:sz w:val="22"/>
                          </w:rPr>
                        </w:pPr>
                        <w:r w:rsidRPr="008068F2">
                          <w:rPr>
                            <w:rFonts w:ascii="HG丸ｺﾞｼｯｸM-PRO" w:eastAsia="HG丸ｺﾞｼｯｸM-PRO" w:hAnsi="Century" w:cs="Times New Roman" w:hint="eastAsia"/>
                            <w:sz w:val="22"/>
                          </w:rPr>
                          <w:t>②これまで自分の山に関心のなかった森林所有者や若手後継者、</w:t>
                        </w:r>
                        <w:r w:rsidRPr="00982238">
                          <w:rPr>
                            <w:rFonts w:ascii="HG丸ｺﾞｼｯｸM-PRO" w:eastAsia="HG丸ｺﾞｼｯｸM-PRO" w:hAnsi="Century" w:cs="Times New Roman" w:hint="eastAsia"/>
                            <w:w w:val="80"/>
                            <w:sz w:val="22"/>
                          </w:rPr>
                          <w:t>サラリーマン</w:t>
                        </w:r>
                        <w:r w:rsidRPr="008068F2">
                          <w:rPr>
                            <w:rFonts w:ascii="HG丸ｺﾞｼｯｸM-PRO" w:eastAsia="HG丸ｺﾞｼｯｸM-PRO" w:hAnsi="Century" w:cs="Times New Roman" w:hint="eastAsia"/>
                            <w:sz w:val="22"/>
                          </w:rPr>
                          <w:t>林家などに、</w:t>
                        </w:r>
                        <w:r w:rsidRPr="00982238">
                          <w:rPr>
                            <w:rFonts w:ascii="HG丸ｺﾞｼｯｸM-PRO" w:eastAsia="HG丸ｺﾞｼｯｸM-PRO" w:hAnsi="Century" w:cs="Times New Roman" w:hint="eastAsia"/>
                            <w:w w:val="80"/>
                            <w:sz w:val="22"/>
                          </w:rPr>
                          <w:t>ウィークエンドフォレスター</w:t>
                        </w:r>
                        <w:r w:rsidRPr="008068F2">
                          <w:rPr>
                            <w:rFonts w:ascii="HG丸ｺﾞｼｯｸM-PRO" w:eastAsia="HG丸ｺﾞｼｯｸM-PRO" w:hAnsi="Century" w:cs="Times New Roman" w:hint="eastAsia"/>
                            <w:sz w:val="22"/>
                          </w:rPr>
                          <w:t>（週末や休日に林業を楽しむ者）として参加を促し、担い手の育成につなげる。</w:t>
                        </w:r>
                      </w:p>
                    </w:txbxContent>
                  </v:textbox>
                </v:rect>
                <v:roundrect id="角丸四角形 191" o:spid="_x0000_s1256" style="position:absolute;left:2000;width:722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xjsEA&#10;AADcAAAADwAAAGRycy9kb3ducmV2LnhtbERPS2vCQBC+C/6HZYTezCal2jZ1FREK3sTHpbdhd5qk&#10;zc7G7JrEf+8Kgrf5+J6zWA22Fh21vnKsIEtSEMTamYoLBafj9/QDhA/IBmvHpOBKHlbL8WiBuXE9&#10;76k7hELEEPY5KihDaHIpvS7Jok9cQxy5X9daDBG2hTQt9jHc1vI1TefSYsWxocSGNiXp/8PFKph1&#10;9n0TdFr96LPRWX/ZdW9/UqmXybD+AhFoCE/xw701cf5nBvd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yMY7BAAAA3AAAAA8AAAAAAAAAAAAAAAAAmAIAAGRycy9kb3du&#10;cmV2LnhtbFBLBQYAAAAABAAEAPUAAACGAw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6E3234"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64064" behindDoc="0" locked="0" layoutInCell="1" allowOverlap="1" wp14:anchorId="100D713A" wp14:editId="6EBD6DA6">
                <wp:simplePos x="0" y="0"/>
                <wp:positionH relativeFrom="column">
                  <wp:posOffset>3810</wp:posOffset>
                </wp:positionH>
                <wp:positionV relativeFrom="paragraph">
                  <wp:posOffset>89535</wp:posOffset>
                </wp:positionV>
                <wp:extent cx="6276975" cy="942975"/>
                <wp:effectExtent l="0" t="0" r="28575" b="28575"/>
                <wp:wrapNone/>
                <wp:docPr id="307" name="グループ化 307"/>
                <wp:cNvGraphicFramePr/>
                <a:graphic xmlns:a="http://schemas.openxmlformats.org/drawingml/2006/main">
                  <a:graphicData uri="http://schemas.microsoft.com/office/word/2010/wordprocessingGroup">
                    <wpg:wgp>
                      <wpg:cNvGrpSpPr/>
                      <wpg:grpSpPr>
                        <a:xfrm>
                          <a:off x="0" y="0"/>
                          <a:ext cx="6276975" cy="942975"/>
                          <a:chOff x="0" y="0"/>
                          <a:chExt cx="6276975" cy="942975"/>
                        </a:xfrm>
                      </wpg:grpSpPr>
                      <wps:wsp>
                        <wps:cNvPr id="194" name="正方形/長方形 194"/>
                        <wps:cNvSpPr/>
                        <wps:spPr>
                          <a:xfrm>
                            <a:off x="0" y="180975"/>
                            <a:ext cx="6276975" cy="762000"/>
                          </a:xfrm>
                          <a:prstGeom prst="rect">
                            <a:avLst/>
                          </a:prstGeom>
                          <a:noFill/>
                          <a:ln w="15875" cap="flat" cmpd="sng" algn="ctr">
                            <a:solidFill>
                              <a:sysClr val="windowText" lastClr="000000"/>
                            </a:solidFill>
                            <a:prstDash val="solid"/>
                          </a:ln>
                          <a:effectLst/>
                        </wps:spPr>
                        <wps:txbx>
                          <w:txbxContent>
                            <w:p w:rsidR="001D4263" w:rsidRDefault="001D4263" w:rsidP="0072485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①木の駅プロジェクト：実施17箇所、搬出量708㎥ （H21年度～H27年度）</w:t>
                              </w:r>
                            </w:p>
                            <w:p w:rsidR="001D4263" w:rsidRPr="001C396A" w:rsidRDefault="001D4263" w:rsidP="0072485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w:t>
                              </w:r>
                              <w:r w:rsidRPr="0050349F">
                                <w:rPr>
                                  <w:rFonts w:ascii="HG丸ｺﾞｼｯｸM-PRO" w:eastAsia="HG丸ｺﾞｼｯｸM-PRO" w:hAnsi="HG丸ｺﾞｼｯｸM-PRO" w:cs="Times New Roman" w:hint="eastAsia"/>
                                  <w:w w:val="80"/>
                                  <w:sz w:val="22"/>
                                </w:rPr>
                                <w:t>ウィークエンドフォレスター</w:t>
                              </w:r>
                              <w:r>
                                <w:rPr>
                                  <w:rFonts w:ascii="HG丸ｺﾞｼｯｸM-PRO" w:eastAsia="HG丸ｺﾞｼｯｸM-PRO" w:hAnsi="HG丸ｺﾞｼｯｸM-PRO" w:cs="Times New Roman" w:hint="eastAsia"/>
                                  <w:sz w:val="22"/>
                                </w:rPr>
                                <w:t>(森林所有者)の参加：20人（H21年度～23年度）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角丸四角形 193"/>
                        <wps:cNvSpPr/>
                        <wps:spPr>
                          <a:xfrm>
                            <a:off x="200025"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7" o:spid="_x0000_s1257" style="position:absolute;margin-left:.3pt;margin-top:7.05pt;width:494.25pt;height:74.25pt;z-index:251864064" coordsize="6276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">
                <v:rect id="正方形/長方形 194" o:spid="_x0000_s1258" style="position:absolute;top:1809;width:62769;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eO8EA&#10;AADcAAAADwAAAGRycy9kb3ducmV2LnhtbERPS4vCMBC+C/sfwix403RFfFTTIsLC4slHD7u3oRnb&#10;YjPpNtHWf28Ewdt8fM9Zp72pxY1aV1lW8DWOQBDnVldcKMhO36MFCOeRNdaWScGdHKTJx2CNsbYd&#10;H+h29IUIIexiVFB638RSurwkg25sG+LAnW1r0AfYFlK32IVwU8tJFM2kwYpDQ4kNbUvKL8erUXD9&#10;m++6PbHNvNtn//Vvt3PNRqnhZ79ZgfDU+7f45f7RYf5yCs9nwgU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43jvBAAAA3AAAAA8AAAAAAAAAAAAAAAAAmAIAAGRycy9kb3du&#10;cmV2LnhtbFBLBQYAAAAABAAEAPUAAACGAwAAAAA=&#10;" filled="f" strokecolor="windowText" strokeweight="1.25pt">
                  <v:textbox>
                    <w:txbxContent>
                      <w:p w:rsidR="001D4263" w:rsidRDefault="001D4263" w:rsidP="0072485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①木の駅プロジェクト：実施17箇所、搬出量708㎥ （H21年度～H27年度）</w:t>
                        </w:r>
                      </w:p>
                      <w:p w:rsidR="001D4263" w:rsidRPr="001C396A" w:rsidRDefault="001D4263" w:rsidP="00724859">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w:t>
                        </w:r>
                        <w:r w:rsidRPr="0050349F">
                          <w:rPr>
                            <w:rFonts w:ascii="HG丸ｺﾞｼｯｸM-PRO" w:eastAsia="HG丸ｺﾞｼｯｸM-PRO" w:hAnsi="HG丸ｺﾞｼｯｸM-PRO" w:cs="Times New Roman" w:hint="eastAsia"/>
                            <w:w w:val="80"/>
                            <w:sz w:val="22"/>
                          </w:rPr>
                          <w:t>ウィークエンドフォレスター</w:t>
                        </w:r>
                        <w:r>
                          <w:rPr>
                            <w:rFonts w:ascii="HG丸ｺﾞｼｯｸM-PRO" w:eastAsia="HG丸ｺﾞｼｯｸM-PRO" w:hAnsi="HG丸ｺﾞｼｯｸM-PRO" w:cs="Times New Roman" w:hint="eastAsia"/>
                            <w:sz w:val="22"/>
                          </w:rPr>
                          <w:t>(森林所有者)の参加：20人（H21年度～23年度）</w:t>
                        </w:r>
                      </w:p>
                    </w:txbxContent>
                  </v:textbox>
                </v:rect>
                <v:roundrect id="角丸四角形 193" o:spid="_x0000_s1259" style="position:absolute;left:2000;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KYsEA&#10;AADcAAAADwAAAGRycy9kb3ducmV2LnhtbERPS4vCMBC+L/gfwgje1tR1fVWjLMLC3hYfF29DMrbV&#10;ZlKb2Hb//UYQvM3H95zVprOlaKj2hWMFo2ECglg7U3Cm4Hj4fp+D8AHZYOmYFPyRh82697bC1LiW&#10;d9TsQyZiCPsUFeQhVKmUXudk0Q9dRRy5s6sthgjrTJoa2xhuS/mRJFNpseDYkGNF25z0dX+3CiaN&#10;nW2DToqTvhk9au+/zedFKjXod19LEIG68BI/3T8mzl+M4fF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CmLBAAAA3AAAAA8AAAAAAAAAAAAAAAAAmAIAAGRycy9kb3du&#10;cmV2LnhtbFBLBQYAAAAABAAEAPUAAACGAw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v:group>
            </w:pict>
          </mc:Fallback>
        </mc:AlternateContent>
      </w: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6E3234" w:rsidP="002B0DB1">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65088" behindDoc="0" locked="0" layoutInCell="1" allowOverlap="1" wp14:anchorId="39B5C721" wp14:editId="0DA50E10">
                <wp:simplePos x="0" y="0"/>
                <wp:positionH relativeFrom="column">
                  <wp:posOffset>3810</wp:posOffset>
                </wp:positionH>
                <wp:positionV relativeFrom="paragraph">
                  <wp:posOffset>175260</wp:posOffset>
                </wp:positionV>
                <wp:extent cx="6276975" cy="1257300"/>
                <wp:effectExtent l="0" t="0" r="28575" b="19050"/>
                <wp:wrapNone/>
                <wp:docPr id="195" name="グループ化 195"/>
                <wp:cNvGraphicFramePr/>
                <a:graphic xmlns:a="http://schemas.openxmlformats.org/drawingml/2006/main">
                  <a:graphicData uri="http://schemas.microsoft.com/office/word/2010/wordprocessingGroup">
                    <wpg:wgp>
                      <wpg:cNvGrpSpPr/>
                      <wpg:grpSpPr>
                        <a:xfrm>
                          <a:off x="0" y="0"/>
                          <a:ext cx="6276975" cy="1257300"/>
                          <a:chOff x="0" y="0"/>
                          <a:chExt cx="6229350" cy="1257300"/>
                        </a:xfrm>
                      </wpg:grpSpPr>
                      <wps:wsp>
                        <wps:cNvPr id="196" name="正方形/長方形 196"/>
                        <wps:cNvSpPr/>
                        <wps:spPr>
                          <a:xfrm>
                            <a:off x="0" y="180975"/>
                            <a:ext cx="6229350" cy="1076325"/>
                          </a:xfrm>
                          <a:prstGeom prst="rect">
                            <a:avLst/>
                          </a:prstGeom>
                          <a:noFill/>
                          <a:ln w="15875" cap="flat" cmpd="sng" algn="ctr">
                            <a:solidFill>
                              <a:sysClr val="windowText" lastClr="000000"/>
                            </a:solidFill>
                            <a:prstDash val="solid"/>
                          </a:ln>
                          <a:effectLst/>
                        </wps:spPr>
                        <wps:txbx>
                          <w:txbxContent>
                            <w:p w:rsidR="001D4263" w:rsidRPr="001D4263" w:rsidRDefault="001D4263" w:rsidP="00BE3DA2">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①及び②について、イベント形式によるモデル的プロジェクトには参加があったが、恒常的に利用できる土場の確保、買手側が求める継続的かつ、まとまった量の材の供給、森林所有者側が望む買取価格の設定等の諸問題が解決できず、自主的・持続的な搬出⇔買取体制の構築に至らなかったため、</w:t>
                              </w:r>
                              <w:r w:rsidRPr="001D4263">
                                <w:rPr>
                                  <w:rFonts w:ascii="HG丸ｺﾞｼｯｸM-PRO" w:eastAsia="HG丸ｺﾞｼｯｸM-PRO" w:hAnsi="HG丸ｺﾞｼｯｸM-PRO" w:hint="eastAsia"/>
                                  <w:color w:val="000000" w:themeColor="text1"/>
                                  <w:sz w:val="22"/>
                                </w:rPr>
                                <w:t>手法・仕組を再検討する。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角丸四角形 197"/>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5" o:spid="_x0000_s1260" style="position:absolute;margin-left:.3pt;margin-top:13.8pt;width:494.25pt;height:99pt;z-index:251865088;mso-width-relative:margin;mso-height-relative:margin" coordsize="6229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">
                <v:rect id="正方形/長方形 196" o:spid="_x0000_s1261" style="position:absolute;top:1809;width:62293;height:1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l18EA&#10;AADcAAAADwAAAGRycy9kb3ducmV2LnhtbERPS4vCMBC+C/sfwgh7s6l78NE1liIIiycfPbi3oRnb&#10;YjPpNtF2/70RBG/z8T1nlQ6mEXfqXG1ZwTSKQRAXVtdcKshP28kChPPIGhvLpOCfHKTrj9EKE217&#10;PtD96EsRQtglqKDyvk2kdEVFBl1kW+LAXWxn0AfYlVJ32Idw08ivOJ5JgzWHhgpb2lRUXI83o+D2&#10;O9/1e2Kbe7fP/5pzv3NtptTneMi+QXga/Fv8cv/oMH85g+cz4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m5dfBAAAA3AAAAA8AAAAAAAAAAAAAAAAAmAIAAGRycy9kb3du&#10;cmV2LnhtbFBLBQYAAAAABAAEAPUAAACGAwAAAAA=&#10;" filled="f" strokecolor="windowText" strokeweight="1.25pt">
                  <v:textbox>
                    <w:txbxContent>
                      <w:p w:rsidR="001D4263" w:rsidRPr="001D4263" w:rsidRDefault="001D4263" w:rsidP="00BE3DA2">
                        <w:pPr>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①及び②について、イベント形式によるモデル的プロジェクトには参加があったが、恒常的に利用できる土場の確保、買手側が求める継続的かつ、まとまった量の材の供給、森林所有者側が望む買取価格の設定等の諸問題が解決できず、自主的・持続的な搬出⇔買取体制の構築に至らなかったため、</w:t>
                        </w:r>
                        <w:r w:rsidRPr="001D4263">
                          <w:rPr>
                            <w:rFonts w:ascii="HG丸ｺﾞｼｯｸM-PRO" w:eastAsia="HG丸ｺﾞｼｯｸM-PRO" w:hAnsi="HG丸ｺﾞｼｯｸM-PRO" w:hint="eastAsia"/>
                            <w:color w:val="000000" w:themeColor="text1"/>
                            <w:sz w:val="22"/>
                          </w:rPr>
                          <w:t>手法・仕組を再検討する。</w:t>
                        </w:r>
                      </w:p>
                    </w:txbxContent>
                  </v:textbox>
                </v:rect>
                <v:roundrect id="角丸四角形 197" o:spid="_x0000_s1262"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MYcIA&#10;AADcAAAADwAAAGRycy9kb3ducmV2LnhtbERPTWvCQBC9F/oflin0VjcpVds0myBCwZtUvXgbdqdJ&#10;2uxszK5J/PeuUPA2j/c5eTnZVgzU+8axgnSWgCDWzjRcKTjsv17eQfiAbLB1TAou5KEsHh9yzIwb&#10;+ZuGXahEDGGfoYI6hC6T0uuaLPqZ64gj9+N6iyHCvpKmxzGG21a+JslCWmw4NtTY0bom/bc7WwXz&#10;wS7XQSfNUZ+MTsfzdnj7lUo9P02rTxCBpnAX/7s3Js7/WML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wxhwgAAANwAAAAPAAAAAAAAAAAAAAAAAJgCAABkcnMvZG93&#10;bnJldi54bWxQSwUGAAAAAAQABAD1AAAAhwM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EB7552" w:rsidRDefault="00EB7552" w:rsidP="002B0DB1">
      <w:pPr>
        <w:jc w:val="left"/>
        <w:rPr>
          <w:rFonts w:ascii="HG丸ｺﾞｼｯｸM-PRO" w:eastAsia="HG丸ｺﾞｼｯｸM-PRO" w:hAnsi="HG丸ｺﾞｼｯｸM-PRO"/>
          <w:sz w:val="24"/>
          <w:szCs w:val="24"/>
        </w:rPr>
      </w:pPr>
    </w:p>
    <w:p w:rsidR="00715F80" w:rsidRDefault="00715F80"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Pr="00E706D9" w:rsidRDefault="002B0DB1" w:rsidP="002B0DB1">
      <w:pPr>
        <w:jc w:val="left"/>
        <w:rPr>
          <w:rFonts w:ascii="HG丸ｺﾞｼｯｸM-PRO" w:eastAsia="HG丸ｺﾞｼｯｸM-PRO" w:hAnsi="HG丸ｺﾞｼｯｸM-PRO"/>
          <w:sz w:val="24"/>
          <w:szCs w:val="24"/>
        </w:rPr>
      </w:pPr>
    </w:p>
    <w:p w:rsidR="001F4CDE" w:rsidRDefault="001F4CDE" w:rsidP="002B0DB1">
      <w:pPr>
        <w:jc w:val="left"/>
        <w:rPr>
          <w:rFonts w:ascii="HG丸ｺﾞｼｯｸM-PRO" w:eastAsia="HG丸ｺﾞｼｯｸM-PRO" w:hAnsi="HG丸ｺﾞｼｯｸM-PRO"/>
          <w:b/>
          <w:sz w:val="24"/>
          <w:szCs w:val="24"/>
        </w:rPr>
      </w:pPr>
    </w:p>
    <w:p w:rsidR="002B0DB1" w:rsidRPr="00176F47" w:rsidRDefault="002B0DB1" w:rsidP="002B0DB1">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大阪木材利用クラブ</w:t>
      </w:r>
      <w:r w:rsidR="00304D6D">
        <w:rPr>
          <w:rFonts w:ascii="HG丸ｺﾞｼｯｸM-PRO" w:eastAsia="HG丸ｺﾞｼｯｸM-PRO" w:hAnsi="HG丸ｺﾞｼｯｸM-PRO" w:hint="eastAsia"/>
          <w:b/>
          <w:sz w:val="24"/>
          <w:szCs w:val="24"/>
          <w:u w:val="double"/>
        </w:rPr>
        <w:t>・CO</w:t>
      </w:r>
      <w:r w:rsidR="00304D6D" w:rsidRPr="002B0DB1">
        <w:rPr>
          <w:rFonts w:ascii="HG丸ｺﾞｼｯｸM-PRO" w:eastAsia="HG丸ｺﾞｼｯｸM-PRO" w:hAnsi="HG丸ｺﾞｼｯｸM-PRO" w:hint="eastAsia"/>
          <w:b/>
          <w:sz w:val="24"/>
          <w:szCs w:val="24"/>
          <w:u w:val="double"/>
          <w:vertAlign w:val="subscript"/>
        </w:rPr>
        <w:t>２</w:t>
      </w:r>
      <w:r w:rsidR="00304D6D">
        <w:rPr>
          <w:rFonts w:ascii="HG丸ｺﾞｼｯｸM-PRO" w:eastAsia="HG丸ｺﾞｼｯｸM-PRO" w:hAnsi="HG丸ｺﾞｼｯｸM-PRO" w:hint="eastAsia"/>
          <w:b/>
          <w:sz w:val="24"/>
          <w:szCs w:val="24"/>
          <w:u w:val="double"/>
        </w:rPr>
        <w:t>固定量の評価</w:t>
      </w:r>
    </w:p>
    <w:p w:rsidR="002B0DB1" w:rsidRDefault="00695414"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68160" behindDoc="0" locked="0" layoutInCell="1" allowOverlap="1">
                <wp:simplePos x="0" y="0"/>
                <wp:positionH relativeFrom="column">
                  <wp:posOffset>3810</wp:posOffset>
                </wp:positionH>
                <wp:positionV relativeFrom="paragraph">
                  <wp:posOffset>70485</wp:posOffset>
                </wp:positionV>
                <wp:extent cx="6276975" cy="1800225"/>
                <wp:effectExtent l="0" t="0" r="28575" b="28575"/>
                <wp:wrapNone/>
                <wp:docPr id="308" name="グループ化 308"/>
                <wp:cNvGraphicFramePr/>
                <a:graphic xmlns:a="http://schemas.openxmlformats.org/drawingml/2006/main">
                  <a:graphicData uri="http://schemas.microsoft.com/office/word/2010/wordprocessingGroup">
                    <wpg:wgp>
                      <wpg:cNvGrpSpPr/>
                      <wpg:grpSpPr>
                        <a:xfrm>
                          <a:off x="0" y="0"/>
                          <a:ext cx="6276975" cy="1800225"/>
                          <a:chOff x="0" y="0"/>
                          <a:chExt cx="6276975" cy="1800225"/>
                        </a:xfrm>
                      </wpg:grpSpPr>
                      <wps:wsp>
                        <wps:cNvPr id="235" name="正方形/長方形 235"/>
                        <wps:cNvSpPr/>
                        <wps:spPr>
                          <a:xfrm>
                            <a:off x="0" y="200025"/>
                            <a:ext cx="6276975" cy="1600200"/>
                          </a:xfrm>
                          <a:prstGeom prst="rect">
                            <a:avLst/>
                          </a:prstGeom>
                          <a:noFill/>
                          <a:ln w="15875" cap="flat" cmpd="sng" algn="ctr">
                            <a:solidFill>
                              <a:sysClr val="windowText" lastClr="000000"/>
                            </a:solidFill>
                            <a:prstDash val="solid"/>
                          </a:ln>
                          <a:effectLst/>
                        </wps:spPr>
                        <wps:txbx>
                          <w:txbxContent>
                            <w:p w:rsidR="001D4263" w:rsidRDefault="001D4263" w:rsidP="00304D6D">
                              <w:pPr>
                                <w:ind w:leftChars="100" w:left="430" w:hangingChars="100" w:hanging="220"/>
                                <w:rPr>
                                  <w:rFonts w:ascii="HG丸ｺﾞｼｯｸM-PRO" w:eastAsia="HG丸ｺﾞｼｯｸM-PRO"/>
                                  <w:sz w:val="22"/>
                                </w:rPr>
                              </w:pPr>
                              <w:r>
                                <w:rPr>
                                  <w:rFonts w:ascii="HG丸ｺﾞｼｯｸM-PRO" w:eastAsia="HG丸ｺﾞｼｯｸM-PRO" w:hint="eastAsia"/>
                                  <w:sz w:val="22"/>
                                </w:rPr>
                                <w:t>①</w:t>
                              </w:r>
                              <w:r w:rsidRPr="00130A2D">
                                <w:rPr>
                                  <w:rFonts w:ascii="HG丸ｺﾞｼｯｸM-PRO" w:eastAsia="HG丸ｺﾞｼｯｸM-PRO" w:hint="eastAsia"/>
                                  <w:sz w:val="22"/>
                                </w:rPr>
                                <w:t>企業等の木製品利用を促進するため、木製品の加工・販売に携わっている企業・団体で構成される「大阪府木材利用クラブ」を立ち上げる。</w:t>
                              </w:r>
                            </w:p>
                            <w:p w:rsidR="001D4263" w:rsidRDefault="001D4263" w:rsidP="00304D6D">
                              <w:pPr>
                                <w:ind w:firstLineChars="100" w:firstLine="22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②</w:t>
                              </w:r>
                              <w:r w:rsidRPr="00023166">
                                <w:rPr>
                                  <w:rFonts w:ascii="HG丸ｺﾞｼｯｸM-PRO" w:eastAsia="HG丸ｺﾞｼｯｸM-PRO" w:hAnsi="Century" w:cs="Times New Roman" w:hint="eastAsia"/>
                                  <w:sz w:val="22"/>
                                </w:rPr>
                                <w:t>地域材を用いた製品の購買者に対し、大阪府がＣＯ</w:t>
                              </w:r>
                              <w:r w:rsidRPr="00023166">
                                <w:rPr>
                                  <w:rFonts w:ascii="HG丸ｺﾞｼｯｸM-PRO" w:eastAsia="HG丸ｺﾞｼｯｸM-PRO" w:hAnsi="Century" w:cs="Times New Roman" w:hint="eastAsia"/>
                                  <w:sz w:val="22"/>
                                  <w:vertAlign w:val="subscript"/>
                                </w:rPr>
                                <w:t>２</w:t>
                              </w:r>
                              <w:r w:rsidRPr="00023166">
                                <w:rPr>
                                  <w:rFonts w:ascii="HG丸ｺﾞｼｯｸM-PRO" w:eastAsia="HG丸ｺﾞｼｯｸM-PRO" w:hAnsi="Century" w:cs="Times New Roman" w:hint="eastAsia"/>
                                  <w:sz w:val="22"/>
                                </w:rPr>
                                <w:t>固定量を認定</w:t>
                              </w:r>
                              <w:r>
                                <w:rPr>
                                  <w:rFonts w:ascii="HG丸ｺﾞｼｯｸM-PRO" w:eastAsia="HG丸ｺﾞｼｯｸM-PRO" w:hAnsi="Century" w:cs="Times New Roman" w:hint="eastAsia"/>
                                  <w:sz w:val="22"/>
                                </w:rPr>
                                <w:t>する。</w:t>
                              </w:r>
                            </w:p>
                            <w:p w:rsidR="001D4263" w:rsidRDefault="001D4263" w:rsidP="00304D6D">
                              <w:pPr>
                                <w:ind w:firstLineChars="200" w:firstLine="44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また、「木材利用クラブ」が利用量に応じたポイント（CO</w:t>
                              </w:r>
                              <w:r w:rsidRPr="003328F5">
                                <w:rPr>
                                  <w:rFonts w:ascii="HG丸ｺﾞｼｯｸM-PRO" w:eastAsia="HG丸ｺﾞｼｯｸM-PRO" w:hAnsi="Century" w:cs="Times New Roman" w:hint="eastAsia"/>
                                  <w:sz w:val="22"/>
                                  <w:vertAlign w:val="subscript"/>
                                </w:rPr>
                                <w:t>２</w:t>
                              </w:r>
                              <w:r>
                                <w:rPr>
                                  <w:rFonts w:ascii="HG丸ｺﾞｼｯｸM-PRO" w:eastAsia="HG丸ｺﾞｼｯｸM-PRO" w:hAnsi="Century" w:cs="Times New Roman" w:hint="eastAsia"/>
                                  <w:sz w:val="22"/>
                                </w:rPr>
                                <w:t>木づかい証書）を発行する。</w:t>
                              </w:r>
                            </w:p>
                            <w:p w:rsidR="001D4263" w:rsidRDefault="001D4263" w:rsidP="00304D6D">
                              <w:pPr>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③ポイントを貯めた購買者の依頼により、「大阪府木材利用クラブ」がベンチやプランターなど</w:t>
                              </w:r>
                            </w:p>
                            <w:p w:rsidR="001D4263" w:rsidRPr="00304D6D" w:rsidRDefault="001D4263" w:rsidP="00737691">
                              <w:pPr>
                                <w:ind w:firstLineChars="200" w:firstLine="44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の木製品を購買者の名義で公共施設等に寄贈する。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角丸四角形 234"/>
                        <wps:cNvSpPr/>
                        <wps:spPr>
                          <a:xfrm>
                            <a:off x="200025"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8" o:spid="_x0000_s1263" style="position:absolute;margin-left:.3pt;margin-top:5.55pt;width:494.25pt;height:141.75pt;z-index:251868160" coordsize="6276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">
                <v:rect id="正方形/長方形 235" o:spid="_x0000_s1264" style="position:absolute;top:2000;width:62769;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F5sMA&#10;AADcAAAADwAAAGRycy9kb3ducmV2LnhtbESPT4vCMBTE74LfITzBm6Yqu0o1LSIsLJ7804PeHs2z&#10;LTYvtYm2++03C8Ieh5n5DbNJe1OLF7WusqxgNo1AEOdWV1woyM5fkxUI55E11pZJwQ85SJPhYIOx&#10;th0f6XXyhQgQdjEqKL1vYildXpJBN7UNcfButjXog2wLqVvsAtzUch5Fn9JgxWGhxIZ2JeX309Mo&#10;eF6X++5AbDPvDtmjvnR712yVGo/67RqEp97/h9/tb61gvviAvzPhCM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F5sMAAADcAAAADwAAAAAAAAAAAAAAAACYAgAAZHJzL2Rv&#10;d25yZXYueG1sUEsFBgAAAAAEAAQA9QAAAIgDAAAAAA==&#10;" filled="f" strokecolor="windowText" strokeweight="1.25pt">
                  <v:textbox>
                    <w:txbxContent>
                      <w:p w:rsidR="001D4263" w:rsidRDefault="001D4263" w:rsidP="00304D6D">
                        <w:pPr>
                          <w:ind w:leftChars="100" w:left="430" w:hangingChars="100" w:hanging="220"/>
                          <w:rPr>
                            <w:rFonts w:ascii="HG丸ｺﾞｼｯｸM-PRO" w:eastAsia="HG丸ｺﾞｼｯｸM-PRO"/>
                            <w:sz w:val="22"/>
                          </w:rPr>
                        </w:pPr>
                        <w:r>
                          <w:rPr>
                            <w:rFonts w:ascii="HG丸ｺﾞｼｯｸM-PRO" w:eastAsia="HG丸ｺﾞｼｯｸM-PRO" w:hint="eastAsia"/>
                            <w:sz w:val="22"/>
                          </w:rPr>
                          <w:t>①</w:t>
                        </w:r>
                        <w:r w:rsidRPr="00130A2D">
                          <w:rPr>
                            <w:rFonts w:ascii="HG丸ｺﾞｼｯｸM-PRO" w:eastAsia="HG丸ｺﾞｼｯｸM-PRO" w:hint="eastAsia"/>
                            <w:sz w:val="22"/>
                          </w:rPr>
                          <w:t>企業等の木製品利用を促進するため、木製品の加工・販売に携わっている企業・団体で構成される「大阪府木材利用クラブ」を立ち上げる。</w:t>
                        </w:r>
                      </w:p>
                      <w:p w:rsidR="001D4263" w:rsidRDefault="001D4263" w:rsidP="00304D6D">
                        <w:pPr>
                          <w:ind w:firstLineChars="100" w:firstLine="22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②</w:t>
                        </w:r>
                        <w:r w:rsidRPr="00023166">
                          <w:rPr>
                            <w:rFonts w:ascii="HG丸ｺﾞｼｯｸM-PRO" w:eastAsia="HG丸ｺﾞｼｯｸM-PRO" w:hAnsi="Century" w:cs="Times New Roman" w:hint="eastAsia"/>
                            <w:sz w:val="22"/>
                          </w:rPr>
                          <w:t>地域材を用いた製品の購買者に対し、大阪府がＣＯ</w:t>
                        </w:r>
                        <w:r w:rsidRPr="00023166">
                          <w:rPr>
                            <w:rFonts w:ascii="HG丸ｺﾞｼｯｸM-PRO" w:eastAsia="HG丸ｺﾞｼｯｸM-PRO" w:hAnsi="Century" w:cs="Times New Roman" w:hint="eastAsia"/>
                            <w:sz w:val="22"/>
                            <w:vertAlign w:val="subscript"/>
                          </w:rPr>
                          <w:t>２</w:t>
                        </w:r>
                        <w:r w:rsidRPr="00023166">
                          <w:rPr>
                            <w:rFonts w:ascii="HG丸ｺﾞｼｯｸM-PRO" w:eastAsia="HG丸ｺﾞｼｯｸM-PRO" w:hAnsi="Century" w:cs="Times New Roman" w:hint="eastAsia"/>
                            <w:sz w:val="22"/>
                          </w:rPr>
                          <w:t>固定量を認定</w:t>
                        </w:r>
                        <w:r>
                          <w:rPr>
                            <w:rFonts w:ascii="HG丸ｺﾞｼｯｸM-PRO" w:eastAsia="HG丸ｺﾞｼｯｸM-PRO" w:hAnsi="Century" w:cs="Times New Roman" w:hint="eastAsia"/>
                            <w:sz w:val="22"/>
                          </w:rPr>
                          <w:t>する。</w:t>
                        </w:r>
                      </w:p>
                      <w:p w:rsidR="001D4263" w:rsidRDefault="001D4263" w:rsidP="00304D6D">
                        <w:pPr>
                          <w:ind w:firstLineChars="200" w:firstLine="44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また、「木材利用クラブ」が利用量に応じたポイント（CO</w:t>
                        </w:r>
                        <w:r w:rsidRPr="003328F5">
                          <w:rPr>
                            <w:rFonts w:ascii="HG丸ｺﾞｼｯｸM-PRO" w:eastAsia="HG丸ｺﾞｼｯｸM-PRO" w:hAnsi="Century" w:cs="Times New Roman" w:hint="eastAsia"/>
                            <w:sz w:val="22"/>
                            <w:vertAlign w:val="subscript"/>
                          </w:rPr>
                          <w:t>２</w:t>
                        </w:r>
                        <w:r>
                          <w:rPr>
                            <w:rFonts w:ascii="HG丸ｺﾞｼｯｸM-PRO" w:eastAsia="HG丸ｺﾞｼｯｸM-PRO" w:hAnsi="Century" w:cs="Times New Roman" w:hint="eastAsia"/>
                            <w:sz w:val="22"/>
                          </w:rPr>
                          <w:t>木づかい証書）を発行する。</w:t>
                        </w:r>
                      </w:p>
                      <w:p w:rsidR="001D4263" w:rsidRDefault="001D4263" w:rsidP="00304D6D">
                        <w:pPr>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③ポイントを貯めた購買者の依頼により、「大阪府木材利用クラブ」がベンチやプランターなど</w:t>
                        </w:r>
                      </w:p>
                      <w:p w:rsidR="001D4263" w:rsidRPr="00304D6D" w:rsidRDefault="001D4263" w:rsidP="00737691">
                        <w:pPr>
                          <w:ind w:firstLineChars="200" w:firstLine="440"/>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の木製品を購買者の名義で公共施設等に寄贈する。</w:t>
                        </w:r>
                      </w:p>
                    </w:txbxContent>
                  </v:textbox>
                </v:rect>
                <v:roundrect id="角丸四角形 234" o:spid="_x0000_s1265" style="position:absolute;left:2000;width:722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sUMQA&#10;AADcAAAADwAAAGRycy9kb3ducmV2LnhtbESPS2vDMBCE74X8B7GB3ho5btoEJ4oJhkJvJY9Lb4u0&#10;sd1aK8eSH/33VSHQ4zAz3zC7fLKNGKjztWMFy0UCglg7U3Op4HJ+e9qA8AHZYOOYFPyQh3w/e9hh&#10;ZtzIRxpOoRQRwj5DBVUIbSal1xVZ9AvXEkfv6jqLIcqulKbDMcJtI9MkeZUWa44LFbZUVKS/T71V&#10;8DLYdRF0Un/qm9HLsf8YVl9Sqcf5dNiCCDSF//C9/W4UpM8r+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rFDEAAAA3AAAAA8AAAAAAAAAAAAAAAAAmAIAAGRycy9k&#10;b3ducmV2LnhtbFBLBQYAAAAABAAEAPUAAACJAw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715F80" w:rsidRDefault="00715F80"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304D6D" w:rsidRDefault="00304D6D"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70208" behindDoc="0" locked="0" layoutInCell="1" allowOverlap="1" wp14:anchorId="4E9F2A62" wp14:editId="4B29C4EC">
                <wp:simplePos x="0" y="0"/>
                <wp:positionH relativeFrom="column">
                  <wp:posOffset>175260</wp:posOffset>
                </wp:positionH>
                <wp:positionV relativeFrom="paragraph">
                  <wp:posOffset>99060</wp:posOffset>
                </wp:positionV>
                <wp:extent cx="709930" cy="304800"/>
                <wp:effectExtent l="0" t="0" r="13970" b="19050"/>
                <wp:wrapNone/>
                <wp:docPr id="236" name="角丸四角形 236"/>
                <wp:cNvGraphicFramePr/>
                <a:graphic xmlns:a="http://schemas.openxmlformats.org/drawingml/2006/main">
                  <a:graphicData uri="http://schemas.microsoft.com/office/word/2010/wordprocessingShape">
                    <wps:wsp>
                      <wps:cNvSpPr/>
                      <wps:spPr>
                        <a:xfrm>
                          <a:off x="0" y="0"/>
                          <a:ext cx="709930" cy="30480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6" o:spid="_x0000_s1266" style="position:absolute;margin-left:13.8pt;margin-top:7.8pt;width:55.9pt;height:24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2B0DB1" w:rsidRPr="00E706D9" w:rsidRDefault="00304D6D"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9184" behindDoc="0" locked="0" layoutInCell="1" allowOverlap="1" wp14:anchorId="689DDDD9" wp14:editId="0B54C891">
                <wp:simplePos x="0" y="0"/>
                <wp:positionH relativeFrom="column">
                  <wp:posOffset>3810</wp:posOffset>
                </wp:positionH>
                <wp:positionV relativeFrom="paragraph">
                  <wp:posOffset>51435</wp:posOffset>
                </wp:positionV>
                <wp:extent cx="6276975" cy="1343025"/>
                <wp:effectExtent l="0" t="0" r="28575" b="28575"/>
                <wp:wrapNone/>
                <wp:docPr id="237" name="正方形/長方形 237"/>
                <wp:cNvGraphicFramePr/>
                <a:graphic xmlns:a="http://schemas.openxmlformats.org/drawingml/2006/main">
                  <a:graphicData uri="http://schemas.microsoft.com/office/word/2010/wordprocessingShape">
                    <wps:wsp>
                      <wps:cNvSpPr/>
                      <wps:spPr>
                        <a:xfrm>
                          <a:off x="0" y="0"/>
                          <a:ext cx="6276975" cy="1343025"/>
                        </a:xfrm>
                        <a:prstGeom prst="rect">
                          <a:avLst/>
                        </a:prstGeom>
                        <a:noFill/>
                        <a:ln w="15875" cap="flat" cmpd="sng" algn="ctr">
                          <a:solidFill>
                            <a:sysClr val="windowText" lastClr="000000"/>
                          </a:solidFill>
                          <a:prstDash val="solid"/>
                        </a:ln>
                        <a:effectLst/>
                      </wps:spPr>
                      <wps:txbx>
                        <w:txbxContent>
                          <w:p w:rsidR="001D4263" w:rsidRDefault="001D4263" w:rsidP="002B0DB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①大阪府木材利用クラブの設立：平成20年２月（会員数12団体）</w:t>
                            </w:r>
                          </w:p>
                          <w:p w:rsidR="001D4263" w:rsidRPr="00943C06" w:rsidRDefault="001D4263" w:rsidP="00304D6D">
                            <w:pPr>
                              <w:ind w:firstLineChars="100" w:firstLine="220"/>
                              <w:jc w:val="left"/>
                              <w:rPr>
                                <w:rFonts w:ascii="HG丸ｺﾞｼｯｸM-PRO" w:eastAsia="HG丸ｺﾞｼｯｸM-PRO" w:hAnsi="HG丸ｺﾞｼｯｸM-PRO"/>
                                <w:sz w:val="22"/>
                              </w:rPr>
                            </w:pPr>
                            <w:r>
                              <w:rPr>
                                <w:rFonts w:ascii="HG丸ｺﾞｼｯｸM-PRO" w:eastAsia="HG丸ｺﾞｼｯｸM-PRO" w:hAnsi="Century" w:cs="Times New Roman" w:hint="eastAsia"/>
                                <w:sz w:val="22"/>
                              </w:rPr>
                              <w:t>②</w:t>
                            </w:r>
                            <w:r w:rsidRPr="00943C06">
                              <w:rPr>
                                <w:rFonts w:ascii="HG丸ｺﾞｼｯｸM-PRO" w:eastAsia="HG丸ｺﾞｼｯｸM-PRO" w:hAnsi="Century" w:cs="Times New Roman" w:hint="eastAsia"/>
                                <w:sz w:val="22"/>
                              </w:rPr>
                              <w:t>認定制度：「</w:t>
                            </w:r>
                            <w:r w:rsidRPr="00943C06">
                              <w:rPr>
                                <w:rFonts w:ascii="HG丸ｺﾞｼｯｸM-PRO" w:eastAsia="HG丸ｺﾞｼｯｸM-PRO" w:hAnsi="HG丸ｺﾞｼｯｸM-PRO" w:hint="eastAsia"/>
                                <w:sz w:val="22"/>
                              </w:rPr>
                              <w:t>木づかいCO</w:t>
                            </w:r>
                            <w:r w:rsidRPr="00943C06">
                              <w:rPr>
                                <w:rFonts w:ascii="HG丸ｺﾞｼｯｸM-PRO" w:eastAsia="HG丸ｺﾞｼｯｸM-PRO" w:hAnsi="HG丸ｺﾞｼｯｸM-PRO" w:hint="eastAsia"/>
                                <w:sz w:val="22"/>
                                <w:vertAlign w:val="subscript"/>
                              </w:rPr>
                              <w:t>2</w:t>
                            </w:r>
                            <w:r w:rsidRPr="00943C06">
                              <w:rPr>
                                <w:rFonts w:ascii="HG丸ｺﾞｼｯｸM-PRO" w:eastAsia="HG丸ｺﾞｼｯｸM-PRO" w:hAnsi="HG丸ｺﾞｼｯｸM-PRO" w:hint="eastAsia"/>
                                <w:sz w:val="22"/>
                              </w:rPr>
                              <w:t>認証制度実施要領」策定（H20年2月）</w:t>
                            </w:r>
                          </w:p>
                          <w:p w:rsidR="001D4263" w:rsidRDefault="001D4263" w:rsidP="00304D6D">
                            <w:pPr>
                              <w:jc w:val="left"/>
                              <w:rPr>
                                <w:rFonts w:ascii="HG丸ｺﾞｼｯｸM-PRO" w:eastAsia="HG丸ｺﾞｼｯｸM-PRO" w:hAnsi="Century" w:cs="Times New Roman"/>
                                <w:sz w:val="22"/>
                              </w:rPr>
                            </w:pPr>
                            <w:r w:rsidRPr="00943C06">
                              <w:rPr>
                                <w:rFonts w:ascii="HG丸ｺﾞｼｯｸM-PRO" w:eastAsia="HG丸ｺﾞｼｯｸM-PRO" w:hAnsi="Century" w:cs="Times New Roman" w:hint="eastAsia"/>
                                <w:sz w:val="22"/>
                              </w:rPr>
                              <w:t xml:space="preserve">　</w:t>
                            </w:r>
                            <w:r>
                              <w:rPr>
                                <w:rFonts w:ascii="HG丸ｺﾞｼｯｸM-PRO" w:eastAsia="HG丸ｺﾞｼｯｸM-PRO" w:hAnsi="Century" w:cs="Times New Roman" w:hint="eastAsia"/>
                                <w:sz w:val="22"/>
                              </w:rPr>
                              <w:t xml:space="preserve">　</w:t>
                            </w:r>
                            <w:r w:rsidRPr="00943C06">
                              <w:rPr>
                                <w:rFonts w:ascii="HG丸ｺﾞｼｯｸM-PRO" w:eastAsia="HG丸ｺﾞｼｯｸM-PRO" w:hAnsi="Century" w:cs="Times New Roman" w:hint="eastAsia"/>
                                <w:sz w:val="22"/>
                              </w:rPr>
                              <w:t>CO</w:t>
                            </w:r>
                            <w:r w:rsidRPr="009B3506">
                              <w:rPr>
                                <w:rFonts w:ascii="HG丸ｺﾞｼｯｸM-PRO" w:eastAsia="HG丸ｺﾞｼｯｸM-PRO" w:hAnsi="Century" w:cs="Times New Roman" w:hint="eastAsia"/>
                                <w:sz w:val="22"/>
                                <w:vertAlign w:val="subscript"/>
                              </w:rPr>
                              <w:t>2</w:t>
                            </w:r>
                            <w:r>
                              <w:rPr>
                                <w:rFonts w:ascii="HG丸ｺﾞｼｯｸM-PRO" w:eastAsia="HG丸ｺﾞｼｯｸM-PRO" w:hAnsi="Century" w:cs="Times New Roman" w:hint="eastAsia"/>
                                <w:sz w:val="22"/>
                              </w:rPr>
                              <w:t>固定量を認証した木材製品：</w:t>
                            </w:r>
                            <w:r w:rsidRPr="00943C06">
                              <w:rPr>
                                <w:rFonts w:ascii="HG丸ｺﾞｼｯｸM-PRO" w:eastAsia="HG丸ｺﾞｼｯｸM-PRO" w:hAnsi="Century" w:cs="Times New Roman" w:hint="eastAsia"/>
                                <w:sz w:val="22"/>
                              </w:rPr>
                              <w:t>49製品</w:t>
                            </w:r>
                            <w:r>
                              <w:rPr>
                                <w:rFonts w:ascii="HG丸ｺﾞｼｯｸM-PRO" w:eastAsia="HG丸ｺﾞｼｯｸM-PRO" w:hAnsi="Century" w:cs="Times New Roman" w:hint="eastAsia"/>
                                <w:sz w:val="22"/>
                              </w:rPr>
                              <w:t>認証</w:t>
                            </w:r>
                            <w:r w:rsidRPr="00943C06">
                              <w:rPr>
                                <w:rFonts w:ascii="HG丸ｺﾞｼｯｸM-PRO" w:eastAsia="HG丸ｺﾞｼｯｸM-PRO" w:hAnsi="Century" w:cs="Times New Roman" w:hint="eastAsia"/>
                                <w:sz w:val="22"/>
                              </w:rPr>
                              <w:t>（H20</w:t>
                            </w:r>
                            <w:r>
                              <w:rPr>
                                <w:rFonts w:ascii="HG丸ｺﾞｼｯｸM-PRO" w:eastAsia="HG丸ｺﾞｼｯｸM-PRO" w:hAnsi="Century" w:cs="Times New Roman" w:hint="eastAsia"/>
                                <w:sz w:val="22"/>
                              </w:rPr>
                              <w:t>年度）</w:t>
                            </w:r>
                          </w:p>
                          <w:p w:rsidR="001D4263" w:rsidRDefault="001D4263" w:rsidP="00304D6D">
                            <w:pPr>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w:t>
                            </w:r>
                            <w:r w:rsidRPr="00943C06">
                              <w:rPr>
                                <w:rFonts w:ascii="HG丸ｺﾞｼｯｸM-PRO" w:eastAsia="HG丸ｺﾞｼｯｸM-PRO" w:hAnsi="Century" w:cs="Times New Roman" w:hint="eastAsia"/>
                                <w:sz w:val="22"/>
                              </w:rPr>
                              <w:t>CO</w:t>
                            </w:r>
                            <w:r w:rsidRPr="009B3506">
                              <w:rPr>
                                <w:rFonts w:ascii="HG丸ｺﾞｼｯｸM-PRO" w:eastAsia="HG丸ｺﾞｼｯｸM-PRO" w:hAnsi="Century" w:cs="Times New Roman" w:hint="eastAsia"/>
                                <w:sz w:val="22"/>
                                <w:vertAlign w:val="subscript"/>
                              </w:rPr>
                              <w:t>2</w:t>
                            </w:r>
                            <w:r>
                              <w:rPr>
                                <w:rFonts w:ascii="HG丸ｺﾞｼｯｸM-PRO" w:eastAsia="HG丸ｺﾞｼｯｸM-PRO" w:hAnsi="Century" w:cs="Times New Roman" w:hint="eastAsia"/>
                                <w:sz w:val="22"/>
                              </w:rPr>
                              <w:t>木づかい証書：16購買者に発行（H20年度）</w:t>
                            </w:r>
                          </w:p>
                          <w:p w:rsidR="001D4263" w:rsidRPr="00304D6D" w:rsidRDefault="001D4263" w:rsidP="00304D6D">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Century" w:cs="Times New Roman" w:hint="eastAsia"/>
                                <w:sz w:val="22"/>
                              </w:rPr>
                              <w:t>③購買者の依頼による木製品の寄贈：０件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 o:spid="_x0000_s1267" style="position:absolute;margin-left:.3pt;margin-top:4.05pt;width:494.2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" filled="f" strokecolor="windowText" strokeweight="1.25pt">
                <v:textbox>
                  <w:txbxContent>
                    <w:p w:rsidR="001D4263" w:rsidRDefault="001D4263" w:rsidP="002B0DB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①大阪府木材利用クラブの設立：平成20年２月（会員数12団体）</w:t>
                      </w:r>
                    </w:p>
                    <w:p w:rsidR="001D4263" w:rsidRPr="00943C06" w:rsidRDefault="001D4263" w:rsidP="00304D6D">
                      <w:pPr>
                        <w:ind w:firstLineChars="100" w:firstLine="220"/>
                        <w:jc w:val="left"/>
                        <w:rPr>
                          <w:rFonts w:ascii="HG丸ｺﾞｼｯｸM-PRO" w:eastAsia="HG丸ｺﾞｼｯｸM-PRO" w:hAnsi="HG丸ｺﾞｼｯｸM-PRO"/>
                          <w:sz w:val="22"/>
                        </w:rPr>
                      </w:pPr>
                      <w:r>
                        <w:rPr>
                          <w:rFonts w:ascii="HG丸ｺﾞｼｯｸM-PRO" w:eastAsia="HG丸ｺﾞｼｯｸM-PRO" w:hAnsi="Century" w:cs="Times New Roman" w:hint="eastAsia"/>
                          <w:sz w:val="22"/>
                        </w:rPr>
                        <w:t>②</w:t>
                      </w:r>
                      <w:r w:rsidRPr="00943C06">
                        <w:rPr>
                          <w:rFonts w:ascii="HG丸ｺﾞｼｯｸM-PRO" w:eastAsia="HG丸ｺﾞｼｯｸM-PRO" w:hAnsi="Century" w:cs="Times New Roman" w:hint="eastAsia"/>
                          <w:sz w:val="22"/>
                        </w:rPr>
                        <w:t>認定制度：「</w:t>
                      </w:r>
                      <w:r w:rsidRPr="00943C06">
                        <w:rPr>
                          <w:rFonts w:ascii="HG丸ｺﾞｼｯｸM-PRO" w:eastAsia="HG丸ｺﾞｼｯｸM-PRO" w:hAnsi="HG丸ｺﾞｼｯｸM-PRO" w:hint="eastAsia"/>
                          <w:sz w:val="22"/>
                        </w:rPr>
                        <w:t>木づかいCO</w:t>
                      </w:r>
                      <w:r w:rsidRPr="00943C06">
                        <w:rPr>
                          <w:rFonts w:ascii="HG丸ｺﾞｼｯｸM-PRO" w:eastAsia="HG丸ｺﾞｼｯｸM-PRO" w:hAnsi="HG丸ｺﾞｼｯｸM-PRO" w:hint="eastAsia"/>
                          <w:sz w:val="22"/>
                          <w:vertAlign w:val="subscript"/>
                        </w:rPr>
                        <w:t>2</w:t>
                      </w:r>
                      <w:r w:rsidRPr="00943C06">
                        <w:rPr>
                          <w:rFonts w:ascii="HG丸ｺﾞｼｯｸM-PRO" w:eastAsia="HG丸ｺﾞｼｯｸM-PRO" w:hAnsi="HG丸ｺﾞｼｯｸM-PRO" w:hint="eastAsia"/>
                          <w:sz w:val="22"/>
                        </w:rPr>
                        <w:t>認証制度実施要領」策定（H20年2月）</w:t>
                      </w:r>
                    </w:p>
                    <w:p w:rsidR="001D4263" w:rsidRDefault="001D4263" w:rsidP="00304D6D">
                      <w:pPr>
                        <w:jc w:val="left"/>
                        <w:rPr>
                          <w:rFonts w:ascii="HG丸ｺﾞｼｯｸM-PRO" w:eastAsia="HG丸ｺﾞｼｯｸM-PRO" w:hAnsi="Century" w:cs="Times New Roman"/>
                          <w:sz w:val="22"/>
                        </w:rPr>
                      </w:pPr>
                      <w:r w:rsidRPr="00943C06">
                        <w:rPr>
                          <w:rFonts w:ascii="HG丸ｺﾞｼｯｸM-PRO" w:eastAsia="HG丸ｺﾞｼｯｸM-PRO" w:hAnsi="Century" w:cs="Times New Roman" w:hint="eastAsia"/>
                          <w:sz w:val="22"/>
                        </w:rPr>
                        <w:t xml:space="preserve">　</w:t>
                      </w:r>
                      <w:r>
                        <w:rPr>
                          <w:rFonts w:ascii="HG丸ｺﾞｼｯｸM-PRO" w:eastAsia="HG丸ｺﾞｼｯｸM-PRO" w:hAnsi="Century" w:cs="Times New Roman" w:hint="eastAsia"/>
                          <w:sz w:val="22"/>
                        </w:rPr>
                        <w:t xml:space="preserve">　</w:t>
                      </w:r>
                      <w:r w:rsidRPr="00943C06">
                        <w:rPr>
                          <w:rFonts w:ascii="HG丸ｺﾞｼｯｸM-PRO" w:eastAsia="HG丸ｺﾞｼｯｸM-PRO" w:hAnsi="Century" w:cs="Times New Roman" w:hint="eastAsia"/>
                          <w:sz w:val="22"/>
                        </w:rPr>
                        <w:t>CO</w:t>
                      </w:r>
                      <w:r w:rsidRPr="009B3506">
                        <w:rPr>
                          <w:rFonts w:ascii="HG丸ｺﾞｼｯｸM-PRO" w:eastAsia="HG丸ｺﾞｼｯｸM-PRO" w:hAnsi="Century" w:cs="Times New Roman" w:hint="eastAsia"/>
                          <w:sz w:val="22"/>
                          <w:vertAlign w:val="subscript"/>
                        </w:rPr>
                        <w:t>2</w:t>
                      </w:r>
                      <w:r>
                        <w:rPr>
                          <w:rFonts w:ascii="HG丸ｺﾞｼｯｸM-PRO" w:eastAsia="HG丸ｺﾞｼｯｸM-PRO" w:hAnsi="Century" w:cs="Times New Roman" w:hint="eastAsia"/>
                          <w:sz w:val="22"/>
                        </w:rPr>
                        <w:t>固定量を認証した木材製品：</w:t>
                      </w:r>
                      <w:r w:rsidRPr="00943C06">
                        <w:rPr>
                          <w:rFonts w:ascii="HG丸ｺﾞｼｯｸM-PRO" w:eastAsia="HG丸ｺﾞｼｯｸM-PRO" w:hAnsi="Century" w:cs="Times New Roman" w:hint="eastAsia"/>
                          <w:sz w:val="22"/>
                        </w:rPr>
                        <w:t>49製品</w:t>
                      </w:r>
                      <w:r>
                        <w:rPr>
                          <w:rFonts w:ascii="HG丸ｺﾞｼｯｸM-PRO" w:eastAsia="HG丸ｺﾞｼｯｸM-PRO" w:hAnsi="Century" w:cs="Times New Roman" w:hint="eastAsia"/>
                          <w:sz w:val="22"/>
                        </w:rPr>
                        <w:t>認証</w:t>
                      </w:r>
                      <w:r w:rsidRPr="00943C06">
                        <w:rPr>
                          <w:rFonts w:ascii="HG丸ｺﾞｼｯｸM-PRO" w:eastAsia="HG丸ｺﾞｼｯｸM-PRO" w:hAnsi="Century" w:cs="Times New Roman" w:hint="eastAsia"/>
                          <w:sz w:val="22"/>
                        </w:rPr>
                        <w:t>（H20</w:t>
                      </w:r>
                      <w:r>
                        <w:rPr>
                          <w:rFonts w:ascii="HG丸ｺﾞｼｯｸM-PRO" w:eastAsia="HG丸ｺﾞｼｯｸM-PRO" w:hAnsi="Century" w:cs="Times New Roman" w:hint="eastAsia"/>
                          <w:sz w:val="22"/>
                        </w:rPr>
                        <w:t>年度）</w:t>
                      </w:r>
                    </w:p>
                    <w:p w:rsidR="001D4263" w:rsidRDefault="001D4263" w:rsidP="00304D6D">
                      <w:pPr>
                        <w:jc w:val="left"/>
                        <w:rPr>
                          <w:rFonts w:ascii="HG丸ｺﾞｼｯｸM-PRO" w:eastAsia="HG丸ｺﾞｼｯｸM-PRO" w:hAnsi="Century" w:cs="Times New Roman"/>
                          <w:sz w:val="22"/>
                        </w:rPr>
                      </w:pPr>
                      <w:r>
                        <w:rPr>
                          <w:rFonts w:ascii="HG丸ｺﾞｼｯｸM-PRO" w:eastAsia="HG丸ｺﾞｼｯｸM-PRO" w:hAnsi="Century" w:cs="Times New Roman" w:hint="eastAsia"/>
                          <w:sz w:val="22"/>
                        </w:rPr>
                        <w:t xml:space="preserve">　　</w:t>
                      </w:r>
                      <w:r w:rsidRPr="00943C06">
                        <w:rPr>
                          <w:rFonts w:ascii="HG丸ｺﾞｼｯｸM-PRO" w:eastAsia="HG丸ｺﾞｼｯｸM-PRO" w:hAnsi="Century" w:cs="Times New Roman" w:hint="eastAsia"/>
                          <w:sz w:val="22"/>
                        </w:rPr>
                        <w:t>CO</w:t>
                      </w:r>
                      <w:r w:rsidRPr="009B3506">
                        <w:rPr>
                          <w:rFonts w:ascii="HG丸ｺﾞｼｯｸM-PRO" w:eastAsia="HG丸ｺﾞｼｯｸM-PRO" w:hAnsi="Century" w:cs="Times New Roman" w:hint="eastAsia"/>
                          <w:sz w:val="22"/>
                          <w:vertAlign w:val="subscript"/>
                        </w:rPr>
                        <w:t>2</w:t>
                      </w:r>
                      <w:r>
                        <w:rPr>
                          <w:rFonts w:ascii="HG丸ｺﾞｼｯｸM-PRO" w:eastAsia="HG丸ｺﾞｼｯｸM-PRO" w:hAnsi="Century" w:cs="Times New Roman" w:hint="eastAsia"/>
                          <w:sz w:val="22"/>
                        </w:rPr>
                        <w:t>木づかい証書：16購買者に発行（H20年度）</w:t>
                      </w:r>
                    </w:p>
                    <w:p w:rsidR="001D4263" w:rsidRPr="00304D6D" w:rsidRDefault="001D4263" w:rsidP="00304D6D">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Century" w:cs="Times New Roman" w:hint="eastAsia"/>
                          <w:sz w:val="22"/>
                        </w:rPr>
                        <w:t>③購買者の依頼による木製品の寄贈：０件</w:t>
                      </w:r>
                    </w:p>
                  </w:txbxContent>
                </v:textbox>
              </v:rect>
            </w:pict>
          </mc:Fallback>
        </mc:AlternateContent>
      </w:r>
    </w:p>
    <w:p w:rsidR="00F9540C" w:rsidRDefault="00F9540C" w:rsidP="002B0DB1">
      <w:pPr>
        <w:jc w:val="left"/>
        <w:rPr>
          <w:rFonts w:ascii="HG丸ｺﾞｼｯｸM-PRO" w:eastAsia="HG丸ｺﾞｼｯｸM-PRO" w:hAnsi="HG丸ｺﾞｼｯｸM-PRO"/>
          <w:b/>
          <w:sz w:val="24"/>
          <w:szCs w:val="24"/>
        </w:rPr>
      </w:pPr>
    </w:p>
    <w:p w:rsidR="00130A2D" w:rsidRDefault="00130A2D" w:rsidP="002B0DB1">
      <w:pPr>
        <w:jc w:val="left"/>
        <w:rPr>
          <w:rFonts w:ascii="HG丸ｺﾞｼｯｸM-PRO" w:eastAsia="HG丸ｺﾞｼｯｸM-PRO" w:hAnsi="HG丸ｺﾞｼｯｸM-PRO"/>
          <w:b/>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B728B4" w:rsidRDefault="005A5C86"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8400" behindDoc="0" locked="0" layoutInCell="1" allowOverlap="1" wp14:anchorId="50E0C256" wp14:editId="598C44A4">
                <wp:simplePos x="0" y="0"/>
                <wp:positionH relativeFrom="column">
                  <wp:posOffset>176530</wp:posOffset>
                </wp:positionH>
                <wp:positionV relativeFrom="paragraph">
                  <wp:posOffset>89535</wp:posOffset>
                </wp:positionV>
                <wp:extent cx="709930" cy="285750"/>
                <wp:effectExtent l="0" t="0" r="13970" b="19050"/>
                <wp:wrapNone/>
                <wp:docPr id="247" name="角丸四角形 247"/>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47" o:spid="_x0000_s1268" style="position:absolute;margin-left:13.9pt;margin-top:7.05pt;width:55.9pt;height:22.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" fillcolor="#92d050" strokecolor="#92d050" strokeweight="2pt">
                <v:textbox>
                  <w:txbxContent>
                    <w:p w:rsidR="001D4263" w:rsidRPr="00AD3D81" w:rsidRDefault="001D4263" w:rsidP="002B0DB1">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w:pict>
          </mc:Fallback>
        </mc:AlternateContent>
      </w:r>
    </w:p>
    <w:p w:rsidR="002B0DB1" w:rsidRDefault="00972FB4" w:rsidP="002B0DB1">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7376" behindDoc="0" locked="0" layoutInCell="1" allowOverlap="1" wp14:anchorId="6E4EAC17" wp14:editId="5B2CF35A">
                <wp:simplePos x="0" y="0"/>
                <wp:positionH relativeFrom="column">
                  <wp:posOffset>2540</wp:posOffset>
                </wp:positionH>
                <wp:positionV relativeFrom="paragraph">
                  <wp:posOffset>-2540</wp:posOffset>
                </wp:positionV>
                <wp:extent cx="6276975" cy="1456055"/>
                <wp:effectExtent l="0" t="0" r="28575" b="10795"/>
                <wp:wrapNone/>
                <wp:docPr id="246" name="正方形/長方形 246"/>
                <wp:cNvGraphicFramePr/>
                <a:graphic xmlns:a="http://schemas.openxmlformats.org/drawingml/2006/main">
                  <a:graphicData uri="http://schemas.microsoft.com/office/word/2010/wordprocessingShape">
                    <wps:wsp>
                      <wps:cNvSpPr/>
                      <wps:spPr>
                        <a:xfrm>
                          <a:off x="0" y="0"/>
                          <a:ext cx="6276975" cy="1456055"/>
                        </a:xfrm>
                        <a:prstGeom prst="rect">
                          <a:avLst/>
                        </a:prstGeom>
                        <a:noFill/>
                        <a:ln w="15875" cap="flat" cmpd="sng" algn="ctr">
                          <a:solidFill>
                            <a:sysClr val="windowText" lastClr="000000"/>
                          </a:solidFill>
                          <a:prstDash val="solid"/>
                        </a:ln>
                        <a:effectLst/>
                      </wps:spPr>
                      <wps:txbx>
                        <w:txbxContent>
                          <w:p w:rsidR="001D4263" w:rsidRDefault="001D4263" w:rsidP="005A5C8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①及び②について、「大阪府木材利用クラブ」の設立、実施要領の策定、木材製品の認証等の体</w:t>
                            </w:r>
                          </w:p>
                          <w:p w:rsidR="001D4263" w:rsidRDefault="001D4263" w:rsidP="005A5C86">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制は整えたことから、方針に基づく取組みは達成。</w:t>
                            </w:r>
                          </w:p>
                          <w:p w:rsidR="001D4263" w:rsidRDefault="001D4263" w:rsidP="005A5C86">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③購買者の依頼による木製品の寄贈実績がなかった等、ポイント制度の利用が低迷。</w:t>
                            </w:r>
                          </w:p>
                          <w:p w:rsidR="001D4263" w:rsidRPr="001D4263" w:rsidRDefault="001D4263" w:rsidP="00C63DBC">
                            <w:pPr>
                              <w:ind w:leftChars="200" w:left="4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木製品の「CO</w:t>
                            </w:r>
                            <w:r w:rsidRPr="009B3506">
                              <w:rPr>
                                <w:rFonts w:ascii="HG丸ｺﾞｼｯｸM-PRO" w:eastAsia="HG丸ｺﾞｼｯｸM-PRO" w:hAnsi="HG丸ｺﾞｼｯｸM-PRO" w:hint="eastAsia"/>
                                <w:color w:val="000000" w:themeColor="text1"/>
                                <w:sz w:val="22"/>
                                <w:vertAlign w:val="subscript"/>
                              </w:rPr>
                              <w:t>２</w:t>
                            </w:r>
                            <w:r>
                              <w:rPr>
                                <w:rFonts w:ascii="HG丸ｺﾞｼｯｸM-PRO" w:eastAsia="HG丸ｺﾞｼｯｸM-PRO" w:hAnsi="HG丸ｺﾞｼｯｸM-PRO" w:hint="eastAsia"/>
                                <w:color w:val="000000" w:themeColor="text1"/>
                                <w:sz w:val="22"/>
                              </w:rPr>
                              <w:t>固定</w:t>
                            </w:r>
                            <w:r w:rsidRPr="009B3506">
                              <w:rPr>
                                <w:rFonts w:ascii="HG丸ｺﾞｼｯｸM-PRO" w:eastAsia="HG丸ｺﾞｼｯｸM-PRO" w:hAnsi="HG丸ｺﾞｼｯｸM-PRO" w:hint="eastAsia"/>
                                <w:color w:val="000000" w:themeColor="text1"/>
                                <w:sz w:val="22"/>
                              </w:rPr>
                              <w:t>量</w:t>
                            </w:r>
                            <w:r>
                              <w:rPr>
                                <w:rFonts w:ascii="HG丸ｺﾞｼｯｸM-PRO" w:eastAsia="HG丸ｺﾞｼｯｸM-PRO" w:hAnsi="HG丸ｺﾞｼｯｸM-PRO" w:hint="eastAsia"/>
                                <w:color w:val="000000" w:themeColor="text1"/>
                                <w:sz w:val="22"/>
                              </w:rPr>
                              <w:t>認定」は、消費者の</w:t>
                            </w:r>
                            <w:r w:rsidRPr="00093F0D">
                              <w:rPr>
                                <w:rFonts w:ascii="HG丸ｺﾞｼｯｸM-PRO" w:eastAsia="HG丸ｺﾞｼｯｸM-PRO" w:hAnsi="HG丸ｺﾞｼｯｸM-PRO" w:hint="eastAsia"/>
                                <w:color w:val="000000" w:themeColor="text1"/>
                                <w:sz w:val="22"/>
                                <w:u w:val="wave"/>
                              </w:rPr>
                              <w:t>購</w:t>
                            </w:r>
                            <w:r w:rsidRPr="001D4263">
                              <w:rPr>
                                <w:rFonts w:ascii="HG丸ｺﾞｼｯｸM-PRO" w:eastAsia="HG丸ｺﾞｼｯｸM-PRO" w:hAnsi="HG丸ｺﾞｼｯｸM-PRO" w:hint="eastAsia"/>
                                <w:color w:val="000000" w:themeColor="text1"/>
                                <w:sz w:val="22"/>
                              </w:rPr>
                              <w:t>買意欲を高めることにつながらなかったため見直す。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6" o:spid="_x0000_s1269" style="position:absolute;margin-left:.2pt;margin-top:-.2pt;width:494.25pt;height:114.6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" filled="f" strokecolor="windowText" strokeweight="1.25pt">
                <v:textbox>
                  <w:txbxContent>
                    <w:p w:rsidR="001D4263" w:rsidRDefault="001D4263" w:rsidP="005A5C8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①及び②について、「大阪府木材利用クラブ」の設立、実施要領の策定、木材製品の認証等の体</w:t>
                      </w:r>
                    </w:p>
                    <w:p w:rsidR="001D4263" w:rsidRDefault="001D4263" w:rsidP="005A5C86">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制は整えたことから、方針に基づく取組みは達成。</w:t>
                      </w:r>
                    </w:p>
                    <w:p w:rsidR="001D4263" w:rsidRDefault="001D4263" w:rsidP="005A5C86">
                      <w:pPr>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③購買者の依頼による木製品の寄贈実績がなかった等、ポイント制度の利用が低迷。</w:t>
                      </w:r>
                    </w:p>
                    <w:p w:rsidR="001D4263" w:rsidRPr="001D4263" w:rsidRDefault="001D4263" w:rsidP="00C63DBC">
                      <w:pPr>
                        <w:ind w:leftChars="200" w:left="4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木製品の「CO</w:t>
                      </w:r>
                      <w:r w:rsidRPr="009B3506">
                        <w:rPr>
                          <w:rFonts w:ascii="HG丸ｺﾞｼｯｸM-PRO" w:eastAsia="HG丸ｺﾞｼｯｸM-PRO" w:hAnsi="HG丸ｺﾞｼｯｸM-PRO" w:hint="eastAsia"/>
                          <w:color w:val="000000" w:themeColor="text1"/>
                          <w:sz w:val="22"/>
                          <w:vertAlign w:val="subscript"/>
                        </w:rPr>
                        <w:t>２</w:t>
                      </w:r>
                      <w:r>
                        <w:rPr>
                          <w:rFonts w:ascii="HG丸ｺﾞｼｯｸM-PRO" w:eastAsia="HG丸ｺﾞｼｯｸM-PRO" w:hAnsi="HG丸ｺﾞｼｯｸM-PRO" w:hint="eastAsia"/>
                          <w:color w:val="000000" w:themeColor="text1"/>
                          <w:sz w:val="22"/>
                        </w:rPr>
                        <w:t>固定</w:t>
                      </w:r>
                      <w:r w:rsidRPr="009B3506">
                        <w:rPr>
                          <w:rFonts w:ascii="HG丸ｺﾞｼｯｸM-PRO" w:eastAsia="HG丸ｺﾞｼｯｸM-PRO" w:hAnsi="HG丸ｺﾞｼｯｸM-PRO" w:hint="eastAsia"/>
                          <w:color w:val="000000" w:themeColor="text1"/>
                          <w:sz w:val="22"/>
                        </w:rPr>
                        <w:t>量</w:t>
                      </w:r>
                      <w:r>
                        <w:rPr>
                          <w:rFonts w:ascii="HG丸ｺﾞｼｯｸM-PRO" w:eastAsia="HG丸ｺﾞｼｯｸM-PRO" w:hAnsi="HG丸ｺﾞｼｯｸM-PRO" w:hint="eastAsia"/>
                          <w:color w:val="000000" w:themeColor="text1"/>
                          <w:sz w:val="22"/>
                        </w:rPr>
                        <w:t>認定」は、消費者の</w:t>
                      </w:r>
                      <w:r w:rsidRPr="00093F0D">
                        <w:rPr>
                          <w:rFonts w:ascii="HG丸ｺﾞｼｯｸM-PRO" w:eastAsia="HG丸ｺﾞｼｯｸM-PRO" w:hAnsi="HG丸ｺﾞｼｯｸM-PRO" w:hint="eastAsia"/>
                          <w:color w:val="000000" w:themeColor="text1"/>
                          <w:sz w:val="22"/>
                          <w:u w:val="wave"/>
                        </w:rPr>
                        <w:t>購</w:t>
                      </w:r>
                      <w:r w:rsidRPr="001D4263">
                        <w:rPr>
                          <w:rFonts w:ascii="HG丸ｺﾞｼｯｸM-PRO" w:eastAsia="HG丸ｺﾞｼｯｸM-PRO" w:hAnsi="HG丸ｺﾞｼｯｸM-PRO" w:hint="eastAsia"/>
                          <w:color w:val="000000" w:themeColor="text1"/>
                          <w:sz w:val="22"/>
                        </w:rPr>
                        <w:t>買意欲を高めることにつながらなかったため見直す。</w:t>
                      </w:r>
                    </w:p>
                  </w:txbxContent>
                </v:textbox>
              </v:rect>
            </w:pict>
          </mc:Fallback>
        </mc:AlternateContent>
      </w:r>
    </w:p>
    <w:p w:rsidR="00F9540C" w:rsidRDefault="00F9540C"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2B0DB1" w:rsidRDefault="002B0DB1" w:rsidP="002B0DB1">
      <w:pPr>
        <w:jc w:val="left"/>
        <w:rPr>
          <w:rFonts w:ascii="HG丸ｺﾞｼｯｸM-PRO" w:eastAsia="HG丸ｺﾞｼｯｸM-PRO" w:hAnsi="HG丸ｺﾞｼｯｸM-PRO"/>
          <w:sz w:val="24"/>
          <w:szCs w:val="24"/>
        </w:rPr>
      </w:pPr>
    </w:p>
    <w:p w:rsidR="00F9540C" w:rsidRDefault="00F9540C" w:rsidP="002B0DB1">
      <w:pPr>
        <w:jc w:val="left"/>
        <w:rPr>
          <w:rFonts w:ascii="HG丸ｺﾞｼｯｸM-PRO" w:eastAsia="HG丸ｺﾞｼｯｸM-PRO" w:hAnsi="HG丸ｺﾞｼｯｸM-PRO"/>
          <w:sz w:val="24"/>
          <w:szCs w:val="24"/>
        </w:rPr>
      </w:pPr>
    </w:p>
    <w:p w:rsidR="0084677C" w:rsidRPr="00176F47" w:rsidRDefault="0084677C" w:rsidP="0084677C">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住宅分野等での利用促進（木</w:t>
      </w:r>
      <w:r w:rsidR="009B3506">
        <w:rPr>
          <w:rFonts w:ascii="HG丸ｺﾞｼｯｸM-PRO" w:eastAsia="HG丸ｺﾞｼｯｸM-PRO" w:hAnsi="HG丸ｺﾞｼｯｸM-PRO" w:hint="eastAsia"/>
          <w:b/>
          <w:sz w:val="24"/>
          <w:szCs w:val="24"/>
          <w:u w:val="double"/>
        </w:rPr>
        <w:t>づかい</w:t>
      </w:r>
      <w:r>
        <w:rPr>
          <w:rFonts w:ascii="HG丸ｺﾞｼｯｸM-PRO" w:eastAsia="HG丸ｺﾞｼｯｸM-PRO" w:hAnsi="HG丸ｺﾞｼｯｸM-PRO" w:hint="eastAsia"/>
          <w:b/>
          <w:sz w:val="24"/>
          <w:szCs w:val="24"/>
          <w:u w:val="double"/>
        </w:rPr>
        <w:t>評価制度の創設）</w:t>
      </w: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7616" behindDoc="0" locked="0" layoutInCell="1" allowOverlap="1" wp14:anchorId="3AFF6F7D" wp14:editId="7464DA76">
                <wp:simplePos x="0" y="0"/>
                <wp:positionH relativeFrom="column">
                  <wp:posOffset>208812</wp:posOffset>
                </wp:positionH>
                <wp:positionV relativeFrom="paragraph">
                  <wp:posOffset>71120</wp:posOffset>
                </wp:positionV>
                <wp:extent cx="722389" cy="285750"/>
                <wp:effectExtent l="0" t="0" r="20955" b="19050"/>
                <wp:wrapNone/>
                <wp:docPr id="255" name="角丸四角形 255"/>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55" o:spid="_x0000_s1270" style="position:absolute;margin-left:16.45pt;margin-top:5.6pt;width:56.9pt;height:2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KIW&#10;6Am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6592" behindDoc="0" locked="0" layoutInCell="1" allowOverlap="1" wp14:anchorId="5C1DC8B7" wp14:editId="7DAA0B63">
                <wp:simplePos x="0" y="0"/>
                <wp:positionH relativeFrom="column">
                  <wp:posOffset>3810</wp:posOffset>
                </wp:positionH>
                <wp:positionV relativeFrom="paragraph">
                  <wp:posOffset>41909</wp:posOffset>
                </wp:positionV>
                <wp:extent cx="6276975" cy="981075"/>
                <wp:effectExtent l="0" t="0" r="28575" b="28575"/>
                <wp:wrapNone/>
                <wp:docPr id="256" name="正方形/長方形 256"/>
                <wp:cNvGraphicFramePr/>
                <a:graphic xmlns:a="http://schemas.openxmlformats.org/drawingml/2006/main">
                  <a:graphicData uri="http://schemas.microsoft.com/office/word/2010/wordprocessingShape">
                    <wps:wsp>
                      <wps:cNvSpPr/>
                      <wps:spPr>
                        <a:xfrm>
                          <a:off x="0" y="0"/>
                          <a:ext cx="6276975" cy="981075"/>
                        </a:xfrm>
                        <a:prstGeom prst="rect">
                          <a:avLst/>
                        </a:prstGeom>
                        <a:noFill/>
                        <a:ln w="15875" cap="flat" cmpd="sng" algn="ctr">
                          <a:solidFill>
                            <a:sysClr val="windowText" lastClr="000000"/>
                          </a:solidFill>
                          <a:prstDash val="solid"/>
                        </a:ln>
                        <a:effectLst/>
                      </wps:spPr>
                      <wps:txbx>
                        <w:txbxContent>
                          <w:p w:rsidR="001D4263" w:rsidRDefault="001D4263" w:rsidP="001404F9">
                            <w:pPr>
                              <w:ind w:leftChars="46" w:left="97"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建築物の内装材や家具等で無垢の木材を使った際の調湿効果や空気浄化効果、衝撃緩和効果、</w:t>
                            </w:r>
                          </w:p>
                          <w:p w:rsidR="001D4263" w:rsidRDefault="001D4263" w:rsidP="0084677C">
                            <w:pPr>
                              <w:ind w:leftChars="46" w:left="97"/>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リラックス効果などを第三者が評価し、木の良さをPRすることにより、木材の地産地消に</w:t>
                            </w:r>
                          </w:p>
                          <w:p w:rsidR="001D4263" w:rsidRPr="001404F9" w:rsidRDefault="001D4263" w:rsidP="0084677C">
                            <w:pPr>
                              <w:ind w:leftChars="46" w:left="97"/>
                              <w:rPr>
                                <w:rFonts w:ascii="HG丸ｺﾞｼｯｸM-PRO" w:eastAsia="HG丸ｺﾞｼｯｸM-PRO" w:hAnsi="Century" w:cs="Times New Roman"/>
                                <w:sz w:val="22"/>
                              </w:rPr>
                            </w:pPr>
                            <w:r>
                              <w:rPr>
                                <w:rFonts w:ascii="HG丸ｺﾞｼｯｸM-PRO" w:eastAsia="HG丸ｺﾞｼｯｸM-PRO" w:hAnsi="Century" w:cs="Times New Roman" w:hint="eastAsia"/>
                                <w:sz w:val="22"/>
                              </w:rPr>
                              <w:t>取組む大工・工務店の活性化と木材利用拡大を図る。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6" o:spid="_x0000_s1271" style="position:absolute;margin-left:.3pt;margin-top:3.3pt;width:494.25pt;height:7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" filled="f" strokecolor="windowText" strokeweight="1.25pt">
                <v:textbox>
                  <w:txbxContent>
                    <w:p w:rsidR="001D4263" w:rsidRDefault="001D4263" w:rsidP="001404F9">
                      <w:pPr>
                        <w:ind w:leftChars="46" w:left="97" w:firstLineChars="100" w:firstLine="220"/>
                        <w:rPr>
                          <w:rFonts w:ascii="HG丸ｺﾞｼｯｸM-PRO" w:eastAsia="HG丸ｺﾞｼｯｸM-PRO" w:hAnsi="Century" w:cs="Times New Roman"/>
                          <w:sz w:val="22"/>
                        </w:rPr>
                      </w:pPr>
                      <w:r>
                        <w:rPr>
                          <w:rFonts w:ascii="HG丸ｺﾞｼｯｸM-PRO" w:eastAsia="HG丸ｺﾞｼｯｸM-PRO" w:hAnsi="Century" w:cs="Times New Roman" w:hint="eastAsia"/>
                          <w:sz w:val="22"/>
                        </w:rPr>
                        <w:t>建築物の内装材や家具等で無垢の木材を使った際の調湿効果や空気浄化効果、衝撃緩和効果、</w:t>
                      </w:r>
                    </w:p>
                    <w:p w:rsidR="001D4263" w:rsidRDefault="001D4263" w:rsidP="0084677C">
                      <w:pPr>
                        <w:ind w:leftChars="46" w:left="97"/>
                        <w:rPr>
                          <w:rFonts w:ascii="HG丸ｺﾞｼｯｸM-PRO" w:eastAsia="HG丸ｺﾞｼｯｸM-PRO" w:hAnsi="Century" w:cs="Times New Roman"/>
                          <w:sz w:val="22"/>
                        </w:rPr>
                      </w:pPr>
                      <w:r>
                        <w:rPr>
                          <w:rFonts w:ascii="HG丸ｺﾞｼｯｸM-PRO" w:eastAsia="HG丸ｺﾞｼｯｸM-PRO" w:hAnsi="Century" w:cs="Times New Roman" w:hint="eastAsia"/>
                          <w:sz w:val="22"/>
                        </w:rPr>
                        <w:t>リラックス効果などを第三者が評価し、木の良さをPRすることにより、木材の地産地消に</w:t>
                      </w:r>
                    </w:p>
                    <w:p w:rsidR="001D4263" w:rsidRPr="001404F9" w:rsidRDefault="001D4263" w:rsidP="0084677C">
                      <w:pPr>
                        <w:ind w:leftChars="46" w:left="97"/>
                        <w:rPr>
                          <w:rFonts w:ascii="HG丸ｺﾞｼｯｸM-PRO" w:eastAsia="HG丸ｺﾞｼｯｸM-PRO" w:hAnsi="Century" w:cs="Times New Roman"/>
                          <w:sz w:val="22"/>
                        </w:rPr>
                      </w:pPr>
                      <w:r>
                        <w:rPr>
                          <w:rFonts w:ascii="HG丸ｺﾞｼｯｸM-PRO" w:eastAsia="HG丸ｺﾞｼｯｸM-PRO" w:hAnsi="Century" w:cs="Times New Roman" w:hint="eastAsia"/>
                          <w:sz w:val="22"/>
                        </w:rPr>
                        <w:t>取組む大工・工務店の活性化と木材利用拡大を図る。</w:t>
                      </w:r>
                    </w:p>
                  </w:txbxContent>
                </v:textbox>
              </v:rect>
            </w:pict>
          </mc:Fallback>
        </mc:AlternateContent>
      </w:r>
    </w:p>
    <w:p w:rsidR="0084677C" w:rsidRDefault="0084677C" w:rsidP="0084677C">
      <w:pPr>
        <w:jc w:val="left"/>
        <w:rPr>
          <w:rFonts w:ascii="HG丸ｺﾞｼｯｸM-PRO" w:eastAsia="HG丸ｺﾞｼｯｸM-PRO" w:hAnsi="HG丸ｺﾞｼｯｸM-PRO"/>
          <w:sz w:val="24"/>
          <w:szCs w:val="24"/>
        </w:rPr>
      </w:pPr>
    </w:p>
    <w:p w:rsidR="0084677C" w:rsidRDefault="0084677C" w:rsidP="0084677C">
      <w:pPr>
        <w:jc w:val="left"/>
        <w:rPr>
          <w:rFonts w:ascii="HG丸ｺﾞｼｯｸM-PRO" w:eastAsia="HG丸ｺﾞｼｯｸM-PRO" w:hAnsi="HG丸ｺﾞｼｯｸM-PRO"/>
          <w:sz w:val="24"/>
          <w:szCs w:val="24"/>
        </w:rPr>
      </w:pPr>
    </w:p>
    <w:p w:rsidR="0084677C" w:rsidRDefault="0084677C" w:rsidP="0084677C">
      <w:pPr>
        <w:jc w:val="left"/>
        <w:rPr>
          <w:rFonts w:ascii="HG丸ｺﾞｼｯｸM-PRO" w:eastAsia="HG丸ｺﾞｼｯｸM-PRO" w:hAnsi="HG丸ｺﾞｼｯｸM-PRO"/>
          <w:sz w:val="24"/>
          <w:szCs w:val="24"/>
        </w:rPr>
      </w:pPr>
    </w:p>
    <w:p w:rsidR="00FD1ADF" w:rsidRDefault="00FD1ADF" w:rsidP="0084677C">
      <w:pPr>
        <w:jc w:val="left"/>
        <w:rPr>
          <w:rFonts w:ascii="HG丸ｺﾞｼｯｸM-PRO" w:eastAsia="HG丸ｺﾞｼｯｸM-PRO" w:hAnsi="HG丸ｺﾞｼｯｸM-PRO"/>
          <w:sz w:val="24"/>
          <w:szCs w:val="24"/>
        </w:rPr>
      </w:pP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9664" behindDoc="0" locked="0" layoutInCell="1" allowOverlap="1" wp14:anchorId="7F83DF47" wp14:editId="0119B2FD">
                <wp:simplePos x="0" y="0"/>
                <wp:positionH relativeFrom="column">
                  <wp:posOffset>217170</wp:posOffset>
                </wp:positionH>
                <wp:positionV relativeFrom="paragraph">
                  <wp:posOffset>109220</wp:posOffset>
                </wp:positionV>
                <wp:extent cx="709930" cy="285750"/>
                <wp:effectExtent l="0" t="0" r="13970" b="19050"/>
                <wp:wrapNone/>
                <wp:docPr id="257" name="角丸四角形 257"/>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57" o:spid="_x0000_s1272" style="position:absolute;margin-left:17.1pt;margin-top:8.6pt;width:55.9pt;height:22.5pt;z-index:25188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8640" behindDoc="0" locked="0" layoutInCell="1" allowOverlap="1" wp14:anchorId="51F441B1" wp14:editId="2288FC78">
                <wp:simplePos x="0" y="0"/>
                <wp:positionH relativeFrom="column">
                  <wp:posOffset>3810</wp:posOffset>
                </wp:positionH>
                <wp:positionV relativeFrom="paragraph">
                  <wp:posOffset>22860</wp:posOffset>
                </wp:positionV>
                <wp:extent cx="6276975" cy="485775"/>
                <wp:effectExtent l="0" t="0" r="28575" b="28575"/>
                <wp:wrapNone/>
                <wp:docPr id="258" name="正方形/長方形 258"/>
                <wp:cNvGraphicFramePr/>
                <a:graphic xmlns:a="http://schemas.openxmlformats.org/drawingml/2006/main">
                  <a:graphicData uri="http://schemas.microsoft.com/office/word/2010/wordprocessingShape">
                    <wps:wsp>
                      <wps:cNvSpPr/>
                      <wps:spPr>
                        <a:xfrm>
                          <a:off x="0" y="0"/>
                          <a:ext cx="6276975" cy="485775"/>
                        </a:xfrm>
                        <a:prstGeom prst="rect">
                          <a:avLst/>
                        </a:prstGeom>
                        <a:noFill/>
                        <a:ln w="15875" cap="flat" cmpd="sng" algn="ctr">
                          <a:solidFill>
                            <a:sysClr val="windowText" lastClr="000000"/>
                          </a:solidFill>
                          <a:prstDash val="solid"/>
                        </a:ln>
                        <a:effectLst/>
                      </wps:spPr>
                      <wps:txbx>
                        <w:txbxContent>
                          <w:p w:rsidR="001D4263" w:rsidRPr="00176F47"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第三者評価制度の創設は実現に至らず。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273" style="position:absolute;margin-left:.3pt;margin-top:1.8pt;width:494.25pt;height:38.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" filled="f" strokecolor="windowText" strokeweight="1.25pt">
                <v:textbox>
                  <w:txbxContent>
                    <w:p w:rsidR="001D4263" w:rsidRPr="00176F47"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第三者評価制度の創設は実現に至らず。</w:t>
                      </w:r>
                    </w:p>
                  </w:txbxContent>
                </v:textbox>
              </v:rect>
            </w:pict>
          </mc:Fallback>
        </mc:AlternateContent>
      </w:r>
    </w:p>
    <w:p w:rsidR="0084677C" w:rsidRDefault="0084677C" w:rsidP="0084677C">
      <w:pPr>
        <w:jc w:val="left"/>
        <w:rPr>
          <w:rFonts w:ascii="HG丸ｺﾞｼｯｸM-PRO" w:eastAsia="HG丸ｺﾞｼｯｸM-PRO" w:hAnsi="HG丸ｺﾞｼｯｸM-PRO"/>
          <w:sz w:val="24"/>
          <w:szCs w:val="24"/>
        </w:rPr>
      </w:pPr>
    </w:p>
    <w:p w:rsidR="00FD1ADF" w:rsidRDefault="00972FB4" w:rsidP="0084677C">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90688" behindDoc="0" locked="0" layoutInCell="1" allowOverlap="1" wp14:anchorId="442347F8" wp14:editId="188CBBAE">
                <wp:simplePos x="0" y="0"/>
                <wp:positionH relativeFrom="column">
                  <wp:posOffset>2924</wp:posOffset>
                </wp:positionH>
                <wp:positionV relativeFrom="paragraph">
                  <wp:posOffset>215575</wp:posOffset>
                </wp:positionV>
                <wp:extent cx="6276975" cy="754912"/>
                <wp:effectExtent l="0" t="0" r="28575" b="26670"/>
                <wp:wrapNone/>
                <wp:docPr id="259" name="グループ化 259"/>
                <wp:cNvGraphicFramePr/>
                <a:graphic xmlns:a="http://schemas.openxmlformats.org/drawingml/2006/main">
                  <a:graphicData uri="http://schemas.microsoft.com/office/word/2010/wordprocessingGroup">
                    <wpg:wgp>
                      <wpg:cNvGrpSpPr/>
                      <wpg:grpSpPr>
                        <a:xfrm>
                          <a:off x="0" y="0"/>
                          <a:ext cx="6276975" cy="754912"/>
                          <a:chOff x="0" y="0"/>
                          <a:chExt cx="6229350" cy="754913"/>
                        </a:xfrm>
                      </wpg:grpSpPr>
                      <wps:wsp>
                        <wps:cNvPr id="260" name="正方形/長方形 260"/>
                        <wps:cNvSpPr/>
                        <wps:spPr>
                          <a:xfrm>
                            <a:off x="0" y="180772"/>
                            <a:ext cx="6229350" cy="574141"/>
                          </a:xfrm>
                          <a:prstGeom prst="rect">
                            <a:avLst/>
                          </a:prstGeom>
                          <a:noFill/>
                          <a:ln w="15875" cap="flat" cmpd="sng" algn="ctr">
                            <a:solidFill>
                              <a:sysClr val="windowText" lastClr="000000"/>
                            </a:solidFill>
                            <a:prstDash val="solid"/>
                          </a:ln>
                          <a:effectLst/>
                        </wps:spPr>
                        <wps:txbx>
                          <w:txbxContent>
                            <w:p w:rsidR="001D4263" w:rsidRPr="00093F0D" w:rsidRDefault="001D4263" w:rsidP="00972FB4">
                              <w:pPr>
                                <w:ind w:firstLineChars="100" w:firstLine="220"/>
                                <w:rPr>
                                  <w:rFonts w:ascii="HG丸ｺﾞｼｯｸM-PRO" w:eastAsia="HG丸ｺﾞｼｯｸM-PRO" w:hAnsi="HG丸ｺﾞｼｯｸM-PRO" w:cs="Times New Roman"/>
                                  <w:sz w:val="22"/>
                                  <w:u w:val="wave"/>
                                </w:rPr>
                              </w:pPr>
                              <w:r>
                                <w:rPr>
                                  <w:rFonts w:ascii="HG丸ｺﾞｼｯｸM-PRO" w:eastAsia="HG丸ｺﾞｼｯｸM-PRO" w:hAnsi="HG丸ｺﾞｼｯｸM-PRO" w:cs="Times New Roman" w:hint="eastAsia"/>
                                  <w:sz w:val="22"/>
                                </w:rPr>
                                <w:t>制度運用には第三者評価機関の設置が必要であるが、</w:t>
                              </w:r>
                              <w:r w:rsidRPr="001D4263">
                                <w:rPr>
                                  <w:rFonts w:ascii="HG丸ｺﾞｼｯｸM-PRO" w:eastAsia="HG丸ｺﾞｼｯｸM-PRO" w:hAnsi="HG丸ｺﾞｼｯｸM-PRO" w:cs="Times New Roman" w:hint="eastAsia"/>
                                  <w:sz w:val="22"/>
                                </w:rPr>
                                <w:t>関係者の調整が整わないため見直す。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角丸四角形 261"/>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9" o:spid="_x0000_s1274" style="position:absolute;margin-left:.25pt;margin-top:16.95pt;width:494.25pt;height:59.45pt;z-index:251890688;mso-width-relative:margin;mso-height-relative:margin" coordsize="62293,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">
                <v:rect id="正方形/長方形 260" o:spid="_x0000_s1275" style="position:absolute;top:1807;width:62293;height:5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JY70A&#10;AADcAAAADwAAAGRycy9kb3ducmV2LnhtbERPuwrCMBTdBf8hXMHNpjqoVKOIIIiTjw66XZprW2xu&#10;ahNt/XszCI6H816uO1OJNzWutKxgHMUgiDOrS84VpJfdaA7CeWSNlWVS8CEH61W/t8RE25ZP9D77&#10;XIQQdgkqKLyvEyldVpBBF9maOHB32xj0ATa51A22IdxUchLHU2mw5NBQYE3bgrLH+WUUvG6zQ3sk&#10;tql3x/RZXduDqzdKDQfdZgHCU+f/4p97rxVMp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TPJY70AAADcAAAADwAAAAAAAAAAAAAAAACYAgAAZHJzL2Rvd25yZXYu&#10;eG1sUEsFBgAAAAAEAAQA9QAAAIIDAAAAAA==&#10;" filled="f" strokecolor="windowText" strokeweight="1.25pt">
                  <v:textbox>
                    <w:txbxContent>
                      <w:p w:rsidR="001D4263" w:rsidRPr="00093F0D" w:rsidRDefault="001D4263" w:rsidP="00972FB4">
                        <w:pPr>
                          <w:ind w:firstLineChars="100" w:firstLine="220"/>
                          <w:rPr>
                            <w:rFonts w:ascii="HG丸ｺﾞｼｯｸM-PRO" w:eastAsia="HG丸ｺﾞｼｯｸM-PRO" w:hAnsi="HG丸ｺﾞｼｯｸM-PRO" w:cs="Times New Roman"/>
                            <w:sz w:val="22"/>
                            <w:u w:val="wave"/>
                          </w:rPr>
                        </w:pPr>
                        <w:r>
                          <w:rPr>
                            <w:rFonts w:ascii="HG丸ｺﾞｼｯｸM-PRO" w:eastAsia="HG丸ｺﾞｼｯｸM-PRO" w:hAnsi="HG丸ｺﾞｼｯｸM-PRO" w:cs="Times New Roman" w:hint="eastAsia"/>
                            <w:sz w:val="22"/>
                          </w:rPr>
                          <w:t>制度運用には第三者評価機関の設置が必要であるが、</w:t>
                        </w:r>
                        <w:r w:rsidRPr="001D4263">
                          <w:rPr>
                            <w:rFonts w:ascii="HG丸ｺﾞｼｯｸM-PRO" w:eastAsia="HG丸ｺﾞｼｯｸM-PRO" w:hAnsi="HG丸ｺﾞｼｯｸM-PRO" w:cs="Times New Roman" w:hint="eastAsia"/>
                            <w:sz w:val="22"/>
                          </w:rPr>
                          <w:t>関係者の調整が整わないため見直す。</w:t>
                        </w:r>
                      </w:p>
                    </w:txbxContent>
                  </v:textbox>
                </v:rect>
                <v:roundrect id="角丸四角形 261" o:spid="_x0000_s1276"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g1cQA&#10;AADcAAAADwAAAGRycy9kb3ducmV2LnhtbESPwWrDMBBE74X8g9hCbrVskybFsRKKoZBbaZpLbou0&#10;tZ1aK8dSbOfvq0Khx2Fm3jDlfradGGnwrWMFWZKCINbOtFwrOH2+Pb2A8AHZYOeYFNzJw363eCix&#10;MG7iDxqPoRYRwr5ABU0IfSGl1w1Z9InriaP35QaLIcqhlmbAKcJtJ/M0XUuLLceFBnuqGtLfx5tV&#10;8DzaTRV02p711ehsur2Pq4tUavk4v25BBJrDf/ivfTAK8nU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INXEAAAA3AAAAA8AAAAAAAAAAAAAAAAAmAIAAGRycy9k&#10;b3ducmV2LnhtbFBLBQYAAAAABAAEAPUAAACJAw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4677C" w:rsidRDefault="0084677C" w:rsidP="0084677C">
      <w:pPr>
        <w:jc w:val="left"/>
        <w:rPr>
          <w:rFonts w:ascii="HG丸ｺﾞｼｯｸM-PRO" w:eastAsia="HG丸ｺﾞｼｯｸM-PRO" w:hAnsi="HG丸ｺﾞｼｯｸM-PRO"/>
          <w:sz w:val="24"/>
          <w:szCs w:val="24"/>
        </w:rPr>
      </w:pPr>
    </w:p>
    <w:p w:rsidR="00AD5F44" w:rsidRPr="00E706D9" w:rsidRDefault="00AD5F44" w:rsidP="0084677C">
      <w:pPr>
        <w:jc w:val="left"/>
        <w:rPr>
          <w:rFonts w:ascii="HG丸ｺﾞｼｯｸM-PRO" w:eastAsia="HG丸ｺﾞｼｯｸM-PRO" w:hAnsi="HG丸ｺﾞｼｯｸM-PRO"/>
          <w:sz w:val="24"/>
          <w:szCs w:val="24"/>
        </w:rPr>
      </w:pPr>
    </w:p>
    <w:p w:rsidR="00B728B4" w:rsidRDefault="00B728B4" w:rsidP="0084677C">
      <w:pPr>
        <w:jc w:val="left"/>
        <w:rPr>
          <w:rFonts w:ascii="HG丸ｺﾞｼｯｸM-PRO" w:eastAsia="HG丸ｺﾞｼｯｸM-PRO" w:hAnsi="HG丸ｺﾞｼｯｸM-PRO"/>
          <w:b/>
          <w:sz w:val="24"/>
          <w:szCs w:val="24"/>
        </w:rPr>
      </w:pPr>
    </w:p>
    <w:p w:rsidR="00B728B4" w:rsidRDefault="00B728B4" w:rsidP="0084677C">
      <w:pPr>
        <w:jc w:val="left"/>
        <w:rPr>
          <w:rFonts w:ascii="HG丸ｺﾞｼｯｸM-PRO" w:eastAsia="HG丸ｺﾞｼｯｸM-PRO" w:hAnsi="HG丸ｺﾞｼｯｸM-PRO"/>
          <w:b/>
          <w:sz w:val="24"/>
          <w:szCs w:val="24"/>
        </w:rPr>
      </w:pPr>
    </w:p>
    <w:p w:rsidR="00FD1ADF" w:rsidRDefault="00FD1ADF" w:rsidP="0084677C">
      <w:pPr>
        <w:jc w:val="left"/>
        <w:rPr>
          <w:rFonts w:ascii="HG丸ｺﾞｼｯｸM-PRO" w:eastAsia="HG丸ｺﾞｼｯｸM-PRO" w:hAnsi="HG丸ｺﾞｼｯｸM-PRO"/>
          <w:b/>
          <w:sz w:val="24"/>
          <w:szCs w:val="24"/>
        </w:rPr>
      </w:pPr>
    </w:p>
    <w:p w:rsidR="0084677C" w:rsidRPr="00176F47" w:rsidRDefault="0084677C" w:rsidP="0084677C">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住宅分野等での利用促進（木材製品の高付加価値化）</w:t>
      </w: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3760" behindDoc="0" locked="0" layoutInCell="1" allowOverlap="1" wp14:anchorId="27B0C4D4" wp14:editId="437BB1A9">
                <wp:simplePos x="0" y="0"/>
                <wp:positionH relativeFrom="column">
                  <wp:posOffset>208812</wp:posOffset>
                </wp:positionH>
                <wp:positionV relativeFrom="paragraph">
                  <wp:posOffset>71120</wp:posOffset>
                </wp:positionV>
                <wp:extent cx="722389" cy="285750"/>
                <wp:effectExtent l="0" t="0" r="20955" b="19050"/>
                <wp:wrapNone/>
                <wp:docPr id="262" name="角丸四角形 262"/>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62" o:spid="_x0000_s1277" style="position:absolute;margin-left:16.45pt;margin-top:5.6pt;width:56.9pt;height:22.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F9540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2736" behindDoc="0" locked="0" layoutInCell="1" allowOverlap="1" wp14:anchorId="7B5B8685" wp14:editId="01448C43">
                <wp:simplePos x="0" y="0"/>
                <wp:positionH relativeFrom="column">
                  <wp:posOffset>3810</wp:posOffset>
                </wp:positionH>
                <wp:positionV relativeFrom="paragraph">
                  <wp:posOffset>42545</wp:posOffset>
                </wp:positionV>
                <wp:extent cx="6276975" cy="723900"/>
                <wp:effectExtent l="0" t="0" r="28575" b="19050"/>
                <wp:wrapNone/>
                <wp:docPr id="263" name="正方形/長方形 263"/>
                <wp:cNvGraphicFramePr/>
                <a:graphic xmlns:a="http://schemas.openxmlformats.org/drawingml/2006/main">
                  <a:graphicData uri="http://schemas.microsoft.com/office/word/2010/wordprocessingShape">
                    <wps:wsp>
                      <wps:cNvSpPr/>
                      <wps:spPr>
                        <a:xfrm>
                          <a:off x="0" y="0"/>
                          <a:ext cx="6276975" cy="723900"/>
                        </a:xfrm>
                        <a:prstGeom prst="rect">
                          <a:avLst/>
                        </a:prstGeom>
                        <a:noFill/>
                        <a:ln w="15875" cap="flat" cmpd="sng" algn="ctr">
                          <a:solidFill>
                            <a:sysClr val="windowText" lastClr="000000"/>
                          </a:solidFill>
                          <a:prstDash val="solid"/>
                        </a:ln>
                        <a:effectLst/>
                      </wps:spPr>
                      <wps:txbx>
                        <w:txbxContent>
                          <w:p w:rsidR="001D4263" w:rsidRPr="00F407CE" w:rsidRDefault="001D4263" w:rsidP="001404F9">
                            <w:pPr>
                              <w:ind w:firstLineChars="100" w:firstLine="220"/>
                              <w:rPr>
                                <w:rFonts w:ascii="HG丸ｺﾞｼｯｸM-PRO" w:eastAsia="HG丸ｺﾞｼｯｸM-PRO" w:hAnsi="Century" w:cs="Times New Roman"/>
                                <w:sz w:val="22"/>
                              </w:rPr>
                            </w:pPr>
                            <w:r w:rsidRPr="00F407CE">
                              <w:rPr>
                                <w:rFonts w:ascii="HG丸ｺﾞｼｯｸM-PRO" w:eastAsia="HG丸ｺﾞｼｯｸM-PRO" w:hAnsi="Century" w:cs="Times New Roman" w:hint="eastAsia"/>
                                <w:sz w:val="22"/>
                              </w:rPr>
                              <w:t>住宅・建築分野での木材利用を拡大</w:t>
                            </w:r>
                            <w:r>
                              <w:rPr>
                                <w:rFonts w:ascii="HG丸ｺﾞｼｯｸM-PRO" w:eastAsia="HG丸ｺﾞｼｯｸM-PRO" w:hAnsi="Century" w:cs="Times New Roman" w:hint="eastAsia"/>
                                <w:sz w:val="22"/>
                              </w:rPr>
                              <w:t>す</w:t>
                            </w:r>
                            <w:r w:rsidRPr="00F407CE">
                              <w:rPr>
                                <w:rFonts w:ascii="HG丸ｺﾞｼｯｸM-PRO" w:eastAsia="HG丸ｺﾞｼｯｸM-PRO" w:hAnsi="Century" w:cs="Times New Roman" w:hint="eastAsia"/>
                                <w:sz w:val="22"/>
                              </w:rPr>
                              <w:t>るため、耐久性や耐火性を高めた製品や、</w:t>
                            </w:r>
                            <w:r>
                              <w:rPr>
                                <w:rFonts w:ascii="HG丸ｺﾞｼｯｸM-PRO" w:eastAsia="HG丸ｺﾞｼｯｸM-PRO" w:hAnsi="Century" w:cs="Times New Roman" w:hint="eastAsia"/>
                                <w:sz w:val="22"/>
                              </w:rPr>
                              <w:t>壁や</w:t>
                            </w:r>
                            <w:r w:rsidRPr="00F407CE">
                              <w:rPr>
                                <w:rFonts w:ascii="HG丸ｺﾞｼｯｸM-PRO" w:eastAsia="HG丸ｺﾞｼｯｸM-PRO" w:hAnsi="Century" w:cs="Times New Roman" w:hint="eastAsia"/>
                                <w:sz w:val="22"/>
                              </w:rPr>
                              <w:t>デザイン性</w:t>
                            </w:r>
                            <w:r>
                              <w:rPr>
                                <w:rFonts w:ascii="HG丸ｺﾞｼｯｸM-PRO" w:eastAsia="HG丸ｺﾞｼｯｸM-PRO" w:hAnsi="Century" w:cs="Times New Roman" w:hint="eastAsia"/>
                                <w:sz w:val="22"/>
                              </w:rPr>
                              <w:t>を高めるような</w:t>
                            </w:r>
                            <w:r w:rsidRPr="00F407CE">
                              <w:rPr>
                                <w:rFonts w:ascii="HG丸ｺﾞｼｯｸM-PRO" w:eastAsia="HG丸ｺﾞｼｯｸM-PRO" w:hAnsi="Century" w:cs="Times New Roman" w:hint="eastAsia"/>
                                <w:sz w:val="22"/>
                              </w:rPr>
                              <w:t>製品</w:t>
                            </w:r>
                            <w:r>
                              <w:rPr>
                                <w:rFonts w:ascii="HG丸ｺﾞｼｯｸM-PRO" w:eastAsia="HG丸ｺﾞｼｯｸM-PRO" w:hAnsi="Century" w:cs="Times New Roman" w:hint="eastAsia"/>
                                <w:sz w:val="22"/>
                              </w:rPr>
                              <w:t>の</w:t>
                            </w:r>
                            <w:r w:rsidRPr="00F407CE">
                              <w:rPr>
                                <w:rFonts w:ascii="HG丸ｺﾞｼｯｸM-PRO" w:eastAsia="HG丸ｺﾞｼｯｸM-PRO" w:hAnsi="Century" w:cs="Times New Roman" w:hint="eastAsia"/>
                                <w:sz w:val="22"/>
                              </w:rPr>
                              <w:t>開発を支援する</w:t>
                            </w:r>
                            <w:r>
                              <w:rPr>
                                <w:rFonts w:ascii="HG丸ｺﾞｼｯｸM-PRO" w:eastAsia="HG丸ｺﾞｼｯｸM-PRO" w:hAnsi="Century"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3" o:spid="_x0000_s1278" style="position:absolute;margin-left:.3pt;margin-top:3.35pt;width:494.25pt;height:5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" filled="f" strokecolor="windowText" strokeweight="1.25pt">
                <v:textbox>
                  <w:txbxContent>
                    <w:p w:rsidR="001D4263" w:rsidRPr="00F407CE" w:rsidRDefault="001D4263" w:rsidP="001404F9">
                      <w:pPr>
                        <w:ind w:firstLineChars="100" w:firstLine="220"/>
                        <w:rPr>
                          <w:rFonts w:ascii="HG丸ｺﾞｼｯｸM-PRO" w:eastAsia="HG丸ｺﾞｼｯｸM-PRO" w:hAnsi="Century" w:cs="Times New Roman"/>
                          <w:sz w:val="22"/>
                        </w:rPr>
                      </w:pPr>
                      <w:r w:rsidRPr="00F407CE">
                        <w:rPr>
                          <w:rFonts w:ascii="HG丸ｺﾞｼｯｸM-PRO" w:eastAsia="HG丸ｺﾞｼｯｸM-PRO" w:hAnsi="Century" w:cs="Times New Roman" w:hint="eastAsia"/>
                          <w:sz w:val="22"/>
                        </w:rPr>
                        <w:t>住宅・建築分野での木材利用を拡大</w:t>
                      </w:r>
                      <w:r>
                        <w:rPr>
                          <w:rFonts w:ascii="HG丸ｺﾞｼｯｸM-PRO" w:eastAsia="HG丸ｺﾞｼｯｸM-PRO" w:hAnsi="Century" w:cs="Times New Roman" w:hint="eastAsia"/>
                          <w:sz w:val="22"/>
                        </w:rPr>
                        <w:t>す</w:t>
                      </w:r>
                      <w:r w:rsidRPr="00F407CE">
                        <w:rPr>
                          <w:rFonts w:ascii="HG丸ｺﾞｼｯｸM-PRO" w:eastAsia="HG丸ｺﾞｼｯｸM-PRO" w:hAnsi="Century" w:cs="Times New Roman" w:hint="eastAsia"/>
                          <w:sz w:val="22"/>
                        </w:rPr>
                        <w:t>るため、耐久性や耐火性を高めた製品や、</w:t>
                      </w:r>
                      <w:r>
                        <w:rPr>
                          <w:rFonts w:ascii="HG丸ｺﾞｼｯｸM-PRO" w:eastAsia="HG丸ｺﾞｼｯｸM-PRO" w:hAnsi="Century" w:cs="Times New Roman" w:hint="eastAsia"/>
                          <w:sz w:val="22"/>
                        </w:rPr>
                        <w:t>壁や</w:t>
                      </w:r>
                      <w:r w:rsidRPr="00F407CE">
                        <w:rPr>
                          <w:rFonts w:ascii="HG丸ｺﾞｼｯｸM-PRO" w:eastAsia="HG丸ｺﾞｼｯｸM-PRO" w:hAnsi="Century" w:cs="Times New Roman" w:hint="eastAsia"/>
                          <w:sz w:val="22"/>
                        </w:rPr>
                        <w:t>デザイン性</w:t>
                      </w:r>
                      <w:r>
                        <w:rPr>
                          <w:rFonts w:ascii="HG丸ｺﾞｼｯｸM-PRO" w:eastAsia="HG丸ｺﾞｼｯｸM-PRO" w:hAnsi="Century" w:cs="Times New Roman" w:hint="eastAsia"/>
                          <w:sz w:val="22"/>
                        </w:rPr>
                        <w:t>を高めるような</w:t>
                      </w:r>
                      <w:r w:rsidRPr="00F407CE">
                        <w:rPr>
                          <w:rFonts w:ascii="HG丸ｺﾞｼｯｸM-PRO" w:eastAsia="HG丸ｺﾞｼｯｸM-PRO" w:hAnsi="Century" w:cs="Times New Roman" w:hint="eastAsia"/>
                          <w:sz w:val="22"/>
                        </w:rPr>
                        <w:t>製品</w:t>
                      </w:r>
                      <w:r>
                        <w:rPr>
                          <w:rFonts w:ascii="HG丸ｺﾞｼｯｸM-PRO" w:eastAsia="HG丸ｺﾞｼｯｸM-PRO" w:hAnsi="Century" w:cs="Times New Roman" w:hint="eastAsia"/>
                          <w:sz w:val="22"/>
                        </w:rPr>
                        <w:t>の</w:t>
                      </w:r>
                      <w:r w:rsidRPr="00F407CE">
                        <w:rPr>
                          <w:rFonts w:ascii="HG丸ｺﾞｼｯｸM-PRO" w:eastAsia="HG丸ｺﾞｼｯｸM-PRO" w:hAnsi="Century" w:cs="Times New Roman" w:hint="eastAsia"/>
                          <w:sz w:val="22"/>
                        </w:rPr>
                        <w:t>開発を支援する</w:t>
                      </w:r>
                      <w:r>
                        <w:rPr>
                          <w:rFonts w:ascii="HG丸ｺﾞｼｯｸM-PRO" w:eastAsia="HG丸ｺﾞｼｯｸM-PRO" w:hAnsi="Century" w:cs="Times New Roman" w:hint="eastAsia"/>
                          <w:sz w:val="22"/>
                        </w:rPr>
                        <w:t>。</w:t>
                      </w:r>
                    </w:p>
                  </w:txbxContent>
                </v:textbox>
              </v:rect>
            </w:pict>
          </mc:Fallback>
        </mc:AlternateContent>
      </w:r>
    </w:p>
    <w:p w:rsidR="00AD5F44" w:rsidRDefault="00AD5F44" w:rsidP="0084677C">
      <w:pPr>
        <w:jc w:val="left"/>
        <w:rPr>
          <w:rFonts w:ascii="HG丸ｺﾞｼｯｸM-PRO" w:eastAsia="HG丸ｺﾞｼｯｸM-PRO" w:hAnsi="HG丸ｺﾞｼｯｸM-PRO"/>
          <w:sz w:val="24"/>
          <w:szCs w:val="24"/>
        </w:rPr>
      </w:pPr>
    </w:p>
    <w:p w:rsidR="00AD5F44" w:rsidRDefault="00AD5F44" w:rsidP="0084677C">
      <w:pPr>
        <w:jc w:val="left"/>
        <w:rPr>
          <w:rFonts w:ascii="HG丸ｺﾞｼｯｸM-PRO" w:eastAsia="HG丸ｺﾞｼｯｸM-PRO" w:hAnsi="HG丸ｺﾞｼｯｸM-PRO"/>
          <w:sz w:val="24"/>
          <w:szCs w:val="24"/>
        </w:rPr>
      </w:pPr>
    </w:p>
    <w:p w:rsidR="0084677C" w:rsidRDefault="00816F83"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5808" behindDoc="0" locked="0" layoutInCell="1" allowOverlap="1" wp14:anchorId="0E57CE6D" wp14:editId="5996D5B5">
                <wp:simplePos x="0" y="0"/>
                <wp:positionH relativeFrom="column">
                  <wp:posOffset>176530</wp:posOffset>
                </wp:positionH>
                <wp:positionV relativeFrom="paragraph">
                  <wp:posOffset>156845</wp:posOffset>
                </wp:positionV>
                <wp:extent cx="709930" cy="285750"/>
                <wp:effectExtent l="0" t="0" r="13970" b="19050"/>
                <wp:wrapNone/>
                <wp:docPr id="264" name="角丸四角形 264"/>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64" o:spid="_x0000_s1279" style="position:absolute;margin-left:13.9pt;margin-top:12.35pt;width:55.9pt;height:22.5pt;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84677C" w:rsidRDefault="0084677C" w:rsidP="0084677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4784" behindDoc="0" locked="0" layoutInCell="1" allowOverlap="1" wp14:anchorId="45481571" wp14:editId="796B77D3">
                <wp:simplePos x="0" y="0"/>
                <wp:positionH relativeFrom="column">
                  <wp:posOffset>3810</wp:posOffset>
                </wp:positionH>
                <wp:positionV relativeFrom="paragraph">
                  <wp:posOffset>89535</wp:posOffset>
                </wp:positionV>
                <wp:extent cx="6276975" cy="676275"/>
                <wp:effectExtent l="0" t="0" r="28575" b="28575"/>
                <wp:wrapNone/>
                <wp:docPr id="265" name="正方形/長方形 265"/>
                <wp:cNvGraphicFramePr/>
                <a:graphic xmlns:a="http://schemas.openxmlformats.org/drawingml/2006/main">
                  <a:graphicData uri="http://schemas.microsoft.com/office/word/2010/wordprocessingShape">
                    <wps:wsp>
                      <wps:cNvSpPr/>
                      <wps:spPr>
                        <a:xfrm>
                          <a:off x="0" y="0"/>
                          <a:ext cx="6276975" cy="676275"/>
                        </a:xfrm>
                        <a:prstGeom prst="rect">
                          <a:avLst/>
                        </a:prstGeom>
                        <a:noFill/>
                        <a:ln w="15875" cap="flat" cmpd="sng" algn="ctr">
                          <a:solidFill>
                            <a:sysClr val="windowText" lastClr="000000"/>
                          </a:solidFill>
                          <a:prstDash val="solid"/>
                        </a:ln>
                        <a:effectLst/>
                      </wps:spPr>
                      <wps:txbx>
                        <w:txbxContent>
                          <w:p w:rsidR="001D4263"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製品開発支援：４件（H25年度～H27年度）</w:t>
                            </w:r>
                          </w:p>
                          <w:p w:rsidR="001D4263" w:rsidRPr="00176F47"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杉スリット材、壁柱（耐震補強工法）、防火木材、衝撃吸収フローリング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5" o:spid="_x0000_s1280" style="position:absolute;margin-left:.3pt;margin-top:7.05pt;width:494.25pt;height:53.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" filled="f" strokecolor="windowText" strokeweight="1.25pt">
                <v:textbox>
                  <w:txbxContent>
                    <w:p w:rsidR="001D4263"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製品開発支援：４件（H25年度～H27年度）</w:t>
                      </w:r>
                    </w:p>
                    <w:p w:rsidR="001D4263" w:rsidRPr="00176F47" w:rsidRDefault="001D4263" w:rsidP="0084677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杉スリット材、壁柱（耐震補強工法）、防火木材、衝撃吸収フローリング</w:t>
                      </w:r>
                    </w:p>
                  </w:txbxContent>
                </v:textbox>
              </v:rect>
            </w:pict>
          </mc:Fallback>
        </mc:AlternateContent>
      </w:r>
    </w:p>
    <w:p w:rsidR="0084677C" w:rsidRDefault="0084677C" w:rsidP="0084677C">
      <w:pPr>
        <w:jc w:val="left"/>
        <w:rPr>
          <w:rFonts w:ascii="HG丸ｺﾞｼｯｸM-PRO" w:eastAsia="HG丸ｺﾞｼｯｸM-PRO" w:hAnsi="HG丸ｺﾞｼｯｸM-PRO"/>
          <w:sz w:val="24"/>
          <w:szCs w:val="24"/>
        </w:rPr>
      </w:pPr>
    </w:p>
    <w:p w:rsidR="0084677C" w:rsidRDefault="0084677C" w:rsidP="0084677C">
      <w:pPr>
        <w:jc w:val="left"/>
        <w:rPr>
          <w:rFonts w:ascii="HG丸ｺﾞｼｯｸM-PRO" w:eastAsia="HG丸ｺﾞｼｯｸM-PRO" w:hAnsi="HG丸ｺﾞｼｯｸM-PRO"/>
          <w:sz w:val="24"/>
          <w:szCs w:val="24"/>
        </w:rPr>
      </w:pPr>
    </w:p>
    <w:p w:rsidR="00FD1ADF" w:rsidRDefault="00FD1ADF" w:rsidP="0084677C">
      <w:pPr>
        <w:jc w:val="left"/>
        <w:rPr>
          <w:rFonts w:ascii="HG丸ｺﾞｼｯｸM-PRO" w:eastAsia="HG丸ｺﾞｼｯｸM-PRO" w:hAnsi="HG丸ｺﾞｼｯｸM-PRO"/>
          <w:sz w:val="24"/>
          <w:szCs w:val="24"/>
        </w:rPr>
      </w:pPr>
    </w:p>
    <w:p w:rsidR="0084677C" w:rsidRDefault="00223DF6" w:rsidP="0084677C">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896832" behindDoc="0" locked="0" layoutInCell="1" allowOverlap="1" wp14:anchorId="24EA6F6E" wp14:editId="50C18A3B">
                <wp:simplePos x="0" y="0"/>
                <wp:positionH relativeFrom="column">
                  <wp:posOffset>3810</wp:posOffset>
                </wp:positionH>
                <wp:positionV relativeFrom="paragraph">
                  <wp:posOffset>41910</wp:posOffset>
                </wp:positionV>
                <wp:extent cx="6276975" cy="990599"/>
                <wp:effectExtent l="0" t="0" r="28575" b="19685"/>
                <wp:wrapNone/>
                <wp:docPr id="266" name="グループ化 266"/>
                <wp:cNvGraphicFramePr/>
                <a:graphic xmlns:a="http://schemas.openxmlformats.org/drawingml/2006/main">
                  <a:graphicData uri="http://schemas.microsoft.com/office/word/2010/wordprocessingGroup">
                    <wpg:wgp>
                      <wpg:cNvGrpSpPr/>
                      <wpg:grpSpPr>
                        <a:xfrm>
                          <a:off x="0" y="0"/>
                          <a:ext cx="6276975" cy="990599"/>
                          <a:chOff x="0" y="0"/>
                          <a:chExt cx="6229350" cy="990599"/>
                        </a:xfrm>
                      </wpg:grpSpPr>
                      <wps:wsp>
                        <wps:cNvPr id="267" name="正方形/長方形 267"/>
                        <wps:cNvSpPr/>
                        <wps:spPr>
                          <a:xfrm>
                            <a:off x="0" y="180974"/>
                            <a:ext cx="6229350" cy="809625"/>
                          </a:xfrm>
                          <a:prstGeom prst="rect">
                            <a:avLst/>
                          </a:prstGeom>
                          <a:noFill/>
                          <a:ln w="15875" cap="flat" cmpd="sng" algn="ctr">
                            <a:solidFill>
                              <a:sysClr val="windowText" lastClr="000000"/>
                            </a:solidFill>
                            <a:prstDash val="solid"/>
                          </a:ln>
                          <a:effectLst/>
                        </wps:spPr>
                        <wps:txbx>
                          <w:txbxContent>
                            <w:p w:rsidR="001D4263" w:rsidRPr="0019617C" w:rsidRDefault="001D4263" w:rsidP="0084677C">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国の交付金事業を活用し、企業が取組む新たな製品開発の支援を行ったことから、方針に基づく取り組みは達成。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角丸四角形 268"/>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6" o:spid="_x0000_s1281" style="position:absolute;margin-left:.3pt;margin-top:3.3pt;width:494.25pt;height:78pt;z-index:251896832;mso-width-relative:margin;mso-height-relative:margin" coordsize="62293,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">
                <v:rect id="正方形/長方形 267" o:spid="_x0000_s1282" style="position:absolute;top:1809;width:62293;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RF8AA&#10;AADcAAAADwAAAGRycy9kb3ducmV2LnhtbESPzQrCMBCE74LvEFbwpqkeVKpRRBDEkz896G1p1rbY&#10;bGoTbX17Iwgeh5n5hlmsWlOKF9WusKxgNIxAEKdWF5wpSM7bwQyE88gaS8uk4E0OVstuZ4Gxtg0f&#10;6XXymQgQdjEqyL2vYildmpNBN7QVcfButjbog6wzqWtsAtyUchxFE2mw4LCQY0WbnNL76WkUPK/T&#10;fXMgtol3h+RRXpq9q9ZK9Xvteg7CU+v/4V97pxWMJ1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pRF8AAAADcAAAADwAAAAAAAAAAAAAAAACYAgAAZHJzL2Rvd25y&#10;ZXYueG1sUEsFBgAAAAAEAAQA9QAAAIUDAAAAAA==&#10;" filled="f" strokecolor="windowText" strokeweight="1.25pt">
                  <v:textbox>
                    <w:txbxContent>
                      <w:p w:rsidR="001D4263" w:rsidRPr="0019617C" w:rsidRDefault="001D4263" w:rsidP="0084677C">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国の交付金事業を活用し、企業が取組む新たな製品開発の支援を行ったことから、方針に基づく取り組みは達成。</w:t>
                        </w:r>
                      </w:p>
                    </w:txbxContent>
                  </v:textbox>
                </v:rect>
                <v:roundrect id="角丸四角形 268" o:spid="_x0000_s1283"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JSMEA&#10;AADcAAAADwAAAGRycy9kb3ducmV2LnhtbERPu2rDMBTdA/0HcQvZEjkhdYsb2QRDoVupmyXbRbq1&#10;nVhXjiU/+vfVUOh4OO9jsdhOTDT41rGC3TYBQaydablWcP5627yA8AHZYOeYFPyQhyJ/WB0xM27m&#10;T5qqUIsYwj5DBU0IfSal1w1Z9FvXE0fu2w0WQ4RDLc2Acwy3ndwnSSotthwbGuypbEjfqtEqeJrs&#10;cxl00l703ejdPH5Mh6tUav24nF5BBFrCv/jP/W4U7NO4Np6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iUjBAAAA3AAAAA8AAAAAAAAAAAAAAAAAmAIAAGRycy9kb3du&#10;cmV2LnhtbFBLBQYAAAAABAAEAPUAAACGAwAAAAA=&#10;" fillcolor="#92d050" strokecolor="#92d050" strokeweight="2pt">
                  <v:textbox>
                    <w:txbxContent>
                      <w:p w:rsidR="001D4263" w:rsidRPr="00AD3D81" w:rsidRDefault="001D4263" w:rsidP="0084677C">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4677C" w:rsidRDefault="0084677C" w:rsidP="0084677C">
      <w:pPr>
        <w:jc w:val="left"/>
        <w:rPr>
          <w:rFonts w:ascii="HG丸ｺﾞｼｯｸM-PRO" w:eastAsia="HG丸ｺﾞｼｯｸM-PRO" w:hAnsi="HG丸ｺﾞｼｯｸM-PRO"/>
          <w:sz w:val="24"/>
          <w:szCs w:val="24"/>
        </w:rPr>
      </w:pPr>
    </w:p>
    <w:p w:rsidR="00304D6D" w:rsidRDefault="00304D6D" w:rsidP="00816F83">
      <w:pPr>
        <w:jc w:val="left"/>
        <w:rPr>
          <w:rFonts w:ascii="HG丸ｺﾞｼｯｸM-PRO" w:eastAsia="HG丸ｺﾞｼｯｸM-PRO" w:hAnsi="HG丸ｺﾞｼｯｸM-PRO"/>
          <w:b/>
          <w:sz w:val="24"/>
          <w:szCs w:val="24"/>
        </w:rPr>
      </w:pPr>
    </w:p>
    <w:p w:rsidR="00304D6D" w:rsidRDefault="00304D6D"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816F83" w:rsidRPr="00176F47" w:rsidRDefault="00816F83" w:rsidP="00816F83">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竹資源の有効活用</w:t>
      </w:r>
    </w:p>
    <w:p w:rsidR="00816F83" w:rsidRDefault="00816F83" w:rsidP="00816F8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9904" behindDoc="0" locked="0" layoutInCell="1" allowOverlap="1" wp14:anchorId="7C5EB2C4" wp14:editId="57FCF878">
                <wp:simplePos x="0" y="0"/>
                <wp:positionH relativeFrom="column">
                  <wp:posOffset>208812</wp:posOffset>
                </wp:positionH>
                <wp:positionV relativeFrom="paragraph">
                  <wp:posOffset>71120</wp:posOffset>
                </wp:positionV>
                <wp:extent cx="722389" cy="285750"/>
                <wp:effectExtent l="0" t="0" r="20955" b="19050"/>
                <wp:wrapNone/>
                <wp:docPr id="269" name="角丸四角形 269"/>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69" o:spid="_x0000_s1284" style="position:absolute;margin-left:16.45pt;margin-top:5.6pt;width:56.9pt;height:22.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" fillcolor="#92d050" strokecolor="#92d050" strokeweight="2pt">
                <v:textbo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16F83" w:rsidRDefault="00816F83" w:rsidP="00816F8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8880" behindDoc="0" locked="0" layoutInCell="1" allowOverlap="1" wp14:anchorId="1ED509C2" wp14:editId="6DE41C1C">
                <wp:simplePos x="0" y="0"/>
                <wp:positionH relativeFrom="column">
                  <wp:posOffset>3810</wp:posOffset>
                </wp:positionH>
                <wp:positionV relativeFrom="paragraph">
                  <wp:posOffset>42545</wp:posOffset>
                </wp:positionV>
                <wp:extent cx="6276975" cy="885825"/>
                <wp:effectExtent l="0" t="0" r="28575" b="28575"/>
                <wp:wrapNone/>
                <wp:docPr id="270" name="正方形/長方形 270"/>
                <wp:cNvGraphicFramePr/>
                <a:graphic xmlns:a="http://schemas.openxmlformats.org/drawingml/2006/main">
                  <a:graphicData uri="http://schemas.microsoft.com/office/word/2010/wordprocessingShape">
                    <wps:wsp>
                      <wps:cNvSpPr/>
                      <wps:spPr>
                        <a:xfrm>
                          <a:off x="0" y="0"/>
                          <a:ext cx="6276975" cy="885825"/>
                        </a:xfrm>
                        <a:prstGeom prst="rect">
                          <a:avLst/>
                        </a:prstGeom>
                        <a:noFill/>
                        <a:ln w="15875" cap="flat" cmpd="sng" algn="ctr">
                          <a:solidFill>
                            <a:sysClr val="windowText" lastClr="000000"/>
                          </a:solidFill>
                          <a:prstDash val="solid"/>
                        </a:ln>
                        <a:effectLst/>
                      </wps:spPr>
                      <wps:txbx>
                        <w:txbxContent>
                          <w:p w:rsidR="001D4263" w:rsidRPr="00DF4D78" w:rsidRDefault="001D4263" w:rsidP="00DF4D78">
                            <w:pPr>
                              <w:ind w:leftChars="15" w:left="251" w:hangingChars="100" w:hanging="220"/>
                              <w:rPr>
                                <w:rFonts w:ascii="HG丸ｺﾞｼｯｸM-PRO" w:eastAsia="HG丸ｺﾞｼｯｸM-PRO" w:hAnsi="Century" w:cs="Times New Roman"/>
                                <w:sz w:val="22"/>
                              </w:rPr>
                            </w:pPr>
                            <w:r w:rsidRPr="00DF4D78">
                              <w:rPr>
                                <w:rFonts w:ascii="HG丸ｺﾞｼｯｸM-PRO" w:eastAsia="HG丸ｺﾞｼｯｸM-PRO" w:hAnsi="Century" w:cs="Times New Roman" w:hint="eastAsia"/>
                                <w:sz w:val="22"/>
                              </w:rPr>
                              <w:t>①大阪府内で豊富に存在する竹資源をバイオマス燃料等として有効活用していくため、実現可能性の調査や、需要者と供給者とのマッチングなどを行う。</w:t>
                            </w:r>
                          </w:p>
                          <w:p w:rsidR="001D4263" w:rsidRPr="00DF4D78" w:rsidRDefault="001D4263" w:rsidP="00DF4D78">
                            <w:pPr>
                              <w:ind w:left="220" w:hangingChars="100" w:hanging="220"/>
                              <w:rPr>
                                <w:rFonts w:ascii="HG丸ｺﾞｼｯｸM-PRO" w:eastAsia="HG丸ｺﾞｼｯｸM-PRO" w:hAnsi="Century" w:cs="Times New Roman"/>
                                <w:sz w:val="22"/>
                              </w:rPr>
                            </w:pPr>
                            <w:r w:rsidRPr="00DF4D78">
                              <w:rPr>
                                <w:rFonts w:ascii="HG丸ｺﾞｼｯｸM-PRO" w:eastAsia="HG丸ｺﾞｼｯｸM-PRO" w:hAnsi="Century" w:cs="Times New Roman" w:hint="eastAsia"/>
                                <w:sz w:val="22"/>
                              </w:rPr>
                              <w:t>②アドプトフォレストや国の支援事業を活用し、企業やＮＰＯによる竹林整備を促進する。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285" style="position:absolute;margin-left:.3pt;margin-top:3.35pt;width:494.25pt;height:6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" filled="f" strokecolor="windowText" strokeweight="1.25pt">
                <v:textbox>
                  <w:txbxContent>
                    <w:p w:rsidR="001D4263" w:rsidRPr="00DF4D78" w:rsidRDefault="001D4263" w:rsidP="00DF4D78">
                      <w:pPr>
                        <w:ind w:leftChars="15" w:left="251" w:hangingChars="100" w:hanging="220"/>
                        <w:rPr>
                          <w:rFonts w:ascii="HG丸ｺﾞｼｯｸM-PRO" w:eastAsia="HG丸ｺﾞｼｯｸM-PRO" w:hAnsi="Century" w:cs="Times New Roman"/>
                          <w:sz w:val="22"/>
                        </w:rPr>
                      </w:pPr>
                      <w:r w:rsidRPr="00DF4D78">
                        <w:rPr>
                          <w:rFonts w:ascii="HG丸ｺﾞｼｯｸM-PRO" w:eastAsia="HG丸ｺﾞｼｯｸM-PRO" w:hAnsi="Century" w:cs="Times New Roman" w:hint="eastAsia"/>
                          <w:sz w:val="22"/>
                        </w:rPr>
                        <w:t>①大阪府内で豊富に存在する竹資源をバイオマス燃料等として有効活用していくため、実現可能性の調査や、需要者と供給者とのマッチングなどを行う。</w:t>
                      </w:r>
                    </w:p>
                    <w:p w:rsidR="001D4263" w:rsidRPr="00DF4D78" w:rsidRDefault="001D4263" w:rsidP="00DF4D78">
                      <w:pPr>
                        <w:ind w:left="220" w:hangingChars="100" w:hanging="220"/>
                        <w:rPr>
                          <w:rFonts w:ascii="HG丸ｺﾞｼｯｸM-PRO" w:eastAsia="HG丸ｺﾞｼｯｸM-PRO" w:hAnsi="Century" w:cs="Times New Roman"/>
                          <w:sz w:val="22"/>
                        </w:rPr>
                      </w:pPr>
                      <w:r w:rsidRPr="00DF4D78">
                        <w:rPr>
                          <w:rFonts w:ascii="HG丸ｺﾞｼｯｸM-PRO" w:eastAsia="HG丸ｺﾞｼｯｸM-PRO" w:hAnsi="Century" w:cs="Times New Roman" w:hint="eastAsia"/>
                          <w:sz w:val="22"/>
                        </w:rPr>
                        <w:t>②アドプトフォレストや国の支援事業を活用し、企業やＮＰＯによる竹林整備を促進する。</w:t>
                      </w:r>
                    </w:p>
                  </w:txbxContent>
                </v:textbox>
              </v:rect>
            </w:pict>
          </mc:Fallback>
        </mc:AlternateContent>
      </w: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DF4D78" w:rsidP="00816F8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01952" behindDoc="0" locked="0" layoutInCell="1" allowOverlap="1" wp14:anchorId="26E0B774" wp14:editId="15EAB303">
                <wp:simplePos x="0" y="0"/>
                <wp:positionH relativeFrom="column">
                  <wp:posOffset>176530</wp:posOffset>
                </wp:positionH>
                <wp:positionV relativeFrom="paragraph">
                  <wp:posOffset>90170</wp:posOffset>
                </wp:positionV>
                <wp:extent cx="709930" cy="285750"/>
                <wp:effectExtent l="0" t="0" r="13970" b="19050"/>
                <wp:wrapNone/>
                <wp:docPr id="271" name="角丸四角形 271"/>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71" o:spid="_x0000_s1286" style="position:absolute;margin-left:13.9pt;margin-top:7.1pt;width:55.9pt;height:22.5pt;z-index:25190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" fillcolor="#92d050" strokecolor="#92d050" strokeweight="2pt">
                <v:textbo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816F83" w:rsidRDefault="00DF4D78" w:rsidP="00816F8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00928" behindDoc="0" locked="0" layoutInCell="1" allowOverlap="1" wp14:anchorId="5F13B357" wp14:editId="11D3EEDE">
                <wp:simplePos x="0" y="0"/>
                <wp:positionH relativeFrom="column">
                  <wp:posOffset>3810</wp:posOffset>
                </wp:positionH>
                <wp:positionV relativeFrom="paragraph">
                  <wp:posOffset>13335</wp:posOffset>
                </wp:positionV>
                <wp:extent cx="6276975" cy="1371600"/>
                <wp:effectExtent l="0" t="0" r="28575" b="19050"/>
                <wp:wrapNone/>
                <wp:docPr id="272" name="正方形/長方形 272"/>
                <wp:cNvGraphicFramePr/>
                <a:graphic xmlns:a="http://schemas.openxmlformats.org/drawingml/2006/main">
                  <a:graphicData uri="http://schemas.microsoft.com/office/word/2010/wordprocessingShape">
                    <wps:wsp>
                      <wps:cNvSpPr/>
                      <wps:spPr>
                        <a:xfrm>
                          <a:off x="0" y="0"/>
                          <a:ext cx="6276975" cy="1371600"/>
                        </a:xfrm>
                        <a:prstGeom prst="rect">
                          <a:avLst/>
                        </a:prstGeom>
                        <a:noFill/>
                        <a:ln w="15875" cap="flat" cmpd="sng" algn="ctr">
                          <a:solidFill>
                            <a:sysClr val="windowText" lastClr="000000"/>
                          </a:solidFill>
                          <a:prstDash val="solid"/>
                        </a:ln>
                        <a:effectLst/>
                      </wps:spPr>
                      <wps:txbx>
                        <w:txbxContent>
                          <w:p w:rsidR="001D4263" w:rsidRDefault="001D4263" w:rsidP="00F14058">
                            <w:pPr>
                              <w:ind w:left="220" w:hangingChars="100" w:hanging="220"/>
                              <w:rPr>
                                <w:rFonts w:ascii="HG丸ｺﾞｼｯｸM-PRO" w:eastAsia="HG丸ｺﾞｼｯｸM-PRO" w:hAnsi="HG丸ｺﾞｼｯｸM-PRO" w:cs="Times New Roman"/>
                                <w:sz w:val="22"/>
                              </w:rPr>
                            </w:pPr>
                            <w:r w:rsidRPr="002905BE">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試験</w:t>
                            </w:r>
                            <w:r w:rsidRPr="002905BE">
                              <w:rPr>
                                <w:rFonts w:ascii="HG丸ｺﾞｼｯｸM-PRO" w:eastAsia="HG丸ｺﾞｼｯｸM-PRO" w:hAnsi="HG丸ｺﾞｼｯｸM-PRO" w:cs="Times New Roman" w:hint="eastAsia"/>
                                <w:sz w:val="22"/>
                              </w:rPr>
                              <w:t>研究機関において、間伐材と竹材を原料とする木竹混合バイオコークス</w:t>
                            </w:r>
                            <w:r w:rsidRPr="00A635E3">
                              <w:rPr>
                                <w:rFonts w:ascii="HG丸ｺﾞｼｯｸM-PRO" w:eastAsia="HG丸ｺﾞｼｯｸM-PRO" w:hAnsi="HG丸ｺﾞｼｯｸM-PRO" w:cs="Times New Roman" w:hint="eastAsia"/>
                                <w:sz w:val="22"/>
                                <w:vertAlign w:val="superscript"/>
                              </w:rPr>
                              <w:t>※</w:t>
                            </w:r>
                            <w:r w:rsidRPr="002905BE">
                              <w:rPr>
                                <w:rFonts w:ascii="HG丸ｺﾞｼｯｸM-PRO" w:eastAsia="HG丸ｺﾞｼｯｸM-PRO" w:hAnsi="HG丸ｺﾞｼｯｸM-PRO" w:cs="Times New Roman" w:hint="eastAsia"/>
                                <w:sz w:val="22"/>
                              </w:rPr>
                              <w:t>の生産・供給・利用のモデルを策定し、コストを試算するとともに、環境影響評価を行った。(H２</w:t>
                            </w:r>
                            <w:r>
                              <w:rPr>
                                <w:rFonts w:ascii="HG丸ｺﾞｼｯｸM-PRO" w:eastAsia="HG丸ｺﾞｼｯｸM-PRO" w:hAnsi="HG丸ｺﾞｼｯｸM-PRO" w:cs="Times New Roman" w:hint="eastAsia"/>
                                <w:sz w:val="22"/>
                              </w:rPr>
                              <w:t>５年度)</w:t>
                            </w:r>
                          </w:p>
                          <w:p w:rsidR="001D4263" w:rsidRDefault="001D4263" w:rsidP="00F14058">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Century" w:cs="Times New Roman" w:hint="eastAsia"/>
                                <w:sz w:val="22"/>
                              </w:rPr>
                              <w:t>②竹林整備の促進：竹林整備面積５８６ha(</w:t>
                            </w:r>
                            <w:r>
                              <w:rPr>
                                <w:rFonts w:ascii="HG丸ｺﾞｼｯｸM-PRO" w:eastAsia="HG丸ｺﾞｼｯｸM-PRO" w:hAnsi="HG丸ｺﾞｼｯｸM-PRO" w:cs="Times New Roman" w:hint="eastAsia"/>
                                <w:sz w:val="22"/>
                              </w:rPr>
                              <w:t xml:space="preserve">H19年度～H28年度)　　　　　</w:t>
                            </w:r>
                          </w:p>
                          <w:p w:rsidR="001D4263" w:rsidRDefault="001D4263" w:rsidP="00A635E3">
                            <w:pPr>
                              <w:spacing w:line="140" w:lineRule="exact"/>
                              <w:ind w:left="220" w:hangingChars="100" w:hanging="220"/>
                              <w:rPr>
                                <w:rFonts w:ascii="HG丸ｺﾞｼｯｸM-PRO" w:eastAsia="HG丸ｺﾞｼｯｸM-PRO" w:hAnsi="HG丸ｺﾞｼｯｸM-PRO" w:cs="Times New Roman"/>
                                <w:sz w:val="22"/>
                              </w:rPr>
                            </w:pPr>
                          </w:p>
                          <w:p w:rsidR="001D4263" w:rsidRPr="00A635E3" w:rsidRDefault="001D4263" w:rsidP="00F14058">
                            <w:pPr>
                              <w:ind w:left="220" w:hangingChars="100" w:hanging="22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2"/>
                              </w:rPr>
                              <w:t xml:space="preserve">　</w:t>
                            </w:r>
                            <w:r w:rsidRPr="00A635E3">
                              <w:rPr>
                                <w:rFonts w:ascii="HG丸ｺﾞｼｯｸM-PRO" w:eastAsia="HG丸ｺﾞｼｯｸM-PRO" w:hAnsi="HG丸ｺﾞｼｯｸM-PRO" w:cs="Times New Roman" w:hint="eastAsia"/>
                                <w:sz w:val="20"/>
                                <w:szCs w:val="20"/>
                              </w:rPr>
                              <w:t>※バイオコークス：植物から形成できる固形燃料の総称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2" o:spid="_x0000_s1287" style="position:absolute;margin-left:.3pt;margin-top:1.05pt;width:494.25pt;height:1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" filled="f" strokecolor="windowText" strokeweight="1.25pt">
                <v:textbox>
                  <w:txbxContent>
                    <w:p w:rsidR="001D4263" w:rsidRDefault="001D4263" w:rsidP="00F14058">
                      <w:pPr>
                        <w:ind w:left="220" w:hangingChars="100" w:hanging="220"/>
                        <w:rPr>
                          <w:rFonts w:ascii="HG丸ｺﾞｼｯｸM-PRO" w:eastAsia="HG丸ｺﾞｼｯｸM-PRO" w:hAnsi="HG丸ｺﾞｼｯｸM-PRO" w:cs="Times New Roman"/>
                          <w:sz w:val="22"/>
                        </w:rPr>
                      </w:pPr>
                      <w:r w:rsidRPr="002905BE">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試験</w:t>
                      </w:r>
                      <w:r w:rsidRPr="002905BE">
                        <w:rPr>
                          <w:rFonts w:ascii="HG丸ｺﾞｼｯｸM-PRO" w:eastAsia="HG丸ｺﾞｼｯｸM-PRO" w:hAnsi="HG丸ｺﾞｼｯｸM-PRO" w:cs="Times New Roman" w:hint="eastAsia"/>
                          <w:sz w:val="22"/>
                        </w:rPr>
                        <w:t>研究機関において、間伐材と竹材を原料とする木竹混合バイオコークス</w:t>
                      </w:r>
                      <w:r w:rsidRPr="00A635E3">
                        <w:rPr>
                          <w:rFonts w:ascii="HG丸ｺﾞｼｯｸM-PRO" w:eastAsia="HG丸ｺﾞｼｯｸM-PRO" w:hAnsi="HG丸ｺﾞｼｯｸM-PRO" w:cs="Times New Roman" w:hint="eastAsia"/>
                          <w:sz w:val="22"/>
                          <w:vertAlign w:val="superscript"/>
                        </w:rPr>
                        <w:t>※</w:t>
                      </w:r>
                      <w:r w:rsidRPr="002905BE">
                        <w:rPr>
                          <w:rFonts w:ascii="HG丸ｺﾞｼｯｸM-PRO" w:eastAsia="HG丸ｺﾞｼｯｸM-PRO" w:hAnsi="HG丸ｺﾞｼｯｸM-PRO" w:cs="Times New Roman" w:hint="eastAsia"/>
                          <w:sz w:val="22"/>
                        </w:rPr>
                        <w:t>の生産・供給・利用のモデルを策定し、コストを試算するとともに、環境影響評価を行った。(H２</w:t>
                      </w:r>
                      <w:r>
                        <w:rPr>
                          <w:rFonts w:ascii="HG丸ｺﾞｼｯｸM-PRO" w:eastAsia="HG丸ｺﾞｼｯｸM-PRO" w:hAnsi="HG丸ｺﾞｼｯｸM-PRO" w:cs="Times New Roman" w:hint="eastAsia"/>
                          <w:sz w:val="22"/>
                        </w:rPr>
                        <w:t>５年度)</w:t>
                      </w:r>
                    </w:p>
                    <w:p w:rsidR="001D4263" w:rsidRDefault="001D4263" w:rsidP="00F14058">
                      <w:pPr>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Century" w:cs="Times New Roman" w:hint="eastAsia"/>
                          <w:sz w:val="22"/>
                        </w:rPr>
                        <w:t>②竹林整備の促進：竹林整備面積５８６ha(</w:t>
                      </w:r>
                      <w:r>
                        <w:rPr>
                          <w:rFonts w:ascii="HG丸ｺﾞｼｯｸM-PRO" w:eastAsia="HG丸ｺﾞｼｯｸM-PRO" w:hAnsi="HG丸ｺﾞｼｯｸM-PRO" w:cs="Times New Roman" w:hint="eastAsia"/>
                          <w:sz w:val="22"/>
                        </w:rPr>
                        <w:t xml:space="preserve">H19年度～H28年度)　　　　　</w:t>
                      </w:r>
                    </w:p>
                    <w:p w:rsidR="001D4263" w:rsidRDefault="001D4263" w:rsidP="00A635E3">
                      <w:pPr>
                        <w:spacing w:line="140" w:lineRule="exact"/>
                        <w:ind w:left="220" w:hangingChars="100" w:hanging="220"/>
                        <w:rPr>
                          <w:rFonts w:ascii="HG丸ｺﾞｼｯｸM-PRO" w:eastAsia="HG丸ｺﾞｼｯｸM-PRO" w:hAnsi="HG丸ｺﾞｼｯｸM-PRO" w:cs="Times New Roman"/>
                          <w:sz w:val="22"/>
                        </w:rPr>
                      </w:pPr>
                    </w:p>
                    <w:p w:rsidR="001D4263" w:rsidRPr="00A635E3" w:rsidRDefault="001D4263" w:rsidP="00F14058">
                      <w:pPr>
                        <w:ind w:left="220" w:hangingChars="100" w:hanging="22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2"/>
                        </w:rPr>
                        <w:t xml:space="preserve">　</w:t>
                      </w:r>
                      <w:r w:rsidRPr="00A635E3">
                        <w:rPr>
                          <w:rFonts w:ascii="HG丸ｺﾞｼｯｸM-PRO" w:eastAsia="HG丸ｺﾞｼｯｸM-PRO" w:hAnsi="HG丸ｺﾞｼｯｸM-PRO" w:cs="Times New Roman" w:hint="eastAsia"/>
                          <w:sz w:val="20"/>
                          <w:szCs w:val="20"/>
                        </w:rPr>
                        <w:t>※バイオコークス：植物から形成できる固形燃料の総称</w:t>
                      </w:r>
                    </w:p>
                  </w:txbxContent>
                </v:textbox>
              </v:rect>
            </w:pict>
          </mc:Fallback>
        </mc:AlternateContent>
      </w: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816F83" w:rsidP="00816F83">
      <w:pPr>
        <w:jc w:val="left"/>
        <w:rPr>
          <w:rFonts w:ascii="HG丸ｺﾞｼｯｸM-PRO" w:eastAsia="HG丸ｺﾞｼｯｸM-PRO" w:hAnsi="HG丸ｺﾞｼｯｸM-PRO"/>
          <w:sz w:val="24"/>
          <w:szCs w:val="24"/>
        </w:rPr>
      </w:pPr>
    </w:p>
    <w:p w:rsidR="00816F83" w:rsidRDefault="00A635E3" w:rsidP="00816F83">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902976" behindDoc="0" locked="0" layoutInCell="1" allowOverlap="1" wp14:anchorId="2F8584C3" wp14:editId="3042F0A7">
                <wp:simplePos x="0" y="0"/>
                <wp:positionH relativeFrom="column">
                  <wp:posOffset>2924</wp:posOffset>
                </wp:positionH>
                <wp:positionV relativeFrom="paragraph">
                  <wp:posOffset>114566</wp:posOffset>
                </wp:positionV>
                <wp:extent cx="6276975" cy="2094614"/>
                <wp:effectExtent l="0" t="0" r="28575" b="20320"/>
                <wp:wrapNone/>
                <wp:docPr id="273" name="グループ化 273"/>
                <wp:cNvGraphicFramePr/>
                <a:graphic xmlns:a="http://schemas.openxmlformats.org/drawingml/2006/main">
                  <a:graphicData uri="http://schemas.microsoft.com/office/word/2010/wordprocessingGroup">
                    <wpg:wgp>
                      <wpg:cNvGrpSpPr/>
                      <wpg:grpSpPr>
                        <a:xfrm>
                          <a:off x="0" y="0"/>
                          <a:ext cx="6276975" cy="2094614"/>
                          <a:chOff x="0" y="0"/>
                          <a:chExt cx="6229350" cy="2096048"/>
                        </a:xfrm>
                      </wpg:grpSpPr>
                      <wps:wsp>
                        <wps:cNvPr id="274" name="正方形/長方形 274"/>
                        <wps:cNvSpPr/>
                        <wps:spPr>
                          <a:xfrm>
                            <a:off x="0" y="180973"/>
                            <a:ext cx="6229350" cy="1915075"/>
                          </a:xfrm>
                          <a:prstGeom prst="rect">
                            <a:avLst/>
                          </a:prstGeom>
                          <a:noFill/>
                          <a:ln w="15875" cap="flat" cmpd="sng" algn="ctr">
                            <a:solidFill>
                              <a:sysClr val="windowText" lastClr="000000"/>
                            </a:solidFill>
                            <a:prstDash val="solid"/>
                          </a:ln>
                          <a:effectLst/>
                        </wps:spPr>
                        <wps:txbx>
                          <w:txbxContent>
                            <w:p w:rsidR="001D4263" w:rsidRDefault="001D4263" w:rsidP="00A635E3">
                              <w:pPr>
                                <w:ind w:left="220" w:hangingChars="100" w:hanging="220"/>
                                <w:jc w:val="left"/>
                                <w:rPr>
                                  <w:rFonts w:ascii="HG丸ｺﾞｼｯｸM-PRO" w:eastAsia="HG丸ｺﾞｼｯｸM-PRO" w:hAnsi="HG丸ｺﾞｼｯｸM-PRO"/>
                                  <w:color w:val="000000" w:themeColor="text1"/>
                                  <w:sz w:val="22"/>
                                </w:rPr>
                              </w:pPr>
                              <w:r w:rsidRPr="00A635E3">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木竹混合バイオコークス</w:t>
                              </w:r>
                              <w:r w:rsidRPr="00A635E3">
                                <w:rPr>
                                  <w:rFonts w:ascii="HG丸ｺﾞｼｯｸM-PRO" w:eastAsia="HG丸ｺﾞｼｯｸM-PRO" w:hAnsi="HG丸ｺﾞｼｯｸM-PRO" w:hint="eastAsia"/>
                                  <w:color w:val="000000" w:themeColor="text1"/>
                                  <w:sz w:val="22"/>
                                </w:rPr>
                                <w:t>調査研究の結果、実用的な燃料として使用</w:t>
                              </w:r>
                              <w:r>
                                <w:rPr>
                                  <w:rFonts w:ascii="HG丸ｺﾞｼｯｸM-PRO" w:eastAsia="HG丸ｺﾞｼｯｸM-PRO" w:hAnsi="HG丸ｺﾞｼｯｸM-PRO" w:hint="eastAsia"/>
                                  <w:color w:val="000000" w:themeColor="text1"/>
                                  <w:sz w:val="22"/>
                                </w:rPr>
                                <w:t>が</w:t>
                              </w:r>
                              <w:r w:rsidRPr="00A635E3">
                                <w:rPr>
                                  <w:rFonts w:ascii="HG丸ｺﾞｼｯｸM-PRO" w:eastAsia="HG丸ｺﾞｼｯｸM-PRO" w:hAnsi="HG丸ｺﾞｼｯｸM-PRO" w:hint="eastAsia"/>
                                  <w:color w:val="000000" w:themeColor="text1"/>
                                  <w:sz w:val="22"/>
                                </w:rPr>
                                <w:t>可能、環境</w:t>
                              </w:r>
                              <w:r>
                                <w:rPr>
                                  <w:rFonts w:ascii="HG丸ｺﾞｼｯｸM-PRO" w:eastAsia="HG丸ｺﾞｼｯｸM-PRO" w:hAnsi="HG丸ｺﾞｼｯｸM-PRO" w:hint="eastAsia"/>
                                  <w:color w:val="000000" w:themeColor="text1"/>
                                  <w:sz w:val="22"/>
                                </w:rPr>
                                <w:t>負荷が小さいエネルギー源であるとの評価が得られたが、コスト試算において 石炭コークスの市場価格をもとに等熱量換算して価格を試算すると生産・供給コストを下回る結果となった。</w:t>
                              </w:r>
                            </w:p>
                            <w:p w:rsidR="001D4263" w:rsidRDefault="001D4263" w:rsidP="00904754">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 xml:space="preserve">　実用化には</w:t>
                              </w:r>
                              <w:r w:rsidRPr="001D4263">
                                <w:rPr>
                                  <w:rFonts w:ascii="HG丸ｺﾞｼｯｸM-PRO" w:eastAsia="HG丸ｺﾞｼｯｸM-PRO" w:hAnsi="HG丸ｺﾞｼｯｸM-PRO" w:hint="eastAsia"/>
                                  <w:color w:val="000000" w:themeColor="text1"/>
                                  <w:sz w:val="22"/>
                                </w:rPr>
                                <w:t>製造コスト</w:t>
                              </w:r>
                              <w:r>
                                <w:rPr>
                                  <w:rFonts w:ascii="HG丸ｺﾞｼｯｸM-PRO" w:eastAsia="HG丸ｺﾞｼｯｸM-PRO" w:hAnsi="HG丸ｺﾞｼｯｸM-PRO" w:hint="eastAsia"/>
                                  <w:color w:val="000000" w:themeColor="text1"/>
                                  <w:sz w:val="22"/>
                                </w:rPr>
                                <w:t>、</w:t>
                              </w:r>
                              <w:r w:rsidRPr="001D4263">
                                <w:rPr>
                                  <w:rFonts w:ascii="HG丸ｺﾞｼｯｸM-PRO" w:eastAsia="HG丸ｺﾞｼｯｸM-PRO" w:hAnsi="HG丸ｺﾞｼｯｸM-PRO" w:hint="eastAsia"/>
                                  <w:color w:val="000000" w:themeColor="text1"/>
                                  <w:sz w:val="22"/>
                                </w:rPr>
                                <w:t>特に原料調達費の低減が必須であることが明らかとなったため見直す。</w:t>
                              </w:r>
                              <w:r>
                                <w:rPr>
                                  <w:rFonts w:ascii="HG丸ｺﾞｼｯｸM-PRO" w:eastAsia="HG丸ｺﾞｼｯｸM-PRO" w:hAnsi="HG丸ｺﾞｼｯｸM-PRO" w:hint="eastAsia"/>
                                  <w:color w:val="000000" w:themeColor="text1"/>
                                  <w:sz w:val="22"/>
                                </w:rPr>
                                <w:t>②竹林整備は、平成25年度から</w:t>
                              </w:r>
                              <w:r>
                                <w:rPr>
                                  <w:rFonts w:ascii="HG丸ｺﾞｼｯｸM-PRO" w:eastAsia="HG丸ｺﾞｼｯｸM-PRO" w:hAnsi="HG丸ｺﾞｼｯｸM-PRO" w:cs="Times New Roman" w:hint="eastAsia"/>
                                  <w:sz w:val="22"/>
                                </w:rPr>
                                <w:t>林野庁の交付金事業（森林・山村多面的機能発揮対策交付金</w:t>
                              </w:r>
                            </w:p>
                            <w:p w:rsidR="001D4263" w:rsidRDefault="001D4263" w:rsidP="003616C6">
                              <w:pPr>
                                <w:ind w:leftChars="100" w:left="210"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事業）の活用が可能となり整備面積が増加したことから、方針に基づく取組みは達成。</w:t>
                              </w:r>
                            </w:p>
                            <w:p w:rsidR="001D4263" w:rsidRPr="0019617C" w:rsidRDefault="001D4263" w:rsidP="003616C6">
                              <w:pPr>
                                <w:ind w:leftChars="100" w:left="210"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〔H19～H24年度 222ha、H25～28年度 364ha〕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角丸四角形 275"/>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73" o:spid="_x0000_s1288" style="position:absolute;margin-left:.25pt;margin-top:9pt;width:494.25pt;height:164.95pt;z-index:251902976;mso-width-relative:margin;mso-height-relative:margin" coordsize="62293,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">
                <v:rect id="正方形/長方形 274" o:spid="_x0000_s1289" style="position:absolute;top:1809;width:62293;height:19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ZvcQA&#10;AADcAAAADwAAAGRycy9kb3ducmV2LnhtbESPT2vCQBTE7wW/w/KE3urGULSk2YgIgnjyTw729si+&#10;JsHs25jdmPTbdwXB4zAzv2HS1WgacafO1ZYVzGcRCOLC6ppLBfl5+/EFwnlkjY1lUvBHDlbZ5C3F&#10;RNuBj3Q/+VIECLsEFVTet4mUrqjIoJvZljh4v7Yz6IPsSqk7HALcNDKOooU0WHNYqLClTUXF9dQb&#10;Bf3Pcj8ciG3u3SG/NZdh79q1Uu/Tcf0NwtPoX+Fne6cVxMtPeJw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Wb3EAAAA3AAAAA8AAAAAAAAAAAAAAAAAmAIAAGRycy9k&#10;b3ducmV2LnhtbFBLBQYAAAAABAAEAPUAAACJAwAAAAA=&#10;" filled="f" strokecolor="windowText" strokeweight="1.25pt">
                  <v:textbox>
                    <w:txbxContent>
                      <w:p w:rsidR="001D4263" w:rsidRDefault="001D4263" w:rsidP="00A635E3">
                        <w:pPr>
                          <w:ind w:left="220" w:hangingChars="100" w:hanging="220"/>
                          <w:jc w:val="left"/>
                          <w:rPr>
                            <w:rFonts w:ascii="HG丸ｺﾞｼｯｸM-PRO" w:eastAsia="HG丸ｺﾞｼｯｸM-PRO" w:hAnsi="HG丸ｺﾞｼｯｸM-PRO"/>
                            <w:color w:val="000000" w:themeColor="text1"/>
                            <w:sz w:val="22"/>
                          </w:rPr>
                        </w:pPr>
                        <w:r w:rsidRPr="00A635E3">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木竹混合バイオコークス</w:t>
                        </w:r>
                        <w:r w:rsidRPr="00A635E3">
                          <w:rPr>
                            <w:rFonts w:ascii="HG丸ｺﾞｼｯｸM-PRO" w:eastAsia="HG丸ｺﾞｼｯｸM-PRO" w:hAnsi="HG丸ｺﾞｼｯｸM-PRO" w:hint="eastAsia"/>
                            <w:color w:val="000000" w:themeColor="text1"/>
                            <w:sz w:val="22"/>
                          </w:rPr>
                          <w:t>調査研究の結果、実用的な燃料として使用</w:t>
                        </w:r>
                        <w:r>
                          <w:rPr>
                            <w:rFonts w:ascii="HG丸ｺﾞｼｯｸM-PRO" w:eastAsia="HG丸ｺﾞｼｯｸM-PRO" w:hAnsi="HG丸ｺﾞｼｯｸM-PRO" w:hint="eastAsia"/>
                            <w:color w:val="000000" w:themeColor="text1"/>
                            <w:sz w:val="22"/>
                          </w:rPr>
                          <w:t>が</w:t>
                        </w:r>
                        <w:r w:rsidRPr="00A635E3">
                          <w:rPr>
                            <w:rFonts w:ascii="HG丸ｺﾞｼｯｸM-PRO" w:eastAsia="HG丸ｺﾞｼｯｸM-PRO" w:hAnsi="HG丸ｺﾞｼｯｸM-PRO" w:hint="eastAsia"/>
                            <w:color w:val="000000" w:themeColor="text1"/>
                            <w:sz w:val="22"/>
                          </w:rPr>
                          <w:t>可能、環境</w:t>
                        </w:r>
                        <w:r>
                          <w:rPr>
                            <w:rFonts w:ascii="HG丸ｺﾞｼｯｸM-PRO" w:eastAsia="HG丸ｺﾞｼｯｸM-PRO" w:hAnsi="HG丸ｺﾞｼｯｸM-PRO" w:hint="eastAsia"/>
                            <w:color w:val="000000" w:themeColor="text1"/>
                            <w:sz w:val="22"/>
                          </w:rPr>
                          <w:t>負荷が小さいエネルギー源であるとの評価が得られたが、コスト試算において 石炭コークスの市場価格をもとに等熱量換算して価格を試算すると生産・供給コストを下回る結果となった。</w:t>
                        </w:r>
                      </w:p>
                      <w:p w:rsidR="001D4263" w:rsidRDefault="001D4263" w:rsidP="00904754">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hint="eastAsia"/>
                            <w:color w:val="000000" w:themeColor="text1"/>
                            <w:sz w:val="22"/>
                          </w:rPr>
                          <w:t xml:space="preserve">　実用化には</w:t>
                        </w:r>
                        <w:r w:rsidRPr="001D4263">
                          <w:rPr>
                            <w:rFonts w:ascii="HG丸ｺﾞｼｯｸM-PRO" w:eastAsia="HG丸ｺﾞｼｯｸM-PRO" w:hAnsi="HG丸ｺﾞｼｯｸM-PRO" w:hint="eastAsia"/>
                            <w:color w:val="000000" w:themeColor="text1"/>
                            <w:sz w:val="22"/>
                          </w:rPr>
                          <w:t>製造コスト</w:t>
                        </w:r>
                        <w:r>
                          <w:rPr>
                            <w:rFonts w:ascii="HG丸ｺﾞｼｯｸM-PRO" w:eastAsia="HG丸ｺﾞｼｯｸM-PRO" w:hAnsi="HG丸ｺﾞｼｯｸM-PRO" w:hint="eastAsia"/>
                            <w:color w:val="000000" w:themeColor="text1"/>
                            <w:sz w:val="22"/>
                          </w:rPr>
                          <w:t>、</w:t>
                        </w:r>
                        <w:r w:rsidRPr="001D4263">
                          <w:rPr>
                            <w:rFonts w:ascii="HG丸ｺﾞｼｯｸM-PRO" w:eastAsia="HG丸ｺﾞｼｯｸM-PRO" w:hAnsi="HG丸ｺﾞｼｯｸM-PRO" w:hint="eastAsia"/>
                            <w:color w:val="000000" w:themeColor="text1"/>
                            <w:sz w:val="22"/>
                          </w:rPr>
                          <w:t>特に原料調達費の低減が必須であることが明らかとなったため見直す。</w:t>
                        </w:r>
                        <w:r>
                          <w:rPr>
                            <w:rFonts w:ascii="HG丸ｺﾞｼｯｸM-PRO" w:eastAsia="HG丸ｺﾞｼｯｸM-PRO" w:hAnsi="HG丸ｺﾞｼｯｸM-PRO" w:hint="eastAsia"/>
                            <w:color w:val="000000" w:themeColor="text1"/>
                            <w:sz w:val="22"/>
                          </w:rPr>
                          <w:t>②竹林整備は、平成25年度から</w:t>
                        </w:r>
                        <w:r>
                          <w:rPr>
                            <w:rFonts w:ascii="HG丸ｺﾞｼｯｸM-PRO" w:eastAsia="HG丸ｺﾞｼｯｸM-PRO" w:hAnsi="HG丸ｺﾞｼｯｸM-PRO" w:cs="Times New Roman" w:hint="eastAsia"/>
                            <w:sz w:val="22"/>
                          </w:rPr>
                          <w:t>林野庁の交付金事業（森林・山村多面的機能発揮対策交付金</w:t>
                        </w:r>
                      </w:p>
                      <w:p w:rsidR="001D4263" w:rsidRDefault="001D4263" w:rsidP="003616C6">
                        <w:pPr>
                          <w:ind w:leftChars="100" w:left="210"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事業）の活用が可能となり整備面積が増加したことから、方針に基づく取組みは達成。</w:t>
                        </w:r>
                      </w:p>
                      <w:p w:rsidR="001D4263" w:rsidRPr="0019617C" w:rsidRDefault="001D4263" w:rsidP="003616C6">
                        <w:pPr>
                          <w:ind w:leftChars="100" w:left="210"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hint="eastAsia"/>
                            <w:sz w:val="22"/>
                          </w:rPr>
                          <w:t>〔H19～H24年度 222ha、H25～28年度 364ha〕</w:t>
                        </w:r>
                      </w:p>
                    </w:txbxContent>
                  </v:textbox>
                </v:rect>
                <v:roundrect id="角丸四角形 275" o:spid="_x0000_s1290"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wC8QA&#10;AADcAAAADwAAAGRycy9kb3ducmV2LnhtbESPQWvCQBSE74X+h+UVvNVNgqkldRURBG9i2ktvj93X&#10;JG32bZpdk/jvXUHwOMzMN8xqM9lWDNT7xrGCdJ6AINbONFwp+Prcv76D8AHZYOuYFFzIw2b9/LTC&#10;wriRTzSUoRIRwr5ABXUIXSGl1zVZ9HPXEUfvx/UWQ5R9JU2PY4TbVmZJ8iYtNhwXauxoV5P+K89W&#10;QT7Y5S7opPnW/0an4/k4LH6lUrOXafsBItAUHuF7+2AUZMscbm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sAvEAAAA3AAAAA8AAAAAAAAAAAAAAAAAmAIAAGRycy9k&#10;b3ducmV2LnhtbFBLBQYAAAAABAAEAPUAAACJAwAAAAA=&#10;" fillcolor="#92d050" strokecolor="#92d050" strokeweight="2pt">
                  <v:textbox>
                    <w:txbxContent>
                      <w:p w:rsidR="001D4263" w:rsidRPr="00AD3D81" w:rsidRDefault="001D4263" w:rsidP="00816F83">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16F83" w:rsidRPr="00E706D9" w:rsidRDefault="00816F83" w:rsidP="00816F83">
      <w:pPr>
        <w:jc w:val="left"/>
        <w:rPr>
          <w:rFonts w:ascii="HG丸ｺﾞｼｯｸM-PRO" w:eastAsia="HG丸ｺﾞｼｯｸM-PRO" w:hAnsi="HG丸ｺﾞｼｯｸM-PRO"/>
          <w:sz w:val="24"/>
          <w:szCs w:val="24"/>
        </w:rPr>
      </w:pPr>
    </w:p>
    <w:p w:rsidR="00DF4D78" w:rsidRDefault="00DF4D78" w:rsidP="00816F83">
      <w:pPr>
        <w:jc w:val="left"/>
        <w:rPr>
          <w:rFonts w:ascii="HG丸ｺﾞｼｯｸM-PRO" w:eastAsia="HG丸ｺﾞｼｯｸM-PRO" w:hAnsi="HG丸ｺﾞｼｯｸM-PRO"/>
          <w:b/>
          <w:sz w:val="24"/>
          <w:szCs w:val="24"/>
        </w:rPr>
      </w:pPr>
    </w:p>
    <w:p w:rsidR="00ED6FF5" w:rsidRDefault="00ED6FF5" w:rsidP="00816F83">
      <w:pPr>
        <w:jc w:val="left"/>
        <w:rPr>
          <w:rFonts w:ascii="HG丸ｺﾞｼｯｸM-PRO" w:eastAsia="HG丸ｺﾞｼｯｸM-PRO" w:hAnsi="HG丸ｺﾞｼｯｸM-PRO"/>
          <w:b/>
          <w:sz w:val="24"/>
          <w:szCs w:val="24"/>
        </w:rPr>
      </w:pPr>
    </w:p>
    <w:p w:rsidR="006360EF" w:rsidRDefault="006360EF" w:rsidP="00816F83">
      <w:pPr>
        <w:jc w:val="left"/>
        <w:rPr>
          <w:rFonts w:ascii="HG丸ｺﾞｼｯｸM-PRO" w:eastAsia="HG丸ｺﾞｼｯｸM-PRO" w:hAnsi="HG丸ｺﾞｼｯｸM-PRO"/>
          <w:b/>
          <w:sz w:val="24"/>
          <w:szCs w:val="24"/>
        </w:rPr>
      </w:pPr>
    </w:p>
    <w:p w:rsidR="00FD1ADF" w:rsidRDefault="00FD1ADF" w:rsidP="00816F83">
      <w:pPr>
        <w:jc w:val="left"/>
        <w:rPr>
          <w:rFonts w:ascii="HG丸ｺﾞｼｯｸM-PRO" w:eastAsia="HG丸ｺﾞｼｯｸM-PRO" w:hAnsi="HG丸ｺﾞｼｯｸM-PRO"/>
          <w:b/>
          <w:sz w:val="24"/>
          <w:szCs w:val="24"/>
        </w:rPr>
      </w:pPr>
    </w:p>
    <w:p w:rsidR="002905BE" w:rsidRDefault="002905BE" w:rsidP="00816F83">
      <w:pPr>
        <w:jc w:val="left"/>
        <w:rPr>
          <w:rFonts w:ascii="HG丸ｺﾞｼｯｸM-PRO" w:eastAsia="HG丸ｺﾞｼｯｸM-PRO" w:hAnsi="HG丸ｺﾞｼｯｸM-PRO"/>
          <w:b/>
          <w:sz w:val="24"/>
          <w:szCs w:val="24"/>
        </w:rPr>
      </w:pPr>
    </w:p>
    <w:p w:rsidR="00A635E3" w:rsidRDefault="00A635E3" w:rsidP="00816F83">
      <w:pPr>
        <w:jc w:val="left"/>
        <w:rPr>
          <w:rFonts w:ascii="HG丸ｺﾞｼｯｸM-PRO" w:eastAsia="HG丸ｺﾞｼｯｸM-PRO" w:hAnsi="HG丸ｺﾞｼｯｸM-PRO"/>
          <w:b/>
          <w:sz w:val="24"/>
          <w:szCs w:val="24"/>
        </w:rPr>
      </w:pPr>
    </w:p>
    <w:p w:rsidR="002905BE" w:rsidRDefault="002905BE" w:rsidP="00816F83">
      <w:pPr>
        <w:jc w:val="left"/>
        <w:rPr>
          <w:rFonts w:ascii="HG丸ｺﾞｼｯｸM-PRO" w:eastAsia="HG丸ｺﾞｼｯｸM-PRO" w:hAnsi="HG丸ｺﾞｼｯｸM-PRO"/>
          <w:b/>
          <w:sz w:val="24"/>
          <w:szCs w:val="24"/>
        </w:rPr>
      </w:pPr>
    </w:p>
    <w:p w:rsidR="00A635E3" w:rsidRDefault="00A635E3" w:rsidP="00816F83">
      <w:pPr>
        <w:jc w:val="left"/>
        <w:rPr>
          <w:rFonts w:ascii="HG丸ｺﾞｼｯｸM-PRO" w:eastAsia="HG丸ｺﾞｼｯｸM-PRO" w:hAnsi="HG丸ｺﾞｼｯｸM-PRO"/>
          <w:b/>
          <w:sz w:val="24"/>
          <w:szCs w:val="24"/>
        </w:rPr>
      </w:pPr>
    </w:p>
    <w:p w:rsidR="00A635E3" w:rsidRDefault="00A635E3" w:rsidP="00816F83">
      <w:pPr>
        <w:jc w:val="left"/>
        <w:rPr>
          <w:rFonts w:ascii="HG丸ｺﾞｼｯｸM-PRO" w:eastAsia="HG丸ｺﾞｼｯｸM-PRO" w:hAnsi="HG丸ｺﾞｼｯｸM-PRO"/>
          <w:b/>
          <w:sz w:val="24"/>
          <w:szCs w:val="24"/>
        </w:rPr>
      </w:pPr>
    </w:p>
    <w:p w:rsidR="00816F83" w:rsidRPr="00176F47" w:rsidRDefault="00816F83" w:rsidP="00816F83">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木育の促進</w:t>
      </w:r>
      <w:r w:rsidR="00395956">
        <w:rPr>
          <w:rFonts w:ascii="HG丸ｺﾞｼｯｸM-PRO" w:eastAsia="HG丸ｺﾞｼｯｸM-PRO" w:hAnsi="HG丸ｺﾞｼｯｸM-PRO" w:hint="eastAsia"/>
          <w:b/>
          <w:sz w:val="24"/>
          <w:szCs w:val="24"/>
          <w:u w:val="double"/>
        </w:rPr>
        <w:t>：一園一室木質化運動の促進</w:t>
      </w: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2192" behindDoc="0" locked="0" layoutInCell="1" allowOverlap="1" wp14:anchorId="7C535BB7" wp14:editId="24F26641">
                <wp:simplePos x="0" y="0"/>
                <wp:positionH relativeFrom="column">
                  <wp:posOffset>208812</wp:posOffset>
                </wp:positionH>
                <wp:positionV relativeFrom="paragraph">
                  <wp:posOffset>71120</wp:posOffset>
                </wp:positionV>
                <wp:extent cx="722389" cy="285750"/>
                <wp:effectExtent l="0" t="0" r="20955" b="19050"/>
                <wp:wrapNone/>
                <wp:docPr id="283" name="角丸四角形 283"/>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3" o:spid="_x0000_s1291" style="position:absolute;margin-left:16.45pt;margin-top:5.6pt;width:56.9pt;height:2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1168" behindDoc="0" locked="0" layoutInCell="1" allowOverlap="1" wp14:anchorId="02499F50" wp14:editId="5D716F6A">
                <wp:simplePos x="0" y="0"/>
                <wp:positionH relativeFrom="column">
                  <wp:posOffset>3810</wp:posOffset>
                </wp:positionH>
                <wp:positionV relativeFrom="paragraph">
                  <wp:posOffset>42545</wp:posOffset>
                </wp:positionV>
                <wp:extent cx="6276975" cy="723900"/>
                <wp:effectExtent l="0" t="0" r="28575" b="19050"/>
                <wp:wrapNone/>
                <wp:docPr id="284" name="正方形/長方形 284"/>
                <wp:cNvGraphicFramePr/>
                <a:graphic xmlns:a="http://schemas.openxmlformats.org/drawingml/2006/main">
                  <a:graphicData uri="http://schemas.microsoft.com/office/word/2010/wordprocessingShape">
                    <wps:wsp>
                      <wps:cNvSpPr/>
                      <wps:spPr>
                        <a:xfrm>
                          <a:off x="0" y="0"/>
                          <a:ext cx="6276975" cy="723900"/>
                        </a:xfrm>
                        <a:prstGeom prst="rect">
                          <a:avLst/>
                        </a:prstGeom>
                        <a:noFill/>
                        <a:ln w="15875" cap="flat" cmpd="sng" algn="ctr">
                          <a:solidFill>
                            <a:sysClr val="windowText" lastClr="000000"/>
                          </a:solidFill>
                          <a:prstDash val="solid"/>
                        </a:ln>
                        <a:effectLst/>
                      </wps:spPr>
                      <wps:txbx>
                        <w:txbxContent>
                          <w:p w:rsidR="001D4263" w:rsidRPr="008B3935" w:rsidRDefault="001D4263" w:rsidP="00395956">
                            <w:pPr>
                              <w:ind w:firstLineChars="100" w:firstLine="240"/>
                              <w:rPr>
                                <w:rFonts w:ascii="HG丸ｺﾞｼｯｸM-PRO" w:eastAsia="HG丸ｺﾞｼｯｸM-PRO" w:hAnsi="Century" w:cs="Times New Roman"/>
                                <w:sz w:val="24"/>
                              </w:rPr>
                            </w:pPr>
                            <w:r w:rsidRPr="008B3935">
                              <w:rPr>
                                <w:rFonts w:ascii="HG丸ｺﾞｼｯｸM-PRO" w:eastAsia="HG丸ｺﾞｼｯｸM-PRO" w:hAnsi="Century" w:cs="Times New Roman" w:hint="eastAsia"/>
                                <w:sz w:val="24"/>
                                <w:szCs w:val="24"/>
                              </w:rPr>
                              <w:t>保育や教育活動など、子育てに関連する施設の少なくとも一室において、床や壁など内装を木質化する取組みを促進する</w:t>
                            </w:r>
                            <w:r>
                              <w:rPr>
                                <w:rFonts w:ascii="HG丸ｺﾞｼｯｸM-PRO" w:eastAsia="HG丸ｺﾞｼｯｸM-PRO" w:hAnsi="Century" w:cs="Times New Roman"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292" style="position:absolute;margin-left:.3pt;margin-top:3.35pt;width:494.25pt;height:5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" filled="f" strokecolor="windowText" strokeweight="1.25pt">
                <v:textbox>
                  <w:txbxContent>
                    <w:p w:rsidR="001D4263" w:rsidRPr="008B3935" w:rsidRDefault="001D4263" w:rsidP="00395956">
                      <w:pPr>
                        <w:ind w:firstLineChars="100" w:firstLine="240"/>
                        <w:rPr>
                          <w:rFonts w:ascii="HG丸ｺﾞｼｯｸM-PRO" w:eastAsia="HG丸ｺﾞｼｯｸM-PRO" w:hAnsi="Century" w:cs="Times New Roman"/>
                          <w:sz w:val="24"/>
                        </w:rPr>
                      </w:pPr>
                      <w:r w:rsidRPr="008B3935">
                        <w:rPr>
                          <w:rFonts w:ascii="HG丸ｺﾞｼｯｸM-PRO" w:eastAsia="HG丸ｺﾞｼｯｸM-PRO" w:hAnsi="Century" w:cs="Times New Roman" w:hint="eastAsia"/>
                          <w:sz w:val="24"/>
                          <w:szCs w:val="24"/>
                        </w:rPr>
                        <w:t>保育や教育活動など、子育てに関連する施設の少なくとも一室において、床や壁など内装を木質化する取組みを促進する</w:t>
                      </w:r>
                      <w:r>
                        <w:rPr>
                          <w:rFonts w:ascii="HG丸ｺﾞｼｯｸM-PRO" w:eastAsia="HG丸ｺﾞｼｯｸM-PRO" w:hAnsi="Century" w:cs="Times New Roman" w:hint="eastAsia"/>
                          <w:sz w:val="24"/>
                          <w:szCs w:val="24"/>
                        </w:rPr>
                        <w:t>。</w:t>
                      </w:r>
                    </w:p>
                  </w:txbxContent>
                </v:textbox>
              </v:rect>
            </w:pict>
          </mc:Fallback>
        </mc:AlternateContent>
      </w: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4240" behindDoc="0" locked="0" layoutInCell="1" allowOverlap="1" wp14:anchorId="63CC2DEB" wp14:editId="2B0A7D3E">
                <wp:simplePos x="0" y="0"/>
                <wp:positionH relativeFrom="column">
                  <wp:posOffset>176530</wp:posOffset>
                </wp:positionH>
                <wp:positionV relativeFrom="paragraph">
                  <wp:posOffset>156845</wp:posOffset>
                </wp:positionV>
                <wp:extent cx="709930" cy="285750"/>
                <wp:effectExtent l="0" t="0" r="13970" b="19050"/>
                <wp:wrapNone/>
                <wp:docPr id="285" name="角丸四角形 285"/>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5" o:spid="_x0000_s1293" style="position:absolute;margin-left:13.9pt;margin-top:12.35pt;width:55.9pt;height:22.5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w:t>
                      </w:r>
                    </w:p>
                  </w:txbxContent>
                </v:textbox>
              </v:roundrect>
            </w:pict>
          </mc:Fallback>
        </mc:AlternateContent>
      </w: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3216" behindDoc="0" locked="0" layoutInCell="1" allowOverlap="1" wp14:anchorId="4C738A71" wp14:editId="0792DF81">
                <wp:simplePos x="0" y="0"/>
                <wp:positionH relativeFrom="column">
                  <wp:posOffset>3810</wp:posOffset>
                </wp:positionH>
                <wp:positionV relativeFrom="paragraph">
                  <wp:posOffset>89535</wp:posOffset>
                </wp:positionV>
                <wp:extent cx="6276975" cy="790575"/>
                <wp:effectExtent l="0" t="0" r="28575" b="28575"/>
                <wp:wrapNone/>
                <wp:docPr id="286" name="正方形/長方形 286"/>
                <wp:cNvGraphicFramePr/>
                <a:graphic xmlns:a="http://schemas.openxmlformats.org/drawingml/2006/main">
                  <a:graphicData uri="http://schemas.microsoft.com/office/word/2010/wordprocessingShape">
                    <wps:wsp>
                      <wps:cNvSpPr/>
                      <wps:spPr>
                        <a:xfrm>
                          <a:off x="0" y="0"/>
                          <a:ext cx="6276975" cy="790575"/>
                        </a:xfrm>
                        <a:prstGeom prst="rect">
                          <a:avLst/>
                        </a:prstGeom>
                        <a:noFill/>
                        <a:ln w="15875" cap="flat" cmpd="sng" algn="ctr">
                          <a:solidFill>
                            <a:sysClr val="windowText" lastClr="000000"/>
                          </a:solidFill>
                          <a:prstDash val="solid"/>
                        </a:ln>
                        <a:effectLst/>
                      </wps:spPr>
                      <wps:txbx>
                        <w:txbxContent>
                          <w:p w:rsidR="001D4263" w:rsidRDefault="001D4263" w:rsidP="00A13B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内装の木質化：22施設（H25年度～H27年度「一園一室木のぬくもり推進モデル事業」）</w:t>
                            </w:r>
                          </w:p>
                          <w:p w:rsidR="001D4263" w:rsidRPr="00176F47" w:rsidRDefault="001D4263" w:rsidP="00A13B26">
                            <w:pPr>
                              <w:ind w:firstLineChars="800" w:firstLine="17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38施設（H28年度「子育て施設木のぬくもり推進事業」）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 o:spid="_x0000_s1294" style="position:absolute;margin-left:.3pt;margin-top:7.05pt;width:494.25pt;height:6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" filled="f" strokecolor="windowText" strokeweight="1.25pt">
                <v:textbox>
                  <w:txbxContent>
                    <w:p w:rsidR="001D4263" w:rsidRDefault="001D4263" w:rsidP="00A13B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内装の木質化：22施設（H25年度～H27年度「一園一室木のぬくもり推進モデル事業」）</w:t>
                      </w:r>
                    </w:p>
                    <w:p w:rsidR="001D4263" w:rsidRPr="00176F47" w:rsidRDefault="001D4263" w:rsidP="00A13B26">
                      <w:pPr>
                        <w:ind w:firstLineChars="800" w:firstLine="17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38施設（H28年度「子育て施設木のぬくもり推進事業」）</w:t>
                      </w:r>
                    </w:p>
                  </w:txbxContent>
                </v:textbox>
              </v:rect>
            </w:pict>
          </mc:Fallback>
        </mc:AlternateContent>
      </w: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6B1B9F" w:rsidP="008B3935">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915264" behindDoc="0" locked="0" layoutInCell="1" allowOverlap="1" wp14:anchorId="0190DCE4" wp14:editId="2D76C49B">
                <wp:simplePos x="0" y="0"/>
                <wp:positionH relativeFrom="column">
                  <wp:posOffset>3810</wp:posOffset>
                </wp:positionH>
                <wp:positionV relativeFrom="paragraph">
                  <wp:posOffset>13335</wp:posOffset>
                </wp:positionV>
                <wp:extent cx="6276975" cy="1000125"/>
                <wp:effectExtent l="0" t="0" r="28575" b="28575"/>
                <wp:wrapNone/>
                <wp:docPr id="287" name="グループ化 287"/>
                <wp:cNvGraphicFramePr/>
                <a:graphic xmlns:a="http://schemas.openxmlformats.org/drawingml/2006/main">
                  <a:graphicData uri="http://schemas.microsoft.com/office/word/2010/wordprocessingGroup">
                    <wpg:wgp>
                      <wpg:cNvGrpSpPr/>
                      <wpg:grpSpPr>
                        <a:xfrm>
                          <a:off x="0" y="0"/>
                          <a:ext cx="6276975" cy="1000125"/>
                          <a:chOff x="0" y="0"/>
                          <a:chExt cx="6229350" cy="1000125"/>
                        </a:xfrm>
                      </wpg:grpSpPr>
                      <wps:wsp>
                        <wps:cNvPr id="288" name="正方形/長方形 288"/>
                        <wps:cNvSpPr/>
                        <wps:spPr>
                          <a:xfrm>
                            <a:off x="0" y="180975"/>
                            <a:ext cx="6229350" cy="819150"/>
                          </a:xfrm>
                          <a:prstGeom prst="rect">
                            <a:avLst/>
                          </a:prstGeom>
                          <a:noFill/>
                          <a:ln w="15875" cap="flat" cmpd="sng" algn="ctr">
                            <a:solidFill>
                              <a:sysClr val="windowText" lastClr="000000"/>
                            </a:solidFill>
                            <a:prstDash val="solid"/>
                          </a:ln>
                          <a:effectLst/>
                        </wps:spPr>
                        <wps:txbx>
                          <w:txbxContent>
                            <w:p w:rsidR="001D4263" w:rsidRDefault="001D4263" w:rsidP="00EE56F3">
                              <w:pPr>
                                <w:ind w:firstLineChars="150" w:firstLine="3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各年度に計画（予定）していた施設数は、実施できたことから、方針に基づく取組みは達成。</w:t>
                              </w:r>
                            </w:p>
                            <w:p w:rsidR="001D4263" w:rsidRPr="0019617C" w:rsidRDefault="001D4263" w:rsidP="00EE56F3">
                              <w:pPr>
                                <w:ind w:firstLineChars="150" w:firstLine="3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※H28年度からは、府森林環境税を活用により、計画施設数を増加して実施。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角丸四角形 289"/>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7" o:spid="_x0000_s1295" style="position:absolute;margin-left:.3pt;margin-top:1.05pt;width:494.25pt;height:78.75pt;z-index:251915264;mso-width-relative:margin;mso-height-relative:margin" coordsize="6229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">
                <v:rect id="正方形/長方形 288" o:spid="_x0000_s1296" style="position:absolute;top:1809;width:62293;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jn70A&#10;AADcAAAADwAAAGRycy9kb3ducmV2LnhtbERPuwrCMBTdBf8hXMHNpjqoVKOIIIiTjw66XZprW2xu&#10;ahNt/XszCI6H816uO1OJNzWutKxgHMUgiDOrS84VpJfdaA7CeWSNlWVS8CEH61W/t8RE25ZP9D77&#10;XIQQdgkqKLyvEyldVpBBF9maOHB32xj0ATa51A22IdxUchLHU2mw5NBQYE3bgrLH+WUUvG6zQ3sk&#10;tql3x/RZXduDqzdKDQfdZgHCU+f/4p97rxVM5m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0kjn70AAADcAAAADwAAAAAAAAAAAAAAAACYAgAAZHJzL2Rvd25yZXYu&#10;eG1sUEsFBgAAAAAEAAQA9QAAAIIDAAAAAA==&#10;" filled="f" strokecolor="windowText" strokeweight="1.25pt">
                  <v:textbox>
                    <w:txbxContent>
                      <w:p w:rsidR="001D4263" w:rsidRDefault="001D4263" w:rsidP="00EE56F3">
                        <w:pPr>
                          <w:ind w:firstLineChars="150" w:firstLine="3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各年度に計画（予定）していた施設数は、実施できたことから、方針に基づく取組みは達成。</w:t>
                        </w:r>
                      </w:p>
                      <w:p w:rsidR="001D4263" w:rsidRPr="0019617C" w:rsidRDefault="001D4263" w:rsidP="00EE56F3">
                        <w:pPr>
                          <w:ind w:firstLineChars="150" w:firstLine="33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※H28年度からは、府森林環境税を活用により、計画施設数を増加して実施。</w:t>
                        </w:r>
                      </w:p>
                    </w:txbxContent>
                  </v:textbox>
                </v:rect>
                <v:roundrect id="角丸四角形 289" o:spid="_x0000_s1297"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KKcMA&#10;AADcAAAADwAAAGRycy9kb3ducmV2LnhtbESPT4vCMBTE7wt+h/AEb2uq6KrVKIuw4G3xz8XbI3m2&#10;1ealNrGt334jCHscZuY3zGrT2VI0VPvCsYLRMAFBrJ0pOFNwOv58zkH4gGywdEwKnuRhs+59rDA1&#10;ruU9NYeQiQhhn6KCPIQqldLrnCz6oauIo3dxtcUQZZ1JU2Mb4baU4yT5khYLjgs5VrTNSd8OD6tg&#10;2tjZNuikOOu70aP28dtMrlKpQb/7XoII1IX/8Lu9MwrG8wW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KKcMAAADcAAAADwAAAAAAAAAAAAAAAACYAgAAZHJzL2Rv&#10;d25yZXYueG1sUEsFBgAAAAAEAAQA9QAAAIgDA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B3935" w:rsidRDefault="008B3935" w:rsidP="008B3935">
      <w:pPr>
        <w:jc w:val="left"/>
        <w:rPr>
          <w:rFonts w:ascii="HG丸ｺﾞｼｯｸM-PRO" w:eastAsia="HG丸ｺﾞｼｯｸM-PRO" w:hAnsi="HG丸ｺﾞｼｯｸM-PRO"/>
          <w:sz w:val="24"/>
          <w:szCs w:val="24"/>
        </w:rPr>
      </w:pPr>
    </w:p>
    <w:p w:rsidR="00903EB6" w:rsidRPr="00E706D9" w:rsidRDefault="00903EB6" w:rsidP="008B3935">
      <w:pPr>
        <w:jc w:val="left"/>
        <w:rPr>
          <w:rFonts w:ascii="HG丸ｺﾞｼｯｸM-PRO" w:eastAsia="HG丸ｺﾞｼｯｸM-PRO" w:hAnsi="HG丸ｺﾞｼｯｸM-PRO"/>
          <w:sz w:val="24"/>
          <w:szCs w:val="24"/>
        </w:rPr>
      </w:pPr>
    </w:p>
    <w:p w:rsidR="006B1B9F" w:rsidRDefault="006B1B9F" w:rsidP="008B3935">
      <w:pPr>
        <w:jc w:val="left"/>
        <w:rPr>
          <w:rFonts w:ascii="HG丸ｺﾞｼｯｸM-PRO" w:eastAsia="HG丸ｺﾞｼｯｸM-PRO" w:hAnsi="HG丸ｺﾞｼｯｸM-PRO"/>
          <w:b/>
          <w:sz w:val="24"/>
          <w:szCs w:val="24"/>
        </w:rPr>
      </w:pPr>
    </w:p>
    <w:p w:rsidR="00304D6D" w:rsidRDefault="00304D6D" w:rsidP="008B3935">
      <w:pPr>
        <w:jc w:val="left"/>
        <w:rPr>
          <w:rFonts w:ascii="HG丸ｺﾞｼｯｸM-PRO" w:eastAsia="HG丸ｺﾞｼｯｸM-PRO" w:hAnsi="HG丸ｺﾞｼｯｸM-PRO"/>
          <w:b/>
          <w:sz w:val="24"/>
          <w:szCs w:val="24"/>
        </w:rPr>
      </w:pPr>
    </w:p>
    <w:p w:rsidR="00972FB4" w:rsidRPr="00972FB4" w:rsidRDefault="00972FB4" w:rsidP="008B3935">
      <w:pPr>
        <w:jc w:val="left"/>
        <w:rPr>
          <w:rFonts w:ascii="HG丸ｺﾞｼｯｸM-PRO" w:eastAsia="HG丸ｺﾞｼｯｸM-PRO" w:hAnsi="HG丸ｺﾞｼｯｸM-PRO"/>
          <w:b/>
          <w:sz w:val="24"/>
          <w:szCs w:val="24"/>
        </w:rPr>
      </w:pPr>
    </w:p>
    <w:p w:rsidR="008B3935" w:rsidRPr="00176F47" w:rsidRDefault="008B3935" w:rsidP="008B3935">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lastRenderedPageBreak/>
        <w:t>◆</w:t>
      </w:r>
      <w:r>
        <w:rPr>
          <w:rFonts w:ascii="HG丸ｺﾞｼｯｸM-PRO" w:eastAsia="HG丸ｺﾞｼｯｸM-PRO" w:hAnsi="HG丸ｺﾞｼｯｸM-PRO" w:hint="eastAsia"/>
          <w:b/>
          <w:sz w:val="24"/>
          <w:szCs w:val="24"/>
          <w:u w:val="double"/>
        </w:rPr>
        <w:t>「木のぬくもりネット」活動</w:t>
      </w: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8336" behindDoc="0" locked="0" layoutInCell="1" allowOverlap="1" wp14:anchorId="182A533C" wp14:editId="2AC7EEC1">
                <wp:simplePos x="0" y="0"/>
                <wp:positionH relativeFrom="column">
                  <wp:posOffset>208812</wp:posOffset>
                </wp:positionH>
                <wp:positionV relativeFrom="paragraph">
                  <wp:posOffset>71120</wp:posOffset>
                </wp:positionV>
                <wp:extent cx="722389" cy="285750"/>
                <wp:effectExtent l="0" t="0" r="20955" b="19050"/>
                <wp:wrapNone/>
                <wp:docPr id="290" name="角丸四角形 290"/>
                <wp:cNvGraphicFramePr/>
                <a:graphic xmlns:a="http://schemas.openxmlformats.org/drawingml/2006/main">
                  <a:graphicData uri="http://schemas.microsoft.com/office/word/2010/wordprocessingShape">
                    <wps:wsp>
                      <wps:cNvSpPr/>
                      <wps:spPr>
                        <a:xfrm>
                          <a:off x="0"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0" o:spid="_x0000_s1298" style="position:absolute;margin-left:16.45pt;margin-top:5.6pt;width:56.9pt;height:22.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w:pict>
          </mc:Fallback>
        </mc:AlternateContent>
      </w:r>
    </w:p>
    <w:p w:rsidR="008B3935" w:rsidRDefault="008B3935"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7312" behindDoc="0" locked="0" layoutInCell="1" allowOverlap="1" wp14:anchorId="531F204E" wp14:editId="6C272108">
                <wp:simplePos x="0" y="0"/>
                <wp:positionH relativeFrom="column">
                  <wp:posOffset>3810</wp:posOffset>
                </wp:positionH>
                <wp:positionV relativeFrom="paragraph">
                  <wp:posOffset>41910</wp:posOffset>
                </wp:positionV>
                <wp:extent cx="6276975" cy="127635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6276975" cy="1276350"/>
                        </a:xfrm>
                        <a:prstGeom prst="rect">
                          <a:avLst/>
                        </a:prstGeom>
                        <a:noFill/>
                        <a:ln w="15875" cap="flat" cmpd="sng" algn="ctr">
                          <a:solidFill>
                            <a:sysClr val="windowText" lastClr="000000"/>
                          </a:solidFill>
                          <a:prstDash val="solid"/>
                        </a:ln>
                        <a:effectLst/>
                      </wps:spPr>
                      <wps:txbx>
                        <w:txbxContent>
                          <w:p w:rsidR="001D4263" w:rsidRDefault="001D4263" w:rsidP="003A258A">
                            <w:pPr>
                              <w:ind w:left="220" w:hangingChars="100" w:hanging="22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①これまで、行政、NPO、民間企業がそれぞれ独自行ってきた木育活動をネットワーク化し、</w:t>
                            </w:r>
                          </w:p>
                          <w:p w:rsidR="001D4263" w:rsidRPr="003A258A" w:rsidRDefault="001D4263" w:rsidP="00A13B26">
                            <w:pPr>
                              <w:ind w:leftChars="100" w:left="21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面的な活動を展開することによって、</w:t>
                            </w:r>
                            <w:r>
                              <w:rPr>
                                <w:rFonts w:ascii="HG丸ｺﾞｼｯｸM-PRO" w:eastAsia="HG丸ｺﾞｼｯｸM-PRO" w:hAnsi="Century" w:cs="Times New Roman" w:hint="eastAsia"/>
                                <w:sz w:val="22"/>
                              </w:rPr>
                              <w:t>一園一室木質化運動を広げるなど、</w:t>
                            </w:r>
                            <w:r w:rsidRPr="003A258A">
                              <w:rPr>
                                <w:rFonts w:ascii="HG丸ｺﾞｼｯｸM-PRO" w:eastAsia="HG丸ｺﾞｼｯｸM-PRO" w:hAnsi="Century" w:cs="Times New Roman" w:hint="eastAsia"/>
                                <w:sz w:val="22"/>
                              </w:rPr>
                              <w:t>子どもの育成環境をより一層向上させる。</w:t>
                            </w:r>
                          </w:p>
                          <w:p w:rsidR="001D4263" w:rsidRPr="003A258A" w:rsidRDefault="001D4263" w:rsidP="003A258A">
                            <w:pPr>
                              <w:ind w:left="220" w:hangingChars="100" w:hanging="22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②地域の工務店を対象にセミナーを開催し、施設の木質化など木材利用の相談窓口となる「木のぬくもりネット」サポーターを養成</w:t>
                            </w:r>
                            <w:r>
                              <w:rPr>
                                <w:rFonts w:ascii="HG丸ｺﾞｼｯｸM-PRO" w:eastAsia="HG丸ｺﾞｼｯｸM-PRO" w:hAnsi="Century" w:cs="Times New Roman" w:hint="eastAsia"/>
                                <w:sz w:val="22"/>
                              </w:rPr>
                              <w:t>・</w:t>
                            </w:r>
                            <w:r w:rsidRPr="003A258A">
                              <w:rPr>
                                <w:rFonts w:ascii="HG丸ｺﾞｼｯｸM-PRO" w:eastAsia="HG丸ｺﾞｼｯｸM-PRO" w:hAnsi="Century" w:cs="Times New Roman" w:hint="eastAsia"/>
                                <w:sz w:val="22"/>
                              </w:rPr>
                              <w:t>登録する。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299" style="position:absolute;margin-left:.3pt;margin-top:3.3pt;width:494.25pt;height:10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" filled="f" strokecolor="windowText" strokeweight="1.25pt">
                <v:textbox>
                  <w:txbxContent>
                    <w:p w:rsidR="001D4263" w:rsidRDefault="001D4263" w:rsidP="003A258A">
                      <w:pPr>
                        <w:ind w:left="220" w:hangingChars="100" w:hanging="22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①これまで、行政、NPO、民間企業がそれぞれ独自行ってきた木育活動をネットワーク化し、</w:t>
                      </w:r>
                    </w:p>
                    <w:p w:rsidR="001D4263" w:rsidRPr="003A258A" w:rsidRDefault="001D4263" w:rsidP="00A13B26">
                      <w:pPr>
                        <w:ind w:leftChars="100" w:left="21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面的な活動を展開することによって、</w:t>
                      </w:r>
                      <w:r>
                        <w:rPr>
                          <w:rFonts w:ascii="HG丸ｺﾞｼｯｸM-PRO" w:eastAsia="HG丸ｺﾞｼｯｸM-PRO" w:hAnsi="Century" w:cs="Times New Roman" w:hint="eastAsia"/>
                          <w:sz w:val="22"/>
                        </w:rPr>
                        <w:t>一園一室木質化運動を広げるなど、</w:t>
                      </w:r>
                      <w:r w:rsidRPr="003A258A">
                        <w:rPr>
                          <w:rFonts w:ascii="HG丸ｺﾞｼｯｸM-PRO" w:eastAsia="HG丸ｺﾞｼｯｸM-PRO" w:hAnsi="Century" w:cs="Times New Roman" w:hint="eastAsia"/>
                          <w:sz w:val="22"/>
                        </w:rPr>
                        <w:t>子どもの育成環境をより一層向上させる。</w:t>
                      </w:r>
                    </w:p>
                    <w:p w:rsidR="001D4263" w:rsidRPr="003A258A" w:rsidRDefault="001D4263" w:rsidP="003A258A">
                      <w:pPr>
                        <w:ind w:left="220" w:hangingChars="100" w:hanging="220"/>
                        <w:rPr>
                          <w:rFonts w:ascii="HG丸ｺﾞｼｯｸM-PRO" w:eastAsia="HG丸ｺﾞｼｯｸM-PRO" w:hAnsi="Century" w:cs="Times New Roman"/>
                          <w:sz w:val="22"/>
                        </w:rPr>
                      </w:pPr>
                      <w:r w:rsidRPr="003A258A">
                        <w:rPr>
                          <w:rFonts w:ascii="HG丸ｺﾞｼｯｸM-PRO" w:eastAsia="HG丸ｺﾞｼｯｸM-PRO" w:hAnsi="Century" w:cs="Times New Roman" w:hint="eastAsia"/>
                          <w:sz w:val="22"/>
                        </w:rPr>
                        <w:t>②地域の工務店を対象にセミナーを開催し、施設の木質化など木材利用の相談窓口となる「木のぬくもりネット」サポーターを養成</w:t>
                      </w:r>
                      <w:r>
                        <w:rPr>
                          <w:rFonts w:ascii="HG丸ｺﾞｼｯｸM-PRO" w:eastAsia="HG丸ｺﾞｼｯｸM-PRO" w:hAnsi="Century" w:cs="Times New Roman" w:hint="eastAsia"/>
                          <w:sz w:val="22"/>
                        </w:rPr>
                        <w:t>・</w:t>
                      </w:r>
                      <w:r w:rsidRPr="003A258A">
                        <w:rPr>
                          <w:rFonts w:ascii="HG丸ｺﾞｼｯｸM-PRO" w:eastAsia="HG丸ｺﾞｼｯｸM-PRO" w:hAnsi="Century" w:cs="Times New Roman" w:hint="eastAsia"/>
                          <w:sz w:val="22"/>
                        </w:rPr>
                        <w:t>登録する。</w:t>
                      </w:r>
                    </w:p>
                  </w:txbxContent>
                </v:textbox>
              </v:rect>
            </w:pict>
          </mc:Fallback>
        </mc:AlternateContent>
      </w: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A13B26" w:rsidRDefault="00A13B26" w:rsidP="008B3935">
      <w:pPr>
        <w:jc w:val="left"/>
        <w:rPr>
          <w:rFonts w:ascii="HG丸ｺﾞｼｯｸM-PRO" w:eastAsia="HG丸ｺﾞｼｯｸM-PRO" w:hAnsi="HG丸ｺﾞｼｯｸM-PRO"/>
          <w:sz w:val="24"/>
          <w:szCs w:val="24"/>
        </w:rPr>
      </w:pPr>
    </w:p>
    <w:p w:rsidR="008B3935" w:rsidRDefault="007954BD"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9360" behindDoc="0" locked="0" layoutInCell="1" allowOverlap="1" wp14:anchorId="2A2BFB87" wp14:editId="745D44EE">
                <wp:simplePos x="0" y="0"/>
                <wp:positionH relativeFrom="column">
                  <wp:posOffset>3810</wp:posOffset>
                </wp:positionH>
                <wp:positionV relativeFrom="paragraph">
                  <wp:posOffset>184785</wp:posOffset>
                </wp:positionV>
                <wp:extent cx="6276975" cy="1333500"/>
                <wp:effectExtent l="0" t="0" r="28575" b="19050"/>
                <wp:wrapNone/>
                <wp:docPr id="293" name="正方形/長方形 293"/>
                <wp:cNvGraphicFramePr/>
                <a:graphic xmlns:a="http://schemas.openxmlformats.org/drawingml/2006/main">
                  <a:graphicData uri="http://schemas.microsoft.com/office/word/2010/wordprocessingShape">
                    <wps:wsp>
                      <wps:cNvSpPr/>
                      <wps:spPr>
                        <a:xfrm>
                          <a:off x="0" y="0"/>
                          <a:ext cx="6276975" cy="1333500"/>
                        </a:xfrm>
                        <a:prstGeom prst="rect">
                          <a:avLst/>
                        </a:prstGeom>
                        <a:noFill/>
                        <a:ln w="15875" cap="flat" cmpd="sng" algn="ctr">
                          <a:solidFill>
                            <a:sysClr val="windowText" lastClr="000000"/>
                          </a:solidFill>
                          <a:prstDash val="solid"/>
                        </a:ln>
                        <a:effectLst/>
                      </wps:spPr>
                      <wps:txbx>
                        <w:txbxContent>
                          <w:p w:rsidR="001D4263" w:rsidRDefault="001D4263" w:rsidP="009F7C3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①木育活動のネットワーク化：「おおさか木育円卓会議」開催（H25.4　関係10団体参加）</w:t>
                            </w:r>
                          </w:p>
                          <w:p w:rsidR="001D4263" w:rsidRPr="00223DF6" w:rsidRDefault="001D4263" w:rsidP="00A13B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木育及啓発イベント開催５回</w:t>
                            </w:r>
                            <w:r w:rsidRPr="009F7C30">
                              <w:rPr>
                                <w:rFonts w:ascii="HG丸ｺﾞｼｯｸM-PRO" w:eastAsia="HG丸ｺﾞｼｯｸM-PRO" w:hAnsi="HG丸ｺﾞｼｯｸM-PRO" w:cs="Times New Roman" w:hint="eastAsia"/>
                                <w:w w:val="80"/>
                                <w:sz w:val="22"/>
                              </w:rPr>
                              <w:t>（H25年度～H26年度）</w:t>
                            </w:r>
                          </w:p>
                          <w:p w:rsidR="001D4263" w:rsidRPr="009F7C30" w:rsidRDefault="001D4263" w:rsidP="009F7C30">
                            <w:pPr>
                              <w:ind w:firstLineChars="100" w:firstLine="220"/>
                              <w:rPr>
                                <w:rFonts w:ascii="HG丸ｺﾞｼｯｸM-PRO" w:eastAsia="HG丸ｺﾞｼｯｸM-PRO" w:hAnsi="HG丸ｺﾞｼｯｸM-PRO" w:cs="Times New Roman"/>
                                <w:w w:val="70"/>
                                <w:sz w:val="22"/>
                              </w:rPr>
                            </w:pPr>
                            <w:r>
                              <w:rPr>
                                <w:rFonts w:ascii="HG丸ｺﾞｼｯｸM-PRO" w:eastAsia="HG丸ｺﾞｼｯｸM-PRO" w:hAnsi="HG丸ｺﾞｼｯｸM-PRO" w:cs="Times New Roman" w:hint="eastAsia"/>
                                <w:sz w:val="22"/>
                              </w:rPr>
                              <w:t>②「木のぬくもりネット」</w:t>
                            </w:r>
                            <w:r w:rsidRPr="009F7C30">
                              <w:rPr>
                                <w:rFonts w:ascii="HG丸ｺﾞｼｯｸM-PRO" w:eastAsia="HG丸ｺﾞｼｯｸM-PRO" w:hAnsi="HG丸ｺﾞｼｯｸM-PRO" w:cs="Times New Roman" w:hint="eastAsia"/>
                                <w:w w:val="80"/>
                                <w:sz w:val="22"/>
                              </w:rPr>
                              <w:t>サポーター</w:t>
                            </w:r>
                            <w:r>
                              <w:rPr>
                                <w:rFonts w:ascii="HG丸ｺﾞｼｯｸM-PRO" w:eastAsia="HG丸ｺﾞｼｯｸM-PRO" w:hAnsi="HG丸ｺﾞｼｯｸM-PRO" w:cs="Times New Roman" w:hint="eastAsia"/>
                                <w:sz w:val="22"/>
                              </w:rPr>
                              <w:t>の養成・登録：</w:t>
                            </w:r>
                            <w:r w:rsidRPr="009F7C30">
                              <w:rPr>
                                <w:rFonts w:ascii="HG丸ｺﾞｼｯｸM-PRO" w:eastAsia="HG丸ｺﾞｼｯｸM-PRO" w:hAnsi="HG丸ｺﾞｼｯｸM-PRO" w:cs="Times New Roman" w:hint="eastAsia"/>
                                <w:w w:val="80"/>
                                <w:sz w:val="22"/>
                              </w:rPr>
                              <w:t>サポーターセミナー</w:t>
                            </w:r>
                            <w:r>
                              <w:rPr>
                                <w:rFonts w:ascii="HG丸ｺﾞｼｯｸM-PRO" w:eastAsia="HG丸ｺﾞｼｯｸM-PRO" w:hAnsi="HG丸ｺﾞｼｯｸM-PRO" w:cs="Times New Roman" w:hint="eastAsia"/>
                                <w:sz w:val="22"/>
                              </w:rPr>
                              <w:t>開催3回</w:t>
                            </w:r>
                            <w:r w:rsidRPr="009F7C30">
                              <w:rPr>
                                <w:rFonts w:ascii="HG丸ｺﾞｼｯｸM-PRO" w:eastAsia="HG丸ｺﾞｼｯｸM-PRO" w:hAnsi="HG丸ｺﾞｼｯｸM-PRO" w:cs="Times New Roman" w:hint="eastAsia"/>
                                <w:w w:val="70"/>
                                <w:sz w:val="22"/>
                              </w:rPr>
                              <w:t>（H25年度～H26年度）</w:t>
                            </w:r>
                          </w:p>
                          <w:p w:rsidR="001D4263" w:rsidRDefault="001D4263" w:rsidP="00C127A9">
                            <w:pPr>
                              <w:ind w:firstLineChars="1450" w:firstLine="319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工務店・建築設計士など 65社登録。（H28年度末現在）</w:t>
                            </w:r>
                          </w:p>
                          <w:p w:rsidR="001D4263" w:rsidRDefault="001D4263" w:rsidP="009F7C30">
                            <w:pPr>
                              <w:ind w:firstLineChars="1450" w:firstLine="319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府ホームページで登録サポーター名・連絡先を紹介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 o:spid="_x0000_s1300" style="position:absolute;margin-left:.3pt;margin-top:14.55pt;width:494.25pt;height:1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" filled="f" strokecolor="windowText" strokeweight="1.25pt">
                <v:textbox>
                  <w:txbxContent>
                    <w:p w:rsidR="001D4263" w:rsidRDefault="001D4263" w:rsidP="009F7C3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①木育活動のネットワーク化：「おおさか木育円卓会議」開催（H25.4　関係10団体参加）</w:t>
                      </w:r>
                    </w:p>
                    <w:p w:rsidR="001D4263" w:rsidRPr="00223DF6" w:rsidRDefault="001D4263" w:rsidP="00A13B26">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木育及啓発イベント開催５回</w:t>
                      </w:r>
                      <w:r w:rsidRPr="009F7C30">
                        <w:rPr>
                          <w:rFonts w:ascii="HG丸ｺﾞｼｯｸM-PRO" w:eastAsia="HG丸ｺﾞｼｯｸM-PRO" w:hAnsi="HG丸ｺﾞｼｯｸM-PRO" w:cs="Times New Roman" w:hint="eastAsia"/>
                          <w:w w:val="80"/>
                          <w:sz w:val="22"/>
                        </w:rPr>
                        <w:t>（H25年度～H26年度）</w:t>
                      </w:r>
                    </w:p>
                    <w:p w:rsidR="001D4263" w:rsidRPr="009F7C30" w:rsidRDefault="001D4263" w:rsidP="009F7C30">
                      <w:pPr>
                        <w:ind w:firstLineChars="100" w:firstLine="220"/>
                        <w:rPr>
                          <w:rFonts w:ascii="HG丸ｺﾞｼｯｸM-PRO" w:eastAsia="HG丸ｺﾞｼｯｸM-PRO" w:hAnsi="HG丸ｺﾞｼｯｸM-PRO" w:cs="Times New Roman"/>
                          <w:w w:val="70"/>
                          <w:sz w:val="22"/>
                        </w:rPr>
                      </w:pPr>
                      <w:r>
                        <w:rPr>
                          <w:rFonts w:ascii="HG丸ｺﾞｼｯｸM-PRO" w:eastAsia="HG丸ｺﾞｼｯｸM-PRO" w:hAnsi="HG丸ｺﾞｼｯｸM-PRO" w:cs="Times New Roman" w:hint="eastAsia"/>
                          <w:sz w:val="22"/>
                        </w:rPr>
                        <w:t>②「木のぬくもりネット」</w:t>
                      </w:r>
                      <w:r w:rsidRPr="009F7C30">
                        <w:rPr>
                          <w:rFonts w:ascii="HG丸ｺﾞｼｯｸM-PRO" w:eastAsia="HG丸ｺﾞｼｯｸM-PRO" w:hAnsi="HG丸ｺﾞｼｯｸM-PRO" w:cs="Times New Roman" w:hint="eastAsia"/>
                          <w:w w:val="80"/>
                          <w:sz w:val="22"/>
                        </w:rPr>
                        <w:t>サポーター</w:t>
                      </w:r>
                      <w:r>
                        <w:rPr>
                          <w:rFonts w:ascii="HG丸ｺﾞｼｯｸM-PRO" w:eastAsia="HG丸ｺﾞｼｯｸM-PRO" w:hAnsi="HG丸ｺﾞｼｯｸM-PRO" w:cs="Times New Roman" w:hint="eastAsia"/>
                          <w:sz w:val="22"/>
                        </w:rPr>
                        <w:t>の養成・登録：</w:t>
                      </w:r>
                      <w:r w:rsidRPr="009F7C30">
                        <w:rPr>
                          <w:rFonts w:ascii="HG丸ｺﾞｼｯｸM-PRO" w:eastAsia="HG丸ｺﾞｼｯｸM-PRO" w:hAnsi="HG丸ｺﾞｼｯｸM-PRO" w:cs="Times New Roman" w:hint="eastAsia"/>
                          <w:w w:val="80"/>
                          <w:sz w:val="22"/>
                        </w:rPr>
                        <w:t>サポーターセミナー</w:t>
                      </w:r>
                      <w:r>
                        <w:rPr>
                          <w:rFonts w:ascii="HG丸ｺﾞｼｯｸM-PRO" w:eastAsia="HG丸ｺﾞｼｯｸM-PRO" w:hAnsi="HG丸ｺﾞｼｯｸM-PRO" w:cs="Times New Roman" w:hint="eastAsia"/>
                          <w:sz w:val="22"/>
                        </w:rPr>
                        <w:t>開催3回</w:t>
                      </w:r>
                      <w:r w:rsidRPr="009F7C30">
                        <w:rPr>
                          <w:rFonts w:ascii="HG丸ｺﾞｼｯｸM-PRO" w:eastAsia="HG丸ｺﾞｼｯｸM-PRO" w:hAnsi="HG丸ｺﾞｼｯｸM-PRO" w:cs="Times New Roman" w:hint="eastAsia"/>
                          <w:w w:val="70"/>
                          <w:sz w:val="22"/>
                        </w:rPr>
                        <w:t>（H25年度～H26年度）</w:t>
                      </w:r>
                    </w:p>
                    <w:p w:rsidR="001D4263" w:rsidRDefault="001D4263" w:rsidP="00C127A9">
                      <w:pPr>
                        <w:ind w:firstLineChars="1450" w:firstLine="319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工務店・建築設計士など 65社登録。（H28年度末現在）</w:t>
                      </w:r>
                    </w:p>
                    <w:p w:rsidR="001D4263" w:rsidRDefault="001D4263" w:rsidP="009F7C30">
                      <w:pPr>
                        <w:ind w:firstLineChars="1450" w:firstLine="319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府ホームページで登録サポーター名・連絡先を紹介</w:t>
                      </w:r>
                    </w:p>
                  </w:txbxContent>
                </v:textbox>
              </v:rect>
            </w:pict>
          </mc:Fallback>
        </mc:AlternateContent>
      </w:r>
      <w:r w:rsidR="009016B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20384" behindDoc="0" locked="0" layoutInCell="1" allowOverlap="1" wp14:anchorId="1F03A3FD" wp14:editId="69B6F042">
                <wp:simplePos x="0" y="0"/>
                <wp:positionH relativeFrom="column">
                  <wp:posOffset>176530</wp:posOffset>
                </wp:positionH>
                <wp:positionV relativeFrom="paragraph">
                  <wp:posOffset>4445</wp:posOffset>
                </wp:positionV>
                <wp:extent cx="709930" cy="285750"/>
                <wp:effectExtent l="0" t="0" r="13970" b="19050"/>
                <wp:wrapNone/>
                <wp:docPr id="292" name="角丸四角形 292"/>
                <wp:cNvGraphicFramePr/>
                <a:graphic xmlns:a="http://schemas.openxmlformats.org/drawingml/2006/main">
                  <a:graphicData uri="http://schemas.microsoft.com/office/word/2010/wordprocessingShape">
                    <wps:wsp>
                      <wps:cNvSpPr/>
                      <wps:spPr>
                        <a:xfrm>
                          <a:off x="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2" o:spid="_x0000_s1301" style="position:absolute;margin-left:13.9pt;margin-top:.35pt;width:55.9pt;height:22.5pt;z-index:251920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w:pict>
          </mc:Fallback>
        </mc:AlternateContent>
      </w: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A13B26" w:rsidRDefault="00A13B26"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7C56F5" w:rsidRDefault="007C56F5" w:rsidP="008B3935">
      <w:pPr>
        <w:jc w:val="left"/>
        <w:rPr>
          <w:rFonts w:ascii="HG丸ｺﾞｼｯｸM-PRO" w:eastAsia="HG丸ｺﾞｼｯｸM-PRO" w:hAnsi="HG丸ｺﾞｼｯｸM-PRO"/>
          <w:sz w:val="24"/>
          <w:szCs w:val="24"/>
        </w:rPr>
      </w:pPr>
    </w:p>
    <w:p w:rsidR="00316A0E" w:rsidRDefault="00223DF6" w:rsidP="008B3935">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921408" behindDoc="0" locked="0" layoutInCell="1" allowOverlap="1" wp14:anchorId="1FA072DF" wp14:editId="6963979F">
                <wp:simplePos x="0" y="0"/>
                <wp:positionH relativeFrom="column">
                  <wp:posOffset>3810</wp:posOffset>
                </wp:positionH>
                <wp:positionV relativeFrom="paragraph">
                  <wp:posOffset>13335</wp:posOffset>
                </wp:positionV>
                <wp:extent cx="6276975" cy="1543049"/>
                <wp:effectExtent l="0" t="0" r="28575" b="19685"/>
                <wp:wrapNone/>
                <wp:docPr id="294" name="グループ化 294"/>
                <wp:cNvGraphicFramePr/>
                <a:graphic xmlns:a="http://schemas.openxmlformats.org/drawingml/2006/main">
                  <a:graphicData uri="http://schemas.microsoft.com/office/word/2010/wordprocessingGroup">
                    <wpg:wgp>
                      <wpg:cNvGrpSpPr/>
                      <wpg:grpSpPr>
                        <a:xfrm>
                          <a:off x="0" y="0"/>
                          <a:ext cx="6276975" cy="1543049"/>
                          <a:chOff x="0" y="-57150"/>
                          <a:chExt cx="6229350" cy="1543049"/>
                        </a:xfrm>
                      </wpg:grpSpPr>
                      <wps:wsp>
                        <wps:cNvPr id="295" name="正方形/長方形 295"/>
                        <wps:cNvSpPr/>
                        <wps:spPr>
                          <a:xfrm>
                            <a:off x="0" y="104774"/>
                            <a:ext cx="6229350" cy="1381125"/>
                          </a:xfrm>
                          <a:prstGeom prst="rect">
                            <a:avLst/>
                          </a:prstGeom>
                          <a:noFill/>
                          <a:ln w="15875" cap="flat" cmpd="sng" algn="ctr">
                            <a:solidFill>
                              <a:sysClr val="windowText" lastClr="000000"/>
                            </a:solidFill>
                            <a:prstDash val="solid"/>
                          </a:ln>
                          <a:effectLst/>
                        </wps:spPr>
                        <wps:txbx>
                          <w:txbxContent>
                            <w:p w:rsidR="001D4263" w:rsidRDefault="001D4263" w:rsidP="00A13B2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①木育に取組む関係者が一堂に会した「おおさか木育円卓会議」において、「</w:t>
                              </w:r>
                              <w:r w:rsidRPr="00CB0DEB">
                                <w:rPr>
                                  <w:rFonts w:ascii="HG丸ｺﾞｼｯｸM-PRO" w:eastAsia="HG丸ｺﾞｼｯｸM-PRO" w:hAnsi="HG丸ｺﾞｼｯｸM-PRO" w:hint="eastAsia"/>
                                  <w:color w:val="000000" w:themeColor="text1"/>
                                  <w:sz w:val="22"/>
                                </w:rPr>
                                <w:t>木のぬくもりネッ</w:t>
                              </w:r>
                            </w:p>
                            <w:p w:rsidR="001D4263" w:rsidRDefault="001D4263" w:rsidP="007954BD">
                              <w:pPr>
                                <w:ind w:firstLineChars="200" w:firstLine="440"/>
                                <w:jc w:val="left"/>
                                <w:rPr>
                                  <w:rFonts w:ascii="HG丸ｺﾞｼｯｸM-PRO" w:eastAsia="HG丸ｺﾞｼｯｸM-PRO" w:hAnsi="HG丸ｺﾞｼｯｸM-PRO"/>
                                  <w:color w:val="000000" w:themeColor="text1"/>
                                  <w:sz w:val="22"/>
                                </w:rPr>
                              </w:pPr>
                              <w:r w:rsidRPr="00CB0DEB">
                                <w:rPr>
                                  <w:rFonts w:ascii="HG丸ｺﾞｼｯｸM-PRO" w:eastAsia="HG丸ｺﾞｼｯｸM-PRO" w:hAnsi="HG丸ｺﾞｼｯｸM-PRO" w:hint="eastAsia"/>
                                  <w:color w:val="000000" w:themeColor="text1"/>
                                  <w:sz w:val="22"/>
                                </w:rPr>
                                <w:t>ト活動宣言の調印</w:t>
                              </w:r>
                              <w:r>
                                <w:rPr>
                                  <w:rFonts w:ascii="HG丸ｺﾞｼｯｸM-PRO" w:eastAsia="HG丸ｺﾞｼｯｸM-PRO" w:hAnsi="HG丸ｺﾞｼｯｸM-PRO" w:hint="eastAsia"/>
                                  <w:color w:val="000000" w:themeColor="text1"/>
                                  <w:sz w:val="22"/>
                                </w:rPr>
                                <w:t>」を行い、関係者が一致協力して取組む体制ができたことから、方針に基づ</w:t>
                              </w:r>
                            </w:p>
                            <w:p w:rsidR="001D4263" w:rsidRDefault="001D4263" w:rsidP="007954BD">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く取組みは達成。</w:t>
                              </w:r>
                            </w:p>
                            <w:p w:rsidR="001D4263" w:rsidRPr="00287E9E" w:rsidRDefault="001D4263" w:rsidP="007954BD">
                              <w:pPr>
                                <w:ind w:left="440" w:hangingChars="200" w:hanging="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w:t>
                              </w:r>
                              <w:r w:rsidRPr="007954BD">
                                <w:rPr>
                                  <w:rFonts w:ascii="HG丸ｺﾞｼｯｸM-PRO" w:eastAsia="HG丸ｺﾞｼｯｸM-PRO" w:hAnsi="HG丸ｺﾞｼｯｸM-PRO" w:hint="eastAsia"/>
                                  <w:color w:val="000000" w:themeColor="text1"/>
                                  <w:sz w:val="22"/>
                                </w:rPr>
                                <w:t>木材利用の相談窓口となる地域の工務店・設計士を、「木のぬくもりネット」サポーターとして</w:t>
                              </w:r>
                              <w:r>
                                <w:rPr>
                                  <w:rFonts w:ascii="HG丸ｺﾞｼｯｸM-PRO" w:eastAsia="HG丸ｺﾞｼｯｸM-PRO" w:hAnsi="HG丸ｺﾞｼｯｸM-PRO" w:hint="eastAsia"/>
                                  <w:color w:val="000000" w:themeColor="text1"/>
                                  <w:sz w:val="22"/>
                                </w:rPr>
                                <w:t>養成・</w:t>
                              </w:r>
                              <w:r w:rsidRPr="007954BD">
                                <w:rPr>
                                  <w:rFonts w:ascii="HG丸ｺﾞｼｯｸM-PRO" w:eastAsia="HG丸ｺﾞｼｯｸM-PRO" w:hAnsi="HG丸ｺﾞｼｯｸM-PRO" w:hint="eastAsia"/>
                                  <w:color w:val="000000" w:themeColor="text1"/>
                                  <w:sz w:val="22"/>
                                </w:rPr>
                                <w:t>登録</w:t>
                              </w:r>
                              <w:r>
                                <w:rPr>
                                  <w:rFonts w:ascii="HG丸ｺﾞｼｯｸM-PRO" w:eastAsia="HG丸ｺﾞｼｯｸM-PRO" w:hAnsi="HG丸ｺﾞｼｯｸM-PRO" w:hint="eastAsia"/>
                                  <w:color w:val="000000" w:themeColor="text1"/>
                                  <w:sz w:val="22"/>
                                </w:rPr>
                                <w:t>できたことから、方針に基づく取組みは達成。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角丸四角形 296"/>
                        <wps:cNvSpPr/>
                        <wps:spPr>
                          <a:xfrm>
                            <a:off x="210174" y="-5715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4" o:spid="_x0000_s1302" style="position:absolute;margin-left:.3pt;margin-top:1.05pt;width:494.25pt;height:121.5pt;z-index:251921408;mso-width-relative:margin;mso-height-relative:margin" coordorigin=",-571" coordsize="62293,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">
                <v:rect id="正方形/長方形 295" o:spid="_x0000_s1303" style="position:absolute;top:1047;width:62293;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a3MMA&#10;AADcAAAADwAAAGRycy9kb3ducmV2LnhtbESPT4vCMBTE74LfITzBm6YK7mo1LSIsLJ7804PeHs2z&#10;LTYvtYm2++03C8Ieh5n5DbNJe1OLF7WusqxgNo1AEOdWV1woyM5fkyUI55E11pZJwQ85SJPhYIOx&#10;th0f6XXyhQgQdjEqKL1vYildXpJBN7UNcfButjXog2wLqVvsAtzUch5FH9JgxWGhxIZ2JeX309Mo&#10;eF4/992B2GbeHbJHfen2rtkqNR712zUIT73/D7/b31rBfLWAvzPhCM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a3MMAAADcAAAADwAAAAAAAAAAAAAAAACYAgAAZHJzL2Rv&#10;d25yZXYueG1sUEsFBgAAAAAEAAQA9QAAAIgDAAAAAA==&#10;" filled="f" strokecolor="windowText" strokeweight="1.25pt">
                  <v:textbox>
                    <w:txbxContent>
                      <w:p w:rsidR="001D4263" w:rsidRDefault="001D4263" w:rsidP="00A13B26">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①木育に取組む関係者が一堂に会した「おおさか木育円卓会議」において、「</w:t>
                        </w:r>
                        <w:r w:rsidRPr="00CB0DEB">
                          <w:rPr>
                            <w:rFonts w:ascii="HG丸ｺﾞｼｯｸM-PRO" w:eastAsia="HG丸ｺﾞｼｯｸM-PRO" w:hAnsi="HG丸ｺﾞｼｯｸM-PRO" w:hint="eastAsia"/>
                            <w:color w:val="000000" w:themeColor="text1"/>
                            <w:sz w:val="22"/>
                          </w:rPr>
                          <w:t>木のぬくもりネッ</w:t>
                        </w:r>
                      </w:p>
                      <w:p w:rsidR="001D4263" w:rsidRDefault="001D4263" w:rsidP="007954BD">
                        <w:pPr>
                          <w:ind w:firstLineChars="200" w:firstLine="440"/>
                          <w:jc w:val="left"/>
                          <w:rPr>
                            <w:rFonts w:ascii="HG丸ｺﾞｼｯｸM-PRO" w:eastAsia="HG丸ｺﾞｼｯｸM-PRO" w:hAnsi="HG丸ｺﾞｼｯｸM-PRO"/>
                            <w:color w:val="000000" w:themeColor="text1"/>
                            <w:sz w:val="22"/>
                          </w:rPr>
                        </w:pPr>
                        <w:r w:rsidRPr="00CB0DEB">
                          <w:rPr>
                            <w:rFonts w:ascii="HG丸ｺﾞｼｯｸM-PRO" w:eastAsia="HG丸ｺﾞｼｯｸM-PRO" w:hAnsi="HG丸ｺﾞｼｯｸM-PRO" w:hint="eastAsia"/>
                            <w:color w:val="000000" w:themeColor="text1"/>
                            <w:sz w:val="22"/>
                          </w:rPr>
                          <w:t>ト活動宣言の調印</w:t>
                        </w:r>
                        <w:r>
                          <w:rPr>
                            <w:rFonts w:ascii="HG丸ｺﾞｼｯｸM-PRO" w:eastAsia="HG丸ｺﾞｼｯｸM-PRO" w:hAnsi="HG丸ｺﾞｼｯｸM-PRO" w:hint="eastAsia"/>
                            <w:color w:val="000000" w:themeColor="text1"/>
                            <w:sz w:val="22"/>
                          </w:rPr>
                          <w:t>」を行い、関係者が一致協力して取組む体制ができたことから、方針に基づ</w:t>
                        </w:r>
                      </w:p>
                      <w:p w:rsidR="001D4263" w:rsidRDefault="001D4263" w:rsidP="007954BD">
                        <w:pPr>
                          <w:ind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く取組みは達成。</w:t>
                        </w:r>
                      </w:p>
                      <w:p w:rsidR="001D4263" w:rsidRPr="00287E9E" w:rsidRDefault="001D4263" w:rsidP="007954BD">
                        <w:pPr>
                          <w:ind w:left="440" w:hangingChars="200" w:hanging="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②</w:t>
                        </w:r>
                        <w:r w:rsidRPr="007954BD">
                          <w:rPr>
                            <w:rFonts w:ascii="HG丸ｺﾞｼｯｸM-PRO" w:eastAsia="HG丸ｺﾞｼｯｸM-PRO" w:hAnsi="HG丸ｺﾞｼｯｸM-PRO" w:hint="eastAsia"/>
                            <w:color w:val="000000" w:themeColor="text1"/>
                            <w:sz w:val="22"/>
                          </w:rPr>
                          <w:t>木材利用の相談窓口となる地域の工務店・設計士を、「木のぬくもりネット」サポーターとして</w:t>
                        </w:r>
                        <w:r>
                          <w:rPr>
                            <w:rFonts w:ascii="HG丸ｺﾞｼｯｸM-PRO" w:eastAsia="HG丸ｺﾞｼｯｸM-PRO" w:hAnsi="HG丸ｺﾞｼｯｸM-PRO" w:hint="eastAsia"/>
                            <w:color w:val="000000" w:themeColor="text1"/>
                            <w:sz w:val="22"/>
                          </w:rPr>
                          <w:t>養成・</w:t>
                        </w:r>
                        <w:r w:rsidRPr="007954BD">
                          <w:rPr>
                            <w:rFonts w:ascii="HG丸ｺﾞｼｯｸM-PRO" w:eastAsia="HG丸ｺﾞｼｯｸM-PRO" w:hAnsi="HG丸ｺﾞｼｯｸM-PRO" w:hint="eastAsia"/>
                            <w:color w:val="000000" w:themeColor="text1"/>
                            <w:sz w:val="22"/>
                          </w:rPr>
                          <w:t>登録</w:t>
                        </w:r>
                        <w:r>
                          <w:rPr>
                            <w:rFonts w:ascii="HG丸ｺﾞｼｯｸM-PRO" w:eastAsia="HG丸ｺﾞｼｯｸM-PRO" w:hAnsi="HG丸ｺﾞｼｯｸM-PRO" w:hint="eastAsia"/>
                            <w:color w:val="000000" w:themeColor="text1"/>
                            <w:sz w:val="22"/>
                          </w:rPr>
                          <w:t>できたことから、方針に基づく取組みは達成。</w:t>
                        </w:r>
                      </w:p>
                    </w:txbxContent>
                  </v:textbox>
                </v:rect>
                <v:roundrect id="角丸四角形 296" o:spid="_x0000_s1304" style="position:absolute;left:2101;top:-571;width:704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IhsQA&#10;AADcAAAADwAAAGRycy9kb3ducmV2LnhtbESPzWrDMBCE74W8g9hAb7Wc0KaJYyUEQ6G30iSX3hZp&#10;Y7u1Vo4l//Ttq0Igx2FmvmHy/WQbMVDna8cKFkkKglg7U3Op4Hx6e1qD8AHZYOOYFPySh/1u9pBj&#10;ZtzInzQcQykihH2GCqoQ2kxKryuy6BPXEkfv4jqLIcqulKbDMcJtI5dpupIWa44LFbZUVKR/jr1V&#10;8DLY1yLotP7SV6MXY/8xPH9LpR7n02ELItAU7uFb+90oWG5W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IbEAAAA3AAAAA8AAAAAAAAAAAAAAAAAmAIAAGRycy9k&#10;b3ducmV2LnhtbFBLBQYAAAAABAAEAPUAAACJAw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316A0E" w:rsidRDefault="00A13B26"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16A0E" w:rsidRDefault="00316A0E" w:rsidP="008B3935">
      <w:pPr>
        <w:jc w:val="left"/>
        <w:rPr>
          <w:rFonts w:ascii="HG丸ｺﾞｼｯｸM-PRO" w:eastAsia="HG丸ｺﾞｼｯｸM-PRO" w:hAnsi="HG丸ｺﾞｼｯｸM-PRO"/>
          <w:sz w:val="24"/>
          <w:szCs w:val="24"/>
        </w:rPr>
      </w:pPr>
    </w:p>
    <w:p w:rsidR="00A13B26" w:rsidRDefault="00A13B26" w:rsidP="008B3935">
      <w:pPr>
        <w:jc w:val="left"/>
        <w:rPr>
          <w:rFonts w:ascii="HG丸ｺﾞｼｯｸM-PRO" w:eastAsia="HG丸ｺﾞｼｯｸM-PRO" w:hAnsi="HG丸ｺﾞｼｯｸM-PRO"/>
          <w:b/>
          <w:sz w:val="24"/>
          <w:szCs w:val="24"/>
        </w:rPr>
      </w:pPr>
    </w:p>
    <w:p w:rsidR="00223DF6" w:rsidRDefault="00223DF6" w:rsidP="008B3935">
      <w:pPr>
        <w:jc w:val="left"/>
        <w:rPr>
          <w:rFonts w:ascii="HG丸ｺﾞｼｯｸM-PRO" w:eastAsia="HG丸ｺﾞｼｯｸM-PRO" w:hAnsi="HG丸ｺﾞｼｯｸM-PRO"/>
          <w:b/>
          <w:sz w:val="24"/>
          <w:szCs w:val="24"/>
        </w:rPr>
      </w:pPr>
    </w:p>
    <w:p w:rsidR="003616C6" w:rsidRDefault="003616C6" w:rsidP="008B3935">
      <w:pPr>
        <w:jc w:val="left"/>
        <w:rPr>
          <w:rFonts w:ascii="HG丸ｺﾞｼｯｸM-PRO" w:eastAsia="HG丸ｺﾞｼｯｸM-PRO" w:hAnsi="HG丸ｺﾞｼｯｸM-PRO"/>
          <w:b/>
          <w:sz w:val="24"/>
          <w:szCs w:val="24"/>
        </w:rPr>
      </w:pPr>
    </w:p>
    <w:p w:rsidR="003616C6" w:rsidRDefault="003616C6" w:rsidP="008B3935">
      <w:pPr>
        <w:jc w:val="left"/>
        <w:rPr>
          <w:rFonts w:ascii="HG丸ｺﾞｼｯｸM-PRO" w:eastAsia="HG丸ｺﾞｼｯｸM-PRO" w:hAnsi="HG丸ｺﾞｼｯｸM-PRO"/>
          <w:b/>
          <w:sz w:val="24"/>
          <w:szCs w:val="24"/>
        </w:rPr>
      </w:pPr>
    </w:p>
    <w:p w:rsidR="003616C6" w:rsidRPr="00E90617" w:rsidRDefault="003616C6" w:rsidP="008B3935">
      <w:pPr>
        <w:jc w:val="left"/>
        <w:rPr>
          <w:rFonts w:ascii="HG丸ｺﾞｼｯｸM-PRO" w:eastAsia="HG丸ｺﾞｼｯｸM-PRO" w:hAnsi="HG丸ｺﾞｼｯｸM-PRO"/>
          <w:b/>
          <w:sz w:val="24"/>
          <w:szCs w:val="24"/>
        </w:rPr>
      </w:pPr>
    </w:p>
    <w:p w:rsidR="008B3935" w:rsidRPr="00176F47" w:rsidRDefault="008B3935" w:rsidP="008B3935">
      <w:pPr>
        <w:jc w:val="left"/>
        <w:rPr>
          <w:rFonts w:ascii="HG丸ｺﾞｼｯｸM-PRO" w:eastAsia="HG丸ｺﾞｼｯｸM-PRO" w:hAnsi="HG丸ｺﾞｼｯｸM-PRO"/>
          <w:b/>
          <w:sz w:val="24"/>
          <w:szCs w:val="24"/>
          <w:u w:val="double"/>
        </w:rPr>
      </w:pPr>
      <w:r w:rsidRPr="00ED05A9">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u w:val="double"/>
        </w:rPr>
        <w:t>地域産材活用フォーラムの取組み</w:t>
      </w:r>
    </w:p>
    <w:p w:rsidR="008B3935" w:rsidRDefault="00223DF6"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924480" behindDoc="0" locked="0" layoutInCell="1" allowOverlap="1" wp14:anchorId="3A3D7C50" wp14:editId="63D6E96B">
                <wp:simplePos x="0" y="0"/>
                <wp:positionH relativeFrom="column">
                  <wp:posOffset>3810</wp:posOffset>
                </wp:positionH>
                <wp:positionV relativeFrom="paragraph">
                  <wp:posOffset>99060</wp:posOffset>
                </wp:positionV>
                <wp:extent cx="6276975" cy="1095375"/>
                <wp:effectExtent l="0" t="0" r="28575" b="28575"/>
                <wp:wrapNone/>
                <wp:docPr id="88" name="グループ化 88"/>
                <wp:cNvGraphicFramePr/>
                <a:graphic xmlns:a="http://schemas.openxmlformats.org/drawingml/2006/main">
                  <a:graphicData uri="http://schemas.microsoft.com/office/word/2010/wordprocessingGroup">
                    <wpg:wgp>
                      <wpg:cNvGrpSpPr/>
                      <wpg:grpSpPr>
                        <a:xfrm>
                          <a:off x="0" y="0"/>
                          <a:ext cx="6276975" cy="1095375"/>
                          <a:chOff x="0" y="0"/>
                          <a:chExt cx="6276975" cy="1095375"/>
                        </a:xfrm>
                      </wpg:grpSpPr>
                      <wps:wsp>
                        <wps:cNvPr id="298" name="正方形/長方形 298"/>
                        <wps:cNvSpPr/>
                        <wps:spPr>
                          <a:xfrm>
                            <a:off x="0" y="200025"/>
                            <a:ext cx="6276975" cy="895350"/>
                          </a:xfrm>
                          <a:prstGeom prst="rect">
                            <a:avLst/>
                          </a:prstGeom>
                          <a:noFill/>
                          <a:ln w="15875" cap="flat" cmpd="sng" algn="ctr">
                            <a:solidFill>
                              <a:sysClr val="windowText" lastClr="000000"/>
                            </a:solidFill>
                            <a:prstDash val="solid"/>
                          </a:ln>
                          <a:effectLst/>
                        </wps:spPr>
                        <wps:txbx>
                          <w:txbxContent>
                            <w:p w:rsidR="001D4263" w:rsidRPr="009016BA" w:rsidRDefault="001D4263" w:rsidP="00A13B26">
                              <w:pPr>
                                <w:ind w:leftChars="51" w:left="107" w:firstLineChars="100" w:firstLine="220"/>
                                <w:rPr>
                                  <w:rFonts w:ascii="HG丸ｺﾞｼｯｸM-PRO" w:eastAsia="HG丸ｺﾞｼｯｸM-PRO" w:hAnsi="Century" w:cs="Times New Roman"/>
                                  <w:sz w:val="22"/>
                                </w:rPr>
                              </w:pPr>
                              <w:r w:rsidRPr="009016BA">
                                <w:rPr>
                                  <w:rFonts w:ascii="HG丸ｺﾞｼｯｸM-PRO" w:eastAsia="HG丸ｺﾞｼｯｸM-PRO" w:hAnsi="Century" w:cs="Times New Roman" w:hint="eastAsia"/>
                                  <w:sz w:val="22"/>
                                </w:rPr>
                                <w:t>川上から川下の関係者が、お互いに顔が見える関係を構築し、安定的な木材供給、安全・安心な木造住宅の提供、消費者への普及啓発など、地域産材の利用拡大に取り組む場として「地域産材活用フォーラム」を設置し、活用する</w:t>
                              </w:r>
                              <w:r>
                                <w:rPr>
                                  <w:rFonts w:ascii="HG丸ｺﾞｼｯｸM-PRO" w:eastAsia="HG丸ｺﾞｼｯｸM-PRO" w:hAnsi="Century" w:cs="Times New Roman"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角丸四角形 297"/>
                        <wps:cNvSpPr/>
                        <wps:spPr>
                          <a:xfrm>
                            <a:off x="200025" y="0"/>
                            <a:ext cx="722389"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8" o:spid="_x0000_s1305" style="position:absolute;margin-left:.3pt;margin-top:7.8pt;width:494.25pt;height:86.25pt;z-index:251924480;mso-height-relative:margin" coordsize="62769,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">
                <v:rect id="正方形/長方形 298" o:spid="_x0000_s1306" style="position:absolute;top:2000;width:62769;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1Qr0A&#10;AADcAAAADwAAAGRycy9kb3ducmV2LnhtbERPuwrCMBTdBf8hXMFNUx18VKOIIIiTjw66XZprW2xu&#10;ahNt/XszCI6H816uW1OKN9WusKxgNIxAEKdWF5wpSC67wQyE88gaS8uk4EMO1qtuZ4mxtg2f6H32&#10;mQgh7GJUkHtfxVK6NCeDbmgr4sDdbW3QB1hnUtfYhHBTynEUTaTBgkNDjhVtc0of55dR8LpND82R&#10;2CbeHZNneW0Ortoo1e+1mwUIT63/i3/uvVYwno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C1Qr0AAADcAAAADwAAAAAAAAAAAAAAAACYAgAAZHJzL2Rvd25yZXYu&#10;eG1sUEsFBgAAAAAEAAQA9QAAAIIDAAAAAA==&#10;" filled="f" strokecolor="windowText" strokeweight="1.25pt">
                  <v:textbox>
                    <w:txbxContent>
                      <w:p w:rsidR="001D4263" w:rsidRPr="009016BA" w:rsidRDefault="001D4263" w:rsidP="00A13B26">
                        <w:pPr>
                          <w:ind w:leftChars="51" w:left="107" w:firstLineChars="100" w:firstLine="220"/>
                          <w:rPr>
                            <w:rFonts w:ascii="HG丸ｺﾞｼｯｸM-PRO" w:eastAsia="HG丸ｺﾞｼｯｸM-PRO" w:hAnsi="Century" w:cs="Times New Roman"/>
                            <w:sz w:val="22"/>
                          </w:rPr>
                        </w:pPr>
                        <w:r w:rsidRPr="009016BA">
                          <w:rPr>
                            <w:rFonts w:ascii="HG丸ｺﾞｼｯｸM-PRO" w:eastAsia="HG丸ｺﾞｼｯｸM-PRO" w:hAnsi="Century" w:cs="Times New Roman" w:hint="eastAsia"/>
                            <w:sz w:val="22"/>
                          </w:rPr>
                          <w:t>川上から川下の関係者が、お互いに顔が見える関係を構築し、安定的な木材供給、安全・安心な木造住宅の提供、消費者への普及啓発など、地域産材の利用拡大に取り組む場として「地域産材活用フォーラム」を設置し、活用する</w:t>
                        </w:r>
                        <w:r>
                          <w:rPr>
                            <w:rFonts w:ascii="HG丸ｺﾞｼｯｸM-PRO" w:eastAsia="HG丸ｺﾞｼｯｸM-PRO" w:hAnsi="Century" w:cs="Times New Roman" w:hint="eastAsia"/>
                            <w:sz w:val="22"/>
                          </w:rPr>
                          <w:t>。</w:t>
                        </w:r>
                      </w:p>
                    </w:txbxContent>
                  </v:textbox>
                </v:rect>
                <v:roundrect id="角丸四角形 297" o:spid="_x0000_s1307" style="position:absolute;left:2000;width:722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tHcMA&#10;AADcAAAADwAAAGRycy9kb3ducmV2LnhtbESPT4vCMBTE7wt+h/AEb2uq6KrVKIuw4G3xz8XbI3m2&#10;1ealNrGt334jCHscZuY3zGrT2VI0VPvCsYLRMAFBrJ0pOFNwOv58zkH4gGywdEwKnuRhs+59rDA1&#10;ruU9NYeQiQhhn6KCPIQqldLrnCz6oauIo3dxtcUQZZ1JU2Mb4baU4yT5khYLjgs5VrTNSd8OD6tg&#10;2tjZNuikOOu70aP28dtMrlKpQb/7XoII1IX/8Lu9MwrGix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JtHcMAAADcAAAADwAAAAAAAAAAAAAAAACYAgAAZHJzL2Rv&#10;d25yZXYueG1sUEsFBgAAAAAEAAQA9QAAAIgDA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sidRPr="00AD3D81">
                          <w:rPr>
                            <w:rFonts w:ascii="HG丸ｺﾞｼｯｸM-PRO" w:eastAsia="HG丸ｺﾞｼｯｸM-PRO" w:hAnsi="HG丸ｺﾞｼｯｸM-PRO" w:hint="eastAsia"/>
                            <w:b/>
                            <w:color w:val="FFFFFF" w:themeColor="background1"/>
                            <w:sz w:val="20"/>
                            <w:szCs w:val="20"/>
                          </w:rPr>
                          <w:t>方　針</w:t>
                        </w:r>
                      </w:p>
                    </w:txbxContent>
                  </v:textbox>
                </v:roundrect>
              </v:group>
            </w:pict>
          </mc:Fallback>
        </mc:AlternateContent>
      </w: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B96FEF" w:rsidP="008B3935">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926528" behindDoc="0" locked="0" layoutInCell="1" allowOverlap="1" wp14:anchorId="6EB701F7" wp14:editId="7DD34415">
                <wp:simplePos x="0" y="0"/>
                <wp:positionH relativeFrom="column">
                  <wp:posOffset>3810</wp:posOffset>
                </wp:positionH>
                <wp:positionV relativeFrom="paragraph">
                  <wp:posOffset>213360</wp:posOffset>
                </wp:positionV>
                <wp:extent cx="6276975" cy="1571625"/>
                <wp:effectExtent l="0" t="0" r="28575" b="28575"/>
                <wp:wrapNone/>
                <wp:docPr id="87" name="グループ化 87"/>
                <wp:cNvGraphicFramePr/>
                <a:graphic xmlns:a="http://schemas.openxmlformats.org/drawingml/2006/main">
                  <a:graphicData uri="http://schemas.microsoft.com/office/word/2010/wordprocessingGroup">
                    <wpg:wgp>
                      <wpg:cNvGrpSpPr/>
                      <wpg:grpSpPr>
                        <a:xfrm>
                          <a:off x="0" y="0"/>
                          <a:ext cx="6276975" cy="1571625"/>
                          <a:chOff x="0" y="0"/>
                          <a:chExt cx="6276975" cy="1572245"/>
                        </a:xfrm>
                      </wpg:grpSpPr>
                      <wps:wsp>
                        <wps:cNvPr id="300" name="正方形/長方形 300"/>
                        <wps:cNvSpPr/>
                        <wps:spPr>
                          <a:xfrm>
                            <a:off x="0" y="133306"/>
                            <a:ext cx="6276975" cy="1438939"/>
                          </a:xfrm>
                          <a:prstGeom prst="rect">
                            <a:avLst/>
                          </a:prstGeom>
                          <a:noFill/>
                          <a:ln w="15875" cap="flat" cmpd="sng" algn="ctr">
                            <a:solidFill>
                              <a:sysClr val="windowText" lastClr="000000"/>
                            </a:solidFill>
                            <a:prstDash val="solid"/>
                          </a:ln>
                          <a:effectLst/>
                        </wps:spPr>
                        <wps:txbx>
                          <w:txbxContent>
                            <w:p w:rsidR="001D4263" w:rsidRDefault="001D4263" w:rsidP="009F7C3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地域産材活用フォーラム：平成24年８月設置立　会員16団体</w:t>
                              </w:r>
                            </w:p>
                            <w:p w:rsidR="001D4263" w:rsidRDefault="001D4263" w:rsidP="009F7C30">
                              <w:pPr>
                                <w:ind w:firstLineChars="700" w:firstLine="15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（構成：工務店・建築士・住宅・木材・木材流通関係、素材生産関係、大阪府）</w:t>
                              </w:r>
                            </w:p>
                            <w:p w:rsidR="001D4263"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活動実績：木造住宅施工技術講習会 等 開催13回（H24年度～H28年度）</w:t>
                              </w:r>
                            </w:p>
                            <w:p w:rsidR="001D4263"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「森林の市」等での地域産材PRイベント開催 32回（H24年度～H28年度）</w:t>
                              </w:r>
                            </w:p>
                            <w:p w:rsidR="001D4263" w:rsidRPr="00D30CCE"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年1回総会を開催（活動内容等を協議）。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角丸四角形 299"/>
                        <wps:cNvSpPr/>
                        <wps:spPr>
                          <a:xfrm>
                            <a:off x="171450" y="0"/>
                            <a:ext cx="70993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7" o:spid="_x0000_s1308" style="position:absolute;margin-left:.3pt;margin-top:16.8pt;width:494.25pt;height:123.75pt;z-index:251926528;mso-height-relative:margin" coordsize="62769,1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">
                <v:rect id="正方形/長方形 300" o:spid="_x0000_s1309" style="position:absolute;top:1333;width:62769;height:14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Xr0A&#10;AADcAAAADwAAAGRycy9kb3ducmV2LnhtbERPuwrCMBTdBf8hXMFNUxVUqlFEEMTJRwfdLs21LTY3&#10;tYm2/r0ZBMfDeS/XrSnFm2pXWFYwGkYgiFOrC84UJJfdYA7CeWSNpWVS8CEH61W3s8RY24ZP9D77&#10;TIQQdjEqyL2vYildmpNBN7QVceDutjboA6wzqWtsQrgp5TiKptJgwaEhx4q2OaWP88soeN1mh+ZI&#10;bBPvjsmzvDYHV22U6vfazQKEp9b/xT/3XiuYRG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0jXr0AAADcAAAADwAAAAAAAAAAAAAAAACYAgAAZHJzL2Rvd25yZXYu&#10;eG1sUEsFBgAAAAAEAAQA9QAAAIIDAAAAAA==&#10;" filled="f" strokecolor="windowText" strokeweight="1.25pt">
                  <v:textbox>
                    <w:txbxContent>
                      <w:p w:rsidR="001D4263" w:rsidRDefault="001D4263" w:rsidP="009F7C30">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地域産材活用フォーラム：平成24年８月設置立　会員16団体</w:t>
                        </w:r>
                      </w:p>
                      <w:p w:rsidR="001D4263" w:rsidRDefault="001D4263" w:rsidP="009F7C30">
                        <w:pPr>
                          <w:ind w:firstLineChars="700" w:firstLine="15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（構成：工務店・建築士・住宅・木材・木材流通関係、素材生産関係、大阪府）</w:t>
                        </w:r>
                      </w:p>
                      <w:p w:rsidR="001D4263"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活動実績：木造住宅施工技術講習会 等 開催13回（H24年度～H28年度）</w:t>
                        </w:r>
                      </w:p>
                      <w:p w:rsidR="001D4263"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「森林の市」等での地域産材PRイベント開催 32回（H24年度～H28年度）</w:t>
                        </w:r>
                      </w:p>
                      <w:p w:rsidR="001D4263" w:rsidRPr="00D30CCE" w:rsidRDefault="001D4263" w:rsidP="00D30CCE">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年1回総会を開催（活動内容等を協議）。</w:t>
                        </w:r>
                      </w:p>
                    </w:txbxContent>
                  </v:textbox>
                </v:rect>
                <v:roundrect id="角丸四角形 299" o:spid="_x0000_s1310" style="position:absolute;left:1714;width:7099;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c9MMA&#10;AADcAAAADwAAAGRycy9kb3ducmV2LnhtbESPT4vCMBTE7wt+h/AEb2uq6KrVKIuw4G3xz8XbI3m2&#10;1ealNrGt334jCHscZuY3zGrT2VI0VPvCsYLRMAFBrJ0pOFNwOv58zkH4gGywdEwKnuRhs+59rDA1&#10;ruU9NYeQiQhhn6KCPIQqldLrnCz6oauIo3dxtcUQZZ1JU2Mb4baU4yT5khYLjgs5VrTNSd8OD6tg&#10;2tjZNuikOOu70aP28dtMrlKpQb/7XoII1IX/8Lu9MwrGiwW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c9MMAAADcAAAADwAAAAAAAAAAAAAAAACYAgAAZHJzL2Rv&#10;d25yZXYueG1sUEsFBgAAAAAEAAQA9QAAAIgDA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実　績　果</w:t>
                        </w:r>
                      </w:p>
                    </w:txbxContent>
                  </v:textbox>
                </v:roundrect>
              </v:group>
            </w:pict>
          </mc:Fallback>
        </mc:AlternateContent>
      </w:r>
    </w:p>
    <w:p w:rsidR="008B3935" w:rsidRDefault="008B3935" w:rsidP="008B3935">
      <w:pPr>
        <w:jc w:val="left"/>
        <w:rPr>
          <w:rFonts w:ascii="HG丸ｺﾞｼｯｸM-PRO" w:eastAsia="HG丸ｺﾞｼｯｸM-PRO" w:hAnsi="HG丸ｺﾞｼｯｸM-PRO"/>
          <w:sz w:val="24"/>
          <w:szCs w:val="24"/>
        </w:rPr>
      </w:pPr>
    </w:p>
    <w:p w:rsidR="006720C7" w:rsidRDefault="006720C7"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Default="008B3935" w:rsidP="008B3935">
      <w:pPr>
        <w:jc w:val="left"/>
        <w:rPr>
          <w:rFonts w:ascii="HG丸ｺﾞｼｯｸM-PRO" w:eastAsia="HG丸ｺﾞｼｯｸM-PRO" w:hAnsi="HG丸ｺﾞｼｯｸM-PRO"/>
          <w:sz w:val="24"/>
          <w:szCs w:val="24"/>
        </w:rPr>
      </w:pPr>
    </w:p>
    <w:p w:rsidR="008B3935" w:rsidRPr="00E706D9" w:rsidRDefault="008B3935" w:rsidP="008B3935">
      <w:pPr>
        <w:jc w:val="left"/>
        <w:rPr>
          <w:rFonts w:ascii="HG丸ｺﾞｼｯｸM-PRO" w:eastAsia="HG丸ｺﾞｼｯｸM-PRO" w:hAnsi="HG丸ｺﾞｼｯｸM-PRO"/>
          <w:sz w:val="24"/>
          <w:szCs w:val="24"/>
        </w:rPr>
      </w:pPr>
    </w:p>
    <w:p w:rsidR="00D90538" w:rsidRDefault="00D90538" w:rsidP="008B5539">
      <w:pPr>
        <w:jc w:val="left"/>
        <w:rPr>
          <w:rFonts w:ascii="HG丸ｺﾞｼｯｸM-PRO" w:eastAsia="HG丸ｺﾞｼｯｸM-PRO" w:hAnsi="HG丸ｺﾞｼｯｸM-PRO"/>
          <w:sz w:val="24"/>
          <w:szCs w:val="24"/>
        </w:rPr>
      </w:pPr>
    </w:p>
    <w:p w:rsidR="002D2CD2" w:rsidRDefault="009F7C30" w:rsidP="008B5539">
      <w:pPr>
        <w:jc w:val="left"/>
        <w:rPr>
          <w:rFonts w:ascii="HG丸ｺﾞｼｯｸM-PRO" w:eastAsia="HG丸ｺﾞｼｯｸM-PRO" w:hAnsi="HG丸ｺﾞｼｯｸM-PRO"/>
          <w:sz w:val="24"/>
          <w:szCs w:val="24"/>
        </w:rPr>
      </w:pPr>
      <w:r w:rsidRPr="00176F47">
        <w:rPr>
          <w:rFonts w:ascii="HG丸ｺﾞｼｯｸM-PRO" w:eastAsia="HG丸ｺﾞｼｯｸM-PRO" w:hAnsi="HG丸ｺﾞｼｯｸM-PRO"/>
          <w:noProof/>
          <w:sz w:val="24"/>
          <w:szCs w:val="24"/>
        </w:rPr>
        <mc:AlternateContent>
          <mc:Choice Requires="wpg">
            <w:drawing>
              <wp:anchor distT="0" distB="0" distL="114300" distR="114300" simplePos="0" relativeHeight="251927552" behindDoc="0" locked="0" layoutInCell="1" allowOverlap="1" wp14:anchorId="15B995BB" wp14:editId="0BB1DF5C">
                <wp:simplePos x="0" y="0"/>
                <wp:positionH relativeFrom="column">
                  <wp:posOffset>3810</wp:posOffset>
                </wp:positionH>
                <wp:positionV relativeFrom="paragraph">
                  <wp:posOffset>22860</wp:posOffset>
                </wp:positionV>
                <wp:extent cx="6276975" cy="657225"/>
                <wp:effectExtent l="0" t="0" r="28575" b="28575"/>
                <wp:wrapNone/>
                <wp:docPr id="301" name="グループ化 301"/>
                <wp:cNvGraphicFramePr/>
                <a:graphic xmlns:a="http://schemas.openxmlformats.org/drawingml/2006/main">
                  <a:graphicData uri="http://schemas.microsoft.com/office/word/2010/wordprocessingGroup">
                    <wpg:wgp>
                      <wpg:cNvGrpSpPr/>
                      <wpg:grpSpPr>
                        <a:xfrm>
                          <a:off x="0" y="0"/>
                          <a:ext cx="6276975" cy="657225"/>
                          <a:chOff x="0" y="0"/>
                          <a:chExt cx="6229350" cy="657225"/>
                        </a:xfrm>
                      </wpg:grpSpPr>
                      <wps:wsp>
                        <wps:cNvPr id="302" name="正方形/長方形 302"/>
                        <wps:cNvSpPr/>
                        <wps:spPr>
                          <a:xfrm>
                            <a:off x="0" y="180975"/>
                            <a:ext cx="6229350" cy="476250"/>
                          </a:xfrm>
                          <a:prstGeom prst="rect">
                            <a:avLst/>
                          </a:prstGeom>
                          <a:noFill/>
                          <a:ln w="15875" cap="flat" cmpd="sng" algn="ctr">
                            <a:solidFill>
                              <a:sysClr val="windowText" lastClr="000000"/>
                            </a:solidFill>
                            <a:prstDash val="solid"/>
                          </a:ln>
                          <a:effectLst/>
                        </wps:spPr>
                        <wps:txbx>
                          <w:txbxContent>
                            <w:p w:rsidR="001D4263" w:rsidRPr="0019617C" w:rsidRDefault="001D4263" w:rsidP="0010316C">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フォーラム設置以降、様々な活動が継続しており、方針に基づく取組は達成。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角丸四角形 303"/>
                        <wps:cNvSpPr/>
                        <wps:spPr>
                          <a:xfrm>
                            <a:off x="200025" y="0"/>
                            <a:ext cx="704850" cy="285750"/>
                          </a:xfrm>
                          <a:prstGeom prst="roundRect">
                            <a:avLst/>
                          </a:prstGeom>
                          <a:solidFill>
                            <a:srgbClr val="92D050"/>
                          </a:solidFill>
                          <a:ln w="25400" cap="flat" cmpd="sng" algn="ctr">
                            <a:solidFill>
                              <a:srgbClr val="92D050"/>
                            </a:solidFill>
                            <a:prstDash val="solid"/>
                          </a:ln>
                          <a:effectLst/>
                        </wps:spPr>
                        <wps:txb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1" o:spid="_x0000_s1311" style="position:absolute;margin-left:.3pt;margin-top:1.8pt;width:494.25pt;height:51.75pt;z-index:251927552;mso-width-relative:margin;mso-height-relative:margin" coordsize="6229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">
                <v:rect id="正方形/長方形 302" o:spid="_x0000_s1312" style="position:absolute;top:1809;width:62293;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YssQA&#10;AADcAAAADwAAAGRycy9kb3ducmV2LnhtbESPQWuDQBSE74H+h+UVeotrE0iCzUakUAierPGQ3h7u&#10;q0rdt9bdqP333UChx2FmvmGO6WJ6MdHoOssKnqMYBHFtdceNgurytj6AcB5ZY2+ZFPyQg/T0sDpi&#10;ou3M7zSVvhEBwi5BBa33QyKlq1sy6CI7EAfv044GfZBjI/WIc4CbXm7ieCcNdhwWWhzotaX6q7wZ&#10;BbePfT4XxLbyrqi+++ucuyFT6ulxyV5AeFr8f/ivfdYKtvEG7mfCEZCn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LLEAAAA3AAAAA8AAAAAAAAAAAAAAAAAmAIAAGRycy9k&#10;b3ducmV2LnhtbFBLBQYAAAAABAAEAPUAAACJAwAAAAA=&#10;" filled="f" strokecolor="windowText" strokeweight="1.25pt">
                  <v:textbox>
                    <w:txbxContent>
                      <w:p w:rsidR="001D4263" w:rsidRPr="0019617C" w:rsidRDefault="001D4263" w:rsidP="0010316C">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フォーラム設置以降、様々な活動が継続しており、方針に基づく取組は達成。</w:t>
                        </w:r>
                      </w:p>
                    </w:txbxContent>
                  </v:textbox>
                </v:rect>
                <v:roundrect id="角丸四角形 303" o:spid="_x0000_s1313" style="position:absolute;left:2000;width:70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xBMMA&#10;AADcAAAADwAAAGRycy9kb3ducmV2LnhtbESPT2sCMRTE74V+h/AK3mrin7ayGkUEwZuovfT2SJ67&#10;azcv203cXb+9EYQeh5n5DbNY9a4SLTWh9KxhNFQgiI23Jecavk/b9xmIEJEtVp5Jw40CrJavLwvM&#10;rO/4QO0x5iJBOGSooYixzqQMpiCHYehr4uSdfeMwJtnk0jbYJbir5FipT+mw5LRQYE2bgszv8eo0&#10;fLTuaxONKn/MnzWj7rpvpxep9eCtX89BROrjf/jZ3lkNEzWB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LxBMMAAADcAAAADwAAAAAAAAAAAAAAAACYAgAAZHJzL2Rv&#10;d25yZXYueG1sUEsFBgAAAAAEAAQA9QAAAIgDAAAAAA==&#10;" fillcolor="#92d050" strokecolor="#92d050" strokeweight="2pt">
                  <v:textbox>
                    <w:txbxContent>
                      <w:p w:rsidR="001D4263" w:rsidRPr="00AD3D81" w:rsidRDefault="001D4263" w:rsidP="008B3935">
                        <w:pPr>
                          <w:spacing w:line="240" w:lineRule="exact"/>
                          <w:jc w:val="center"/>
                          <w:rPr>
                            <w:rFonts w:ascii="HG丸ｺﾞｼｯｸM-PRO" w:eastAsia="HG丸ｺﾞｼｯｸM-PRO" w:hAnsi="HG丸ｺﾞｼｯｸM-PRO"/>
                            <w:b/>
                            <w:color w:val="FFFFFF" w:themeColor="background1"/>
                            <w:sz w:val="20"/>
                            <w:szCs w:val="20"/>
                          </w:rPr>
                        </w:pPr>
                        <w:r>
                          <w:rPr>
                            <w:rFonts w:ascii="HG丸ｺﾞｼｯｸM-PRO" w:eastAsia="HG丸ｺﾞｼｯｸM-PRO" w:hAnsi="HG丸ｺﾞｼｯｸM-PRO" w:hint="eastAsia"/>
                            <w:b/>
                            <w:color w:val="FFFFFF" w:themeColor="background1"/>
                            <w:sz w:val="20"/>
                            <w:szCs w:val="20"/>
                          </w:rPr>
                          <w:t>評　価</w:t>
                        </w:r>
                      </w:p>
                    </w:txbxContent>
                  </v:textbox>
                </v:roundrect>
              </v:group>
            </w:pict>
          </mc:Fallback>
        </mc:AlternateContent>
      </w:r>
    </w:p>
    <w:p w:rsidR="008B5539" w:rsidRPr="008B3935" w:rsidRDefault="008B5539" w:rsidP="008B5539">
      <w:pPr>
        <w:jc w:val="left"/>
        <w:rPr>
          <w:rFonts w:ascii="HG丸ｺﾞｼｯｸM-PRO" w:eastAsia="HG丸ｺﾞｼｯｸM-PRO" w:hAnsi="HG丸ｺﾞｼｯｸM-PRO"/>
          <w:sz w:val="24"/>
          <w:szCs w:val="24"/>
        </w:rPr>
      </w:pPr>
    </w:p>
    <w:p w:rsidR="008B5539" w:rsidRDefault="008B5539" w:rsidP="008B5539">
      <w:pPr>
        <w:jc w:val="left"/>
        <w:rPr>
          <w:rFonts w:ascii="HG丸ｺﾞｼｯｸM-PRO" w:eastAsia="HG丸ｺﾞｼｯｸM-PRO" w:hAnsi="HG丸ｺﾞｼｯｸM-PRO"/>
          <w:sz w:val="24"/>
          <w:szCs w:val="24"/>
        </w:rPr>
      </w:pPr>
    </w:p>
    <w:p w:rsidR="00366627" w:rsidRPr="00DC3A5E" w:rsidRDefault="00366627" w:rsidP="00366627">
      <w:pPr>
        <w:jc w:val="left"/>
        <w:rPr>
          <w:rFonts w:ascii="HG丸ｺﾞｼｯｸM-PRO" w:eastAsia="HG丸ｺﾞｼｯｸM-PRO" w:hAnsi="HG丸ｺﾞｼｯｸM-PRO"/>
          <w:sz w:val="28"/>
          <w:szCs w:val="28"/>
        </w:rPr>
      </w:pPr>
      <w:r w:rsidRPr="00DC3A5E">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1939840" behindDoc="0" locked="0" layoutInCell="1" allowOverlap="1" wp14:anchorId="024CDE47" wp14:editId="59F80775">
                <wp:simplePos x="0" y="0"/>
                <wp:positionH relativeFrom="column">
                  <wp:posOffset>3810</wp:posOffset>
                </wp:positionH>
                <wp:positionV relativeFrom="paragraph">
                  <wp:posOffset>366395</wp:posOffset>
                </wp:positionV>
                <wp:extent cx="6124575" cy="0"/>
                <wp:effectExtent l="0" t="0" r="9525" b="19050"/>
                <wp:wrapNone/>
                <wp:docPr id="311" name="直線コネクタ 311"/>
                <wp:cNvGraphicFramePr/>
                <a:graphic xmlns:a="http://schemas.openxmlformats.org/drawingml/2006/main">
                  <a:graphicData uri="http://schemas.microsoft.com/office/word/2010/wordprocessingShape">
                    <wps:wsp>
                      <wps:cNvCnPr/>
                      <wps:spPr>
                        <a:xfrm>
                          <a:off x="0" y="0"/>
                          <a:ext cx="6124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311" o:spid="_x0000_s1026" style="position:absolute;left:0;text-align:lef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8.85pt" to="482.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" strokecolor="windowText" strokeweight="1.5pt"/>
            </w:pict>
          </mc:Fallback>
        </mc:AlternateContent>
      </w:r>
      <w:r w:rsidRPr="00DC3A5E">
        <w:rPr>
          <w:rFonts w:ascii="HG丸ｺﾞｼｯｸM-PRO" w:eastAsia="HG丸ｺﾞｼｯｸM-PRO" w:hAnsi="HG丸ｺﾞｼｯｸM-PRO" w:hint="eastAsia"/>
          <w:sz w:val="28"/>
          <w:szCs w:val="28"/>
        </w:rPr>
        <w:t>４　総評</w:t>
      </w:r>
      <w:r w:rsidR="003261DD" w:rsidRPr="00DC3A5E">
        <w:rPr>
          <w:rFonts w:ascii="HG丸ｺﾞｼｯｸM-PRO" w:eastAsia="HG丸ｺﾞｼｯｸM-PRO" w:hAnsi="HG丸ｺﾞｼｯｸM-PRO" w:hint="eastAsia"/>
          <w:sz w:val="28"/>
          <w:szCs w:val="28"/>
        </w:rPr>
        <w:t>（数値目標）</w:t>
      </w:r>
    </w:p>
    <w:p w:rsidR="00FB5493" w:rsidRDefault="00B76F76" w:rsidP="00FB5493">
      <w:pPr>
        <w:ind w:left="220" w:hangingChars="100" w:hanging="22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■「地域指定型対策」「キャラバン型対策」「放置森林発生防止対策</w:t>
      </w:r>
      <w:r w:rsidR="001A4183" w:rsidRPr="00FB5493">
        <w:rPr>
          <w:rFonts w:ascii="HG丸ｺﾞｼｯｸM-PRO" w:eastAsia="HG丸ｺﾞｼｯｸM-PRO" w:hAnsi="HG丸ｺﾞｼｯｸM-PRO" w:hint="eastAsia"/>
          <w:sz w:val="22"/>
        </w:rPr>
        <w:t>」という３つの基本施策に基づく、具体的な取組みの成果として現れる</w:t>
      </w:r>
      <w:r w:rsidR="00942634" w:rsidRPr="00FB5493">
        <w:rPr>
          <w:rFonts w:ascii="HG丸ｺﾞｼｯｸM-PRO" w:eastAsia="HG丸ｺﾞｼｯｸM-PRO" w:hAnsi="HG丸ｺﾞｼｯｸM-PRO" w:hint="eastAsia"/>
          <w:sz w:val="22"/>
        </w:rPr>
        <w:t>４</w:t>
      </w:r>
      <w:r w:rsidR="002163B9" w:rsidRPr="00FB5493">
        <w:rPr>
          <w:rFonts w:ascii="HG丸ｺﾞｼｯｸM-PRO" w:eastAsia="HG丸ｺﾞｼｯｸM-PRO" w:hAnsi="HG丸ｺﾞｼｯｸM-PRO" w:hint="eastAsia"/>
          <w:sz w:val="22"/>
        </w:rPr>
        <w:t>つの数値</w:t>
      </w:r>
      <w:r w:rsidR="004C6493" w:rsidRPr="00FB5493">
        <w:rPr>
          <w:rFonts w:ascii="HG丸ｺﾞｼｯｸM-PRO" w:eastAsia="HG丸ｺﾞｼｯｸM-PRO" w:hAnsi="HG丸ｺﾞｼｯｸM-PRO" w:hint="eastAsia"/>
          <w:sz w:val="22"/>
        </w:rPr>
        <w:t>「</w:t>
      </w:r>
      <w:r w:rsidR="003261DD" w:rsidRPr="00FB5493">
        <w:rPr>
          <w:rFonts w:ascii="HG丸ｺﾞｼｯｸM-PRO" w:eastAsia="HG丸ｺﾞｼｯｸM-PRO" w:hAnsi="HG丸ｺﾞｼｯｸM-PRO" w:hint="eastAsia"/>
          <w:sz w:val="22"/>
        </w:rPr>
        <w:t>人工林間伐</w:t>
      </w:r>
      <w:r w:rsidRPr="00FB5493">
        <w:rPr>
          <w:rFonts w:ascii="HG丸ｺﾞｼｯｸM-PRO" w:eastAsia="HG丸ｺﾞｼｯｸM-PRO" w:hAnsi="HG丸ｺﾞｼｯｸM-PRO" w:hint="eastAsia"/>
          <w:sz w:val="22"/>
        </w:rPr>
        <w:t>実施面積</w:t>
      </w:r>
      <w:r w:rsidR="004C6493" w:rsidRPr="00FB5493">
        <w:rPr>
          <w:rFonts w:ascii="HG丸ｺﾞｼｯｸM-PRO" w:eastAsia="HG丸ｺﾞｼｯｸM-PRO" w:hAnsi="HG丸ｺﾞｼｯｸM-PRO" w:hint="eastAsia"/>
          <w:sz w:val="22"/>
        </w:rPr>
        <w:t>」</w:t>
      </w:r>
      <w:r w:rsidR="003261DD" w:rsidRPr="00FB5493">
        <w:rPr>
          <w:rFonts w:ascii="HG丸ｺﾞｼｯｸM-PRO" w:eastAsia="HG丸ｺﾞｼｯｸM-PRO" w:hAnsi="HG丸ｺﾞｼｯｸM-PRO" w:hint="eastAsia"/>
          <w:sz w:val="22"/>
        </w:rPr>
        <w:t>「竹林整備面積」</w:t>
      </w:r>
      <w:r w:rsidR="004C6493" w:rsidRPr="00FB5493">
        <w:rPr>
          <w:rFonts w:ascii="HG丸ｺﾞｼｯｸM-PRO" w:eastAsia="HG丸ｺﾞｼｯｸM-PRO" w:hAnsi="HG丸ｺﾞｼｯｸM-PRO" w:hint="eastAsia"/>
          <w:sz w:val="22"/>
        </w:rPr>
        <w:t>「</w:t>
      </w:r>
      <w:r w:rsidRPr="00FB5493">
        <w:rPr>
          <w:rFonts w:ascii="HG丸ｺﾞｼｯｸM-PRO" w:eastAsia="HG丸ｺﾞｼｯｸM-PRO" w:hAnsi="HG丸ｺﾞｼｯｸM-PRO" w:hint="eastAsia"/>
          <w:sz w:val="22"/>
        </w:rPr>
        <w:t>森林ボランティア参加者数</w:t>
      </w:r>
      <w:r w:rsidR="004C6493" w:rsidRPr="00FB5493">
        <w:rPr>
          <w:rFonts w:ascii="HG丸ｺﾞｼｯｸM-PRO" w:eastAsia="HG丸ｺﾞｼｯｸM-PRO" w:hAnsi="HG丸ｺﾞｼｯｸM-PRO" w:hint="eastAsia"/>
          <w:sz w:val="22"/>
        </w:rPr>
        <w:t>」「</w:t>
      </w:r>
      <w:r w:rsidRPr="00FB5493">
        <w:rPr>
          <w:rFonts w:ascii="HG丸ｺﾞｼｯｸM-PRO" w:eastAsia="HG丸ｺﾞｼｯｸM-PRO" w:hAnsi="HG丸ｺﾞｼｯｸM-PRO" w:hint="eastAsia"/>
          <w:sz w:val="22"/>
        </w:rPr>
        <w:t>木材利用量</w:t>
      </w:r>
      <w:r w:rsidR="001A4183" w:rsidRPr="00FB5493">
        <w:rPr>
          <w:rFonts w:ascii="HG丸ｺﾞｼｯｸM-PRO" w:eastAsia="HG丸ｺﾞｼｯｸM-PRO" w:hAnsi="HG丸ｺﾞｼｯｸM-PRO" w:hint="eastAsia"/>
          <w:sz w:val="22"/>
        </w:rPr>
        <w:t>」</w:t>
      </w:r>
      <w:r w:rsidR="00904754">
        <w:rPr>
          <w:rFonts w:ascii="HG丸ｺﾞｼｯｸM-PRO" w:eastAsia="HG丸ｺﾞｼｯｸM-PRO" w:hAnsi="HG丸ｺﾞｼｯｸM-PRO" w:hint="eastAsia"/>
          <w:sz w:val="22"/>
        </w:rPr>
        <w:t>を数値目標</w:t>
      </w:r>
      <w:r w:rsidR="002163B9" w:rsidRPr="00FB5493">
        <w:rPr>
          <w:rFonts w:ascii="HG丸ｺﾞｼｯｸM-PRO" w:eastAsia="HG丸ｺﾞｼｯｸM-PRO" w:hAnsi="HG丸ｺﾞｼｯｸM-PRO" w:hint="eastAsia"/>
          <w:sz w:val="22"/>
        </w:rPr>
        <w:t>として設定。</w:t>
      </w:r>
    </w:p>
    <w:p w:rsidR="00366627" w:rsidRPr="00FB5493" w:rsidRDefault="002163B9" w:rsidP="00FB5493">
      <w:pPr>
        <w:ind w:leftChars="100" w:left="21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そ</w:t>
      </w:r>
      <w:r w:rsidR="001A4183" w:rsidRPr="00FB5493">
        <w:rPr>
          <w:rFonts w:ascii="HG丸ｺﾞｼｯｸM-PRO" w:eastAsia="HG丸ｺﾞｼｯｸM-PRO" w:hAnsi="HG丸ｺﾞｼｯｸM-PRO" w:hint="eastAsia"/>
          <w:sz w:val="22"/>
        </w:rPr>
        <w:t>の実績を検証</w:t>
      </w:r>
      <w:r w:rsidRPr="00FB5493">
        <w:rPr>
          <w:rFonts w:ascii="HG丸ｺﾞｼｯｸM-PRO" w:eastAsia="HG丸ｺﾞｼｯｸM-PRO" w:hAnsi="HG丸ｺﾞｼｯｸM-PRO" w:hint="eastAsia"/>
          <w:sz w:val="22"/>
        </w:rPr>
        <w:t>することにより、総評とする。</w:t>
      </w:r>
    </w:p>
    <w:p w:rsidR="00366627" w:rsidRDefault="00366627" w:rsidP="00720D30">
      <w:pPr>
        <w:jc w:val="left"/>
        <w:rPr>
          <w:rFonts w:ascii="HG丸ｺﾞｼｯｸM-PRO" w:eastAsia="HG丸ｺﾞｼｯｸM-PRO" w:hAnsi="HG丸ｺﾞｼｯｸM-PRO"/>
          <w:b/>
          <w:sz w:val="24"/>
          <w:szCs w:val="24"/>
        </w:rPr>
      </w:pPr>
    </w:p>
    <w:p w:rsidR="00366627" w:rsidRPr="0025366E" w:rsidRDefault="004C6493" w:rsidP="00720D30">
      <w:pPr>
        <w:jc w:val="left"/>
        <w:rPr>
          <w:rFonts w:ascii="HG丸ｺﾞｼｯｸM-PRO" w:eastAsia="HG丸ｺﾞｼｯｸM-PRO" w:hAnsi="HG丸ｺﾞｼｯｸM-PRO"/>
          <w:b/>
          <w:sz w:val="24"/>
          <w:szCs w:val="24"/>
          <w:u w:val="single"/>
        </w:rPr>
      </w:pPr>
      <w:r w:rsidRPr="0025366E">
        <w:rPr>
          <w:rFonts w:ascii="HG丸ｺﾞｼｯｸM-PRO" w:eastAsia="HG丸ｺﾞｼｯｸM-PRO" w:hAnsi="HG丸ｺﾞｼｯｸM-PRO" w:hint="eastAsia"/>
          <w:b/>
          <w:sz w:val="24"/>
          <w:szCs w:val="24"/>
          <w:u w:val="single"/>
        </w:rPr>
        <w:t xml:space="preserve">１　</w:t>
      </w:r>
      <w:r w:rsidR="003261DD">
        <w:rPr>
          <w:rFonts w:ascii="HG丸ｺﾞｼｯｸM-PRO" w:eastAsia="HG丸ｺﾞｼｯｸM-PRO" w:hAnsi="HG丸ｺﾞｼｯｸM-PRO" w:hint="eastAsia"/>
          <w:b/>
          <w:sz w:val="24"/>
          <w:szCs w:val="24"/>
          <w:u w:val="single"/>
        </w:rPr>
        <w:t>人工林</w:t>
      </w:r>
      <w:r w:rsidRPr="0025366E">
        <w:rPr>
          <w:rFonts w:ascii="HG丸ｺﾞｼｯｸM-PRO" w:eastAsia="HG丸ｺﾞｼｯｸM-PRO" w:hAnsi="HG丸ｺﾞｼｯｸM-PRO" w:hint="eastAsia"/>
          <w:b/>
          <w:sz w:val="24"/>
          <w:szCs w:val="24"/>
          <w:u w:val="single"/>
        </w:rPr>
        <w:t>間伐実施面積</w:t>
      </w:r>
    </w:p>
    <w:p w:rsidR="004C5D81" w:rsidRPr="00763895" w:rsidRDefault="004C5D81" w:rsidP="00763895">
      <w:pPr>
        <w:ind w:left="241" w:hangingChars="100" w:hanging="241"/>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〈目標〉【10,100ha（うち公的関与　9,300ha）】</w:t>
      </w:r>
      <w:r w:rsidR="00D25820" w:rsidRPr="00763895">
        <w:rPr>
          <w:rFonts w:ascii="HG丸ｺﾞｼｯｸM-PRO" w:eastAsia="HG丸ｺﾞｼｯｸM-PRO" w:hAnsi="HG丸ｺﾞｼｯｸM-PRO" w:hint="eastAsia"/>
          <w:b/>
          <w:sz w:val="24"/>
          <w:szCs w:val="24"/>
        </w:rPr>
        <w:t>前期</w:t>
      </w:r>
      <w:r w:rsidR="005C14E1">
        <w:rPr>
          <w:rFonts w:ascii="HG丸ｺﾞｼｯｸM-PRO" w:eastAsia="HG丸ｺﾞｼｯｸM-PRO" w:hAnsi="HG丸ｺﾞｼｯｸM-PRO" w:hint="eastAsia"/>
          <w:b/>
          <w:sz w:val="24"/>
          <w:szCs w:val="24"/>
        </w:rPr>
        <w:t>6,100</w:t>
      </w:r>
      <w:r w:rsidR="00D25820" w:rsidRPr="00763895">
        <w:rPr>
          <w:rFonts w:ascii="HG丸ｺﾞｼｯｸM-PRO" w:eastAsia="HG丸ｺﾞｼｯｸM-PRO" w:hAnsi="HG丸ｺﾞｼｯｸM-PRO" w:hint="eastAsia"/>
          <w:b/>
          <w:sz w:val="24"/>
          <w:szCs w:val="24"/>
        </w:rPr>
        <w:t>ha、後期</w:t>
      </w:r>
      <w:r w:rsidR="005C14E1">
        <w:rPr>
          <w:rFonts w:ascii="HG丸ｺﾞｼｯｸM-PRO" w:eastAsia="HG丸ｺﾞｼｯｸM-PRO" w:hAnsi="HG丸ｺﾞｼｯｸM-PRO" w:hint="eastAsia"/>
          <w:b/>
          <w:sz w:val="24"/>
          <w:szCs w:val="24"/>
        </w:rPr>
        <w:t>4,000</w:t>
      </w:r>
      <w:r w:rsidR="00D25820" w:rsidRPr="00763895">
        <w:rPr>
          <w:rFonts w:ascii="HG丸ｺﾞｼｯｸM-PRO" w:eastAsia="HG丸ｺﾞｼｯｸM-PRO" w:hAnsi="HG丸ｺﾞｼｯｸM-PRO" w:hint="eastAsia"/>
          <w:b/>
          <w:sz w:val="24"/>
          <w:szCs w:val="24"/>
        </w:rPr>
        <w:t>ha</w:t>
      </w:r>
    </w:p>
    <w:p w:rsidR="009D2541" w:rsidRDefault="0013187E" w:rsidP="009D2541">
      <w:pPr>
        <w:ind w:firstLineChars="100" w:firstLine="22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w:t>
      </w:r>
      <w:r w:rsidR="004C5D81" w:rsidRPr="009D2541">
        <w:rPr>
          <w:rFonts w:ascii="HG丸ｺﾞｼｯｸM-PRO" w:eastAsia="HG丸ｺﾞｼｯｸM-PRO" w:hAnsi="HG丸ｺﾞｼｯｸM-PRO" w:hint="eastAsia"/>
          <w:sz w:val="22"/>
        </w:rPr>
        <w:t>林齢55年生以下で過去10年以上間伐など未実施、あるいは間伐が遅れて林内が暗く、</w:t>
      </w:r>
    </w:p>
    <w:p w:rsidR="004C5D81" w:rsidRPr="009D2541" w:rsidRDefault="004C5D81" w:rsidP="009D2541">
      <w:pPr>
        <w:ind w:firstLineChars="200" w:firstLine="44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土壌流出などが見られる人工林を対象</w:t>
      </w:r>
      <w:r w:rsidR="009D2541" w:rsidRPr="009D2541">
        <w:rPr>
          <w:rFonts w:ascii="HG丸ｺﾞｼｯｸM-PRO" w:eastAsia="HG丸ｺﾞｼｯｸM-PRO" w:hAnsi="HG丸ｺﾞｼｯｸM-PRO" w:hint="eastAsia"/>
          <w:sz w:val="22"/>
        </w:rPr>
        <w:t>。</w:t>
      </w:r>
    </w:p>
    <w:p w:rsidR="004C5D81" w:rsidRPr="009D2541" w:rsidRDefault="004C5D81" w:rsidP="005C14E1">
      <w:pPr>
        <w:spacing w:line="240" w:lineRule="exact"/>
        <w:ind w:left="220" w:hangingChars="100" w:hanging="220"/>
        <w:rPr>
          <w:rFonts w:ascii="HG丸ｺﾞｼｯｸM-PRO" w:eastAsia="HG丸ｺﾞｼｯｸM-PRO" w:hAnsi="HG丸ｺﾞｼｯｸM-PRO"/>
          <w:sz w:val="22"/>
        </w:rPr>
      </w:pPr>
    </w:p>
    <w:p w:rsidR="004C5D81" w:rsidRPr="00763895" w:rsidRDefault="004C5D81" w:rsidP="00763895">
      <w:pPr>
        <w:ind w:left="241" w:hangingChars="100" w:hanging="241"/>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〈目標設定の考え方〉</w:t>
      </w:r>
    </w:p>
    <w:p w:rsidR="0013187E" w:rsidRPr="009D2541" w:rsidRDefault="0013187E" w:rsidP="0013187E">
      <w:pPr>
        <w:ind w:firstLineChars="100" w:firstLine="24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w:t>
      </w:r>
      <w:r w:rsidR="004C5D81" w:rsidRPr="009D2541">
        <w:rPr>
          <w:rFonts w:ascii="HG丸ｺﾞｼｯｸM-PRO" w:eastAsia="HG丸ｺﾞｼｯｸM-PRO" w:hAnsi="HG丸ｺﾞｼｯｸM-PRO" w:hint="eastAsia"/>
          <w:sz w:val="22"/>
        </w:rPr>
        <w:t>計画期間に</w:t>
      </w:r>
      <w:r w:rsidR="00904754">
        <w:rPr>
          <w:rFonts w:ascii="HG丸ｺﾞｼｯｸM-PRO" w:eastAsia="HG丸ｺﾞｼｯｸM-PRO" w:hAnsi="HG丸ｺﾞｼｯｸM-PRO" w:hint="eastAsia"/>
          <w:sz w:val="22"/>
        </w:rPr>
        <w:t>おける</w:t>
      </w:r>
      <w:r w:rsidR="004C5D81" w:rsidRPr="009D2541">
        <w:rPr>
          <w:rFonts w:ascii="HG丸ｺﾞｼｯｸM-PRO" w:eastAsia="HG丸ｺﾞｼｯｸM-PRO" w:hAnsi="HG丸ｺﾞｼｯｸM-PRO" w:hint="eastAsia"/>
          <w:sz w:val="22"/>
        </w:rPr>
        <w:t>、大阪府の森林資源構成から</w:t>
      </w:r>
      <w:r w:rsidRPr="009D2541">
        <w:rPr>
          <w:rFonts w:ascii="HG丸ｺﾞｼｯｸM-PRO" w:eastAsia="HG丸ｺﾞｼｯｸM-PRO" w:hAnsi="HG丸ｺﾞｼｯｸM-PRO" w:hint="eastAsia"/>
          <w:sz w:val="22"/>
        </w:rPr>
        <w:t>、下記に該当する10,100haを設定。</w:t>
      </w:r>
    </w:p>
    <w:p w:rsidR="0013187E" w:rsidRPr="009D2541" w:rsidRDefault="0013187E" w:rsidP="009D2541">
      <w:pPr>
        <w:ind w:leftChars="200" w:left="420" w:firstLineChars="100" w:firstLine="22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①</w:t>
      </w:r>
      <w:r w:rsidR="004C5D81" w:rsidRPr="009D2541">
        <w:rPr>
          <w:rFonts w:ascii="HG丸ｺﾞｼｯｸM-PRO" w:eastAsia="HG丸ｺﾞｼｯｸM-PRO" w:hAnsi="HG丸ｺﾞｼｯｸM-PRO" w:hint="eastAsia"/>
          <w:sz w:val="22"/>
        </w:rPr>
        <w:t>林齢55年生以下で過去10年以上間伐など</w:t>
      </w:r>
      <w:r w:rsidRPr="009D2541">
        <w:rPr>
          <w:rFonts w:ascii="HG丸ｺﾞｼｯｸM-PRO" w:eastAsia="HG丸ｺﾞｼｯｸM-PRO" w:hAnsi="HG丸ｺﾞｼｯｸM-PRO" w:hint="eastAsia"/>
          <w:sz w:val="22"/>
        </w:rPr>
        <w:t>が</w:t>
      </w:r>
      <w:r w:rsidR="004C5D81" w:rsidRPr="009D2541">
        <w:rPr>
          <w:rFonts w:ascii="HG丸ｺﾞｼｯｸM-PRO" w:eastAsia="HG丸ｺﾞｼｯｸM-PRO" w:hAnsi="HG丸ｺﾞｼｯｸM-PRO" w:hint="eastAsia"/>
          <w:sz w:val="22"/>
        </w:rPr>
        <w:t>未実施</w:t>
      </w:r>
      <w:r w:rsidRPr="009D2541">
        <w:rPr>
          <w:rFonts w:ascii="HG丸ｺﾞｼｯｸM-PRO" w:eastAsia="HG丸ｺﾞｼｯｸM-PRO" w:hAnsi="HG丸ｺﾞｼｯｸM-PRO" w:hint="eastAsia"/>
          <w:sz w:val="22"/>
        </w:rPr>
        <w:t xml:space="preserve">の人工林　　</w:t>
      </w:r>
    </w:p>
    <w:p w:rsidR="004C5D81" w:rsidRPr="009D2541" w:rsidRDefault="0013187E" w:rsidP="0013187E">
      <w:pPr>
        <w:ind w:leftChars="300" w:left="63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 xml:space="preserve">②　　　　〃　　　</w:t>
      </w:r>
      <w:r w:rsidR="00211FCA">
        <w:rPr>
          <w:rFonts w:ascii="HG丸ｺﾞｼｯｸM-PRO" w:eastAsia="HG丸ｺﾞｼｯｸM-PRO" w:hAnsi="HG丸ｺﾞｼｯｸM-PRO" w:hint="eastAsia"/>
          <w:sz w:val="22"/>
        </w:rPr>
        <w:t xml:space="preserve"> </w:t>
      </w:r>
      <w:r w:rsidRPr="009D2541">
        <w:rPr>
          <w:rFonts w:ascii="HG丸ｺﾞｼｯｸM-PRO" w:eastAsia="HG丸ｺﾞｼｯｸM-PRO" w:hAnsi="HG丸ｺﾞｼｯｸM-PRO" w:hint="eastAsia"/>
          <w:sz w:val="22"/>
        </w:rPr>
        <w:t xml:space="preserve">　</w:t>
      </w:r>
      <w:r w:rsidR="004C5D81" w:rsidRPr="009D2541">
        <w:rPr>
          <w:rFonts w:ascii="HG丸ｺﾞｼｯｸM-PRO" w:eastAsia="HG丸ｺﾞｼｯｸM-PRO" w:hAnsi="HG丸ｺﾞｼｯｸM-PRO" w:hint="eastAsia"/>
          <w:sz w:val="22"/>
        </w:rPr>
        <w:t>間伐</w:t>
      </w:r>
      <w:r w:rsidRPr="009D2541">
        <w:rPr>
          <w:rFonts w:ascii="HG丸ｺﾞｼｯｸM-PRO" w:eastAsia="HG丸ｺﾞｼｯｸM-PRO" w:hAnsi="HG丸ｺﾞｼｯｸM-PRO" w:hint="eastAsia"/>
          <w:sz w:val="22"/>
        </w:rPr>
        <w:t>実施の遅れがある人工林</w:t>
      </w:r>
    </w:p>
    <w:p w:rsidR="004C5D81" w:rsidRPr="009D2541" w:rsidRDefault="004C5D81" w:rsidP="009D2541">
      <w:pPr>
        <w:ind w:leftChars="100" w:left="430" w:hangingChars="100" w:hanging="22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w:t>
      </w:r>
      <w:r w:rsidR="00C03824" w:rsidRPr="009D2541">
        <w:rPr>
          <w:rFonts w:ascii="HG丸ｺﾞｼｯｸM-PRO" w:eastAsia="HG丸ｺﾞｼｯｸM-PRO" w:hAnsi="HG丸ｺﾞｼｯｸM-PRO" w:hint="eastAsia"/>
          <w:sz w:val="22"/>
        </w:rPr>
        <w:t>国の京都議定書に</w:t>
      </w:r>
      <w:r w:rsidR="00C03824">
        <w:rPr>
          <w:rFonts w:ascii="HG丸ｺﾞｼｯｸM-PRO" w:eastAsia="HG丸ｺﾞｼｯｸM-PRO" w:hAnsi="HG丸ｺﾞｼｯｸM-PRO" w:hint="eastAsia"/>
          <w:sz w:val="22"/>
        </w:rPr>
        <w:t>より</w:t>
      </w:r>
      <w:r w:rsidR="00C03824" w:rsidRPr="009D2541">
        <w:rPr>
          <w:rFonts w:ascii="HG丸ｺﾞｼｯｸM-PRO" w:eastAsia="HG丸ｺﾞｼｯｸM-PRO" w:hAnsi="HG丸ｺﾞｼｯｸM-PRO" w:hint="eastAsia"/>
          <w:sz w:val="22"/>
        </w:rPr>
        <w:t>第一約束期間</w:t>
      </w:r>
      <w:r w:rsidR="00C03824">
        <w:rPr>
          <w:rFonts w:ascii="HG丸ｺﾞｼｯｸM-PRO" w:eastAsia="HG丸ｺﾞｼｯｸM-PRO" w:hAnsi="HG丸ｺﾞｼｯｸM-PRO" w:hint="eastAsia"/>
          <w:sz w:val="22"/>
        </w:rPr>
        <w:t>に</w:t>
      </w:r>
      <w:r w:rsidRPr="009D2541">
        <w:rPr>
          <w:rFonts w:ascii="HG丸ｺﾞｼｯｸM-PRO" w:eastAsia="HG丸ｺﾞｼｯｸM-PRO" w:hAnsi="HG丸ｺﾞｼｯｸM-PRO" w:hint="eastAsia"/>
          <w:sz w:val="22"/>
        </w:rPr>
        <w:t>森林吸収源対策</w:t>
      </w:r>
      <w:r w:rsidR="0013187E" w:rsidRPr="009D2541">
        <w:rPr>
          <w:rFonts w:ascii="HG丸ｺﾞｼｯｸM-PRO" w:eastAsia="HG丸ｺﾞｼｯｸM-PRO" w:hAnsi="HG丸ｺﾞｼｯｸM-PRO" w:hint="eastAsia"/>
          <w:sz w:val="22"/>
        </w:rPr>
        <w:t>として</w:t>
      </w:r>
      <w:r w:rsidR="00C03824">
        <w:rPr>
          <w:rFonts w:ascii="HG丸ｺﾞｼｯｸM-PRO" w:eastAsia="HG丸ｺﾞｼｯｸM-PRO" w:hAnsi="HG丸ｺﾞｼｯｸM-PRO" w:hint="eastAsia"/>
          <w:sz w:val="22"/>
        </w:rPr>
        <w:t>割り当てられた、大阪府域で達成すべき間伐実施面積</w:t>
      </w:r>
      <w:r w:rsidR="009D2541" w:rsidRPr="009D2541">
        <w:rPr>
          <w:rFonts w:ascii="HG丸ｺﾞｼｯｸM-PRO" w:eastAsia="HG丸ｺﾞｼｯｸM-PRO" w:hAnsi="HG丸ｺﾞｼｯｸM-PRO" w:hint="eastAsia"/>
          <w:sz w:val="22"/>
        </w:rPr>
        <w:t>5,500</w:t>
      </w:r>
      <w:r w:rsidRPr="009D2541">
        <w:rPr>
          <w:rFonts w:ascii="HG丸ｺﾞｼｯｸM-PRO" w:eastAsia="HG丸ｺﾞｼｯｸM-PRO" w:hAnsi="HG丸ｺﾞｼｯｸM-PRO" w:hint="eastAsia"/>
          <w:sz w:val="22"/>
        </w:rPr>
        <w:t>ha</w:t>
      </w:r>
      <w:r w:rsidR="009D2541" w:rsidRPr="009D2541">
        <w:rPr>
          <w:rFonts w:ascii="HG丸ｺﾞｼｯｸM-PRO" w:eastAsia="HG丸ｺﾞｼｯｸM-PRO" w:hAnsi="HG丸ｺﾞｼｯｸM-PRO" w:hint="eastAsia"/>
          <w:sz w:val="22"/>
        </w:rPr>
        <w:t>を</w:t>
      </w:r>
      <w:r w:rsidR="00C03824">
        <w:rPr>
          <w:rFonts w:ascii="HG丸ｺﾞｼｯｸM-PRO" w:eastAsia="HG丸ｺﾞｼｯｸM-PRO" w:hAnsi="HG丸ｺﾞｼｯｸM-PRO" w:hint="eastAsia"/>
          <w:sz w:val="22"/>
        </w:rPr>
        <w:t>、</w:t>
      </w:r>
      <w:r w:rsidRPr="009D2541">
        <w:rPr>
          <w:rFonts w:ascii="HG丸ｺﾞｼｯｸM-PRO" w:eastAsia="HG丸ｺﾞｼｯｸM-PRO" w:hAnsi="HG丸ｺﾞｼｯｸM-PRO" w:hint="eastAsia"/>
          <w:sz w:val="22"/>
        </w:rPr>
        <w:t>前期</w:t>
      </w:r>
      <w:r w:rsidR="009D2541" w:rsidRPr="009D2541">
        <w:rPr>
          <w:rFonts w:ascii="HG丸ｺﾞｼｯｸM-PRO" w:eastAsia="HG丸ｺﾞｼｯｸM-PRO" w:hAnsi="HG丸ｺﾞｼｯｸM-PRO" w:hint="eastAsia"/>
          <w:sz w:val="22"/>
        </w:rPr>
        <w:t>目標</w:t>
      </w:r>
      <w:r w:rsidR="00C03824">
        <w:rPr>
          <w:rFonts w:ascii="HG丸ｺﾞｼｯｸM-PRO" w:eastAsia="HG丸ｺﾞｼｯｸM-PRO" w:hAnsi="HG丸ｺﾞｼｯｸM-PRO" w:hint="eastAsia"/>
          <w:sz w:val="22"/>
        </w:rPr>
        <w:t>(</w:t>
      </w:r>
      <w:r w:rsidR="00C03824" w:rsidRPr="009D2541">
        <w:rPr>
          <w:rFonts w:ascii="HG丸ｺﾞｼｯｸM-PRO" w:eastAsia="HG丸ｺﾞｼｯｸM-PRO" w:hAnsi="HG丸ｺﾞｼｯｸM-PRO" w:hint="eastAsia"/>
          <w:sz w:val="22"/>
        </w:rPr>
        <w:t>平成１９年度～２４年度</w:t>
      </w:r>
      <w:r w:rsidR="00C03824">
        <w:rPr>
          <w:rFonts w:ascii="HG丸ｺﾞｼｯｸM-PRO" w:eastAsia="HG丸ｺﾞｼｯｸM-PRO" w:hAnsi="HG丸ｺﾞｼｯｸM-PRO" w:hint="eastAsia"/>
          <w:sz w:val="22"/>
        </w:rPr>
        <w:t>)</w:t>
      </w:r>
      <w:r w:rsidR="009D2541" w:rsidRPr="009D2541">
        <w:rPr>
          <w:rFonts w:ascii="HG丸ｺﾞｼｯｸM-PRO" w:eastAsia="HG丸ｺﾞｼｯｸM-PRO" w:hAnsi="HG丸ｺﾞｼｯｸM-PRO" w:hint="eastAsia"/>
          <w:sz w:val="22"/>
        </w:rPr>
        <w:t>に設定。</w:t>
      </w:r>
    </w:p>
    <w:p w:rsidR="009D2541" w:rsidRDefault="004C5D81" w:rsidP="009D2541">
      <w:pPr>
        <w:ind w:left="220" w:hangingChars="100" w:hanging="22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 xml:space="preserve">　</w:t>
      </w:r>
      <w:r w:rsidR="00086178">
        <w:rPr>
          <w:rFonts w:ascii="HG丸ｺﾞｼｯｸM-PRO" w:eastAsia="HG丸ｺﾞｼｯｸM-PRO" w:hAnsi="HG丸ｺﾞｼｯｸM-PRO" w:hint="eastAsia"/>
          <w:sz w:val="22"/>
        </w:rPr>
        <w:t xml:space="preserve"> </w:t>
      </w:r>
      <w:r w:rsidRPr="009D2541">
        <w:rPr>
          <w:rFonts w:ascii="HG丸ｺﾞｼｯｸM-PRO" w:eastAsia="HG丸ｺﾞｼｯｸM-PRO" w:hAnsi="HG丸ｺﾞｼｯｸM-PRO" w:hint="eastAsia"/>
          <w:sz w:val="22"/>
        </w:rPr>
        <w:t>・</w:t>
      </w:r>
      <w:r w:rsidR="009D2541" w:rsidRPr="009D2541">
        <w:rPr>
          <w:rFonts w:ascii="HG丸ｺﾞｼｯｸM-PRO" w:eastAsia="HG丸ｺﾞｼｯｸM-PRO" w:hAnsi="HG丸ｺﾞｼｯｸM-PRO" w:hint="eastAsia"/>
          <w:sz w:val="22"/>
        </w:rPr>
        <w:t>平成22年1月の改定時、計画期間を1年前倒ししたことに伴い、</w:t>
      </w:r>
      <w:r w:rsidRPr="009D2541">
        <w:rPr>
          <w:rFonts w:ascii="HG丸ｺﾞｼｯｸM-PRO" w:eastAsia="HG丸ｺﾞｼｯｸM-PRO" w:hAnsi="HG丸ｺﾞｼｯｸM-PRO" w:hint="eastAsia"/>
          <w:sz w:val="22"/>
        </w:rPr>
        <w:t>前期目標値を</w:t>
      </w:r>
      <w:r w:rsidR="009D2541" w:rsidRPr="009D2541">
        <w:rPr>
          <w:rFonts w:ascii="HG丸ｺﾞｼｯｸM-PRO" w:eastAsia="HG丸ｺﾞｼｯｸM-PRO" w:hAnsi="HG丸ｺﾞｼｯｸM-PRO" w:hint="eastAsia"/>
          <w:sz w:val="22"/>
        </w:rPr>
        <w:t>6,100</w:t>
      </w:r>
      <w:r w:rsidRPr="009D2541">
        <w:rPr>
          <w:rFonts w:ascii="HG丸ｺﾞｼｯｸM-PRO" w:eastAsia="HG丸ｺﾞｼｯｸM-PRO" w:hAnsi="HG丸ｺﾞｼｯｸM-PRO" w:hint="eastAsia"/>
          <w:sz w:val="22"/>
        </w:rPr>
        <w:t>ha、</w:t>
      </w:r>
    </w:p>
    <w:p w:rsidR="004C5D81" w:rsidRPr="009D2541" w:rsidRDefault="004C5D81" w:rsidP="00086178">
      <w:pPr>
        <w:ind w:leftChars="100" w:left="210" w:firstLineChars="100" w:firstLine="220"/>
        <w:rPr>
          <w:rFonts w:ascii="HG丸ｺﾞｼｯｸM-PRO" w:eastAsia="HG丸ｺﾞｼｯｸM-PRO" w:hAnsi="HG丸ｺﾞｼｯｸM-PRO"/>
          <w:sz w:val="22"/>
        </w:rPr>
      </w:pPr>
      <w:r w:rsidRPr="009D2541">
        <w:rPr>
          <w:rFonts w:ascii="HG丸ｺﾞｼｯｸM-PRO" w:eastAsia="HG丸ｺﾞｼｯｸM-PRO" w:hAnsi="HG丸ｺﾞｼｯｸM-PRO" w:hint="eastAsia"/>
          <w:sz w:val="22"/>
        </w:rPr>
        <w:t>後期目標値を</w:t>
      </w:r>
      <w:r w:rsidR="009D2541" w:rsidRPr="009D2541">
        <w:rPr>
          <w:rFonts w:ascii="HG丸ｺﾞｼｯｸM-PRO" w:eastAsia="HG丸ｺﾞｼｯｸM-PRO" w:hAnsi="HG丸ｺﾞｼｯｸM-PRO" w:hint="eastAsia"/>
          <w:sz w:val="22"/>
        </w:rPr>
        <w:t>4,000</w:t>
      </w:r>
      <w:r w:rsidRPr="009D2541">
        <w:rPr>
          <w:rFonts w:ascii="HG丸ｺﾞｼｯｸM-PRO" w:eastAsia="HG丸ｺﾞｼｯｸM-PRO" w:hAnsi="HG丸ｺﾞｼｯｸM-PRO" w:hint="eastAsia"/>
          <w:sz w:val="22"/>
        </w:rPr>
        <w:t>ha</w:t>
      </w:r>
      <w:r w:rsidR="009D2541" w:rsidRPr="009D2541">
        <w:rPr>
          <w:rFonts w:ascii="HG丸ｺﾞｼｯｸM-PRO" w:eastAsia="HG丸ｺﾞｼｯｸM-PRO" w:hAnsi="HG丸ｺﾞｼｯｸM-PRO" w:hint="eastAsia"/>
          <w:sz w:val="22"/>
        </w:rPr>
        <w:t>に</w:t>
      </w:r>
      <w:r w:rsidR="009D2541">
        <w:rPr>
          <w:rFonts w:ascii="HG丸ｺﾞｼｯｸM-PRO" w:eastAsia="HG丸ｺﾞｼｯｸM-PRO" w:hAnsi="HG丸ｺﾞｼｯｸM-PRO" w:hint="eastAsia"/>
          <w:sz w:val="22"/>
        </w:rPr>
        <w:t>再</w:t>
      </w:r>
      <w:r w:rsidRPr="009D2541">
        <w:rPr>
          <w:rFonts w:ascii="HG丸ｺﾞｼｯｸM-PRO" w:eastAsia="HG丸ｺﾞｼｯｸM-PRO" w:hAnsi="HG丸ｺﾞｼｯｸM-PRO" w:hint="eastAsia"/>
          <w:sz w:val="22"/>
        </w:rPr>
        <w:t>設定</w:t>
      </w:r>
      <w:r w:rsidR="009D2541" w:rsidRPr="009D2541">
        <w:rPr>
          <w:rFonts w:ascii="HG丸ｺﾞｼｯｸM-PRO" w:eastAsia="HG丸ｺﾞｼｯｸM-PRO" w:hAnsi="HG丸ｺﾞｼｯｸM-PRO" w:hint="eastAsia"/>
          <w:sz w:val="22"/>
        </w:rPr>
        <w:t>。</w:t>
      </w:r>
    </w:p>
    <w:p w:rsidR="004C5D81" w:rsidRPr="00086178" w:rsidRDefault="004C5D81" w:rsidP="005C14E1">
      <w:pPr>
        <w:spacing w:line="240" w:lineRule="exact"/>
        <w:ind w:left="240" w:hangingChars="100" w:hanging="240"/>
        <w:rPr>
          <w:rFonts w:ascii="HG丸ｺﾞｼｯｸM-PRO" w:eastAsia="HG丸ｺﾞｼｯｸM-PRO" w:hAnsi="HG丸ｺﾞｼｯｸM-PRO"/>
          <w:sz w:val="24"/>
          <w:szCs w:val="24"/>
        </w:rPr>
      </w:pPr>
    </w:p>
    <w:p w:rsidR="004C5D81" w:rsidRPr="00763895" w:rsidRDefault="00086178" w:rsidP="00086178">
      <w:pPr>
        <w:ind w:leftChars="100" w:left="210"/>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&lt;</w:t>
      </w:r>
      <w:r w:rsidR="004C5D81" w:rsidRPr="00763895">
        <w:rPr>
          <w:rFonts w:ascii="HG丸ｺﾞｼｯｸM-PRO" w:eastAsia="HG丸ｺﾞｼｯｸM-PRO" w:hAnsi="HG丸ｺﾞｼｯｸM-PRO" w:hint="eastAsia"/>
          <w:b/>
          <w:sz w:val="24"/>
          <w:szCs w:val="24"/>
        </w:rPr>
        <w:t>実績</w:t>
      </w:r>
      <w:r w:rsidRPr="00763895">
        <w:rPr>
          <w:rFonts w:ascii="HG丸ｺﾞｼｯｸM-PRO" w:eastAsia="HG丸ｺﾞｼｯｸM-PRO" w:hAnsi="HG丸ｺﾞｼｯｸM-PRO" w:hint="eastAsia"/>
          <w:b/>
          <w:sz w:val="24"/>
          <w:szCs w:val="24"/>
        </w:rPr>
        <w:t>&gt;</w:t>
      </w:r>
      <w:r w:rsidR="004C5D81" w:rsidRPr="00763895">
        <w:rPr>
          <w:rFonts w:ascii="HG丸ｺﾞｼｯｸM-PRO" w:eastAsia="HG丸ｺﾞｼｯｸM-PRO" w:hAnsi="HG丸ｺﾞｼｯｸM-PRO" w:hint="eastAsia"/>
          <w:b/>
          <w:sz w:val="24"/>
          <w:szCs w:val="24"/>
        </w:rPr>
        <w:t>【</w:t>
      </w:r>
      <w:r w:rsidR="00211FCA" w:rsidRPr="00763895">
        <w:rPr>
          <w:rFonts w:ascii="HG丸ｺﾞｼｯｸM-PRO" w:eastAsia="HG丸ｺﾞｼｯｸM-PRO" w:hAnsi="HG丸ｺﾞｼｯｸM-PRO" w:hint="eastAsia"/>
          <w:b/>
          <w:sz w:val="24"/>
          <w:szCs w:val="24"/>
        </w:rPr>
        <w:t>7,246</w:t>
      </w:r>
      <w:r w:rsidR="004C5D81" w:rsidRPr="00763895">
        <w:rPr>
          <w:rFonts w:ascii="HG丸ｺﾞｼｯｸM-PRO" w:eastAsia="HG丸ｺﾞｼｯｸM-PRO" w:hAnsi="HG丸ｺﾞｼｯｸM-PRO" w:hint="eastAsia"/>
          <w:b/>
          <w:sz w:val="24"/>
          <w:szCs w:val="24"/>
        </w:rPr>
        <w:t xml:space="preserve">ha（うち公的関与　</w:t>
      </w:r>
      <w:r w:rsidR="00211FCA" w:rsidRPr="00763895">
        <w:rPr>
          <w:rFonts w:ascii="HG丸ｺﾞｼｯｸM-PRO" w:eastAsia="HG丸ｺﾞｼｯｸM-PRO" w:hAnsi="HG丸ｺﾞｼｯｸM-PRO" w:hint="eastAsia"/>
          <w:b/>
          <w:sz w:val="24"/>
          <w:szCs w:val="24"/>
        </w:rPr>
        <w:t>7,106</w:t>
      </w:r>
      <w:r w:rsidR="004C5D81" w:rsidRPr="00763895">
        <w:rPr>
          <w:rFonts w:ascii="HG丸ｺﾞｼｯｸM-PRO" w:eastAsia="HG丸ｺﾞｼｯｸM-PRO" w:hAnsi="HG丸ｺﾞｼｯｸM-PRO" w:hint="eastAsia"/>
          <w:b/>
          <w:sz w:val="24"/>
          <w:szCs w:val="24"/>
        </w:rPr>
        <w:t>ha）】</w:t>
      </w:r>
      <w:r w:rsidR="00D25820" w:rsidRPr="00763895">
        <w:rPr>
          <w:rFonts w:ascii="HG丸ｺﾞｼｯｸM-PRO" w:eastAsia="HG丸ｺﾞｼｯｸM-PRO" w:hAnsi="HG丸ｺﾞｼｯｸM-PRO" w:hint="eastAsia"/>
          <w:b/>
          <w:sz w:val="24"/>
          <w:szCs w:val="24"/>
        </w:rPr>
        <w:t>前期5,655ha、</w:t>
      </w:r>
      <w:r w:rsidR="00763895" w:rsidRPr="00763895">
        <w:rPr>
          <w:rFonts w:ascii="HG丸ｺﾞｼｯｸM-PRO" w:eastAsia="HG丸ｺﾞｼｯｸM-PRO" w:hAnsi="HG丸ｺﾞｼｯｸM-PRO" w:hint="eastAsia"/>
          <w:b/>
          <w:sz w:val="24"/>
          <w:szCs w:val="24"/>
        </w:rPr>
        <w:t>後期1,591ha</w:t>
      </w:r>
    </w:p>
    <w:p w:rsidR="00904754" w:rsidRDefault="004C5D81" w:rsidP="00904754">
      <w:pPr>
        <w:ind w:firstLineChars="150" w:firstLine="330"/>
        <w:rPr>
          <w:rFonts w:ascii="HG丸ｺﾞｼｯｸM-PRO" w:eastAsia="HG丸ｺﾞｼｯｸM-PRO" w:hAnsi="HG丸ｺﾞｼｯｸM-PRO"/>
          <w:sz w:val="22"/>
        </w:rPr>
      </w:pPr>
      <w:r w:rsidRPr="00086178">
        <w:rPr>
          <w:rFonts w:ascii="HG丸ｺﾞｼｯｸM-PRO" w:eastAsia="HG丸ｺﾞｼｯｸM-PRO" w:hAnsi="HG丸ｺﾞｼｯｸM-PRO" w:hint="eastAsia"/>
          <w:sz w:val="22"/>
        </w:rPr>
        <w:t>・前期</w:t>
      </w:r>
      <w:r w:rsidR="005C14E1">
        <w:rPr>
          <w:rFonts w:ascii="HG丸ｺﾞｼｯｸM-PRO" w:eastAsia="HG丸ｺﾞｼｯｸM-PRO" w:hAnsi="HG丸ｺﾞｼｯｸM-PRO" w:hint="eastAsia"/>
          <w:sz w:val="22"/>
        </w:rPr>
        <w:t>目標6,100haに対し、</w:t>
      </w:r>
      <w:r w:rsidR="009D2541" w:rsidRPr="00086178">
        <w:rPr>
          <w:rFonts w:ascii="HG丸ｺﾞｼｯｸM-PRO" w:eastAsia="HG丸ｺﾞｼｯｸM-PRO" w:hAnsi="HG丸ｺﾞｼｯｸM-PRO" w:hint="eastAsia"/>
          <w:sz w:val="22"/>
        </w:rPr>
        <w:t>実施</w:t>
      </w:r>
      <w:r w:rsidR="005C14E1">
        <w:rPr>
          <w:rFonts w:ascii="HG丸ｺﾞｼｯｸM-PRO" w:eastAsia="HG丸ｺﾞｼｯｸM-PRO" w:hAnsi="HG丸ｺﾞｼｯｸM-PRO" w:hint="eastAsia"/>
          <w:sz w:val="22"/>
        </w:rPr>
        <w:t>5,655haで</w:t>
      </w:r>
      <w:r w:rsidRPr="00086178">
        <w:rPr>
          <w:rFonts w:ascii="HG丸ｺﾞｼｯｸM-PRO" w:eastAsia="HG丸ｺﾞｼｯｸM-PRO" w:hAnsi="HG丸ｺﾞｼｯｸM-PRO" w:hint="eastAsia"/>
          <w:sz w:val="22"/>
        </w:rPr>
        <w:t>９２％</w:t>
      </w:r>
      <w:r w:rsidR="005C14E1">
        <w:rPr>
          <w:rFonts w:ascii="HG丸ｺﾞｼｯｸM-PRO" w:eastAsia="HG丸ｺﾞｼｯｸM-PRO" w:hAnsi="HG丸ｺﾞｼｯｸM-PRO" w:hint="eastAsia"/>
          <w:sz w:val="22"/>
        </w:rPr>
        <w:t>の達成率。</w:t>
      </w:r>
      <w:r w:rsidRPr="00086178">
        <w:rPr>
          <w:rFonts w:ascii="HG丸ｺﾞｼｯｸM-PRO" w:eastAsia="HG丸ｺﾞｼｯｸM-PRO" w:hAnsi="HG丸ｺﾞｼｯｸM-PRO" w:hint="eastAsia"/>
          <w:sz w:val="22"/>
        </w:rPr>
        <w:t>森林吸収源対策として</w:t>
      </w:r>
      <w:r w:rsidR="005C14E1">
        <w:rPr>
          <w:rFonts w:ascii="HG丸ｺﾞｼｯｸM-PRO" w:eastAsia="HG丸ｺﾞｼｯｸM-PRO" w:hAnsi="HG丸ｺﾞｼｯｸM-PRO" w:hint="eastAsia"/>
          <w:sz w:val="22"/>
        </w:rPr>
        <w:t>割</w:t>
      </w:r>
    </w:p>
    <w:p w:rsidR="000C0830" w:rsidRPr="00086178" w:rsidRDefault="005C14E1" w:rsidP="00904754">
      <w:pPr>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当てられた</w:t>
      </w:r>
      <w:r w:rsidR="00211FCA">
        <w:rPr>
          <w:rFonts w:ascii="HG丸ｺﾞｼｯｸM-PRO" w:eastAsia="HG丸ｺﾞｼｯｸM-PRO" w:hAnsi="HG丸ｺﾞｼｯｸM-PRO" w:hint="eastAsia"/>
          <w:sz w:val="22"/>
        </w:rPr>
        <w:t>5,500ha</w:t>
      </w:r>
      <w:r w:rsidR="004C5D81" w:rsidRPr="00086178">
        <w:rPr>
          <w:rFonts w:ascii="HG丸ｺﾞｼｯｸM-PRO" w:eastAsia="HG丸ｺﾞｼｯｸM-PRO" w:hAnsi="HG丸ｺﾞｼｯｸM-PRO" w:hint="eastAsia"/>
          <w:sz w:val="22"/>
        </w:rPr>
        <w:t>は達成</w:t>
      </w:r>
      <w:r>
        <w:rPr>
          <w:rFonts w:ascii="HG丸ｺﾞｼｯｸM-PRO" w:eastAsia="HG丸ｺﾞｼｯｸM-PRO" w:hAnsi="HG丸ｺﾞｼｯｸM-PRO" w:hint="eastAsia"/>
          <w:sz w:val="22"/>
        </w:rPr>
        <w:t>した</w:t>
      </w:r>
      <w:r w:rsidR="004C5D81" w:rsidRPr="00086178">
        <w:rPr>
          <w:rFonts w:ascii="HG丸ｺﾞｼｯｸM-PRO" w:eastAsia="HG丸ｺﾞｼｯｸM-PRO" w:hAnsi="HG丸ｺﾞｼｯｸM-PRO" w:hint="eastAsia"/>
          <w:sz w:val="22"/>
        </w:rPr>
        <w:t>。</w:t>
      </w:r>
    </w:p>
    <w:p w:rsidR="00086178" w:rsidRDefault="00086178" w:rsidP="00086178">
      <w:pPr>
        <w:ind w:leftChars="181" w:left="601" w:rightChars="-68" w:right="-143" w:hangingChars="100" w:hanging="221"/>
        <w:jc w:val="left"/>
        <w:rPr>
          <w:rFonts w:ascii="HG丸ｺﾞｼｯｸM-PRO" w:eastAsia="HG丸ｺﾞｼｯｸM-PRO" w:hAnsi="HG丸ｺﾞｼｯｸM-PRO"/>
          <w:sz w:val="22"/>
        </w:rPr>
      </w:pPr>
      <w:r w:rsidRPr="0025366E">
        <w:rPr>
          <w:rFonts w:ascii="HG丸ｺﾞｼｯｸM-PRO" w:eastAsia="HG丸ｺﾞｼｯｸM-PRO" w:hAnsi="HG丸ｺﾞｼｯｸM-PRO" w:hint="eastAsia"/>
          <w:b/>
          <w:sz w:val="22"/>
        </w:rPr>
        <w:t>・</w:t>
      </w:r>
      <w:r w:rsidRPr="0025366E">
        <w:rPr>
          <w:rFonts w:ascii="HG丸ｺﾞｼｯｸM-PRO" w:eastAsia="HG丸ｺﾞｼｯｸM-PRO" w:hAnsi="HG丸ｺﾞｼｯｸM-PRO" w:hint="eastAsia"/>
          <w:sz w:val="22"/>
        </w:rPr>
        <w:t>平成２４年以降</w:t>
      </w:r>
      <w:r>
        <w:rPr>
          <w:rFonts w:ascii="HG丸ｺﾞｼｯｸM-PRO" w:eastAsia="HG丸ｺﾞｼｯｸM-PRO" w:hAnsi="HG丸ｺﾞｼｯｸM-PRO" w:hint="eastAsia"/>
          <w:sz w:val="22"/>
        </w:rPr>
        <w:t>、森林整備加速化・林業再生事業の終了</w:t>
      </w:r>
      <w:r w:rsidR="00337C71">
        <w:rPr>
          <w:rFonts w:ascii="HG丸ｺﾞｼｯｸM-PRO" w:eastAsia="HG丸ｺﾞｼｯｸM-PRO" w:hAnsi="HG丸ｺﾞｼｯｸM-PRO" w:hint="eastAsia"/>
          <w:sz w:val="22"/>
        </w:rPr>
        <w:t>、及び</w:t>
      </w:r>
      <w:r w:rsidRPr="0025366E">
        <w:rPr>
          <w:rFonts w:ascii="HG丸ｺﾞｼｯｸM-PRO" w:eastAsia="HG丸ｺﾞｼｯｸM-PRO" w:hAnsi="HG丸ｺﾞｼｯｸM-PRO" w:hint="eastAsia"/>
          <w:sz w:val="22"/>
        </w:rPr>
        <w:t>国</w:t>
      </w:r>
      <w:r>
        <w:rPr>
          <w:rFonts w:ascii="HG丸ｺﾞｼｯｸM-PRO" w:eastAsia="HG丸ｺﾞｼｯｸM-PRO" w:hAnsi="HG丸ｺﾞｼｯｸM-PRO" w:hint="eastAsia"/>
          <w:sz w:val="22"/>
        </w:rPr>
        <w:t>制度が</w:t>
      </w:r>
      <w:r w:rsidRPr="0025366E">
        <w:rPr>
          <w:rFonts w:ascii="HG丸ｺﾞｼｯｸM-PRO" w:eastAsia="HG丸ｺﾞｼｯｸM-PRO" w:hAnsi="HG丸ｺﾞｼｯｸM-PRO" w:hint="eastAsia"/>
          <w:sz w:val="22"/>
        </w:rPr>
        <w:t>切り捨て間伐から</w:t>
      </w:r>
      <w:r w:rsidR="005C14E1">
        <w:rPr>
          <w:rFonts w:ascii="HG丸ｺﾞｼｯｸM-PRO" w:eastAsia="HG丸ｺﾞｼｯｸM-PRO" w:hAnsi="HG丸ｺﾞｼｯｸM-PRO" w:hint="eastAsia"/>
          <w:sz w:val="22"/>
        </w:rPr>
        <w:t>利用</w:t>
      </w:r>
      <w:r w:rsidRPr="0025366E">
        <w:rPr>
          <w:rFonts w:ascii="HG丸ｺﾞｼｯｸM-PRO" w:eastAsia="HG丸ｺﾞｼｯｸM-PRO" w:hAnsi="HG丸ｺﾞｼｯｸM-PRO" w:hint="eastAsia"/>
          <w:sz w:val="22"/>
        </w:rPr>
        <w:t>間伐に変わり、</w:t>
      </w:r>
      <w:r>
        <w:rPr>
          <w:rFonts w:ascii="HG丸ｺﾞｼｯｸM-PRO" w:eastAsia="HG丸ｺﾞｼｯｸM-PRO" w:hAnsi="HG丸ｺﾞｼｯｸM-PRO" w:hint="eastAsia"/>
          <w:sz w:val="22"/>
        </w:rPr>
        <w:t>搬出や</w:t>
      </w:r>
      <w:r w:rsidRPr="0025366E">
        <w:rPr>
          <w:rFonts w:ascii="HG丸ｺﾞｼｯｸM-PRO" w:eastAsia="HG丸ｺﾞｼｯｸM-PRO" w:hAnsi="HG丸ｺﾞｼｯｸM-PRO" w:hint="eastAsia"/>
          <w:sz w:val="22"/>
        </w:rPr>
        <w:t>路網整備</w:t>
      </w:r>
      <w:r>
        <w:rPr>
          <w:rFonts w:ascii="HG丸ｺﾞｼｯｸM-PRO" w:eastAsia="HG丸ｺﾞｼｯｸM-PRO" w:hAnsi="HG丸ｺﾞｼｯｸM-PRO" w:hint="eastAsia"/>
          <w:sz w:val="22"/>
        </w:rPr>
        <w:t>等</w:t>
      </w:r>
      <w:r w:rsidRPr="0025366E">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経費が伴うこととなったため、</w:t>
      </w:r>
      <w:r w:rsidRPr="0025366E">
        <w:rPr>
          <w:rFonts w:ascii="HG丸ｺﾞｼｯｸM-PRO" w:eastAsia="HG丸ｺﾞｼｯｸM-PRO" w:hAnsi="HG丸ｺﾞｼｯｸM-PRO" w:hint="eastAsia"/>
          <w:sz w:val="22"/>
        </w:rPr>
        <w:t>間伐</w:t>
      </w:r>
      <w:r>
        <w:rPr>
          <w:rFonts w:ascii="HG丸ｺﾞｼｯｸM-PRO" w:eastAsia="HG丸ｺﾞｼｯｸM-PRO" w:hAnsi="HG丸ｺﾞｼｯｸM-PRO" w:hint="eastAsia"/>
          <w:sz w:val="22"/>
        </w:rPr>
        <w:t>実施</w:t>
      </w:r>
      <w:r w:rsidR="00CF565E">
        <w:rPr>
          <w:rFonts w:ascii="HG丸ｺﾞｼｯｸM-PRO" w:eastAsia="HG丸ｺﾞｼｯｸM-PRO" w:hAnsi="HG丸ｺﾞｼｯｸM-PRO" w:hint="eastAsia"/>
          <w:sz w:val="22"/>
        </w:rPr>
        <w:t>面積</w:t>
      </w:r>
      <w:r w:rsidRPr="0025366E">
        <w:rPr>
          <w:rFonts w:ascii="HG丸ｺﾞｼｯｸM-PRO" w:eastAsia="HG丸ｺﾞｼｯｸM-PRO" w:hAnsi="HG丸ｺﾞｼｯｸM-PRO" w:hint="eastAsia"/>
          <w:sz w:val="22"/>
        </w:rPr>
        <w:t>が減少</w:t>
      </w:r>
      <w:r w:rsidR="005C14E1">
        <w:rPr>
          <w:rFonts w:ascii="HG丸ｺﾞｼｯｸM-PRO" w:eastAsia="HG丸ｺﾞｼｯｸM-PRO" w:hAnsi="HG丸ｺﾞｼｯｸM-PRO" w:hint="eastAsia"/>
          <w:sz w:val="22"/>
        </w:rPr>
        <w:t>し、</w:t>
      </w:r>
    </w:p>
    <w:p w:rsidR="005C14E1" w:rsidRPr="005C14E1" w:rsidRDefault="005C14E1" w:rsidP="005C14E1">
      <w:pPr>
        <w:ind w:leftChars="181" w:left="601" w:rightChars="-68" w:right="-143" w:hangingChars="100" w:hanging="221"/>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Pr="005C14E1">
        <w:rPr>
          <w:rFonts w:ascii="HG丸ｺﾞｼｯｸM-PRO" w:eastAsia="HG丸ｺﾞｼｯｸM-PRO" w:hAnsi="HG丸ｺﾞｼｯｸM-PRO" w:hint="eastAsia"/>
          <w:sz w:val="22"/>
        </w:rPr>
        <w:t>後期目標4,000haに対し、実施1,591haで40％の達成率にとどまった。</w:t>
      </w:r>
    </w:p>
    <w:p w:rsidR="00086178" w:rsidRDefault="00086178" w:rsidP="0008617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・公的関与以外のボランティアや企業等の活動については、目標800haに対し実績158ha</w:t>
      </w:r>
    </w:p>
    <w:p w:rsidR="000C0830" w:rsidRPr="001D4263" w:rsidRDefault="00086178" w:rsidP="00086178">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にとどまった。</w:t>
      </w:r>
      <w:r w:rsidRPr="001D4263">
        <w:rPr>
          <w:rFonts w:ascii="HG丸ｺﾞｼｯｸM-PRO" w:eastAsia="HG丸ｺﾞｼｯｸM-PRO" w:hAnsi="HG丸ｺﾞｼｯｸM-PRO" w:hint="eastAsia"/>
          <w:sz w:val="22"/>
        </w:rPr>
        <w:t>フォレストセイバー隊の活用実績が無かったことも一因。</w:t>
      </w:r>
    </w:p>
    <w:p w:rsidR="004F6948" w:rsidRPr="001D4263" w:rsidRDefault="004F6948" w:rsidP="004F6948">
      <w:pPr>
        <w:widowControl/>
        <w:ind w:left="550" w:rightChars="-68" w:right="-143" w:hangingChars="250" w:hanging="550"/>
        <w:jc w:val="left"/>
        <w:rPr>
          <w:rFonts w:ascii="HG丸ｺﾞｼｯｸM-PRO" w:eastAsia="HG丸ｺﾞｼｯｸM-PRO" w:hAnsi="HG丸ｺﾞｼｯｸM-PRO"/>
          <w:sz w:val="22"/>
        </w:rPr>
      </w:pPr>
      <w:r w:rsidRPr="001D4263">
        <w:rPr>
          <w:rFonts w:ascii="HG丸ｺﾞｼｯｸM-PRO" w:eastAsia="HG丸ｺﾞｼｯｸM-PRO" w:hAnsi="HG丸ｺﾞｼｯｸM-PRO" w:hint="eastAsia"/>
          <w:sz w:val="22"/>
        </w:rPr>
        <w:t xml:space="preserve">　 ・間伐未実施箇所については、防災上の懸念が高い箇所を優先して早期に対応する必要がある。</w:t>
      </w:r>
    </w:p>
    <w:p w:rsidR="000C0830" w:rsidRDefault="004F694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952128" behindDoc="0" locked="0" layoutInCell="1" allowOverlap="1" wp14:anchorId="57E05F0C" wp14:editId="55AB217B">
            <wp:simplePos x="0" y="0"/>
            <wp:positionH relativeFrom="column">
              <wp:posOffset>1129975</wp:posOffset>
            </wp:positionH>
            <wp:positionV relativeFrom="paragraph">
              <wp:posOffset>80895</wp:posOffset>
            </wp:positionV>
            <wp:extent cx="4210493" cy="2585803"/>
            <wp:effectExtent l="19050" t="19050" r="19050" b="2413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11" b="2989"/>
                    <a:stretch/>
                  </pic:blipFill>
                  <pic:spPr bwMode="auto">
                    <a:xfrm>
                      <a:off x="0" y="0"/>
                      <a:ext cx="4222610" cy="25932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Pr="00211FCA"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972FB4" w:rsidRDefault="00972FB4">
      <w:pPr>
        <w:widowControl/>
        <w:jc w:val="left"/>
        <w:rPr>
          <w:rFonts w:ascii="HG丸ｺﾞｼｯｸM-PRO" w:eastAsia="HG丸ｺﾞｼｯｸM-PRO" w:hAnsi="HG丸ｺﾞｼｯｸM-PRO"/>
          <w:sz w:val="22"/>
        </w:rPr>
      </w:pPr>
    </w:p>
    <w:p w:rsidR="000C0830" w:rsidRDefault="000C0830">
      <w:pPr>
        <w:widowControl/>
        <w:jc w:val="left"/>
        <w:rPr>
          <w:rFonts w:ascii="HG丸ｺﾞｼｯｸM-PRO" w:eastAsia="HG丸ｺﾞｼｯｸM-PRO" w:hAnsi="HG丸ｺﾞｼｯｸM-PRO"/>
          <w:sz w:val="22"/>
        </w:rPr>
      </w:pPr>
    </w:p>
    <w:p w:rsidR="000C0830" w:rsidRPr="00211FCA" w:rsidRDefault="000C0830" w:rsidP="00602F8E">
      <w:pPr>
        <w:jc w:val="left"/>
        <w:rPr>
          <w:rFonts w:ascii="HG丸ｺﾞｼｯｸM-PRO" w:eastAsia="HG丸ｺﾞｼｯｸM-PRO" w:hAnsi="HG丸ｺﾞｼｯｸM-PRO"/>
          <w:b/>
          <w:sz w:val="24"/>
          <w:szCs w:val="24"/>
          <w:u w:val="single"/>
        </w:rPr>
      </w:pPr>
      <w:r w:rsidRPr="00211FCA">
        <w:rPr>
          <w:rFonts w:ascii="HG丸ｺﾞｼｯｸM-PRO" w:eastAsia="HG丸ｺﾞｼｯｸM-PRO" w:hAnsi="HG丸ｺﾞｼｯｸM-PRO" w:hint="eastAsia"/>
          <w:b/>
          <w:sz w:val="24"/>
          <w:szCs w:val="24"/>
          <w:u w:val="single"/>
        </w:rPr>
        <w:t>２　竹林整備面積</w:t>
      </w:r>
    </w:p>
    <w:p w:rsidR="00211FCA" w:rsidRPr="00763895" w:rsidRDefault="00211FCA" w:rsidP="00763895">
      <w:pPr>
        <w:ind w:leftChars="100" w:left="451" w:hangingChars="100" w:hanging="241"/>
        <w:jc w:val="left"/>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〈目標〉【２７０ha】</w:t>
      </w:r>
    </w:p>
    <w:p w:rsidR="00211FCA" w:rsidRPr="00211FCA" w:rsidRDefault="00211FCA" w:rsidP="00211FCA">
      <w:pPr>
        <w:ind w:leftChars="100" w:left="450" w:hangingChars="100" w:hanging="240"/>
        <w:jc w:val="left"/>
        <w:rPr>
          <w:rFonts w:ascii="HG丸ｺﾞｼｯｸM-PRO" w:eastAsia="HG丸ｺﾞｼｯｸM-PRO" w:hAnsi="HG丸ｺﾞｼｯｸM-PRO"/>
          <w:sz w:val="22"/>
        </w:rPr>
      </w:pPr>
      <w:r w:rsidRPr="00211FC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211FCA">
        <w:rPr>
          <w:rFonts w:ascii="HG丸ｺﾞｼｯｸM-PRO" w:eastAsia="HG丸ｺﾞｼｯｸM-PRO" w:hAnsi="HG丸ｺﾞｼｯｸM-PRO" w:hint="eastAsia"/>
          <w:sz w:val="22"/>
        </w:rPr>
        <w:t>タケノコや竹</w:t>
      </w:r>
      <w:r w:rsidR="000B4BB4">
        <w:rPr>
          <w:rFonts w:ascii="HG丸ｺﾞｼｯｸM-PRO" w:eastAsia="HG丸ｺﾞｼｯｸM-PRO" w:hAnsi="HG丸ｺﾞｼｯｸM-PRO" w:hint="eastAsia"/>
          <w:sz w:val="22"/>
        </w:rPr>
        <w:t>材</w:t>
      </w:r>
      <w:r w:rsidRPr="00211FCA">
        <w:rPr>
          <w:rFonts w:ascii="HG丸ｺﾞｼｯｸM-PRO" w:eastAsia="HG丸ｺﾞｼｯｸM-PRO" w:hAnsi="HG丸ｺﾞｼｯｸM-PRO" w:hint="eastAsia"/>
          <w:sz w:val="22"/>
        </w:rPr>
        <w:t>の採取が行われず過密になっている竹林や、隣接する森林に拡大している竹林を対象</w:t>
      </w:r>
      <w:r>
        <w:rPr>
          <w:rFonts w:ascii="HG丸ｺﾞｼｯｸM-PRO" w:eastAsia="HG丸ｺﾞｼｯｸM-PRO" w:hAnsi="HG丸ｺﾞｼｯｸM-PRO" w:hint="eastAsia"/>
          <w:sz w:val="22"/>
        </w:rPr>
        <w:t>。</w:t>
      </w:r>
    </w:p>
    <w:p w:rsidR="00211FCA" w:rsidRDefault="00211FCA" w:rsidP="00211FCA">
      <w:pPr>
        <w:ind w:leftChars="100" w:left="450" w:hangingChars="100" w:hanging="240"/>
        <w:jc w:val="left"/>
        <w:rPr>
          <w:rFonts w:ascii="HG丸ｺﾞｼｯｸM-PRO" w:eastAsia="HG丸ｺﾞｼｯｸM-PRO" w:hAnsi="HG丸ｺﾞｼｯｸM-PRO"/>
          <w:sz w:val="24"/>
          <w:szCs w:val="24"/>
        </w:rPr>
      </w:pPr>
    </w:p>
    <w:p w:rsidR="00211FCA" w:rsidRPr="00763895" w:rsidRDefault="00211FCA" w:rsidP="00763895">
      <w:pPr>
        <w:ind w:leftChars="100" w:left="451" w:hangingChars="100" w:hanging="241"/>
        <w:jc w:val="left"/>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〈目標設定の考え方〉</w:t>
      </w:r>
    </w:p>
    <w:p w:rsidR="00211FCA" w:rsidRPr="00211FCA" w:rsidRDefault="00211FCA" w:rsidP="00211FCA">
      <w:pPr>
        <w:ind w:leftChars="100" w:left="450" w:hangingChars="100" w:hanging="240"/>
        <w:jc w:val="left"/>
        <w:rPr>
          <w:rFonts w:ascii="HG丸ｺﾞｼｯｸM-PRO" w:eastAsia="HG丸ｺﾞｼｯｸM-PRO" w:hAnsi="HG丸ｺﾞｼｯｸM-PRO"/>
          <w:sz w:val="22"/>
        </w:rPr>
      </w:pPr>
      <w:r w:rsidRPr="00211FC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211FCA">
        <w:rPr>
          <w:rFonts w:ascii="HG丸ｺﾞｼｯｸM-PRO" w:eastAsia="HG丸ｺﾞｼｯｸM-PRO" w:hAnsi="HG丸ｺﾞｼｯｸM-PRO" w:hint="eastAsia"/>
          <w:sz w:val="22"/>
        </w:rPr>
        <w:t>平成１９年度府域における竹林面積は、約</w:t>
      </w:r>
      <w:r>
        <w:rPr>
          <w:rFonts w:ascii="HG丸ｺﾞｼｯｸM-PRO" w:eastAsia="HG丸ｺﾞｼｯｸM-PRO" w:hAnsi="HG丸ｺﾞｼｯｸM-PRO" w:hint="eastAsia"/>
          <w:sz w:val="22"/>
        </w:rPr>
        <w:t>2,700</w:t>
      </w:r>
      <w:r w:rsidRPr="00211FCA">
        <w:rPr>
          <w:rFonts w:ascii="HG丸ｺﾞｼｯｸM-PRO" w:eastAsia="HG丸ｺﾞｼｯｸM-PRO" w:hAnsi="HG丸ｺﾞｼｯｸM-PRO" w:hint="eastAsia"/>
          <w:sz w:val="22"/>
        </w:rPr>
        <w:t>ha</w:t>
      </w:r>
      <w:r>
        <w:rPr>
          <w:rFonts w:ascii="HG丸ｺﾞｼｯｸM-PRO" w:eastAsia="HG丸ｺﾞｼｯｸM-PRO" w:hAnsi="HG丸ｺﾞｼｯｸM-PRO" w:hint="eastAsia"/>
          <w:sz w:val="22"/>
        </w:rPr>
        <w:t>。</w:t>
      </w:r>
      <w:r w:rsidRPr="00211FCA">
        <w:rPr>
          <w:rFonts w:ascii="HG丸ｺﾞｼｯｸM-PRO" w:eastAsia="HG丸ｺﾞｼｯｸM-PRO" w:hAnsi="HG丸ｺﾞｼｯｸM-PRO" w:hint="eastAsia"/>
          <w:sz w:val="22"/>
        </w:rPr>
        <w:t>放置竹林の解消や竹林拡大の防止を目的とし、計画時のボランティア団体等の活動における竹林整備実績から</w:t>
      </w:r>
      <w:r w:rsidR="000B4BB4">
        <w:rPr>
          <w:rFonts w:ascii="HG丸ｺﾞｼｯｸM-PRO" w:eastAsia="HG丸ｺﾞｼｯｸM-PRO" w:hAnsi="HG丸ｺﾞｼｯｸM-PRO" w:hint="eastAsia"/>
          <w:sz w:val="22"/>
        </w:rPr>
        <w:t>、竹林全体の</w:t>
      </w:r>
      <w:r w:rsidRPr="00211FCA">
        <w:rPr>
          <w:rFonts w:ascii="HG丸ｺﾞｼｯｸM-PRO" w:eastAsia="HG丸ｺﾞｼｯｸM-PRO" w:hAnsi="HG丸ｺﾞｼｯｸM-PRO" w:hint="eastAsia"/>
          <w:sz w:val="22"/>
        </w:rPr>
        <w:t>約１割に当たる</w:t>
      </w:r>
      <w:r>
        <w:rPr>
          <w:rFonts w:ascii="HG丸ｺﾞｼｯｸM-PRO" w:eastAsia="HG丸ｺﾞｼｯｸM-PRO" w:hAnsi="HG丸ｺﾞｼｯｸM-PRO" w:hint="eastAsia"/>
          <w:sz w:val="22"/>
        </w:rPr>
        <w:t>270</w:t>
      </w:r>
      <w:r w:rsidRPr="00211FCA">
        <w:rPr>
          <w:rFonts w:ascii="HG丸ｺﾞｼｯｸM-PRO" w:eastAsia="HG丸ｺﾞｼｯｸM-PRO" w:hAnsi="HG丸ｺﾞｼｯｸM-PRO" w:hint="eastAsia"/>
          <w:sz w:val="22"/>
        </w:rPr>
        <w:t>haを整備目標値として設定。</w:t>
      </w:r>
    </w:p>
    <w:p w:rsidR="00211FCA" w:rsidRPr="00211FCA" w:rsidRDefault="00211FCA" w:rsidP="00211FCA">
      <w:pPr>
        <w:ind w:leftChars="100" w:left="450" w:hangingChars="100" w:hanging="240"/>
        <w:jc w:val="left"/>
        <w:rPr>
          <w:rFonts w:ascii="HG丸ｺﾞｼｯｸM-PRO" w:eastAsia="HG丸ｺﾞｼｯｸM-PRO" w:hAnsi="HG丸ｺﾞｼｯｸM-PRO"/>
          <w:sz w:val="24"/>
          <w:szCs w:val="24"/>
        </w:rPr>
      </w:pPr>
    </w:p>
    <w:p w:rsidR="00211FCA" w:rsidRPr="00763895" w:rsidRDefault="00FF65D8" w:rsidP="00763895">
      <w:pPr>
        <w:ind w:leftChars="100" w:left="451" w:hangingChars="100" w:hanging="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〈実績〉【５８6</w:t>
      </w:r>
      <w:r w:rsidR="00211FCA" w:rsidRPr="00763895">
        <w:rPr>
          <w:rFonts w:ascii="HG丸ｺﾞｼｯｸM-PRO" w:eastAsia="HG丸ｺﾞｼｯｸM-PRO" w:hAnsi="HG丸ｺﾞｼｯｸM-PRO" w:hint="eastAsia"/>
          <w:b/>
          <w:sz w:val="24"/>
          <w:szCs w:val="24"/>
        </w:rPr>
        <w:t>ha】</w:t>
      </w:r>
    </w:p>
    <w:p w:rsidR="00211FCA" w:rsidRPr="00AB2BAE" w:rsidRDefault="00211FCA" w:rsidP="00211FCA">
      <w:pPr>
        <w:ind w:leftChars="200" w:left="420" w:firstLineChars="100" w:firstLine="220"/>
        <w:jc w:val="left"/>
        <w:rPr>
          <w:rFonts w:ascii="HG丸ｺﾞｼｯｸM-PRO" w:eastAsia="HG丸ｺﾞｼｯｸM-PRO" w:hAnsi="HG丸ｺﾞｼｯｸM-PRO"/>
          <w:sz w:val="22"/>
          <w:u w:val="single"/>
        </w:rPr>
      </w:pPr>
      <w:r w:rsidRPr="00211FCA">
        <w:rPr>
          <w:rFonts w:ascii="HG丸ｺﾞｼｯｸM-PRO" w:eastAsia="HG丸ｺﾞｼｯｸM-PRO" w:hAnsi="HG丸ｺﾞｼｯｸM-PRO" w:hint="eastAsia"/>
          <w:sz w:val="22"/>
        </w:rPr>
        <w:t>当初</w:t>
      </w:r>
      <w:r w:rsidR="000B4BB4">
        <w:rPr>
          <w:rFonts w:ascii="HG丸ｺﾞｼｯｸM-PRO" w:eastAsia="HG丸ｺﾞｼｯｸM-PRO" w:hAnsi="HG丸ｺﾞｼｯｸM-PRO" w:hint="eastAsia"/>
          <w:sz w:val="22"/>
        </w:rPr>
        <w:t>、</w:t>
      </w:r>
      <w:r w:rsidRPr="00211FCA">
        <w:rPr>
          <w:rFonts w:ascii="HG丸ｺﾞｼｯｸM-PRO" w:eastAsia="HG丸ｺﾞｼｯｸM-PRO" w:hAnsi="HG丸ｺﾞｼｯｸM-PRO" w:hint="eastAsia"/>
          <w:sz w:val="22"/>
        </w:rPr>
        <w:t>ボランティア団体等の</w:t>
      </w:r>
      <w:r w:rsidR="000B4BB4">
        <w:rPr>
          <w:rFonts w:ascii="HG丸ｺﾞｼｯｸM-PRO" w:eastAsia="HG丸ｺﾞｼｯｸM-PRO" w:hAnsi="HG丸ｺﾞｼｯｸM-PRO" w:hint="eastAsia"/>
          <w:sz w:val="22"/>
        </w:rPr>
        <w:t>活動</w:t>
      </w:r>
      <w:r w:rsidRPr="00211FCA">
        <w:rPr>
          <w:rFonts w:ascii="HG丸ｺﾞｼｯｸM-PRO" w:eastAsia="HG丸ｺﾞｼｯｸM-PRO" w:hAnsi="HG丸ｺﾞｼｯｸM-PRO" w:hint="eastAsia"/>
          <w:sz w:val="22"/>
        </w:rPr>
        <w:t>実績から目標値を設定していたが、以下のとおり国の基金事業やボランティア団体等の活動に助成する交付金事業などにより竹林整備が促進され、</w:t>
      </w:r>
      <w:r w:rsidRPr="001D4263">
        <w:rPr>
          <w:rFonts w:ascii="HG丸ｺﾞｼｯｸM-PRO" w:eastAsia="HG丸ｺﾞｼｯｸM-PRO" w:hAnsi="HG丸ｺﾞｼｯｸM-PRO" w:hint="eastAsia"/>
          <w:sz w:val="22"/>
        </w:rPr>
        <w:t>目標の２倍以上</w:t>
      </w:r>
      <w:r w:rsidR="00A302C5" w:rsidRPr="001D4263">
        <w:rPr>
          <w:rFonts w:ascii="HG丸ｺﾞｼｯｸM-PRO" w:eastAsia="HG丸ｺﾞｼｯｸM-PRO" w:hAnsi="HG丸ｺﾞｼｯｸM-PRO" w:hint="eastAsia"/>
          <w:sz w:val="22"/>
        </w:rPr>
        <w:t>の</w:t>
      </w:r>
      <w:r w:rsidR="00AB2BAE" w:rsidRPr="001D4263">
        <w:rPr>
          <w:rFonts w:ascii="HG丸ｺﾞｼｯｸM-PRO" w:eastAsia="HG丸ｺﾞｼｯｸM-PRO" w:hAnsi="HG丸ｺﾞｼｯｸM-PRO" w:hint="eastAsia"/>
          <w:sz w:val="22"/>
        </w:rPr>
        <w:t>整備面積</w:t>
      </w:r>
      <w:r w:rsidR="00972FB4" w:rsidRPr="001D4263">
        <w:rPr>
          <w:rFonts w:ascii="HG丸ｺﾞｼｯｸM-PRO" w:eastAsia="HG丸ｺﾞｼｯｸM-PRO" w:hAnsi="HG丸ｺﾞｼｯｸM-PRO" w:hint="eastAsia"/>
          <w:sz w:val="22"/>
        </w:rPr>
        <w:t>を達成</w:t>
      </w:r>
      <w:r w:rsidRPr="001D4263">
        <w:rPr>
          <w:rFonts w:ascii="HG丸ｺﾞｼｯｸM-PRO" w:eastAsia="HG丸ｺﾞｼｯｸM-PRO" w:hAnsi="HG丸ｺﾞｼｯｸM-PRO" w:hint="eastAsia"/>
          <w:sz w:val="22"/>
        </w:rPr>
        <w:t>。</w:t>
      </w:r>
    </w:p>
    <w:p w:rsidR="00211FCA" w:rsidRPr="00211FCA" w:rsidRDefault="00211FCA" w:rsidP="00211FCA">
      <w:pPr>
        <w:ind w:leftChars="200" w:left="420" w:firstLineChars="100" w:firstLine="220"/>
        <w:jc w:val="left"/>
        <w:rPr>
          <w:rFonts w:ascii="HG丸ｺﾞｼｯｸM-PRO" w:eastAsia="HG丸ｺﾞｼｯｸM-PRO" w:hAnsi="HG丸ｺﾞｼｯｸM-PRO"/>
          <w:sz w:val="22"/>
        </w:rPr>
      </w:pPr>
      <w:r w:rsidRPr="00211FCA">
        <w:rPr>
          <w:rFonts w:ascii="HG丸ｺﾞｼｯｸM-PRO" w:eastAsia="HG丸ｺﾞｼｯｸM-PRO" w:hAnsi="HG丸ｺﾞｼｯｸM-PRO" w:hint="eastAsia"/>
          <w:sz w:val="22"/>
        </w:rPr>
        <w:t>・国の基金事業</w:t>
      </w:r>
      <w:r w:rsidR="00665ECE">
        <w:rPr>
          <w:rFonts w:ascii="HG丸ｺﾞｼｯｸM-PRO" w:eastAsia="HG丸ｺﾞｼｯｸM-PRO" w:hAnsi="HG丸ｺﾞｼｯｸM-PRO" w:hint="eastAsia"/>
          <w:sz w:val="22"/>
        </w:rPr>
        <w:t>「</w:t>
      </w:r>
      <w:r w:rsidRPr="00211FCA">
        <w:rPr>
          <w:rFonts w:ascii="HG丸ｺﾞｼｯｸM-PRO" w:eastAsia="HG丸ｺﾞｼｯｸM-PRO" w:hAnsi="HG丸ｺﾞｼｯｸM-PRO" w:hint="eastAsia"/>
          <w:sz w:val="22"/>
        </w:rPr>
        <w:t>緊急雇用対策事業</w:t>
      </w:r>
      <w:r w:rsidR="00665ECE">
        <w:rPr>
          <w:rFonts w:ascii="HG丸ｺﾞｼｯｸM-PRO" w:eastAsia="HG丸ｺﾞｼｯｸM-PRO" w:hAnsi="HG丸ｺﾞｼｯｸM-PRO" w:hint="eastAsia"/>
          <w:sz w:val="22"/>
        </w:rPr>
        <w:t>」：208ha</w:t>
      </w:r>
      <w:r w:rsidRPr="00211FCA">
        <w:rPr>
          <w:rFonts w:ascii="HG丸ｺﾞｼｯｸM-PRO" w:eastAsia="HG丸ｺﾞｼｯｸM-PRO" w:hAnsi="HG丸ｺﾞｼｯｸM-PRO" w:hint="eastAsia"/>
          <w:sz w:val="22"/>
        </w:rPr>
        <w:t>（平成２０年度～２３年度）</w:t>
      </w:r>
    </w:p>
    <w:p w:rsidR="00665ECE" w:rsidRDefault="00211FCA" w:rsidP="00665ECE">
      <w:pPr>
        <w:ind w:leftChars="300" w:left="850" w:hangingChars="100" w:hanging="220"/>
        <w:jc w:val="left"/>
        <w:rPr>
          <w:rFonts w:ascii="HG丸ｺﾞｼｯｸM-PRO" w:eastAsia="HG丸ｺﾞｼｯｸM-PRO" w:hAnsi="HG丸ｺﾞｼｯｸM-PRO"/>
          <w:sz w:val="22"/>
        </w:rPr>
      </w:pPr>
      <w:r w:rsidRPr="00211FCA">
        <w:rPr>
          <w:rFonts w:ascii="HG丸ｺﾞｼｯｸM-PRO" w:eastAsia="HG丸ｺﾞｼｯｸM-PRO" w:hAnsi="HG丸ｺﾞｼｯｸM-PRO" w:hint="eastAsia"/>
          <w:sz w:val="22"/>
        </w:rPr>
        <w:t>・国の交付金事業</w:t>
      </w:r>
      <w:r w:rsidR="00665ECE">
        <w:rPr>
          <w:rFonts w:ascii="HG丸ｺﾞｼｯｸM-PRO" w:eastAsia="HG丸ｺﾞｼｯｸM-PRO" w:hAnsi="HG丸ｺﾞｼｯｸM-PRO" w:hint="eastAsia"/>
          <w:sz w:val="22"/>
        </w:rPr>
        <w:t>「</w:t>
      </w:r>
      <w:r w:rsidRPr="00211FCA">
        <w:rPr>
          <w:rFonts w:ascii="HG丸ｺﾞｼｯｸM-PRO" w:eastAsia="HG丸ｺﾞｼｯｸM-PRO" w:hAnsi="HG丸ｺﾞｼｯｸM-PRO" w:hint="eastAsia"/>
          <w:sz w:val="22"/>
        </w:rPr>
        <w:t>森林・山村多面的機能発揮対策交付金事業</w:t>
      </w:r>
      <w:r w:rsidR="00665ECE">
        <w:rPr>
          <w:rFonts w:ascii="HG丸ｺﾞｼｯｸM-PRO" w:eastAsia="HG丸ｺﾞｼｯｸM-PRO" w:hAnsi="HG丸ｺﾞｼｯｸM-PRO" w:hint="eastAsia"/>
          <w:sz w:val="22"/>
        </w:rPr>
        <w:t>」：２９６ha</w:t>
      </w:r>
    </w:p>
    <w:p w:rsidR="00211FCA" w:rsidRPr="00211FCA" w:rsidRDefault="00665ECE" w:rsidP="00665ECE">
      <w:pPr>
        <w:ind w:leftChars="400" w:left="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（平成25年度～ </w:t>
      </w:r>
      <w:r w:rsidR="00211FCA" w:rsidRPr="00211FCA">
        <w:rPr>
          <w:rFonts w:ascii="HG丸ｺﾞｼｯｸM-PRO" w:eastAsia="HG丸ｺﾞｼｯｸM-PRO" w:hAnsi="HG丸ｺﾞｼｯｸM-PRO" w:hint="eastAsia"/>
          <w:sz w:val="22"/>
        </w:rPr>
        <w:t>NPOや森林ボランティア団体等</w:t>
      </w:r>
      <w:r>
        <w:rPr>
          <w:rFonts w:ascii="HG丸ｺﾞｼｯｸM-PRO" w:eastAsia="HG丸ｺﾞｼｯｸM-PRO" w:hAnsi="HG丸ｺﾞｼｯｸM-PRO" w:hint="eastAsia"/>
          <w:sz w:val="22"/>
        </w:rPr>
        <w:t>）</w:t>
      </w:r>
    </w:p>
    <w:p w:rsidR="00211FCA" w:rsidRPr="00211FCA" w:rsidRDefault="00211FCA" w:rsidP="00211FCA">
      <w:pPr>
        <w:ind w:leftChars="200" w:left="420" w:firstLineChars="100" w:firstLine="220"/>
        <w:jc w:val="left"/>
        <w:rPr>
          <w:rFonts w:ascii="HG丸ｺﾞｼｯｸM-PRO" w:eastAsia="HG丸ｺﾞｼｯｸM-PRO" w:hAnsi="HG丸ｺﾞｼｯｸM-PRO"/>
          <w:sz w:val="22"/>
        </w:rPr>
      </w:pPr>
      <w:r w:rsidRPr="00211FCA">
        <w:rPr>
          <w:rFonts w:ascii="HG丸ｺﾞｼｯｸM-PRO" w:eastAsia="HG丸ｺﾞｼｯｸM-PRO" w:hAnsi="HG丸ｺﾞｼｯｸM-PRO" w:hint="eastAsia"/>
          <w:sz w:val="22"/>
        </w:rPr>
        <w:t>・府の森林環境税</w:t>
      </w:r>
      <w:r w:rsidR="00665ECE">
        <w:rPr>
          <w:rFonts w:ascii="HG丸ｺﾞｼｯｸM-PRO" w:eastAsia="HG丸ｺﾞｼｯｸM-PRO" w:hAnsi="HG丸ｺﾞｼｯｸM-PRO" w:hint="eastAsia"/>
          <w:sz w:val="22"/>
        </w:rPr>
        <w:t>活用「</w:t>
      </w:r>
      <w:r w:rsidRPr="00211FCA">
        <w:rPr>
          <w:rFonts w:ascii="HG丸ｺﾞｼｯｸM-PRO" w:eastAsia="HG丸ｺﾞｼｯｸM-PRO" w:hAnsi="HG丸ｺﾞｼｯｸM-PRO" w:hint="eastAsia"/>
          <w:sz w:val="22"/>
        </w:rPr>
        <w:t>倒木対策事業</w:t>
      </w:r>
      <w:r w:rsidR="00665ECE">
        <w:rPr>
          <w:rFonts w:ascii="HG丸ｺﾞｼｯｸM-PRO" w:eastAsia="HG丸ｺﾞｼｯｸM-PRO" w:hAnsi="HG丸ｺﾞｼｯｸM-PRO" w:hint="eastAsia"/>
          <w:sz w:val="22"/>
        </w:rPr>
        <w:t>」：２ha</w:t>
      </w:r>
      <w:r w:rsidRPr="00211FCA">
        <w:rPr>
          <w:rFonts w:ascii="HG丸ｺﾞｼｯｸM-PRO" w:eastAsia="HG丸ｺﾞｼｯｸM-PRO" w:hAnsi="HG丸ｺﾞｼｯｸM-PRO" w:hint="eastAsia"/>
          <w:sz w:val="22"/>
        </w:rPr>
        <w:t>（平成２８年度）</w:t>
      </w:r>
    </w:p>
    <w:p w:rsidR="003261DD" w:rsidRDefault="000C0830" w:rsidP="003261DD">
      <w:pPr>
        <w:ind w:leftChars="100" w:left="430" w:hangingChars="100" w:hanging="220"/>
        <w:jc w:val="left"/>
        <w:rPr>
          <w:rFonts w:ascii="HG丸ｺﾞｼｯｸM-PRO" w:eastAsia="HG丸ｺﾞｼｯｸM-PRO" w:hAnsi="HG丸ｺﾞｼｯｸM-PRO"/>
          <w:sz w:val="22"/>
        </w:rPr>
      </w:pPr>
      <w:r w:rsidRPr="000C0830">
        <w:rPr>
          <w:rFonts w:ascii="HG丸ｺﾞｼｯｸM-PRO" w:eastAsia="HG丸ｺﾞｼｯｸM-PRO" w:hAnsi="HG丸ｺﾞｼｯｸM-PRO"/>
          <w:noProof/>
          <w:sz w:val="22"/>
        </w:rPr>
        <w:drawing>
          <wp:anchor distT="0" distB="0" distL="114300" distR="114300" simplePos="0" relativeHeight="251961344" behindDoc="0" locked="0" layoutInCell="1" allowOverlap="1" wp14:anchorId="7647DCCC" wp14:editId="3DEE68BC">
            <wp:simplePos x="0" y="0"/>
            <wp:positionH relativeFrom="column">
              <wp:posOffset>118110</wp:posOffset>
            </wp:positionH>
            <wp:positionV relativeFrom="paragraph">
              <wp:posOffset>203835</wp:posOffset>
            </wp:positionV>
            <wp:extent cx="6086475" cy="3968115"/>
            <wp:effectExtent l="19050" t="19050" r="28575" b="13335"/>
            <wp:wrapNone/>
            <wp:docPr id="1246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 name="図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6475" cy="3968115"/>
                    </a:xfrm>
                    <a:prstGeom prst="rect">
                      <a:avLst/>
                    </a:prstGeom>
                    <a:noFill/>
                    <a:ln>
                      <a:solidFill>
                        <a:schemeClr val="accent1"/>
                      </a:solidFill>
                    </a:ln>
                    <a:extLst/>
                  </pic:spPr>
                </pic:pic>
              </a:graphicData>
            </a:graphic>
            <wp14:sizeRelH relativeFrom="page">
              <wp14:pctWidth>0</wp14:pctWidth>
            </wp14:sizeRelH>
            <wp14:sizeRelV relativeFrom="page">
              <wp14:pctHeight>0</wp14:pctHeight>
            </wp14:sizeRelV>
          </wp:anchor>
        </w:drawing>
      </w:r>
    </w:p>
    <w:p w:rsidR="003261DD" w:rsidRDefault="003261DD" w:rsidP="003261DD">
      <w:pPr>
        <w:ind w:leftChars="100" w:left="430" w:hangingChars="100" w:hanging="220"/>
        <w:jc w:val="left"/>
        <w:rPr>
          <w:rFonts w:ascii="HG丸ｺﾞｼｯｸM-PRO" w:eastAsia="HG丸ｺﾞｼｯｸM-PRO" w:hAnsi="HG丸ｺﾞｼｯｸM-PRO"/>
          <w:sz w:val="22"/>
        </w:rPr>
      </w:pPr>
    </w:p>
    <w:p w:rsidR="003261DD" w:rsidRDefault="003261DD" w:rsidP="003261DD">
      <w:pPr>
        <w:ind w:leftChars="100" w:left="430" w:hangingChars="100" w:hanging="220"/>
        <w:jc w:val="left"/>
        <w:rPr>
          <w:rFonts w:ascii="HG丸ｺﾞｼｯｸM-PRO" w:eastAsia="HG丸ｺﾞｼｯｸM-PRO" w:hAnsi="HG丸ｺﾞｼｯｸM-PRO"/>
          <w:sz w:val="22"/>
        </w:rPr>
      </w:pPr>
    </w:p>
    <w:p w:rsidR="003261DD" w:rsidRDefault="003261DD">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366627" w:rsidRPr="000405FF" w:rsidRDefault="003261DD" w:rsidP="00720D30">
      <w:pPr>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lastRenderedPageBreak/>
        <w:t xml:space="preserve">３　</w:t>
      </w:r>
      <w:r w:rsidR="004C6493" w:rsidRPr="000405FF">
        <w:rPr>
          <w:rFonts w:ascii="HG丸ｺﾞｼｯｸM-PRO" w:eastAsia="HG丸ｺﾞｼｯｸM-PRO" w:hAnsi="HG丸ｺﾞｼｯｸM-PRO" w:hint="eastAsia"/>
          <w:b/>
          <w:sz w:val="24"/>
          <w:szCs w:val="24"/>
          <w:u w:val="single"/>
        </w:rPr>
        <w:t>森林ボランティア参加者数</w:t>
      </w:r>
    </w:p>
    <w:p w:rsidR="004C6493" w:rsidRPr="00763895" w:rsidRDefault="004C6493" w:rsidP="00763895">
      <w:pPr>
        <w:ind w:left="241" w:hangingChars="100" w:hanging="241"/>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 xml:space="preserve">　＜目標＞【</w:t>
      </w:r>
      <w:r w:rsidR="003261DD" w:rsidRPr="00763895">
        <w:rPr>
          <w:rFonts w:ascii="HG丸ｺﾞｼｯｸM-PRO" w:eastAsia="HG丸ｺﾞｼｯｸM-PRO" w:hAnsi="HG丸ｺﾞｼｯｸM-PRO" w:hint="eastAsia"/>
          <w:b/>
          <w:sz w:val="24"/>
          <w:szCs w:val="24"/>
        </w:rPr>
        <w:t>15,000人</w:t>
      </w:r>
      <w:r w:rsidRPr="00763895">
        <w:rPr>
          <w:rFonts w:ascii="HG丸ｺﾞｼｯｸM-PRO" w:eastAsia="HG丸ｺﾞｼｯｸM-PRO" w:hAnsi="HG丸ｺﾞｼｯｸM-PRO" w:hint="eastAsia"/>
          <w:b/>
          <w:sz w:val="24"/>
          <w:szCs w:val="24"/>
        </w:rPr>
        <w:t>／年】</w:t>
      </w:r>
    </w:p>
    <w:p w:rsidR="003261DD" w:rsidRDefault="003261DD" w:rsidP="003261D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C6493" w:rsidRPr="000405FF">
        <w:rPr>
          <w:rFonts w:ascii="HG丸ｺﾞｼｯｸM-PRO" w:eastAsia="HG丸ｺﾞｼｯｸM-PRO" w:hAnsi="HG丸ｺﾞｼｯｸM-PRO" w:hint="eastAsia"/>
          <w:sz w:val="22"/>
        </w:rPr>
        <w:t>森林を地域社会全体で支えていくため、NPOや森林ボランティア、企業、府民等による</w:t>
      </w:r>
    </w:p>
    <w:p w:rsidR="004C6493" w:rsidRPr="000405FF" w:rsidRDefault="004C6493" w:rsidP="00BD0A08">
      <w:pPr>
        <w:ind w:firstLineChars="200" w:firstLine="440"/>
        <w:rPr>
          <w:rFonts w:ascii="HG丸ｺﾞｼｯｸM-PRO" w:eastAsia="HG丸ｺﾞｼｯｸM-PRO" w:hAnsi="HG丸ｺﾞｼｯｸM-PRO"/>
          <w:sz w:val="22"/>
        </w:rPr>
      </w:pPr>
      <w:r w:rsidRPr="000405FF">
        <w:rPr>
          <w:rFonts w:ascii="HG丸ｺﾞｼｯｸM-PRO" w:eastAsia="HG丸ｺﾞｼｯｸM-PRO" w:hAnsi="HG丸ｺﾞｼｯｸM-PRO" w:hint="eastAsia"/>
          <w:sz w:val="22"/>
        </w:rPr>
        <w:t>森づくり活動を推進。</w:t>
      </w:r>
    </w:p>
    <w:p w:rsidR="000405FF" w:rsidRPr="004C6493" w:rsidRDefault="000405FF" w:rsidP="004C6493">
      <w:pPr>
        <w:ind w:leftChars="200" w:left="420"/>
        <w:rPr>
          <w:rFonts w:ascii="HG丸ｺﾞｼｯｸM-PRO" w:eastAsia="HG丸ｺﾞｼｯｸM-PRO" w:hAnsi="HG丸ｺﾞｼｯｸM-PRO"/>
        </w:rPr>
      </w:pPr>
    </w:p>
    <w:p w:rsidR="000405FF" w:rsidRPr="00763895" w:rsidRDefault="004C6493" w:rsidP="000405FF">
      <w:pPr>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 xml:space="preserve">　</w:t>
      </w:r>
      <w:r w:rsidR="000405FF" w:rsidRPr="00763895">
        <w:rPr>
          <w:rFonts w:ascii="HG丸ｺﾞｼｯｸM-PRO" w:eastAsia="HG丸ｺﾞｼｯｸM-PRO" w:hAnsi="HG丸ｺﾞｼｯｸM-PRO" w:hint="eastAsia"/>
          <w:b/>
          <w:sz w:val="24"/>
          <w:szCs w:val="24"/>
        </w:rPr>
        <w:t>＜目標設定の考え方＞</w:t>
      </w:r>
    </w:p>
    <w:p w:rsidR="000405FF" w:rsidRPr="004C6493" w:rsidRDefault="000405FF" w:rsidP="00BD0A08">
      <w:pPr>
        <w:rPr>
          <w:rFonts w:ascii="HG丸ｺﾞｼｯｸM-PRO" w:eastAsia="HG丸ｺﾞｼｯｸM-PRO" w:hAnsi="HG丸ｺﾞｼｯｸM-PRO"/>
          <w:sz w:val="22"/>
        </w:rPr>
      </w:pPr>
      <w:r w:rsidRPr="004C6493">
        <w:rPr>
          <w:rFonts w:ascii="HG丸ｺﾞｼｯｸM-PRO" w:eastAsia="HG丸ｺﾞｼｯｸM-PRO" w:hAnsi="HG丸ｺﾞｼｯｸM-PRO" w:hint="eastAsia"/>
          <w:sz w:val="22"/>
        </w:rPr>
        <w:t xml:space="preserve">　・計画策定時の年間森林ボランティ</w:t>
      </w:r>
      <w:r w:rsidR="003261DD">
        <w:rPr>
          <w:rFonts w:ascii="HG丸ｺﾞｼｯｸM-PRO" w:eastAsia="HG丸ｺﾞｼｯｸM-PRO" w:hAnsi="HG丸ｺﾞｼｯｸM-PRO" w:hint="eastAsia"/>
          <w:sz w:val="22"/>
        </w:rPr>
        <w:t>ア</w:t>
      </w:r>
      <w:r w:rsidRPr="004C6493">
        <w:rPr>
          <w:rFonts w:ascii="HG丸ｺﾞｼｯｸM-PRO" w:eastAsia="HG丸ｺﾞｼｯｸM-PRO" w:hAnsi="HG丸ｺﾞｼｯｸM-PRO" w:hint="eastAsia"/>
          <w:sz w:val="22"/>
        </w:rPr>
        <w:t>参加者数を計画最終年度に</w:t>
      </w:r>
      <w:r w:rsidR="00EF38EF">
        <w:rPr>
          <w:rFonts w:ascii="HG丸ｺﾞｼｯｸM-PRO" w:eastAsia="HG丸ｺﾞｼｯｸM-PRO" w:hAnsi="HG丸ｺﾞｼｯｸM-PRO" w:hint="eastAsia"/>
          <w:sz w:val="22"/>
        </w:rPr>
        <w:t>概ね３</w:t>
      </w:r>
      <w:r w:rsidRPr="004C6493">
        <w:rPr>
          <w:rFonts w:ascii="HG丸ｺﾞｼｯｸM-PRO" w:eastAsia="HG丸ｺﾞｼｯｸM-PRO" w:hAnsi="HG丸ｺﾞｼｯｸM-PRO" w:hint="eastAsia"/>
          <w:sz w:val="22"/>
        </w:rPr>
        <w:t>倍</w:t>
      </w:r>
      <w:r w:rsidR="00EF38EF">
        <w:rPr>
          <w:rFonts w:ascii="HG丸ｺﾞｼｯｸM-PRO" w:eastAsia="HG丸ｺﾞｼｯｸM-PRO" w:hAnsi="HG丸ｺﾞｼｯｸM-PRO" w:hint="eastAsia"/>
          <w:sz w:val="22"/>
        </w:rPr>
        <w:t>に増加</w:t>
      </w:r>
      <w:r w:rsidRPr="004C6493">
        <w:rPr>
          <w:rFonts w:ascii="HG丸ｺﾞｼｯｸM-PRO" w:eastAsia="HG丸ｺﾞｼｯｸM-PRO" w:hAnsi="HG丸ｺﾞｼｯｸM-PRO" w:hint="eastAsia"/>
          <w:sz w:val="22"/>
        </w:rPr>
        <w:t>させる</w:t>
      </w:r>
      <w:r w:rsidR="001620CE">
        <w:rPr>
          <w:rFonts w:ascii="HG丸ｺﾞｼｯｸM-PRO" w:eastAsia="HG丸ｺﾞｼｯｸM-PRO" w:hAnsi="HG丸ｺﾞｼｯｸM-PRO" w:hint="eastAsia"/>
          <w:sz w:val="22"/>
        </w:rPr>
        <w:t>。</w:t>
      </w:r>
    </w:p>
    <w:p w:rsidR="000405FF" w:rsidRPr="004C6493" w:rsidRDefault="000405FF" w:rsidP="000405FF">
      <w:pPr>
        <w:rPr>
          <w:rFonts w:ascii="HG丸ｺﾞｼｯｸM-PRO" w:eastAsia="HG丸ｺﾞｼｯｸM-PRO" w:hAnsi="HG丸ｺﾞｼｯｸM-PRO"/>
          <w:sz w:val="22"/>
        </w:rPr>
      </w:pPr>
      <w:r w:rsidRPr="004C6493">
        <w:rPr>
          <w:rFonts w:ascii="HG丸ｺﾞｼｯｸM-PRO" w:eastAsia="HG丸ｺﾞｼｯｸM-PRO" w:hAnsi="HG丸ｺﾞｼｯｸM-PRO" w:hint="eastAsia"/>
          <w:sz w:val="22"/>
        </w:rPr>
        <w:t xml:space="preserve">　</w:t>
      </w:r>
      <w:r w:rsidR="00BD0A08">
        <w:rPr>
          <w:rFonts w:ascii="HG丸ｺﾞｼｯｸM-PRO" w:eastAsia="HG丸ｺﾞｼｯｸM-PRO" w:hAnsi="HG丸ｺﾞｼｯｸM-PRO" w:hint="eastAsia"/>
          <w:sz w:val="22"/>
        </w:rPr>
        <w:t xml:space="preserve">　　</w:t>
      </w:r>
      <w:r w:rsidRPr="004C6493">
        <w:rPr>
          <w:rFonts w:ascii="HG丸ｺﾞｼｯｸM-PRO" w:eastAsia="HG丸ｺﾞｼｯｸM-PRO" w:hAnsi="HG丸ｺﾞｼｯｸM-PRO" w:hint="eastAsia"/>
          <w:sz w:val="22"/>
        </w:rPr>
        <w:t>（H</w:t>
      </w:r>
      <w:r w:rsidR="001620CE">
        <w:rPr>
          <w:rFonts w:ascii="HG丸ｺﾞｼｯｸM-PRO" w:eastAsia="HG丸ｺﾞｼｯｸM-PRO" w:hAnsi="HG丸ｺﾞｼｯｸM-PRO" w:hint="eastAsia"/>
          <w:sz w:val="22"/>
        </w:rPr>
        <w:t>１８</w:t>
      </w:r>
      <w:r w:rsidRPr="004C6493">
        <w:rPr>
          <w:rFonts w:ascii="HG丸ｺﾞｼｯｸM-PRO" w:eastAsia="HG丸ｺﾞｼｯｸM-PRO" w:hAnsi="HG丸ｺﾞｼｯｸM-PRO" w:hint="eastAsia"/>
          <w:sz w:val="22"/>
        </w:rPr>
        <w:t>：</w:t>
      </w:r>
      <w:r w:rsidR="00EF38EF">
        <w:rPr>
          <w:rFonts w:ascii="HG丸ｺﾞｼｯｸM-PRO" w:eastAsia="HG丸ｺﾞｼｯｸM-PRO" w:hAnsi="HG丸ｺﾞｼｯｸM-PRO" w:hint="eastAsia"/>
          <w:sz w:val="22"/>
        </w:rPr>
        <w:t>5,367</w:t>
      </w:r>
      <w:r w:rsidRPr="004C6493">
        <w:rPr>
          <w:rFonts w:ascii="HG丸ｺﾞｼｯｸM-PRO" w:eastAsia="HG丸ｺﾞｼｯｸM-PRO" w:hAnsi="HG丸ｺﾞｼｯｸM-PRO" w:hint="eastAsia"/>
          <w:sz w:val="22"/>
        </w:rPr>
        <w:t>人／年</w:t>
      </w:r>
      <w:r w:rsidR="001620CE">
        <w:rPr>
          <w:rFonts w:ascii="HG丸ｺﾞｼｯｸM-PRO" w:eastAsia="HG丸ｺﾞｼｯｸM-PRO" w:hAnsi="HG丸ｺﾞｼｯｸM-PRO" w:hint="eastAsia"/>
          <w:sz w:val="22"/>
        </w:rPr>
        <w:t xml:space="preserve"> </w:t>
      </w:r>
      <w:r w:rsidRPr="004C6493">
        <w:rPr>
          <w:rFonts w:ascii="HG丸ｺﾞｼｯｸM-PRO" w:eastAsia="HG丸ｺﾞｼｯｸM-PRO" w:hAnsi="HG丸ｺﾞｼｯｸM-PRO" w:hint="eastAsia"/>
          <w:sz w:val="22"/>
        </w:rPr>
        <w:t>⇒</w:t>
      </w:r>
      <w:r w:rsidR="001620CE">
        <w:rPr>
          <w:rFonts w:ascii="HG丸ｺﾞｼｯｸM-PRO" w:eastAsia="HG丸ｺﾞｼｯｸM-PRO" w:hAnsi="HG丸ｺﾞｼｯｸM-PRO" w:hint="eastAsia"/>
          <w:sz w:val="22"/>
        </w:rPr>
        <w:t xml:space="preserve"> </w:t>
      </w:r>
      <w:r w:rsidRPr="004C6493">
        <w:rPr>
          <w:rFonts w:ascii="HG丸ｺﾞｼｯｸM-PRO" w:eastAsia="HG丸ｺﾞｼｯｸM-PRO" w:hAnsi="HG丸ｺﾞｼｯｸM-PRO" w:hint="eastAsia"/>
          <w:sz w:val="22"/>
        </w:rPr>
        <w:t>H28：15,000人／年）</w:t>
      </w:r>
    </w:p>
    <w:p w:rsidR="000405FF" w:rsidRPr="001620CE" w:rsidRDefault="000405FF" w:rsidP="004C6493">
      <w:pPr>
        <w:rPr>
          <w:rFonts w:ascii="HG丸ｺﾞｼｯｸM-PRO" w:eastAsia="HG丸ｺﾞｼｯｸM-PRO" w:hAnsi="HG丸ｺﾞｼｯｸM-PRO"/>
        </w:rPr>
      </w:pPr>
    </w:p>
    <w:p w:rsidR="004C6493" w:rsidRPr="00763895" w:rsidRDefault="004C6493" w:rsidP="00763895">
      <w:pPr>
        <w:ind w:firstLineChars="100" w:firstLine="241"/>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＜実績＞【</w:t>
      </w:r>
      <w:r w:rsidR="003261DD" w:rsidRPr="00763895">
        <w:rPr>
          <w:rFonts w:ascii="HG丸ｺﾞｼｯｸM-PRO" w:eastAsia="HG丸ｺﾞｼｯｸM-PRO" w:hAnsi="HG丸ｺﾞｼｯｸM-PRO" w:hint="eastAsia"/>
          <w:b/>
          <w:sz w:val="24"/>
          <w:szCs w:val="24"/>
        </w:rPr>
        <w:t>15,498</w:t>
      </w:r>
      <w:r w:rsidR="00665ECE">
        <w:rPr>
          <w:rFonts w:ascii="HG丸ｺﾞｼｯｸM-PRO" w:eastAsia="HG丸ｺﾞｼｯｸM-PRO" w:hAnsi="HG丸ｺﾞｼｯｸM-PRO" w:hint="eastAsia"/>
          <w:b/>
          <w:sz w:val="24"/>
          <w:szCs w:val="24"/>
        </w:rPr>
        <w:t>人／年</w:t>
      </w:r>
      <w:r w:rsidRPr="00763895">
        <w:rPr>
          <w:rFonts w:ascii="HG丸ｺﾞｼｯｸM-PRO" w:eastAsia="HG丸ｺﾞｼｯｸM-PRO" w:hAnsi="HG丸ｺﾞｼｯｸM-PRO" w:hint="eastAsia"/>
          <w:b/>
          <w:sz w:val="24"/>
          <w:szCs w:val="24"/>
        </w:rPr>
        <w:t>（H28年度）</w:t>
      </w:r>
      <w:r w:rsidR="00665ECE">
        <w:rPr>
          <w:rFonts w:ascii="HG丸ｺﾞｼｯｸM-PRO" w:eastAsia="HG丸ｺﾞｼｯｸM-PRO" w:hAnsi="HG丸ｺﾞｼｯｸM-PRO" w:hint="eastAsia"/>
          <w:b/>
          <w:sz w:val="24"/>
          <w:szCs w:val="24"/>
        </w:rPr>
        <w:t>】</w:t>
      </w:r>
    </w:p>
    <w:p w:rsidR="00CF565E" w:rsidRPr="001D4263" w:rsidRDefault="004C6493" w:rsidP="00CF565E">
      <w:pPr>
        <w:ind w:leftChars="100" w:left="2960" w:hangingChars="1250" w:hanging="2750"/>
        <w:rPr>
          <w:rFonts w:ascii="HG丸ｺﾞｼｯｸM-PRO" w:eastAsia="HG丸ｺﾞｼｯｸM-PRO" w:hAnsi="HG丸ｺﾞｼｯｸM-PRO"/>
          <w:sz w:val="22"/>
        </w:rPr>
      </w:pPr>
      <w:r w:rsidRPr="000405FF">
        <w:rPr>
          <w:rFonts w:ascii="HG丸ｺﾞｼｯｸM-PRO" w:eastAsia="HG丸ｺﾞｼｯｸM-PRO" w:hAnsi="HG丸ｺﾞｼｯｸM-PRO" w:hint="eastAsia"/>
          <w:sz w:val="22"/>
        </w:rPr>
        <w:t>・</w:t>
      </w:r>
      <w:r w:rsidRPr="001D4263">
        <w:rPr>
          <w:rFonts w:ascii="HG丸ｺﾞｼｯｸM-PRO" w:eastAsia="HG丸ｺﾞｼｯｸM-PRO" w:hAnsi="HG丸ｺﾞｼｯｸM-PRO" w:hint="eastAsia"/>
          <w:sz w:val="22"/>
        </w:rPr>
        <w:t>「山に親しむ推進月間」の森づくり活動</w:t>
      </w:r>
      <w:r w:rsidR="00EF38EF" w:rsidRPr="001D4263">
        <w:rPr>
          <w:rFonts w:ascii="HG丸ｺﾞｼｯｸM-PRO" w:eastAsia="HG丸ｺﾞｼｯｸM-PRO" w:hAnsi="HG丸ｺﾞｼｯｸM-PRO" w:hint="eastAsia"/>
          <w:sz w:val="22"/>
        </w:rPr>
        <w:t>や、</w:t>
      </w:r>
      <w:r w:rsidRPr="001D4263">
        <w:rPr>
          <w:rFonts w:ascii="HG丸ｺﾞｼｯｸM-PRO" w:eastAsia="HG丸ｺﾞｼｯｸM-PRO" w:hAnsi="HG丸ｺﾞｼｯｸM-PRO" w:hint="eastAsia"/>
          <w:sz w:val="22"/>
        </w:rPr>
        <w:t>アドプトフォレスト</w:t>
      </w:r>
      <w:r w:rsidR="00EF38EF" w:rsidRPr="001D4263">
        <w:rPr>
          <w:rFonts w:ascii="HG丸ｺﾞｼｯｸM-PRO" w:eastAsia="HG丸ｺﾞｼｯｸM-PRO" w:hAnsi="HG丸ｺﾞｼｯｸM-PRO" w:hint="eastAsia"/>
          <w:sz w:val="22"/>
        </w:rPr>
        <w:t>活動への参加者が増加</w:t>
      </w:r>
      <w:r w:rsidR="00CF565E" w:rsidRPr="001D4263">
        <w:rPr>
          <w:rFonts w:ascii="HG丸ｺﾞｼｯｸM-PRO" w:eastAsia="HG丸ｺﾞｼｯｸM-PRO" w:hAnsi="HG丸ｺﾞｼｯｸM-PRO" w:hint="eastAsia"/>
          <w:sz w:val="22"/>
        </w:rPr>
        <w:t>、定着</w:t>
      </w:r>
    </w:p>
    <w:p w:rsidR="004C6493" w:rsidRPr="001D4263" w:rsidRDefault="00EF38EF" w:rsidP="00CF565E">
      <w:pPr>
        <w:ind w:leftChars="200" w:left="2950" w:hangingChars="1150" w:hanging="2530"/>
        <w:rPr>
          <w:rFonts w:ascii="HG丸ｺﾞｼｯｸM-PRO" w:eastAsia="HG丸ｺﾞｼｯｸM-PRO" w:hAnsi="HG丸ｺﾞｼｯｸM-PRO"/>
          <w:sz w:val="22"/>
        </w:rPr>
      </w:pPr>
      <w:r w:rsidRPr="001D4263">
        <w:rPr>
          <w:rFonts w:ascii="HG丸ｺﾞｼｯｸM-PRO" w:eastAsia="HG丸ｺﾞｼｯｸM-PRO" w:hAnsi="HG丸ｺﾞｼｯｸM-PRO" w:hint="eastAsia"/>
          <w:sz w:val="22"/>
        </w:rPr>
        <w:t>したこ</w:t>
      </w:r>
      <w:r w:rsidR="00CF565E" w:rsidRPr="001D4263">
        <w:rPr>
          <w:rFonts w:ascii="HG丸ｺﾞｼｯｸM-PRO" w:eastAsia="HG丸ｺﾞｼｯｸM-PRO" w:hAnsi="HG丸ｺﾞｼｯｸM-PRO" w:hint="eastAsia"/>
          <w:sz w:val="22"/>
        </w:rPr>
        <w:t>と</w:t>
      </w:r>
      <w:r w:rsidRPr="001D4263">
        <w:rPr>
          <w:rFonts w:ascii="HG丸ｺﾞｼｯｸM-PRO" w:eastAsia="HG丸ｺﾞｼｯｸM-PRO" w:hAnsi="HG丸ｺﾞｼｯｸM-PRO" w:hint="eastAsia"/>
          <w:sz w:val="22"/>
        </w:rPr>
        <w:t>により、</w:t>
      </w:r>
      <w:r w:rsidR="001A4183" w:rsidRPr="001D4263">
        <w:rPr>
          <w:rFonts w:ascii="HG丸ｺﾞｼｯｸM-PRO" w:eastAsia="HG丸ｺﾞｼｯｸM-PRO" w:hAnsi="HG丸ｺﾞｼｯｸM-PRO" w:hint="eastAsia"/>
          <w:sz w:val="22"/>
        </w:rPr>
        <w:t>目標値を達成</w:t>
      </w:r>
      <w:r w:rsidR="00CF565E" w:rsidRPr="001D4263">
        <w:rPr>
          <w:rFonts w:ascii="HG丸ｺﾞｼｯｸM-PRO" w:eastAsia="HG丸ｺﾞｼｯｸM-PRO" w:hAnsi="HG丸ｺﾞｼｯｸM-PRO" w:hint="eastAsia"/>
          <w:sz w:val="22"/>
        </w:rPr>
        <w:t>。</w:t>
      </w:r>
    </w:p>
    <w:p w:rsidR="0010316C" w:rsidRDefault="00EC0BDE" w:rsidP="004C6493">
      <w:pPr>
        <w:jc w:val="left"/>
        <w:rPr>
          <w:rFonts w:ascii="HG丸ｺﾞｼｯｸM-PRO" w:eastAsia="HG丸ｺﾞｼｯｸM-PRO" w:hAnsi="HG丸ｺﾞｼｯｸM-PRO"/>
          <w:b/>
          <w:sz w:val="24"/>
          <w:szCs w:val="24"/>
          <w:u w:val="single"/>
        </w:rPr>
      </w:pPr>
      <w:r>
        <w:rPr>
          <w:noProof/>
        </w:rPr>
        <w:drawing>
          <wp:anchor distT="0" distB="0" distL="114300" distR="114300" simplePos="0" relativeHeight="251964416" behindDoc="0" locked="0" layoutInCell="1" allowOverlap="1" wp14:anchorId="6A9C68FB" wp14:editId="0D745C7A">
            <wp:simplePos x="0" y="0"/>
            <wp:positionH relativeFrom="column">
              <wp:posOffset>365760</wp:posOffset>
            </wp:positionH>
            <wp:positionV relativeFrom="paragraph">
              <wp:posOffset>51436</wp:posOffset>
            </wp:positionV>
            <wp:extent cx="5606924" cy="3048000"/>
            <wp:effectExtent l="19050" t="19050" r="13335" b="19050"/>
            <wp:wrapNone/>
            <wp:docPr id="1245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 name="図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0508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BD0A08" w:rsidRPr="00665ECE"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9F07BF" w:rsidP="004C6493">
      <w:pPr>
        <w:jc w:val="left"/>
        <w:rPr>
          <w:rFonts w:ascii="HG丸ｺﾞｼｯｸM-PRO" w:eastAsia="HG丸ｺﾞｼｯｸM-PRO" w:hAnsi="HG丸ｺﾞｼｯｸM-PRO"/>
          <w:b/>
          <w:sz w:val="24"/>
          <w:szCs w:val="24"/>
          <w:u w:val="single"/>
        </w:rPr>
      </w:pPr>
      <w:r w:rsidRPr="005A61DC">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967488" behindDoc="0" locked="0" layoutInCell="1" allowOverlap="1" wp14:anchorId="43363AF1" wp14:editId="12800FE9">
                <wp:simplePos x="0" y="0"/>
                <wp:positionH relativeFrom="column">
                  <wp:posOffset>1489710</wp:posOffset>
                </wp:positionH>
                <wp:positionV relativeFrom="paragraph">
                  <wp:posOffset>222885</wp:posOffset>
                </wp:positionV>
                <wp:extent cx="2895600" cy="29527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895600" cy="295275"/>
                        </a:xfrm>
                        <a:prstGeom prst="rect">
                          <a:avLst/>
                        </a:prstGeom>
                        <a:noFill/>
                        <a:ln w="25400" cap="flat" cmpd="sng" algn="ctr">
                          <a:noFill/>
                          <a:prstDash val="solid"/>
                        </a:ln>
                        <a:effectLst/>
                      </wps:spPr>
                      <wps:txbx>
                        <w:txbxContent>
                          <w:p w:rsidR="001D4263" w:rsidRPr="000405FF" w:rsidRDefault="001D4263" w:rsidP="005A61DC">
                            <w:pPr>
                              <w:ind w:left="2700" w:hangingChars="1350" w:hanging="27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w:t>
                            </w:r>
                            <w:r w:rsidRPr="000405FF">
                              <w:rPr>
                                <w:rFonts w:ascii="HG丸ｺﾞｼｯｸM-PRO" w:eastAsia="HG丸ｺﾞｼｯｸM-PRO" w:hAnsi="HG丸ｺﾞｼｯｸM-PRO" w:hint="eastAsia"/>
                                <w:color w:val="000000" w:themeColor="text1"/>
                                <w:sz w:val="20"/>
                                <w:szCs w:val="20"/>
                              </w:rPr>
                              <w:t>森林ボランティア参加</w:t>
                            </w:r>
                            <w:r w:rsidRPr="000405FF">
                              <w:rPr>
                                <w:rFonts w:ascii="HG丸ｺﾞｼｯｸM-PRO" w:eastAsia="HG丸ｺﾞｼｯｸM-PRO" w:hAnsi="HG丸ｺﾞｼｯｸM-PRO" w:hint="eastAsia"/>
                                <w:sz w:val="20"/>
                                <w:szCs w:val="20"/>
                              </w:rPr>
                              <w:t>者の内訳】</w:t>
                            </w:r>
                          </w:p>
                          <w:p w:rsidR="001D4263" w:rsidRDefault="001D4263" w:rsidP="005A61DC">
                            <w:pPr>
                              <w:jc w:val="center"/>
                            </w:pPr>
                            <w:r w:rsidRPr="00FF36A3">
                              <w:rPr>
                                <w:rFonts w:hint="eastAsia"/>
                              </w:rPr>
                              <w:t>者の内訳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314" style="position:absolute;margin-left:117.3pt;margin-top:17.55pt;width:228pt;height:23.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" filled="f" stroked="f" strokeweight="2pt">
                <v:textbox>
                  <w:txbxContent>
                    <w:p w:rsidR="001D4263" w:rsidRPr="000405FF" w:rsidRDefault="001D4263" w:rsidP="005A61DC">
                      <w:pPr>
                        <w:ind w:left="2700" w:hangingChars="1350" w:hanging="270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000000" w:themeColor="text1"/>
                          <w:sz w:val="20"/>
                          <w:szCs w:val="20"/>
                        </w:rPr>
                        <w:t>【</w:t>
                      </w:r>
                      <w:r w:rsidRPr="000405FF">
                        <w:rPr>
                          <w:rFonts w:ascii="HG丸ｺﾞｼｯｸM-PRO" w:eastAsia="HG丸ｺﾞｼｯｸM-PRO" w:hAnsi="HG丸ｺﾞｼｯｸM-PRO" w:hint="eastAsia"/>
                          <w:color w:val="000000" w:themeColor="text1"/>
                          <w:sz w:val="20"/>
                          <w:szCs w:val="20"/>
                        </w:rPr>
                        <w:t>森林ボランティア参加</w:t>
                      </w:r>
                      <w:r w:rsidRPr="000405FF">
                        <w:rPr>
                          <w:rFonts w:ascii="HG丸ｺﾞｼｯｸM-PRO" w:eastAsia="HG丸ｺﾞｼｯｸM-PRO" w:hAnsi="HG丸ｺﾞｼｯｸM-PRO" w:hint="eastAsia"/>
                          <w:sz w:val="20"/>
                          <w:szCs w:val="20"/>
                        </w:rPr>
                        <w:t>者の内訳】</w:t>
                      </w:r>
                    </w:p>
                    <w:p w:rsidR="001D4263" w:rsidRDefault="001D4263" w:rsidP="005A61DC">
                      <w:pPr>
                        <w:jc w:val="center"/>
                      </w:pPr>
                      <w:r w:rsidRPr="00FF36A3">
                        <w:rPr>
                          <w:rFonts w:hint="eastAsia"/>
                        </w:rPr>
                        <w:t>者の内訳</w:t>
                      </w:r>
                    </w:p>
                  </w:txbxContent>
                </v:textbox>
              </v:rect>
            </w:pict>
          </mc:Fallback>
        </mc:AlternateContent>
      </w:r>
    </w:p>
    <w:p w:rsidR="00BD0A08" w:rsidRDefault="00BD0A08" w:rsidP="004C6493">
      <w:pPr>
        <w:jc w:val="left"/>
        <w:rPr>
          <w:rFonts w:ascii="HG丸ｺﾞｼｯｸM-PRO" w:eastAsia="HG丸ｺﾞｼｯｸM-PRO" w:hAnsi="HG丸ｺﾞｼｯｸM-PRO"/>
          <w:b/>
          <w:sz w:val="24"/>
          <w:szCs w:val="24"/>
          <w:u w:val="single"/>
        </w:rPr>
      </w:pPr>
    </w:p>
    <w:p w:rsidR="00BD0A08" w:rsidRDefault="00EF38EF" w:rsidP="004C6493">
      <w:pPr>
        <w:jc w:val="left"/>
        <w:rPr>
          <w:rFonts w:ascii="HG丸ｺﾞｼｯｸM-PRO" w:eastAsia="HG丸ｺﾞｼｯｸM-PRO" w:hAnsi="HG丸ｺﾞｼｯｸM-PRO"/>
          <w:b/>
          <w:sz w:val="24"/>
          <w:szCs w:val="24"/>
          <w:u w:val="single"/>
        </w:rPr>
      </w:pPr>
      <w:r w:rsidRPr="005A61DC">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994112" behindDoc="0" locked="0" layoutInCell="1" allowOverlap="1" wp14:anchorId="70DEF526" wp14:editId="346FAA17">
                <wp:simplePos x="0" y="0"/>
                <wp:positionH relativeFrom="column">
                  <wp:posOffset>5147310</wp:posOffset>
                </wp:positionH>
                <wp:positionV relativeFrom="paragraph">
                  <wp:posOffset>175260</wp:posOffset>
                </wp:positionV>
                <wp:extent cx="1000125" cy="295275"/>
                <wp:effectExtent l="0" t="0" r="0" b="0"/>
                <wp:wrapNone/>
                <wp:docPr id="323" name="正方形/長方形 323"/>
                <wp:cNvGraphicFramePr/>
                <a:graphic xmlns:a="http://schemas.openxmlformats.org/drawingml/2006/main">
                  <a:graphicData uri="http://schemas.microsoft.com/office/word/2010/wordprocessingShape">
                    <wps:wsp>
                      <wps:cNvSpPr/>
                      <wps:spPr>
                        <a:xfrm>
                          <a:off x="0" y="0"/>
                          <a:ext cx="1000125" cy="295275"/>
                        </a:xfrm>
                        <a:prstGeom prst="rect">
                          <a:avLst/>
                        </a:prstGeom>
                        <a:noFill/>
                        <a:ln w="25400" cap="flat" cmpd="sng" algn="ctr">
                          <a:noFill/>
                          <a:prstDash val="solid"/>
                        </a:ln>
                        <a:effectLst/>
                      </wps:spPr>
                      <wps:txbx>
                        <w:txbxContent>
                          <w:p w:rsidR="001D4263" w:rsidRPr="00EF38EF" w:rsidRDefault="001D4263" w:rsidP="00EF38EF">
                            <w:pPr>
                              <w:ind w:left="2711" w:hangingChars="1350" w:hanging="2711"/>
                              <w:jc w:val="center"/>
                              <w:rPr>
                                <w:rFonts w:ascii="HG丸ｺﾞｼｯｸM-PRO" w:eastAsia="HG丸ｺﾞｼｯｸM-PRO" w:hAnsi="HG丸ｺﾞｼｯｸM-PRO"/>
                                <w:b/>
                                <w:sz w:val="20"/>
                                <w:szCs w:val="20"/>
                              </w:rPr>
                            </w:pPr>
                            <w:r w:rsidRPr="00EF38EF">
                              <w:rPr>
                                <w:rFonts w:ascii="HG丸ｺﾞｼｯｸM-PRO" w:eastAsia="HG丸ｺﾞｼｯｸM-PRO" w:hAnsi="HG丸ｺﾞｼｯｸM-PRO" w:hint="eastAsia"/>
                                <w:b/>
                                <w:color w:val="000000" w:themeColor="text1"/>
                                <w:sz w:val="20"/>
                                <w:szCs w:val="20"/>
                              </w:rPr>
                              <w:t>平成</w:t>
                            </w:r>
                            <w:r>
                              <w:rPr>
                                <w:rFonts w:ascii="HG丸ｺﾞｼｯｸM-PRO" w:eastAsia="HG丸ｺﾞｼｯｸM-PRO" w:hAnsi="HG丸ｺﾞｼｯｸM-PRO" w:hint="eastAsia"/>
                                <w:b/>
                                <w:color w:val="000000" w:themeColor="text1"/>
                                <w:sz w:val="20"/>
                                <w:szCs w:val="20"/>
                              </w:rPr>
                              <w:t>28</w:t>
                            </w:r>
                            <w:r w:rsidRPr="00EF38EF">
                              <w:rPr>
                                <w:rFonts w:ascii="HG丸ｺﾞｼｯｸM-PRO" w:eastAsia="HG丸ｺﾞｼｯｸM-PRO" w:hAnsi="HG丸ｺﾞｼｯｸM-PRO" w:hint="eastAsia"/>
                                <w:b/>
                                <w:color w:val="000000" w:themeColor="text1"/>
                                <w:sz w:val="20"/>
                                <w:szCs w:val="20"/>
                              </w:rPr>
                              <w:t>年度</w:t>
                            </w:r>
                          </w:p>
                          <w:p w:rsidR="001D4263" w:rsidRPr="00EF38EF" w:rsidRDefault="001D4263" w:rsidP="00EF38EF">
                            <w:pPr>
                              <w:jc w:val="center"/>
                              <w:rPr>
                                <w:b/>
                                <w:sz w:val="20"/>
                                <w:szCs w:val="20"/>
                              </w:rPr>
                            </w:pPr>
                            <w:r w:rsidRPr="00EF38EF">
                              <w:rPr>
                                <w:rFonts w:hint="eastAsia"/>
                                <w:b/>
                                <w:sz w:val="20"/>
                                <w:szCs w:val="20"/>
                              </w:rPr>
                              <w:t>者の内訳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23" o:spid="_x0000_s1315" style="position:absolute;margin-left:405.3pt;margin-top:13.8pt;width:78.75pt;height:23.2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" filled="f" stroked="f" strokeweight="2pt">
                <v:textbox>
                  <w:txbxContent>
                    <w:p w:rsidR="001D4263" w:rsidRPr="00EF38EF" w:rsidRDefault="001D4263" w:rsidP="00EF38EF">
                      <w:pPr>
                        <w:ind w:left="2711" w:hangingChars="1350" w:hanging="2711"/>
                        <w:jc w:val="center"/>
                        <w:rPr>
                          <w:rFonts w:ascii="HG丸ｺﾞｼｯｸM-PRO" w:eastAsia="HG丸ｺﾞｼｯｸM-PRO" w:hAnsi="HG丸ｺﾞｼｯｸM-PRO"/>
                          <w:b/>
                          <w:sz w:val="20"/>
                          <w:szCs w:val="20"/>
                        </w:rPr>
                      </w:pPr>
                      <w:r w:rsidRPr="00EF38EF">
                        <w:rPr>
                          <w:rFonts w:ascii="HG丸ｺﾞｼｯｸM-PRO" w:eastAsia="HG丸ｺﾞｼｯｸM-PRO" w:hAnsi="HG丸ｺﾞｼｯｸM-PRO" w:hint="eastAsia"/>
                          <w:b/>
                          <w:color w:val="000000" w:themeColor="text1"/>
                          <w:sz w:val="20"/>
                          <w:szCs w:val="20"/>
                        </w:rPr>
                        <w:t>平成</w:t>
                      </w:r>
                      <w:r>
                        <w:rPr>
                          <w:rFonts w:ascii="HG丸ｺﾞｼｯｸM-PRO" w:eastAsia="HG丸ｺﾞｼｯｸM-PRO" w:hAnsi="HG丸ｺﾞｼｯｸM-PRO" w:hint="eastAsia"/>
                          <w:b/>
                          <w:color w:val="000000" w:themeColor="text1"/>
                          <w:sz w:val="20"/>
                          <w:szCs w:val="20"/>
                        </w:rPr>
                        <w:t>28</w:t>
                      </w:r>
                      <w:r w:rsidRPr="00EF38EF">
                        <w:rPr>
                          <w:rFonts w:ascii="HG丸ｺﾞｼｯｸM-PRO" w:eastAsia="HG丸ｺﾞｼｯｸM-PRO" w:hAnsi="HG丸ｺﾞｼｯｸM-PRO" w:hint="eastAsia"/>
                          <w:b/>
                          <w:color w:val="000000" w:themeColor="text1"/>
                          <w:sz w:val="20"/>
                          <w:szCs w:val="20"/>
                        </w:rPr>
                        <w:t>年度</w:t>
                      </w:r>
                    </w:p>
                    <w:p w:rsidR="001D4263" w:rsidRPr="00EF38EF" w:rsidRDefault="001D4263" w:rsidP="00EF38EF">
                      <w:pPr>
                        <w:jc w:val="center"/>
                        <w:rPr>
                          <w:b/>
                          <w:sz w:val="20"/>
                          <w:szCs w:val="20"/>
                        </w:rPr>
                      </w:pPr>
                      <w:r w:rsidRPr="00EF38EF">
                        <w:rPr>
                          <w:rFonts w:hint="eastAsia"/>
                          <w:b/>
                          <w:sz w:val="20"/>
                          <w:szCs w:val="20"/>
                        </w:rPr>
                        <w:t>者の内訳</w:t>
                      </w:r>
                    </w:p>
                  </w:txbxContent>
                </v:textbox>
              </v:rect>
            </w:pict>
          </mc:Fallback>
        </mc:AlternateContent>
      </w:r>
      <w:r w:rsidRPr="005A61DC">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992064" behindDoc="0" locked="0" layoutInCell="1" allowOverlap="1" wp14:anchorId="2938AC0E" wp14:editId="7E2D5286">
                <wp:simplePos x="0" y="0"/>
                <wp:positionH relativeFrom="column">
                  <wp:posOffset>1680210</wp:posOffset>
                </wp:positionH>
                <wp:positionV relativeFrom="paragraph">
                  <wp:posOffset>175260</wp:posOffset>
                </wp:positionV>
                <wp:extent cx="1000125" cy="295275"/>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1000125" cy="295275"/>
                        </a:xfrm>
                        <a:prstGeom prst="rect">
                          <a:avLst/>
                        </a:prstGeom>
                        <a:noFill/>
                        <a:ln w="25400" cap="flat" cmpd="sng" algn="ctr">
                          <a:noFill/>
                          <a:prstDash val="solid"/>
                        </a:ln>
                        <a:effectLst/>
                      </wps:spPr>
                      <wps:txbx>
                        <w:txbxContent>
                          <w:p w:rsidR="001D4263" w:rsidRPr="00EF38EF" w:rsidRDefault="001D4263" w:rsidP="00EF38EF">
                            <w:pPr>
                              <w:ind w:left="2711" w:hangingChars="1350" w:hanging="2711"/>
                              <w:jc w:val="center"/>
                              <w:rPr>
                                <w:rFonts w:ascii="HG丸ｺﾞｼｯｸM-PRO" w:eastAsia="HG丸ｺﾞｼｯｸM-PRO" w:hAnsi="HG丸ｺﾞｼｯｸM-PRO"/>
                                <w:b/>
                                <w:sz w:val="20"/>
                                <w:szCs w:val="20"/>
                              </w:rPr>
                            </w:pPr>
                            <w:r w:rsidRPr="00EF38EF">
                              <w:rPr>
                                <w:rFonts w:ascii="HG丸ｺﾞｼｯｸM-PRO" w:eastAsia="HG丸ｺﾞｼｯｸM-PRO" w:hAnsi="HG丸ｺﾞｼｯｸM-PRO" w:hint="eastAsia"/>
                                <w:b/>
                                <w:color w:val="000000" w:themeColor="text1"/>
                                <w:sz w:val="20"/>
                                <w:szCs w:val="20"/>
                              </w:rPr>
                              <w:t>平成19年度</w:t>
                            </w:r>
                          </w:p>
                          <w:p w:rsidR="001D4263" w:rsidRPr="00EF38EF" w:rsidRDefault="001D4263" w:rsidP="00EF38EF">
                            <w:pPr>
                              <w:jc w:val="center"/>
                              <w:rPr>
                                <w:b/>
                                <w:sz w:val="20"/>
                                <w:szCs w:val="20"/>
                              </w:rPr>
                            </w:pPr>
                            <w:r w:rsidRPr="00EF38EF">
                              <w:rPr>
                                <w:rFonts w:hint="eastAsia"/>
                                <w:b/>
                                <w:sz w:val="20"/>
                                <w:szCs w:val="20"/>
                              </w:rPr>
                              <w:t>者の内訳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22" o:spid="_x0000_s1316" style="position:absolute;margin-left:132.3pt;margin-top:13.8pt;width:78.75pt;height:23.2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" filled="f" stroked="f" strokeweight="2pt">
                <v:textbox>
                  <w:txbxContent>
                    <w:p w:rsidR="001D4263" w:rsidRPr="00EF38EF" w:rsidRDefault="001D4263" w:rsidP="00EF38EF">
                      <w:pPr>
                        <w:ind w:left="2711" w:hangingChars="1350" w:hanging="2711"/>
                        <w:jc w:val="center"/>
                        <w:rPr>
                          <w:rFonts w:ascii="HG丸ｺﾞｼｯｸM-PRO" w:eastAsia="HG丸ｺﾞｼｯｸM-PRO" w:hAnsi="HG丸ｺﾞｼｯｸM-PRO"/>
                          <w:b/>
                          <w:sz w:val="20"/>
                          <w:szCs w:val="20"/>
                        </w:rPr>
                      </w:pPr>
                      <w:r w:rsidRPr="00EF38EF">
                        <w:rPr>
                          <w:rFonts w:ascii="HG丸ｺﾞｼｯｸM-PRO" w:eastAsia="HG丸ｺﾞｼｯｸM-PRO" w:hAnsi="HG丸ｺﾞｼｯｸM-PRO" w:hint="eastAsia"/>
                          <w:b/>
                          <w:color w:val="000000" w:themeColor="text1"/>
                          <w:sz w:val="20"/>
                          <w:szCs w:val="20"/>
                        </w:rPr>
                        <w:t>平成19年度</w:t>
                      </w:r>
                    </w:p>
                    <w:p w:rsidR="001D4263" w:rsidRPr="00EF38EF" w:rsidRDefault="001D4263" w:rsidP="00EF38EF">
                      <w:pPr>
                        <w:jc w:val="center"/>
                        <w:rPr>
                          <w:b/>
                          <w:sz w:val="20"/>
                          <w:szCs w:val="20"/>
                        </w:rPr>
                      </w:pPr>
                      <w:r w:rsidRPr="00EF38EF">
                        <w:rPr>
                          <w:rFonts w:hint="eastAsia"/>
                          <w:b/>
                          <w:sz w:val="20"/>
                          <w:szCs w:val="20"/>
                        </w:rPr>
                        <w:t>者の内訳</w:t>
                      </w:r>
                    </w:p>
                  </w:txbxContent>
                </v:textbox>
              </v:rect>
            </w:pict>
          </mc:Fallback>
        </mc:AlternateContent>
      </w:r>
      <w:r w:rsidR="009F07BF">
        <w:rPr>
          <w:rFonts w:ascii="HG丸ｺﾞｼｯｸM-PRO" w:eastAsia="HG丸ｺﾞｼｯｸM-PRO" w:hAnsi="HG丸ｺﾞｼｯｸM-PRO"/>
          <w:b/>
          <w:noProof/>
          <w:sz w:val="24"/>
          <w:szCs w:val="24"/>
          <w:u w:val="single"/>
        </w:rPr>
        <w:drawing>
          <wp:anchor distT="0" distB="0" distL="114300" distR="114300" simplePos="0" relativeHeight="251990016" behindDoc="0" locked="0" layoutInCell="1" allowOverlap="1" wp14:anchorId="2BC3DCC9" wp14:editId="13F9D979">
            <wp:simplePos x="0" y="0"/>
            <wp:positionH relativeFrom="column">
              <wp:posOffset>3423285</wp:posOffset>
            </wp:positionH>
            <wp:positionV relativeFrom="paragraph">
              <wp:posOffset>107950</wp:posOffset>
            </wp:positionV>
            <wp:extent cx="2724150" cy="2733675"/>
            <wp:effectExtent l="0" t="0" r="0" b="952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7BF">
        <w:rPr>
          <w:rFonts w:ascii="HG丸ｺﾞｼｯｸM-PRO" w:eastAsia="HG丸ｺﾞｼｯｸM-PRO" w:hAnsi="HG丸ｺﾞｼｯｸM-PRO"/>
          <w:b/>
          <w:noProof/>
          <w:sz w:val="24"/>
          <w:szCs w:val="24"/>
          <w:u w:val="single"/>
        </w:rPr>
        <w:drawing>
          <wp:anchor distT="0" distB="0" distL="114300" distR="114300" simplePos="0" relativeHeight="251988992" behindDoc="0" locked="0" layoutInCell="1" allowOverlap="1" wp14:anchorId="7318B140" wp14:editId="1554CA3B">
            <wp:simplePos x="0" y="0"/>
            <wp:positionH relativeFrom="column">
              <wp:posOffset>41910</wp:posOffset>
            </wp:positionH>
            <wp:positionV relativeFrom="paragraph">
              <wp:posOffset>107950</wp:posOffset>
            </wp:positionV>
            <wp:extent cx="2738755" cy="2733675"/>
            <wp:effectExtent l="0" t="0" r="4445" b="952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875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EF38EF" w:rsidP="004C6493">
      <w:pPr>
        <w:jc w:val="left"/>
        <w:rPr>
          <w:rFonts w:ascii="HG丸ｺﾞｼｯｸM-PRO" w:eastAsia="HG丸ｺﾞｼｯｸM-PRO" w:hAnsi="HG丸ｺﾞｼｯｸM-PRO"/>
          <w:b/>
          <w:sz w:val="24"/>
          <w:szCs w:val="24"/>
          <w:u w:val="single"/>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995136" behindDoc="0" locked="0" layoutInCell="1" allowOverlap="1">
                <wp:simplePos x="0" y="0"/>
                <wp:positionH relativeFrom="column">
                  <wp:posOffset>2937510</wp:posOffset>
                </wp:positionH>
                <wp:positionV relativeFrom="paragraph">
                  <wp:posOffset>89535</wp:posOffset>
                </wp:positionV>
                <wp:extent cx="352425" cy="895350"/>
                <wp:effectExtent l="0" t="38100" r="47625" b="57150"/>
                <wp:wrapNone/>
                <wp:docPr id="325" name="右矢印 325"/>
                <wp:cNvGraphicFramePr/>
                <a:graphic xmlns:a="http://schemas.openxmlformats.org/drawingml/2006/main">
                  <a:graphicData uri="http://schemas.microsoft.com/office/word/2010/wordprocessingShape">
                    <wps:wsp>
                      <wps:cNvSpPr/>
                      <wps:spPr>
                        <a:xfrm>
                          <a:off x="0" y="0"/>
                          <a:ext cx="352425" cy="895350"/>
                        </a:xfrm>
                        <a:prstGeom prst="rightArrow">
                          <a:avLst/>
                        </a:prstGeom>
                        <a:noFill/>
                        <a:ln w="127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5" o:spid="_x0000_s1026" type="#_x0000_t13" style="position:absolute;left:0;text-align:left;margin-left:231.3pt;margin-top:7.05pt;width:27.75pt;height:70.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" adj="10800" filled="f" strokecolor="#0f243e [1615]" strokeweight="1pt"/>
            </w:pict>
          </mc:Fallback>
        </mc:AlternateContent>
      </w: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BD0A08" w:rsidRDefault="00BD0A08" w:rsidP="004C6493">
      <w:pPr>
        <w:jc w:val="left"/>
        <w:rPr>
          <w:rFonts w:ascii="HG丸ｺﾞｼｯｸM-PRO" w:eastAsia="HG丸ｺﾞｼｯｸM-PRO" w:hAnsi="HG丸ｺﾞｼｯｸM-PRO"/>
          <w:b/>
          <w:sz w:val="24"/>
          <w:szCs w:val="24"/>
          <w:u w:val="single"/>
        </w:rPr>
      </w:pPr>
    </w:p>
    <w:p w:rsidR="00AB2BAE" w:rsidRDefault="00AB2BAE" w:rsidP="004C6493">
      <w:pPr>
        <w:jc w:val="left"/>
        <w:rPr>
          <w:rFonts w:ascii="HG丸ｺﾞｼｯｸM-PRO" w:eastAsia="HG丸ｺﾞｼｯｸM-PRO" w:hAnsi="HG丸ｺﾞｼｯｸM-PRO"/>
          <w:b/>
          <w:sz w:val="24"/>
          <w:szCs w:val="24"/>
          <w:u w:val="single"/>
        </w:rPr>
      </w:pPr>
    </w:p>
    <w:p w:rsidR="004C6493" w:rsidRDefault="00753363" w:rsidP="0076389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u w:val="single"/>
        </w:rPr>
        <w:lastRenderedPageBreak/>
        <w:t>４</w:t>
      </w:r>
      <w:r w:rsidR="004C6493" w:rsidRPr="000405FF">
        <w:rPr>
          <w:rFonts w:ascii="HG丸ｺﾞｼｯｸM-PRO" w:eastAsia="HG丸ｺﾞｼｯｸM-PRO" w:hAnsi="HG丸ｺﾞｼｯｸM-PRO" w:hint="eastAsia"/>
          <w:b/>
          <w:sz w:val="24"/>
          <w:szCs w:val="24"/>
          <w:u w:val="single"/>
        </w:rPr>
        <w:t xml:space="preserve">　木材利用量</w:t>
      </w:r>
      <w:r w:rsidR="00763895" w:rsidRPr="00763895">
        <w:rPr>
          <w:rFonts w:ascii="HG丸ｺﾞｼｯｸM-PRO" w:eastAsia="HG丸ｺﾞｼｯｸM-PRO" w:hAnsi="HG丸ｺﾞｼｯｸM-PRO" w:hint="eastAsia"/>
          <w:sz w:val="24"/>
          <w:szCs w:val="24"/>
        </w:rPr>
        <w:t xml:space="preserve">　　</w:t>
      </w:r>
      <w:r w:rsidR="00763895">
        <w:rPr>
          <w:rFonts w:ascii="HG丸ｺﾞｼｯｸM-PRO" w:eastAsia="HG丸ｺﾞｼｯｸM-PRO" w:hAnsi="HG丸ｺﾞｼｯｸM-PRO" w:hint="eastAsia"/>
          <w:sz w:val="24"/>
          <w:szCs w:val="24"/>
        </w:rPr>
        <w:t xml:space="preserve">　</w:t>
      </w:r>
    </w:p>
    <w:p w:rsidR="00763895" w:rsidRPr="000405FF" w:rsidRDefault="00763895" w:rsidP="00763895">
      <w:pPr>
        <w:jc w:val="left"/>
        <w:rPr>
          <w:rFonts w:ascii="HG丸ｺﾞｼｯｸM-PRO" w:eastAsia="HG丸ｺﾞｼｯｸM-PRO" w:hAnsi="HG丸ｺﾞｼｯｸM-PRO"/>
          <w:sz w:val="24"/>
          <w:szCs w:val="24"/>
        </w:rPr>
      </w:pPr>
    </w:p>
    <w:p w:rsidR="004C6493" w:rsidRPr="00763895" w:rsidRDefault="004C6493" w:rsidP="00763895">
      <w:pPr>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＜目標＞【</w:t>
      </w:r>
      <w:r w:rsidR="00753363" w:rsidRPr="00763895">
        <w:rPr>
          <w:rFonts w:ascii="HG丸ｺﾞｼｯｸM-PRO" w:eastAsia="HG丸ｺﾞｼｯｸM-PRO" w:hAnsi="HG丸ｺﾞｼｯｸM-PRO" w:hint="eastAsia"/>
          <w:b/>
          <w:sz w:val="24"/>
          <w:szCs w:val="24"/>
        </w:rPr>
        <w:t>14,000</w:t>
      </w:r>
      <w:r w:rsidRPr="00763895">
        <w:rPr>
          <w:rFonts w:ascii="Batang" w:eastAsia="Batang" w:hAnsi="Batang" w:cs="Batang" w:hint="eastAsia"/>
          <w:b/>
          <w:sz w:val="24"/>
          <w:szCs w:val="24"/>
        </w:rPr>
        <w:t>㎥</w:t>
      </w:r>
      <w:r w:rsidR="00763895" w:rsidRPr="00763895">
        <w:rPr>
          <w:rFonts w:ascii="HG丸ｺﾞｼｯｸM-PRO" w:eastAsia="HG丸ｺﾞｼｯｸM-PRO" w:hAnsi="HG丸ｺﾞｼｯｸM-PRO" w:cs="Batang" w:hint="eastAsia"/>
          <w:b/>
          <w:sz w:val="24"/>
          <w:szCs w:val="24"/>
        </w:rPr>
        <w:t>（</w:t>
      </w:r>
      <w:r w:rsidR="000405FF" w:rsidRPr="00763895">
        <w:rPr>
          <w:rFonts w:ascii="HG丸ｺﾞｼｯｸM-PRO" w:eastAsia="HG丸ｺﾞｼｯｸM-PRO" w:hAnsi="HG丸ｺﾞｼｯｸM-PRO" w:hint="eastAsia"/>
          <w:b/>
          <w:sz w:val="24"/>
          <w:szCs w:val="24"/>
        </w:rPr>
        <w:t>住宅建材等</w:t>
      </w:r>
      <w:r w:rsidR="00763895" w:rsidRPr="00763895">
        <w:rPr>
          <w:rFonts w:ascii="HG丸ｺﾞｼｯｸM-PRO" w:eastAsia="HG丸ｺﾞｼｯｸM-PRO" w:hAnsi="HG丸ｺﾞｼｯｸM-PRO" w:hint="eastAsia"/>
          <w:b/>
          <w:sz w:val="24"/>
          <w:szCs w:val="24"/>
        </w:rPr>
        <w:t>：</w:t>
      </w:r>
      <w:r w:rsidR="000405FF" w:rsidRPr="00763895">
        <w:rPr>
          <w:rFonts w:ascii="HG丸ｺﾞｼｯｸM-PRO" w:eastAsia="HG丸ｺﾞｼｯｸM-PRO" w:hAnsi="HG丸ｺﾞｼｯｸM-PRO" w:hint="eastAsia"/>
          <w:b/>
          <w:sz w:val="24"/>
          <w:szCs w:val="24"/>
        </w:rPr>
        <w:t>10,000</w:t>
      </w:r>
      <w:r w:rsidRPr="00763895">
        <w:rPr>
          <w:rFonts w:ascii="Batang" w:eastAsia="Batang" w:hAnsi="Batang" w:cs="Batang" w:hint="eastAsia"/>
          <w:b/>
          <w:sz w:val="24"/>
          <w:szCs w:val="24"/>
        </w:rPr>
        <w:t>㎥</w:t>
      </w:r>
      <w:r w:rsidRPr="00763895">
        <w:rPr>
          <w:rFonts w:ascii="HG丸ｺﾞｼｯｸM-PRO" w:eastAsia="HG丸ｺﾞｼｯｸM-PRO" w:hAnsi="HG丸ｺﾞｼｯｸM-PRO" w:hint="eastAsia"/>
          <w:b/>
          <w:sz w:val="24"/>
          <w:szCs w:val="24"/>
        </w:rPr>
        <w:t xml:space="preserve"> </w:t>
      </w:r>
      <w:r w:rsidR="00763895" w:rsidRPr="00763895">
        <w:rPr>
          <w:rFonts w:ascii="HG丸ｺﾞｼｯｸM-PRO" w:eastAsia="HG丸ｺﾞｼｯｸM-PRO" w:hAnsi="HG丸ｺﾞｼｯｸM-PRO" w:hint="eastAsia"/>
          <w:b/>
          <w:sz w:val="24"/>
          <w:szCs w:val="24"/>
        </w:rPr>
        <w:t>、</w:t>
      </w:r>
      <w:r w:rsidR="000405FF" w:rsidRPr="00763895">
        <w:rPr>
          <w:rFonts w:ascii="HG丸ｺﾞｼｯｸM-PRO" w:eastAsia="HG丸ｺﾞｼｯｸM-PRO" w:hAnsi="HG丸ｺﾞｼｯｸM-PRO" w:hint="eastAsia"/>
          <w:b/>
          <w:sz w:val="24"/>
          <w:szCs w:val="24"/>
        </w:rPr>
        <w:t>バイオマス利用4,000</w:t>
      </w:r>
      <w:r w:rsidRPr="00763895">
        <w:rPr>
          <w:rFonts w:ascii="Batang" w:eastAsia="Batang" w:hAnsi="Batang" w:cs="Batang" w:hint="eastAsia"/>
          <w:b/>
          <w:sz w:val="24"/>
          <w:szCs w:val="24"/>
        </w:rPr>
        <w:t>㎥</w:t>
      </w:r>
      <w:r w:rsidRPr="00763895">
        <w:rPr>
          <w:rFonts w:ascii="HG丸ｺﾞｼｯｸM-PRO" w:eastAsia="HG丸ｺﾞｼｯｸM-PRO" w:hAnsi="HG丸ｺﾞｼｯｸM-PRO" w:hint="eastAsia"/>
          <w:b/>
          <w:sz w:val="24"/>
          <w:szCs w:val="24"/>
        </w:rPr>
        <w:t xml:space="preserve"> </w:t>
      </w:r>
      <w:r w:rsidR="00763895" w:rsidRPr="00763895">
        <w:rPr>
          <w:rFonts w:ascii="HG丸ｺﾞｼｯｸM-PRO" w:eastAsia="HG丸ｺﾞｼｯｸM-PRO" w:hAnsi="HG丸ｺﾞｼｯｸM-PRO" w:hint="eastAsia"/>
          <w:b/>
          <w:sz w:val="24"/>
          <w:szCs w:val="24"/>
        </w:rPr>
        <w:t>）】</w:t>
      </w:r>
    </w:p>
    <w:p w:rsidR="004C6493" w:rsidRPr="00FB5493" w:rsidRDefault="004C6493" w:rsidP="001A4183">
      <w:pPr>
        <w:spacing w:line="240" w:lineRule="exact"/>
        <w:rPr>
          <w:rFonts w:ascii="HG丸ｺﾞｼｯｸM-PRO" w:eastAsia="HG丸ｺﾞｼｯｸM-PRO" w:hAnsi="HG丸ｺﾞｼｯｸM-PRO"/>
          <w:sz w:val="24"/>
          <w:szCs w:val="24"/>
        </w:rPr>
      </w:pPr>
    </w:p>
    <w:p w:rsidR="004C6493" w:rsidRPr="00763895" w:rsidRDefault="000405FF" w:rsidP="00FB5493">
      <w:pPr>
        <w:rPr>
          <w:rFonts w:ascii="HG丸ｺﾞｼｯｸM-PRO" w:eastAsia="HG丸ｺﾞｼｯｸM-PRO" w:hAnsi="HG丸ｺﾞｼｯｸM-PRO"/>
          <w:b/>
          <w:sz w:val="22"/>
        </w:rPr>
      </w:pPr>
      <w:r w:rsidRPr="00763895">
        <w:rPr>
          <w:rFonts w:ascii="HG丸ｺﾞｼｯｸM-PRO" w:eastAsia="HG丸ｺﾞｼｯｸM-PRO" w:hAnsi="HG丸ｺﾞｼｯｸM-PRO" w:hint="eastAsia"/>
          <w:b/>
          <w:sz w:val="24"/>
          <w:szCs w:val="24"/>
        </w:rPr>
        <w:t>＜</w:t>
      </w:r>
      <w:r w:rsidR="004C6493" w:rsidRPr="00763895">
        <w:rPr>
          <w:rFonts w:ascii="HG丸ｺﾞｼｯｸM-PRO" w:eastAsia="HG丸ｺﾞｼｯｸM-PRO" w:hAnsi="HG丸ｺﾞｼｯｸM-PRO" w:hint="eastAsia"/>
          <w:b/>
          <w:sz w:val="24"/>
          <w:szCs w:val="24"/>
        </w:rPr>
        <w:t>目標設定の考え方</w:t>
      </w:r>
      <w:r w:rsidRPr="00763895">
        <w:rPr>
          <w:rFonts w:ascii="HG丸ｺﾞｼｯｸM-PRO" w:eastAsia="HG丸ｺﾞｼｯｸM-PRO" w:hAnsi="HG丸ｺﾞｼｯｸM-PRO" w:hint="eastAsia"/>
          <w:b/>
          <w:sz w:val="24"/>
          <w:szCs w:val="24"/>
        </w:rPr>
        <w:t>＞</w:t>
      </w:r>
    </w:p>
    <w:p w:rsidR="00CF565E" w:rsidRDefault="004C6493" w:rsidP="00BD0A08">
      <w:pPr>
        <w:ind w:firstLineChars="100" w:firstLine="220"/>
        <w:jc w:val="left"/>
        <w:rPr>
          <w:rFonts w:ascii="HG丸ｺﾞｼｯｸM-PRO" w:eastAsia="HG丸ｺﾞｼｯｸM-PRO" w:hAnsi="HG丸ｺﾞｼｯｸM-PRO"/>
          <w:sz w:val="22"/>
        </w:rPr>
      </w:pPr>
      <w:r w:rsidRPr="001A4183">
        <w:rPr>
          <w:rFonts w:ascii="HG丸ｺﾞｼｯｸM-PRO" w:eastAsia="HG丸ｺﾞｼｯｸM-PRO" w:hAnsi="HG丸ｺﾞｼｯｸM-PRO" w:hint="eastAsia"/>
          <w:sz w:val="22"/>
        </w:rPr>
        <w:t>・</w:t>
      </w:r>
      <w:r w:rsidR="00CF565E">
        <w:rPr>
          <w:rFonts w:ascii="HG丸ｺﾞｼｯｸM-PRO" w:eastAsia="HG丸ｺﾞｼｯｸM-PRO" w:hAnsi="HG丸ｺﾞｼｯｸM-PRO" w:hint="eastAsia"/>
          <w:sz w:val="22"/>
        </w:rPr>
        <w:t>平成25年度の</w:t>
      </w:r>
      <w:r w:rsidRPr="001A4183">
        <w:rPr>
          <w:rFonts w:ascii="HG丸ｺﾞｼｯｸM-PRO" w:eastAsia="HG丸ｺﾞｼｯｸM-PRO" w:hAnsi="HG丸ｺﾞｼｯｸM-PRO" w:hint="eastAsia"/>
          <w:sz w:val="22"/>
        </w:rPr>
        <w:t>計画</w:t>
      </w:r>
      <w:r w:rsidR="00CF565E">
        <w:rPr>
          <w:rFonts w:ascii="HG丸ｺﾞｼｯｸM-PRO" w:eastAsia="HG丸ｺﾞｼｯｸM-PRO" w:hAnsi="HG丸ｺﾞｼｯｸM-PRO" w:hint="eastAsia"/>
          <w:sz w:val="22"/>
        </w:rPr>
        <w:t>改定</w:t>
      </w:r>
      <w:r w:rsidRPr="001A4183">
        <w:rPr>
          <w:rFonts w:ascii="HG丸ｺﾞｼｯｸM-PRO" w:eastAsia="HG丸ｺﾞｼｯｸM-PRO" w:hAnsi="HG丸ｺﾞｼｯｸM-PRO" w:hint="eastAsia"/>
          <w:sz w:val="22"/>
        </w:rPr>
        <w:t>時</w:t>
      </w:r>
      <w:r w:rsidR="00CF565E">
        <w:rPr>
          <w:rFonts w:ascii="HG丸ｺﾞｼｯｸM-PRO" w:eastAsia="HG丸ｺﾞｼｯｸM-PRO" w:hAnsi="HG丸ｺﾞｼｯｸM-PRO" w:hint="eastAsia"/>
          <w:sz w:val="22"/>
        </w:rPr>
        <w:t>に目標を新たに設定。</w:t>
      </w:r>
      <w:r w:rsidRPr="001A4183">
        <w:rPr>
          <w:rFonts w:ascii="HG丸ｺﾞｼｯｸM-PRO" w:eastAsia="HG丸ｺﾞｼｯｸM-PRO" w:hAnsi="HG丸ｺﾞｼｯｸM-PRO" w:hint="eastAsia"/>
          <w:sz w:val="22"/>
        </w:rPr>
        <w:t>木材利用量を</w:t>
      </w:r>
      <w:r w:rsidR="00CF565E">
        <w:rPr>
          <w:rFonts w:ascii="HG丸ｺﾞｼｯｸM-PRO" w:eastAsia="HG丸ｺﾞｼｯｸM-PRO" w:hAnsi="HG丸ｺﾞｼｯｸM-PRO" w:hint="eastAsia"/>
          <w:sz w:val="22"/>
        </w:rPr>
        <w:t>H28</w:t>
      </w:r>
      <w:r w:rsidRPr="001A4183">
        <w:rPr>
          <w:rFonts w:ascii="HG丸ｺﾞｼｯｸM-PRO" w:eastAsia="HG丸ｺﾞｼｯｸM-PRO" w:hAnsi="HG丸ｺﾞｼｯｸM-PRO" w:hint="eastAsia"/>
          <w:sz w:val="22"/>
        </w:rPr>
        <w:t>年度に倍増させる</w:t>
      </w:r>
      <w:r w:rsidR="00CF565E">
        <w:rPr>
          <w:rFonts w:ascii="HG丸ｺﾞｼｯｸM-PRO" w:eastAsia="HG丸ｺﾞｼｯｸM-PRO" w:hAnsi="HG丸ｺﾞｼｯｸM-PRO" w:hint="eastAsia"/>
          <w:sz w:val="22"/>
        </w:rPr>
        <w:t>。</w:t>
      </w:r>
    </w:p>
    <w:p w:rsidR="004C6493" w:rsidRPr="001A4183" w:rsidRDefault="004C6493" w:rsidP="00CF565E">
      <w:pPr>
        <w:ind w:firstLineChars="200" w:firstLine="440"/>
        <w:jc w:val="left"/>
        <w:rPr>
          <w:rFonts w:ascii="HG丸ｺﾞｼｯｸM-PRO" w:eastAsia="HG丸ｺﾞｼｯｸM-PRO" w:hAnsi="HG丸ｺﾞｼｯｸM-PRO"/>
          <w:sz w:val="22"/>
        </w:rPr>
      </w:pPr>
      <w:r w:rsidRPr="001A4183">
        <w:rPr>
          <w:rFonts w:ascii="HG丸ｺﾞｼｯｸM-PRO" w:eastAsia="HG丸ｺﾞｼｯｸM-PRO" w:hAnsi="HG丸ｺﾞｼｯｸM-PRO" w:hint="eastAsia"/>
          <w:sz w:val="22"/>
        </w:rPr>
        <w:t>（H24：7,287</w:t>
      </w:r>
      <w:r w:rsidRPr="001A4183">
        <w:rPr>
          <w:rFonts w:ascii="Batang" w:eastAsia="Batang" w:hAnsi="Batang" w:cs="Batang" w:hint="eastAsia"/>
          <w:sz w:val="22"/>
        </w:rPr>
        <w:t>㎥</w:t>
      </w:r>
      <w:r w:rsidRPr="001A4183">
        <w:rPr>
          <w:rFonts w:ascii="HG丸ｺﾞｼｯｸM-PRO" w:eastAsia="HG丸ｺﾞｼｯｸM-PRO" w:hAnsi="HG丸ｺﾞｼｯｸM-PRO" w:hint="eastAsia"/>
          <w:sz w:val="22"/>
        </w:rPr>
        <w:t>⇒H28：14,000</w:t>
      </w:r>
      <w:r w:rsidRPr="001A4183">
        <w:rPr>
          <w:rFonts w:ascii="Batang" w:eastAsia="Batang" w:hAnsi="Batang" w:cs="Batang" w:hint="eastAsia"/>
          <w:sz w:val="22"/>
        </w:rPr>
        <w:t>㎥</w:t>
      </w:r>
      <w:r w:rsidRPr="001A4183">
        <w:rPr>
          <w:rFonts w:ascii="HG丸ｺﾞｼｯｸM-PRO" w:eastAsia="HG丸ｺﾞｼｯｸM-PRO" w:hAnsi="HG丸ｺﾞｼｯｸM-PRO" w:hint="eastAsia"/>
          <w:sz w:val="22"/>
        </w:rPr>
        <w:t>）</w:t>
      </w:r>
    </w:p>
    <w:p w:rsidR="004C6493" w:rsidRPr="001A4183" w:rsidRDefault="004C6493" w:rsidP="00BD0A08">
      <w:pPr>
        <w:ind w:leftChars="100" w:left="210" w:firstLineChars="100" w:firstLine="220"/>
        <w:jc w:val="left"/>
        <w:rPr>
          <w:rFonts w:ascii="HG丸ｺﾞｼｯｸM-PRO" w:eastAsia="HG丸ｺﾞｼｯｸM-PRO" w:hAnsi="HG丸ｺﾞｼｯｸM-PRO"/>
          <w:sz w:val="22"/>
        </w:rPr>
      </w:pPr>
      <w:r w:rsidRPr="001A4183">
        <w:rPr>
          <w:rFonts w:ascii="HG丸ｺﾞｼｯｸM-PRO" w:eastAsia="HG丸ｺﾞｼｯｸM-PRO" w:hAnsi="HG丸ｺﾞｼｯｸM-PRO" w:hint="eastAsia"/>
          <w:sz w:val="22"/>
        </w:rPr>
        <w:t>※前期6年間の増加量5,000m</w:t>
      </w:r>
      <w:r w:rsidRPr="001A4183">
        <w:rPr>
          <w:rFonts w:ascii="HG丸ｺﾞｼｯｸM-PRO" w:eastAsia="HG丸ｺﾞｼｯｸM-PRO" w:hAnsi="HG丸ｺﾞｼｯｸM-PRO" w:hint="eastAsia"/>
          <w:sz w:val="22"/>
          <w:vertAlign w:val="superscript"/>
        </w:rPr>
        <w:t>3</w:t>
      </w:r>
      <w:r w:rsidRPr="001A4183">
        <w:rPr>
          <w:rFonts w:ascii="HG丸ｺﾞｼｯｸM-PRO" w:eastAsia="HG丸ｺﾞｼｯｸM-PRO" w:hAnsi="HG丸ｺﾞｼｯｸM-PRO" w:hint="eastAsia"/>
          <w:sz w:val="22"/>
        </w:rPr>
        <w:t>に対して、後期4年間で７,000m</w:t>
      </w:r>
      <w:r w:rsidRPr="004C6493">
        <w:rPr>
          <w:rFonts w:ascii="HG丸ｺﾞｼｯｸM-PRO" w:eastAsia="HG丸ｺﾞｼｯｸM-PRO" w:hAnsi="HG丸ｺﾞｼｯｸM-PRO" w:hint="eastAsia"/>
          <w:szCs w:val="21"/>
          <w:vertAlign w:val="superscript"/>
        </w:rPr>
        <w:t>3</w:t>
      </w:r>
    </w:p>
    <w:p w:rsidR="004C6493" w:rsidRPr="001A4183" w:rsidRDefault="004C6493" w:rsidP="00BD0A08">
      <w:pPr>
        <w:ind w:leftChars="200" w:left="640" w:hangingChars="100" w:hanging="220"/>
        <w:jc w:val="left"/>
        <w:rPr>
          <w:rFonts w:ascii="HG丸ｺﾞｼｯｸM-PRO" w:eastAsia="HG丸ｺﾞｼｯｸM-PRO" w:hAnsi="HG丸ｺﾞｼｯｸM-PRO"/>
          <w:sz w:val="22"/>
        </w:rPr>
      </w:pPr>
      <w:r w:rsidRPr="001A4183">
        <w:rPr>
          <w:rFonts w:ascii="HG丸ｺﾞｼｯｸM-PRO" w:eastAsia="HG丸ｺﾞｼｯｸM-PRO" w:hAnsi="HG丸ｺﾞｼｯｸM-PRO" w:hint="eastAsia"/>
          <w:sz w:val="22"/>
        </w:rPr>
        <w:t>※森林・林業基本計画では、平成32年度に人工林の年間成長量の64%の利用が目標</w:t>
      </w:r>
    </w:p>
    <w:p w:rsidR="004C6493" w:rsidRPr="001A4183" w:rsidRDefault="004C6493" w:rsidP="001A4183">
      <w:pPr>
        <w:ind w:leftChars="200" w:left="640" w:hangingChars="100" w:hanging="220"/>
        <w:jc w:val="left"/>
        <w:rPr>
          <w:rFonts w:ascii="HG丸ｺﾞｼｯｸM-PRO" w:eastAsia="HG丸ｺﾞｼｯｸM-PRO" w:hAnsi="HG丸ｺﾞｼｯｸM-PRO"/>
          <w:sz w:val="22"/>
        </w:rPr>
      </w:pPr>
      <w:r w:rsidRPr="001A4183">
        <w:rPr>
          <w:rFonts w:ascii="HG丸ｺﾞｼｯｸM-PRO" w:eastAsia="HG丸ｺﾞｼｯｸM-PRO" w:hAnsi="HG丸ｺﾞｼｯｸM-PRO" w:hint="eastAsia"/>
          <w:sz w:val="22"/>
        </w:rPr>
        <w:t>（大阪府では成長量32,000m</w:t>
      </w:r>
      <w:r w:rsidRPr="001A4183">
        <w:rPr>
          <w:rFonts w:ascii="HG丸ｺﾞｼｯｸM-PRO" w:eastAsia="HG丸ｺﾞｼｯｸM-PRO" w:hAnsi="HG丸ｺﾞｼｯｸM-PRO" w:hint="eastAsia"/>
          <w:sz w:val="22"/>
          <w:vertAlign w:val="superscript"/>
        </w:rPr>
        <w:t>3</w:t>
      </w:r>
      <w:r w:rsidRPr="001A4183">
        <w:rPr>
          <w:rFonts w:ascii="HG丸ｺﾞｼｯｸM-PRO" w:eastAsia="HG丸ｺﾞｼｯｸM-PRO" w:hAnsi="HG丸ｺﾞｼｯｸM-PRO" w:hint="eastAsia"/>
          <w:sz w:val="22"/>
        </w:rPr>
        <w:t>×64%＝20,500m</w:t>
      </w:r>
      <w:r w:rsidRPr="001A4183">
        <w:rPr>
          <w:rFonts w:ascii="HG丸ｺﾞｼｯｸM-PRO" w:eastAsia="HG丸ｺﾞｼｯｸM-PRO" w:hAnsi="HG丸ｺﾞｼｯｸM-PRO" w:hint="eastAsia"/>
          <w:sz w:val="22"/>
          <w:vertAlign w:val="superscript"/>
        </w:rPr>
        <w:t>3</w:t>
      </w:r>
      <w:r w:rsidRPr="001A4183">
        <w:rPr>
          <w:rFonts w:ascii="HG丸ｺﾞｼｯｸM-PRO" w:eastAsia="HG丸ｺﾞｼｯｸM-PRO" w:hAnsi="HG丸ｺﾞｼｯｸM-PRO" w:hint="eastAsia"/>
          <w:sz w:val="22"/>
        </w:rPr>
        <w:t>）</w:t>
      </w:r>
    </w:p>
    <w:p w:rsidR="000405FF" w:rsidRDefault="000405FF" w:rsidP="001A4183">
      <w:pPr>
        <w:rPr>
          <w:rFonts w:ascii="HG丸ｺﾞｼｯｸM-PRO" w:eastAsia="HG丸ｺﾞｼｯｸM-PRO" w:hAnsi="HG丸ｺﾞｼｯｸM-PRO"/>
          <w:sz w:val="22"/>
        </w:rPr>
      </w:pPr>
    </w:p>
    <w:p w:rsidR="000405FF" w:rsidRPr="00763895" w:rsidRDefault="000405FF" w:rsidP="00763895">
      <w:pPr>
        <w:rPr>
          <w:rFonts w:ascii="HG丸ｺﾞｼｯｸM-PRO" w:eastAsia="HG丸ｺﾞｼｯｸM-PRO" w:hAnsi="HG丸ｺﾞｼｯｸM-PRO"/>
          <w:b/>
          <w:sz w:val="24"/>
          <w:szCs w:val="24"/>
        </w:rPr>
      </w:pPr>
      <w:r w:rsidRPr="00763895">
        <w:rPr>
          <w:rFonts w:ascii="HG丸ｺﾞｼｯｸM-PRO" w:eastAsia="HG丸ｺﾞｼｯｸM-PRO" w:hAnsi="HG丸ｺﾞｼｯｸM-PRO" w:hint="eastAsia"/>
          <w:b/>
          <w:sz w:val="24"/>
          <w:szCs w:val="24"/>
        </w:rPr>
        <w:t>＜実績＞【</w:t>
      </w:r>
      <w:r w:rsidR="00753363" w:rsidRPr="00763895">
        <w:rPr>
          <w:rFonts w:ascii="HG丸ｺﾞｼｯｸM-PRO" w:eastAsia="HG丸ｺﾞｼｯｸM-PRO" w:hAnsi="HG丸ｺﾞｼｯｸM-PRO" w:hint="eastAsia"/>
          <w:b/>
          <w:sz w:val="24"/>
          <w:szCs w:val="24"/>
        </w:rPr>
        <w:t>10,548</w:t>
      </w:r>
      <w:r w:rsidRPr="00763895">
        <w:rPr>
          <w:rFonts w:ascii="Batang" w:eastAsia="Batang" w:hAnsi="Batang" w:cs="Batang" w:hint="eastAsia"/>
          <w:b/>
          <w:sz w:val="24"/>
          <w:szCs w:val="24"/>
        </w:rPr>
        <w:t>㎥</w:t>
      </w:r>
      <w:r w:rsidR="00763895" w:rsidRPr="00763895">
        <w:rPr>
          <w:rFonts w:ascii="HG丸ｺﾞｼｯｸM-PRO" w:eastAsia="HG丸ｺﾞｼｯｸM-PRO" w:hAnsi="HG丸ｺﾞｼｯｸM-PRO" w:cs="Batang" w:hint="eastAsia"/>
          <w:b/>
          <w:sz w:val="24"/>
          <w:szCs w:val="24"/>
        </w:rPr>
        <w:t>（</w:t>
      </w:r>
      <w:r w:rsidRPr="00763895">
        <w:rPr>
          <w:rFonts w:ascii="HG丸ｺﾞｼｯｸM-PRO" w:eastAsia="HG丸ｺﾞｼｯｸM-PRO" w:hAnsi="HG丸ｺﾞｼｯｸM-PRO" w:hint="eastAsia"/>
          <w:b/>
          <w:sz w:val="24"/>
          <w:szCs w:val="24"/>
        </w:rPr>
        <w:t>住宅建材等</w:t>
      </w:r>
      <w:r w:rsidR="00763895" w:rsidRPr="00763895">
        <w:rPr>
          <w:rFonts w:ascii="HG丸ｺﾞｼｯｸM-PRO" w:eastAsia="HG丸ｺﾞｼｯｸM-PRO" w:hAnsi="HG丸ｺﾞｼｯｸM-PRO" w:hint="eastAsia"/>
          <w:b/>
          <w:sz w:val="24"/>
          <w:szCs w:val="24"/>
        </w:rPr>
        <w:t>：10,030</w:t>
      </w:r>
      <w:r w:rsidRPr="00763895">
        <w:rPr>
          <w:rFonts w:ascii="Batang" w:eastAsia="Batang" w:hAnsi="Batang" w:cs="Batang" w:hint="eastAsia"/>
          <w:b/>
          <w:sz w:val="24"/>
          <w:szCs w:val="24"/>
        </w:rPr>
        <w:t>㎥</w:t>
      </w:r>
      <w:r w:rsidRPr="00763895">
        <w:rPr>
          <w:rFonts w:ascii="HG丸ｺﾞｼｯｸM-PRO" w:eastAsia="HG丸ｺﾞｼｯｸM-PRO" w:hAnsi="HG丸ｺﾞｼｯｸM-PRO" w:hint="eastAsia"/>
          <w:b/>
          <w:sz w:val="24"/>
          <w:szCs w:val="24"/>
        </w:rPr>
        <w:t xml:space="preserve"> </w:t>
      </w:r>
      <w:r w:rsidR="00763895" w:rsidRPr="00763895">
        <w:rPr>
          <w:rFonts w:ascii="HG丸ｺﾞｼｯｸM-PRO" w:eastAsia="HG丸ｺﾞｼｯｸM-PRO" w:hAnsi="HG丸ｺﾞｼｯｸM-PRO" w:hint="eastAsia"/>
          <w:b/>
          <w:sz w:val="24"/>
          <w:szCs w:val="24"/>
        </w:rPr>
        <w:t>、</w:t>
      </w:r>
      <w:r w:rsidRPr="00763895">
        <w:rPr>
          <w:rFonts w:ascii="HG丸ｺﾞｼｯｸM-PRO" w:eastAsia="HG丸ｺﾞｼｯｸM-PRO" w:hAnsi="HG丸ｺﾞｼｯｸM-PRO" w:hint="eastAsia"/>
          <w:b/>
          <w:sz w:val="24"/>
          <w:szCs w:val="24"/>
        </w:rPr>
        <w:t>バイオマス利用</w:t>
      </w:r>
      <w:r w:rsidR="00763895" w:rsidRPr="00763895">
        <w:rPr>
          <w:rFonts w:ascii="HG丸ｺﾞｼｯｸM-PRO" w:eastAsia="HG丸ｺﾞｼｯｸM-PRO" w:hAnsi="HG丸ｺﾞｼｯｸM-PRO" w:hint="eastAsia"/>
          <w:b/>
          <w:sz w:val="24"/>
          <w:szCs w:val="24"/>
        </w:rPr>
        <w:t>：518</w:t>
      </w:r>
      <w:r w:rsidRPr="00763895">
        <w:rPr>
          <w:rFonts w:ascii="Batang" w:eastAsia="Batang" w:hAnsi="Batang" w:cs="Batang" w:hint="eastAsia"/>
          <w:b/>
          <w:sz w:val="24"/>
          <w:szCs w:val="24"/>
        </w:rPr>
        <w:t>㎥</w:t>
      </w:r>
      <w:r w:rsidRPr="00763895">
        <w:rPr>
          <w:rFonts w:ascii="HG丸ｺﾞｼｯｸM-PRO" w:eastAsia="HG丸ｺﾞｼｯｸM-PRO" w:hAnsi="HG丸ｺﾞｼｯｸM-PRO" w:hint="eastAsia"/>
          <w:b/>
          <w:sz w:val="24"/>
          <w:szCs w:val="24"/>
        </w:rPr>
        <w:t xml:space="preserve"> ）</w:t>
      </w:r>
      <w:r w:rsidR="00763895" w:rsidRPr="00763895">
        <w:rPr>
          <w:rFonts w:ascii="HG丸ｺﾞｼｯｸM-PRO" w:eastAsia="HG丸ｺﾞｼｯｸM-PRO" w:hAnsi="HG丸ｺﾞｼｯｸM-PRO" w:hint="eastAsia"/>
          <w:b/>
          <w:sz w:val="24"/>
          <w:szCs w:val="24"/>
        </w:rPr>
        <w:t>】</w:t>
      </w:r>
    </w:p>
    <w:p w:rsidR="002163B9" w:rsidRDefault="00763895" w:rsidP="00CF565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163B9">
        <w:rPr>
          <w:rFonts w:ascii="HG丸ｺﾞｼｯｸM-PRO" w:eastAsia="HG丸ｺﾞｼｯｸM-PRO" w:hAnsi="HG丸ｺﾞｼｯｸM-PRO" w:hint="eastAsia"/>
          <w:sz w:val="22"/>
        </w:rPr>
        <w:t>・</w:t>
      </w:r>
      <w:r w:rsidR="00337C71">
        <w:rPr>
          <w:rFonts w:ascii="HG丸ｺﾞｼｯｸM-PRO" w:eastAsia="HG丸ｺﾞｼｯｸM-PRO" w:hAnsi="HG丸ｺﾞｼｯｸM-PRO" w:hint="eastAsia"/>
          <w:sz w:val="22"/>
        </w:rPr>
        <w:t>住宅建材等の利用は、</w:t>
      </w:r>
      <w:r w:rsidR="002163B9">
        <w:rPr>
          <w:rFonts w:ascii="HG丸ｺﾞｼｯｸM-PRO" w:eastAsia="HG丸ｺﾞｼｯｸM-PRO" w:hAnsi="HG丸ｺﾞｼｯｸM-PRO" w:hint="eastAsia"/>
          <w:sz w:val="22"/>
        </w:rPr>
        <w:t>国の</w:t>
      </w:r>
      <w:r w:rsidR="005C14E1">
        <w:rPr>
          <w:rFonts w:ascii="HG丸ｺﾞｼｯｸM-PRO" w:eastAsia="HG丸ｺﾞｼｯｸM-PRO" w:hAnsi="HG丸ｺﾞｼｯｸM-PRO" w:hint="eastAsia"/>
          <w:sz w:val="22"/>
        </w:rPr>
        <w:t>利用間伐</w:t>
      </w:r>
      <w:r w:rsidR="002163B9">
        <w:rPr>
          <w:rFonts w:ascii="HG丸ｺﾞｼｯｸM-PRO" w:eastAsia="HG丸ｺﾞｼｯｸM-PRO" w:hAnsi="HG丸ｺﾞｼｯｸM-PRO" w:hint="eastAsia"/>
          <w:sz w:val="22"/>
        </w:rPr>
        <w:t>支援制度、府の</w:t>
      </w:r>
      <w:r w:rsidR="00CF565E">
        <w:rPr>
          <w:rFonts w:ascii="HG丸ｺﾞｼｯｸM-PRO" w:eastAsia="HG丸ｺﾞｼｯｸM-PRO" w:hAnsi="HG丸ｺﾞｼｯｸM-PRO" w:hint="eastAsia"/>
          <w:sz w:val="22"/>
        </w:rPr>
        <w:t>作業道などの</w:t>
      </w:r>
      <w:r w:rsidR="002163B9">
        <w:rPr>
          <w:rFonts w:ascii="HG丸ｺﾞｼｯｸM-PRO" w:eastAsia="HG丸ｺﾞｼｯｸM-PRO" w:hAnsi="HG丸ｺﾞｼｯｸM-PRO" w:hint="eastAsia"/>
          <w:sz w:val="22"/>
        </w:rPr>
        <w:t>基盤整備</w:t>
      </w:r>
      <w:r w:rsidR="00337C71">
        <w:rPr>
          <w:rFonts w:ascii="HG丸ｺﾞｼｯｸM-PRO" w:eastAsia="HG丸ｺﾞｼｯｸM-PRO" w:hAnsi="HG丸ｺﾞｼｯｸM-PRO" w:hint="eastAsia"/>
          <w:sz w:val="22"/>
        </w:rPr>
        <w:t>への</w:t>
      </w:r>
      <w:r w:rsidR="002163B9">
        <w:rPr>
          <w:rFonts w:ascii="HG丸ｺﾞｼｯｸM-PRO" w:eastAsia="HG丸ｺﾞｼｯｸM-PRO" w:hAnsi="HG丸ｺﾞｼｯｸM-PRO" w:hint="eastAsia"/>
          <w:sz w:val="22"/>
        </w:rPr>
        <w:t>支援、</w:t>
      </w:r>
      <w:r w:rsidR="00CF565E">
        <w:rPr>
          <w:rFonts w:ascii="HG丸ｺﾞｼｯｸM-PRO" w:eastAsia="HG丸ｺﾞｼｯｸM-PRO" w:hAnsi="HG丸ｺﾞｼｯｸM-PRO" w:hint="eastAsia"/>
          <w:sz w:val="22"/>
        </w:rPr>
        <w:t>一園一室</w:t>
      </w:r>
      <w:r w:rsidR="002163B9">
        <w:rPr>
          <w:rFonts w:ascii="HG丸ｺﾞｼｯｸM-PRO" w:eastAsia="HG丸ｺﾞｼｯｸM-PRO" w:hAnsi="HG丸ｺﾞｼｯｸM-PRO" w:hint="eastAsia"/>
          <w:sz w:val="22"/>
        </w:rPr>
        <w:t>木質化支援等の取組みにより</w:t>
      </w:r>
      <w:r w:rsidR="00337C71">
        <w:rPr>
          <w:rFonts w:ascii="HG丸ｺﾞｼｯｸM-PRO" w:eastAsia="HG丸ｺﾞｼｯｸM-PRO" w:hAnsi="HG丸ｺﾞｼｯｸM-PRO" w:hint="eastAsia"/>
          <w:sz w:val="22"/>
        </w:rPr>
        <w:t>利用</w:t>
      </w:r>
      <w:r w:rsidR="001620CE">
        <w:rPr>
          <w:rFonts w:ascii="HG丸ｺﾞｼｯｸM-PRO" w:eastAsia="HG丸ｺﾞｼｯｸM-PRO" w:hAnsi="HG丸ｺﾞｼｯｸM-PRO" w:hint="eastAsia"/>
          <w:sz w:val="22"/>
        </w:rPr>
        <w:t>量は</w:t>
      </w:r>
      <w:r w:rsidR="00CF565E">
        <w:rPr>
          <w:rFonts w:ascii="HG丸ｺﾞｼｯｸM-PRO" w:eastAsia="HG丸ｺﾞｼｯｸM-PRO" w:hAnsi="HG丸ｺﾞｼｯｸM-PRO" w:hint="eastAsia"/>
          <w:sz w:val="22"/>
        </w:rPr>
        <w:t>増加し</w:t>
      </w:r>
      <w:r w:rsidR="001620CE">
        <w:rPr>
          <w:rFonts w:ascii="HG丸ｺﾞｼｯｸM-PRO" w:eastAsia="HG丸ｺﾞｼｯｸM-PRO" w:hAnsi="HG丸ｺﾞｼｯｸM-PRO" w:hint="eastAsia"/>
          <w:sz w:val="22"/>
        </w:rPr>
        <w:t>、</w:t>
      </w:r>
      <w:r w:rsidR="002163B9">
        <w:rPr>
          <w:rFonts w:ascii="HG丸ｺﾞｼｯｸM-PRO" w:eastAsia="HG丸ｺﾞｼｯｸM-PRO" w:hAnsi="HG丸ｺﾞｼｯｸM-PRO" w:hint="eastAsia"/>
          <w:sz w:val="22"/>
        </w:rPr>
        <w:t>目標を達成。</w:t>
      </w:r>
    </w:p>
    <w:p w:rsidR="00352F0B" w:rsidRDefault="00FB5493" w:rsidP="00352F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620CE">
        <w:rPr>
          <w:rFonts w:ascii="HG丸ｺﾞｼｯｸM-PRO" w:eastAsia="HG丸ｺﾞｼｯｸM-PRO" w:hAnsi="HG丸ｺﾞｼｯｸM-PRO" w:hint="eastAsia"/>
          <w:sz w:val="22"/>
        </w:rPr>
        <w:t>・</w:t>
      </w:r>
      <w:r w:rsidR="00352F0B">
        <w:rPr>
          <w:rFonts w:ascii="HG丸ｺﾞｼｯｸM-PRO" w:eastAsia="HG丸ｺﾞｼｯｸM-PRO" w:hAnsi="HG丸ｺﾞｼｯｸM-PRO" w:hint="eastAsia"/>
          <w:sz w:val="22"/>
        </w:rPr>
        <w:t>チップや燃料等の</w:t>
      </w:r>
      <w:r w:rsidR="001620CE">
        <w:rPr>
          <w:rFonts w:ascii="HG丸ｺﾞｼｯｸM-PRO" w:eastAsia="HG丸ｺﾞｼｯｸM-PRO" w:hAnsi="HG丸ｺﾞｼｯｸM-PRO" w:hint="eastAsia"/>
          <w:sz w:val="22"/>
        </w:rPr>
        <w:t>バイオマス利用は、</w:t>
      </w:r>
      <w:r w:rsidR="00352F0B">
        <w:rPr>
          <w:rFonts w:ascii="HG丸ｺﾞｼｯｸM-PRO" w:eastAsia="HG丸ｺﾞｼｯｸM-PRO" w:hAnsi="HG丸ｺﾞｼｯｸM-PRO" w:hint="eastAsia"/>
          <w:sz w:val="22"/>
        </w:rPr>
        <w:t>林業事業体とチップ会社の供給協定の終了、「木の駅</w:t>
      </w:r>
    </w:p>
    <w:p w:rsidR="00BD0A08" w:rsidRPr="001D4263" w:rsidRDefault="00352F0B" w:rsidP="004F6948">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プロジェクト」が普及・定着に至らなかった</w:t>
      </w:r>
      <w:r w:rsidR="00CF565E">
        <w:rPr>
          <w:rFonts w:ascii="HG丸ｺﾞｼｯｸM-PRO" w:eastAsia="HG丸ｺﾞｼｯｸM-PRO" w:hAnsi="HG丸ｺﾞｼｯｸM-PRO" w:hint="eastAsia"/>
          <w:sz w:val="22"/>
        </w:rPr>
        <w:t>こと</w:t>
      </w:r>
      <w:r w:rsidR="004F6948">
        <w:rPr>
          <w:rFonts w:ascii="HG丸ｺﾞｼｯｸM-PRO" w:eastAsia="HG丸ｺﾞｼｯｸM-PRO" w:hAnsi="HG丸ｺﾞｼｯｸM-PRO" w:hint="eastAsia"/>
          <w:sz w:val="22"/>
        </w:rPr>
        <w:t>等により利用量が低迷した。</w:t>
      </w:r>
      <w:r w:rsidR="004F6948" w:rsidRPr="001D4263">
        <w:rPr>
          <w:rFonts w:ascii="HG丸ｺﾞｼｯｸM-PRO" w:eastAsia="HG丸ｺﾞｼｯｸM-PRO" w:hAnsi="HG丸ｺﾞｼｯｸM-PRO" w:hint="eastAsia"/>
          <w:sz w:val="22"/>
        </w:rPr>
        <w:t>需要</w:t>
      </w:r>
      <w:r w:rsidR="004F6948" w:rsidRPr="001D4263">
        <w:rPr>
          <w:rFonts w:ascii="HG丸ｺﾞｼｯｸM-PRO" w:eastAsia="HG丸ｺﾞｼｯｸM-PRO" w:hAnsi="HG丸ｺﾞｼｯｸM-PRO" w:hint="eastAsia"/>
          <w:color w:val="000000" w:themeColor="text1"/>
          <w:sz w:val="22"/>
        </w:rPr>
        <w:t>側が求める継続的かつ、まとまった量の木材の供給、供給側が望む買取価格の設定等の諸問題の解決が</w:t>
      </w:r>
      <w:r w:rsidR="004F6948" w:rsidRPr="001D4263">
        <w:rPr>
          <w:rFonts w:ascii="HG丸ｺﾞｼｯｸM-PRO" w:eastAsia="HG丸ｺﾞｼｯｸM-PRO" w:hAnsi="HG丸ｺﾞｼｯｸM-PRO" w:hint="eastAsia"/>
          <w:sz w:val="22"/>
        </w:rPr>
        <w:t>必要。</w:t>
      </w:r>
    </w:p>
    <w:p w:rsidR="00BD0A08" w:rsidRDefault="00A302C5" w:rsidP="001A418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986944" behindDoc="0" locked="0" layoutInCell="1" allowOverlap="1" wp14:anchorId="050E5D82" wp14:editId="1325F0D0">
                <wp:simplePos x="0" y="0"/>
                <wp:positionH relativeFrom="column">
                  <wp:posOffset>270510</wp:posOffset>
                </wp:positionH>
                <wp:positionV relativeFrom="paragraph">
                  <wp:posOffset>47625</wp:posOffset>
                </wp:positionV>
                <wp:extent cx="5715000" cy="2714625"/>
                <wp:effectExtent l="0" t="0" r="0" b="9525"/>
                <wp:wrapNone/>
                <wp:docPr id="304" name="グループ化 304"/>
                <wp:cNvGraphicFramePr/>
                <a:graphic xmlns:a="http://schemas.openxmlformats.org/drawingml/2006/main">
                  <a:graphicData uri="http://schemas.microsoft.com/office/word/2010/wordprocessingGroup">
                    <wpg:wgp>
                      <wpg:cNvGrpSpPr/>
                      <wpg:grpSpPr>
                        <a:xfrm>
                          <a:off x="0" y="0"/>
                          <a:ext cx="5715000" cy="2714625"/>
                          <a:chOff x="0" y="0"/>
                          <a:chExt cx="5715000" cy="2714625"/>
                        </a:xfrm>
                      </wpg:grpSpPr>
                      <wpg:grpSp>
                        <wpg:cNvPr id="276" name="グループ化 276"/>
                        <wpg:cNvGrpSpPr/>
                        <wpg:grpSpPr>
                          <a:xfrm>
                            <a:off x="0" y="0"/>
                            <a:ext cx="5715000" cy="2714625"/>
                            <a:chOff x="0" y="0"/>
                            <a:chExt cx="5715000" cy="2714625"/>
                          </a:xfrm>
                        </wpg:grpSpPr>
                        <pic:pic xmlns:pic="http://schemas.openxmlformats.org/drawingml/2006/picture">
                          <pic:nvPicPr>
                            <pic:cNvPr id="13" name="図 1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wps:wsp>
                          <wps:cNvPr id="241" name="直線コネクタ 241"/>
                          <wps:cNvCnPr/>
                          <wps:spPr>
                            <a:xfrm>
                              <a:off x="962025" y="866775"/>
                              <a:ext cx="9525" cy="125730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242" name="直線コネクタ 242"/>
                          <wps:cNvCnPr/>
                          <wps:spPr>
                            <a:xfrm>
                              <a:off x="3390900" y="866775"/>
                              <a:ext cx="0" cy="333375"/>
                            </a:xfrm>
                            <a:prstGeom prst="line">
                              <a:avLst/>
                            </a:prstGeom>
                            <a:noFill/>
                            <a:ln w="15875" cap="flat" cmpd="sng" algn="ctr">
                              <a:solidFill>
                                <a:srgbClr val="4F81BD">
                                  <a:shade val="95000"/>
                                  <a:satMod val="105000"/>
                                </a:srgbClr>
                              </a:solidFill>
                              <a:prstDash val="solid"/>
                            </a:ln>
                            <a:effectLst/>
                          </wps:spPr>
                          <wps:bodyPr/>
                        </wps:wsp>
                        <wps:wsp>
                          <wps:cNvPr id="243" name="直線矢印コネクタ 243"/>
                          <wps:cNvCnPr/>
                          <wps:spPr>
                            <a:xfrm>
                              <a:off x="971550" y="1143000"/>
                              <a:ext cx="2419350" cy="0"/>
                            </a:xfrm>
                            <a:prstGeom prst="straightConnector1">
                              <a:avLst/>
                            </a:prstGeom>
                            <a:ln w="15875">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4" name="正方形/長方形 244"/>
                          <wps:cNvSpPr/>
                          <wps:spPr>
                            <a:xfrm>
                              <a:off x="1104900" y="752475"/>
                              <a:ext cx="2200275" cy="447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D4263" w:rsidRPr="00BD364C" w:rsidRDefault="001D4263" w:rsidP="00BD364C">
                                <w:pPr>
                                  <w:rPr>
                                    <w:rFonts w:ascii="Meiryo UI" w:eastAsia="Meiryo UI" w:hAnsi="Meiryo UI" w:cs="Meiryo UI"/>
                                    <w:b/>
                                  </w:rPr>
                                </w:pPr>
                                <w:r w:rsidRPr="00BD364C">
                                  <w:rPr>
                                    <w:rFonts w:ascii="Meiryo UI" w:eastAsia="Meiryo UI" w:hAnsi="Meiryo UI" w:cs="Meiryo UI" w:hint="eastAsia"/>
                                    <w:b/>
                                  </w:rPr>
                                  <w:t>間伐材使用量（目標3,000㎥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7" name="正方形/長方形 277"/>
                        <wps:cNvSpPr/>
                        <wps:spPr>
                          <a:xfrm>
                            <a:off x="2990850" y="1457325"/>
                            <a:ext cx="790575" cy="361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（1,166）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正方形/長方形 278"/>
                        <wps:cNvSpPr/>
                        <wps:spPr>
                          <a:xfrm>
                            <a:off x="3486150" y="1666875"/>
                            <a:ext cx="790575" cy="361950"/>
                          </a:xfrm>
                          <a:prstGeom prst="rect">
                            <a:avLst/>
                          </a:prstGeom>
                          <a:noFill/>
                          <a:ln w="25400" cap="flat" cmpd="sng" algn="ctr">
                            <a:noFill/>
                            <a:prstDash val="solid"/>
                          </a:ln>
                          <a:effectLst/>
                        </wps:spPr>
                        <wps:txb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正方形/長方形 279"/>
                        <wps:cNvSpPr/>
                        <wps:spPr>
                          <a:xfrm>
                            <a:off x="3962400" y="1143000"/>
                            <a:ext cx="790575" cy="361950"/>
                          </a:xfrm>
                          <a:prstGeom prst="rect">
                            <a:avLst/>
                          </a:prstGeom>
                          <a:noFill/>
                          <a:ln w="25400" cap="flat" cmpd="sng" algn="ctr">
                            <a:noFill/>
                            <a:prstDash val="solid"/>
                          </a:ln>
                          <a:effectLst/>
                        </wps:spPr>
                        <wps:txb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1,065）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正方形/長方形 280"/>
                        <wps:cNvSpPr/>
                        <wps:spPr>
                          <a:xfrm>
                            <a:off x="4419600" y="942975"/>
                            <a:ext cx="790575" cy="361950"/>
                          </a:xfrm>
                          <a:prstGeom prst="rect">
                            <a:avLst/>
                          </a:prstGeom>
                          <a:noFill/>
                          <a:ln w="25400" cap="flat" cmpd="sng" algn="ctr">
                            <a:noFill/>
                            <a:prstDash val="solid"/>
                          </a:ln>
                          <a:effectLst/>
                        </wps:spPr>
                        <wps:txb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1,289）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正方形/長方形 281"/>
                        <wps:cNvSpPr/>
                        <wps:spPr>
                          <a:xfrm>
                            <a:off x="4924425" y="1285875"/>
                            <a:ext cx="790575" cy="361950"/>
                          </a:xfrm>
                          <a:prstGeom prst="rect">
                            <a:avLst/>
                          </a:prstGeom>
                          <a:noFill/>
                          <a:ln w="25400" cap="flat" cmpd="sng" algn="ctr">
                            <a:noFill/>
                            <a:prstDash val="solid"/>
                          </a:ln>
                          <a:effectLst/>
                        </wps:spPr>
                        <wps:txb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正方形/長方形 282"/>
                        <wps:cNvSpPr/>
                        <wps:spPr>
                          <a:xfrm>
                            <a:off x="3962400" y="247650"/>
                            <a:ext cx="1724025" cy="361950"/>
                          </a:xfrm>
                          <a:prstGeom prst="rect">
                            <a:avLst/>
                          </a:prstGeom>
                          <a:noFill/>
                          <a:ln w="25400" cap="flat" cmpd="sng" algn="ctr">
                            <a:noFill/>
                            <a:prstDash val="solid"/>
                          </a:ln>
                          <a:effectLst/>
                        </wps:spPr>
                        <wps:txbx>
                          <w:txbxContent>
                            <w:p w:rsidR="001D4263" w:rsidRPr="007E48DD" w:rsidRDefault="001D4263" w:rsidP="00E440B4">
                              <w:pPr>
                                <w:jc w:val="center"/>
                                <w:rPr>
                                  <w:rFonts w:ascii="Meiryo UI" w:eastAsia="Meiryo UI" w:hAnsi="Meiryo UI" w:cs="Meiryo UI"/>
                                  <w:b/>
                                  <w:sz w:val="18"/>
                                  <w:szCs w:val="18"/>
                                </w:rPr>
                              </w:pPr>
                              <w:r w:rsidRPr="007E48DD">
                                <w:rPr>
                                  <w:rFonts w:ascii="Meiryo UI" w:eastAsia="Meiryo UI" w:hAnsi="Meiryo UI" w:cs="Meiryo UI" w:hint="eastAsia"/>
                                  <w:b/>
                                  <w:sz w:val="18"/>
                                  <w:szCs w:val="18"/>
                                </w:rPr>
                                <w:t>（　　）は、バイオマス利用量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4" o:spid="_x0000_s1317" style="position:absolute;left:0;text-align:left;margin-left:21.3pt;margin-top:3.75pt;width:450pt;height:213.75pt;z-index:251986944" coordsize="57150,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">
                <v:group id="グループ化 276" o:spid="_x0000_s1318" style="position:absolute;width:57150;height:27146" coordsize="57150,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319" type="#_x0000_t75" style="position:absolute;width:57150;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OWW/AAAA2wAAAA8AAABkcnMvZG93bnJldi54bWxET01rAjEQvRf8D2GE3mpWC9VujSJCoVej&#10;YI/Tzexm281kSeK6/vumUPA2j/c56+3oOjFQiK1nBfNZAYK48qblRsHp+P60AhETssHOMym4UYTt&#10;ZvKwxtL4Kx9o0KkROYRjiQpsSn0pZawsOYwz3xNnrvbBYcowNNIEvOZw18lFUbxIhy3nBos97S1V&#10;P/riFCzrouGv87fevYbu02oth1UtlXqcjrs3EInGdBf/uz9Mnv8Mf7/k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ZTllvwAAANsAAAAPAAAAAAAAAAAAAAAAAJ8CAABk&#10;cnMvZG93bnJldi54bWxQSwUGAAAAAAQABAD3AAAAiwMAAAAA&#10;">
                    <v:imagedata r:id="rId18" o:title=""/>
                    <v:path arrowok="t"/>
                  </v:shape>
                  <v:line id="直線コネクタ 241" o:spid="_x0000_s1320" style="position:absolute;visibility:visible;mso-wrap-style:square" from="9620,8667" to="9715,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KRsUAAADcAAAADwAAAGRycy9kb3ducmV2LnhtbESPQWvCQBSE74L/YXkFb7qJSCmpa5Bi&#10;oEgPNpbQ42P3NQlm36bZNab/3i0Uehxm5htmm0+2EyMNvnWsIF0lIIi1My3XCj7OxfIJhA/IBjvH&#10;pOCHPOS7+WyLmXE3fqexDLWIEPYZKmhC6DMpvW7Iol+5njh6X26wGKIcamkGvEW47eQ6SR6lxZbj&#10;QoM9vTSkL+XVKjjpc1qOm+KI1cF23/qzejuOlVKLh2n/DCLQFP7Df+1Xo2C9SeH3TDw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cKRsUAAADcAAAADwAAAAAAAAAA&#10;AAAAAAChAgAAZHJzL2Rvd25yZXYueG1sUEsFBgAAAAAEAAQA+QAAAJMDAAAAAA==&#10;" strokecolor="#4579b8 [3044]" strokeweight="1.25pt"/>
                  <v:line id="直線コネクタ 242" o:spid="_x0000_s1321" style="position:absolute;visibility:visible;mso-wrap-style:square" from="33909,8667" to="3390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8t8UAAADcAAAADwAAAGRycy9kb3ducmV2LnhtbESPQWsCMRSE74X+h/AK3jTrtlrZGkUs&#10;QouUovXg8bF53SxuXpYkruu/NwWhx2FmvmHmy942oiMfascKxqMMBHHpdM2VgsPPZjgDESKyxsYx&#10;KbhSgOXi8WGOhXYX3lG3j5VIEA4FKjAxtoWUoTRkMYxcS5y8X+ctxiR9JbXHS4LbRuZZNpUWa04L&#10;BltaGypP+7NV8P51+uyfv0PMjltThc34ddIdvFKDp371BiJSH//D9/aHVpC/5P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J8t8UAAADcAAAADwAAAAAAAAAA&#10;AAAAAAChAgAAZHJzL2Rvd25yZXYueG1sUEsFBgAAAAAEAAQA+QAAAJMDAAAAAA==&#10;" strokecolor="#4a7ebb" strokeweight="1.25pt"/>
                  <v:shapetype id="_x0000_t32" coordsize="21600,21600" o:spt="32" o:oned="t" path="m,l21600,21600e" filled="f">
                    <v:path arrowok="t" fillok="f" o:connecttype="none"/>
                    <o:lock v:ext="edit" shapetype="t"/>
                  </v:shapetype>
                  <v:shape id="直線矢印コネクタ 243" o:spid="_x0000_s1322" type="#_x0000_t32" style="position:absolute;left:9715;top:11430;width:24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To8YAAADcAAAADwAAAGRycy9kb3ducmV2LnhtbESPQWvCQBSE74X+h+UVeil1YxKkTV2l&#10;CIUgCNYKpbdH9pmEZt+G3VWTf+8KgsdhZr5h5svBdOJEzreWFUwnCQjiyuqWawX7n6/XNxA+IGvs&#10;LJOCkTwsF48Pcyy0PfM3nXahFhHCvkAFTQh9IaWvGjLoJ7Ynjt7BOoMhSldL7fAc4aaTaZLMpMGW&#10;40KDPa0aqv53R6Mg/6tov37hWeYO29+x3Iz18X1U6vlp+PwAEWgI9/CtXWoFaZ7B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hE6PGAAAA3AAAAA8AAAAAAAAA&#10;AAAAAAAAoQIAAGRycy9kb3ducmV2LnhtbFBLBQYAAAAABAAEAPkAAACUAwAAAAA=&#10;" strokecolor="#4579b8 [3044]" strokeweight="1.25pt">
                    <v:stroke startarrow="open" endarrow="open"/>
                  </v:shape>
                  <v:rect id="正方形/長方形 244" o:spid="_x0000_s1323" style="position:absolute;left:11049;top:7524;width:2200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7HMMA&#10;AADcAAAADwAAAGRycy9kb3ducmV2LnhtbESPQYvCMBSE78L+h/AWvGm6UkSqUYrsLutRK4i3Z/Ns&#10;q81LabK1/nsjCB6HmfmGWax6U4uOWldZVvA1jkAQ51ZXXCjYZz+jGQjnkTXWlknBnRyslh+DBSba&#10;3nhL3c4XIkDYJaig9L5JpHR5SQbd2DbEwTvb1qAPsi2kbvEW4KaWkyiaSoMVh4USG1qXlF93/0aB&#10;O3Wb7N6kh8vR5af0m00Wb36VGn726RyEp96/w6/2n1Ywi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7HMMAAADcAAAADwAAAAAAAAAAAAAAAACYAgAAZHJzL2Rv&#10;d25yZXYueG1sUEsFBgAAAAAEAAQA9QAAAIgDAAAAAA==&#10;" filled="f" stroked="f" strokeweight="2pt">
                    <v:textbox>
                      <w:txbxContent>
                        <w:p w:rsidR="001D4263" w:rsidRPr="00BD364C" w:rsidRDefault="001D4263" w:rsidP="00BD364C">
                          <w:pPr>
                            <w:rPr>
                              <w:rFonts w:ascii="Meiryo UI" w:eastAsia="Meiryo UI" w:hAnsi="Meiryo UI" w:cs="Meiryo UI"/>
                              <w:b/>
                            </w:rPr>
                          </w:pPr>
                          <w:r w:rsidRPr="00BD364C">
                            <w:rPr>
                              <w:rFonts w:ascii="Meiryo UI" w:eastAsia="Meiryo UI" w:hAnsi="Meiryo UI" w:cs="Meiryo UI" w:hint="eastAsia"/>
                              <w:b/>
                            </w:rPr>
                            <w:t>間伐材使用量（目標3,000㎥ ）</w:t>
                          </w:r>
                        </w:p>
                      </w:txbxContent>
                    </v:textbox>
                  </v:rect>
                </v:group>
                <v:rect id="正方形/長方形 277" o:spid="_x0000_s1324" style="position:absolute;left:29908;top:14573;width:790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v1sUA&#10;AADcAAAADwAAAGRycy9kb3ducmV2LnhtbESPT2vCQBTE74V+h+UJvdWNUoxEVwmlFXOsEUpvz+wz&#10;SZt9G7Jr/nz7bqHgcZiZ3zDb/Wga0VPnassKFvMIBHFhdc2lgnP+/rwG4TyyxsYyKZjIwX73+LDF&#10;RNuBP6g/+VIECLsEFVTet4mUrqjIoJvbljh4V9sZ9EF2pdQdDgFuGrmMopU0WHNYqLCl14qKn9PN&#10;KHCXPsunNv38/nLFJX1jk79kB6WeZmO6AeFp9Pfwf/uoFSzj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K/WxQAAANwAAAAPAAAAAAAAAAAAAAAAAJgCAABkcnMv&#10;ZG93bnJldi54bWxQSwUGAAAAAAQABAD1AAAAigMAAAAA&#10;" filled="f" stroked="f" strokeweight="2pt">
                  <v:textbo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（1,166）</w:t>
                        </w:r>
                      </w:p>
                    </w:txbxContent>
                  </v:textbox>
                </v:rect>
                <v:rect id="正方形/長方形 278" o:spid="_x0000_s1325" style="position:absolute;left:34861;top:16668;width:790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7pMAA&#10;AADcAAAADwAAAGRycy9kb3ducmV2LnhtbERPTYvCMBC9L/gfwgjetqkiKl2jFFHR41pB9jY2s23X&#10;ZlKaWOu/N4cFj4/3vVz3phYdta6yrGAcxSCIc6srLhScs93nAoTzyBpry6TgSQ7Wq8HHEhNtH/xN&#10;3ckXIoSwS1BB6X2TSOnykgy6yDbEgfu1rUEfYFtI3eIjhJtaTuJ4Jg1WHBpKbGhTUn473Y0Cd+2O&#10;2bNJL38/Lr+mWzbZ9LhXajTs0y8Qnnr/Fv+7D1rBZB7Whj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s7pMAAAADcAAAADwAAAAAAAAAAAAAAAACYAgAAZHJzL2Rvd25y&#10;ZXYueG1sUEsFBgAAAAAEAAQA9QAAAIUDAAAAAA==&#10;" filled="f" stroked="f" strokeweight="2pt">
                  <v:textbo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734）</w:t>
                        </w:r>
                      </w:p>
                    </w:txbxContent>
                  </v:textbox>
                </v:rect>
                <v:rect id="正方形/長方形 279" o:spid="_x0000_s1326" style="position:absolute;left:39624;top:11430;width:79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eP8UA&#10;AADcAAAADwAAAGRycy9kb3ducmV2LnhtbESPQWvCQBSE74X+h+UVvDUbpdQ2uglBrOixplC8PbOv&#10;SWr2bciuMf77bkHwOMzMN8wyG00rBupdY1nBNIpBEJdWN1wp+Co+nt9AOI+ssbVMCq7kIEsfH5aY&#10;aHvhTxr2vhIBwi5BBbX3XSKlK2sy6CLbEQfvx/YGfZB9JXWPlwA3rZzF8as02HBYqLGjVU3laX82&#10;Ctxx2BXXLv/+PbjymK/ZFC+7jVKTpzFfgPA0+nv41t5qBbP5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54/xQAAANwAAAAPAAAAAAAAAAAAAAAAAJgCAABkcnMv&#10;ZG93bnJldi54bWxQSwUGAAAAAAQABAD1AAAAigMAAAAA&#10;" filled="f" stroked="f" strokeweight="2pt">
                  <v:textbo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1,065）</w:t>
                        </w:r>
                      </w:p>
                    </w:txbxContent>
                  </v:textbox>
                </v:rect>
                <v:rect id="正方形/長方形 280" o:spid="_x0000_s1327" style="position:absolute;left:44196;top:9429;width:790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hcEA&#10;AADcAAAADwAAAGRycy9kb3ducmV2LnhtbERPTWvCQBC9C/0PyxR6MxullBBdJUhb6rGJIN4m2TGJ&#10;ZmdDdhvjv+8eBI+P973eTqYTIw2utaxgEcUgiCurW64VHIqveQLCeWSNnWVScCcH283LbI2ptjf+&#10;pTH3tQgh7FJU0Hjfp1K6qiGDLrI9ceDOdjDoAxxqqQe8hXDTyWUcf0iDLYeGBnvaNVRd8z+jwJXj&#10;vrj32fFyclWZfbIp3vffSr29TtkKhKfJP8UP949WsEz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R4XBAAAA3AAAAA8AAAAAAAAAAAAAAAAAmAIAAGRycy9kb3du&#10;cmV2LnhtbFBLBQYAAAAABAAEAPUAAACGAwAAAAA=&#10;" filled="f" stroked="f" strokeweight="2pt">
                  <v:textbo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1,289）</w:t>
                        </w:r>
                      </w:p>
                    </w:txbxContent>
                  </v:textbox>
                </v:rect>
                <v:rect id="正方形/長方形 281" o:spid="_x0000_s1328" style="position:absolute;left:49244;top:12858;width:790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HsMA&#10;AADcAAAADwAAAGRycy9kb3ducmV2LnhtbESPQYvCMBSE78L+h/AEbzZVRKQapcgq63GtsOzt2Tzb&#10;avNSmmyt/34jCB6HmfmGWW16U4uOWldZVjCJYhDEudUVFwpO2W68AOE8ssbaMil4kIPN+mOwwkTb&#10;O39Td/SFCBB2CSoovW8SKV1ekkEX2YY4eBfbGvRBtoXULd4D3NRyGsdzabDisFBiQ9uS8tvxzyhw&#10;5+6QPZr05/rr8nP6ySabHfZKjYZ9ugThqffv8Kv9pRVMFx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iHsMAAADcAAAADwAAAAAAAAAAAAAAAACYAgAAZHJzL2Rv&#10;d25yZXYueG1sUEsFBgAAAAAEAAQA9QAAAIgDAAAAAA==&#10;" filled="f" stroked="f" strokeweight="2pt">
                  <v:textbox>
                    <w:txbxContent>
                      <w:p w:rsidR="001D4263" w:rsidRPr="00E440B4" w:rsidRDefault="001D4263" w:rsidP="00E440B4">
                        <w:pPr>
                          <w:jc w:val="center"/>
                          <w:rPr>
                            <w:rFonts w:ascii="Meiryo UI" w:eastAsia="Meiryo UI" w:hAnsi="Meiryo UI" w:cs="Meiryo UI"/>
                            <w:b/>
                            <w:sz w:val="18"/>
                            <w:szCs w:val="18"/>
                          </w:rPr>
                        </w:pPr>
                        <w:r w:rsidRPr="00E440B4">
                          <w:rPr>
                            <w:rFonts w:ascii="Meiryo UI" w:eastAsia="Meiryo UI" w:hAnsi="Meiryo UI" w:cs="Meiryo UI" w:hint="eastAsia"/>
                            <w:b/>
                            <w:sz w:val="18"/>
                            <w:szCs w:val="18"/>
                          </w:rPr>
                          <w:t>（</w:t>
                        </w:r>
                        <w:r>
                          <w:rPr>
                            <w:rFonts w:ascii="Meiryo UI" w:eastAsia="Meiryo UI" w:hAnsi="Meiryo UI" w:cs="Meiryo UI" w:hint="eastAsia"/>
                            <w:b/>
                            <w:sz w:val="18"/>
                            <w:szCs w:val="18"/>
                          </w:rPr>
                          <w:t>518）</w:t>
                        </w:r>
                      </w:p>
                    </w:txbxContent>
                  </v:textbox>
                </v:rect>
                <v:rect id="正方形/長方形 282" o:spid="_x0000_s1329" style="position:absolute;left:39624;top:2476;width:1724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8acMA&#10;AADcAAAADwAAAGRycy9kb3ducmV2LnhtbESPQYvCMBSE7wv+h/CEva2pZRGpRiniLnrULizens2z&#10;rTYvpYm1/nsjCB6HmfmGmS97U4uOWldZVjAeRSCIc6srLhT8ZT9fUxDOI2usLZOCOzlYLgYfc0y0&#10;vfGOur0vRICwS1BB6X2TSOnykgy6kW2Ig3eyrUEfZFtI3eItwE0t4yiaSIMVh4USG1qVlF/2V6PA&#10;Hbttdm/S//PB5cd0zSb73v4q9Tns0xkIT71/h1/tjVYQT2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Z8acMAAADcAAAADwAAAAAAAAAAAAAAAACYAgAAZHJzL2Rv&#10;d25yZXYueG1sUEsFBgAAAAAEAAQA9QAAAIgDAAAAAA==&#10;" filled="f" stroked="f" strokeweight="2pt">
                  <v:textbox>
                    <w:txbxContent>
                      <w:p w:rsidR="001D4263" w:rsidRPr="007E48DD" w:rsidRDefault="001D4263" w:rsidP="00E440B4">
                        <w:pPr>
                          <w:jc w:val="center"/>
                          <w:rPr>
                            <w:rFonts w:ascii="Meiryo UI" w:eastAsia="Meiryo UI" w:hAnsi="Meiryo UI" w:cs="Meiryo UI"/>
                            <w:b/>
                            <w:sz w:val="18"/>
                            <w:szCs w:val="18"/>
                          </w:rPr>
                        </w:pPr>
                        <w:r w:rsidRPr="007E48DD">
                          <w:rPr>
                            <w:rFonts w:ascii="Meiryo UI" w:eastAsia="Meiryo UI" w:hAnsi="Meiryo UI" w:cs="Meiryo UI" w:hint="eastAsia"/>
                            <w:b/>
                            <w:sz w:val="18"/>
                            <w:szCs w:val="18"/>
                          </w:rPr>
                          <w:t>（　　）は、バイオマス利用量</w:t>
                        </w:r>
                      </w:p>
                    </w:txbxContent>
                  </v:textbox>
                </v:rect>
              </v:group>
            </w:pict>
          </mc:Fallback>
        </mc:AlternateContent>
      </w: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BD0A08" w:rsidP="001A4183">
      <w:pPr>
        <w:rPr>
          <w:rFonts w:ascii="HG丸ｺﾞｼｯｸM-PRO" w:eastAsia="HG丸ｺﾞｼｯｸM-PRO" w:hAnsi="HG丸ｺﾞｼｯｸM-PRO"/>
          <w:sz w:val="24"/>
          <w:szCs w:val="24"/>
        </w:rPr>
      </w:pPr>
    </w:p>
    <w:p w:rsidR="00BD0A08" w:rsidRDefault="00F50CBF" w:rsidP="001A418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951104" behindDoc="0" locked="0" layoutInCell="1" allowOverlap="1" wp14:anchorId="1B0FCCBA" wp14:editId="482DC1DA">
                <wp:simplePos x="0" y="0"/>
                <wp:positionH relativeFrom="column">
                  <wp:posOffset>270510</wp:posOffset>
                </wp:positionH>
                <wp:positionV relativeFrom="paragraph">
                  <wp:posOffset>164465</wp:posOffset>
                </wp:positionV>
                <wp:extent cx="5715000" cy="2324100"/>
                <wp:effectExtent l="0" t="0" r="0" b="0"/>
                <wp:wrapNone/>
                <wp:docPr id="305" name="グループ化 305"/>
                <wp:cNvGraphicFramePr/>
                <a:graphic xmlns:a="http://schemas.openxmlformats.org/drawingml/2006/main">
                  <a:graphicData uri="http://schemas.microsoft.com/office/word/2010/wordprocessingGroup">
                    <wpg:wgp>
                      <wpg:cNvGrpSpPr/>
                      <wpg:grpSpPr>
                        <a:xfrm>
                          <a:off x="0" y="0"/>
                          <a:ext cx="5715000" cy="2324100"/>
                          <a:chOff x="0" y="0"/>
                          <a:chExt cx="5715000" cy="2324100"/>
                        </a:xfrm>
                      </wpg:grpSpPr>
                      <pic:pic xmlns:pic="http://schemas.openxmlformats.org/drawingml/2006/picture">
                        <pic:nvPicPr>
                          <pic:cNvPr id="313" name="図 3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324100"/>
                          </a:xfrm>
                          <a:prstGeom prst="rect">
                            <a:avLst/>
                          </a:prstGeom>
                          <a:noFill/>
                          <a:ln>
                            <a:noFill/>
                          </a:ln>
                        </pic:spPr>
                      </pic:pic>
                      <wps:wsp>
                        <wps:cNvPr id="315" name="正方形/長方形 315"/>
                        <wps:cNvSpPr/>
                        <wps:spPr>
                          <a:xfrm>
                            <a:off x="219075" y="209550"/>
                            <a:ext cx="466725" cy="283951"/>
                          </a:xfrm>
                          <a:prstGeom prst="rect">
                            <a:avLst/>
                          </a:prstGeom>
                          <a:noFill/>
                          <a:ln w="25400" cap="flat" cmpd="sng" algn="ctr">
                            <a:noFill/>
                            <a:prstDash val="solid"/>
                          </a:ln>
                          <a:effectLst/>
                        </wps:spPr>
                        <wps:txbx>
                          <w:txbxContent>
                            <w:p w:rsidR="001D4263" w:rsidRPr="00AF7F0B" w:rsidRDefault="001D4263" w:rsidP="004C6493">
                              <w:pPr>
                                <w:rPr>
                                  <w:rFonts w:ascii="HG丸ｺﾞｼｯｸM-PRO" w:eastAsia="HG丸ｺﾞｼｯｸM-PRO" w:hAnsi="HG丸ｺﾞｼｯｸM-PRO"/>
                                  <w:sz w:val="20"/>
                                  <w:szCs w:val="20"/>
                                </w:rPr>
                              </w:pPr>
                              <w:r w:rsidRPr="00AF7F0B">
                                <w:rPr>
                                  <w:rFonts w:ascii="HG丸ｺﾞｼｯｸM-PRO" w:eastAsia="HG丸ｺﾞｼｯｸM-PRO" w:hAnsi="HG丸ｺﾞｼｯｸM-PRO" w:hint="eastAsia"/>
                                  <w:sz w:val="20"/>
                                  <w:szCs w:val="20"/>
                                </w:rPr>
                                <w:t xml:space="preserve">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線吹き出し 1 (枠付き) 317"/>
                        <wps:cNvSpPr/>
                        <wps:spPr>
                          <a:xfrm>
                            <a:off x="276225" y="1343025"/>
                            <a:ext cx="949440" cy="252687"/>
                          </a:xfrm>
                          <a:prstGeom prst="borderCallout1">
                            <a:avLst>
                              <a:gd name="adj1" fmla="val 92577"/>
                              <a:gd name="adj2" fmla="val 48153"/>
                              <a:gd name="adj3" fmla="val 112480"/>
                              <a:gd name="adj4" fmla="val 47981"/>
                            </a:avLst>
                          </a:prstGeom>
                          <a:noFill/>
                          <a:ln w="6350" cap="flat" cmpd="sng" algn="ctr">
                            <a:noFill/>
                            <a:prstDash val="solid"/>
                          </a:ln>
                          <a:effectLst/>
                        </wps:spPr>
                        <wps:txbx>
                          <w:txbxContent>
                            <w:p w:rsidR="001D4263" w:rsidRPr="00AF7F0B" w:rsidRDefault="001D4263" w:rsidP="004C6493">
                              <w:pPr>
                                <w:jc w:val="center"/>
                                <w:rPr>
                                  <w:rFonts w:ascii="Meiryo UI" w:eastAsia="Meiryo UI" w:hAnsi="Meiryo UI" w:cs="Meiryo UI"/>
                                  <w:b/>
                                  <w:sz w:val="20"/>
                                  <w:szCs w:val="20"/>
                                </w:rPr>
                              </w:pPr>
                              <w:r w:rsidRPr="00AF7F0B">
                                <w:rPr>
                                  <w:rFonts w:ascii="Meiryo UI" w:eastAsia="Meiryo UI" w:hAnsi="Meiryo UI" w:cs="Meiryo UI" w:hint="eastAsia"/>
                                  <w:b/>
                                  <w:sz w:val="20"/>
                                  <w:szCs w:val="20"/>
                                </w:rPr>
                                <w:t>7,000m</w:t>
                              </w:r>
                              <w:r w:rsidRPr="00AF7F0B">
                                <w:rPr>
                                  <w:rFonts w:ascii="Meiryo UI" w:eastAsia="Meiryo UI" w:hAnsi="Meiryo UI" w:cs="Meiryo UI" w:hint="eastAsia"/>
                                  <w:b/>
                                  <w:sz w:val="20"/>
                                  <w:szCs w:val="20"/>
                                  <w:vertAlign w:val="superscript"/>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線吹き出し 1 (枠付き) 318"/>
                        <wps:cNvSpPr/>
                        <wps:spPr>
                          <a:xfrm>
                            <a:off x="2400300" y="942975"/>
                            <a:ext cx="1080772" cy="252599"/>
                          </a:xfrm>
                          <a:prstGeom prst="borderCallout1">
                            <a:avLst>
                              <a:gd name="adj1" fmla="val 92577"/>
                              <a:gd name="adj2" fmla="val 48153"/>
                              <a:gd name="adj3" fmla="val 104711"/>
                              <a:gd name="adj4" fmla="val 48095"/>
                            </a:avLst>
                          </a:prstGeom>
                          <a:noFill/>
                          <a:ln w="6350" cap="flat" cmpd="sng" algn="ctr">
                            <a:noFill/>
                            <a:prstDash val="solid"/>
                          </a:ln>
                          <a:effectLst/>
                        </wps:spPr>
                        <wps:txbx>
                          <w:txbxContent>
                            <w:p w:rsidR="001D4263" w:rsidRPr="006F49F8" w:rsidRDefault="001D4263" w:rsidP="004C6493">
                              <w:pPr>
                                <w:jc w:val="center"/>
                                <w:rPr>
                                  <w:rFonts w:ascii="Meiryo UI" w:eastAsia="Meiryo UI" w:hAnsi="Meiryo UI" w:cs="Meiryo UI"/>
                                  <w:b/>
                                  <w:sz w:val="20"/>
                                  <w:szCs w:val="20"/>
                                  <w:bdr w:val="single" w:sz="4" w:space="0" w:color="auto"/>
                                </w:rPr>
                              </w:pPr>
                              <w:r w:rsidRPr="006F49F8">
                                <w:rPr>
                                  <w:rFonts w:ascii="Meiryo UI" w:eastAsia="Meiryo UI" w:hAnsi="Meiryo UI" w:cs="Meiryo UI" w:hint="eastAsia"/>
                                  <w:b/>
                                  <w:sz w:val="20"/>
                                  <w:szCs w:val="20"/>
                                  <w:bdr w:val="single" w:sz="4" w:space="0" w:color="auto"/>
                                </w:rPr>
                                <w:t>14,000m</w:t>
                              </w:r>
                              <w:r w:rsidRPr="006F49F8">
                                <w:rPr>
                                  <w:rFonts w:ascii="Meiryo UI" w:eastAsia="Meiryo UI" w:hAnsi="Meiryo UI" w:cs="Meiryo UI" w:hint="eastAsia"/>
                                  <w:b/>
                                  <w:sz w:val="20"/>
                                  <w:szCs w:val="20"/>
                                  <w:bdr w:val="single" w:sz="4" w:space="0" w:color="auto"/>
                                  <w:vertAlign w:val="superscript"/>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線吹き出し 1 (枠付き) 319"/>
                        <wps:cNvSpPr/>
                        <wps:spPr>
                          <a:xfrm>
                            <a:off x="4695825" y="561975"/>
                            <a:ext cx="1014394" cy="233713"/>
                          </a:xfrm>
                          <a:prstGeom prst="borderCallout1">
                            <a:avLst>
                              <a:gd name="adj1" fmla="val 92577"/>
                              <a:gd name="adj2" fmla="val 48153"/>
                              <a:gd name="adj3" fmla="val 99875"/>
                              <a:gd name="adj4" fmla="val 50120"/>
                            </a:avLst>
                          </a:prstGeom>
                          <a:noFill/>
                          <a:ln w="6350" cap="flat" cmpd="sng" algn="ctr">
                            <a:noFill/>
                            <a:prstDash val="solid"/>
                          </a:ln>
                          <a:effectLst/>
                        </wps:spPr>
                        <wps:txbx>
                          <w:txbxContent>
                            <w:p w:rsidR="001D4263" w:rsidRPr="007E48DD" w:rsidRDefault="001D4263" w:rsidP="004C6493">
                              <w:pPr>
                                <w:jc w:val="center"/>
                                <w:rPr>
                                  <w:rFonts w:ascii="Meiryo UI" w:eastAsia="Meiryo UI" w:hAnsi="Meiryo UI" w:cs="Meiryo UI"/>
                                  <w:b/>
                                  <w:sz w:val="20"/>
                                  <w:szCs w:val="20"/>
                                </w:rPr>
                              </w:pPr>
                              <w:r w:rsidRPr="007E48DD">
                                <w:rPr>
                                  <w:rFonts w:ascii="Meiryo UI" w:eastAsia="Meiryo UI" w:hAnsi="Meiryo UI" w:cs="Meiryo UI" w:hint="eastAsia"/>
                                  <w:b/>
                                  <w:sz w:val="20"/>
                                  <w:szCs w:val="20"/>
                                </w:rPr>
                                <w:t>20,500m</w:t>
                              </w:r>
                              <w:r w:rsidRPr="007E48DD">
                                <w:rPr>
                                  <w:rFonts w:ascii="Meiryo UI" w:eastAsia="Meiryo UI" w:hAnsi="Meiryo UI" w:cs="Meiryo UI" w:hint="eastAsia"/>
                                  <w:b/>
                                  <w:sz w:val="20"/>
                                  <w:szCs w:val="20"/>
                                  <w:vertAlign w:val="superscript"/>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305" o:spid="_x0000_s1330" style="position:absolute;left:0;text-align:left;margin-left:21.3pt;margin-top:12.95pt;width:450pt;height:183pt;z-index:251951104" coordsize="57150,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">
                <v:shape id="図 313" o:spid="_x0000_s1331" type="#_x0000_t75" style="position:absolute;width:57150;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k8lzEAAAA3AAAAA8AAABkcnMvZG93bnJldi54bWxEj8FqwzAQRO+F/oPYQm6NnJqE4kYJplDw&#10;NXFC6W1rbW0n0spYaqz8fVQo5DjMzBtmvY3WiAuNvnesYDHPQBA3TvfcKjjUH8+vIHxA1mgck4Ir&#10;edhuHh/WWGg38Y4u+9CKBGFfoIIuhKGQ0jcdWfRzNxAn78eNFkOSYyv1iFOCWyNfsmwlLfacFjoc&#10;6L2j5rz/tQqy8lTX5nOSx1jFa/ldDSZffik1e4rlG4hAMdzD/+1KK8gXOfydS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k8lzEAAAA3AAAAA8AAAAAAAAAAAAAAAAA&#10;nwIAAGRycy9kb3ducmV2LnhtbFBLBQYAAAAABAAEAPcAAACQAwAAAAA=&#10;">
                  <v:imagedata r:id="rId20" o:title=""/>
                  <v:path arrowok="t"/>
                </v:shape>
                <v:rect id="正方形/長方形 315" o:spid="_x0000_s1332" style="position:absolute;left:2190;top:2095;width:4668;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8UA&#10;AADcAAAADwAAAGRycy9kb3ducmV2LnhtbESPQWvCQBSE7wX/w/IKvTWbWJUS3UgQW+qxRijentnX&#10;JG32bchuY/z3bkHwOMzMN8xqPZpWDNS7xrKCJIpBEJdWN1wpOBRvz68gnEfW2FomBRdysM4mDytM&#10;tT3zJw17X4kAYZeigtr7LpXSlTUZdJHtiIP3bXuDPsi+krrHc4CbVk7jeCENNhwWauxoU1P5u/8z&#10;Ctxp2BWXLv/6ObrylG/ZFLPdu1JPj2O+BOFp9Pfwrf2hFbwkc/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H4HxQAAANwAAAAPAAAAAAAAAAAAAAAAAJgCAABkcnMv&#10;ZG93bnJldi54bWxQSwUGAAAAAAQABAD1AAAAigMAAAAA&#10;" filled="f" stroked="f" strokeweight="2pt">
                  <v:textbox>
                    <w:txbxContent>
                      <w:p w:rsidR="001D4263" w:rsidRPr="00AF7F0B" w:rsidRDefault="001D4263" w:rsidP="004C6493">
                        <w:pPr>
                          <w:rPr>
                            <w:rFonts w:ascii="HG丸ｺﾞｼｯｸM-PRO" w:eastAsia="HG丸ｺﾞｼｯｸM-PRO" w:hAnsi="HG丸ｺﾞｼｯｸM-PRO"/>
                            <w:sz w:val="20"/>
                            <w:szCs w:val="20"/>
                          </w:rPr>
                        </w:pPr>
                        <w:r w:rsidRPr="00AF7F0B">
                          <w:rPr>
                            <w:rFonts w:ascii="HG丸ｺﾞｼｯｸM-PRO" w:eastAsia="HG丸ｺﾞｼｯｸM-PRO" w:hAnsi="HG丸ｺﾞｼｯｸM-PRO" w:hint="eastAsia"/>
                            <w:sz w:val="20"/>
                            <w:szCs w:val="20"/>
                          </w:rPr>
                          <w:t xml:space="preserve">千㎥　</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17" o:spid="_x0000_s1333" type="#_x0000_t47" style="position:absolute;left:2762;top:13430;width:9494;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gkcUA&#10;AADcAAAADwAAAGRycy9kb3ducmV2LnhtbESPQWvCQBSE74L/YXmCN92YSrWpq0iLIC0qWsHrI/ua&#10;hGbfht2Nxn/fLRQ8DjPzDbNYdaYWV3K+sqxgMk5AEOdWV1woOH9tRnMQPiBrrC2Tgjt5WC37vQVm&#10;2t74SNdTKESEsM9QQRlCk0np85IM+rFtiKP3bZ3BEKUrpHZ4i3BTyzRJnqXBiuNCiQ29lZT/nFqj&#10;4GPWfq4v7y/pvOXNfpcfUzc9GKWGg279CiJQFx7h//ZWK3iaz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qCRxQAAANwAAAAPAAAAAAAAAAAAAAAAAJgCAABkcnMv&#10;ZG93bnJldi54bWxQSwUGAAAAAAQABAD1AAAAigMAAAAA&#10;" adj="10364,24296,10401,19997" filled="f" stroked="f" strokeweight=".5pt">
                  <v:textbox inset="0,0,0,0">
                    <w:txbxContent>
                      <w:p w:rsidR="001D4263" w:rsidRPr="00AF7F0B" w:rsidRDefault="001D4263" w:rsidP="004C6493">
                        <w:pPr>
                          <w:jc w:val="center"/>
                          <w:rPr>
                            <w:rFonts w:ascii="Meiryo UI" w:eastAsia="Meiryo UI" w:hAnsi="Meiryo UI" w:cs="Meiryo UI"/>
                            <w:b/>
                            <w:sz w:val="20"/>
                            <w:szCs w:val="20"/>
                          </w:rPr>
                        </w:pPr>
                        <w:r w:rsidRPr="00AF7F0B">
                          <w:rPr>
                            <w:rFonts w:ascii="Meiryo UI" w:eastAsia="Meiryo UI" w:hAnsi="Meiryo UI" w:cs="Meiryo UI" w:hint="eastAsia"/>
                            <w:b/>
                            <w:sz w:val="20"/>
                            <w:szCs w:val="20"/>
                          </w:rPr>
                          <w:t>7,000m</w:t>
                        </w:r>
                        <w:r w:rsidRPr="00AF7F0B">
                          <w:rPr>
                            <w:rFonts w:ascii="Meiryo UI" w:eastAsia="Meiryo UI" w:hAnsi="Meiryo UI" w:cs="Meiryo UI" w:hint="eastAsia"/>
                            <w:b/>
                            <w:sz w:val="20"/>
                            <w:szCs w:val="20"/>
                            <w:vertAlign w:val="superscript"/>
                          </w:rPr>
                          <w:t>3</w:t>
                        </w:r>
                      </w:p>
                    </w:txbxContent>
                  </v:textbox>
                  <o:callout v:ext="edit" minusy="t"/>
                </v:shape>
                <v:shape id="線吹き出し 1 (枠付き) 318" o:spid="_x0000_s1334" type="#_x0000_t47" style="position:absolute;left:24003;top:9429;width:10807;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OacEA&#10;AADcAAAADwAAAGRycy9kb3ducmV2LnhtbERPyWrDMBC9F/oPYgK91bJjKMGJEpJCoJcucYzPgzWx&#10;TKyRsVTH7ddXh0KOj7dvdrPtxUSj7xwryJIUBHHjdMetgup8fF6B8AFZY++YFPyQh9328WGDhXY3&#10;PtFUhlbEEPYFKjAhDIWUvjFk0SduII7cxY0WQ4RjK/WItxhue7lM0xdpsePYYHCgV0PNtfy2Cvjj&#10;YLK6nd8r/VXbz9/c8al2Sj0t5v0aRKA53MX/7jetIM/i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IjmnBAAAA3AAAAA8AAAAAAAAAAAAAAAAAmAIAAGRycy9kb3du&#10;cmV2LnhtbFBLBQYAAAAABAAEAPUAAACGAwAAAAA=&#10;" adj="10389,22618,10401,19997" filled="f" stroked="f" strokeweight=".5pt">
                  <v:textbox inset="0,0,0,0">
                    <w:txbxContent>
                      <w:p w:rsidR="001D4263" w:rsidRPr="006F49F8" w:rsidRDefault="001D4263" w:rsidP="004C6493">
                        <w:pPr>
                          <w:jc w:val="center"/>
                          <w:rPr>
                            <w:rFonts w:ascii="Meiryo UI" w:eastAsia="Meiryo UI" w:hAnsi="Meiryo UI" w:cs="Meiryo UI"/>
                            <w:b/>
                            <w:sz w:val="20"/>
                            <w:szCs w:val="20"/>
                            <w:bdr w:val="single" w:sz="4" w:space="0" w:color="auto"/>
                          </w:rPr>
                        </w:pPr>
                        <w:r w:rsidRPr="006F49F8">
                          <w:rPr>
                            <w:rFonts w:ascii="Meiryo UI" w:eastAsia="Meiryo UI" w:hAnsi="Meiryo UI" w:cs="Meiryo UI" w:hint="eastAsia"/>
                            <w:b/>
                            <w:sz w:val="20"/>
                            <w:szCs w:val="20"/>
                            <w:bdr w:val="single" w:sz="4" w:space="0" w:color="auto"/>
                          </w:rPr>
                          <w:t>14,000m</w:t>
                        </w:r>
                        <w:r w:rsidRPr="006F49F8">
                          <w:rPr>
                            <w:rFonts w:ascii="Meiryo UI" w:eastAsia="Meiryo UI" w:hAnsi="Meiryo UI" w:cs="Meiryo UI" w:hint="eastAsia"/>
                            <w:b/>
                            <w:sz w:val="20"/>
                            <w:szCs w:val="20"/>
                            <w:bdr w:val="single" w:sz="4" w:space="0" w:color="auto"/>
                            <w:vertAlign w:val="superscript"/>
                          </w:rPr>
                          <w:t>3</w:t>
                        </w:r>
                      </w:p>
                    </w:txbxContent>
                  </v:textbox>
                  <o:callout v:ext="edit" minusy="t"/>
                </v:shape>
                <v:shape id="線吹き出し 1 (枠付き) 319" o:spid="_x0000_s1335" type="#_x0000_t47" style="position:absolute;left:46958;top:5619;width:10144;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XtcYA&#10;AADcAAAADwAAAGRycy9kb3ducmV2LnhtbESPX0vDQBDE3wW/w7FCX8Re2oLU2GsRoX8QabHNi29L&#10;bpsEc3vhbtvEb+8Jgo/DzPyGWawG16orhdh4NjAZZ6CIS28brgwUp/XDHFQUZIutZzLwTRFWy9ub&#10;BebW9/xB16NUKkE45migFulyrWNZk8M49h1x8s4+OJQkQ6VtwD7BXaunWfaoHTacFmrs6LWm8ut4&#10;cQbCZt9vi+L9bdPI7nQopXP3509jRnfDyzMooUH+w3/tnTUwmzzB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3XtcYAAADcAAAADwAAAAAAAAAAAAAAAACYAgAAZHJz&#10;L2Rvd25yZXYueG1sUEsFBgAAAAAEAAQA9QAAAIsDAAAAAA==&#10;" adj="10826,21573,10401,19997" filled="f" stroked="f" strokeweight=".5pt">
                  <v:textbox inset="0,0,0,0">
                    <w:txbxContent>
                      <w:p w:rsidR="001D4263" w:rsidRPr="007E48DD" w:rsidRDefault="001D4263" w:rsidP="004C6493">
                        <w:pPr>
                          <w:jc w:val="center"/>
                          <w:rPr>
                            <w:rFonts w:ascii="Meiryo UI" w:eastAsia="Meiryo UI" w:hAnsi="Meiryo UI" w:cs="Meiryo UI"/>
                            <w:b/>
                            <w:sz w:val="20"/>
                            <w:szCs w:val="20"/>
                          </w:rPr>
                        </w:pPr>
                        <w:r w:rsidRPr="007E48DD">
                          <w:rPr>
                            <w:rFonts w:ascii="Meiryo UI" w:eastAsia="Meiryo UI" w:hAnsi="Meiryo UI" w:cs="Meiryo UI" w:hint="eastAsia"/>
                            <w:b/>
                            <w:sz w:val="20"/>
                            <w:szCs w:val="20"/>
                          </w:rPr>
                          <w:t>20,500m</w:t>
                        </w:r>
                        <w:r w:rsidRPr="007E48DD">
                          <w:rPr>
                            <w:rFonts w:ascii="Meiryo UI" w:eastAsia="Meiryo UI" w:hAnsi="Meiryo UI" w:cs="Meiryo UI" w:hint="eastAsia"/>
                            <w:b/>
                            <w:sz w:val="20"/>
                            <w:szCs w:val="20"/>
                            <w:vertAlign w:val="superscript"/>
                          </w:rPr>
                          <w:t>3</w:t>
                        </w:r>
                      </w:p>
                    </w:txbxContent>
                  </v:textbox>
                  <o:callout v:ext="edit" minusx="t" minusy="t"/>
                </v:shape>
              </v:group>
            </w:pict>
          </mc:Fallback>
        </mc:AlternateContent>
      </w:r>
    </w:p>
    <w:p w:rsidR="00BD0A08" w:rsidRDefault="00BD0A08" w:rsidP="001A4183">
      <w:pPr>
        <w:rPr>
          <w:rFonts w:ascii="HG丸ｺﾞｼｯｸM-PRO" w:eastAsia="HG丸ｺﾞｼｯｸM-PRO" w:hAnsi="HG丸ｺﾞｼｯｸM-PRO"/>
          <w:sz w:val="24"/>
          <w:szCs w:val="24"/>
        </w:rPr>
      </w:pPr>
    </w:p>
    <w:p w:rsidR="00BD0A08" w:rsidRPr="002163B9" w:rsidRDefault="00BD0A08" w:rsidP="001A4183">
      <w:pPr>
        <w:rPr>
          <w:rFonts w:ascii="HG丸ｺﾞｼｯｸM-PRO" w:eastAsia="HG丸ｺﾞｼｯｸM-PRO" w:hAnsi="HG丸ｺﾞｼｯｸM-PRO"/>
          <w:sz w:val="24"/>
          <w:szCs w:val="24"/>
        </w:rPr>
      </w:pPr>
    </w:p>
    <w:p w:rsidR="00BD0A08" w:rsidRDefault="00BD0A0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DD50D0" w:rsidRDefault="00366627" w:rsidP="00720D30">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５．今後の課題</w:t>
      </w:r>
    </w:p>
    <w:p w:rsidR="00DD50D0" w:rsidRPr="00784A0E" w:rsidRDefault="0030620B" w:rsidP="00B32DA3">
      <w:pPr>
        <w:spacing w:line="360" w:lineRule="auto"/>
        <w:ind w:left="261" w:hangingChars="100" w:hanging="261"/>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bdr w:val="single" w:sz="4" w:space="0" w:color="auto"/>
        </w:rPr>
        <w:t>～ 森</w:t>
      </w:r>
      <w:r w:rsidR="00784A0E">
        <w:rPr>
          <w:rFonts w:ascii="HG丸ｺﾞｼｯｸM-PRO" w:eastAsia="HG丸ｺﾞｼｯｸM-PRO" w:hAnsi="HG丸ｺﾞｼｯｸM-PRO" w:hint="eastAsia"/>
          <w:b/>
          <w:sz w:val="26"/>
          <w:szCs w:val="26"/>
          <w:bdr w:val="single" w:sz="4" w:space="0" w:color="auto"/>
        </w:rPr>
        <w:t xml:space="preserve"> 林 整 備（</w:t>
      </w:r>
      <w:r w:rsidR="00B32DA3">
        <w:rPr>
          <w:rFonts w:ascii="HG丸ｺﾞｼｯｸM-PRO" w:eastAsia="HG丸ｺﾞｼｯｸM-PRO" w:hAnsi="HG丸ｺﾞｼｯｸM-PRO" w:hint="eastAsia"/>
          <w:b/>
          <w:sz w:val="26"/>
          <w:szCs w:val="26"/>
          <w:bdr w:val="single" w:sz="4" w:space="0" w:color="auto"/>
        </w:rPr>
        <w:t>人工林の</w:t>
      </w:r>
      <w:r w:rsidR="00784A0E">
        <w:rPr>
          <w:rFonts w:ascii="HG丸ｺﾞｼｯｸM-PRO" w:eastAsia="HG丸ｺﾞｼｯｸM-PRO" w:hAnsi="HG丸ｺﾞｼｯｸM-PRO" w:hint="eastAsia"/>
          <w:b/>
          <w:sz w:val="26"/>
          <w:szCs w:val="26"/>
          <w:bdr w:val="single" w:sz="4" w:space="0" w:color="auto"/>
        </w:rPr>
        <w:t>間伐等</w:t>
      </w:r>
      <w:r w:rsidR="00784A0E">
        <w:rPr>
          <w:rFonts w:ascii="HG丸ｺﾞｼｯｸM-PRO" w:eastAsia="HG丸ｺﾞｼｯｸM-PRO" w:hAnsi="HG丸ｺﾞｼｯｸM-PRO"/>
          <w:b/>
          <w:sz w:val="26"/>
          <w:szCs w:val="26"/>
          <w:bdr w:val="single" w:sz="4" w:space="0" w:color="auto"/>
        </w:rPr>
        <w:t>）</w:t>
      </w:r>
      <w:r>
        <w:rPr>
          <w:rFonts w:ascii="HG丸ｺﾞｼｯｸM-PRO" w:eastAsia="HG丸ｺﾞｼｯｸM-PRO" w:hAnsi="HG丸ｺﾞｼｯｸM-PRO" w:hint="eastAsia"/>
          <w:b/>
          <w:sz w:val="26"/>
          <w:szCs w:val="26"/>
          <w:bdr w:val="single" w:sz="4" w:space="0" w:color="auto"/>
        </w:rPr>
        <w:t>～</w:t>
      </w:r>
    </w:p>
    <w:p w:rsidR="001620CE" w:rsidRPr="00FB5493" w:rsidRDefault="001620CE" w:rsidP="000C51A4">
      <w:pPr>
        <w:spacing w:line="520" w:lineRule="exact"/>
        <w:ind w:left="720" w:hangingChars="300" w:hanging="7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EA599E" w:rsidRPr="00FB5493">
        <w:rPr>
          <w:rFonts w:ascii="HG丸ｺﾞｼｯｸM-PRO" w:eastAsia="HG丸ｺﾞｼｯｸM-PRO" w:hAnsi="HG丸ｺﾞｼｯｸM-PRO" w:hint="eastAsia"/>
          <w:sz w:val="22"/>
        </w:rPr>
        <w:t>■</w:t>
      </w:r>
      <w:r w:rsidRPr="00FB5493">
        <w:rPr>
          <w:rFonts w:ascii="HG丸ｺﾞｼｯｸM-PRO" w:eastAsia="HG丸ｺﾞｼｯｸM-PRO" w:hAnsi="HG丸ｺﾞｼｯｸM-PRO" w:hint="eastAsia"/>
          <w:sz w:val="22"/>
        </w:rPr>
        <w:t>森林機能再生重点地域</w:t>
      </w:r>
      <w:r w:rsidR="002A7AAA" w:rsidRPr="00FB5493">
        <w:rPr>
          <w:rFonts w:ascii="HG丸ｺﾞｼｯｸM-PRO" w:eastAsia="HG丸ｺﾞｼｯｸM-PRO" w:hAnsi="HG丸ｺﾞｼｯｸM-PRO" w:hint="eastAsia"/>
          <w:sz w:val="22"/>
        </w:rPr>
        <w:t>(以下、「重点地域」)</w:t>
      </w:r>
      <w:r w:rsidRPr="00FB5493">
        <w:rPr>
          <w:rFonts w:ascii="HG丸ｺﾞｼｯｸM-PRO" w:eastAsia="HG丸ｺﾞｼｯｸM-PRO" w:hAnsi="HG丸ｺﾞｼｯｸM-PRO" w:hint="eastAsia"/>
          <w:sz w:val="22"/>
        </w:rPr>
        <w:t>の指定</w:t>
      </w:r>
      <w:r w:rsidR="00784A0E" w:rsidRPr="00FB5493">
        <w:rPr>
          <w:rFonts w:ascii="HG丸ｺﾞｼｯｸM-PRO" w:eastAsia="HG丸ｺﾞｼｯｸM-PRO" w:hAnsi="HG丸ｺﾞｼｯｸM-PRO" w:hint="eastAsia"/>
          <w:sz w:val="22"/>
        </w:rPr>
        <w:t>・</w:t>
      </w:r>
      <w:r w:rsidR="002A7AAA" w:rsidRPr="00FB5493">
        <w:rPr>
          <w:rFonts w:ascii="HG丸ｺﾞｼｯｸM-PRO" w:eastAsia="HG丸ｺﾞｼｯｸM-PRO" w:hAnsi="HG丸ｺﾞｼｯｸM-PRO" w:hint="eastAsia"/>
          <w:sz w:val="22"/>
        </w:rPr>
        <w:t>事業の</w:t>
      </w:r>
      <w:r w:rsidRPr="00FB5493">
        <w:rPr>
          <w:rFonts w:ascii="HG丸ｺﾞｼｯｸM-PRO" w:eastAsia="HG丸ｺﾞｼｯｸM-PRO" w:hAnsi="HG丸ｺﾞｼｯｸM-PRO" w:hint="eastAsia"/>
          <w:sz w:val="22"/>
        </w:rPr>
        <w:t>重点</w:t>
      </w:r>
      <w:r w:rsidR="002A7AAA" w:rsidRPr="00FB5493">
        <w:rPr>
          <w:rFonts w:ascii="HG丸ｺﾞｼｯｸM-PRO" w:eastAsia="HG丸ｺﾞｼｯｸM-PRO" w:hAnsi="HG丸ｺﾞｼｯｸM-PRO" w:hint="eastAsia"/>
          <w:sz w:val="22"/>
        </w:rPr>
        <w:t>実施により、重点地域内の間伐は一定進んだが、計画期間後期は</w:t>
      </w:r>
      <w:r w:rsidR="005C14E1">
        <w:rPr>
          <w:rFonts w:ascii="HG丸ｺﾞｼｯｸM-PRO" w:eastAsia="HG丸ｺﾞｼｯｸM-PRO" w:hAnsi="HG丸ｺﾞｼｯｸM-PRO" w:hint="eastAsia"/>
          <w:sz w:val="22"/>
        </w:rPr>
        <w:t>利用間伐</w:t>
      </w:r>
      <w:r w:rsidR="002A7AAA" w:rsidRPr="00FB5493">
        <w:rPr>
          <w:rFonts w:ascii="HG丸ｺﾞｼｯｸM-PRO" w:eastAsia="HG丸ｺﾞｼｯｸM-PRO" w:hAnsi="HG丸ｺﾞｼｯｸM-PRO" w:hint="eastAsia"/>
          <w:sz w:val="22"/>
        </w:rPr>
        <w:t>への移行等により事業量が減少し</w:t>
      </w:r>
      <w:r w:rsidR="00E448BC" w:rsidRPr="00FB5493">
        <w:rPr>
          <w:rFonts w:ascii="HG丸ｺﾞｼｯｸM-PRO" w:eastAsia="HG丸ｺﾞｼｯｸM-PRO" w:hAnsi="HG丸ｺﾞｼｯｸM-PRO" w:hint="eastAsia"/>
          <w:sz w:val="22"/>
        </w:rPr>
        <w:t>たことから</w:t>
      </w:r>
      <w:r w:rsidR="00B32DA3">
        <w:rPr>
          <w:rFonts w:ascii="HG丸ｺﾞｼｯｸM-PRO" w:eastAsia="HG丸ｺﾞｼｯｸM-PRO" w:hAnsi="HG丸ｺﾞｼｯｸM-PRO" w:hint="eastAsia"/>
          <w:sz w:val="22"/>
        </w:rPr>
        <w:t>、</w:t>
      </w:r>
      <w:r w:rsidR="00773CF7">
        <w:rPr>
          <w:rFonts w:ascii="HG丸ｺﾞｼｯｸM-PRO" w:eastAsia="HG丸ｺﾞｼｯｸM-PRO" w:hAnsi="HG丸ｺﾞｼｯｸM-PRO" w:hint="eastAsia"/>
          <w:sz w:val="22"/>
        </w:rPr>
        <w:t>2,854ha</w:t>
      </w:r>
      <w:r w:rsidR="00337C71">
        <w:rPr>
          <w:rFonts w:ascii="HG丸ｺﾞｼｯｸM-PRO" w:eastAsia="HG丸ｺﾞｼｯｸM-PRO" w:hAnsi="HG丸ｺﾞｼｯｸM-PRO" w:hint="eastAsia"/>
          <w:sz w:val="22"/>
        </w:rPr>
        <w:t>の間伐未実施の箇所</w:t>
      </w:r>
      <w:r w:rsidR="002A7AAA" w:rsidRPr="00FB5493">
        <w:rPr>
          <w:rFonts w:ascii="HG丸ｺﾞｼｯｸM-PRO" w:eastAsia="HG丸ｺﾞｼｯｸM-PRO" w:hAnsi="HG丸ｺﾞｼｯｸM-PRO" w:hint="eastAsia"/>
          <w:sz w:val="22"/>
        </w:rPr>
        <w:t>が</w:t>
      </w:r>
      <w:r w:rsidR="00CF565E">
        <w:rPr>
          <w:rFonts w:ascii="HG丸ｺﾞｼｯｸM-PRO" w:eastAsia="HG丸ｺﾞｼｯｸM-PRO" w:hAnsi="HG丸ｺﾞｼｯｸM-PRO" w:hint="eastAsia"/>
          <w:sz w:val="22"/>
        </w:rPr>
        <w:t>残された</w:t>
      </w:r>
      <w:r w:rsidR="00784A0E" w:rsidRPr="00FB5493">
        <w:rPr>
          <w:rFonts w:ascii="HG丸ｺﾞｼｯｸM-PRO" w:eastAsia="HG丸ｺﾞｼｯｸM-PRO" w:hAnsi="HG丸ｺﾞｼｯｸM-PRO" w:hint="eastAsia"/>
          <w:sz w:val="22"/>
        </w:rPr>
        <w:t>。</w:t>
      </w:r>
      <w:r w:rsidR="00CF565E">
        <w:rPr>
          <w:rFonts w:ascii="HG丸ｺﾞｼｯｸM-PRO" w:eastAsia="HG丸ｺﾞｼｯｸM-PRO" w:hAnsi="HG丸ｺﾞｼｯｸM-PRO" w:hint="eastAsia"/>
          <w:sz w:val="22"/>
        </w:rPr>
        <w:t>今後、</w:t>
      </w:r>
      <w:r w:rsidR="00544D41" w:rsidRPr="00FB5493">
        <w:rPr>
          <w:rFonts w:ascii="HG丸ｺﾞｼｯｸM-PRO" w:eastAsia="HG丸ｺﾞｼｯｸM-PRO" w:hAnsi="HG丸ｺﾞｼｯｸM-PRO" w:hint="eastAsia"/>
          <w:sz w:val="22"/>
        </w:rPr>
        <w:t>防災上の懸念が高い</w:t>
      </w:r>
      <w:r w:rsidR="00773CF7">
        <w:rPr>
          <w:rFonts w:ascii="HG丸ｺﾞｼｯｸM-PRO" w:eastAsia="HG丸ｺﾞｼｯｸM-PRO" w:hAnsi="HG丸ｺﾞｼｯｸM-PRO" w:hint="eastAsia"/>
          <w:sz w:val="22"/>
        </w:rPr>
        <w:t>間伐未実施</w:t>
      </w:r>
      <w:r w:rsidR="00E448BC" w:rsidRPr="00FB5493">
        <w:rPr>
          <w:rFonts w:ascii="HG丸ｺﾞｼｯｸM-PRO" w:eastAsia="HG丸ｺﾞｼｯｸM-PRO" w:hAnsi="HG丸ｺﾞｼｯｸM-PRO" w:hint="eastAsia"/>
          <w:sz w:val="22"/>
        </w:rPr>
        <w:t>箇所</w:t>
      </w:r>
      <w:r w:rsidR="00602F8E">
        <w:rPr>
          <w:rFonts w:ascii="HG丸ｺﾞｼｯｸM-PRO" w:eastAsia="HG丸ｺﾞｼｯｸM-PRO" w:hAnsi="HG丸ｺﾞｼｯｸM-PRO" w:hint="eastAsia"/>
          <w:sz w:val="22"/>
        </w:rPr>
        <w:t>を抽出し、</w:t>
      </w:r>
      <w:r w:rsidR="00544D41" w:rsidRPr="00FB5493">
        <w:rPr>
          <w:rFonts w:ascii="HG丸ｺﾞｼｯｸM-PRO" w:eastAsia="HG丸ｺﾞｼｯｸM-PRO" w:hAnsi="HG丸ｺﾞｼｯｸM-PRO" w:hint="eastAsia"/>
          <w:sz w:val="22"/>
        </w:rPr>
        <w:t>早期に対応する必要がある。</w:t>
      </w:r>
    </w:p>
    <w:p w:rsidR="00544D41" w:rsidRPr="00FB5493" w:rsidRDefault="002A7AAA" w:rsidP="000C51A4">
      <w:pPr>
        <w:spacing w:line="520" w:lineRule="exact"/>
        <w:ind w:left="660" w:hangingChars="300" w:hanging="66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w:t>
      </w:r>
      <w:r w:rsidR="00EA599E" w:rsidRPr="00FB5493">
        <w:rPr>
          <w:rFonts w:ascii="HG丸ｺﾞｼｯｸM-PRO" w:eastAsia="HG丸ｺﾞｼｯｸM-PRO" w:hAnsi="HG丸ｺﾞｼｯｸM-PRO" w:hint="eastAsia"/>
          <w:sz w:val="22"/>
        </w:rPr>
        <w:t>■</w:t>
      </w:r>
      <w:r w:rsidR="00E448BC" w:rsidRPr="00FB5493">
        <w:rPr>
          <w:rFonts w:ascii="HG丸ｺﾞｼｯｸM-PRO" w:eastAsia="HG丸ｺﾞｼｯｸM-PRO" w:hAnsi="HG丸ｺﾞｼｯｸM-PRO" w:hint="eastAsia"/>
          <w:sz w:val="22"/>
        </w:rPr>
        <w:t>また、</w:t>
      </w:r>
      <w:r w:rsidRPr="00FB5493">
        <w:rPr>
          <w:rFonts w:ascii="HG丸ｺﾞｼｯｸM-PRO" w:eastAsia="HG丸ｺﾞｼｯｸM-PRO" w:hAnsi="HG丸ｺﾞｼｯｸM-PRO" w:hint="eastAsia"/>
          <w:sz w:val="22"/>
        </w:rPr>
        <w:t>重点地域</w:t>
      </w:r>
      <w:r w:rsidR="00E448BC" w:rsidRPr="00FB5493">
        <w:rPr>
          <w:rFonts w:ascii="HG丸ｺﾞｼｯｸM-PRO" w:eastAsia="HG丸ｺﾞｼｯｸM-PRO" w:hAnsi="HG丸ｺﾞｼｯｸM-PRO" w:hint="eastAsia"/>
          <w:sz w:val="22"/>
        </w:rPr>
        <w:t>内</w:t>
      </w:r>
      <w:r w:rsidRPr="00FB5493">
        <w:rPr>
          <w:rFonts w:ascii="HG丸ｺﾞｼｯｸM-PRO" w:eastAsia="HG丸ｺﾞｼｯｸM-PRO" w:hAnsi="HG丸ｺﾞｼｯｸM-PRO" w:hint="eastAsia"/>
          <w:sz w:val="22"/>
        </w:rPr>
        <w:t>において</w:t>
      </w:r>
      <w:r w:rsidR="00544D41" w:rsidRPr="00FB5493">
        <w:rPr>
          <w:rFonts w:ascii="HG丸ｺﾞｼｯｸM-PRO" w:eastAsia="HG丸ｺﾞｼｯｸM-PRO" w:hAnsi="HG丸ｺﾞｼｯｸM-PRO" w:hint="eastAsia"/>
          <w:sz w:val="22"/>
        </w:rPr>
        <w:t>森林経営計画の策定を</w:t>
      </w:r>
      <w:r w:rsidR="0030620B" w:rsidRPr="00FB5493">
        <w:rPr>
          <w:rFonts w:ascii="HG丸ｺﾞｼｯｸM-PRO" w:eastAsia="HG丸ｺﾞｼｯｸM-PRO" w:hAnsi="HG丸ｺﾞｼｯｸM-PRO" w:hint="eastAsia"/>
          <w:sz w:val="22"/>
        </w:rPr>
        <w:t>進めた「</w:t>
      </w:r>
      <w:r w:rsidR="00E448BC" w:rsidRPr="00FB5493">
        <w:rPr>
          <w:rFonts w:ascii="HG丸ｺﾞｼｯｸM-PRO" w:eastAsia="HG丸ｺﾞｼｯｸM-PRO" w:hAnsi="HG丸ｺﾞｼｯｸM-PRO" w:hint="eastAsia"/>
          <w:sz w:val="22"/>
        </w:rPr>
        <w:t>林業経営が可能な森林</w:t>
      </w:r>
      <w:r w:rsidR="0030620B" w:rsidRPr="00FB5493">
        <w:rPr>
          <w:rFonts w:ascii="HG丸ｺﾞｼｯｸM-PRO" w:eastAsia="HG丸ｺﾞｼｯｸM-PRO" w:hAnsi="HG丸ｺﾞｼｯｸM-PRO" w:hint="eastAsia"/>
          <w:sz w:val="22"/>
        </w:rPr>
        <w:t>」</w:t>
      </w:r>
      <w:r w:rsidR="00E448BC" w:rsidRPr="00FB5493">
        <w:rPr>
          <w:rFonts w:ascii="HG丸ｺﾞｼｯｸM-PRO" w:eastAsia="HG丸ｺﾞｼｯｸM-PRO" w:hAnsi="HG丸ｺﾞｼｯｸM-PRO" w:hint="eastAsia"/>
          <w:sz w:val="22"/>
        </w:rPr>
        <w:t>については、</w:t>
      </w:r>
      <w:r w:rsidR="00544D41" w:rsidRPr="00FB5493">
        <w:rPr>
          <w:rFonts w:ascii="HG丸ｺﾞｼｯｸM-PRO" w:eastAsia="HG丸ｺﾞｼｯｸM-PRO" w:hAnsi="HG丸ｺﾞｼｯｸM-PRO" w:hint="eastAsia"/>
          <w:sz w:val="22"/>
        </w:rPr>
        <w:t>今後適切な森林整備・管理の実施が一定担保されるものと思慮する</w:t>
      </w:r>
      <w:r w:rsidR="00E448BC" w:rsidRPr="00FB5493">
        <w:rPr>
          <w:rFonts w:ascii="HG丸ｺﾞｼｯｸM-PRO" w:eastAsia="HG丸ｺﾞｼｯｸM-PRO" w:hAnsi="HG丸ｺﾞｼｯｸM-PRO" w:hint="eastAsia"/>
          <w:sz w:val="22"/>
        </w:rPr>
        <w:t>が、</w:t>
      </w:r>
      <w:r w:rsidR="0030620B" w:rsidRPr="00FB5493">
        <w:rPr>
          <w:rFonts w:ascii="HG丸ｺﾞｼｯｸM-PRO" w:eastAsia="HG丸ｺﾞｼｯｸM-PRO" w:hAnsi="HG丸ｺﾞｼｯｸM-PRO" w:hint="eastAsia"/>
          <w:sz w:val="22"/>
        </w:rPr>
        <w:t>「</w:t>
      </w:r>
      <w:r w:rsidR="00544D41" w:rsidRPr="00FB5493">
        <w:rPr>
          <w:rFonts w:ascii="HG丸ｺﾞｼｯｸM-PRO" w:eastAsia="HG丸ｺﾞｼｯｸM-PRO" w:hAnsi="HG丸ｺﾞｼｯｸM-PRO" w:hint="eastAsia"/>
          <w:sz w:val="22"/>
        </w:rPr>
        <w:t>林業経営が困難な森林</w:t>
      </w:r>
      <w:r w:rsidR="0030620B" w:rsidRPr="00FB5493">
        <w:rPr>
          <w:rFonts w:ascii="HG丸ｺﾞｼｯｸM-PRO" w:eastAsia="HG丸ｺﾞｼｯｸM-PRO" w:hAnsi="HG丸ｺﾞｼｯｸM-PRO" w:hint="eastAsia"/>
          <w:sz w:val="22"/>
        </w:rPr>
        <w:t>」</w:t>
      </w:r>
      <w:r w:rsidR="00544D41" w:rsidRPr="00FB5493">
        <w:rPr>
          <w:rFonts w:ascii="HG丸ｺﾞｼｯｸM-PRO" w:eastAsia="HG丸ｺﾞｼｯｸM-PRO" w:hAnsi="HG丸ｺﾞｼｯｸM-PRO" w:hint="eastAsia"/>
          <w:sz w:val="22"/>
        </w:rPr>
        <w:t>については、</w:t>
      </w:r>
      <w:r w:rsidR="00337C71">
        <w:rPr>
          <w:rFonts w:ascii="HG丸ｺﾞｼｯｸM-PRO" w:eastAsia="HG丸ｺﾞｼｯｸM-PRO" w:hAnsi="HG丸ｺﾞｼｯｸM-PRO" w:hint="eastAsia"/>
          <w:sz w:val="22"/>
        </w:rPr>
        <w:t>間伐未実施として残った箇所はもとより、次回間伐が必要な</w:t>
      </w:r>
      <w:r w:rsidR="00544D41" w:rsidRPr="00FB5493">
        <w:rPr>
          <w:rFonts w:ascii="HG丸ｺﾞｼｯｸM-PRO" w:eastAsia="HG丸ｺﾞｼｯｸM-PRO" w:hAnsi="HG丸ｺﾞｼｯｸM-PRO" w:hint="eastAsia"/>
          <w:sz w:val="22"/>
        </w:rPr>
        <w:t>箇所</w:t>
      </w:r>
      <w:r w:rsidR="00337C71">
        <w:rPr>
          <w:rFonts w:ascii="HG丸ｺﾞｼｯｸM-PRO" w:eastAsia="HG丸ｺﾞｼｯｸM-PRO" w:hAnsi="HG丸ｺﾞｼｯｸM-PRO" w:hint="eastAsia"/>
          <w:sz w:val="22"/>
        </w:rPr>
        <w:t>も含め</w:t>
      </w:r>
      <w:r w:rsidR="0030620B" w:rsidRPr="00FB5493">
        <w:rPr>
          <w:rFonts w:ascii="HG丸ｺﾞｼｯｸM-PRO" w:eastAsia="HG丸ｺﾞｼｯｸM-PRO" w:hAnsi="HG丸ｺﾞｼｯｸM-PRO" w:hint="eastAsia"/>
          <w:sz w:val="22"/>
        </w:rPr>
        <w:t>、</w:t>
      </w:r>
      <w:r w:rsidR="00544D41" w:rsidRPr="00FB5493">
        <w:rPr>
          <w:rFonts w:ascii="HG丸ｺﾞｼｯｸM-PRO" w:eastAsia="HG丸ｺﾞｼｯｸM-PRO" w:hAnsi="HG丸ｺﾞｼｯｸM-PRO" w:hint="eastAsia"/>
          <w:sz w:val="22"/>
        </w:rPr>
        <w:t>今後の適切な森林整備</w:t>
      </w:r>
      <w:r w:rsidR="00E448BC" w:rsidRPr="00FB5493">
        <w:rPr>
          <w:rFonts w:ascii="HG丸ｺﾞｼｯｸM-PRO" w:eastAsia="HG丸ｺﾞｼｯｸM-PRO" w:hAnsi="HG丸ｺﾞｼｯｸM-PRO" w:hint="eastAsia"/>
          <w:sz w:val="22"/>
        </w:rPr>
        <w:t>・管理を担保する手法</w:t>
      </w:r>
      <w:r w:rsidR="0030620B" w:rsidRPr="00FB5493">
        <w:rPr>
          <w:rFonts w:ascii="HG丸ｺﾞｼｯｸM-PRO" w:eastAsia="HG丸ｺﾞｼｯｸM-PRO" w:hAnsi="HG丸ｺﾞｼｯｸM-PRO" w:hint="eastAsia"/>
          <w:sz w:val="22"/>
        </w:rPr>
        <w:t>を構築すること</w:t>
      </w:r>
      <w:r w:rsidR="00E448BC" w:rsidRPr="00FB5493">
        <w:rPr>
          <w:rFonts w:ascii="HG丸ｺﾞｼｯｸM-PRO" w:eastAsia="HG丸ｺﾞｼｯｸM-PRO" w:hAnsi="HG丸ｺﾞｼｯｸM-PRO" w:hint="eastAsia"/>
          <w:sz w:val="22"/>
        </w:rPr>
        <w:t>が必要である。</w:t>
      </w:r>
    </w:p>
    <w:p w:rsidR="001A4B08" w:rsidRPr="00FB5493" w:rsidRDefault="001A4B08" w:rsidP="000C51A4">
      <w:pPr>
        <w:spacing w:line="520" w:lineRule="exact"/>
        <w:ind w:left="660" w:right="-1" w:hangingChars="300" w:hanging="66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w:t>
      </w:r>
      <w:r w:rsidR="00EA599E" w:rsidRPr="00FB5493">
        <w:rPr>
          <w:rFonts w:ascii="HG丸ｺﾞｼｯｸM-PRO" w:eastAsia="HG丸ｺﾞｼｯｸM-PRO" w:hAnsi="HG丸ｺﾞｼｯｸM-PRO" w:hint="eastAsia"/>
          <w:sz w:val="22"/>
        </w:rPr>
        <w:t>■</w:t>
      </w:r>
      <w:r w:rsidRPr="00FB5493">
        <w:rPr>
          <w:rFonts w:ascii="HG丸ｺﾞｼｯｸM-PRO" w:eastAsia="HG丸ｺﾞｼｯｸM-PRO" w:hAnsi="HG丸ｺﾞｼｯｸM-PRO" w:hint="eastAsia"/>
          <w:sz w:val="22"/>
        </w:rPr>
        <w:t>竹林整備については、NPOや森林ボランティア</w:t>
      </w:r>
      <w:r w:rsidR="0030620B" w:rsidRPr="00FB5493">
        <w:rPr>
          <w:rFonts w:ascii="HG丸ｺﾞｼｯｸM-PRO" w:eastAsia="HG丸ｺﾞｼｯｸM-PRO" w:hAnsi="HG丸ｺﾞｼｯｸM-PRO" w:hint="eastAsia"/>
          <w:sz w:val="22"/>
        </w:rPr>
        <w:t>の</w:t>
      </w:r>
      <w:r w:rsidRPr="00FB5493">
        <w:rPr>
          <w:rFonts w:ascii="HG丸ｺﾞｼｯｸM-PRO" w:eastAsia="HG丸ｺﾞｼｯｸM-PRO" w:hAnsi="HG丸ｺﾞｼｯｸM-PRO" w:hint="eastAsia"/>
          <w:sz w:val="22"/>
        </w:rPr>
        <w:t>活動の活発化</w:t>
      </w:r>
      <w:r w:rsidR="008E0BAC">
        <w:rPr>
          <w:rFonts w:ascii="HG丸ｺﾞｼｯｸM-PRO" w:eastAsia="HG丸ｺﾞｼｯｸM-PRO" w:hAnsi="HG丸ｺﾞｼｯｸM-PRO" w:hint="eastAsia"/>
          <w:sz w:val="22"/>
        </w:rPr>
        <w:t>等</w:t>
      </w:r>
      <w:r w:rsidRPr="00FB5493">
        <w:rPr>
          <w:rFonts w:ascii="HG丸ｺﾞｼｯｸM-PRO" w:eastAsia="HG丸ｺﾞｼｯｸM-PRO" w:hAnsi="HG丸ｺﾞｼｯｸM-PRO" w:hint="eastAsia"/>
          <w:sz w:val="22"/>
        </w:rPr>
        <w:t>により、設定した目標量以上の実績はあがっ</w:t>
      </w:r>
      <w:r w:rsidR="00FB5493">
        <w:rPr>
          <w:rFonts w:ascii="HG丸ｺﾞｼｯｸM-PRO" w:eastAsia="HG丸ｺﾞｼｯｸM-PRO" w:hAnsi="HG丸ｺﾞｼｯｸM-PRO" w:hint="eastAsia"/>
          <w:sz w:val="22"/>
        </w:rPr>
        <w:t>たものの、</w:t>
      </w:r>
      <w:r w:rsidR="00773CF7">
        <w:rPr>
          <w:rFonts w:ascii="HG丸ｺﾞｼｯｸM-PRO" w:eastAsia="HG丸ｺﾞｼｯｸM-PRO" w:hAnsi="HG丸ｺﾞｼｯｸM-PRO" w:hint="eastAsia"/>
          <w:sz w:val="22"/>
        </w:rPr>
        <w:t>府域には</w:t>
      </w:r>
      <w:r w:rsidR="00CF565E">
        <w:rPr>
          <w:rFonts w:ascii="HG丸ｺﾞｼｯｸM-PRO" w:eastAsia="HG丸ｺﾞｼｯｸM-PRO" w:hAnsi="HG丸ｺﾞｼｯｸM-PRO" w:hint="eastAsia"/>
          <w:sz w:val="22"/>
        </w:rPr>
        <w:t>竹林が2,700haあり、</w:t>
      </w:r>
      <w:r w:rsidR="00FB5493">
        <w:rPr>
          <w:rFonts w:ascii="HG丸ｺﾞｼｯｸM-PRO" w:eastAsia="HG丸ｺﾞｼｯｸM-PRO" w:hAnsi="HG丸ｺﾞｼｯｸM-PRO" w:hint="eastAsia"/>
          <w:sz w:val="22"/>
        </w:rPr>
        <w:t>整備や拡大防止が必要な竹林は依然として多いと思慮される。</w:t>
      </w:r>
      <w:r w:rsidRPr="00FB5493">
        <w:rPr>
          <w:rFonts w:ascii="HG丸ｺﾞｼｯｸM-PRO" w:eastAsia="HG丸ｺﾞｼｯｸM-PRO" w:hAnsi="HG丸ｺﾞｼｯｸM-PRO" w:hint="eastAsia"/>
          <w:sz w:val="22"/>
        </w:rPr>
        <w:t>今後 府域にお</w:t>
      </w:r>
      <w:r w:rsidR="00FB5493">
        <w:rPr>
          <w:rFonts w:ascii="HG丸ｺﾞｼｯｸM-PRO" w:eastAsia="HG丸ｺﾞｼｯｸM-PRO" w:hAnsi="HG丸ｺﾞｼｯｸM-PRO" w:hint="eastAsia"/>
          <w:sz w:val="22"/>
        </w:rPr>
        <w:t>ける竹林の分布状況等の現況把握の精度を高めるとともに、継続的に整備</w:t>
      </w:r>
      <w:r w:rsidRPr="00FB5493">
        <w:rPr>
          <w:rFonts w:ascii="HG丸ｺﾞｼｯｸM-PRO" w:eastAsia="HG丸ｺﾞｼｯｸM-PRO" w:hAnsi="HG丸ｺﾞｼｯｸM-PRO" w:hint="eastAsia"/>
          <w:sz w:val="22"/>
        </w:rPr>
        <w:t>・管理する手法を確立することが必要である。</w:t>
      </w:r>
    </w:p>
    <w:p w:rsidR="00B32DA3" w:rsidRDefault="005A61DC" w:rsidP="000C51A4">
      <w:pPr>
        <w:spacing w:line="520" w:lineRule="exact"/>
        <w:ind w:left="660" w:hangingChars="300" w:hanging="66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w:t>
      </w:r>
      <w:r w:rsidR="00BD23A9">
        <w:rPr>
          <w:rFonts w:ascii="HG丸ｺﾞｼｯｸM-PRO" w:eastAsia="HG丸ｺﾞｼｯｸM-PRO" w:hAnsi="HG丸ｺﾞｼｯｸM-PRO" w:hint="eastAsia"/>
          <w:sz w:val="22"/>
        </w:rPr>
        <w:t>また、</w:t>
      </w:r>
      <w:r w:rsidRPr="00FB5493">
        <w:rPr>
          <w:rFonts w:ascii="HG丸ｺﾞｼｯｸM-PRO" w:eastAsia="HG丸ｺﾞｼｯｸM-PRO" w:hAnsi="HG丸ｺﾞｼｯｸM-PRO" w:hint="eastAsia"/>
          <w:sz w:val="22"/>
        </w:rPr>
        <w:t>計画期間中には府域</w:t>
      </w:r>
      <w:r w:rsidR="00773CF7">
        <w:rPr>
          <w:rFonts w:ascii="HG丸ｺﾞｼｯｸM-PRO" w:eastAsia="HG丸ｺﾞｼｯｸM-PRO" w:hAnsi="HG丸ｺﾞｼｯｸM-PRO" w:hint="eastAsia"/>
          <w:sz w:val="22"/>
        </w:rPr>
        <w:t>の人工林</w:t>
      </w:r>
      <w:r w:rsidRPr="00FB5493">
        <w:rPr>
          <w:rFonts w:ascii="HG丸ｺﾞｼｯｸM-PRO" w:eastAsia="HG丸ｺﾞｼｯｸM-PRO" w:hAnsi="HG丸ｺﾞｼｯｸM-PRO" w:hint="eastAsia"/>
          <w:sz w:val="22"/>
        </w:rPr>
        <w:t>において</w:t>
      </w:r>
      <w:r w:rsidR="00773CF7">
        <w:rPr>
          <w:rFonts w:ascii="HG丸ｺﾞｼｯｸM-PRO" w:eastAsia="HG丸ｺﾞｼｯｸM-PRO" w:hAnsi="HG丸ｺﾞｼｯｸM-PRO" w:hint="eastAsia"/>
          <w:sz w:val="22"/>
        </w:rPr>
        <w:t>、異常な豪雨時に渓流沿いの斜面が崩壊し、</w:t>
      </w:r>
      <w:r w:rsidR="00BD23A9">
        <w:rPr>
          <w:rFonts w:ascii="HG丸ｺﾞｼｯｸM-PRO" w:eastAsia="HG丸ｺﾞｼｯｸM-PRO" w:hAnsi="HG丸ｺﾞｼｯｸM-PRO" w:hint="eastAsia"/>
          <w:sz w:val="22"/>
        </w:rPr>
        <w:t>崩壊</w:t>
      </w:r>
      <w:r w:rsidR="00773CF7">
        <w:rPr>
          <w:rFonts w:ascii="HG丸ｺﾞｼｯｸM-PRO" w:eastAsia="HG丸ｺﾞｼｯｸM-PRO" w:hAnsi="HG丸ｺﾞｼｯｸM-PRO" w:hint="eastAsia"/>
          <w:sz w:val="22"/>
        </w:rPr>
        <w:t>土砂とともに立木が流下し被害を増大させる</w:t>
      </w:r>
      <w:r w:rsidRPr="00FB5493">
        <w:rPr>
          <w:rFonts w:ascii="HG丸ｺﾞｼｯｸM-PRO" w:eastAsia="HG丸ｺﾞｼｯｸM-PRO" w:hAnsi="HG丸ｺﾞｼｯｸM-PRO" w:hint="eastAsia"/>
          <w:sz w:val="22"/>
        </w:rPr>
        <w:t>流木災害</w:t>
      </w:r>
      <w:r w:rsidR="00773CF7">
        <w:rPr>
          <w:rFonts w:ascii="HG丸ｺﾞｼｯｸM-PRO" w:eastAsia="HG丸ｺﾞｼｯｸM-PRO" w:hAnsi="HG丸ｺﾞｼｯｸM-PRO" w:hint="eastAsia"/>
          <w:sz w:val="22"/>
        </w:rPr>
        <w:t>が</w:t>
      </w:r>
      <w:r w:rsidR="00AF7F0B">
        <w:rPr>
          <w:rFonts w:ascii="HG丸ｺﾞｼｯｸM-PRO" w:eastAsia="HG丸ｺﾞｼｯｸM-PRO" w:hAnsi="HG丸ｺﾞｼｯｸM-PRO" w:hint="eastAsia"/>
          <w:sz w:val="22"/>
        </w:rPr>
        <w:t>発生</w:t>
      </w:r>
      <w:r w:rsidR="00773CF7">
        <w:rPr>
          <w:rFonts w:ascii="HG丸ｺﾞｼｯｸM-PRO" w:eastAsia="HG丸ｺﾞｼｯｸM-PRO" w:hAnsi="HG丸ｺﾞｼｯｸM-PRO" w:hint="eastAsia"/>
          <w:sz w:val="22"/>
        </w:rPr>
        <w:t>するなど、間伐</w:t>
      </w:r>
      <w:r w:rsidR="001556B4">
        <w:rPr>
          <w:rFonts w:ascii="HG丸ｺﾞｼｯｸM-PRO" w:eastAsia="HG丸ｺﾞｼｯｸM-PRO" w:hAnsi="HG丸ｺﾞｼｯｸM-PRO" w:hint="eastAsia"/>
          <w:sz w:val="22"/>
        </w:rPr>
        <w:t>の</w:t>
      </w:r>
      <w:r w:rsidR="00773CF7">
        <w:rPr>
          <w:rFonts w:ascii="HG丸ｺﾞｼｯｸM-PRO" w:eastAsia="HG丸ｺﾞｼｯｸM-PRO" w:hAnsi="HG丸ｺﾞｼｯｸM-PRO" w:hint="eastAsia"/>
          <w:sz w:val="22"/>
        </w:rPr>
        <w:t>実施</w:t>
      </w:r>
      <w:r w:rsidR="001556B4">
        <w:rPr>
          <w:rFonts w:ascii="HG丸ｺﾞｼｯｸM-PRO" w:eastAsia="HG丸ｺﾞｼｯｸM-PRO" w:hAnsi="HG丸ｺﾞｼｯｸM-PRO" w:hint="eastAsia"/>
          <w:sz w:val="22"/>
        </w:rPr>
        <w:t>だけ</w:t>
      </w:r>
      <w:r w:rsidR="00773CF7">
        <w:rPr>
          <w:rFonts w:ascii="HG丸ｺﾞｼｯｸM-PRO" w:eastAsia="HG丸ｺﾞｼｯｸM-PRO" w:hAnsi="HG丸ｺﾞｼｯｸM-PRO" w:hint="eastAsia"/>
          <w:sz w:val="22"/>
        </w:rPr>
        <w:t>では</w:t>
      </w:r>
      <w:r w:rsidR="000C51A4">
        <w:rPr>
          <w:rFonts w:ascii="HG丸ｺﾞｼｯｸM-PRO" w:eastAsia="HG丸ｺﾞｼｯｸM-PRO" w:hAnsi="HG丸ｺﾞｼｯｸM-PRO" w:hint="eastAsia"/>
          <w:sz w:val="22"/>
        </w:rPr>
        <w:t>防ぎきれない</w:t>
      </w:r>
      <w:r w:rsidR="00773CF7">
        <w:rPr>
          <w:rFonts w:ascii="HG丸ｺﾞｼｯｸM-PRO" w:eastAsia="HG丸ｺﾞｼｯｸM-PRO" w:hAnsi="HG丸ｺﾞｼｯｸM-PRO" w:hint="eastAsia"/>
          <w:sz w:val="22"/>
        </w:rPr>
        <w:t>事象への</w:t>
      </w:r>
      <w:r w:rsidR="000C51A4">
        <w:rPr>
          <w:rFonts w:ascii="HG丸ｺﾞｼｯｸM-PRO" w:eastAsia="HG丸ｺﾞｼｯｸM-PRO" w:hAnsi="HG丸ｺﾞｼｯｸM-PRO" w:hint="eastAsia"/>
          <w:sz w:val="22"/>
        </w:rPr>
        <w:t>対応</w:t>
      </w:r>
      <w:r w:rsidR="00773CF7">
        <w:rPr>
          <w:rFonts w:ascii="HG丸ｺﾞｼｯｸM-PRO" w:eastAsia="HG丸ｺﾞｼｯｸM-PRO" w:hAnsi="HG丸ｺﾞｼｯｸM-PRO" w:hint="eastAsia"/>
          <w:sz w:val="22"/>
        </w:rPr>
        <w:t>が必要となっている。</w:t>
      </w:r>
    </w:p>
    <w:p w:rsidR="005A61DC" w:rsidRPr="00FB5493" w:rsidRDefault="00B32DA3" w:rsidP="000C51A4">
      <w:pPr>
        <w:spacing w:line="520" w:lineRule="exact"/>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D23A9">
        <w:rPr>
          <w:rFonts w:ascii="HG丸ｺﾞｼｯｸM-PRO" w:eastAsia="HG丸ｺﾞｼｯｸM-PRO" w:hAnsi="HG丸ｺﾞｼｯｸM-PRO" w:hint="eastAsia"/>
          <w:sz w:val="22"/>
        </w:rPr>
        <w:t>なお</w:t>
      </w:r>
      <w:r>
        <w:rPr>
          <w:rFonts w:ascii="HG丸ｺﾞｼｯｸM-PRO" w:eastAsia="HG丸ｺﾞｼｯｸM-PRO" w:hAnsi="HG丸ｺﾞｼｯｸM-PRO" w:hint="eastAsia"/>
          <w:sz w:val="22"/>
        </w:rPr>
        <w:t>、</w:t>
      </w:r>
      <w:r w:rsidR="000C51A4">
        <w:rPr>
          <w:rFonts w:ascii="HG丸ｺﾞｼｯｸM-PRO" w:eastAsia="HG丸ｺﾞｼｯｸM-PRO" w:hAnsi="HG丸ｺﾞｼｯｸM-PRO" w:hint="eastAsia"/>
          <w:sz w:val="22"/>
        </w:rPr>
        <w:t>行動計画では対象にしていない、</w:t>
      </w:r>
      <w:r w:rsidR="00763895">
        <w:rPr>
          <w:rFonts w:ascii="HG丸ｺﾞｼｯｸM-PRO" w:eastAsia="HG丸ｺﾞｼｯｸM-PRO" w:hAnsi="HG丸ｺﾞｼｯｸM-PRO" w:hint="eastAsia"/>
          <w:sz w:val="22"/>
        </w:rPr>
        <w:t>利用がされず放置された高齢・大径</w:t>
      </w:r>
      <w:r w:rsidR="00075D1E">
        <w:rPr>
          <w:rFonts w:ascii="HG丸ｺﾞｼｯｸM-PRO" w:eastAsia="HG丸ｺﾞｼｯｸM-PRO" w:hAnsi="HG丸ｺﾞｼｯｸM-PRO" w:hint="eastAsia"/>
          <w:sz w:val="22"/>
        </w:rPr>
        <w:t>の広葉樹林</w:t>
      </w:r>
      <w:r w:rsidR="000C51A4">
        <w:rPr>
          <w:rFonts w:ascii="HG丸ｺﾞｼｯｸM-PRO" w:eastAsia="HG丸ｺﾞｼｯｸM-PRO" w:hAnsi="HG丸ｺﾞｼｯｸM-PRO" w:hint="eastAsia"/>
          <w:sz w:val="22"/>
        </w:rPr>
        <w:t>において、計画期間中に</w:t>
      </w:r>
      <w:r w:rsidR="005A61DC" w:rsidRPr="00FB5493">
        <w:rPr>
          <w:rFonts w:ascii="HG丸ｺﾞｼｯｸM-PRO" w:eastAsia="HG丸ｺﾞｼｯｸM-PRO" w:hAnsi="HG丸ｺﾞｼｯｸM-PRO" w:hint="eastAsia"/>
          <w:sz w:val="22"/>
        </w:rPr>
        <w:t>ナラ枯</w:t>
      </w:r>
      <w:r w:rsidR="00AF7F0B">
        <w:rPr>
          <w:rFonts w:ascii="HG丸ｺﾞｼｯｸM-PRO" w:eastAsia="HG丸ｺﾞｼｯｸM-PRO" w:hAnsi="HG丸ｺﾞｼｯｸM-PRO" w:hint="eastAsia"/>
          <w:sz w:val="22"/>
        </w:rPr>
        <w:t>れ</w:t>
      </w:r>
      <w:r w:rsidR="005A61DC" w:rsidRPr="00FB5493">
        <w:rPr>
          <w:rFonts w:ascii="HG丸ｺﾞｼｯｸM-PRO" w:eastAsia="HG丸ｺﾞｼｯｸM-PRO" w:hAnsi="HG丸ｺﾞｼｯｸM-PRO" w:hint="eastAsia"/>
          <w:sz w:val="22"/>
        </w:rPr>
        <w:t>被害が発生</w:t>
      </w:r>
      <w:r w:rsidR="000C51A4">
        <w:rPr>
          <w:rFonts w:ascii="HG丸ｺﾞｼｯｸM-PRO" w:eastAsia="HG丸ｺﾞｼｯｸM-PRO" w:hAnsi="HG丸ｺﾞｼｯｸM-PRO" w:hint="eastAsia"/>
          <w:sz w:val="22"/>
        </w:rPr>
        <w:t>し</w:t>
      </w:r>
      <w:r w:rsidR="00075D1E">
        <w:rPr>
          <w:rFonts w:ascii="HG丸ｺﾞｼｯｸM-PRO" w:eastAsia="HG丸ｺﾞｼｯｸM-PRO" w:hAnsi="HG丸ｺﾞｼｯｸM-PRO" w:hint="eastAsia"/>
          <w:sz w:val="22"/>
        </w:rPr>
        <w:t>急増</w:t>
      </w:r>
      <w:r w:rsidR="005A61DC" w:rsidRPr="00FB5493">
        <w:rPr>
          <w:rFonts w:ascii="HG丸ｺﾞｼｯｸM-PRO" w:eastAsia="HG丸ｺﾞｼｯｸM-PRO" w:hAnsi="HG丸ｺﾞｼｯｸM-PRO" w:hint="eastAsia"/>
          <w:sz w:val="22"/>
        </w:rPr>
        <w:t>するなど、</w:t>
      </w:r>
      <w:r>
        <w:rPr>
          <w:rFonts w:ascii="HG丸ｺﾞｼｯｸM-PRO" w:eastAsia="HG丸ｺﾞｼｯｸM-PRO" w:hAnsi="HG丸ｺﾞｼｯｸM-PRO" w:hint="eastAsia"/>
          <w:sz w:val="22"/>
        </w:rPr>
        <w:t>人工林以外での</w:t>
      </w:r>
      <w:r w:rsidR="005A61DC" w:rsidRPr="00FB5493">
        <w:rPr>
          <w:rFonts w:ascii="HG丸ｺﾞｼｯｸM-PRO" w:eastAsia="HG丸ｺﾞｼｯｸM-PRO" w:hAnsi="HG丸ｺﾞｼｯｸM-PRO" w:hint="eastAsia"/>
          <w:sz w:val="22"/>
        </w:rPr>
        <w:t>新たな事象に対する</w:t>
      </w:r>
      <w:r w:rsidR="000C51A4">
        <w:rPr>
          <w:rFonts w:ascii="HG丸ｺﾞｼｯｸM-PRO" w:eastAsia="HG丸ｺﾞｼｯｸM-PRO" w:hAnsi="HG丸ｺﾞｼｯｸM-PRO" w:hint="eastAsia"/>
          <w:sz w:val="22"/>
        </w:rPr>
        <w:t>対応</w:t>
      </w:r>
      <w:r w:rsidR="00AD0E14" w:rsidRPr="00FB5493">
        <w:rPr>
          <w:rFonts w:ascii="HG丸ｺﾞｼｯｸM-PRO" w:eastAsia="HG丸ｺﾞｼｯｸM-PRO" w:hAnsi="HG丸ｺﾞｼｯｸM-PRO" w:hint="eastAsia"/>
          <w:sz w:val="22"/>
        </w:rPr>
        <w:t>も必要となっている。</w:t>
      </w:r>
    </w:p>
    <w:p w:rsidR="00E448BC" w:rsidRDefault="00BB07E6" w:rsidP="000C51A4">
      <w:pPr>
        <w:spacing w:line="240" w:lineRule="exact"/>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BB07E6" w:rsidRPr="0030620B" w:rsidRDefault="00784A0E" w:rsidP="00B32DA3">
      <w:pPr>
        <w:spacing w:line="360" w:lineRule="auto"/>
        <w:ind w:left="783" w:hangingChars="300" w:hanging="783"/>
        <w:jc w:val="left"/>
        <w:rPr>
          <w:rFonts w:ascii="HG丸ｺﾞｼｯｸM-PRO" w:eastAsia="HG丸ｺﾞｼｯｸM-PRO" w:hAnsi="HG丸ｺﾞｼｯｸM-PRO"/>
          <w:b/>
          <w:sz w:val="26"/>
          <w:szCs w:val="26"/>
          <w:bdr w:val="single" w:sz="4" w:space="0" w:color="auto"/>
        </w:rPr>
      </w:pPr>
      <w:r>
        <w:rPr>
          <w:rFonts w:ascii="HG丸ｺﾞｼｯｸM-PRO" w:eastAsia="HG丸ｺﾞｼｯｸM-PRO" w:hAnsi="HG丸ｺﾞｼｯｸM-PRO" w:hint="eastAsia"/>
          <w:b/>
          <w:sz w:val="26"/>
          <w:szCs w:val="26"/>
        </w:rPr>
        <w:t xml:space="preserve"> </w:t>
      </w:r>
      <w:r w:rsidR="0030620B">
        <w:rPr>
          <w:rFonts w:ascii="HG丸ｺﾞｼｯｸM-PRO" w:eastAsia="HG丸ｺﾞｼｯｸM-PRO" w:hAnsi="HG丸ｺﾞｼｯｸM-PRO" w:hint="eastAsia"/>
          <w:b/>
          <w:sz w:val="26"/>
          <w:szCs w:val="26"/>
          <w:bdr w:val="single" w:sz="4" w:space="0" w:color="auto"/>
        </w:rPr>
        <w:t xml:space="preserve">～ </w:t>
      </w:r>
      <w:r w:rsidR="00BB07E6" w:rsidRPr="0030620B">
        <w:rPr>
          <w:rFonts w:ascii="HG丸ｺﾞｼｯｸM-PRO" w:eastAsia="HG丸ｺﾞｼｯｸM-PRO" w:hAnsi="HG丸ｺﾞｼｯｸM-PRO" w:hint="eastAsia"/>
          <w:b/>
          <w:sz w:val="26"/>
          <w:szCs w:val="26"/>
          <w:bdr w:val="single" w:sz="4" w:space="0" w:color="auto"/>
        </w:rPr>
        <w:t>府</w:t>
      </w:r>
      <w:r w:rsidRPr="0030620B">
        <w:rPr>
          <w:rFonts w:ascii="HG丸ｺﾞｼｯｸM-PRO" w:eastAsia="HG丸ｺﾞｼｯｸM-PRO" w:hAnsi="HG丸ｺﾞｼｯｸM-PRO" w:hint="eastAsia"/>
          <w:b/>
          <w:sz w:val="26"/>
          <w:szCs w:val="26"/>
          <w:bdr w:val="single" w:sz="4" w:space="0" w:color="auto"/>
        </w:rPr>
        <w:t xml:space="preserve"> </w:t>
      </w:r>
      <w:r w:rsidR="00BB07E6" w:rsidRPr="0030620B">
        <w:rPr>
          <w:rFonts w:ascii="HG丸ｺﾞｼｯｸM-PRO" w:eastAsia="HG丸ｺﾞｼｯｸM-PRO" w:hAnsi="HG丸ｺﾞｼｯｸM-PRO" w:hint="eastAsia"/>
          <w:b/>
          <w:sz w:val="26"/>
          <w:szCs w:val="26"/>
          <w:bdr w:val="single" w:sz="4" w:space="0" w:color="auto"/>
        </w:rPr>
        <w:t>民</w:t>
      </w:r>
      <w:r w:rsidRPr="0030620B">
        <w:rPr>
          <w:rFonts w:ascii="HG丸ｺﾞｼｯｸM-PRO" w:eastAsia="HG丸ｺﾞｼｯｸM-PRO" w:hAnsi="HG丸ｺﾞｼｯｸM-PRO" w:hint="eastAsia"/>
          <w:b/>
          <w:sz w:val="26"/>
          <w:szCs w:val="26"/>
          <w:bdr w:val="single" w:sz="4" w:space="0" w:color="auto"/>
        </w:rPr>
        <w:t xml:space="preserve"> </w:t>
      </w:r>
      <w:r w:rsidR="00BB07E6" w:rsidRPr="0030620B">
        <w:rPr>
          <w:rFonts w:ascii="HG丸ｺﾞｼｯｸM-PRO" w:eastAsia="HG丸ｺﾞｼｯｸM-PRO" w:hAnsi="HG丸ｺﾞｼｯｸM-PRO" w:hint="eastAsia"/>
          <w:b/>
          <w:sz w:val="26"/>
          <w:szCs w:val="26"/>
          <w:bdr w:val="single" w:sz="4" w:space="0" w:color="auto"/>
        </w:rPr>
        <w:t>協</w:t>
      </w:r>
      <w:r w:rsidRPr="0030620B">
        <w:rPr>
          <w:rFonts w:ascii="HG丸ｺﾞｼｯｸM-PRO" w:eastAsia="HG丸ｺﾞｼｯｸM-PRO" w:hAnsi="HG丸ｺﾞｼｯｸM-PRO" w:hint="eastAsia"/>
          <w:b/>
          <w:sz w:val="26"/>
          <w:szCs w:val="26"/>
          <w:bdr w:val="single" w:sz="4" w:space="0" w:color="auto"/>
        </w:rPr>
        <w:t xml:space="preserve"> </w:t>
      </w:r>
      <w:r w:rsidR="00BB07E6" w:rsidRPr="0030620B">
        <w:rPr>
          <w:rFonts w:ascii="HG丸ｺﾞｼｯｸM-PRO" w:eastAsia="HG丸ｺﾞｼｯｸM-PRO" w:hAnsi="HG丸ｺﾞｼｯｸM-PRO" w:hint="eastAsia"/>
          <w:b/>
          <w:sz w:val="26"/>
          <w:szCs w:val="26"/>
          <w:bdr w:val="single" w:sz="4" w:space="0" w:color="auto"/>
        </w:rPr>
        <w:t>働</w:t>
      </w:r>
      <w:r w:rsidR="0030620B">
        <w:rPr>
          <w:rFonts w:ascii="HG丸ｺﾞｼｯｸM-PRO" w:eastAsia="HG丸ｺﾞｼｯｸM-PRO" w:hAnsi="HG丸ｺﾞｼｯｸM-PRO" w:hint="eastAsia"/>
          <w:b/>
          <w:sz w:val="26"/>
          <w:szCs w:val="26"/>
          <w:bdr w:val="single" w:sz="4" w:space="0" w:color="auto"/>
        </w:rPr>
        <w:t xml:space="preserve"> ～</w:t>
      </w:r>
    </w:p>
    <w:p w:rsidR="00BB07E6" w:rsidRPr="0037172B" w:rsidRDefault="00BB07E6" w:rsidP="000C51A4">
      <w:pPr>
        <w:spacing w:line="520" w:lineRule="exact"/>
        <w:ind w:left="720" w:hangingChars="300" w:hanging="7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EA599E" w:rsidRPr="00FB5493">
        <w:rPr>
          <w:rFonts w:ascii="HG丸ｺﾞｼｯｸM-PRO" w:eastAsia="HG丸ｺﾞｼｯｸM-PRO" w:hAnsi="HG丸ｺﾞｼｯｸM-PRO" w:hint="eastAsia"/>
          <w:sz w:val="22"/>
        </w:rPr>
        <w:t>■</w:t>
      </w:r>
      <w:r w:rsidR="00D122A6" w:rsidRPr="00FB5493">
        <w:rPr>
          <w:rFonts w:ascii="HG丸ｺﾞｼｯｸM-PRO" w:eastAsia="HG丸ｺﾞｼｯｸM-PRO" w:hAnsi="HG丸ｺﾞｼｯｸM-PRO" w:hint="eastAsia"/>
          <w:sz w:val="22"/>
        </w:rPr>
        <w:t>森林所有者との対話を</w:t>
      </w:r>
      <w:r w:rsidR="00D122A6">
        <w:rPr>
          <w:rFonts w:ascii="HG丸ｺﾞｼｯｸM-PRO" w:eastAsia="HG丸ｺﾞｼｯｸM-PRO" w:hAnsi="HG丸ｺﾞｼｯｸM-PRO" w:hint="eastAsia"/>
          <w:sz w:val="22"/>
        </w:rPr>
        <w:t>進めるため、</w:t>
      </w:r>
      <w:r w:rsidRPr="00FB5493">
        <w:rPr>
          <w:rFonts w:ascii="HG丸ｺﾞｼｯｸM-PRO" w:eastAsia="HG丸ｺﾞｼｯｸM-PRO" w:hAnsi="HG丸ｺﾞｼｯｸM-PRO" w:hint="eastAsia"/>
          <w:sz w:val="22"/>
        </w:rPr>
        <w:t>放置森林登録制度の創設等に</w:t>
      </w:r>
      <w:r w:rsidR="00D122A6">
        <w:rPr>
          <w:rFonts w:ascii="HG丸ｺﾞｼｯｸM-PRO" w:eastAsia="HG丸ｺﾞｼｯｸM-PRO" w:hAnsi="HG丸ｺﾞｼｯｸM-PRO" w:hint="eastAsia"/>
          <w:sz w:val="22"/>
        </w:rPr>
        <w:t>取組んだが実績が無く、</w:t>
      </w:r>
      <w:r w:rsidRPr="00FB5493">
        <w:rPr>
          <w:rFonts w:ascii="HG丸ｺﾞｼｯｸM-PRO" w:eastAsia="HG丸ｺﾞｼｯｸM-PRO" w:hAnsi="HG丸ｺﾞｼｯｸM-PRO" w:hint="eastAsia"/>
          <w:sz w:val="22"/>
        </w:rPr>
        <w:t>森林所有者の関心は</w:t>
      </w:r>
      <w:r w:rsidR="00692CA0" w:rsidRPr="00FB5493">
        <w:rPr>
          <w:rFonts w:ascii="HG丸ｺﾞｼｯｸM-PRO" w:eastAsia="HG丸ｺﾞｼｯｸM-PRO" w:hAnsi="HG丸ｺﾞｼｯｸM-PRO" w:hint="eastAsia"/>
          <w:sz w:val="22"/>
        </w:rPr>
        <w:t>依然として</w:t>
      </w:r>
      <w:r w:rsidRPr="00FB5493">
        <w:rPr>
          <w:rFonts w:ascii="HG丸ｺﾞｼｯｸM-PRO" w:eastAsia="HG丸ｺﾞｼｯｸM-PRO" w:hAnsi="HG丸ｺﾞｼｯｸM-PRO" w:hint="eastAsia"/>
          <w:sz w:val="22"/>
        </w:rPr>
        <w:t>低調であ</w:t>
      </w:r>
      <w:r w:rsidR="00FB5493">
        <w:rPr>
          <w:rFonts w:ascii="HG丸ｺﾞｼｯｸM-PRO" w:eastAsia="HG丸ｺﾞｼｯｸM-PRO" w:hAnsi="HG丸ｺﾞｼｯｸM-PRO" w:hint="eastAsia"/>
          <w:sz w:val="22"/>
        </w:rPr>
        <w:t>る。</w:t>
      </w:r>
      <w:r w:rsidR="00692CA0" w:rsidRPr="00FB5493">
        <w:rPr>
          <w:rFonts w:ascii="HG丸ｺﾞｼｯｸM-PRO" w:eastAsia="HG丸ｺﾞｼｯｸM-PRO" w:hAnsi="HG丸ｺﾞｼｯｸM-PRO" w:hint="eastAsia"/>
          <w:sz w:val="22"/>
        </w:rPr>
        <w:t>早々に改善することは期待できないと思慮される</w:t>
      </w:r>
      <w:r w:rsidR="00AB2BAE">
        <w:rPr>
          <w:rFonts w:ascii="HG丸ｺﾞｼｯｸM-PRO" w:eastAsia="HG丸ｺﾞｼｯｸM-PRO" w:hAnsi="HG丸ｺﾞｼｯｸM-PRO" w:hint="eastAsia"/>
          <w:sz w:val="22"/>
        </w:rPr>
        <w:t>が、</w:t>
      </w:r>
      <w:r w:rsidR="001A4B08" w:rsidRPr="0037172B">
        <w:rPr>
          <w:rFonts w:ascii="HG丸ｺﾞｼｯｸM-PRO" w:eastAsia="HG丸ｺﾞｼｯｸM-PRO" w:hAnsi="HG丸ｺﾞｼｯｸM-PRO" w:hint="eastAsia"/>
          <w:sz w:val="22"/>
        </w:rPr>
        <w:t>今後</w:t>
      </w:r>
      <w:r w:rsidR="00AB2BAE" w:rsidRPr="0037172B">
        <w:rPr>
          <w:rFonts w:ascii="HG丸ｺﾞｼｯｸM-PRO" w:eastAsia="HG丸ｺﾞｼｯｸM-PRO" w:hAnsi="HG丸ｺﾞｼｯｸM-PRO" w:hint="eastAsia"/>
          <w:sz w:val="22"/>
        </w:rPr>
        <w:t>様々な手法や仕組を検討</w:t>
      </w:r>
      <w:r w:rsidR="001C6A71" w:rsidRPr="0037172B">
        <w:rPr>
          <w:rFonts w:ascii="HG丸ｺﾞｼｯｸM-PRO" w:eastAsia="HG丸ｺﾞｼｯｸM-PRO" w:hAnsi="HG丸ｺﾞｼｯｸM-PRO" w:hint="eastAsia"/>
          <w:sz w:val="22"/>
        </w:rPr>
        <w:t>・活用</w:t>
      </w:r>
      <w:r w:rsidR="00AB2BAE" w:rsidRPr="0037172B">
        <w:rPr>
          <w:rFonts w:ascii="HG丸ｺﾞｼｯｸM-PRO" w:eastAsia="HG丸ｺﾞｼｯｸM-PRO" w:hAnsi="HG丸ｺﾞｼｯｸM-PRO" w:hint="eastAsia"/>
          <w:sz w:val="22"/>
        </w:rPr>
        <w:t>し森林所有者との対話を進める必要がある</w:t>
      </w:r>
      <w:r w:rsidRPr="0037172B">
        <w:rPr>
          <w:rFonts w:ascii="HG丸ｺﾞｼｯｸM-PRO" w:eastAsia="HG丸ｺﾞｼｯｸM-PRO" w:hAnsi="HG丸ｺﾞｼｯｸM-PRO" w:hint="eastAsia"/>
          <w:sz w:val="22"/>
        </w:rPr>
        <w:t>。</w:t>
      </w:r>
    </w:p>
    <w:p w:rsidR="00BB07E6" w:rsidRPr="0037172B" w:rsidRDefault="00BB07E6" w:rsidP="000C51A4">
      <w:pPr>
        <w:spacing w:line="520" w:lineRule="exact"/>
        <w:ind w:left="660" w:hangingChars="300" w:hanging="66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 xml:space="preserve">　　</w:t>
      </w:r>
      <w:r w:rsidR="00EA599E" w:rsidRPr="00FB5493">
        <w:rPr>
          <w:rFonts w:ascii="HG丸ｺﾞｼｯｸM-PRO" w:eastAsia="HG丸ｺﾞｼｯｸM-PRO" w:hAnsi="HG丸ｺﾞｼｯｸM-PRO" w:hint="eastAsia"/>
          <w:sz w:val="22"/>
        </w:rPr>
        <w:t>■</w:t>
      </w:r>
      <w:r w:rsidRPr="00FB5493">
        <w:rPr>
          <w:rFonts w:ascii="HG丸ｺﾞｼｯｸM-PRO" w:eastAsia="HG丸ｺﾞｼｯｸM-PRO" w:hAnsi="HG丸ｺﾞｼｯｸM-PRO" w:hint="eastAsia"/>
          <w:sz w:val="22"/>
        </w:rPr>
        <w:t>NPOや森林ボランティア団体等の森づくり活動は一定の水準で維持されており、加えて国の支援制度が創設さ</w:t>
      </w:r>
      <w:bookmarkStart w:id="0" w:name="_GoBack"/>
      <w:bookmarkEnd w:id="0"/>
      <w:r w:rsidRPr="00FB5493">
        <w:rPr>
          <w:rFonts w:ascii="HG丸ｺﾞｼｯｸM-PRO" w:eastAsia="HG丸ｺﾞｼｯｸM-PRO" w:hAnsi="HG丸ｺﾞｼｯｸM-PRO" w:hint="eastAsia"/>
          <w:sz w:val="22"/>
        </w:rPr>
        <w:t>れたこともあり、活動の</w:t>
      </w:r>
      <w:r w:rsidR="008E0BAC">
        <w:rPr>
          <w:rFonts w:ascii="HG丸ｺﾞｼｯｸM-PRO" w:eastAsia="HG丸ｺﾞｼｯｸM-PRO" w:hAnsi="HG丸ｺﾞｼｯｸM-PRO" w:hint="eastAsia"/>
          <w:sz w:val="22"/>
        </w:rPr>
        <w:t>活発</w:t>
      </w:r>
      <w:r w:rsidRPr="00FB5493">
        <w:rPr>
          <w:rFonts w:ascii="HG丸ｺﾞｼｯｸM-PRO" w:eastAsia="HG丸ｺﾞｼｯｸM-PRO" w:hAnsi="HG丸ｺﾞｼｯｸM-PRO" w:hint="eastAsia"/>
          <w:sz w:val="22"/>
        </w:rPr>
        <w:t>化が見られる</w:t>
      </w:r>
      <w:r w:rsidR="00AB2BAE">
        <w:rPr>
          <w:rFonts w:ascii="HG丸ｺﾞｼｯｸM-PRO" w:eastAsia="HG丸ｺﾞｼｯｸM-PRO" w:hAnsi="HG丸ｺﾞｼｯｸM-PRO" w:hint="eastAsia"/>
          <w:sz w:val="22"/>
        </w:rPr>
        <w:t>ことから、</w:t>
      </w:r>
      <w:r w:rsidRPr="0037172B">
        <w:rPr>
          <w:rFonts w:ascii="HG丸ｺﾞｼｯｸM-PRO" w:eastAsia="HG丸ｺﾞｼｯｸM-PRO" w:hAnsi="HG丸ｺﾞｼｯｸM-PRO" w:hint="eastAsia"/>
          <w:sz w:val="22"/>
        </w:rPr>
        <w:t>今後</w:t>
      </w:r>
      <w:r w:rsidR="00AB2BAE" w:rsidRPr="0037172B">
        <w:rPr>
          <w:rFonts w:ascii="HG丸ｺﾞｼｯｸM-PRO" w:eastAsia="HG丸ｺﾞｼｯｸM-PRO" w:hAnsi="HG丸ｺﾞｼｯｸM-PRO" w:hint="eastAsia"/>
          <w:sz w:val="22"/>
        </w:rPr>
        <w:t>とも継続して活動ができるよう引き続き支援が必要</w:t>
      </w:r>
      <w:r w:rsidR="00F0005B" w:rsidRPr="0037172B">
        <w:rPr>
          <w:rFonts w:ascii="HG丸ｺﾞｼｯｸM-PRO" w:eastAsia="HG丸ｺﾞｼｯｸM-PRO" w:hAnsi="HG丸ｺﾞｼｯｸM-PRO" w:hint="eastAsia"/>
          <w:sz w:val="22"/>
        </w:rPr>
        <w:t>。</w:t>
      </w:r>
    </w:p>
    <w:p w:rsidR="002A7AAA" w:rsidRPr="00784A0E" w:rsidRDefault="00784A0E" w:rsidP="00B32DA3">
      <w:pPr>
        <w:spacing w:line="360" w:lineRule="auto"/>
        <w:ind w:left="843" w:hangingChars="300" w:hanging="843"/>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8"/>
          <w:szCs w:val="28"/>
        </w:rPr>
        <w:lastRenderedPageBreak/>
        <w:t xml:space="preserve"> </w:t>
      </w:r>
      <w:r w:rsidR="0030620B">
        <w:rPr>
          <w:rFonts w:ascii="HG丸ｺﾞｼｯｸM-PRO" w:eastAsia="HG丸ｺﾞｼｯｸM-PRO" w:hAnsi="HG丸ｺﾞｼｯｸM-PRO" w:hint="eastAsia"/>
          <w:b/>
          <w:sz w:val="26"/>
          <w:szCs w:val="26"/>
          <w:bdr w:val="single" w:sz="4" w:space="0" w:color="auto"/>
        </w:rPr>
        <w:t>～</w:t>
      </w:r>
      <w:r w:rsidRPr="00784A0E">
        <w:rPr>
          <w:rFonts w:ascii="HG丸ｺﾞｼｯｸM-PRO" w:eastAsia="HG丸ｺﾞｼｯｸM-PRO" w:hAnsi="HG丸ｺﾞｼｯｸM-PRO" w:hint="eastAsia"/>
          <w:b/>
          <w:sz w:val="26"/>
          <w:szCs w:val="26"/>
          <w:bdr w:val="single" w:sz="4" w:space="0" w:color="auto"/>
        </w:rPr>
        <w:t xml:space="preserve"> </w:t>
      </w:r>
      <w:r w:rsidR="0030620B">
        <w:rPr>
          <w:rFonts w:ascii="HG丸ｺﾞｼｯｸM-PRO" w:eastAsia="HG丸ｺﾞｼｯｸM-PRO" w:hAnsi="HG丸ｺﾞｼｯｸM-PRO" w:hint="eastAsia"/>
          <w:b/>
          <w:sz w:val="26"/>
          <w:szCs w:val="26"/>
          <w:bdr w:val="single" w:sz="4" w:space="0" w:color="auto"/>
        </w:rPr>
        <w:t xml:space="preserve">木 </w:t>
      </w:r>
      <w:r w:rsidR="00692CA0" w:rsidRPr="00784A0E">
        <w:rPr>
          <w:rFonts w:ascii="HG丸ｺﾞｼｯｸM-PRO" w:eastAsia="HG丸ｺﾞｼｯｸM-PRO" w:hAnsi="HG丸ｺﾞｼｯｸM-PRO" w:hint="eastAsia"/>
          <w:b/>
          <w:sz w:val="26"/>
          <w:szCs w:val="26"/>
          <w:bdr w:val="single" w:sz="4" w:space="0" w:color="auto"/>
        </w:rPr>
        <w:t>材</w:t>
      </w:r>
      <w:r w:rsidRPr="00784A0E">
        <w:rPr>
          <w:rFonts w:ascii="HG丸ｺﾞｼｯｸM-PRO" w:eastAsia="HG丸ｺﾞｼｯｸM-PRO" w:hAnsi="HG丸ｺﾞｼｯｸM-PRO" w:hint="eastAsia"/>
          <w:b/>
          <w:sz w:val="26"/>
          <w:szCs w:val="26"/>
          <w:bdr w:val="single" w:sz="4" w:space="0" w:color="auto"/>
        </w:rPr>
        <w:t xml:space="preserve"> </w:t>
      </w:r>
      <w:r w:rsidR="00692CA0" w:rsidRPr="00784A0E">
        <w:rPr>
          <w:rFonts w:ascii="HG丸ｺﾞｼｯｸM-PRO" w:eastAsia="HG丸ｺﾞｼｯｸM-PRO" w:hAnsi="HG丸ｺﾞｼｯｸM-PRO" w:hint="eastAsia"/>
          <w:b/>
          <w:sz w:val="26"/>
          <w:szCs w:val="26"/>
          <w:bdr w:val="single" w:sz="4" w:space="0" w:color="auto"/>
        </w:rPr>
        <w:t>利</w:t>
      </w:r>
      <w:r w:rsidRPr="00784A0E">
        <w:rPr>
          <w:rFonts w:ascii="HG丸ｺﾞｼｯｸM-PRO" w:eastAsia="HG丸ｺﾞｼｯｸM-PRO" w:hAnsi="HG丸ｺﾞｼｯｸM-PRO" w:hint="eastAsia"/>
          <w:b/>
          <w:sz w:val="26"/>
          <w:szCs w:val="26"/>
          <w:bdr w:val="single" w:sz="4" w:space="0" w:color="auto"/>
        </w:rPr>
        <w:t xml:space="preserve"> </w:t>
      </w:r>
      <w:r w:rsidR="00692CA0" w:rsidRPr="00784A0E">
        <w:rPr>
          <w:rFonts w:ascii="HG丸ｺﾞｼｯｸM-PRO" w:eastAsia="HG丸ｺﾞｼｯｸM-PRO" w:hAnsi="HG丸ｺﾞｼｯｸM-PRO" w:hint="eastAsia"/>
          <w:b/>
          <w:sz w:val="26"/>
          <w:szCs w:val="26"/>
          <w:bdr w:val="single" w:sz="4" w:space="0" w:color="auto"/>
        </w:rPr>
        <w:t>用</w:t>
      </w:r>
      <w:r w:rsidR="0030620B">
        <w:rPr>
          <w:rFonts w:ascii="HG丸ｺﾞｼｯｸM-PRO" w:eastAsia="HG丸ｺﾞｼｯｸM-PRO" w:hAnsi="HG丸ｺﾞｼｯｸM-PRO" w:hint="eastAsia"/>
          <w:b/>
          <w:sz w:val="26"/>
          <w:szCs w:val="26"/>
          <w:bdr w:val="single" w:sz="4" w:space="0" w:color="auto"/>
        </w:rPr>
        <w:t xml:space="preserve"> ～</w:t>
      </w:r>
    </w:p>
    <w:p w:rsidR="00F10756" w:rsidRDefault="00053364" w:rsidP="000C51A4">
      <w:pPr>
        <w:spacing w:line="520" w:lineRule="exact"/>
        <w:ind w:left="720" w:hangingChars="300" w:hanging="7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F10756">
        <w:rPr>
          <w:rFonts w:ascii="HG丸ｺﾞｼｯｸM-PRO" w:eastAsia="HG丸ｺﾞｼｯｸM-PRO" w:hAnsi="HG丸ｺﾞｼｯｸM-PRO" w:hint="eastAsia"/>
          <w:sz w:val="24"/>
          <w:szCs w:val="24"/>
        </w:rPr>
        <w:t xml:space="preserve"> </w:t>
      </w:r>
      <w:r w:rsidR="00EA599E" w:rsidRPr="00FB5493">
        <w:rPr>
          <w:rFonts w:ascii="HG丸ｺﾞｼｯｸM-PRO" w:eastAsia="HG丸ｺﾞｼｯｸM-PRO" w:hAnsi="HG丸ｺﾞｼｯｸM-PRO" w:hint="eastAsia"/>
          <w:sz w:val="22"/>
        </w:rPr>
        <w:t>■</w:t>
      </w:r>
      <w:r w:rsidR="005C14E1">
        <w:rPr>
          <w:rFonts w:ascii="HG丸ｺﾞｼｯｸM-PRO" w:eastAsia="HG丸ｺﾞｼｯｸM-PRO" w:hAnsi="HG丸ｺﾞｼｯｸM-PRO" w:hint="eastAsia"/>
          <w:sz w:val="22"/>
        </w:rPr>
        <w:t>利用間伐</w:t>
      </w:r>
      <w:r w:rsidR="00E37195" w:rsidRPr="00FB5493">
        <w:rPr>
          <w:rFonts w:ascii="HG丸ｺﾞｼｯｸM-PRO" w:eastAsia="HG丸ｺﾞｼｯｸM-PRO" w:hAnsi="HG丸ｺﾞｼｯｸM-PRO" w:hint="eastAsia"/>
          <w:sz w:val="22"/>
        </w:rPr>
        <w:t>への移行に</w:t>
      </w:r>
      <w:r w:rsidR="00EA599E" w:rsidRPr="00FB5493">
        <w:rPr>
          <w:rFonts w:ascii="HG丸ｺﾞｼｯｸM-PRO" w:eastAsia="HG丸ｺﾞｼｯｸM-PRO" w:hAnsi="HG丸ｺﾞｼｯｸM-PRO" w:hint="eastAsia"/>
          <w:sz w:val="22"/>
        </w:rPr>
        <w:t>伴い、</w:t>
      </w:r>
      <w:r w:rsidR="00E37195" w:rsidRPr="00FB5493">
        <w:rPr>
          <w:rFonts w:ascii="HG丸ｺﾞｼｯｸM-PRO" w:eastAsia="HG丸ｺﾞｼｯｸM-PRO" w:hAnsi="HG丸ｺﾞｼｯｸM-PRO" w:hint="eastAsia"/>
          <w:sz w:val="22"/>
        </w:rPr>
        <w:t>路網整備や高性能林業機械の導入等</w:t>
      </w:r>
      <w:r w:rsidR="00DD4F37">
        <w:rPr>
          <w:rFonts w:ascii="HG丸ｺﾞｼｯｸM-PRO" w:eastAsia="HG丸ｺﾞｼｯｸM-PRO" w:hAnsi="HG丸ｺﾞｼｯｸM-PRO" w:hint="eastAsia"/>
          <w:sz w:val="22"/>
        </w:rPr>
        <w:t>に</w:t>
      </w:r>
      <w:r w:rsidR="00AD641F" w:rsidRPr="00FB5493">
        <w:rPr>
          <w:rFonts w:ascii="HG丸ｺﾞｼｯｸM-PRO" w:eastAsia="HG丸ｺﾞｼｯｸM-PRO" w:hAnsi="HG丸ｺﾞｼｯｸM-PRO" w:hint="eastAsia"/>
          <w:sz w:val="22"/>
        </w:rPr>
        <w:t>よる</w:t>
      </w:r>
      <w:r w:rsidR="00E37195" w:rsidRPr="00FB5493">
        <w:rPr>
          <w:rFonts w:ascii="HG丸ｺﾞｼｯｸM-PRO" w:eastAsia="HG丸ｺﾞｼｯｸM-PRO" w:hAnsi="HG丸ｺﾞｼｯｸM-PRO" w:hint="eastAsia"/>
          <w:sz w:val="22"/>
        </w:rPr>
        <w:t>供給</w:t>
      </w:r>
      <w:r w:rsidR="00EA599E" w:rsidRPr="00FB5493">
        <w:rPr>
          <w:rFonts w:ascii="HG丸ｺﾞｼｯｸM-PRO" w:eastAsia="HG丸ｺﾞｼｯｸM-PRO" w:hAnsi="HG丸ｺﾞｼｯｸM-PRO" w:hint="eastAsia"/>
          <w:sz w:val="22"/>
        </w:rPr>
        <w:t>体制の向上</w:t>
      </w:r>
      <w:r w:rsidR="00784A0E" w:rsidRPr="00FB5493">
        <w:rPr>
          <w:rFonts w:ascii="HG丸ｺﾞｼｯｸM-PRO" w:eastAsia="HG丸ｺﾞｼｯｸM-PRO" w:hAnsi="HG丸ｺﾞｼｯｸM-PRO" w:hint="eastAsia"/>
          <w:sz w:val="22"/>
        </w:rPr>
        <w:t>や</w:t>
      </w:r>
      <w:r w:rsidR="00F10756">
        <w:rPr>
          <w:rFonts w:ascii="HG丸ｺﾞｼｯｸM-PRO" w:eastAsia="HG丸ｺﾞｼｯｸM-PRO" w:hAnsi="HG丸ｺﾞｼｯｸM-PRO" w:hint="eastAsia"/>
          <w:sz w:val="22"/>
        </w:rPr>
        <w:t>、</w:t>
      </w:r>
    </w:p>
    <w:p w:rsidR="00BD23A9" w:rsidRDefault="00EA599E" w:rsidP="000C51A4">
      <w:pPr>
        <w:spacing w:line="520" w:lineRule="exact"/>
        <w:ind w:leftChars="200" w:left="640" w:hangingChars="100" w:hanging="22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「おおさか材認証制度」の創設・運用による流通の改善、</w:t>
      </w:r>
      <w:r w:rsidR="00BD23A9">
        <w:rPr>
          <w:rFonts w:ascii="HG丸ｺﾞｼｯｸM-PRO" w:eastAsia="HG丸ｺﾞｼｯｸM-PRO" w:hAnsi="HG丸ｺﾞｼｯｸM-PRO" w:hint="eastAsia"/>
          <w:sz w:val="22"/>
        </w:rPr>
        <w:t>一園一室</w:t>
      </w:r>
      <w:r w:rsidRPr="00FB5493">
        <w:rPr>
          <w:rFonts w:ascii="HG丸ｺﾞｼｯｸM-PRO" w:eastAsia="HG丸ｺﾞｼｯｸM-PRO" w:hAnsi="HG丸ｺﾞｼｯｸM-PRO" w:hint="eastAsia"/>
          <w:sz w:val="22"/>
        </w:rPr>
        <w:t>木質化支援</w:t>
      </w:r>
      <w:r w:rsidR="00BD23A9">
        <w:rPr>
          <w:rFonts w:ascii="HG丸ｺﾞｼｯｸM-PRO" w:eastAsia="HG丸ｺﾞｼｯｸM-PRO" w:hAnsi="HG丸ｺﾞｼｯｸM-PRO" w:hint="eastAsia"/>
          <w:sz w:val="22"/>
        </w:rPr>
        <w:t>事業等による</w:t>
      </w:r>
    </w:p>
    <w:p w:rsidR="00692CA0" w:rsidRPr="00FB5493" w:rsidRDefault="00EA599E" w:rsidP="000C51A4">
      <w:pPr>
        <w:spacing w:line="520" w:lineRule="exact"/>
        <w:ind w:leftChars="250" w:left="635" w:hangingChars="50" w:hanging="11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需要創出</w:t>
      </w:r>
      <w:r w:rsidR="00784A0E" w:rsidRPr="00FB5493">
        <w:rPr>
          <w:rFonts w:ascii="HG丸ｺﾞｼｯｸM-PRO" w:eastAsia="HG丸ｺﾞｼｯｸM-PRO" w:hAnsi="HG丸ｺﾞｼｯｸM-PRO" w:hint="eastAsia"/>
          <w:sz w:val="22"/>
        </w:rPr>
        <w:t>等、</w:t>
      </w:r>
      <w:r w:rsidR="00AD641F" w:rsidRPr="00FB5493">
        <w:rPr>
          <w:rFonts w:ascii="HG丸ｺﾞｼｯｸM-PRO" w:eastAsia="HG丸ｺﾞｼｯｸM-PRO" w:hAnsi="HG丸ｺﾞｼｯｸM-PRO" w:hint="eastAsia"/>
          <w:sz w:val="22"/>
        </w:rPr>
        <w:t>総合的な取組み</w:t>
      </w:r>
      <w:r w:rsidRPr="00FB5493">
        <w:rPr>
          <w:rFonts w:ascii="HG丸ｺﾞｼｯｸM-PRO" w:eastAsia="HG丸ｺﾞｼｯｸM-PRO" w:hAnsi="HG丸ｺﾞｼｯｸM-PRO" w:hint="eastAsia"/>
          <w:sz w:val="22"/>
        </w:rPr>
        <w:t>により、</w:t>
      </w:r>
      <w:r w:rsidR="00053364">
        <w:rPr>
          <w:rFonts w:ascii="HG丸ｺﾞｼｯｸM-PRO" w:eastAsia="HG丸ｺﾞｼｯｸM-PRO" w:hAnsi="HG丸ｺﾞｼｯｸM-PRO" w:hint="eastAsia"/>
          <w:sz w:val="22"/>
        </w:rPr>
        <w:t>住宅建材等の</w:t>
      </w:r>
      <w:r w:rsidRPr="00FB5493">
        <w:rPr>
          <w:rFonts w:ascii="HG丸ｺﾞｼｯｸM-PRO" w:eastAsia="HG丸ｺﾞｼｯｸM-PRO" w:hAnsi="HG丸ｺﾞｼｯｸM-PRO" w:hint="eastAsia"/>
          <w:sz w:val="22"/>
        </w:rPr>
        <w:t>木材利用量は</w:t>
      </w:r>
      <w:r w:rsidR="00E90617">
        <w:rPr>
          <w:rFonts w:ascii="HG丸ｺﾞｼｯｸM-PRO" w:eastAsia="HG丸ｺﾞｼｯｸM-PRO" w:hAnsi="HG丸ｺﾞｼｯｸM-PRO" w:hint="eastAsia"/>
          <w:sz w:val="22"/>
        </w:rPr>
        <w:t>計画策定時から</w:t>
      </w:r>
      <w:r w:rsidRPr="00FB5493">
        <w:rPr>
          <w:rFonts w:ascii="HG丸ｺﾞｼｯｸM-PRO" w:eastAsia="HG丸ｺﾞｼｯｸM-PRO" w:hAnsi="HG丸ｺﾞｼｯｸM-PRO" w:hint="eastAsia"/>
          <w:sz w:val="22"/>
        </w:rPr>
        <w:t>増加した。</w:t>
      </w:r>
    </w:p>
    <w:p w:rsidR="00BD23A9" w:rsidRDefault="00053364" w:rsidP="000C51A4">
      <w:pPr>
        <w:spacing w:line="520" w:lineRule="exact"/>
        <w:ind w:firstLineChars="250" w:firstLine="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w:t>
      </w:r>
      <w:r w:rsidR="00F10756">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00F10756">
        <w:rPr>
          <w:rFonts w:ascii="HG丸ｺﾞｼｯｸM-PRO" w:eastAsia="HG丸ｺﾞｼｯｸM-PRO" w:hAnsi="HG丸ｺﾞｼｯｸM-PRO" w:hint="eastAsia"/>
          <w:sz w:val="22"/>
        </w:rPr>
        <w:t>住宅等の</w:t>
      </w:r>
      <w:r>
        <w:rPr>
          <w:rFonts w:ascii="HG丸ｺﾞｼｯｸM-PRO" w:eastAsia="HG丸ｺﾞｼｯｸM-PRO" w:hAnsi="HG丸ｺﾞｼｯｸM-PRO" w:hint="eastAsia"/>
          <w:sz w:val="22"/>
        </w:rPr>
        <w:t>民間</w:t>
      </w:r>
      <w:r w:rsidR="00F10756">
        <w:rPr>
          <w:rFonts w:ascii="HG丸ｺﾞｼｯｸM-PRO" w:eastAsia="HG丸ｺﾞｼｯｸM-PRO" w:hAnsi="HG丸ｺﾞｼｯｸM-PRO" w:hint="eastAsia"/>
          <w:sz w:val="22"/>
        </w:rPr>
        <w:t>施設</w:t>
      </w:r>
      <w:r>
        <w:rPr>
          <w:rFonts w:ascii="HG丸ｺﾞｼｯｸM-PRO" w:eastAsia="HG丸ｺﾞｼｯｸM-PRO" w:hAnsi="HG丸ｺﾞｼｯｸM-PRO" w:hint="eastAsia"/>
          <w:sz w:val="22"/>
        </w:rPr>
        <w:t>のみならず、公共施設や公共空間における木材利用を促進する</w:t>
      </w:r>
    </w:p>
    <w:p w:rsidR="00BD23A9" w:rsidRDefault="00F10756" w:rsidP="000C51A4">
      <w:pPr>
        <w:spacing w:line="520" w:lineRule="exact"/>
        <w:ind w:firstLineChars="250" w:firstLine="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ことが必要であるとともに、府内産材の供給・流通体制の</w:t>
      </w:r>
      <w:r w:rsidR="00BD23A9">
        <w:rPr>
          <w:rFonts w:ascii="HG丸ｺﾞｼｯｸM-PRO" w:eastAsia="HG丸ｺﾞｼｯｸM-PRO" w:hAnsi="HG丸ｺﾞｼｯｸM-PRO" w:hint="eastAsia"/>
          <w:sz w:val="22"/>
        </w:rPr>
        <w:t>より一層の</w:t>
      </w:r>
      <w:r>
        <w:rPr>
          <w:rFonts w:ascii="HG丸ｺﾞｼｯｸM-PRO" w:eastAsia="HG丸ｺﾞｼｯｸM-PRO" w:hAnsi="HG丸ｺﾞｼｯｸM-PRO" w:hint="eastAsia"/>
          <w:sz w:val="22"/>
        </w:rPr>
        <w:t>強化を図り、今後の</w:t>
      </w:r>
    </w:p>
    <w:p w:rsidR="00EA599E" w:rsidRPr="00053364" w:rsidRDefault="00F10756" w:rsidP="000C51A4">
      <w:pPr>
        <w:spacing w:line="520" w:lineRule="exact"/>
        <w:ind w:firstLineChars="250" w:firstLine="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木材需要</w:t>
      </w:r>
      <w:r w:rsidR="00BD23A9">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拡大に対応できる体制を構築していくことが必要である。</w:t>
      </w:r>
    </w:p>
    <w:p w:rsidR="0030620B" w:rsidRPr="00FB5493" w:rsidRDefault="0030620B" w:rsidP="000C51A4">
      <w:pPr>
        <w:spacing w:line="520" w:lineRule="exact"/>
        <w:ind w:leftChars="200" w:left="640" w:hangingChars="100" w:hanging="22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w:t>
      </w:r>
      <w:r w:rsidR="00B32DA3">
        <w:rPr>
          <w:rFonts w:ascii="HG丸ｺﾞｼｯｸM-PRO" w:eastAsia="HG丸ｺﾞｼｯｸM-PRO" w:hAnsi="HG丸ｺﾞｼｯｸM-PRO" w:hint="eastAsia"/>
          <w:sz w:val="22"/>
        </w:rPr>
        <w:t>チップや燃料等の</w:t>
      </w:r>
      <w:r w:rsidRPr="00FB5493">
        <w:rPr>
          <w:rFonts w:ascii="HG丸ｺﾞｼｯｸM-PRO" w:eastAsia="HG丸ｺﾞｼｯｸM-PRO" w:hAnsi="HG丸ｺﾞｼｯｸM-PRO" w:hint="eastAsia"/>
          <w:sz w:val="22"/>
        </w:rPr>
        <w:t>バイオマス利用については、</w:t>
      </w:r>
      <w:r w:rsidR="00053364">
        <w:rPr>
          <w:rFonts w:ascii="HG丸ｺﾞｼｯｸM-PRO" w:eastAsia="HG丸ｺﾞｼｯｸM-PRO" w:hAnsi="HG丸ｺﾞｼｯｸM-PRO" w:hint="eastAsia"/>
          <w:sz w:val="22"/>
        </w:rPr>
        <w:t>需要</w:t>
      </w:r>
      <w:r w:rsidR="00053364">
        <w:rPr>
          <w:rFonts w:ascii="HG丸ｺﾞｼｯｸM-PRO" w:eastAsia="HG丸ｺﾞｼｯｸM-PRO" w:hAnsi="HG丸ｺﾞｼｯｸM-PRO" w:hint="eastAsia"/>
          <w:color w:val="000000" w:themeColor="text1"/>
          <w:sz w:val="22"/>
        </w:rPr>
        <w:t>側が求める継続的かつ、まとまった量の</w:t>
      </w:r>
      <w:r w:rsidR="000C51A4">
        <w:rPr>
          <w:rFonts w:ascii="HG丸ｺﾞｼｯｸM-PRO" w:eastAsia="HG丸ｺﾞｼｯｸM-PRO" w:hAnsi="HG丸ｺﾞｼｯｸM-PRO" w:hint="eastAsia"/>
          <w:color w:val="000000" w:themeColor="text1"/>
          <w:sz w:val="22"/>
        </w:rPr>
        <w:t>木</w:t>
      </w:r>
      <w:r w:rsidR="00053364">
        <w:rPr>
          <w:rFonts w:ascii="HG丸ｺﾞｼｯｸM-PRO" w:eastAsia="HG丸ｺﾞｼｯｸM-PRO" w:hAnsi="HG丸ｺﾞｼｯｸM-PRO" w:hint="eastAsia"/>
          <w:color w:val="000000" w:themeColor="text1"/>
          <w:sz w:val="22"/>
        </w:rPr>
        <w:t>材の供給、供給側が望む買取価格の設定等</w:t>
      </w:r>
      <w:r w:rsidR="001556B4">
        <w:rPr>
          <w:rFonts w:ascii="HG丸ｺﾞｼｯｸM-PRO" w:eastAsia="HG丸ｺﾞｼｯｸM-PRO" w:hAnsi="HG丸ｺﾞｼｯｸM-PRO" w:hint="eastAsia"/>
          <w:color w:val="000000" w:themeColor="text1"/>
          <w:sz w:val="22"/>
        </w:rPr>
        <w:t>の諸問題</w:t>
      </w:r>
      <w:r w:rsidR="000C51A4">
        <w:rPr>
          <w:rFonts w:ascii="HG丸ｺﾞｼｯｸM-PRO" w:eastAsia="HG丸ｺﾞｼｯｸM-PRO" w:hAnsi="HG丸ｺﾞｼｯｸM-PRO" w:hint="eastAsia"/>
          <w:color w:val="000000" w:themeColor="text1"/>
          <w:sz w:val="22"/>
        </w:rPr>
        <w:t>を</w:t>
      </w:r>
      <w:r w:rsidR="00053364">
        <w:rPr>
          <w:rFonts w:ascii="HG丸ｺﾞｼｯｸM-PRO" w:eastAsia="HG丸ｺﾞｼｯｸM-PRO" w:hAnsi="HG丸ｺﾞｼｯｸM-PRO" w:hint="eastAsia"/>
          <w:color w:val="000000" w:themeColor="text1"/>
          <w:sz w:val="22"/>
        </w:rPr>
        <w:t>解決し、自主的</w:t>
      </w:r>
      <w:r w:rsidR="006F49F8">
        <w:rPr>
          <w:rFonts w:ascii="HG丸ｺﾞｼｯｸM-PRO" w:eastAsia="HG丸ｺﾞｼｯｸM-PRO" w:hAnsi="HG丸ｺﾞｼｯｸM-PRO" w:hint="eastAsia"/>
          <w:sz w:val="22"/>
        </w:rPr>
        <w:t>・継続的な搬出⇔買取体制</w:t>
      </w:r>
      <w:r w:rsidR="00053364">
        <w:rPr>
          <w:rFonts w:ascii="HG丸ｺﾞｼｯｸM-PRO" w:eastAsia="HG丸ｺﾞｼｯｸM-PRO" w:hAnsi="HG丸ｺﾞｼｯｸM-PRO" w:hint="eastAsia"/>
          <w:sz w:val="22"/>
        </w:rPr>
        <w:t>を</w:t>
      </w:r>
      <w:r w:rsidR="006F49F8">
        <w:rPr>
          <w:rFonts w:ascii="HG丸ｺﾞｼｯｸM-PRO" w:eastAsia="HG丸ｺﾞｼｯｸM-PRO" w:hAnsi="HG丸ｺﾞｼｯｸM-PRO" w:hint="eastAsia"/>
          <w:sz w:val="22"/>
        </w:rPr>
        <w:t>構築</w:t>
      </w:r>
      <w:r w:rsidR="00053364">
        <w:rPr>
          <w:rFonts w:ascii="HG丸ｺﾞｼｯｸM-PRO" w:eastAsia="HG丸ｺﾞｼｯｸM-PRO" w:hAnsi="HG丸ｺﾞｼｯｸM-PRO" w:hint="eastAsia"/>
          <w:sz w:val="22"/>
        </w:rPr>
        <w:t>すること</w:t>
      </w:r>
      <w:r w:rsidR="006F49F8">
        <w:rPr>
          <w:rFonts w:ascii="HG丸ｺﾞｼｯｸM-PRO" w:eastAsia="HG丸ｺﾞｼｯｸM-PRO" w:hAnsi="HG丸ｺﾞｼｯｸM-PRO" w:hint="eastAsia"/>
          <w:sz w:val="22"/>
        </w:rPr>
        <w:t>が課題</w:t>
      </w:r>
      <w:r w:rsidR="00053364">
        <w:rPr>
          <w:rFonts w:ascii="HG丸ｺﾞｼｯｸM-PRO" w:eastAsia="HG丸ｺﾞｼｯｸM-PRO" w:hAnsi="HG丸ｺﾞｼｯｸM-PRO" w:hint="eastAsia"/>
          <w:sz w:val="22"/>
        </w:rPr>
        <w:t>である</w:t>
      </w:r>
      <w:r w:rsidR="00AD0E14" w:rsidRPr="00FB5493">
        <w:rPr>
          <w:rFonts w:ascii="HG丸ｺﾞｼｯｸM-PRO" w:eastAsia="HG丸ｺﾞｼｯｸM-PRO" w:hAnsi="HG丸ｺﾞｼｯｸM-PRO" w:hint="eastAsia"/>
          <w:sz w:val="22"/>
        </w:rPr>
        <w:t>。</w:t>
      </w:r>
    </w:p>
    <w:p w:rsidR="00053364" w:rsidRPr="00FB5493" w:rsidRDefault="00053364" w:rsidP="000C51A4">
      <w:pPr>
        <w:spacing w:line="520" w:lineRule="exact"/>
        <w:ind w:leftChars="200" w:left="640" w:hangingChars="100" w:hanging="220"/>
        <w:jc w:val="left"/>
        <w:rPr>
          <w:rFonts w:ascii="HG丸ｺﾞｼｯｸM-PRO" w:eastAsia="HG丸ｺﾞｼｯｸM-PRO" w:hAnsi="HG丸ｺﾞｼｯｸM-PRO"/>
          <w:sz w:val="22"/>
        </w:rPr>
      </w:pPr>
      <w:r w:rsidRPr="00FB549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木材需要喚起のため、関係者との連携による様々な取組みを進めたが、今後も</w:t>
      </w:r>
      <w:r w:rsidRPr="00FB5493">
        <w:rPr>
          <w:rFonts w:ascii="HG丸ｺﾞｼｯｸM-PRO" w:eastAsia="HG丸ｺﾞｼｯｸM-PRO" w:hAnsi="HG丸ｺﾞｼｯｸM-PRO" w:hint="eastAsia"/>
          <w:sz w:val="22"/>
        </w:rPr>
        <w:t>消費者が積極的に木材製品を購入する動機付け</w:t>
      </w:r>
      <w:r w:rsidR="00F10756">
        <w:rPr>
          <w:rFonts w:ascii="HG丸ｺﾞｼｯｸM-PRO" w:eastAsia="HG丸ｺﾞｼｯｸM-PRO" w:hAnsi="HG丸ｺﾞｼｯｸM-PRO" w:hint="eastAsia"/>
          <w:sz w:val="22"/>
        </w:rPr>
        <w:t>となる有効な手法の検討・実行を「</w:t>
      </w:r>
      <w:r w:rsidR="002F1049">
        <w:rPr>
          <w:rFonts w:ascii="HG丸ｺﾞｼｯｸM-PRO" w:eastAsia="HG丸ｺﾞｼｯｸM-PRO" w:hAnsi="HG丸ｺﾞｼｯｸM-PRO" w:hint="eastAsia"/>
          <w:sz w:val="22"/>
        </w:rPr>
        <w:t>地域産材活用</w:t>
      </w:r>
      <w:r w:rsidR="00F10756">
        <w:rPr>
          <w:rFonts w:ascii="HG丸ｺﾞｼｯｸM-PRO" w:eastAsia="HG丸ｺﾞｼｯｸM-PRO" w:hAnsi="HG丸ｺﾞｼｯｸM-PRO" w:hint="eastAsia"/>
          <w:sz w:val="22"/>
        </w:rPr>
        <w:t>フォーラム」等を活用し進めてい</w:t>
      </w:r>
      <w:r w:rsidR="00E90617">
        <w:rPr>
          <w:rFonts w:ascii="HG丸ｺﾞｼｯｸM-PRO" w:eastAsia="HG丸ｺﾞｼｯｸM-PRO" w:hAnsi="HG丸ｺﾞｼｯｸM-PRO" w:hint="eastAsia"/>
          <w:sz w:val="22"/>
        </w:rPr>
        <w:t>く</w:t>
      </w:r>
      <w:r w:rsidRPr="00FB5493">
        <w:rPr>
          <w:rFonts w:ascii="HG丸ｺﾞｼｯｸM-PRO" w:eastAsia="HG丸ｺﾞｼｯｸM-PRO" w:hAnsi="HG丸ｺﾞｼｯｸM-PRO" w:hint="eastAsia"/>
          <w:sz w:val="22"/>
        </w:rPr>
        <w:t>必要</w:t>
      </w:r>
      <w:r w:rsidR="00F10756">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ある</w:t>
      </w:r>
      <w:r w:rsidRPr="00FB5493">
        <w:rPr>
          <w:rFonts w:ascii="HG丸ｺﾞｼｯｸM-PRO" w:eastAsia="HG丸ｺﾞｼｯｸM-PRO" w:hAnsi="HG丸ｺﾞｼｯｸM-PRO" w:hint="eastAsia"/>
          <w:sz w:val="22"/>
        </w:rPr>
        <w:t>。</w:t>
      </w:r>
    </w:p>
    <w:p w:rsidR="00053364" w:rsidRPr="00053364" w:rsidRDefault="00053364" w:rsidP="00053364">
      <w:pPr>
        <w:spacing w:line="360" w:lineRule="auto"/>
        <w:ind w:leftChars="200" w:left="640" w:hangingChars="100" w:hanging="220"/>
        <w:jc w:val="left"/>
        <w:rPr>
          <w:rFonts w:ascii="HG丸ｺﾞｼｯｸM-PRO" w:eastAsia="HG丸ｺﾞｼｯｸM-PRO" w:hAnsi="HG丸ｺﾞｼｯｸM-PRO"/>
          <w:sz w:val="22"/>
        </w:rPr>
      </w:pPr>
    </w:p>
    <w:sectPr w:rsidR="00053364" w:rsidRPr="00053364" w:rsidSect="006F49F8">
      <w:pgSz w:w="11906" w:h="16838" w:code="9"/>
      <w:pgMar w:top="1134" w:right="1134" w:bottom="1134" w:left="1134" w:header="851" w:footer="17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63" w:rsidRDefault="001D4263" w:rsidP="000847F9">
      <w:r>
        <w:separator/>
      </w:r>
    </w:p>
  </w:endnote>
  <w:endnote w:type="continuationSeparator" w:id="0">
    <w:p w:rsidR="001D4263" w:rsidRDefault="001D4263" w:rsidP="0008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439221"/>
      <w:docPartObj>
        <w:docPartGallery w:val="Page Numbers (Bottom of Page)"/>
        <w:docPartUnique/>
      </w:docPartObj>
    </w:sdtPr>
    <w:sdtEndPr>
      <w:rPr>
        <w:rFonts w:ascii="HG丸ｺﾞｼｯｸM-PRO" w:eastAsia="HG丸ｺﾞｼｯｸM-PRO" w:hAnsi="HG丸ｺﾞｼｯｸM-PRO"/>
        <w:sz w:val="22"/>
      </w:rPr>
    </w:sdtEndPr>
    <w:sdtContent>
      <w:p w:rsidR="001D4263" w:rsidRPr="00637A2A" w:rsidRDefault="001D4263">
        <w:pPr>
          <w:pStyle w:val="a9"/>
          <w:jc w:val="center"/>
          <w:rPr>
            <w:rFonts w:ascii="HG丸ｺﾞｼｯｸM-PRO" w:eastAsia="HG丸ｺﾞｼｯｸM-PRO" w:hAnsi="HG丸ｺﾞｼｯｸM-PRO"/>
            <w:sz w:val="22"/>
          </w:rPr>
        </w:pPr>
        <w:r w:rsidRPr="00637A2A">
          <w:rPr>
            <w:rFonts w:ascii="HG丸ｺﾞｼｯｸM-PRO" w:eastAsia="HG丸ｺﾞｼｯｸM-PRO" w:hAnsi="HG丸ｺﾞｼｯｸM-PRO"/>
            <w:sz w:val="22"/>
          </w:rPr>
          <w:fldChar w:fldCharType="begin"/>
        </w:r>
        <w:r w:rsidRPr="00637A2A">
          <w:rPr>
            <w:rFonts w:ascii="HG丸ｺﾞｼｯｸM-PRO" w:eastAsia="HG丸ｺﾞｼｯｸM-PRO" w:hAnsi="HG丸ｺﾞｼｯｸM-PRO"/>
            <w:sz w:val="22"/>
          </w:rPr>
          <w:instrText>PAGE   \* MERGEFORMAT</w:instrText>
        </w:r>
        <w:r w:rsidRPr="00637A2A">
          <w:rPr>
            <w:rFonts w:ascii="HG丸ｺﾞｼｯｸM-PRO" w:eastAsia="HG丸ｺﾞｼｯｸM-PRO" w:hAnsi="HG丸ｺﾞｼｯｸM-PRO"/>
            <w:sz w:val="22"/>
          </w:rPr>
          <w:fldChar w:fldCharType="separate"/>
        </w:r>
        <w:r w:rsidR="0037172B" w:rsidRPr="0037172B">
          <w:rPr>
            <w:rFonts w:ascii="HG丸ｺﾞｼｯｸM-PRO" w:eastAsia="HG丸ｺﾞｼｯｸM-PRO" w:hAnsi="HG丸ｺﾞｼｯｸM-PRO"/>
            <w:noProof/>
            <w:sz w:val="22"/>
            <w:lang w:val="ja-JP"/>
          </w:rPr>
          <w:t>30</w:t>
        </w:r>
        <w:r w:rsidRPr="00637A2A">
          <w:rPr>
            <w:rFonts w:ascii="HG丸ｺﾞｼｯｸM-PRO" w:eastAsia="HG丸ｺﾞｼｯｸM-PRO" w:hAnsi="HG丸ｺﾞｼｯｸM-PRO"/>
            <w:sz w:val="22"/>
          </w:rPr>
          <w:fldChar w:fldCharType="end"/>
        </w:r>
      </w:p>
    </w:sdtContent>
  </w:sdt>
  <w:p w:rsidR="001D4263" w:rsidRDefault="001D426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63" w:rsidRDefault="001D4263" w:rsidP="000847F9">
      <w:r>
        <w:separator/>
      </w:r>
    </w:p>
  </w:footnote>
  <w:footnote w:type="continuationSeparator" w:id="0">
    <w:p w:rsidR="001D4263" w:rsidRDefault="001D4263" w:rsidP="000847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97F"/>
    <w:multiLevelType w:val="hybridMultilevel"/>
    <w:tmpl w:val="64404338"/>
    <w:lvl w:ilvl="0" w:tplc="201084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0BB84CA0"/>
    <w:multiLevelType w:val="hybridMultilevel"/>
    <w:tmpl w:val="5772295A"/>
    <w:lvl w:ilvl="0" w:tplc="6A64E4DC">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00644DC"/>
    <w:multiLevelType w:val="hybridMultilevel"/>
    <w:tmpl w:val="71D42C8C"/>
    <w:lvl w:ilvl="0" w:tplc="087E3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E949E1"/>
    <w:multiLevelType w:val="hybridMultilevel"/>
    <w:tmpl w:val="F94C9C50"/>
    <w:lvl w:ilvl="0" w:tplc="D5F0D4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FDB7AE8"/>
    <w:multiLevelType w:val="hybridMultilevel"/>
    <w:tmpl w:val="ECB21504"/>
    <w:lvl w:ilvl="0" w:tplc="BEC8935E">
      <w:start w:val="1"/>
      <w:numFmt w:val="decimalFullWidth"/>
      <w:lvlText w:val="%1．"/>
      <w:lvlJc w:val="left"/>
      <w:pPr>
        <w:ind w:left="720" w:hanging="72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05B16E0"/>
    <w:multiLevelType w:val="hybridMultilevel"/>
    <w:tmpl w:val="764CBC00"/>
    <w:lvl w:ilvl="0" w:tplc="71A2C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A9F161A"/>
    <w:multiLevelType w:val="hybridMultilevel"/>
    <w:tmpl w:val="6E4A8A82"/>
    <w:lvl w:ilvl="0" w:tplc="170A5BB8">
      <w:start w:val="1"/>
      <w:numFmt w:val="decimalEnclosedCircle"/>
      <w:lvlText w:val="%1"/>
      <w:lvlJc w:val="left"/>
      <w:pPr>
        <w:ind w:left="360" w:hanging="360"/>
      </w:pPr>
      <w:rPr>
        <w:rFonts w:hint="default"/>
        <w:w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783"/>
    <w:rsid w:val="00000E12"/>
    <w:rsid w:val="000013A5"/>
    <w:rsid w:val="000023AC"/>
    <w:rsid w:val="00004267"/>
    <w:rsid w:val="000071DE"/>
    <w:rsid w:val="0000799B"/>
    <w:rsid w:val="00007EC6"/>
    <w:rsid w:val="00010167"/>
    <w:rsid w:val="00013EBA"/>
    <w:rsid w:val="000154C8"/>
    <w:rsid w:val="00023166"/>
    <w:rsid w:val="000275A9"/>
    <w:rsid w:val="00030787"/>
    <w:rsid w:val="00032ACD"/>
    <w:rsid w:val="000405FF"/>
    <w:rsid w:val="00053364"/>
    <w:rsid w:val="00054812"/>
    <w:rsid w:val="000574CF"/>
    <w:rsid w:val="00061996"/>
    <w:rsid w:val="000728E7"/>
    <w:rsid w:val="00075802"/>
    <w:rsid w:val="00075D1E"/>
    <w:rsid w:val="000817E2"/>
    <w:rsid w:val="000847F9"/>
    <w:rsid w:val="00086178"/>
    <w:rsid w:val="00090583"/>
    <w:rsid w:val="00093D66"/>
    <w:rsid w:val="00093F0D"/>
    <w:rsid w:val="000A16D7"/>
    <w:rsid w:val="000B066E"/>
    <w:rsid w:val="000B06C1"/>
    <w:rsid w:val="000B1A2B"/>
    <w:rsid w:val="000B3F11"/>
    <w:rsid w:val="000B4BB4"/>
    <w:rsid w:val="000B61A4"/>
    <w:rsid w:val="000C0830"/>
    <w:rsid w:val="000C51A4"/>
    <w:rsid w:val="000C59C6"/>
    <w:rsid w:val="000D6F1A"/>
    <w:rsid w:val="000E09A9"/>
    <w:rsid w:val="000E2F49"/>
    <w:rsid w:val="000F02F6"/>
    <w:rsid w:val="000F24DC"/>
    <w:rsid w:val="000F54BD"/>
    <w:rsid w:val="001009CC"/>
    <w:rsid w:val="0010316C"/>
    <w:rsid w:val="0011068C"/>
    <w:rsid w:val="00124395"/>
    <w:rsid w:val="00130A2D"/>
    <w:rsid w:val="00130C09"/>
    <w:rsid w:val="0013187E"/>
    <w:rsid w:val="0013772B"/>
    <w:rsid w:val="001378C1"/>
    <w:rsid w:val="001404F9"/>
    <w:rsid w:val="001556B4"/>
    <w:rsid w:val="001620CE"/>
    <w:rsid w:val="0016294B"/>
    <w:rsid w:val="001637BE"/>
    <w:rsid w:val="00166607"/>
    <w:rsid w:val="00173118"/>
    <w:rsid w:val="00176F47"/>
    <w:rsid w:val="00186049"/>
    <w:rsid w:val="00186288"/>
    <w:rsid w:val="0019280F"/>
    <w:rsid w:val="001929FC"/>
    <w:rsid w:val="0019617C"/>
    <w:rsid w:val="001A4183"/>
    <w:rsid w:val="001A4B08"/>
    <w:rsid w:val="001A5CB3"/>
    <w:rsid w:val="001B5ADF"/>
    <w:rsid w:val="001B5C5D"/>
    <w:rsid w:val="001C0299"/>
    <w:rsid w:val="001C31EC"/>
    <w:rsid w:val="001C396A"/>
    <w:rsid w:val="001C4FF5"/>
    <w:rsid w:val="001C6A71"/>
    <w:rsid w:val="001C7BF5"/>
    <w:rsid w:val="001D33B7"/>
    <w:rsid w:val="001D3A4E"/>
    <w:rsid w:val="001D3AA1"/>
    <w:rsid w:val="001D4263"/>
    <w:rsid w:val="001D5198"/>
    <w:rsid w:val="001E0436"/>
    <w:rsid w:val="001E15E4"/>
    <w:rsid w:val="001E1E3D"/>
    <w:rsid w:val="001E2D28"/>
    <w:rsid w:val="001E729A"/>
    <w:rsid w:val="001F3BF9"/>
    <w:rsid w:val="001F4462"/>
    <w:rsid w:val="001F4CDE"/>
    <w:rsid w:val="001F58C3"/>
    <w:rsid w:val="001F629F"/>
    <w:rsid w:val="001F6DD0"/>
    <w:rsid w:val="002002E4"/>
    <w:rsid w:val="0020196B"/>
    <w:rsid w:val="00201AFE"/>
    <w:rsid w:val="00204CE0"/>
    <w:rsid w:val="00207923"/>
    <w:rsid w:val="00210867"/>
    <w:rsid w:val="00211FCA"/>
    <w:rsid w:val="0021542F"/>
    <w:rsid w:val="002163B9"/>
    <w:rsid w:val="00223DF6"/>
    <w:rsid w:val="00223EC5"/>
    <w:rsid w:val="00226BC3"/>
    <w:rsid w:val="002272A2"/>
    <w:rsid w:val="00233C84"/>
    <w:rsid w:val="00236F56"/>
    <w:rsid w:val="0024390C"/>
    <w:rsid w:val="00243CC2"/>
    <w:rsid w:val="002474B1"/>
    <w:rsid w:val="00250522"/>
    <w:rsid w:val="00250901"/>
    <w:rsid w:val="0025366E"/>
    <w:rsid w:val="002575EB"/>
    <w:rsid w:val="0026463A"/>
    <w:rsid w:val="002666CE"/>
    <w:rsid w:val="00272E48"/>
    <w:rsid w:val="00283232"/>
    <w:rsid w:val="002837DE"/>
    <w:rsid w:val="00287E9E"/>
    <w:rsid w:val="002905BE"/>
    <w:rsid w:val="00297610"/>
    <w:rsid w:val="002A1678"/>
    <w:rsid w:val="002A2F8A"/>
    <w:rsid w:val="002A7AAA"/>
    <w:rsid w:val="002B0DB1"/>
    <w:rsid w:val="002B2BAB"/>
    <w:rsid w:val="002C3280"/>
    <w:rsid w:val="002C7F07"/>
    <w:rsid w:val="002D2CD2"/>
    <w:rsid w:val="002E0205"/>
    <w:rsid w:val="002E209C"/>
    <w:rsid w:val="002F1049"/>
    <w:rsid w:val="002F1898"/>
    <w:rsid w:val="00300BD4"/>
    <w:rsid w:val="0030335C"/>
    <w:rsid w:val="003034D9"/>
    <w:rsid w:val="00303703"/>
    <w:rsid w:val="00304D6D"/>
    <w:rsid w:val="0030620B"/>
    <w:rsid w:val="0031356B"/>
    <w:rsid w:val="00316A0E"/>
    <w:rsid w:val="00320324"/>
    <w:rsid w:val="00321E2E"/>
    <w:rsid w:val="0032278D"/>
    <w:rsid w:val="003261DD"/>
    <w:rsid w:val="00327328"/>
    <w:rsid w:val="003278F0"/>
    <w:rsid w:val="00327F69"/>
    <w:rsid w:val="003328F5"/>
    <w:rsid w:val="003340A4"/>
    <w:rsid w:val="00335B1F"/>
    <w:rsid w:val="003362B7"/>
    <w:rsid w:val="00337C71"/>
    <w:rsid w:val="00345BBA"/>
    <w:rsid w:val="003506F7"/>
    <w:rsid w:val="00352712"/>
    <w:rsid w:val="003529BB"/>
    <w:rsid w:val="00352F0B"/>
    <w:rsid w:val="0035591F"/>
    <w:rsid w:val="00355A42"/>
    <w:rsid w:val="003616C6"/>
    <w:rsid w:val="00366627"/>
    <w:rsid w:val="00366F41"/>
    <w:rsid w:val="0037172B"/>
    <w:rsid w:val="00372AFB"/>
    <w:rsid w:val="003805EE"/>
    <w:rsid w:val="00383922"/>
    <w:rsid w:val="003945D6"/>
    <w:rsid w:val="003952C9"/>
    <w:rsid w:val="00395956"/>
    <w:rsid w:val="003A258A"/>
    <w:rsid w:val="003A3086"/>
    <w:rsid w:val="003B031C"/>
    <w:rsid w:val="003B147B"/>
    <w:rsid w:val="003C0294"/>
    <w:rsid w:val="003C10BD"/>
    <w:rsid w:val="003C18F1"/>
    <w:rsid w:val="003C2242"/>
    <w:rsid w:val="003C5BF4"/>
    <w:rsid w:val="003C78B0"/>
    <w:rsid w:val="003D3B6A"/>
    <w:rsid w:val="003E770A"/>
    <w:rsid w:val="003F208D"/>
    <w:rsid w:val="003F3EFA"/>
    <w:rsid w:val="00400B98"/>
    <w:rsid w:val="00406943"/>
    <w:rsid w:val="004069FA"/>
    <w:rsid w:val="00417A0D"/>
    <w:rsid w:val="004258CD"/>
    <w:rsid w:val="00432DB4"/>
    <w:rsid w:val="00435C78"/>
    <w:rsid w:val="00441CBA"/>
    <w:rsid w:val="004508D3"/>
    <w:rsid w:val="00453594"/>
    <w:rsid w:val="0045545C"/>
    <w:rsid w:val="00460051"/>
    <w:rsid w:val="00461C6C"/>
    <w:rsid w:val="00462EC1"/>
    <w:rsid w:val="00467C4D"/>
    <w:rsid w:val="00484131"/>
    <w:rsid w:val="004862AC"/>
    <w:rsid w:val="00491919"/>
    <w:rsid w:val="004928C5"/>
    <w:rsid w:val="004977F0"/>
    <w:rsid w:val="004A2C34"/>
    <w:rsid w:val="004B6BC3"/>
    <w:rsid w:val="004B78B9"/>
    <w:rsid w:val="004C2EC6"/>
    <w:rsid w:val="004C5D81"/>
    <w:rsid w:val="004C6493"/>
    <w:rsid w:val="004C6FED"/>
    <w:rsid w:val="004D1C07"/>
    <w:rsid w:val="004D6099"/>
    <w:rsid w:val="004E02E1"/>
    <w:rsid w:val="004F1E88"/>
    <w:rsid w:val="004F3C31"/>
    <w:rsid w:val="004F3ED8"/>
    <w:rsid w:val="004F3EDB"/>
    <w:rsid w:val="004F521D"/>
    <w:rsid w:val="004F6948"/>
    <w:rsid w:val="0050349F"/>
    <w:rsid w:val="00506DEF"/>
    <w:rsid w:val="00511306"/>
    <w:rsid w:val="0051158D"/>
    <w:rsid w:val="00513A1D"/>
    <w:rsid w:val="00515CE1"/>
    <w:rsid w:val="005230E3"/>
    <w:rsid w:val="00527AFA"/>
    <w:rsid w:val="00534BA6"/>
    <w:rsid w:val="00536ACC"/>
    <w:rsid w:val="005409C4"/>
    <w:rsid w:val="005448C4"/>
    <w:rsid w:val="00544D41"/>
    <w:rsid w:val="00545C82"/>
    <w:rsid w:val="0057149C"/>
    <w:rsid w:val="00572CB0"/>
    <w:rsid w:val="0057487C"/>
    <w:rsid w:val="00580E0B"/>
    <w:rsid w:val="00580E3B"/>
    <w:rsid w:val="00581B05"/>
    <w:rsid w:val="00583500"/>
    <w:rsid w:val="005919B4"/>
    <w:rsid w:val="0059288D"/>
    <w:rsid w:val="0059451C"/>
    <w:rsid w:val="0059791D"/>
    <w:rsid w:val="005979A0"/>
    <w:rsid w:val="005A4F99"/>
    <w:rsid w:val="005A5C86"/>
    <w:rsid w:val="005A61DC"/>
    <w:rsid w:val="005C084E"/>
    <w:rsid w:val="005C14E1"/>
    <w:rsid w:val="005C39E8"/>
    <w:rsid w:val="005D263F"/>
    <w:rsid w:val="005D267F"/>
    <w:rsid w:val="005D7DB2"/>
    <w:rsid w:val="005E17B9"/>
    <w:rsid w:val="005E27FC"/>
    <w:rsid w:val="005F525F"/>
    <w:rsid w:val="00602F8E"/>
    <w:rsid w:val="00610031"/>
    <w:rsid w:val="00613476"/>
    <w:rsid w:val="00622839"/>
    <w:rsid w:val="00626809"/>
    <w:rsid w:val="00626834"/>
    <w:rsid w:val="00630067"/>
    <w:rsid w:val="006316F4"/>
    <w:rsid w:val="006324A7"/>
    <w:rsid w:val="006360EF"/>
    <w:rsid w:val="00637A2A"/>
    <w:rsid w:val="006403EF"/>
    <w:rsid w:val="006435AD"/>
    <w:rsid w:val="00651333"/>
    <w:rsid w:val="00653DC1"/>
    <w:rsid w:val="00656A6F"/>
    <w:rsid w:val="006606DF"/>
    <w:rsid w:val="00662479"/>
    <w:rsid w:val="0066416E"/>
    <w:rsid w:val="00665ECE"/>
    <w:rsid w:val="00666F36"/>
    <w:rsid w:val="006720C7"/>
    <w:rsid w:val="00692CA0"/>
    <w:rsid w:val="00693E3E"/>
    <w:rsid w:val="00695414"/>
    <w:rsid w:val="006A32A1"/>
    <w:rsid w:val="006A6F37"/>
    <w:rsid w:val="006B1A7F"/>
    <w:rsid w:val="006B1B0A"/>
    <w:rsid w:val="006B1B9F"/>
    <w:rsid w:val="006B2204"/>
    <w:rsid w:val="006B543F"/>
    <w:rsid w:val="006C5288"/>
    <w:rsid w:val="006C650E"/>
    <w:rsid w:val="006C70A7"/>
    <w:rsid w:val="006D1BD0"/>
    <w:rsid w:val="006D2731"/>
    <w:rsid w:val="006D4AB7"/>
    <w:rsid w:val="006D7716"/>
    <w:rsid w:val="006E10F2"/>
    <w:rsid w:val="006E3234"/>
    <w:rsid w:val="006F49F8"/>
    <w:rsid w:val="00700FD9"/>
    <w:rsid w:val="00707F56"/>
    <w:rsid w:val="00715F80"/>
    <w:rsid w:val="00720D30"/>
    <w:rsid w:val="00722779"/>
    <w:rsid w:val="00723A8E"/>
    <w:rsid w:val="00724859"/>
    <w:rsid w:val="00733BAE"/>
    <w:rsid w:val="007353DA"/>
    <w:rsid w:val="00737087"/>
    <w:rsid w:val="00737691"/>
    <w:rsid w:val="00745125"/>
    <w:rsid w:val="0074552F"/>
    <w:rsid w:val="00747EA3"/>
    <w:rsid w:val="00753363"/>
    <w:rsid w:val="00762761"/>
    <w:rsid w:val="00763895"/>
    <w:rsid w:val="00767F55"/>
    <w:rsid w:val="00770640"/>
    <w:rsid w:val="00773CF7"/>
    <w:rsid w:val="00776B6E"/>
    <w:rsid w:val="00777A2E"/>
    <w:rsid w:val="00782D10"/>
    <w:rsid w:val="00784149"/>
    <w:rsid w:val="00784A0E"/>
    <w:rsid w:val="007926B4"/>
    <w:rsid w:val="00792D00"/>
    <w:rsid w:val="00793A15"/>
    <w:rsid w:val="007954BD"/>
    <w:rsid w:val="007A0B21"/>
    <w:rsid w:val="007B54DD"/>
    <w:rsid w:val="007B7C6A"/>
    <w:rsid w:val="007C2302"/>
    <w:rsid w:val="007C3808"/>
    <w:rsid w:val="007C56F5"/>
    <w:rsid w:val="007C5874"/>
    <w:rsid w:val="007D06EB"/>
    <w:rsid w:val="007D2BC8"/>
    <w:rsid w:val="007D490A"/>
    <w:rsid w:val="007D50E2"/>
    <w:rsid w:val="007D62DA"/>
    <w:rsid w:val="007D6723"/>
    <w:rsid w:val="007E3765"/>
    <w:rsid w:val="007E48DD"/>
    <w:rsid w:val="007F1DC9"/>
    <w:rsid w:val="0080264B"/>
    <w:rsid w:val="00802E71"/>
    <w:rsid w:val="00803638"/>
    <w:rsid w:val="008068F2"/>
    <w:rsid w:val="00815334"/>
    <w:rsid w:val="00816BBC"/>
    <w:rsid w:val="00816F83"/>
    <w:rsid w:val="0082561D"/>
    <w:rsid w:val="00830C9F"/>
    <w:rsid w:val="008311D0"/>
    <w:rsid w:val="00833A89"/>
    <w:rsid w:val="008352DB"/>
    <w:rsid w:val="00845262"/>
    <w:rsid w:val="008454C2"/>
    <w:rsid w:val="0084677C"/>
    <w:rsid w:val="008565F6"/>
    <w:rsid w:val="00857DDB"/>
    <w:rsid w:val="00865B7F"/>
    <w:rsid w:val="008715DB"/>
    <w:rsid w:val="00874D24"/>
    <w:rsid w:val="0087730B"/>
    <w:rsid w:val="00877BD2"/>
    <w:rsid w:val="00882CF2"/>
    <w:rsid w:val="00886D1B"/>
    <w:rsid w:val="00887B2D"/>
    <w:rsid w:val="00891616"/>
    <w:rsid w:val="00897C53"/>
    <w:rsid w:val="008A0772"/>
    <w:rsid w:val="008B3935"/>
    <w:rsid w:val="008B3FF9"/>
    <w:rsid w:val="008B5539"/>
    <w:rsid w:val="008C5356"/>
    <w:rsid w:val="008C6483"/>
    <w:rsid w:val="008D3D9C"/>
    <w:rsid w:val="008D5321"/>
    <w:rsid w:val="008E0BAC"/>
    <w:rsid w:val="008E7CDD"/>
    <w:rsid w:val="008F14B2"/>
    <w:rsid w:val="008F4E10"/>
    <w:rsid w:val="008F53A4"/>
    <w:rsid w:val="008F5E43"/>
    <w:rsid w:val="009016BA"/>
    <w:rsid w:val="00903EB6"/>
    <w:rsid w:val="00904754"/>
    <w:rsid w:val="00914A79"/>
    <w:rsid w:val="009172FD"/>
    <w:rsid w:val="00920EF7"/>
    <w:rsid w:val="00921B57"/>
    <w:rsid w:val="00921C5F"/>
    <w:rsid w:val="009277CD"/>
    <w:rsid w:val="00935025"/>
    <w:rsid w:val="0093658D"/>
    <w:rsid w:val="0093678F"/>
    <w:rsid w:val="009376F9"/>
    <w:rsid w:val="00942634"/>
    <w:rsid w:val="00943C06"/>
    <w:rsid w:val="00945D6B"/>
    <w:rsid w:val="00945E75"/>
    <w:rsid w:val="00951863"/>
    <w:rsid w:val="00951894"/>
    <w:rsid w:val="009615FC"/>
    <w:rsid w:val="00972FB4"/>
    <w:rsid w:val="00977217"/>
    <w:rsid w:val="00977A7F"/>
    <w:rsid w:val="00982238"/>
    <w:rsid w:val="0098417D"/>
    <w:rsid w:val="00984FF0"/>
    <w:rsid w:val="00990EA2"/>
    <w:rsid w:val="00997A5F"/>
    <w:rsid w:val="009A67CC"/>
    <w:rsid w:val="009B1FB8"/>
    <w:rsid w:val="009B3506"/>
    <w:rsid w:val="009B4E59"/>
    <w:rsid w:val="009B4FD0"/>
    <w:rsid w:val="009C395A"/>
    <w:rsid w:val="009C762E"/>
    <w:rsid w:val="009D058E"/>
    <w:rsid w:val="009D2541"/>
    <w:rsid w:val="009E15D7"/>
    <w:rsid w:val="009E6047"/>
    <w:rsid w:val="009F07BF"/>
    <w:rsid w:val="009F0CFF"/>
    <w:rsid w:val="009F149B"/>
    <w:rsid w:val="009F27EC"/>
    <w:rsid w:val="009F3FBF"/>
    <w:rsid w:val="009F4000"/>
    <w:rsid w:val="009F4AD4"/>
    <w:rsid w:val="009F65AB"/>
    <w:rsid w:val="009F7C30"/>
    <w:rsid w:val="00A01958"/>
    <w:rsid w:val="00A04E79"/>
    <w:rsid w:val="00A07362"/>
    <w:rsid w:val="00A13B26"/>
    <w:rsid w:val="00A1445D"/>
    <w:rsid w:val="00A16C1B"/>
    <w:rsid w:val="00A20F99"/>
    <w:rsid w:val="00A302C5"/>
    <w:rsid w:val="00A3063D"/>
    <w:rsid w:val="00A31E65"/>
    <w:rsid w:val="00A364E8"/>
    <w:rsid w:val="00A40E15"/>
    <w:rsid w:val="00A55524"/>
    <w:rsid w:val="00A635E3"/>
    <w:rsid w:val="00A63906"/>
    <w:rsid w:val="00A70169"/>
    <w:rsid w:val="00A7121D"/>
    <w:rsid w:val="00A7486B"/>
    <w:rsid w:val="00A76B50"/>
    <w:rsid w:val="00A83C9A"/>
    <w:rsid w:val="00A842C2"/>
    <w:rsid w:val="00A95784"/>
    <w:rsid w:val="00AA149A"/>
    <w:rsid w:val="00AA37FF"/>
    <w:rsid w:val="00AA4E34"/>
    <w:rsid w:val="00AA6843"/>
    <w:rsid w:val="00AB17EC"/>
    <w:rsid w:val="00AB2BAE"/>
    <w:rsid w:val="00AB5943"/>
    <w:rsid w:val="00AC30AF"/>
    <w:rsid w:val="00AC5925"/>
    <w:rsid w:val="00AD0E14"/>
    <w:rsid w:val="00AD3D81"/>
    <w:rsid w:val="00AD4908"/>
    <w:rsid w:val="00AD5F44"/>
    <w:rsid w:val="00AD641F"/>
    <w:rsid w:val="00AE3D65"/>
    <w:rsid w:val="00AE4864"/>
    <w:rsid w:val="00AE497E"/>
    <w:rsid w:val="00AE55A9"/>
    <w:rsid w:val="00AF7F0B"/>
    <w:rsid w:val="00B017D3"/>
    <w:rsid w:val="00B31FB6"/>
    <w:rsid w:val="00B32DA3"/>
    <w:rsid w:val="00B33D66"/>
    <w:rsid w:val="00B412DC"/>
    <w:rsid w:val="00B44316"/>
    <w:rsid w:val="00B53A6B"/>
    <w:rsid w:val="00B548D5"/>
    <w:rsid w:val="00B55F7F"/>
    <w:rsid w:val="00B63D19"/>
    <w:rsid w:val="00B70413"/>
    <w:rsid w:val="00B728B4"/>
    <w:rsid w:val="00B7371B"/>
    <w:rsid w:val="00B76F76"/>
    <w:rsid w:val="00B844B6"/>
    <w:rsid w:val="00B92B8E"/>
    <w:rsid w:val="00B945CE"/>
    <w:rsid w:val="00B96413"/>
    <w:rsid w:val="00B96FEF"/>
    <w:rsid w:val="00B977F9"/>
    <w:rsid w:val="00BB07E6"/>
    <w:rsid w:val="00BB2561"/>
    <w:rsid w:val="00BB3AFA"/>
    <w:rsid w:val="00BB5030"/>
    <w:rsid w:val="00BC23F1"/>
    <w:rsid w:val="00BC31B6"/>
    <w:rsid w:val="00BD0A08"/>
    <w:rsid w:val="00BD23A9"/>
    <w:rsid w:val="00BD2BBE"/>
    <w:rsid w:val="00BD364C"/>
    <w:rsid w:val="00BE3DA2"/>
    <w:rsid w:val="00BE640D"/>
    <w:rsid w:val="00C03824"/>
    <w:rsid w:val="00C06C53"/>
    <w:rsid w:val="00C127A9"/>
    <w:rsid w:val="00C22AC4"/>
    <w:rsid w:val="00C34A0F"/>
    <w:rsid w:val="00C35153"/>
    <w:rsid w:val="00C413F6"/>
    <w:rsid w:val="00C63DBC"/>
    <w:rsid w:val="00C65525"/>
    <w:rsid w:val="00C71783"/>
    <w:rsid w:val="00C736DE"/>
    <w:rsid w:val="00C74B9E"/>
    <w:rsid w:val="00C94BC3"/>
    <w:rsid w:val="00CA3989"/>
    <w:rsid w:val="00CA3E69"/>
    <w:rsid w:val="00CA46AE"/>
    <w:rsid w:val="00CA7328"/>
    <w:rsid w:val="00CB0DEB"/>
    <w:rsid w:val="00CB2E79"/>
    <w:rsid w:val="00CB5BCB"/>
    <w:rsid w:val="00CB692E"/>
    <w:rsid w:val="00CC14C0"/>
    <w:rsid w:val="00CC57B7"/>
    <w:rsid w:val="00CC5BD2"/>
    <w:rsid w:val="00CD23B8"/>
    <w:rsid w:val="00CE57EF"/>
    <w:rsid w:val="00CF01C0"/>
    <w:rsid w:val="00CF53A9"/>
    <w:rsid w:val="00CF565E"/>
    <w:rsid w:val="00D06A85"/>
    <w:rsid w:val="00D077C8"/>
    <w:rsid w:val="00D07FDC"/>
    <w:rsid w:val="00D1059A"/>
    <w:rsid w:val="00D122A6"/>
    <w:rsid w:val="00D13C4C"/>
    <w:rsid w:val="00D227C6"/>
    <w:rsid w:val="00D25820"/>
    <w:rsid w:val="00D25F91"/>
    <w:rsid w:val="00D30CCE"/>
    <w:rsid w:val="00D32CFE"/>
    <w:rsid w:val="00D35067"/>
    <w:rsid w:val="00D401F2"/>
    <w:rsid w:val="00D41710"/>
    <w:rsid w:val="00D45B86"/>
    <w:rsid w:val="00D4639B"/>
    <w:rsid w:val="00D472DB"/>
    <w:rsid w:val="00D52A1B"/>
    <w:rsid w:val="00D5708A"/>
    <w:rsid w:val="00D61222"/>
    <w:rsid w:val="00D61C65"/>
    <w:rsid w:val="00D7276D"/>
    <w:rsid w:val="00D90538"/>
    <w:rsid w:val="00D929DF"/>
    <w:rsid w:val="00D95CBF"/>
    <w:rsid w:val="00DA01D8"/>
    <w:rsid w:val="00DA3D94"/>
    <w:rsid w:val="00DC06A1"/>
    <w:rsid w:val="00DC3A5E"/>
    <w:rsid w:val="00DD4F37"/>
    <w:rsid w:val="00DD50D0"/>
    <w:rsid w:val="00DD79C6"/>
    <w:rsid w:val="00DE1387"/>
    <w:rsid w:val="00DF4D78"/>
    <w:rsid w:val="00E007C3"/>
    <w:rsid w:val="00E07DA4"/>
    <w:rsid w:val="00E143DD"/>
    <w:rsid w:val="00E16A2A"/>
    <w:rsid w:val="00E26397"/>
    <w:rsid w:val="00E329B5"/>
    <w:rsid w:val="00E37195"/>
    <w:rsid w:val="00E440B4"/>
    <w:rsid w:val="00E44667"/>
    <w:rsid w:val="00E448BC"/>
    <w:rsid w:val="00E47CA2"/>
    <w:rsid w:val="00E53225"/>
    <w:rsid w:val="00E6520B"/>
    <w:rsid w:val="00E706D9"/>
    <w:rsid w:val="00E80990"/>
    <w:rsid w:val="00E81201"/>
    <w:rsid w:val="00E8561B"/>
    <w:rsid w:val="00E90617"/>
    <w:rsid w:val="00E92823"/>
    <w:rsid w:val="00E94AF9"/>
    <w:rsid w:val="00E9791B"/>
    <w:rsid w:val="00EA599E"/>
    <w:rsid w:val="00EA63D3"/>
    <w:rsid w:val="00EB40E1"/>
    <w:rsid w:val="00EB51EE"/>
    <w:rsid w:val="00EB675D"/>
    <w:rsid w:val="00EB7552"/>
    <w:rsid w:val="00EC0BDE"/>
    <w:rsid w:val="00ED05A9"/>
    <w:rsid w:val="00ED5118"/>
    <w:rsid w:val="00ED5942"/>
    <w:rsid w:val="00ED6FF5"/>
    <w:rsid w:val="00EE0A3B"/>
    <w:rsid w:val="00EE0A5E"/>
    <w:rsid w:val="00EE2F90"/>
    <w:rsid w:val="00EE4A9F"/>
    <w:rsid w:val="00EE56F3"/>
    <w:rsid w:val="00EF38EF"/>
    <w:rsid w:val="00EF3A7A"/>
    <w:rsid w:val="00F0005B"/>
    <w:rsid w:val="00F00C5A"/>
    <w:rsid w:val="00F06AB5"/>
    <w:rsid w:val="00F10756"/>
    <w:rsid w:val="00F14058"/>
    <w:rsid w:val="00F15833"/>
    <w:rsid w:val="00F2719D"/>
    <w:rsid w:val="00F31B8F"/>
    <w:rsid w:val="00F32226"/>
    <w:rsid w:val="00F407CE"/>
    <w:rsid w:val="00F42FDD"/>
    <w:rsid w:val="00F465D0"/>
    <w:rsid w:val="00F47789"/>
    <w:rsid w:val="00F5018B"/>
    <w:rsid w:val="00F50313"/>
    <w:rsid w:val="00F50CBF"/>
    <w:rsid w:val="00F53AF9"/>
    <w:rsid w:val="00F55468"/>
    <w:rsid w:val="00F57D63"/>
    <w:rsid w:val="00F612C9"/>
    <w:rsid w:val="00F6233C"/>
    <w:rsid w:val="00F6263C"/>
    <w:rsid w:val="00F64C0F"/>
    <w:rsid w:val="00F66067"/>
    <w:rsid w:val="00F81838"/>
    <w:rsid w:val="00F93F2D"/>
    <w:rsid w:val="00F9540C"/>
    <w:rsid w:val="00FA1112"/>
    <w:rsid w:val="00FA24D2"/>
    <w:rsid w:val="00FA770F"/>
    <w:rsid w:val="00FB0777"/>
    <w:rsid w:val="00FB5493"/>
    <w:rsid w:val="00FC1276"/>
    <w:rsid w:val="00FC1DF2"/>
    <w:rsid w:val="00FC50B8"/>
    <w:rsid w:val="00FC52CE"/>
    <w:rsid w:val="00FC6D41"/>
    <w:rsid w:val="00FD0674"/>
    <w:rsid w:val="00FD1ADF"/>
    <w:rsid w:val="00FD38D3"/>
    <w:rsid w:val="00FD40AE"/>
    <w:rsid w:val="00FD7152"/>
    <w:rsid w:val="00FE3F8B"/>
    <w:rsid w:val="00FF2281"/>
    <w:rsid w:val="00FF455A"/>
    <w:rsid w:val="00FF65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7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548D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548D5"/>
    <w:rPr>
      <w:rFonts w:asciiTheme="majorHAnsi" w:eastAsiaTheme="majorEastAsia" w:hAnsiTheme="majorHAnsi" w:cstheme="majorBidi"/>
      <w:sz w:val="18"/>
      <w:szCs w:val="18"/>
    </w:rPr>
  </w:style>
  <w:style w:type="paragraph" w:styleId="a6">
    <w:name w:val="List Paragraph"/>
    <w:basedOn w:val="a"/>
    <w:uiPriority w:val="34"/>
    <w:qFormat/>
    <w:rsid w:val="007D490A"/>
    <w:pPr>
      <w:ind w:leftChars="400" w:left="840"/>
    </w:pPr>
  </w:style>
  <w:style w:type="paragraph" w:styleId="a7">
    <w:name w:val="header"/>
    <w:basedOn w:val="a"/>
    <w:link w:val="a8"/>
    <w:uiPriority w:val="99"/>
    <w:unhideWhenUsed/>
    <w:rsid w:val="000847F9"/>
    <w:pPr>
      <w:tabs>
        <w:tab w:val="center" w:pos="4252"/>
        <w:tab w:val="right" w:pos="8504"/>
      </w:tabs>
      <w:snapToGrid w:val="0"/>
    </w:pPr>
  </w:style>
  <w:style w:type="character" w:customStyle="1" w:styleId="a8">
    <w:name w:val="ヘッダー (文字)"/>
    <w:basedOn w:val="a0"/>
    <w:link w:val="a7"/>
    <w:uiPriority w:val="99"/>
    <w:rsid w:val="000847F9"/>
  </w:style>
  <w:style w:type="paragraph" w:styleId="a9">
    <w:name w:val="footer"/>
    <w:basedOn w:val="a"/>
    <w:link w:val="aa"/>
    <w:uiPriority w:val="99"/>
    <w:unhideWhenUsed/>
    <w:rsid w:val="000847F9"/>
    <w:pPr>
      <w:tabs>
        <w:tab w:val="center" w:pos="4252"/>
        <w:tab w:val="right" w:pos="8504"/>
      </w:tabs>
      <w:snapToGrid w:val="0"/>
    </w:pPr>
  </w:style>
  <w:style w:type="character" w:customStyle="1" w:styleId="aa">
    <w:name w:val="フッター (文字)"/>
    <w:basedOn w:val="a0"/>
    <w:link w:val="a9"/>
    <w:uiPriority w:val="99"/>
    <w:rsid w:val="000847F9"/>
  </w:style>
  <w:style w:type="paragraph" w:styleId="ab">
    <w:name w:val="Note Heading"/>
    <w:basedOn w:val="a"/>
    <w:next w:val="a"/>
    <w:link w:val="ac"/>
    <w:uiPriority w:val="99"/>
    <w:unhideWhenUsed/>
    <w:rsid w:val="003C78B0"/>
    <w:pPr>
      <w:jc w:val="center"/>
    </w:pPr>
    <w:rPr>
      <w:rFonts w:ascii="HG丸ｺﾞｼｯｸM-PRO" w:eastAsia="HG丸ｺﾞｼｯｸM-PRO" w:hAnsi="HG丸ｺﾞｼｯｸM-PRO"/>
      <w:b/>
      <w:sz w:val="32"/>
      <w:szCs w:val="32"/>
    </w:rPr>
  </w:style>
  <w:style w:type="character" w:customStyle="1" w:styleId="ac">
    <w:name w:val="記 (文字)"/>
    <w:basedOn w:val="a0"/>
    <w:link w:val="ab"/>
    <w:uiPriority w:val="99"/>
    <w:rsid w:val="003C78B0"/>
    <w:rPr>
      <w:rFonts w:ascii="HG丸ｺﾞｼｯｸM-PRO" w:eastAsia="HG丸ｺﾞｼｯｸM-PRO" w:hAnsi="HG丸ｺﾞｼｯｸM-PRO"/>
      <w:b/>
      <w:sz w:val="32"/>
      <w:szCs w:val="32"/>
    </w:rPr>
  </w:style>
  <w:style w:type="paragraph" w:styleId="ad">
    <w:name w:val="Closing"/>
    <w:basedOn w:val="a"/>
    <w:link w:val="ae"/>
    <w:uiPriority w:val="99"/>
    <w:unhideWhenUsed/>
    <w:rsid w:val="003C78B0"/>
    <w:pPr>
      <w:jc w:val="right"/>
    </w:pPr>
    <w:rPr>
      <w:rFonts w:ascii="HG丸ｺﾞｼｯｸM-PRO" w:eastAsia="HG丸ｺﾞｼｯｸM-PRO" w:hAnsi="HG丸ｺﾞｼｯｸM-PRO"/>
      <w:b/>
      <w:sz w:val="32"/>
      <w:szCs w:val="32"/>
    </w:rPr>
  </w:style>
  <w:style w:type="character" w:customStyle="1" w:styleId="ae">
    <w:name w:val="結語 (文字)"/>
    <w:basedOn w:val="a0"/>
    <w:link w:val="ad"/>
    <w:uiPriority w:val="99"/>
    <w:rsid w:val="003C78B0"/>
    <w:rPr>
      <w:rFonts w:ascii="HG丸ｺﾞｼｯｸM-PRO" w:eastAsia="HG丸ｺﾞｼｯｸM-PRO" w:hAnsi="HG丸ｺﾞｼｯｸM-PRO"/>
      <w:b/>
      <w:sz w:val="32"/>
      <w:szCs w:val="32"/>
    </w:rPr>
  </w:style>
  <w:style w:type="paragraph" w:styleId="af">
    <w:name w:val="Date"/>
    <w:basedOn w:val="a"/>
    <w:next w:val="a"/>
    <w:link w:val="af0"/>
    <w:uiPriority w:val="99"/>
    <w:semiHidden/>
    <w:unhideWhenUsed/>
    <w:rsid w:val="003C78B0"/>
  </w:style>
  <w:style w:type="character" w:customStyle="1" w:styleId="af0">
    <w:name w:val="日付 (文字)"/>
    <w:basedOn w:val="a0"/>
    <w:link w:val="af"/>
    <w:uiPriority w:val="99"/>
    <w:semiHidden/>
    <w:rsid w:val="003C78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7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548D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548D5"/>
    <w:rPr>
      <w:rFonts w:asciiTheme="majorHAnsi" w:eastAsiaTheme="majorEastAsia" w:hAnsiTheme="majorHAnsi" w:cstheme="majorBidi"/>
      <w:sz w:val="18"/>
      <w:szCs w:val="18"/>
    </w:rPr>
  </w:style>
  <w:style w:type="paragraph" w:styleId="a6">
    <w:name w:val="List Paragraph"/>
    <w:basedOn w:val="a"/>
    <w:uiPriority w:val="34"/>
    <w:qFormat/>
    <w:rsid w:val="007D490A"/>
    <w:pPr>
      <w:ind w:leftChars="400" w:left="840"/>
    </w:pPr>
  </w:style>
  <w:style w:type="paragraph" w:styleId="a7">
    <w:name w:val="header"/>
    <w:basedOn w:val="a"/>
    <w:link w:val="a8"/>
    <w:uiPriority w:val="99"/>
    <w:unhideWhenUsed/>
    <w:rsid w:val="000847F9"/>
    <w:pPr>
      <w:tabs>
        <w:tab w:val="center" w:pos="4252"/>
        <w:tab w:val="right" w:pos="8504"/>
      </w:tabs>
      <w:snapToGrid w:val="0"/>
    </w:pPr>
  </w:style>
  <w:style w:type="character" w:customStyle="1" w:styleId="a8">
    <w:name w:val="ヘッダー (文字)"/>
    <w:basedOn w:val="a0"/>
    <w:link w:val="a7"/>
    <w:uiPriority w:val="99"/>
    <w:rsid w:val="000847F9"/>
  </w:style>
  <w:style w:type="paragraph" w:styleId="a9">
    <w:name w:val="footer"/>
    <w:basedOn w:val="a"/>
    <w:link w:val="aa"/>
    <w:uiPriority w:val="99"/>
    <w:unhideWhenUsed/>
    <w:rsid w:val="000847F9"/>
    <w:pPr>
      <w:tabs>
        <w:tab w:val="center" w:pos="4252"/>
        <w:tab w:val="right" w:pos="8504"/>
      </w:tabs>
      <w:snapToGrid w:val="0"/>
    </w:pPr>
  </w:style>
  <w:style w:type="character" w:customStyle="1" w:styleId="aa">
    <w:name w:val="フッター (文字)"/>
    <w:basedOn w:val="a0"/>
    <w:link w:val="a9"/>
    <w:uiPriority w:val="99"/>
    <w:rsid w:val="000847F9"/>
  </w:style>
  <w:style w:type="paragraph" w:styleId="ab">
    <w:name w:val="Note Heading"/>
    <w:basedOn w:val="a"/>
    <w:next w:val="a"/>
    <w:link w:val="ac"/>
    <w:uiPriority w:val="99"/>
    <w:unhideWhenUsed/>
    <w:rsid w:val="003C78B0"/>
    <w:pPr>
      <w:jc w:val="center"/>
    </w:pPr>
    <w:rPr>
      <w:rFonts w:ascii="HG丸ｺﾞｼｯｸM-PRO" w:eastAsia="HG丸ｺﾞｼｯｸM-PRO" w:hAnsi="HG丸ｺﾞｼｯｸM-PRO"/>
      <w:b/>
      <w:sz w:val="32"/>
      <w:szCs w:val="32"/>
    </w:rPr>
  </w:style>
  <w:style w:type="character" w:customStyle="1" w:styleId="ac">
    <w:name w:val="記 (文字)"/>
    <w:basedOn w:val="a0"/>
    <w:link w:val="ab"/>
    <w:uiPriority w:val="99"/>
    <w:rsid w:val="003C78B0"/>
    <w:rPr>
      <w:rFonts w:ascii="HG丸ｺﾞｼｯｸM-PRO" w:eastAsia="HG丸ｺﾞｼｯｸM-PRO" w:hAnsi="HG丸ｺﾞｼｯｸM-PRO"/>
      <w:b/>
      <w:sz w:val="32"/>
      <w:szCs w:val="32"/>
    </w:rPr>
  </w:style>
  <w:style w:type="paragraph" w:styleId="ad">
    <w:name w:val="Closing"/>
    <w:basedOn w:val="a"/>
    <w:link w:val="ae"/>
    <w:uiPriority w:val="99"/>
    <w:unhideWhenUsed/>
    <w:rsid w:val="003C78B0"/>
    <w:pPr>
      <w:jc w:val="right"/>
    </w:pPr>
    <w:rPr>
      <w:rFonts w:ascii="HG丸ｺﾞｼｯｸM-PRO" w:eastAsia="HG丸ｺﾞｼｯｸM-PRO" w:hAnsi="HG丸ｺﾞｼｯｸM-PRO"/>
      <w:b/>
      <w:sz w:val="32"/>
      <w:szCs w:val="32"/>
    </w:rPr>
  </w:style>
  <w:style w:type="character" w:customStyle="1" w:styleId="ae">
    <w:name w:val="結語 (文字)"/>
    <w:basedOn w:val="a0"/>
    <w:link w:val="ad"/>
    <w:uiPriority w:val="99"/>
    <w:rsid w:val="003C78B0"/>
    <w:rPr>
      <w:rFonts w:ascii="HG丸ｺﾞｼｯｸM-PRO" w:eastAsia="HG丸ｺﾞｼｯｸM-PRO" w:hAnsi="HG丸ｺﾞｼｯｸM-PRO"/>
      <w:b/>
      <w:sz w:val="32"/>
      <w:szCs w:val="32"/>
    </w:rPr>
  </w:style>
  <w:style w:type="paragraph" w:styleId="af">
    <w:name w:val="Date"/>
    <w:basedOn w:val="a"/>
    <w:next w:val="a"/>
    <w:link w:val="af0"/>
    <w:uiPriority w:val="99"/>
    <w:semiHidden/>
    <w:unhideWhenUsed/>
    <w:rsid w:val="003C78B0"/>
  </w:style>
  <w:style w:type="character" w:customStyle="1" w:styleId="af0">
    <w:name w:val="日付 (文字)"/>
    <w:basedOn w:val="a0"/>
    <w:link w:val="af"/>
    <w:uiPriority w:val="99"/>
    <w:semiHidden/>
    <w:rsid w:val="003C7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26529">
      <w:bodyDiv w:val="1"/>
      <w:marLeft w:val="0"/>
      <w:marRight w:val="0"/>
      <w:marTop w:val="0"/>
      <w:marBottom w:val="0"/>
      <w:divBdr>
        <w:top w:val="none" w:sz="0" w:space="0" w:color="auto"/>
        <w:left w:val="none" w:sz="0" w:space="0" w:color="auto"/>
        <w:bottom w:val="none" w:sz="0" w:space="0" w:color="auto"/>
        <w:right w:val="none" w:sz="0" w:space="0" w:color="auto"/>
      </w:divBdr>
      <w:divsChild>
        <w:div w:id="2011330732">
          <w:marLeft w:val="300"/>
          <w:marRight w:val="300"/>
          <w:marTop w:val="0"/>
          <w:marBottom w:val="0"/>
          <w:divBdr>
            <w:top w:val="none" w:sz="0" w:space="0" w:color="auto"/>
            <w:left w:val="none" w:sz="0" w:space="0" w:color="auto"/>
            <w:bottom w:val="none" w:sz="0" w:space="0" w:color="auto"/>
            <w:right w:val="none" w:sz="0" w:space="0" w:color="auto"/>
          </w:divBdr>
          <w:divsChild>
            <w:div w:id="8257890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142118874">
      <w:bodyDiv w:val="1"/>
      <w:marLeft w:val="0"/>
      <w:marRight w:val="0"/>
      <w:marTop w:val="0"/>
      <w:marBottom w:val="0"/>
      <w:divBdr>
        <w:top w:val="none" w:sz="0" w:space="0" w:color="auto"/>
        <w:left w:val="none" w:sz="0" w:space="0" w:color="auto"/>
        <w:bottom w:val="none" w:sz="0" w:space="0" w:color="auto"/>
        <w:right w:val="none" w:sz="0" w:space="0" w:color="auto"/>
      </w:divBdr>
      <w:divsChild>
        <w:div w:id="637763047">
          <w:marLeft w:val="300"/>
          <w:marRight w:val="300"/>
          <w:marTop w:val="0"/>
          <w:marBottom w:val="0"/>
          <w:divBdr>
            <w:top w:val="none" w:sz="0" w:space="0" w:color="auto"/>
            <w:left w:val="none" w:sz="0" w:space="0" w:color="auto"/>
            <w:bottom w:val="none" w:sz="0" w:space="0" w:color="auto"/>
            <w:right w:val="none" w:sz="0" w:space="0" w:color="auto"/>
          </w:divBdr>
          <w:divsChild>
            <w:div w:id="130234250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158184678">
      <w:bodyDiv w:val="1"/>
      <w:marLeft w:val="0"/>
      <w:marRight w:val="0"/>
      <w:marTop w:val="0"/>
      <w:marBottom w:val="0"/>
      <w:divBdr>
        <w:top w:val="none" w:sz="0" w:space="0" w:color="auto"/>
        <w:left w:val="none" w:sz="0" w:space="0" w:color="auto"/>
        <w:bottom w:val="none" w:sz="0" w:space="0" w:color="auto"/>
        <w:right w:val="none" w:sz="0" w:space="0" w:color="auto"/>
      </w:divBdr>
      <w:divsChild>
        <w:div w:id="1064330282">
          <w:marLeft w:val="300"/>
          <w:marRight w:val="300"/>
          <w:marTop w:val="0"/>
          <w:marBottom w:val="0"/>
          <w:divBdr>
            <w:top w:val="none" w:sz="0" w:space="0" w:color="auto"/>
            <w:left w:val="none" w:sz="0" w:space="0" w:color="auto"/>
            <w:bottom w:val="none" w:sz="0" w:space="0" w:color="auto"/>
            <w:right w:val="none" w:sz="0" w:space="0" w:color="auto"/>
          </w:divBdr>
          <w:divsChild>
            <w:div w:id="13056061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54928127">
      <w:bodyDiv w:val="1"/>
      <w:marLeft w:val="0"/>
      <w:marRight w:val="0"/>
      <w:marTop w:val="0"/>
      <w:marBottom w:val="0"/>
      <w:divBdr>
        <w:top w:val="none" w:sz="0" w:space="0" w:color="auto"/>
        <w:left w:val="none" w:sz="0" w:space="0" w:color="auto"/>
        <w:bottom w:val="none" w:sz="0" w:space="0" w:color="auto"/>
        <w:right w:val="none" w:sz="0" w:space="0" w:color="auto"/>
      </w:divBdr>
      <w:divsChild>
        <w:div w:id="1167212190">
          <w:marLeft w:val="300"/>
          <w:marRight w:val="300"/>
          <w:marTop w:val="0"/>
          <w:marBottom w:val="0"/>
          <w:divBdr>
            <w:top w:val="none" w:sz="0" w:space="0" w:color="auto"/>
            <w:left w:val="none" w:sz="0" w:space="0" w:color="auto"/>
            <w:bottom w:val="none" w:sz="0" w:space="0" w:color="auto"/>
            <w:right w:val="none" w:sz="0" w:space="0" w:color="auto"/>
          </w:divBdr>
          <w:divsChild>
            <w:div w:id="167722403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8793A-4729-47EA-BE14-AAB8ED8FF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1021</Words>
  <Characters>5824</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内本　大樹</dc:creator>
  <cp:lastModifiedBy>赤井　俊夫</cp:lastModifiedBy>
  <cp:revision>2</cp:revision>
  <cp:lastPrinted>2018-04-17T00:59:00Z</cp:lastPrinted>
  <dcterms:created xsi:type="dcterms:W3CDTF">2018-04-17T01:02:00Z</dcterms:created>
  <dcterms:modified xsi:type="dcterms:W3CDTF">2018-04-17T01:02:00Z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1373541622</vt:i4>
  </property>
</Properties>
</file>