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1F" w:rsidRPr="00C83B80" w:rsidRDefault="006F3CCA" w:rsidP="006F6EC5">
      <w:pPr>
        <w:jc w:val="center"/>
        <w:rPr>
          <w:rFonts w:ascii="Meiryo UI" w:eastAsia="Meiryo UI" w:hAnsi="Meiryo UI" w:cs="Meiryo UI"/>
          <w:b/>
        </w:rPr>
      </w:pPr>
      <w:r w:rsidRPr="00C83B80">
        <w:rPr>
          <w:rFonts w:ascii="Meiryo UI" w:eastAsia="Meiryo UI" w:hAnsi="Meiryo UI" w:cs="Meiryo UI" w:hint="eastAsia"/>
          <w:b/>
        </w:rPr>
        <w:t>事業者部門会議の概要</w:t>
      </w:r>
    </w:p>
    <w:p w:rsidR="00720A1F" w:rsidRPr="00C83B80" w:rsidRDefault="00720A1F" w:rsidP="00072385">
      <w:pPr>
        <w:adjustRightInd w:val="0"/>
        <w:snapToGrid w:val="0"/>
        <w:spacing w:line="440" w:lineRule="exact"/>
        <w:rPr>
          <w:rFonts w:ascii="Meiryo UI" w:eastAsia="Meiryo UI" w:hAnsi="Meiryo UI" w:cs="Meiryo UI"/>
        </w:rPr>
      </w:pPr>
    </w:p>
    <w:p w:rsidR="00720A1F" w:rsidRPr="00C83B80" w:rsidRDefault="00720A1F" w:rsidP="00072385">
      <w:pPr>
        <w:adjustRightInd w:val="0"/>
        <w:snapToGrid w:val="0"/>
        <w:spacing w:line="440" w:lineRule="exact"/>
        <w:rPr>
          <w:rFonts w:ascii="Meiryo UI" w:eastAsia="Meiryo UI" w:hAnsi="Meiryo UI" w:cs="Meiryo UI"/>
        </w:rPr>
      </w:pPr>
      <w:r w:rsidRPr="00C83B80">
        <w:rPr>
          <w:rFonts w:ascii="Meiryo UI" w:eastAsia="Meiryo UI" w:hAnsi="Meiryo UI" w:cs="Meiryo UI" w:hint="eastAsia"/>
        </w:rPr>
        <w:t xml:space="preserve">１．テーマ　　</w:t>
      </w:r>
      <w:r w:rsidR="006765CB">
        <w:rPr>
          <w:rFonts w:ascii="Meiryo UI" w:eastAsia="Meiryo UI" w:hAnsi="Meiryo UI" w:cs="Meiryo UI" w:hint="eastAsia"/>
        </w:rPr>
        <w:t>市民共同発電</w:t>
      </w:r>
      <w:r w:rsidR="001C0CB6">
        <w:rPr>
          <w:rFonts w:ascii="Meiryo UI" w:eastAsia="Meiryo UI" w:hAnsi="Meiryo UI" w:cs="Meiryo UI" w:hint="eastAsia"/>
        </w:rPr>
        <w:t>（第２</w:t>
      </w:r>
      <w:r w:rsidR="00C21E14" w:rsidRPr="00C83B80">
        <w:rPr>
          <w:rFonts w:ascii="Meiryo UI" w:eastAsia="Meiryo UI" w:hAnsi="Meiryo UI" w:cs="Meiryo UI" w:hint="eastAsia"/>
        </w:rPr>
        <w:t>回）</w:t>
      </w:r>
    </w:p>
    <w:p w:rsidR="00720A1F" w:rsidRPr="006765CB" w:rsidRDefault="00720A1F" w:rsidP="00072385">
      <w:pPr>
        <w:adjustRightInd w:val="0"/>
        <w:snapToGrid w:val="0"/>
        <w:spacing w:line="440" w:lineRule="exact"/>
        <w:rPr>
          <w:rFonts w:ascii="Meiryo UI" w:eastAsia="Meiryo UI" w:hAnsi="Meiryo UI" w:cs="Meiryo UI"/>
        </w:rPr>
      </w:pPr>
    </w:p>
    <w:p w:rsidR="00720A1F" w:rsidRPr="00C83B80" w:rsidRDefault="00720A1F" w:rsidP="00072385">
      <w:pPr>
        <w:adjustRightInd w:val="0"/>
        <w:snapToGrid w:val="0"/>
        <w:spacing w:line="440" w:lineRule="exact"/>
        <w:rPr>
          <w:rFonts w:ascii="Meiryo UI" w:eastAsia="Meiryo UI" w:hAnsi="Meiryo UI" w:cs="Meiryo UI"/>
        </w:rPr>
      </w:pPr>
      <w:r w:rsidRPr="00C83B80">
        <w:rPr>
          <w:rFonts w:ascii="Meiryo UI" w:eastAsia="Meiryo UI" w:hAnsi="Meiryo UI" w:cs="Meiryo UI" w:hint="eastAsia"/>
        </w:rPr>
        <w:t>２．目</w:t>
      </w:r>
      <w:r w:rsidR="00C83B80">
        <w:rPr>
          <w:rFonts w:ascii="Meiryo UI" w:eastAsia="Meiryo UI" w:hAnsi="Meiryo UI" w:cs="Meiryo UI" w:hint="eastAsia"/>
        </w:rPr>
        <w:t xml:space="preserve">　</w:t>
      </w:r>
      <w:r w:rsidRPr="00C83B80">
        <w:rPr>
          <w:rFonts w:ascii="Meiryo UI" w:eastAsia="Meiryo UI" w:hAnsi="Meiryo UI" w:cs="Meiryo UI" w:hint="eastAsia"/>
        </w:rPr>
        <w:t>的</w:t>
      </w:r>
    </w:p>
    <w:p w:rsidR="00250789" w:rsidRDefault="007516EA" w:rsidP="00072385">
      <w:pPr>
        <w:adjustRightInd w:val="0"/>
        <w:snapToGrid w:val="0"/>
        <w:rPr>
          <w:rFonts w:ascii="Meiryo UI" w:eastAsia="Meiryo UI" w:hAnsi="Meiryo UI" w:cs="Meiryo UI"/>
        </w:rPr>
      </w:pPr>
      <w:r w:rsidRPr="00C83B80">
        <w:rPr>
          <w:rFonts w:ascii="Meiryo UI" w:eastAsia="Meiryo UI" w:hAnsi="Meiryo UI" w:cs="Meiryo UI" w:hint="eastAsia"/>
          <w:szCs w:val="24"/>
        </w:rPr>
        <w:t>・</w:t>
      </w:r>
      <w:r w:rsidR="006765CB">
        <w:rPr>
          <w:rFonts w:ascii="Meiryo UI" w:eastAsia="Meiryo UI" w:hAnsi="Meiryo UI" w:cs="Meiryo UI" w:hint="eastAsia"/>
        </w:rPr>
        <w:t xml:space="preserve">　</w:t>
      </w:r>
      <w:r w:rsidR="001C0CB6" w:rsidRPr="002F4DCF">
        <w:rPr>
          <w:rFonts w:ascii="Meiryo UI" w:eastAsia="Meiryo UI" w:hAnsi="Meiryo UI" w:cs="Meiryo UI" w:hint="eastAsia"/>
        </w:rPr>
        <w:t>第１回目に引き続き、</w:t>
      </w:r>
      <w:r w:rsidR="006765CB">
        <w:rPr>
          <w:rFonts w:ascii="Meiryo UI" w:eastAsia="Meiryo UI" w:hAnsi="Meiryo UI" w:cs="Meiryo UI" w:hint="eastAsia"/>
        </w:rPr>
        <w:t>大阪府域において、環境NPO等の地域活動団体が主体となる市民共同発電を広げるため、</w:t>
      </w:r>
      <w:r w:rsidR="001C0CB6">
        <w:rPr>
          <w:rFonts w:ascii="Meiryo UI" w:eastAsia="Meiryo UI" w:hAnsi="Meiryo UI" w:cs="Meiryo UI" w:hint="eastAsia"/>
        </w:rPr>
        <w:t>実施経験のある団体や関心のある市町村にお集まりいただ</w:t>
      </w:r>
      <w:r w:rsidR="001C0CB6" w:rsidRPr="002F4DCF">
        <w:rPr>
          <w:rFonts w:ascii="Meiryo UI" w:eastAsia="Meiryo UI" w:hAnsi="Meiryo UI" w:cs="Meiryo UI" w:hint="eastAsia"/>
        </w:rPr>
        <w:t>いた。</w:t>
      </w:r>
      <w:r w:rsidR="006765CB">
        <w:rPr>
          <w:rFonts w:ascii="Meiryo UI" w:eastAsia="Meiryo UI" w:hAnsi="Meiryo UI" w:cs="Meiryo UI" w:hint="eastAsia"/>
        </w:rPr>
        <w:t>実施にあたっての</w:t>
      </w:r>
      <w:r w:rsidR="00CB6D78">
        <w:rPr>
          <w:rFonts w:ascii="Meiryo UI" w:eastAsia="Meiryo UI" w:hAnsi="Meiryo UI" w:cs="Meiryo UI" w:hint="eastAsia"/>
        </w:rPr>
        <w:t>府および各団体の最近の取組状況について紹介し、今後の市民共同発電の取組について意見交換を行う。</w:t>
      </w:r>
    </w:p>
    <w:p w:rsidR="00AC6FC5" w:rsidRPr="00C83B80" w:rsidRDefault="00AC6FC5" w:rsidP="00072385">
      <w:pPr>
        <w:adjustRightInd w:val="0"/>
        <w:snapToGrid w:val="0"/>
        <w:rPr>
          <w:rFonts w:ascii="Meiryo UI" w:eastAsia="Meiryo UI" w:hAnsi="Meiryo UI" w:cs="Meiryo UI"/>
        </w:rPr>
      </w:pPr>
    </w:p>
    <w:p w:rsidR="00720A1F" w:rsidRPr="00C83B80" w:rsidRDefault="00720A1F" w:rsidP="00072385">
      <w:pPr>
        <w:adjustRightInd w:val="0"/>
        <w:snapToGrid w:val="0"/>
        <w:spacing w:line="440" w:lineRule="exact"/>
        <w:ind w:left="230" w:hangingChars="100" w:hanging="230"/>
        <w:rPr>
          <w:rFonts w:ascii="Meiryo UI" w:eastAsia="Meiryo UI" w:hAnsi="Meiryo UI" w:cs="Meiryo UI"/>
        </w:rPr>
      </w:pPr>
      <w:r w:rsidRPr="00C83B80">
        <w:rPr>
          <w:rFonts w:ascii="Meiryo UI" w:eastAsia="Meiryo UI" w:hAnsi="Meiryo UI" w:cs="Meiryo UI" w:hint="eastAsia"/>
        </w:rPr>
        <w:t>３．会議の開催</w:t>
      </w:r>
    </w:p>
    <w:p w:rsidR="00720A1F" w:rsidRPr="00C83B80" w:rsidRDefault="00720A1F" w:rsidP="00072385">
      <w:pPr>
        <w:adjustRightInd w:val="0"/>
        <w:snapToGrid w:val="0"/>
        <w:spacing w:line="440" w:lineRule="exact"/>
        <w:rPr>
          <w:rFonts w:ascii="Meiryo UI" w:eastAsia="Meiryo UI" w:hAnsi="Meiryo UI" w:cs="Meiryo UI"/>
        </w:rPr>
      </w:pPr>
      <w:r w:rsidRPr="00C83B80">
        <w:rPr>
          <w:rFonts w:ascii="Meiryo UI" w:eastAsia="Meiryo UI" w:hAnsi="Meiryo UI" w:cs="Meiryo UI" w:hint="eastAsia"/>
        </w:rPr>
        <w:t>（１）日</w:t>
      </w:r>
      <w:r w:rsidR="00C83B80">
        <w:rPr>
          <w:rFonts w:ascii="Meiryo UI" w:eastAsia="Meiryo UI" w:hAnsi="Meiryo UI" w:cs="Meiryo UI" w:hint="eastAsia"/>
        </w:rPr>
        <w:t xml:space="preserve">　</w:t>
      </w:r>
      <w:r w:rsidRPr="00C83B80">
        <w:rPr>
          <w:rFonts w:ascii="Meiryo UI" w:eastAsia="Meiryo UI" w:hAnsi="Meiryo UI" w:cs="Meiryo UI" w:hint="eastAsia"/>
        </w:rPr>
        <w:t>時：平成</w:t>
      </w:r>
      <w:r w:rsidR="001C0CB6">
        <w:rPr>
          <w:rFonts w:ascii="Meiryo UI" w:eastAsia="Meiryo UI" w:hAnsi="Meiryo UI" w:cs="Meiryo UI" w:hint="eastAsia"/>
        </w:rPr>
        <w:t>29</w:t>
      </w:r>
      <w:r w:rsidR="008245CD" w:rsidRPr="00C83B80">
        <w:rPr>
          <w:rFonts w:ascii="Meiryo UI" w:eastAsia="Meiryo UI" w:hAnsi="Meiryo UI" w:cs="Meiryo UI" w:hint="eastAsia"/>
        </w:rPr>
        <w:t>年</w:t>
      </w:r>
      <w:r w:rsidR="001C0CB6">
        <w:rPr>
          <w:rFonts w:ascii="Meiryo UI" w:eastAsia="Meiryo UI" w:hAnsi="Meiryo UI" w:cs="Meiryo UI" w:hint="eastAsia"/>
        </w:rPr>
        <w:t>3</w:t>
      </w:r>
      <w:r w:rsidR="008245CD" w:rsidRPr="00C83B80">
        <w:rPr>
          <w:rFonts w:ascii="Meiryo UI" w:eastAsia="Meiryo UI" w:hAnsi="Meiryo UI" w:cs="Meiryo UI" w:hint="eastAsia"/>
        </w:rPr>
        <w:t>月</w:t>
      </w:r>
      <w:r w:rsidR="001C0CB6">
        <w:rPr>
          <w:rFonts w:ascii="Meiryo UI" w:eastAsia="Meiryo UI" w:hAnsi="Meiryo UI" w:cs="Meiryo UI" w:hint="eastAsia"/>
        </w:rPr>
        <w:t>13</w:t>
      </w:r>
      <w:r w:rsidR="008245CD" w:rsidRPr="00C83B80">
        <w:rPr>
          <w:rFonts w:ascii="Meiryo UI" w:eastAsia="Meiryo UI" w:hAnsi="Meiryo UI" w:cs="Meiryo UI" w:hint="eastAsia"/>
        </w:rPr>
        <w:t>日</w:t>
      </w:r>
      <w:r w:rsidR="00C83B80">
        <w:rPr>
          <w:rFonts w:ascii="Meiryo UI" w:eastAsia="Meiryo UI" w:hAnsi="Meiryo UI" w:cs="Meiryo UI" w:hint="eastAsia"/>
        </w:rPr>
        <w:t xml:space="preserve"> </w:t>
      </w:r>
      <w:r w:rsidR="008245CD" w:rsidRPr="00C83B80">
        <w:rPr>
          <w:rFonts w:ascii="Meiryo UI" w:eastAsia="Meiryo UI" w:hAnsi="Meiryo UI" w:cs="Meiryo UI" w:hint="eastAsia"/>
        </w:rPr>
        <w:t>(</w:t>
      </w:r>
      <w:r w:rsidR="006765CB">
        <w:rPr>
          <w:rFonts w:ascii="Meiryo UI" w:eastAsia="Meiryo UI" w:hAnsi="Meiryo UI" w:cs="Meiryo UI" w:hint="eastAsia"/>
        </w:rPr>
        <w:t>月</w:t>
      </w:r>
      <w:r w:rsidR="008245CD" w:rsidRPr="00C83B80">
        <w:rPr>
          <w:rFonts w:ascii="Meiryo UI" w:eastAsia="Meiryo UI" w:hAnsi="Meiryo UI" w:cs="Meiryo UI" w:hint="eastAsia"/>
        </w:rPr>
        <w:t>)</w:t>
      </w:r>
      <w:r w:rsidR="00C83B80">
        <w:rPr>
          <w:rFonts w:ascii="Meiryo UI" w:eastAsia="Meiryo UI" w:hAnsi="Meiryo UI" w:cs="Meiryo UI" w:hint="eastAsia"/>
        </w:rPr>
        <w:t xml:space="preserve">　</w:t>
      </w:r>
      <w:r w:rsidR="008245CD" w:rsidRPr="00C83B80">
        <w:rPr>
          <w:rFonts w:ascii="Meiryo UI" w:eastAsia="Meiryo UI" w:hAnsi="Meiryo UI" w:cs="Meiryo UI" w:hint="eastAsia"/>
        </w:rPr>
        <w:t xml:space="preserve"> </w:t>
      </w:r>
      <w:r w:rsidR="001C0CB6">
        <w:rPr>
          <w:rFonts w:ascii="Meiryo UI" w:eastAsia="Meiryo UI" w:hAnsi="Meiryo UI" w:cs="Meiryo UI" w:hint="eastAsia"/>
        </w:rPr>
        <w:t>13</w:t>
      </w:r>
      <w:r w:rsidR="00075D97" w:rsidRPr="00C83B80">
        <w:rPr>
          <w:rFonts w:ascii="Meiryo UI" w:eastAsia="Meiryo UI" w:hAnsi="Meiryo UI" w:cs="Meiryo UI" w:hint="eastAsia"/>
        </w:rPr>
        <w:t>時</w:t>
      </w:r>
      <w:r w:rsidR="001C0CB6">
        <w:rPr>
          <w:rFonts w:ascii="Meiryo UI" w:eastAsia="Meiryo UI" w:hAnsi="Meiryo UI" w:cs="Meiryo UI" w:hint="eastAsia"/>
        </w:rPr>
        <w:t>30分</w:t>
      </w:r>
      <w:r w:rsidR="008245CD" w:rsidRPr="00C83B80">
        <w:rPr>
          <w:rFonts w:ascii="Meiryo UI" w:eastAsia="Meiryo UI" w:hAnsi="Meiryo UI" w:cs="Meiryo UI" w:hint="eastAsia"/>
        </w:rPr>
        <w:t>～</w:t>
      </w:r>
      <w:r w:rsidR="001C0CB6">
        <w:rPr>
          <w:rFonts w:ascii="Meiryo UI" w:eastAsia="Meiryo UI" w:hAnsi="Meiryo UI" w:cs="Meiryo UI" w:hint="eastAsia"/>
        </w:rPr>
        <w:t>15</w:t>
      </w:r>
      <w:r w:rsidR="00C83B80">
        <w:rPr>
          <w:rFonts w:ascii="Meiryo UI" w:eastAsia="Meiryo UI" w:hAnsi="Meiryo UI" w:cs="Meiryo UI" w:hint="eastAsia"/>
        </w:rPr>
        <w:t>時</w:t>
      </w:r>
      <w:r w:rsidR="001C0CB6">
        <w:rPr>
          <w:rFonts w:ascii="Meiryo UI" w:eastAsia="Meiryo UI" w:hAnsi="Meiryo UI" w:cs="Meiryo UI" w:hint="eastAsia"/>
        </w:rPr>
        <w:t>30分</w:t>
      </w:r>
    </w:p>
    <w:p w:rsidR="00720A1F" w:rsidRPr="00C83B80" w:rsidRDefault="00C83B80" w:rsidP="00072385">
      <w:pPr>
        <w:adjustRightInd w:val="0"/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（２）場　</w:t>
      </w:r>
      <w:r w:rsidR="006765CB">
        <w:rPr>
          <w:rFonts w:ascii="Meiryo UI" w:eastAsia="Meiryo UI" w:hAnsi="Meiryo UI" w:cs="Meiryo UI" w:hint="eastAsia"/>
        </w:rPr>
        <w:t>所：大阪府庁本館　5</w:t>
      </w:r>
      <w:r w:rsidR="001C0CB6">
        <w:rPr>
          <w:rFonts w:ascii="Meiryo UI" w:eastAsia="Meiryo UI" w:hAnsi="Meiryo UI" w:cs="Meiryo UI" w:hint="eastAsia"/>
        </w:rPr>
        <w:t>階　正庁の間</w:t>
      </w:r>
    </w:p>
    <w:p w:rsidR="006765CB" w:rsidRDefault="00720A1F" w:rsidP="00072385">
      <w:pPr>
        <w:adjustRightInd w:val="0"/>
        <w:snapToGrid w:val="0"/>
        <w:rPr>
          <w:rFonts w:ascii="Meiryo UI" w:eastAsia="Meiryo UI" w:hAnsi="Meiryo UI" w:cs="Meiryo UI"/>
        </w:rPr>
      </w:pPr>
      <w:r w:rsidRPr="00C83B80">
        <w:rPr>
          <w:rFonts w:ascii="Meiryo UI" w:eastAsia="Meiryo UI" w:hAnsi="Meiryo UI" w:cs="Meiryo UI" w:hint="eastAsia"/>
        </w:rPr>
        <w:t>（３）出席者：</w:t>
      </w:r>
      <w:r w:rsidR="006765CB">
        <w:rPr>
          <w:rFonts w:ascii="Meiryo UI" w:eastAsia="Meiryo UI" w:hAnsi="Meiryo UI" w:cs="Meiryo UI" w:hint="eastAsia"/>
        </w:rPr>
        <w:t>NPO法人いけだエコスタッフ、</w:t>
      </w:r>
      <w:r w:rsidR="006765CB" w:rsidRPr="00BF37D8">
        <w:rPr>
          <w:rFonts w:ascii="Meiryo UI" w:eastAsia="Meiryo UI" w:hAnsi="Meiryo UI" w:cs="Meiryo UI"/>
        </w:rPr>
        <w:t>ECO</w:t>
      </w:r>
      <w:r w:rsidR="006765CB">
        <w:rPr>
          <w:rFonts w:ascii="Meiryo UI" w:eastAsia="Meiryo UI" w:hAnsi="Meiryo UI" w:cs="Meiryo UI" w:hint="eastAsia"/>
        </w:rPr>
        <w:t>まちネットワークよどがわ、NPO法人自然エネル</w:t>
      </w:r>
    </w:p>
    <w:p w:rsidR="00326F31" w:rsidRDefault="006765CB" w:rsidP="001C0CB6">
      <w:pPr>
        <w:adjustRightInd w:val="0"/>
        <w:snapToGrid w:val="0"/>
        <w:ind w:leftChars="200" w:left="459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ギー市民共同発電、NPO法人</w:t>
      </w:r>
      <w:r w:rsidRPr="00BF37D8">
        <w:rPr>
          <w:rFonts w:ascii="Meiryo UI" w:eastAsia="Meiryo UI" w:hAnsi="Meiryo UI" w:cs="Meiryo UI" w:hint="eastAsia"/>
        </w:rPr>
        <w:t>すいた市民環境会議</w:t>
      </w:r>
      <w:r>
        <w:rPr>
          <w:rFonts w:ascii="Meiryo UI" w:eastAsia="Meiryo UI" w:hAnsi="Meiryo UI" w:cs="Meiryo UI" w:hint="eastAsia"/>
        </w:rPr>
        <w:t>、</w:t>
      </w:r>
      <w:r w:rsidR="001C0CB6" w:rsidRPr="002F4DCF">
        <w:rPr>
          <w:rFonts w:ascii="Meiryo UI" w:eastAsia="Meiryo UI" w:hAnsi="Meiryo UI" w:cs="Meiryo UI" w:hint="eastAsia"/>
        </w:rPr>
        <w:t>NPO法人豊中市民エネルギーの会、</w:t>
      </w:r>
      <w:r>
        <w:rPr>
          <w:rFonts w:ascii="Meiryo UI" w:eastAsia="Meiryo UI" w:hAnsi="Meiryo UI" w:cs="Meiryo UI" w:hint="eastAsia"/>
        </w:rPr>
        <w:t>NPO法人ねやがわ市民共同発電所、NPO法人リアルにブルーアースおおさか</w:t>
      </w:r>
      <w:r w:rsidR="00CB6D78">
        <w:rPr>
          <w:rFonts w:ascii="Meiryo UI" w:eastAsia="Meiryo UI" w:hAnsi="Meiryo UI" w:cs="Meiryo UI" w:hint="eastAsia"/>
        </w:rPr>
        <w:t>、大阪市、堺市、池田市</w:t>
      </w:r>
    </w:p>
    <w:p w:rsidR="00AC6FC5" w:rsidRDefault="00AC6FC5" w:rsidP="001C0CB6">
      <w:pPr>
        <w:adjustRightInd w:val="0"/>
        <w:snapToGrid w:val="0"/>
        <w:ind w:leftChars="200" w:left="459"/>
        <w:rPr>
          <w:rFonts w:ascii="Meiryo UI" w:eastAsia="Meiryo UI" w:hAnsi="Meiryo UI" w:cs="Meiryo UI"/>
        </w:rPr>
      </w:pPr>
    </w:p>
    <w:p w:rsidR="00720A1F" w:rsidRPr="00C83B80" w:rsidRDefault="00720A1F" w:rsidP="00072385">
      <w:pPr>
        <w:adjustRightInd w:val="0"/>
        <w:snapToGrid w:val="0"/>
        <w:ind w:left="918" w:hangingChars="400" w:hanging="918"/>
        <w:rPr>
          <w:rFonts w:ascii="Meiryo UI" w:eastAsia="Meiryo UI" w:hAnsi="Meiryo UI" w:cs="Meiryo UI"/>
        </w:rPr>
      </w:pPr>
      <w:r w:rsidRPr="00C83B80">
        <w:rPr>
          <w:rFonts w:ascii="Meiryo UI" w:eastAsia="Meiryo UI" w:hAnsi="Meiryo UI" w:cs="Meiryo UI" w:hint="eastAsia"/>
        </w:rPr>
        <w:t>（４）概要</w:t>
      </w:r>
      <w:r w:rsidR="00AC6FC5">
        <w:rPr>
          <w:rFonts w:ascii="Meiryo UI" w:eastAsia="Meiryo UI" w:hAnsi="Meiryo UI" w:cs="Meiryo UI" w:hint="eastAsia"/>
        </w:rPr>
        <w:t>および意見等</w:t>
      </w:r>
    </w:p>
    <w:p w:rsidR="00AC6FC5" w:rsidRPr="00AC6FC5" w:rsidRDefault="00AC6FC5" w:rsidP="00AC6FC5">
      <w:pPr>
        <w:adjustRightInd w:val="0"/>
        <w:snapToGrid w:val="0"/>
        <w:spacing w:line="440" w:lineRule="exact"/>
        <w:ind w:firstLineChars="100" w:firstLine="230"/>
        <w:rPr>
          <w:rFonts w:ascii="Meiryo UI" w:eastAsia="Meiryo UI" w:hAnsi="Meiryo UI" w:cs="Meiryo UI"/>
          <w:b/>
        </w:rPr>
      </w:pPr>
      <w:r w:rsidRPr="00AC6FC5">
        <w:rPr>
          <w:rFonts w:ascii="Meiryo UI" w:eastAsia="Meiryo UI" w:hAnsi="Meiryo UI" w:cs="Meiryo UI" w:hint="eastAsia"/>
          <w:b/>
        </w:rPr>
        <w:t>①府および各団体の最近の取組状況</w:t>
      </w:r>
    </w:p>
    <w:p w:rsidR="00AC6FC5" w:rsidRDefault="00AC6FC5" w:rsidP="00AC6FC5">
      <w:pPr>
        <w:adjustRightInd w:val="0"/>
        <w:snapToGrid w:val="0"/>
        <w:spacing w:line="440" w:lineRule="exact"/>
        <w:ind w:leftChars="200" w:left="689" w:hangingChars="100" w:hanging="23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○概要</w:t>
      </w:r>
    </w:p>
    <w:p w:rsidR="006D0C2C" w:rsidRDefault="00720A1F" w:rsidP="00AC6FC5">
      <w:pPr>
        <w:adjustRightInd w:val="0"/>
        <w:snapToGrid w:val="0"/>
        <w:spacing w:afterLines="50" w:after="243" w:line="440" w:lineRule="exact"/>
        <w:ind w:leftChars="200" w:left="689" w:hangingChars="100" w:hanging="230"/>
        <w:rPr>
          <w:rFonts w:ascii="Meiryo UI" w:eastAsia="Meiryo UI" w:hAnsi="Meiryo UI" w:cs="Meiryo UI"/>
        </w:rPr>
      </w:pPr>
      <w:r w:rsidRPr="00C83B80">
        <w:rPr>
          <w:rFonts w:ascii="Meiryo UI" w:eastAsia="Meiryo UI" w:hAnsi="Meiryo UI" w:cs="Meiryo UI" w:hint="eastAsia"/>
        </w:rPr>
        <w:t>・</w:t>
      </w:r>
      <w:r w:rsidR="00DC0AA1">
        <w:rPr>
          <w:rFonts w:ascii="Meiryo UI" w:eastAsia="Meiryo UI" w:hAnsi="Meiryo UI" w:cs="Meiryo UI" w:hint="eastAsia"/>
        </w:rPr>
        <w:t>第１回目の参加していただいた</w:t>
      </w:r>
      <w:r w:rsidR="006D0C2C">
        <w:rPr>
          <w:rFonts w:ascii="Meiryo UI" w:eastAsia="Meiryo UI" w:hAnsi="Meiryo UI" w:cs="Meiryo UI" w:hint="eastAsia"/>
        </w:rPr>
        <w:t>各</w:t>
      </w:r>
      <w:r w:rsidR="00DC0AA1">
        <w:rPr>
          <w:rFonts w:ascii="Meiryo UI" w:eastAsia="Meiryo UI" w:hAnsi="Meiryo UI" w:cs="Meiryo UI" w:hint="eastAsia"/>
        </w:rPr>
        <w:t>団体の取組みについて</w:t>
      </w:r>
      <w:r w:rsidR="006D0C2C">
        <w:rPr>
          <w:rFonts w:ascii="Meiryo UI" w:eastAsia="Meiryo UI" w:hAnsi="Meiryo UI" w:cs="Meiryo UI" w:hint="eastAsia"/>
        </w:rPr>
        <w:t>整理</w:t>
      </w:r>
      <w:r w:rsidR="00486109">
        <w:rPr>
          <w:rFonts w:ascii="Meiryo UI" w:eastAsia="Meiryo UI" w:hAnsi="Meiryo UI" w:cs="Meiryo UI" w:hint="eastAsia"/>
        </w:rPr>
        <w:t>・共有した。</w:t>
      </w:r>
      <w:bookmarkStart w:id="0" w:name="_GoBack"/>
      <w:bookmarkEnd w:id="0"/>
    </w:p>
    <w:p w:rsidR="006765CB" w:rsidRDefault="006D0C2C" w:rsidP="00AC6FC5">
      <w:pPr>
        <w:adjustRightInd w:val="0"/>
        <w:snapToGrid w:val="0"/>
        <w:spacing w:afterLines="50" w:after="243" w:line="440" w:lineRule="exact"/>
        <w:ind w:leftChars="200" w:left="574" w:hangingChars="50" w:hanging="11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・H28年度の大阪府の補助制度を使った府民共同発電について</w:t>
      </w:r>
      <w:r w:rsidR="00215EC3">
        <w:rPr>
          <w:rFonts w:ascii="Meiryo UI" w:eastAsia="Meiryo UI" w:hAnsi="Meiryo UI" w:cs="Meiryo UI" w:hint="eastAsia"/>
        </w:rPr>
        <w:t>、出席者の２団体の事例を</w:t>
      </w:r>
      <w:r>
        <w:rPr>
          <w:rFonts w:ascii="Meiryo UI" w:eastAsia="Meiryo UI" w:hAnsi="Meiryo UI" w:cs="Meiryo UI" w:hint="eastAsia"/>
        </w:rPr>
        <w:t>紹介し</w:t>
      </w:r>
      <w:r w:rsidR="00215EC3">
        <w:rPr>
          <w:rFonts w:ascii="Meiryo UI" w:eastAsia="Meiryo UI" w:hAnsi="Meiryo UI" w:cs="Meiryo UI" w:hint="eastAsia"/>
        </w:rPr>
        <w:t>た。</w:t>
      </w:r>
      <w:r w:rsidR="00C87AC8">
        <w:rPr>
          <w:rFonts w:ascii="Meiryo UI" w:eastAsia="Meiryo UI" w:hAnsi="Meiryo UI" w:cs="Meiryo UI" w:hint="eastAsia"/>
        </w:rPr>
        <w:t>２団体からは、今までの経緯や課題点等について説明した。</w:t>
      </w:r>
    </w:p>
    <w:p w:rsidR="00326F31" w:rsidRDefault="00C83B80" w:rsidP="00072385">
      <w:pPr>
        <w:adjustRightInd w:val="0"/>
        <w:snapToGrid w:val="0"/>
        <w:spacing w:line="440" w:lineRule="exact"/>
        <w:ind w:leftChars="200" w:left="689" w:hangingChars="100" w:hanging="23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</w:t>
      </w:r>
      <w:r w:rsidR="00326F31">
        <w:rPr>
          <w:rFonts w:ascii="Meiryo UI" w:eastAsia="Meiryo UI" w:hAnsi="Meiryo UI" w:cs="Meiryo UI" w:hint="eastAsia"/>
        </w:rPr>
        <w:t>市民共同発電普及に向けた課題（資金調達、設置場所の確保、設置後の運営など）と対</w:t>
      </w:r>
    </w:p>
    <w:p w:rsidR="00C83B80" w:rsidRDefault="00326F31" w:rsidP="00072385">
      <w:pPr>
        <w:adjustRightInd w:val="0"/>
        <w:snapToGrid w:val="0"/>
        <w:spacing w:line="440" w:lineRule="exact"/>
        <w:ind w:leftChars="250" w:left="689" w:hangingChars="50" w:hanging="11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応策について、意見交換を行った。</w:t>
      </w:r>
    </w:p>
    <w:p w:rsidR="00AC6FC5" w:rsidRDefault="00AC6FC5" w:rsidP="00072385">
      <w:pPr>
        <w:adjustRightInd w:val="0"/>
        <w:snapToGrid w:val="0"/>
        <w:spacing w:line="440" w:lineRule="exact"/>
        <w:ind w:leftChars="250" w:left="689" w:hangingChars="50" w:hanging="115"/>
        <w:rPr>
          <w:rFonts w:ascii="Meiryo UI" w:eastAsia="Meiryo UI" w:hAnsi="Meiryo UI" w:cs="Meiryo UI"/>
        </w:rPr>
      </w:pPr>
    </w:p>
    <w:p w:rsidR="00354F29" w:rsidRPr="00C83B80" w:rsidRDefault="00AC6FC5" w:rsidP="00072385">
      <w:pPr>
        <w:adjustRightInd w:val="0"/>
        <w:snapToGrid w:val="0"/>
        <w:ind w:left="918" w:hangingChars="400" w:hanging="918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○主な意見等</w:t>
      </w:r>
    </w:p>
    <w:p w:rsidR="004C23E3" w:rsidRDefault="008B70F0" w:rsidP="00072385">
      <w:pPr>
        <w:adjustRightInd w:val="0"/>
        <w:snapToGrid w:val="0"/>
        <w:ind w:left="707" w:hangingChars="308" w:hanging="707"/>
        <w:rPr>
          <w:rFonts w:ascii="Meiryo UI" w:eastAsia="Meiryo UI" w:hAnsi="Meiryo UI" w:cs="Meiryo UI"/>
        </w:rPr>
      </w:pPr>
      <w:r w:rsidRPr="00C83B80">
        <w:rPr>
          <w:rFonts w:ascii="Meiryo UI" w:eastAsia="Meiryo UI" w:hAnsi="Meiryo UI" w:cs="Meiryo UI" w:hint="eastAsia"/>
        </w:rPr>
        <w:t xml:space="preserve">　</w:t>
      </w:r>
      <w:r w:rsidR="004C23E3">
        <w:rPr>
          <w:rFonts w:ascii="Meiryo UI" w:eastAsia="Meiryo UI" w:hAnsi="Meiryo UI" w:cs="Meiryo UI" w:hint="eastAsia"/>
        </w:rPr>
        <w:t xml:space="preserve">　　・市民共同発電を行っている団体は、どのように費用の集め方や運営を行っているのか。また、次</w:t>
      </w:r>
    </w:p>
    <w:p w:rsidR="00072385" w:rsidRDefault="004C23E3" w:rsidP="00AC6FC5">
      <w:pPr>
        <w:adjustRightInd w:val="0"/>
        <w:snapToGrid w:val="0"/>
        <w:spacing w:afterLines="50" w:after="243"/>
        <w:ind w:firstLineChars="250" w:firstLine="574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回も行う際に、どのように資金集めを行うのか、参考にしたい。</w:t>
      </w:r>
    </w:p>
    <w:p w:rsidR="00C87AC8" w:rsidRDefault="004C23E3" w:rsidP="004C23E3">
      <w:pPr>
        <w:adjustRightInd w:val="0"/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・</w:t>
      </w:r>
      <w:r w:rsidR="00C87AC8">
        <w:rPr>
          <w:rFonts w:ascii="Meiryo UI" w:eastAsia="Meiryo UI" w:hAnsi="Meiryo UI" w:cs="Meiryo UI" w:hint="eastAsia"/>
        </w:rPr>
        <w:t>市民共同発電に寄付していただいた方に対して、見返りをお金で返すだけではなく、その土地の</w:t>
      </w:r>
    </w:p>
    <w:p w:rsidR="00C87AC8" w:rsidRDefault="00C87AC8" w:rsidP="00C87AC8">
      <w:pPr>
        <w:adjustRightInd w:val="0"/>
        <w:snapToGrid w:val="0"/>
        <w:ind w:firstLineChars="250" w:firstLine="574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野菜等をお返しして、地産地消のようなメニューがあってもいいのではないか。</w:t>
      </w:r>
    </w:p>
    <w:p w:rsidR="00C87AC8" w:rsidRPr="00072385" w:rsidRDefault="00AC6FC5" w:rsidP="00C87AC8">
      <w:pPr>
        <w:adjustRightInd w:val="0"/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</w:t>
      </w:r>
    </w:p>
    <w:p w:rsidR="00F61ACC" w:rsidRPr="008D3DA6" w:rsidRDefault="00AC6FC5" w:rsidP="00072385">
      <w:pPr>
        <w:adjustRightInd w:val="0"/>
        <w:snapToGrid w:val="0"/>
        <w:ind w:left="707" w:hangingChars="308" w:hanging="707"/>
        <w:rPr>
          <w:rFonts w:ascii="Meiryo UI" w:eastAsia="Meiryo UI" w:hAnsi="Meiryo UI" w:cs="Meiryo UI"/>
          <w:b/>
        </w:rPr>
      </w:pPr>
      <w:r w:rsidRPr="008D3DA6">
        <w:rPr>
          <w:rFonts w:ascii="Meiryo UI" w:eastAsia="Meiryo UI" w:hAnsi="Meiryo UI" w:cs="Meiryo UI" w:hint="eastAsia"/>
          <w:b/>
        </w:rPr>
        <w:lastRenderedPageBreak/>
        <w:t xml:space="preserve">　②市民共同発電事業推進のための取組検討</w:t>
      </w:r>
    </w:p>
    <w:p w:rsidR="00AC6FC5" w:rsidRDefault="00AC6FC5" w:rsidP="00072385">
      <w:pPr>
        <w:adjustRightInd w:val="0"/>
        <w:snapToGrid w:val="0"/>
        <w:ind w:left="707" w:hangingChars="308" w:hanging="707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○概要</w:t>
      </w:r>
    </w:p>
    <w:p w:rsidR="003761F6" w:rsidRDefault="00AC6FC5" w:rsidP="00072385">
      <w:pPr>
        <w:adjustRightInd w:val="0"/>
        <w:snapToGrid w:val="0"/>
        <w:ind w:left="707" w:hangingChars="308" w:hanging="707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・前回の会議の意見を踏まえ、市民共同発電</w:t>
      </w:r>
      <w:r w:rsidR="003761F6">
        <w:rPr>
          <w:rFonts w:ascii="Meiryo UI" w:eastAsia="Meiryo UI" w:hAnsi="Meiryo UI" w:cs="Meiryo UI" w:hint="eastAsia"/>
        </w:rPr>
        <w:t>を検討する、導入する方のための</w:t>
      </w:r>
      <w:r>
        <w:rPr>
          <w:rFonts w:ascii="Meiryo UI" w:eastAsia="Meiryo UI" w:hAnsi="Meiryo UI" w:cs="Meiryo UI" w:hint="eastAsia"/>
        </w:rPr>
        <w:t>手引書案につい</w:t>
      </w:r>
    </w:p>
    <w:p w:rsidR="00AC6FC5" w:rsidRDefault="00AC6FC5" w:rsidP="008D3DA6">
      <w:pPr>
        <w:adjustRightInd w:val="0"/>
        <w:snapToGrid w:val="0"/>
        <w:spacing w:afterLines="50" w:after="243"/>
        <w:ind w:firstLineChars="250" w:firstLine="574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て、意見交換を行った。</w:t>
      </w:r>
    </w:p>
    <w:p w:rsidR="003761F6" w:rsidRPr="003761F6" w:rsidRDefault="003761F6" w:rsidP="003761F6">
      <w:pPr>
        <w:adjustRightInd w:val="0"/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・来年度も実施予定の、府の市民共同発電の補助事業について紹介した。</w:t>
      </w:r>
    </w:p>
    <w:p w:rsidR="00AC6FC5" w:rsidRDefault="00AC6FC5" w:rsidP="00072385">
      <w:pPr>
        <w:adjustRightInd w:val="0"/>
        <w:snapToGrid w:val="0"/>
        <w:ind w:left="707" w:hangingChars="308" w:hanging="707"/>
        <w:rPr>
          <w:rFonts w:ascii="Meiryo UI" w:eastAsia="Meiryo UI" w:hAnsi="Meiryo UI" w:cs="Meiryo UI"/>
        </w:rPr>
      </w:pPr>
    </w:p>
    <w:p w:rsidR="003761F6" w:rsidRDefault="003761F6" w:rsidP="00072385">
      <w:pPr>
        <w:adjustRightInd w:val="0"/>
        <w:snapToGrid w:val="0"/>
        <w:ind w:left="707" w:hangingChars="308" w:hanging="707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○主な意見等</w:t>
      </w:r>
    </w:p>
    <w:p w:rsidR="003761F6" w:rsidRDefault="003761F6" w:rsidP="008D3DA6">
      <w:pPr>
        <w:adjustRightInd w:val="0"/>
        <w:snapToGrid w:val="0"/>
        <w:spacing w:afterLines="50" w:after="24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・府の補助事業について、２件より増やすことはできないのか。</w:t>
      </w:r>
    </w:p>
    <w:p w:rsidR="00C97355" w:rsidRDefault="003761F6" w:rsidP="003761F6">
      <w:pPr>
        <w:adjustRightInd w:val="0"/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・手引書に市民共同発電の資金の集め方</w:t>
      </w:r>
      <w:r w:rsidR="00C97355">
        <w:rPr>
          <w:rFonts w:ascii="Meiryo UI" w:eastAsia="Meiryo UI" w:hAnsi="Meiryo UI" w:cs="Meiryo UI" w:hint="eastAsia"/>
        </w:rPr>
        <w:t>に</w:t>
      </w:r>
      <w:r>
        <w:rPr>
          <w:rFonts w:ascii="Meiryo UI" w:eastAsia="Meiryo UI" w:hAnsi="Meiryo UI" w:cs="Meiryo UI" w:hint="eastAsia"/>
        </w:rPr>
        <w:t>ついて、いくつか例示を書いてはどうか。</w:t>
      </w:r>
      <w:r w:rsidR="00C97355">
        <w:rPr>
          <w:rFonts w:ascii="Meiryo UI" w:eastAsia="Meiryo UI" w:hAnsi="Meiryo UI" w:cs="Meiryo UI" w:hint="eastAsia"/>
        </w:rPr>
        <w:t>初めて見た</w:t>
      </w:r>
    </w:p>
    <w:p w:rsidR="003761F6" w:rsidRDefault="00C97355" w:rsidP="008D3DA6">
      <w:pPr>
        <w:adjustRightInd w:val="0"/>
        <w:snapToGrid w:val="0"/>
        <w:spacing w:afterLines="50" w:after="243"/>
        <w:ind w:firstLineChars="250" w:firstLine="574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人でも、なにかできそうという気持ちになるのではないか。</w:t>
      </w:r>
    </w:p>
    <w:p w:rsidR="00C97355" w:rsidRDefault="00C97355" w:rsidP="00C97355">
      <w:pPr>
        <w:adjustRightInd w:val="0"/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・民間企業以外にも、市の公共施設の屋根を使った市民共同発電ができないか、市に紹介等</w:t>
      </w:r>
    </w:p>
    <w:p w:rsidR="00C97355" w:rsidRDefault="00C97355" w:rsidP="008D3DA6">
      <w:pPr>
        <w:adjustRightInd w:val="0"/>
        <w:snapToGrid w:val="0"/>
        <w:spacing w:afterLines="50" w:after="243"/>
        <w:ind w:firstLineChars="250" w:firstLine="574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働きかけをしてほしい。</w:t>
      </w:r>
    </w:p>
    <w:p w:rsidR="00C97355" w:rsidRDefault="00C97355" w:rsidP="00C97355">
      <w:pPr>
        <w:adjustRightInd w:val="0"/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・</w:t>
      </w:r>
      <w:r w:rsidR="008D3DA6">
        <w:rPr>
          <w:rFonts w:ascii="Meiryo UI" w:eastAsia="Meiryo UI" w:hAnsi="Meiryo UI" w:cs="Meiryo UI" w:hint="eastAsia"/>
        </w:rPr>
        <w:t>幼稚園に市民共同発電を設置してはどうか。</w:t>
      </w:r>
    </w:p>
    <w:p w:rsidR="008D3DA6" w:rsidRPr="00C97355" w:rsidRDefault="008D3DA6" w:rsidP="00C97355">
      <w:pPr>
        <w:adjustRightInd w:val="0"/>
        <w:snapToGrid w:val="0"/>
        <w:rPr>
          <w:rFonts w:ascii="Meiryo UI" w:eastAsia="Meiryo UI" w:hAnsi="Meiryo UI" w:cs="Meiryo UI"/>
        </w:rPr>
      </w:pPr>
    </w:p>
    <w:p w:rsidR="005A5F61" w:rsidRPr="005A5F61" w:rsidRDefault="005A5F61" w:rsidP="005A5F61">
      <w:pPr>
        <w:adjustRightInd w:val="0"/>
        <w:snapToGrid w:val="0"/>
        <w:ind w:left="707" w:hangingChars="308" w:hanging="707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以　上</w:t>
      </w:r>
    </w:p>
    <w:sectPr w:rsidR="005A5F61" w:rsidRPr="005A5F61" w:rsidSect="009353A3">
      <w:pgSz w:w="11906" w:h="16838" w:code="9"/>
      <w:pgMar w:top="1247" w:right="1361" w:bottom="851" w:left="1361" w:header="851" w:footer="992" w:gutter="0"/>
      <w:cols w:space="425"/>
      <w:docGrid w:type="linesAndChars" w:linePitch="487" w:charSpace="-2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84E" w:rsidRDefault="001A084E" w:rsidP="002A10BF">
      <w:r>
        <w:separator/>
      </w:r>
    </w:p>
  </w:endnote>
  <w:endnote w:type="continuationSeparator" w:id="0">
    <w:p w:rsidR="001A084E" w:rsidRDefault="001A084E" w:rsidP="002A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84E" w:rsidRDefault="001A084E" w:rsidP="002A10BF">
      <w:r>
        <w:separator/>
      </w:r>
    </w:p>
  </w:footnote>
  <w:footnote w:type="continuationSeparator" w:id="0">
    <w:p w:rsidR="001A084E" w:rsidRDefault="001A084E" w:rsidP="002A1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5"/>
  <w:drawingGridVerticalSpacing w:val="4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C5"/>
    <w:rsid w:val="00000562"/>
    <w:rsid w:val="00006EE6"/>
    <w:rsid w:val="000169D9"/>
    <w:rsid w:val="000220D5"/>
    <w:rsid w:val="0002308E"/>
    <w:rsid w:val="0002387E"/>
    <w:rsid w:val="00024F27"/>
    <w:rsid w:val="00041EC0"/>
    <w:rsid w:val="0004208F"/>
    <w:rsid w:val="0004233C"/>
    <w:rsid w:val="00044623"/>
    <w:rsid w:val="00044F11"/>
    <w:rsid w:val="00046CF5"/>
    <w:rsid w:val="00047405"/>
    <w:rsid w:val="000519CA"/>
    <w:rsid w:val="0005390A"/>
    <w:rsid w:val="00053F98"/>
    <w:rsid w:val="000553AF"/>
    <w:rsid w:val="000555F3"/>
    <w:rsid w:val="00067BFB"/>
    <w:rsid w:val="0007046F"/>
    <w:rsid w:val="00072385"/>
    <w:rsid w:val="00075D97"/>
    <w:rsid w:val="000774E9"/>
    <w:rsid w:val="00084213"/>
    <w:rsid w:val="00090B50"/>
    <w:rsid w:val="000A2578"/>
    <w:rsid w:val="000A25E8"/>
    <w:rsid w:val="000A3D4F"/>
    <w:rsid w:val="000A4CF6"/>
    <w:rsid w:val="000A600A"/>
    <w:rsid w:val="000A623A"/>
    <w:rsid w:val="000A6250"/>
    <w:rsid w:val="000B5FB8"/>
    <w:rsid w:val="000C17F2"/>
    <w:rsid w:val="000C697F"/>
    <w:rsid w:val="000C6D5D"/>
    <w:rsid w:val="000D46C8"/>
    <w:rsid w:val="000D47F8"/>
    <w:rsid w:val="000D6D83"/>
    <w:rsid w:val="000E097E"/>
    <w:rsid w:val="000E5E7B"/>
    <w:rsid w:val="000F23B6"/>
    <w:rsid w:val="000F4429"/>
    <w:rsid w:val="0010422E"/>
    <w:rsid w:val="00107565"/>
    <w:rsid w:val="00113D52"/>
    <w:rsid w:val="00115B89"/>
    <w:rsid w:val="00121A57"/>
    <w:rsid w:val="00122DA0"/>
    <w:rsid w:val="001325CB"/>
    <w:rsid w:val="00136392"/>
    <w:rsid w:val="001451BC"/>
    <w:rsid w:val="00145707"/>
    <w:rsid w:val="0016387A"/>
    <w:rsid w:val="00166A9B"/>
    <w:rsid w:val="00172098"/>
    <w:rsid w:val="00180D52"/>
    <w:rsid w:val="00190896"/>
    <w:rsid w:val="0019110E"/>
    <w:rsid w:val="00196646"/>
    <w:rsid w:val="00197029"/>
    <w:rsid w:val="001A084E"/>
    <w:rsid w:val="001B51BB"/>
    <w:rsid w:val="001B667A"/>
    <w:rsid w:val="001C0ABC"/>
    <w:rsid w:val="001C0CB6"/>
    <w:rsid w:val="001C37FC"/>
    <w:rsid w:val="001C5470"/>
    <w:rsid w:val="001D206D"/>
    <w:rsid w:val="001D24F5"/>
    <w:rsid w:val="001D40CB"/>
    <w:rsid w:val="001D760C"/>
    <w:rsid w:val="001E1343"/>
    <w:rsid w:val="001E423F"/>
    <w:rsid w:val="001E7B49"/>
    <w:rsid w:val="00202736"/>
    <w:rsid w:val="00205ADD"/>
    <w:rsid w:val="00215EC3"/>
    <w:rsid w:val="00220840"/>
    <w:rsid w:val="0022260B"/>
    <w:rsid w:val="002227EF"/>
    <w:rsid w:val="00225304"/>
    <w:rsid w:val="00225D24"/>
    <w:rsid w:val="002362D3"/>
    <w:rsid w:val="00240CF3"/>
    <w:rsid w:val="00241CA6"/>
    <w:rsid w:val="0024358A"/>
    <w:rsid w:val="00247804"/>
    <w:rsid w:val="00250789"/>
    <w:rsid w:val="0025121D"/>
    <w:rsid w:val="00252EF0"/>
    <w:rsid w:val="00256177"/>
    <w:rsid w:val="00261F4F"/>
    <w:rsid w:val="00263EC6"/>
    <w:rsid w:val="00266E2D"/>
    <w:rsid w:val="002673F2"/>
    <w:rsid w:val="002676D5"/>
    <w:rsid w:val="00285359"/>
    <w:rsid w:val="00287321"/>
    <w:rsid w:val="002927BA"/>
    <w:rsid w:val="00294EF9"/>
    <w:rsid w:val="00297109"/>
    <w:rsid w:val="002A10BF"/>
    <w:rsid w:val="002A159F"/>
    <w:rsid w:val="002A50CE"/>
    <w:rsid w:val="002B00E7"/>
    <w:rsid w:val="002B0B37"/>
    <w:rsid w:val="002B2EAF"/>
    <w:rsid w:val="002B370C"/>
    <w:rsid w:val="002C07AF"/>
    <w:rsid w:val="002C0C9B"/>
    <w:rsid w:val="002C2E3E"/>
    <w:rsid w:val="002C6C8B"/>
    <w:rsid w:val="002C74C5"/>
    <w:rsid w:val="002D2D38"/>
    <w:rsid w:val="002E5EBD"/>
    <w:rsid w:val="002F4DCF"/>
    <w:rsid w:val="00301351"/>
    <w:rsid w:val="00303805"/>
    <w:rsid w:val="00305922"/>
    <w:rsid w:val="003074F4"/>
    <w:rsid w:val="003121B3"/>
    <w:rsid w:val="00312E28"/>
    <w:rsid w:val="00313103"/>
    <w:rsid w:val="003243D9"/>
    <w:rsid w:val="00326F31"/>
    <w:rsid w:val="00327610"/>
    <w:rsid w:val="00330BD5"/>
    <w:rsid w:val="0033604B"/>
    <w:rsid w:val="00337065"/>
    <w:rsid w:val="0033759A"/>
    <w:rsid w:val="00342C11"/>
    <w:rsid w:val="00344B34"/>
    <w:rsid w:val="00346110"/>
    <w:rsid w:val="003531E4"/>
    <w:rsid w:val="00353D4A"/>
    <w:rsid w:val="00354F29"/>
    <w:rsid w:val="003572E9"/>
    <w:rsid w:val="00360886"/>
    <w:rsid w:val="00366DB8"/>
    <w:rsid w:val="00370F8D"/>
    <w:rsid w:val="0037446E"/>
    <w:rsid w:val="003761F6"/>
    <w:rsid w:val="003A121A"/>
    <w:rsid w:val="003B10B3"/>
    <w:rsid w:val="003C7339"/>
    <w:rsid w:val="003D49FA"/>
    <w:rsid w:val="003E031B"/>
    <w:rsid w:val="003E10F1"/>
    <w:rsid w:val="003F1BE8"/>
    <w:rsid w:val="003F1E7E"/>
    <w:rsid w:val="00401682"/>
    <w:rsid w:val="0040483D"/>
    <w:rsid w:val="00404D0B"/>
    <w:rsid w:val="00411C38"/>
    <w:rsid w:val="00416605"/>
    <w:rsid w:val="00417CFA"/>
    <w:rsid w:val="00433944"/>
    <w:rsid w:val="004351F3"/>
    <w:rsid w:val="00454DA2"/>
    <w:rsid w:val="0046635A"/>
    <w:rsid w:val="00480AC4"/>
    <w:rsid w:val="004829D0"/>
    <w:rsid w:val="00486109"/>
    <w:rsid w:val="00486D8E"/>
    <w:rsid w:val="004871F4"/>
    <w:rsid w:val="00491042"/>
    <w:rsid w:val="00494DD5"/>
    <w:rsid w:val="004969C9"/>
    <w:rsid w:val="004A58E2"/>
    <w:rsid w:val="004A5B3B"/>
    <w:rsid w:val="004B47B0"/>
    <w:rsid w:val="004B7896"/>
    <w:rsid w:val="004C1E49"/>
    <w:rsid w:val="004C23E3"/>
    <w:rsid w:val="004D511D"/>
    <w:rsid w:val="004E3C1D"/>
    <w:rsid w:val="004F0357"/>
    <w:rsid w:val="004F49CA"/>
    <w:rsid w:val="0051074F"/>
    <w:rsid w:val="00527BF6"/>
    <w:rsid w:val="00532581"/>
    <w:rsid w:val="00537DE7"/>
    <w:rsid w:val="005408D0"/>
    <w:rsid w:val="00551A38"/>
    <w:rsid w:val="00552BE6"/>
    <w:rsid w:val="005705A7"/>
    <w:rsid w:val="0058136D"/>
    <w:rsid w:val="0058747F"/>
    <w:rsid w:val="00591BC0"/>
    <w:rsid w:val="005A0B18"/>
    <w:rsid w:val="005A5F61"/>
    <w:rsid w:val="005C3A6E"/>
    <w:rsid w:val="005C48EF"/>
    <w:rsid w:val="005C6A67"/>
    <w:rsid w:val="005D16A0"/>
    <w:rsid w:val="005D25ED"/>
    <w:rsid w:val="005D3451"/>
    <w:rsid w:val="005E5901"/>
    <w:rsid w:val="00605023"/>
    <w:rsid w:val="00606D74"/>
    <w:rsid w:val="0061717E"/>
    <w:rsid w:val="00620E23"/>
    <w:rsid w:val="00622916"/>
    <w:rsid w:val="0062760A"/>
    <w:rsid w:val="0063207F"/>
    <w:rsid w:val="006378E2"/>
    <w:rsid w:val="006401F7"/>
    <w:rsid w:val="00643391"/>
    <w:rsid w:val="006456AA"/>
    <w:rsid w:val="00645CCE"/>
    <w:rsid w:val="00650CEA"/>
    <w:rsid w:val="006539DF"/>
    <w:rsid w:val="00655805"/>
    <w:rsid w:val="00657692"/>
    <w:rsid w:val="00663AA5"/>
    <w:rsid w:val="00667A61"/>
    <w:rsid w:val="0067183E"/>
    <w:rsid w:val="00673BDD"/>
    <w:rsid w:val="006765CB"/>
    <w:rsid w:val="00676EBD"/>
    <w:rsid w:val="0068075D"/>
    <w:rsid w:val="006862F0"/>
    <w:rsid w:val="006A4C60"/>
    <w:rsid w:val="006C0451"/>
    <w:rsid w:val="006D0C2C"/>
    <w:rsid w:val="006D2C21"/>
    <w:rsid w:val="006D5777"/>
    <w:rsid w:val="006D6ACB"/>
    <w:rsid w:val="006D72A3"/>
    <w:rsid w:val="006E02B6"/>
    <w:rsid w:val="006E1F18"/>
    <w:rsid w:val="006E2BAA"/>
    <w:rsid w:val="006F3CCA"/>
    <w:rsid w:val="006F6EC5"/>
    <w:rsid w:val="00710FCD"/>
    <w:rsid w:val="00711B1E"/>
    <w:rsid w:val="00714A8F"/>
    <w:rsid w:val="007205E7"/>
    <w:rsid w:val="00720A1F"/>
    <w:rsid w:val="00721E2C"/>
    <w:rsid w:val="00723DFF"/>
    <w:rsid w:val="007375B7"/>
    <w:rsid w:val="00741F1C"/>
    <w:rsid w:val="0074768B"/>
    <w:rsid w:val="00750A4B"/>
    <w:rsid w:val="007516EA"/>
    <w:rsid w:val="00751BBD"/>
    <w:rsid w:val="00763E15"/>
    <w:rsid w:val="00772EBA"/>
    <w:rsid w:val="0077429C"/>
    <w:rsid w:val="00781819"/>
    <w:rsid w:val="00793C73"/>
    <w:rsid w:val="00794153"/>
    <w:rsid w:val="007950BD"/>
    <w:rsid w:val="00797A1E"/>
    <w:rsid w:val="007A1776"/>
    <w:rsid w:val="007A2A9A"/>
    <w:rsid w:val="007A3D24"/>
    <w:rsid w:val="007A5D61"/>
    <w:rsid w:val="007B24E5"/>
    <w:rsid w:val="007C1EA5"/>
    <w:rsid w:val="007C53BB"/>
    <w:rsid w:val="007C76A8"/>
    <w:rsid w:val="007D28A1"/>
    <w:rsid w:val="007D29BE"/>
    <w:rsid w:val="007D3C6C"/>
    <w:rsid w:val="007E0CD6"/>
    <w:rsid w:val="007E322F"/>
    <w:rsid w:val="007E37E6"/>
    <w:rsid w:val="007E7CFF"/>
    <w:rsid w:val="007F391B"/>
    <w:rsid w:val="008022A1"/>
    <w:rsid w:val="00805F68"/>
    <w:rsid w:val="00807B6D"/>
    <w:rsid w:val="0081386E"/>
    <w:rsid w:val="00813C3D"/>
    <w:rsid w:val="00815709"/>
    <w:rsid w:val="00817FB7"/>
    <w:rsid w:val="00823D84"/>
    <w:rsid w:val="008245CD"/>
    <w:rsid w:val="00835A97"/>
    <w:rsid w:val="008446D8"/>
    <w:rsid w:val="008478ED"/>
    <w:rsid w:val="008536B6"/>
    <w:rsid w:val="0086602D"/>
    <w:rsid w:val="00876572"/>
    <w:rsid w:val="00876C80"/>
    <w:rsid w:val="00880421"/>
    <w:rsid w:val="00884F5B"/>
    <w:rsid w:val="00893AEC"/>
    <w:rsid w:val="008960E6"/>
    <w:rsid w:val="008A3D1C"/>
    <w:rsid w:val="008A43A5"/>
    <w:rsid w:val="008B06EF"/>
    <w:rsid w:val="008B70F0"/>
    <w:rsid w:val="008C092D"/>
    <w:rsid w:val="008C23B9"/>
    <w:rsid w:val="008C3A82"/>
    <w:rsid w:val="008C49F9"/>
    <w:rsid w:val="008D3DA6"/>
    <w:rsid w:val="008E1548"/>
    <w:rsid w:val="008E2DF2"/>
    <w:rsid w:val="008F09EC"/>
    <w:rsid w:val="008F37DD"/>
    <w:rsid w:val="008F6231"/>
    <w:rsid w:val="009236C1"/>
    <w:rsid w:val="0093397F"/>
    <w:rsid w:val="00933E7E"/>
    <w:rsid w:val="009346F1"/>
    <w:rsid w:val="009353A3"/>
    <w:rsid w:val="009374DD"/>
    <w:rsid w:val="0094037F"/>
    <w:rsid w:val="00945B6C"/>
    <w:rsid w:val="009617BF"/>
    <w:rsid w:val="0096333F"/>
    <w:rsid w:val="009658BE"/>
    <w:rsid w:val="00966E42"/>
    <w:rsid w:val="00974513"/>
    <w:rsid w:val="00977EE2"/>
    <w:rsid w:val="00981230"/>
    <w:rsid w:val="00991D14"/>
    <w:rsid w:val="00992C93"/>
    <w:rsid w:val="0099409E"/>
    <w:rsid w:val="009A4D43"/>
    <w:rsid w:val="009A7DB2"/>
    <w:rsid w:val="009B59BF"/>
    <w:rsid w:val="009B7FD7"/>
    <w:rsid w:val="009D13B1"/>
    <w:rsid w:val="009D3BAF"/>
    <w:rsid w:val="009E77BF"/>
    <w:rsid w:val="009F601A"/>
    <w:rsid w:val="009F68C5"/>
    <w:rsid w:val="00A013D8"/>
    <w:rsid w:val="00A05712"/>
    <w:rsid w:val="00A12A13"/>
    <w:rsid w:val="00A16C8F"/>
    <w:rsid w:val="00A229CC"/>
    <w:rsid w:val="00A24899"/>
    <w:rsid w:val="00A26652"/>
    <w:rsid w:val="00A31240"/>
    <w:rsid w:val="00A330AE"/>
    <w:rsid w:val="00A3469A"/>
    <w:rsid w:val="00A350B0"/>
    <w:rsid w:val="00A36E20"/>
    <w:rsid w:val="00A4411E"/>
    <w:rsid w:val="00A44510"/>
    <w:rsid w:val="00A531A0"/>
    <w:rsid w:val="00A575F6"/>
    <w:rsid w:val="00A5773B"/>
    <w:rsid w:val="00A60278"/>
    <w:rsid w:val="00A60455"/>
    <w:rsid w:val="00A61256"/>
    <w:rsid w:val="00A679CE"/>
    <w:rsid w:val="00A759AD"/>
    <w:rsid w:val="00A86B0E"/>
    <w:rsid w:val="00A9067A"/>
    <w:rsid w:val="00A90D30"/>
    <w:rsid w:val="00A95DE9"/>
    <w:rsid w:val="00A965DE"/>
    <w:rsid w:val="00AA023B"/>
    <w:rsid w:val="00AA781A"/>
    <w:rsid w:val="00AB31C6"/>
    <w:rsid w:val="00AC099B"/>
    <w:rsid w:val="00AC339C"/>
    <w:rsid w:val="00AC6FC5"/>
    <w:rsid w:val="00AD0560"/>
    <w:rsid w:val="00AD26BD"/>
    <w:rsid w:val="00AD6A93"/>
    <w:rsid w:val="00AE5F1F"/>
    <w:rsid w:val="00B05692"/>
    <w:rsid w:val="00B05DDE"/>
    <w:rsid w:val="00B10DE3"/>
    <w:rsid w:val="00B14278"/>
    <w:rsid w:val="00B32FF7"/>
    <w:rsid w:val="00B457E8"/>
    <w:rsid w:val="00B5226F"/>
    <w:rsid w:val="00B53AFF"/>
    <w:rsid w:val="00B56125"/>
    <w:rsid w:val="00B653CB"/>
    <w:rsid w:val="00B726FB"/>
    <w:rsid w:val="00B72CC8"/>
    <w:rsid w:val="00B83D3B"/>
    <w:rsid w:val="00B83E83"/>
    <w:rsid w:val="00B94558"/>
    <w:rsid w:val="00BA2B84"/>
    <w:rsid w:val="00BA3195"/>
    <w:rsid w:val="00BA7475"/>
    <w:rsid w:val="00BB20D7"/>
    <w:rsid w:val="00BD606C"/>
    <w:rsid w:val="00BF4141"/>
    <w:rsid w:val="00C01B15"/>
    <w:rsid w:val="00C04E2C"/>
    <w:rsid w:val="00C05A92"/>
    <w:rsid w:val="00C05DD2"/>
    <w:rsid w:val="00C12135"/>
    <w:rsid w:val="00C12E53"/>
    <w:rsid w:val="00C16762"/>
    <w:rsid w:val="00C21E14"/>
    <w:rsid w:val="00C227C5"/>
    <w:rsid w:val="00C249E9"/>
    <w:rsid w:val="00C314BA"/>
    <w:rsid w:val="00C33A92"/>
    <w:rsid w:val="00C371C6"/>
    <w:rsid w:val="00C425E8"/>
    <w:rsid w:val="00C60205"/>
    <w:rsid w:val="00C6439D"/>
    <w:rsid w:val="00C65950"/>
    <w:rsid w:val="00C723EF"/>
    <w:rsid w:val="00C74B81"/>
    <w:rsid w:val="00C76C87"/>
    <w:rsid w:val="00C81EDE"/>
    <w:rsid w:val="00C83B80"/>
    <w:rsid w:val="00C87AC8"/>
    <w:rsid w:val="00C91538"/>
    <w:rsid w:val="00C91FFD"/>
    <w:rsid w:val="00C92A56"/>
    <w:rsid w:val="00C93326"/>
    <w:rsid w:val="00C9432B"/>
    <w:rsid w:val="00C97355"/>
    <w:rsid w:val="00CA3AA1"/>
    <w:rsid w:val="00CA4C4D"/>
    <w:rsid w:val="00CB0AE7"/>
    <w:rsid w:val="00CB5CC0"/>
    <w:rsid w:val="00CB6309"/>
    <w:rsid w:val="00CB6D78"/>
    <w:rsid w:val="00CC2777"/>
    <w:rsid w:val="00CD276F"/>
    <w:rsid w:val="00CD2F2D"/>
    <w:rsid w:val="00CE2086"/>
    <w:rsid w:val="00CF0211"/>
    <w:rsid w:val="00CF04FE"/>
    <w:rsid w:val="00CF5801"/>
    <w:rsid w:val="00D04AD6"/>
    <w:rsid w:val="00D04C99"/>
    <w:rsid w:val="00D052CF"/>
    <w:rsid w:val="00D10735"/>
    <w:rsid w:val="00D2471C"/>
    <w:rsid w:val="00D24B19"/>
    <w:rsid w:val="00D3168E"/>
    <w:rsid w:val="00D317C5"/>
    <w:rsid w:val="00D36FF8"/>
    <w:rsid w:val="00D428D9"/>
    <w:rsid w:val="00D508DE"/>
    <w:rsid w:val="00D62AFF"/>
    <w:rsid w:val="00D73A8B"/>
    <w:rsid w:val="00D73DA4"/>
    <w:rsid w:val="00D75FD5"/>
    <w:rsid w:val="00D918F8"/>
    <w:rsid w:val="00DA0AC4"/>
    <w:rsid w:val="00DB0B5C"/>
    <w:rsid w:val="00DB3114"/>
    <w:rsid w:val="00DB3C03"/>
    <w:rsid w:val="00DC0AA1"/>
    <w:rsid w:val="00DC19DA"/>
    <w:rsid w:val="00DC27C2"/>
    <w:rsid w:val="00DC5A1A"/>
    <w:rsid w:val="00DC7457"/>
    <w:rsid w:val="00DD2CE6"/>
    <w:rsid w:val="00DD5D72"/>
    <w:rsid w:val="00DE1834"/>
    <w:rsid w:val="00DE1E2E"/>
    <w:rsid w:val="00DE1F4D"/>
    <w:rsid w:val="00DE2808"/>
    <w:rsid w:val="00DF41E9"/>
    <w:rsid w:val="00E05965"/>
    <w:rsid w:val="00E05C65"/>
    <w:rsid w:val="00E076F0"/>
    <w:rsid w:val="00E114AA"/>
    <w:rsid w:val="00E14B8F"/>
    <w:rsid w:val="00E15707"/>
    <w:rsid w:val="00E20B8D"/>
    <w:rsid w:val="00E310B0"/>
    <w:rsid w:val="00E34320"/>
    <w:rsid w:val="00E40F6C"/>
    <w:rsid w:val="00E42396"/>
    <w:rsid w:val="00E54572"/>
    <w:rsid w:val="00E55530"/>
    <w:rsid w:val="00E55E1D"/>
    <w:rsid w:val="00E62839"/>
    <w:rsid w:val="00E62DB8"/>
    <w:rsid w:val="00E646D8"/>
    <w:rsid w:val="00E77008"/>
    <w:rsid w:val="00E81CCC"/>
    <w:rsid w:val="00E83136"/>
    <w:rsid w:val="00E838D7"/>
    <w:rsid w:val="00E84833"/>
    <w:rsid w:val="00E90FC0"/>
    <w:rsid w:val="00E9524E"/>
    <w:rsid w:val="00EA0F2D"/>
    <w:rsid w:val="00EA7535"/>
    <w:rsid w:val="00EB143B"/>
    <w:rsid w:val="00EB7726"/>
    <w:rsid w:val="00EB7919"/>
    <w:rsid w:val="00EB7CC4"/>
    <w:rsid w:val="00EC3FFF"/>
    <w:rsid w:val="00EC5A89"/>
    <w:rsid w:val="00EC5D35"/>
    <w:rsid w:val="00ED3835"/>
    <w:rsid w:val="00ED615A"/>
    <w:rsid w:val="00EE2DAB"/>
    <w:rsid w:val="00EE6AF6"/>
    <w:rsid w:val="00EF1712"/>
    <w:rsid w:val="00F022DD"/>
    <w:rsid w:val="00F06CD1"/>
    <w:rsid w:val="00F074B1"/>
    <w:rsid w:val="00F13898"/>
    <w:rsid w:val="00F15C2B"/>
    <w:rsid w:val="00F2092E"/>
    <w:rsid w:val="00F209E6"/>
    <w:rsid w:val="00F2464E"/>
    <w:rsid w:val="00F3407D"/>
    <w:rsid w:val="00F341D8"/>
    <w:rsid w:val="00F35550"/>
    <w:rsid w:val="00F40537"/>
    <w:rsid w:val="00F40AAE"/>
    <w:rsid w:val="00F4466A"/>
    <w:rsid w:val="00F55344"/>
    <w:rsid w:val="00F57A9D"/>
    <w:rsid w:val="00F61ACC"/>
    <w:rsid w:val="00F62262"/>
    <w:rsid w:val="00F65303"/>
    <w:rsid w:val="00F670CD"/>
    <w:rsid w:val="00F746E8"/>
    <w:rsid w:val="00F86AC7"/>
    <w:rsid w:val="00F93A14"/>
    <w:rsid w:val="00F93D89"/>
    <w:rsid w:val="00F944A1"/>
    <w:rsid w:val="00FA5F27"/>
    <w:rsid w:val="00FA6964"/>
    <w:rsid w:val="00FB29DA"/>
    <w:rsid w:val="00FB2E09"/>
    <w:rsid w:val="00FB7AFE"/>
    <w:rsid w:val="00FC18E9"/>
    <w:rsid w:val="00FC3316"/>
    <w:rsid w:val="00FC6479"/>
    <w:rsid w:val="00FD7752"/>
    <w:rsid w:val="00FE2D8E"/>
    <w:rsid w:val="00FF1A6F"/>
    <w:rsid w:val="00FF3DD7"/>
    <w:rsid w:val="00FF6941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F6EC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1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10BF"/>
    <w:rPr>
      <w:sz w:val="24"/>
    </w:rPr>
  </w:style>
  <w:style w:type="paragraph" w:styleId="a5">
    <w:name w:val="footer"/>
    <w:basedOn w:val="a"/>
    <w:link w:val="a6"/>
    <w:uiPriority w:val="99"/>
    <w:rsid w:val="002A1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10BF"/>
    <w:rPr>
      <w:sz w:val="24"/>
    </w:rPr>
  </w:style>
  <w:style w:type="character" w:styleId="a7">
    <w:name w:val="Hyperlink"/>
    <w:basedOn w:val="a0"/>
    <w:uiPriority w:val="99"/>
    <w:rsid w:val="00933E7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965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965DE"/>
    <w:rPr>
      <w:rFonts w:ascii="Arial" w:eastAsia="ＭＳ ゴシック" w:hAnsi="Arial"/>
      <w:sz w:val="18"/>
    </w:rPr>
  </w:style>
  <w:style w:type="paragraph" w:styleId="aa">
    <w:name w:val="List Paragraph"/>
    <w:basedOn w:val="a"/>
    <w:uiPriority w:val="34"/>
    <w:qFormat/>
    <w:rsid w:val="00E646D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locked/>
    <w:rsid w:val="000723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F6EC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1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10BF"/>
    <w:rPr>
      <w:sz w:val="24"/>
    </w:rPr>
  </w:style>
  <w:style w:type="paragraph" w:styleId="a5">
    <w:name w:val="footer"/>
    <w:basedOn w:val="a"/>
    <w:link w:val="a6"/>
    <w:uiPriority w:val="99"/>
    <w:rsid w:val="002A1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10BF"/>
    <w:rPr>
      <w:sz w:val="24"/>
    </w:rPr>
  </w:style>
  <w:style w:type="character" w:styleId="a7">
    <w:name w:val="Hyperlink"/>
    <w:basedOn w:val="a0"/>
    <w:uiPriority w:val="99"/>
    <w:rsid w:val="00933E7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965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965DE"/>
    <w:rPr>
      <w:rFonts w:ascii="Arial" w:eastAsia="ＭＳ ゴシック" w:hAnsi="Arial"/>
      <w:sz w:val="18"/>
    </w:rPr>
  </w:style>
  <w:style w:type="paragraph" w:styleId="aa">
    <w:name w:val="List Paragraph"/>
    <w:basedOn w:val="a"/>
    <w:uiPriority w:val="34"/>
    <w:qFormat/>
    <w:rsid w:val="00E646D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locked/>
    <w:rsid w:val="000723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975</Words>
  <Characters>112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巌</dc:creator>
  <cp:lastModifiedBy>近藤　邦彦</cp:lastModifiedBy>
  <cp:revision>5</cp:revision>
  <cp:lastPrinted>2017-10-17T09:34:00Z</cp:lastPrinted>
  <dcterms:created xsi:type="dcterms:W3CDTF">2017-10-17T10:29:00Z</dcterms:created>
  <dcterms:modified xsi:type="dcterms:W3CDTF">2018-03-09T05:16:00Z</dcterms:modified>
</cp:coreProperties>
</file>