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A1F" w:rsidRPr="006F3CCA" w:rsidRDefault="006F3CCA" w:rsidP="006F6EC5">
      <w:pPr>
        <w:jc w:val="center"/>
        <w:rPr>
          <w:rFonts w:ascii="ＭＳ ゴシック" w:eastAsia="ＭＳ ゴシック" w:hAnsi="ＭＳ ゴシック"/>
        </w:rPr>
      </w:pPr>
      <w:r>
        <w:rPr>
          <w:rFonts w:ascii="ＭＳ ゴシック" w:eastAsia="ＭＳ ゴシック" w:hAnsi="ＭＳ ゴシック" w:hint="eastAsia"/>
        </w:rPr>
        <w:t>事業者部門会議の概要</w:t>
      </w:r>
    </w:p>
    <w:p w:rsidR="00720A1F" w:rsidRPr="005E5901" w:rsidRDefault="00720A1F" w:rsidP="00FB2E09">
      <w:pPr>
        <w:spacing w:line="440" w:lineRule="exact"/>
        <w:rPr>
          <w:rFonts w:asciiTheme="minorEastAsia" w:eastAsiaTheme="minorEastAsia" w:hAnsiTheme="minorEastAsia"/>
        </w:rPr>
      </w:pPr>
    </w:p>
    <w:p w:rsidR="00720A1F" w:rsidRPr="005E5901" w:rsidRDefault="00720A1F" w:rsidP="00FB2E09">
      <w:pPr>
        <w:spacing w:line="440" w:lineRule="exact"/>
        <w:rPr>
          <w:rFonts w:asciiTheme="minorEastAsia" w:eastAsiaTheme="minorEastAsia" w:hAnsiTheme="minorEastAsia"/>
        </w:rPr>
      </w:pPr>
      <w:r w:rsidRPr="006F3CCA">
        <w:rPr>
          <w:rFonts w:ascii="ＭＳ ゴシック" w:eastAsia="ＭＳ ゴシック" w:hAnsi="ＭＳ ゴシック" w:hint="eastAsia"/>
        </w:rPr>
        <w:t>１．テーマ</w:t>
      </w:r>
      <w:r w:rsidRPr="005E5901">
        <w:rPr>
          <w:rFonts w:asciiTheme="minorEastAsia" w:eastAsiaTheme="minorEastAsia" w:hAnsiTheme="minorEastAsia" w:hint="eastAsia"/>
        </w:rPr>
        <w:t xml:space="preserve">　　</w:t>
      </w:r>
      <w:r w:rsidR="00663AA5" w:rsidRPr="00663AA5">
        <w:rPr>
          <w:rFonts w:asciiTheme="minorEastAsia" w:eastAsiaTheme="minorEastAsia" w:hAnsiTheme="minorEastAsia" w:hint="eastAsia"/>
        </w:rPr>
        <w:t>住宅用太陽光発電の普及</w:t>
      </w:r>
    </w:p>
    <w:p w:rsidR="00720A1F" w:rsidRPr="00C92A56" w:rsidRDefault="00720A1F" w:rsidP="00FB2E09">
      <w:pPr>
        <w:spacing w:line="440" w:lineRule="exact"/>
        <w:rPr>
          <w:rFonts w:asciiTheme="minorEastAsia" w:eastAsiaTheme="minorEastAsia" w:hAnsiTheme="minorEastAsia"/>
        </w:rPr>
      </w:pPr>
    </w:p>
    <w:p w:rsidR="00720A1F" w:rsidRPr="006F3CCA" w:rsidRDefault="00720A1F" w:rsidP="00FB2E09">
      <w:pPr>
        <w:spacing w:line="440" w:lineRule="exact"/>
        <w:rPr>
          <w:rFonts w:ascii="ＭＳ ゴシック" w:eastAsia="ＭＳ ゴシック" w:hAnsi="ＭＳ ゴシック"/>
        </w:rPr>
      </w:pPr>
      <w:r w:rsidRPr="006F3CCA">
        <w:rPr>
          <w:rFonts w:ascii="ＭＳ ゴシック" w:eastAsia="ＭＳ ゴシック" w:hAnsi="ＭＳ ゴシック" w:hint="eastAsia"/>
        </w:rPr>
        <w:t>２．目的</w:t>
      </w:r>
    </w:p>
    <w:p w:rsidR="007516EA" w:rsidRPr="0051074F" w:rsidRDefault="007516EA" w:rsidP="00FB2E09">
      <w:pPr>
        <w:spacing w:line="440" w:lineRule="exact"/>
        <w:ind w:leftChars="200" w:left="689" w:hangingChars="100" w:hanging="230"/>
        <w:rPr>
          <w:rFonts w:asciiTheme="minorEastAsia" w:eastAsiaTheme="minorEastAsia" w:hAnsiTheme="minorEastAsia"/>
          <w:szCs w:val="24"/>
        </w:rPr>
      </w:pPr>
      <w:r w:rsidRPr="0051074F">
        <w:rPr>
          <w:rFonts w:asciiTheme="minorEastAsia" w:eastAsiaTheme="minorEastAsia" w:hAnsiTheme="minorEastAsia" w:hint="eastAsia"/>
          <w:szCs w:val="24"/>
        </w:rPr>
        <w:t>・</w:t>
      </w:r>
      <w:r w:rsidR="00663AA5">
        <w:rPr>
          <w:rFonts w:asciiTheme="minorEastAsia" w:eastAsiaTheme="minorEastAsia" w:hAnsiTheme="minorEastAsia" w:hint="eastAsia"/>
          <w:szCs w:val="24"/>
        </w:rPr>
        <w:t>住宅用の太陽光発電については、まだ導入余地があるが、事業用と比較して導入が進んでいない状況にある。</w:t>
      </w:r>
    </w:p>
    <w:p w:rsidR="007516EA" w:rsidRPr="0051074F" w:rsidRDefault="007516EA" w:rsidP="00FB2E09">
      <w:pPr>
        <w:spacing w:line="440" w:lineRule="exact"/>
        <w:ind w:leftChars="200" w:left="689" w:hangingChars="100" w:hanging="230"/>
        <w:rPr>
          <w:rFonts w:asciiTheme="minorEastAsia" w:eastAsiaTheme="minorEastAsia" w:hAnsiTheme="minorEastAsia" w:cs="Meiryo UI"/>
          <w:szCs w:val="24"/>
        </w:rPr>
      </w:pPr>
      <w:r w:rsidRPr="0051074F">
        <w:rPr>
          <w:rFonts w:asciiTheme="minorEastAsia" w:eastAsiaTheme="minorEastAsia" w:hAnsiTheme="minorEastAsia" w:hint="eastAsia"/>
          <w:szCs w:val="24"/>
        </w:rPr>
        <w:t>・</w:t>
      </w:r>
      <w:r w:rsidR="00663AA5">
        <w:rPr>
          <w:rFonts w:asciiTheme="minorEastAsia" w:eastAsiaTheme="minorEastAsia" w:hAnsiTheme="minorEastAsia" w:hint="eastAsia"/>
          <w:szCs w:val="24"/>
        </w:rPr>
        <w:t>住宅用太陽光発電を普及促進するため、設置した場合の発電量等をシミュレーションするとともに、不安を解消するための様々な情報を提供するソフトウェアをリリースするにあたり、事業者、府民、行政の各視点から意見をいただく。</w:t>
      </w:r>
    </w:p>
    <w:p w:rsidR="00250789" w:rsidRPr="00663AA5" w:rsidRDefault="00250789" w:rsidP="00FB2E09">
      <w:pPr>
        <w:spacing w:line="440" w:lineRule="exact"/>
        <w:rPr>
          <w:rFonts w:asciiTheme="minorEastAsia" w:eastAsiaTheme="minorEastAsia" w:hAnsiTheme="minorEastAsia"/>
        </w:rPr>
      </w:pPr>
    </w:p>
    <w:p w:rsidR="00720A1F" w:rsidRPr="006F3CCA" w:rsidRDefault="00720A1F" w:rsidP="00FB2E09">
      <w:pPr>
        <w:spacing w:line="440" w:lineRule="exact"/>
        <w:ind w:left="230" w:hangingChars="100" w:hanging="230"/>
        <w:rPr>
          <w:rFonts w:ascii="ＭＳ ゴシック" w:eastAsia="ＭＳ ゴシック" w:hAnsi="ＭＳ ゴシック"/>
        </w:rPr>
      </w:pPr>
      <w:r w:rsidRPr="006F3CCA">
        <w:rPr>
          <w:rFonts w:ascii="ＭＳ ゴシック" w:eastAsia="ＭＳ ゴシック" w:hAnsi="ＭＳ ゴシック" w:hint="eastAsia"/>
        </w:rPr>
        <w:t>３．会議の開催</w:t>
      </w:r>
    </w:p>
    <w:p w:rsidR="00720A1F" w:rsidRPr="005E5901" w:rsidRDefault="00720A1F" w:rsidP="00FB2E09">
      <w:pPr>
        <w:spacing w:line="440" w:lineRule="exact"/>
        <w:rPr>
          <w:rFonts w:asciiTheme="minorEastAsia" w:eastAsiaTheme="minorEastAsia" w:hAnsiTheme="minorEastAsia"/>
        </w:rPr>
      </w:pPr>
      <w:r w:rsidRPr="005E5901">
        <w:rPr>
          <w:rFonts w:asciiTheme="minorEastAsia" w:eastAsiaTheme="minorEastAsia" w:hAnsiTheme="minorEastAsia" w:hint="eastAsia"/>
        </w:rPr>
        <w:t>（１）日時：平成</w:t>
      </w:r>
      <w:r w:rsidR="003572E9">
        <w:rPr>
          <w:rFonts w:asciiTheme="minorEastAsia" w:eastAsiaTheme="minorEastAsia" w:hAnsiTheme="minorEastAsia" w:hint="eastAsia"/>
        </w:rPr>
        <w:t>27</w:t>
      </w:r>
      <w:r w:rsidR="008245CD" w:rsidRPr="008245CD">
        <w:rPr>
          <w:rFonts w:asciiTheme="minorEastAsia" w:eastAsiaTheme="minorEastAsia" w:hAnsiTheme="minorEastAsia" w:hint="eastAsia"/>
        </w:rPr>
        <w:t>年</w:t>
      </w:r>
      <w:r w:rsidR="00663AA5">
        <w:rPr>
          <w:rFonts w:asciiTheme="minorEastAsia" w:eastAsiaTheme="minorEastAsia" w:hAnsiTheme="minorEastAsia" w:hint="eastAsia"/>
        </w:rPr>
        <w:t>６</w:t>
      </w:r>
      <w:r w:rsidR="008245CD" w:rsidRPr="008245CD">
        <w:rPr>
          <w:rFonts w:asciiTheme="minorEastAsia" w:eastAsiaTheme="minorEastAsia" w:hAnsiTheme="minorEastAsia" w:hint="eastAsia"/>
        </w:rPr>
        <w:t>月</w:t>
      </w:r>
      <w:r w:rsidR="00B726FB">
        <w:rPr>
          <w:rFonts w:asciiTheme="minorEastAsia" w:eastAsiaTheme="minorEastAsia" w:hAnsiTheme="minorEastAsia" w:hint="eastAsia"/>
        </w:rPr>
        <w:t>1</w:t>
      </w:r>
      <w:r w:rsidR="00663AA5">
        <w:rPr>
          <w:rFonts w:asciiTheme="minorEastAsia" w:eastAsiaTheme="minorEastAsia" w:hAnsiTheme="minorEastAsia" w:hint="eastAsia"/>
        </w:rPr>
        <w:t>1</w:t>
      </w:r>
      <w:r w:rsidR="008245CD" w:rsidRPr="008245CD">
        <w:rPr>
          <w:rFonts w:asciiTheme="minorEastAsia" w:eastAsiaTheme="minorEastAsia" w:hAnsiTheme="minorEastAsia" w:hint="eastAsia"/>
        </w:rPr>
        <w:t>日(</w:t>
      </w:r>
      <w:r w:rsidR="00663AA5">
        <w:rPr>
          <w:rFonts w:asciiTheme="minorEastAsia" w:eastAsiaTheme="minorEastAsia" w:hAnsiTheme="minorEastAsia" w:hint="eastAsia"/>
        </w:rPr>
        <w:t>木</w:t>
      </w:r>
      <w:r w:rsidR="008245CD" w:rsidRPr="008245CD">
        <w:rPr>
          <w:rFonts w:asciiTheme="minorEastAsia" w:eastAsiaTheme="minorEastAsia" w:hAnsiTheme="minorEastAsia" w:hint="eastAsia"/>
        </w:rPr>
        <w:t xml:space="preserve">) </w:t>
      </w:r>
      <w:r w:rsidR="00663AA5">
        <w:rPr>
          <w:rFonts w:asciiTheme="minorEastAsia" w:eastAsiaTheme="minorEastAsia" w:hAnsiTheme="minorEastAsia" w:hint="eastAsia"/>
        </w:rPr>
        <w:t>午後３</w:t>
      </w:r>
      <w:r w:rsidR="00075D97">
        <w:rPr>
          <w:rFonts w:asciiTheme="minorEastAsia" w:eastAsiaTheme="minorEastAsia" w:hAnsiTheme="minorEastAsia" w:hint="eastAsia"/>
        </w:rPr>
        <w:t>時</w:t>
      </w:r>
      <w:r w:rsidR="008245CD" w:rsidRPr="008245CD">
        <w:rPr>
          <w:rFonts w:asciiTheme="minorEastAsia" w:eastAsiaTheme="minorEastAsia" w:hAnsiTheme="minorEastAsia" w:hint="eastAsia"/>
        </w:rPr>
        <w:t>～</w:t>
      </w:r>
      <w:r w:rsidR="00663AA5">
        <w:rPr>
          <w:rFonts w:asciiTheme="minorEastAsia" w:eastAsiaTheme="minorEastAsia" w:hAnsiTheme="minorEastAsia" w:hint="eastAsia"/>
        </w:rPr>
        <w:t>午後５時</w:t>
      </w:r>
    </w:p>
    <w:p w:rsidR="00720A1F" w:rsidRPr="005E5901" w:rsidRDefault="00720A1F" w:rsidP="00205ADD">
      <w:pPr>
        <w:rPr>
          <w:rFonts w:asciiTheme="minorEastAsia" w:eastAsiaTheme="minorEastAsia" w:hAnsiTheme="minorEastAsia"/>
        </w:rPr>
      </w:pPr>
      <w:r w:rsidRPr="005E5901">
        <w:rPr>
          <w:rFonts w:asciiTheme="minorEastAsia" w:eastAsiaTheme="minorEastAsia" w:hAnsiTheme="minorEastAsia" w:hint="eastAsia"/>
        </w:rPr>
        <w:t>（２）場所：大阪府咲洲庁舎</w:t>
      </w:r>
      <w:r w:rsidR="00663AA5">
        <w:rPr>
          <w:rFonts w:asciiTheme="minorEastAsia" w:eastAsiaTheme="minorEastAsia" w:hAnsiTheme="minorEastAsia" w:hint="eastAsia"/>
        </w:rPr>
        <w:t>23</w:t>
      </w:r>
      <w:r w:rsidRPr="005E5901">
        <w:rPr>
          <w:rFonts w:asciiTheme="minorEastAsia" w:eastAsiaTheme="minorEastAsia" w:hAnsiTheme="minorEastAsia" w:hint="eastAsia"/>
        </w:rPr>
        <w:t>階</w:t>
      </w:r>
      <w:r w:rsidR="00075D97">
        <w:rPr>
          <w:rFonts w:asciiTheme="minorEastAsia" w:eastAsiaTheme="minorEastAsia" w:hAnsiTheme="minorEastAsia" w:hint="eastAsia"/>
        </w:rPr>
        <w:t xml:space="preserve"> </w:t>
      </w:r>
      <w:r w:rsidR="00663AA5">
        <w:rPr>
          <w:rFonts w:asciiTheme="minorEastAsia" w:eastAsiaTheme="minorEastAsia" w:hAnsiTheme="minorEastAsia" w:hint="eastAsia"/>
        </w:rPr>
        <w:t>中</w:t>
      </w:r>
      <w:r w:rsidRPr="005E5901">
        <w:rPr>
          <w:rFonts w:asciiTheme="minorEastAsia" w:eastAsiaTheme="minorEastAsia" w:hAnsiTheme="minorEastAsia" w:hint="eastAsia"/>
        </w:rPr>
        <w:t>会議室</w:t>
      </w:r>
    </w:p>
    <w:p w:rsidR="00C92A56" w:rsidRDefault="00720A1F" w:rsidP="007C53BB">
      <w:pPr>
        <w:spacing w:line="440" w:lineRule="exact"/>
        <w:ind w:left="918" w:hangingChars="400" w:hanging="918"/>
        <w:rPr>
          <w:rFonts w:asciiTheme="minorEastAsia" w:eastAsiaTheme="minorEastAsia" w:hAnsiTheme="minorEastAsia"/>
        </w:rPr>
      </w:pPr>
      <w:r w:rsidRPr="005E5901">
        <w:rPr>
          <w:rFonts w:asciiTheme="minorEastAsia" w:eastAsiaTheme="minorEastAsia" w:hAnsiTheme="minorEastAsia" w:hint="eastAsia"/>
        </w:rPr>
        <w:t>（３）出席者：</w:t>
      </w:r>
      <w:r w:rsidR="00663AA5">
        <w:rPr>
          <w:rFonts w:asciiTheme="minorEastAsia" w:eastAsiaTheme="minorEastAsia" w:hAnsiTheme="minorEastAsia" w:hint="eastAsia"/>
        </w:rPr>
        <w:t>なにわの消費者団体連絡会、パナソニック㈱、㈱フォトボルテック、㈱ライジングコーポレーション、堺市、茨木市、寝屋川市</w:t>
      </w:r>
      <w:r w:rsidR="00663AA5">
        <w:rPr>
          <w:rFonts w:asciiTheme="minorEastAsia" w:eastAsiaTheme="minorEastAsia" w:hAnsiTheme="minorEastAsia"/>
        </w:rPr>
        <w:t xml:space="preserve"> </w:t>
      </w:r>
    </w:p>
    <w:p w:rsidR="00720A1F" w:rsidRPr="005E5901" w:rsidRDefault="00663AA5" w:rsidP="00C92A56">
      <w:pPr>
        <w:spacing w:line="440" w:lineRule="exact"/>
        <w:ind w:leftChars="300" w:left="919" w:hangingChars="100" w:hanging="230"/>
        <w:rPr>
          <w:rFonts w:asciiTheme="minorEastAsia" w:eastAsiaTheme="minorEastAsia" w:hAnsiTheme="minorEastAsia"/>
        </w:rPr>
      </w:pPr>
      <w:r>
        <w:rPr>
          <w:rFonts w:asciiTheme="minorEastAsia" w:eastAsiaTheme="minorEastAsia" w:hAnsiTheme="minorEastAsia" w:hint="eastAsia"/>
        </w:rPr>
        <w:t>オブザーバー</w:t>
      </w:r>
      <w:r w:rsidR="00C92A56">
        <w:rPr>
          <w:rFonts w:asciiTheme="minorEastAsia" w:eastAsiaTheme="minorEastAsia" w:hAnsiTheme="minorEastAsia" w:hint="eastAsia"/>
        </w:rPr>
        <w:t>：</w:t>
      </w:r>
      <w:r>
        <w:rPr>
          <w:rFonts w:asciiTheme="minorEastAsia" w:eastAsiaTheme="minorEastAsia" w:hAnsiTheme="minorEastAsia" w:hint="eastAsia"/>
        </w:rPr>
        <w:t>近畿経済産業局</w:t>
      </w:r>
    </w:p>
    <w:p w:rsidR="00720A1F" w:rsidRPr="005E5901" w:rsidRDefault="00720A1F" w:rsidP="00122DA0">
      <w:pPr>
        <w:ind w:left="918" w:hangingChars="400" w:hanging="918"/>
        <w:rPr>
          <w:rFonts w:asciiTheme="minorEastAsia" w:eastAsiaTheme="minorEastAsia" w:hAnsiTheme="minorEastAsia"/>
        </w:rPr>
      </w:pPr>
      <w:r w:rsidRPr="005E5901">
        <w:rPr>
          <w:rFonts w:asciiTheme="minorEastAsia" w:eastAsiaTheme="minorEastAsia" w:hAnsiTheme="minorEastAsia" w:hint="eastAsia"/>
        </w:rPr>
        <w:t>（４）概要</w:t>
      </w:r>
    </w:p>
    <w:p w:rsidR="00A24899" w:rsidRDefault="00720A1F" w:rsidP="005D3451">
      <w:pPr>
        <w:spacing w:line="440" w:lineRule="exact"/>
        <w:ind w:leftChars="200" w:left="689" w:hangingChars="100" w:hanging="230"/>
        <w:rPr>
          <w:rFonts w:asciiTheme="minorEastAsia" w:eastAsiaTheme="minorEastAsia" w:hAnsiTheme="minorEastAsia"/>
        </w:rPr>
      </w:pPr>
      <w:r w:rsidRPr="005E5901">
        <w:rPr>
          <w:rFonts w:asciiTheme="minorEastAsia" w:eastAsiaTheme="minorEastAsia" w:hAnsiTheme="minorEastAsia" w:hint="eastAsia"/>
        </w:rPr>
        <w:t>・</w:t>
      </w:r>
      <w:r w:rsidR="00663AA5">
        <w:rPr>
          <w:rFonts w:asciiTheme="minorEastAsia" w:eastAsiaTheme="minorEastAsia" w:hAnsiTheme="minorEastAsia" w:hint="eastAsia"/>
        </w:rPr>
        <w:t>大阪府における太陽光発電の導入目標と現状、住宅用普及に向けた課題認識を説明するとともに、対応策として開発したシミュレーションシステムを紹介。</w:t>
      </w:r>
    </w:p>
    <w:p w:rsidR="003F1E7E" w:rsidRDefault="00A24899" w:rsidP="005D3451">
      <w:pPr>
        <w:spacing w:line="440" w:lineRule="exact"/>
        <w:ind w:leftChars="200" w:left="689" w:hangingChars="100" w:hanging="230"/>
        <w:rPr>
          <w:rFonts w:asciiTheme="minorEastAsia" w:eastAsiaTheme="minorEastAsia" w:hAnsiTheme="minorEastAsia"/>
        </w:rPr>
      </w:pPr>
      <w:r>
        <w:rPr>
          <w:rFonts w:asciiTheme="minorEastAsia" w:eastAsiaTheme="minorEastAsia" w:hAnsiTheme="minorEastAsia" w:hint="eastAsia"/>
        </w:rPr>
        <w:t>・</w:t>
      </w:r>
      <w:r w:rsidR="00663AA5">
        <w:rPr>
          <w:rFonts w:asciiTheme="minorEastAsia" w:eastAsiaTheme="minorEastAsia" w:hAnsiTheme="minorEastAsia" w:hint="eastAsia"/>
        </w:rPr>
        <w:t>あわせて、今年度予算要求を見据えて集合住宅向けの</w:t>
      </w:r>
      <w:r w:rsidR="00D317C5">
        <w:rPr>
          <w:rFonts w:asciiTheme="minorEastAsia" w:eastAsiaTheme="minorEastAsia" w:hAnsiTheme="minorEastAsia" w:hint="eastAsia"/>
        </w:rPr>
        <w:t>支援策について意見交換</w:t>
      </w:r>
    </w:p>
    <w:p w:rsidR="00354F29" w:rsidRDefault="00354F29" w:rsidP="00354F29">
      <w:pPr>
        <w:ind w:left="918" w:hangingChars="400" w:hanging="918"/>
        <w:rPr>
          <w:rFonts w:asciiTheme="minorEastAsia" w:eastAsiaTheme="minorEastAsia" w:hAnsiTheme="minorEastAsia" w:hint="eastAsia"/>
        </w:rPr>
      </w:pPr>
      <w:r w:rsidRPr="005E5901">
        <w:rPr>
          <w:rFonts w:asciiTheme="minorEastAsia" w:eastAsiaTheme="minorEastAsia" w:hAnsiTheme="minorEastAsia" w:hint="eastAsia"/>
        </w:rPr>
        <w:t>（</w:t>
      </w:r>
      <w:r>
        <w:rPr>
          <w:rFonts w:asciiTheme="minorEastAsia" w:eastAsiaTheme="minorEastAsia" w:hAnsiTheme="minorEastAsia" w:hint="eastAsia"/>
        </w:rPr>
        <w:t>５</w:t>
      </w:r>
      <w:r w:rsidRPr="005E5901">
        <w:rPr>
          <w:rFonts w:asciiTheme="minorEastAsia" w:eastAsiaTheme="minorEastAsia" w:hAnsiTheme="minorEastAsia" w:hint="eastAsia"/>
        </w:rPr>
        <w:t>）</w:t>
      </w:r>
      <w:r>
        <w:rPr>
          <w:rFonts w:asciiTheme="minorEastAsia" w:eastAsiaTheme="minorEastAsia" w:hAnsiTheme="minorEastAsia" w:hint="eastAsia"/>
        </w:rPr>
        <w:t>会議での</w:t>
      </w:r>
      <w:r w:rsidR="00772EBA">
        <w:rPr>
          <w:rFonts w:asciiTheme="minorEastAsia" w:eastAsiaTheme="minorEastAsia" w:hAnsiTheme="minorEastAsia" w:hint="eastAsia"/>
        </w:rPr>
        <w:t>主な</w:t>
      </w:r>
      <w:r>
        <w:rPr>
          <w:rFonts w:asciiTheme="minorEastAsia" w:eastAsiaTheme="minorEastAsia" w:hAnsiTheme="minorEastAsia" w:hint="eastAsia"/>
        </w:rPr>
        <w:t>意見</w:t>
      </w:r>
    </w:p>
    <w:p w:rsidR="00E20B8D" w:rsidRDefault="00E20B8D" w:rsidP="00354F29">
      <w:pPr>
        <w:ind w:left="918" w:hangingChars="400" w:hanging="918"/>
        <w:rPr>
          <w:rFonts w:asciiTheme="minorEastAsia" w:eastAsiaTheme="minorEastAsia" w:hAnsiTheme="minorEastAsia"/>
        </w:rPr>
      </w:pPr>
      <w:r>
        <w:rPr>
          <w:rFonts w:asciiTheme="minorEastAsia" w:eastAsiaTheme="minorEastAsia" w:hAnsiTheme="minorEastAsia" w:hint="eastAsia"/>
        </w:rPr>
        <w:t xml:space="preserve">　　①シミュレーションシステム</w:t>
      </w:r>
    </w:p>
    <w:p w:rsidR="00D317C5" w:rsidRDefault="00D317C5" w:rsidP="00D317C5">
      <w:pPr>
        <w:ind w:left="707" w:hangingChars="308" w:hanging="707"/>
        <w:rPr>
          <w:rFonts w:asciiTheme="minorEastAsia" w:eastAsiaTheme="minorEastAsia" w:hAnsiTheme="minorEastAsia" w:hint="eastAsia"/>
        </w:rPr>
      </w:pPr>
      <w:r>
        <w:rPr>
          <w:rFonts w:asciiTheme="minorEastAsia" w:eastAsiaTheme="minorEastAsia" w:hAnsiTheme="minorEastAsia" w:hint="eastAsia"/>
        </w:rPr>
        <w:t xml:space="preserve">　　・単結晶や多結晶といった</w:t>
      </w:r>
      <w:r w:rsidRPr="00D317C5">
        <w:rPr>
          <w:rFonts w:asciiTheme="minorEastAsia" w:eastAsiaTheme="minorEastAsia" w:hAnsiTheme="minorEastAsia" w:hint="eastAsia"/>
        </w:rPr>
        <w:t>太陽光パネルの種類の入力</w:t>
      </w:r>
      <w:r>
        <w:rPr>
          <w:rFonts w:asciiTheme="minorEastAsia" w:eastAsiaTheme="minorEastAsia" w:hAnsiTheme="minorEastAsia" w:hint="eastAsia"/>
        </w:rPr>
        <w:t>については、一般の方には難しくて選びにくいので、一般的なものを“標準”とするなど、工夫しないとここで止まってしまう。</w:t>
      </w:r>
    </w:p>
    <w:p w:rsidR="00D317C5" w:rsidRDefault="00D317C5" w:rsidP="00D317C5">
      <w:pPr>
        <w:ind w:left="707" w:hangingChars="308" w:hanging="707"/>
        <w:rPr>
          <w:rFonts w:asciiTheme="minorEastAsia" w:eastAsiaTheme="minorEastAsia" w:hAnsiTheme="minorEastAsia" w:hint="eastAsia"/>
        </w:rPr>
      </w:pPr>
      <w:r>
        <w:rPr>
          <w:rFonts w:asciiTheme="minorEastAsia" w:eastAsiaTheme="minorEastAsia" w:hAnsiTheme="minorEastAsia" w:hint="eastAsia"/>
        </w:rPr>
        <w:t xml:space="preserve">　　・Googleマップで家を選ぶのは、おもしろいが、自分の家がわかってしまうようで抵抗がある。屋根面積を入力するというのもわからなくて止まってしまう。２階の坪数を入れるなどの工夫をしてほしい。</w:t>
      </w:r>
    </w:p>
    <w:p w:rsidR="00D317C5" w:rsidRDefault="00D317C5" w:rsidP="00D317C5">
      <w:pPr>
        <w:ind w:left="707" w:hangingChars="308" w:hanging="707"/>
        <w:rPr>
          <w:rFonts w:asciiTheme="minorEastAsia" w:eastAsiaTheme="minorEastAsia" w:hAnsiTheme="minorEastAsia" w:hint="eastAsia"/>
        </w:rPr>
      </w:pPr>
      <w:r>
        <w:rPr>
          <w:rFonts w:asciiTheme="minorEastAsia" w:eastAsiaTheme="minorEastAsia" w:hAnsiTheme="minorEastAsia" w:hint="eastAsia"/>
        </w:rPr>
        <w:t xml:space="preserve">　　・民間のシミュレーションもいくつか試して比較してみたが、屋根の形状設定の細かさや前提としている条件等によって結果が大きく変わる印象。前提としている条件や根拠はシミュレーション結果と合わせてきっちり明記すべき。</w:t>
      </w:r>
    </w:p>
    <w:p w:rsidR="00166A9B" w:rsidRDefault="00166A9B" w:rsidP="00D317C5">
      <w:pPr>
        <w:ind w:left="707" w:hangingChars="308" w:hanging="707"/>
        <w:rPr>
          <w:rFonts w:asciiTheme="minorEastAsia" w:eastAsiaTheme="minorEastAsia" w:hAnsiTheme="minorEastAsia" w:hint="eastAsia"/>
        </w:rPr>
      </w:pPr>
      <w:r>
        <w:rPr>
          <w:rFonts w:asciiTheme="minorEastAsia" w:eastAsiaTheme="minorEastAsia" w:hAnsiTheme="minorEastAsia" w:hint="eastAsia"/>
        </w:rPr>
        <w:lastRenderedPageBreak/>
        <w:t xml:space="preserve">　　・FAQには、クーリングオフ等の消費生活関係の内容もあればよいのではないか。</w:t>
      </w:r>
    </w:p>
    <w:p w:rsidR="00CA4C4D" w:rsidRDefault="00166A9B" w:rsidP="00CA4C4D">
      <w:pPr>
        <w:ind w:left="707" w:hangingChars="308" w:hanging="707"/>
        <w:rPr>
          <w:rFonts w:asciiTheme="minorEastAsia" w:eastAsiaTheme="minorEastAsia" w:hAnsiTheme="minorEastAsia" w:hint="eastAsia"/>
        </w:rPr>
      </w:pPr>
      <w:r>
        <w:rPr>
          <w:rFonts w:asciiTheme="minorEastAsia" w:eastAsiaTheme="minorEastAsia" w:hAnsiTheme="minorEastAsia" w:hint="eastAsia"/>
        </w:rPr>
        <w:t xml:space="preserve">　　・</w:t>
      </w:r>
      <w:r w:rsidR="00CA4C4D">
        <w:rPr>
          <w:rFonts w:asciiTheme="minorEastAsia" w:eastAsiaTheme="minorEastAsia" w:hAnsiTheme="minorEastAsia" w:hint="eastAsia"/>
        </w:rPr>
        <w:t>家族人数について、日中働きに出ているかという選択肢があるが、同居しているお年寄り等、昼間に家族が居るかどうかについても考慮しておいたほうがいいのではないか。電力会社でも時間帯による料金設定があるほか、来年４月から自由化で他の事業者も出てくるので、そのあたりがどうなるのかという考慮も必要。</w:t>
      </w:r>
    </w:p>
    <w:p w:rsidR="00D317C5" w:rsidRDefault="00CA4C4D" w:rsidP="00CA4C4D">
      <w:pPr>
        <w:ind w:left="707" w:hangingChars="308" w:hanging="707"/>
        <w:rPr>
          <w:rFonts w:asciiTheme="minorEastAsia" w:eastAsiaTheme="minorEastAsia" w:hAnsiTheme="minorEastAsia" w:hint="eastAsia"/>
        </w:rPr>
      </w:pPr>
      <w:r>
        <w:rPr>
          <w:rFonts w:asciiTheme="minorEastAsia" w:eastAsiaTheme="minorEastAsia" w:hAnsiTheme="minorEastAsia" w:hint="eastAsia"/>
        </w:rPr>
        <w:t xml:space="preserve">　　・</w:t>
      </w:r>
      <w:r w:rsidRPr="00CA4C4D">
        <w:rPr>
          <w:rFonts w:asciiTheme="minorEastAsia" w:eastAsiaTheme="minorEastAsia" w:hAnsiTheme="minorEastAsia" w:hint="eastAsia"/>
        </w:rPr>
        <w:t>シミ</w:t>
      </w:r>
      <w:r>
        <w:rPr>
          <w:rFonts w:asciiTheme="minorEastAsia" w:eastAsiaTheme="minorEastAsia" w:hAnsiTheme="minorEastAsia" w:hint="eastAsia"/>
        </w:rPr>
        <w:t>ュレーションというのは、簡単すぎると「根拠は」と言われ、細かくしすぎると「わからない」と言われる。ある程度細かく準備しておいて、全部入力しなくてもある程度の結果が出るようにするのと、あくまで目安であるということを強調することが必要。</w:t>
      </w:r>
    </w:p>
    <w:p w:rsidR="00E20B8D" w:rsidRDefault="00E20B8D" w:rsidP="00CA4C4D">
      <w:pPr>
        <w:ind w:left="707" w:hangingChars="308" w:hanging="707"/>
        <w:rPr>
          <w:rFonts w:asciiTheme="minorEastAsia" w:eastAsiaTheme="minorEastAsia" w:hAnsiTheme="minorEastAsia" w:hint="eastAsia"/>
        </w:rPr>
      </w:pPr>
      <w:r>
        <w:rPr>
          <w:rFonts w:asciiTheme="minorEastAsia" w:eastAsiaTheme="minorEastAsia" w:hAnsiTheme="minorEastAsia" w:hint="eastAsia"/>
        </w:rPr>
        <w:t xml:space="preserve">　　②集合住宅向けの支援策</w:t>
      </w:r>
    </w:p>
    <w:p w:rsidR="00E20B8D" w:rsidRDefault="00E20B8D" w:rsidP="00CA4C4D">
      <w:pPr>
        <w:ind w:left="707" w:hangingChars="308" w:hanging="707"/>
        <w:rPr>
          <w:rFonts w:asciiTheme="minorEastAsia" w:eastAsiaTheme="minorEastAsia" w:hAnsiTheme="minorEastAsia" w:hint="eastAsia"/>
        </w:rPr>
      </w:pPr>
      <w:r>
        <w:rPr>
          <w:rFonts w:asciiTheme="minorEastAsia" w:eastAsiaTheme="minorEastAsia" w:hAnsiTheme="minorEastAsia" w:hint="eastAsia"/>
        </w:rPr>
        <w:t xml:space="preserve">　　・新築・既築にかかわらず、２０年間の買取期間で継続的に屋根を借りられるかというところが借りる側としては非常に怖い。土地は定期借地権などで担保できるが、建物は持ち主が変わると状況が一変する可能性がある。</w:t>
      </w:r>
    </w:p>
    <w:p w:rsidR="00F61ACC" w:rsidRDefault="00F61ACC" w:rsidP="00CA4C4D">
      <w:pPr>
        <w:ind w:left="707" w:hangingChars="308" w:hanging="707"/>
        <w:rPr>
          <w:rFonts w:asciiTheme="minorEastAsia" w:eastAsiaTheme="minorEastAsia" w:hAnsiTheme="minorEastAsia" w:hint="eastAsia"/>
        </w:rPr>
      </w:pPr>
      <w:r>
        <w:rPr>
          <w:rFonts w:asciiTheme="minorEastAsia" w:eastAsiaTheme="minorEastAsia" w:hAnsiTheme="minorEastAsia" w:hint="eastAsia"/>
        </w:rPr>
        <w:t xml:space="preserve">　　・</w:t>
      </w:r>
      <w:r w:rsidRPr="00F61ACC">
        <w:rPr>
          <w:rFonts w:asciiTheme="minorEastAsia" w:eastAsiaTheme="minorEastAsia" w:hAnsiTheme="minorEastAsia" w:hint="eastAsia"/>
        </w:rPr>
        <w:t>管理組合と居住者と意見が合わないとか、その辺の問題が多々あるので、集合住宅自身には付きにくいというのが現実</w:t>
      </w:r>
      <w:r>
        <w:rPr>
          <w:rFonts w:asciiTheme="minorEastAsia" w:eastAsiaTheme="minorEastAsia" w:hAnsiTheme="minorEastAsia" w:hint="eastAsia"/>
        </w:rPr>
        <w:t>。</w:t>
      </w:r>
      <w:bookmarkStart w:id="0" w:name="_GoBack"/>
      <w:bookmarkEnd w:id="0"/>
    </w:p>
    <w:sectPr w:rsidR="00F61ACC" w:rsidSect="009353A3">
      <w:pgSz w:w="11906" w:h="16838" w:code="9"/>
      <w:pgMar w:top="1247" w:right="1361" w:bottom="851" w:left="1361" w:header="851" w:footer="992" w:gutter="0"/>
      <w:cols w:space="425"/>
      <w:docGrid w:type="linesAndChars" w:linePitch="487" w:charSpace="-21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8ED" w:rsidRDefault="008478ED" w:rsidP="002A10BF">
      <w:r>
        <w:separator/>
      </w:r>
    </w:p>
  </w:endnote>
  <w:endnote w:type="continuationSeparator" w:id="0">
    <w:p w:rsidR="008478ED" w:rsidRDefault="008478ED" w:rsidP="002A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8ED" w:rsidRDefault="008478ED" w:rsidP="002A10BF">
      <w:r>
        <w:separator/>
      </w:r>
    </w:p>
  </w:footnote>
  <w:footnote w:type="continuationSeparator" w:id="0">
    <w:p w:rsidR="008478ED" w:rsidRDefault="008478ED" w:rsidP="002A1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15"/>
  <w:drawingGridVerticalSpacing w:val="4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EC5"/>
    <w:rsid w:val="00000562"/>
    <w:rsid w:val="00006EE6"/>
    <w:rsid w:val="000169D9"/>
    <w:rsid w:val="000220D5"/>
    <w:rsid w:val="0002308E"/>
    <w:rsid w:val="0002387E"/>
    <w:rsid w:val="00024F27"/>
    <w:rsid w:val="00041EC0"/>
    <w:rsid w:val="0004208F"/>
    <w:rsid w:val="0004233C"/>
    <w:rsid w:val="00044623"/>
    <w:rsid w:val="00046CF5"/>
    <w:rsid w:val="00047405"/>
    <w:rsid w:val="000519CA"/>
    <w:rsid w:val="0005390A"/>
    <w:rsid w:val="00053F98"/>
    <w:rsid w:val="000555F3"/>
    <w:rsid w:val="00067BFB"/>
    <w:rsid w:val="0007046F"/>
    <w:rsid w:val="00075D97"/>
    <w:rsid w:val="000774E9"/>
    <w:rsid w:val="00084213"/>
    <w:rsid w:val="00090B50"/>
    <w:rsid w:val="000A2578"/>
    <w:rsid w:val="000A25E8"/>
    <w:rsid w:val="000A3D4F"/>
    <w:rsid w:val="000A4CF6"/>
    <w:rsid w:val="000A600A"/>
    <w:rsid w:val="000A623A"/>
    <w:rsid w:val="000A6250"/>
    <w:rsid w:val="000B5FB8"/>
    <w:rsid w:val="000C17F2"/>
    <w:rsid w:val="000C697F"/>
    <w:rsid w:val="000C6D5D"/>
    <w:rsid w:val="000D47F8"/>
    <w:rsid w:val="000D6D83"/>
    <w:rsid w:val="000E097E"/>
    <w:rsid w:val="000F23B6"/>
    <w:rsid w:val="000F4429"/>
    <w:rsid w:val="0010422E"/>
    <w:rsid w:val="00107565"/>
    <w:rsid w:val="00113D52"/>
    <w:rsid w:val="00115B89"/>
    <w:rsid w:val="00121A57"/>
    <w:rsid w:val="00122DA0"/>
    <w:rsid w:val="001325CB"/>
    <w:rsid w:val="00136392"/>
    <w:rsid w:val="001451BC"/>
    <w:rsid w:val="00145707"/>
    <w:rsid w:val="0016387A"/>
    <w:rsid w:val="00166A9B"/>
    <w:rsid w:val="00172098"/>
    <w:rsid w:val="00180D52"/>
    <w:rsid w:val="00190896"/>
    <w:rsid w:val="0019110E"/>
    <w:rsid w:val="00196646"/>
    <w:rsid w:val="00197029"/>
    <w:rsid w:val="001B51BB"/>
    <w:rsid w:val="001B667A"/>
    <w:rsid w:val="001C0ABC"/>
    <w:rsid w:val="001C37FC"/>
    <w:rsid w:val="001C5470"/>
    <w:rsid w:val="001D206D"/>
    <w:rsid w:val="001D24F5"/>
    <w:rsid w:val="001D40CB"/>
    <w:rsid w:val="001D760C"/>
    <w:rsid w:val="001E1343"/>
    <w:rsid w:val="001E423F"/>
    <w:rsid w:val="001E7B49"/>
    <w:rsid w:val="00202736"/>
    <w:rsid w:val="00205ADD"/>
    <w:rsid w:val="00220840"/>
    <w:rsid w:val="0022260B"/>
    <w:rsid w:val="002227EF"/>
    <w:rsid w:val="00225304"/>
    <w:rsid w:val="00225D24"/>
    <w:rsid w:val="002362D3"/>
    <w:rsid w:val="00241CA6"/>
    <w:rsid w:val="0024358A"/>
    <w:rsid w:val="00247804"/>
    <w:rsid w:val="00250789"/>
    <w:rsid w:val="0025121D"/>
    <w:rsid w:val="00252EF0"/>
    <w:rsid w:val="00256177"/>
    <w:rsid w:val="00261F4F"/>
    <w:rsid w:val="00263EC6"/>
    <w:rsid w:val="00266E2D"/>
    <w:rsid w:val="002673F2"/>
    <w:rsid w:val="002676D5"/>
    <w:rsid w:val="00285359"/>
    <w:rsid w:val="00287321"/>
    <w:rsid w:val="002927BA"/>
    <w:rsid w:val="00294EF9"/>
    <w:rsid w:val="00297109"/>
    <w:rsid w:val="002A10BF"/>
    <w:rsid w:val="002A159F"/>
    <w:rsid w:val="002A50CE"/>
    <w:rsid w:val="002B00E7"/>
    <w:rsid w:val="002B0B37"/>
    <w:rsid w:val="002B2EAF"/>
    <w:rsid w:val="002B370C"/>
    <w:rsid w:val="002C07AF"/>
    <w:rsid w:val="002C0C9B"/>
    <w:rsid w:val="002C2E3E"/>
    <w:rsid w:val="002C6C8B"/>
    <w:rsid w:val="002D2D38"/>
    <w:rsid w:val="002E5EBD"/>
    <w:rsid w:val="00301351"/>
    <w:rsid w:val="00303805"/>
    <w:rsid w:val="00305922"/>
    <w:rsid w:val="003074F4"/>
    <w:rsid w:val="003121B3"/>
    <w:rsid w:val="00312E28"/>
    <w:rsid w:val="00313103"/>
    <w:rsid w:val="003243D9"/>
    <w:rsid w:val="00327610"/>
    <w:rsid w:val="00330BD5"/>
    <w:rsid w:val="0033759A"/>
    <w:rsid w:val="00342C11"/>
    <w:rsid w:val="00344B34"/>
    <w:rsid w:val="00346110"/>
    <w:rsid w:val="003531E4"/>
    <w:rsid w:val="00353D4A"/>
    <w:rsid w:val="00354F29"/>
    <w:rsid w:val="003572E9"/>
    <w:rsid w:val="00360886"/>
    <w:rsid w:val="00366DB8"/>
    <w:rsid w:val="00370F8D"/>
    <w:rsid w:val="0037446E"/>
    <w:rsid w:val="003A121A"/>
    <w:rsid w:val="003B10B3"/>
    <w:rsid w:val="003C7339"/>
    <w:rsid w:val="003D49FA"/>
    <w:rsid w:val="003E031B"/>
    <w:rsid w:val="003E10F1"/>
    <w:rsid w:val="003F1BE8"/>
    <w:rsid w:val="003F1E7E"/>
    <w:rsid w:val="00401682"/>
    <w:rsid w:val="0040483D"/>
    <w:rsid w:val="00404D0B"/>
    <w:rsid w:val="00411C38"/>
    <w:rsid w:val="00416605"/>
    <w:rsid w:val="00417CFA"/>
    <w:rsid w:val="00433944"/>
    <w:rsid w:val="004351F3"/>
    <w:rsid w:val="00454DA2"/>
    <w:rsid w:val="0046635A"/>
    <w:rsid w:val="00480AC4"/>
    <w:rsid w:val="004829D0"/>
    <w:rsid w:val="00486D8E"/>
    <w:rsid w:val="004871F4"/>
    <w:rsid w:val="00491042"/>
    <w:rsid w:val="00494DD5"/>
    <w:rsid w:val="004969C9"/>
    <w:rsid w:val="004A58E2"/>
    <w:rsid w:val="004A5B3B"/>
    <w:rsid w:val="004B47B0"/>
    <w:rsid w:val="004B7896"/>
    <w:rsid w:val="004C1E49"/>
    <w:rsid w:val="004D511D"/>
    <w:rsid w:val="004E3C1D"/>
    <w:rsid w:val="004F0357"/>
    <w:rsid w:val="004F49CA"/>
    <w:rsid w:val="0051074F"/>
    <w:rsid w:val="00527BF6"/>
    <w:rsid w:val="00532581"/>
    <w:rsid w:val="00537DE7"/>
    <w:rsid w:val="005408D0"/>
    <w:rsid w:val="00551A38"/>
    <w:rsid w:val="00552BE6"/>
    <w:rsid w:val="005705A7"/>
    <w:rsid w:val="0058136D"/>
    <w:rsid w:val="0058747F"/>
    <w:rsid w:val="00591BC0"/>
    <w:rsid w:val="005A0B18"/>
    <w:rsid w:val="005C3A6E"/>
    <w:rsid w:val="005C48EF"/>
    <w:rsid w:val="005C6A67"/>
    <w:rsid w:val="005D16A0"/>
    <w:rsid w:val="005D25ED"/>
    <w:rsid w:val="005D3451"/>
    <w:rsid w:val="005E5901"/>
    <w:rsid w:val="00605023"/>
    <w:rsid w:val="00606D74"/>
    <w:rsid w:val="0061717E"/>
    <w:rsid w:val="00620E23"/>
    <w:rsid w:val="00622916"/>
    <w:rsid w:val="0062760A"/>
    <w:rsid w:val="0063207F"/>
    <w:rsid w:val="006378E2"/>
    <w:rsid w:val="006401F7"/>
    <w:rsid w:val="00643391"/>
    <w:rsid w:val="006456AA"/>
    <w:rsid w:val="00650CEA"/>
    <w:rsid w:val="006539DF"/>
    <w:rsid w:val="00655805"/>
    <w:rsid w:val="00657692"/>
    <w:rsid w:val="00663AA5"/>
    <w:rsid w:val="00667A61"/>
    <w:rsid w:val="0067183E"/>
    <w:rsid w:val="00673BDD"/>
    <w:rsid w:val="00676EBD"/>
    <w:rsid w:val="0068075D"/>
    <w:rsid w:val="006862F0"/>
    <w:rsid w:val="006A4C60"/>
    <w:rsid w:val="006C0451"/>
    <w:rsid w:val="006D2C21"/>
    <w:rsid w:val="006D5777"/>
    <w:rsid w:val="006D6ACB"/>
    <w:rsid w:val="006D72A3"/>
    <w:rsid w:val="006E02B6"/>
    <w:rsid w:val="006E1F18"/>
    <w:rsid w:val="006E2BAA"/>
    <w:rsid w:val="006F3CCA"/>
    <w:rsid w:val="006F6EC5"/>
    <w:rsid w:val="00710FCD"/>
    <w:rsid w:val="00711B1E"/>
    <w:rsid w:val="00714A8F"/>
    <w:rsid w:val="007205E7"/>
    <w:rsid w:val="00720A1F"/>
    <w:rsid w:val="00721E2C"/>
    <w:rsid w:val="00723DFF"/>
    <w:rsid w:val="007375B7"/>
    <w:rsid w:val="00741F1C"/>
    <w:rsid w:val="0074768B"/>
    <w:rsid w:val="00750A4B"/>
    <w:rsid w:val="007516EA"/>
    <w:rsid w:val="00751BBD"/>
    <w:rsid w:val="00763E15"/>
    <w:rsid w:val="00772EBA"/>
    <w:rsid w:val="0077429C"/>
    <w:rsid w:val="00781819"/>
    <w:rsid w:val="00793C73"/>
    <w:rsid w:val="00794153"/>
    <w:rsid w:val="007950BD"/>
    <w:rsid w:val="00797A1E"/>
    <w:rsid w:val="007A1776"/>
    <w:rsid w:val="007A2A9A"/>
    <w:rsid w:val="007A3D24"/>
    <w:rsid w:val="007A5D61"/>
    <w:rsid w:val="007B24E5"/>
    <w:rsid w:val="007C1EA5"/>
    <w:rsid w:val="007C53BB"/>
    <w:rsid w:val="007C76A8"/>
    <w:rsid w:val="007D28A1"/>
    <w:rsid w:val="007D29BE"/>
    <w:rsid w:val="007E0CD6"/>
    <w:rsid w:val="007E322F"/>
    <w:rsid w:val="007E37E6"/>
    <w:rsid w:val="007E7CFF"/>
    <w:rsid w:val="007F391B"/>
    <w:rsid w:val="008022A1"/>
    <w:rsid w:val="00805F68"/>
    <w:rsid w:val="00807B6D"/>
    <w:rsid w:val="00813C3D"/>
    <w:rsid w:val="00815709"/>
    <w:rsid w:val="00817FB7"/>
    <w:rsid w:val="00823D84"/>
    <w:rsid w:val="008245CD"/>
    <w:rsid w:val="00835A97"/>
    <w:rsid w:val="008446D8"/>
    <w:rsid w:val="008478ED"/>
    <w:rsid w:val="008536B6"/>
    <w:rsid w:val="0086602D"/>
    <w:rsid w:val="00876572"/>
    <w:rsid w:val="00876C80"/>
    <w:rsid w:val="00880421"/>
    <w:rsid w:val="00884F5B"/>
    <w:rsid w:val="00893AEC"/>
    <w:rsid w:val="008960E6"/>
    <w:rsid w:val="008A3D1C"/>
    <w:rsid w:val="008A43A5"/>
    <w:rsid w:val="008B06EF"/>
    <w:rsid w:val="008C092D"/>
    <w:rsid w:val="008C23B9"/>
    <w:rsid w:val="008C3A82"/>
    <w:rsid w:val="008C49F9"/>
    <w:rsid w:val="008E1548"/>
    <w:rsid w:val="008E2DF2"/>
    <w:rsid w:val="008F09EC"/>
    <w:rsid w:val="008F37DD"/>
    <w:rsid w:val="008F6231"/>
    <w:rsid w:val="009236C1"/>
    <w:rsid w:val="0093397F"/>
    <w:rsid w:val="00933E7E"/>
    <w:rsid w:val="009346F1"/>
    <w:rsid w:val="009353A3"/>
    <w:rsid w:val="009374DD"/>
    <w:rsid w:val="0094037F"/>
    <w:rsid w:val="00945B6C"/>
    <w:rsid w:val="009617BF"/>
    <w:rsid w:val="0096333F"/>
    <w:rsid w:val="009658BE"/>
    <w:rsid w:val="00966E42"/>
    <w:rsid w:val="00974513"/>
    <w:rsid w:val="00977EE2"/>
    <w:rsid w:val="00981230"/>
    <w:rsid w:val="00991D14"/>
    <w:rsid w:val="00992C93"/>
    <w:rsid w:val="0099409E"/>
    <w:rsid w:val="009A4D43"/>
    <w:rsid w:val="009A7DB2"/>
    <w:rsid w:val="009B59BF"/>
    <w:rsid w:val="009B7FD7"/>
    <w:rsid w:val="009D13B1"/>
    <w:rsid w:val="009D3BAF"/>
    <w:rsid w:val="009E77BF"/>
    <w:rsid w:val="009F601A"/>
    <w:rsid w:val="009F68C5"/>
    <w:rsid w:val="00A013D8"/>
    <w:rsid w:val="00A12A13"/>
    <w:rsid w:val="00A16C8F"/>
    <w:rsid w:val="00A229CC"/>
    <w:rsid w:val="00A24899"/>
    <w:rsid w:val="00A26652"/>
    <w:rsid w:val="00A31240"/>
    <w:rsid w:val="00A330AE"/>
    <w:rsid w:val="00A3469A"/>
    <w:rsid w:val="00A350B0"/>
    <w:rsid w:val="00A36E20"/>
    <w:rsid w:val="00A4411E"/>
    <w:rsid w:val="00A44510"/>
    <w:rsid w:val="00A531A0"/>
    <w:rsid w:val="00A575F6"/>
    <w:rsid w:val="00A5773B"/>
    <w:rsid w:val="00A60278"/>
    <w:rsid w:val="00A60455"/>
    <w:rsid w:val="00A61256"/>
    <w:rsid w:val="00A679CE"/>
    <w:rsid w:val="00A759AD"/>
    <w:rsid w:val="00A86B0E"/>
    <w:rsid w:val="00A9067A"/>
    <w:rsid w:val="00A90D30"/>
    <w:rsid w:val="00A95DE9"/>
    <w:rsid w:val="00A965DE"/>
    <w:rsid w:val="00AA023B"/>
    <w:rsid w:val="00AA781A"/>
    <w:rsid w:val="00AB31C6"/>
    <w:rsid w:val="00AC099B"/>
    <w:rsid w:val="00AC339C"/>
    <w:rsid w:val="00AD0560"/>
    <w:rsid w:val="00AD26BD"/>
    <w:rsid w:val="00AD6A93"/>
    <w:rsid w:val="00AE5F1F"/>
    <w:rsid w:val="00B05692"/>
    <w:rsid w:val="00B05DDE"/>
    <w:rsid w:val="00B10DE3"/>
    <w:rsid w:val="00B14278"/>
    <w:rsid w:val="00B32FF7"/>
    <w:rsid w:val="00B457E8"/>
    <w:rsid w:val="00B5226F"/>
    <w:rsid w:val="00B53AFF"/>
    <w:rsid w:val="00B56125"/>
    <w:rsid w:val="00B653CB"/>
    <w:rsid w:val="00B726FB"/>
    <w:rsid w:val="00B72CC8"/>
    <w:rsid w:val="00B83D3B"/>
    <w:rsid w:val="00B83E83"/>
    <w:rsid w:val="00B94558"/>
    <w:rsid w:val="00BA2B84"/>
    <w:rsid w:val="00BA3195"/>
    <w:rsid w:val="00BA7475"/>
    <w:rsid w:val="00BB20D7"/>
    <w:rsid w:val="00BD606C"/>
    <w:rsid w:val="00BF4141"/>
    <w:rsid w:val="00C01B15"/>
    <w:rsid w:val="00C04E2C"/>
    <w:rsid w:val="00C05A92"/>
    <w:rsid w:val="00C05DD2"/>
    <w:rsid w:val="00C12135"/>
    <w:rsid w:val="00C12E53"/>
    <w:rsid w:val="00C16762"/>
    <w:rsid w:val="00C227C5"/>
    <w:rsid w:val="00C249E9"/>
    <w:rsid w:val="00C314BA"/>
    <w:rsid w:val="00C33A92"/>
    <w:rsid w:val="00C371C6"/>
    <w:rsid w:val="00C425E8"/>
    <w:rsid w:val="00C60205"/>
    <w:rsid w:val="00C6439D"/>
    <w:rsid w:val="00C65950"/>
    <w:rsid w:val="00C723EF"/>
    <w:rsid w:val="00C74B81"/>
    <w:rsid w:val="00C76C87"/>
    <w:rsid w:val="00C81EDE"/>
    <w:rsid w:val="00C91538"/>
    <w:rsid w:val="00C91FFD"/>
    <w:rsid w:val="00C92A56"/>
    <w:rsid w:val="00C93326"/>
    <w:rsid w:val="00C9432B"/>
    <w:rsid w:val="00CA3AA1"/>
    <w:rsid w:val="00CA4C4D"/>
    <w:rsid w:val="00CB0AE7"/>
    <w:rsid w:val="00CB5CC0"/>
    <w:rsid w:val="00CB6309"/>
    <w:rsid w:val="00CC2777"/>
    <w:rsid w:val="00CD276F"/>
    <w:rsid w:val="00CD2F2D"/>
    <w:rsid w:val="00CE2086"/>
    <w:rsid w:val="00CF0211"/>
    <w:rsid w:val="00CF04FE"/>
    <w:rsid w:val="00CF5801"/>
    <w:rsid w:val="00D04AD6"/>
    <w:rsid w:val="00D04C99"/>
    <w:rsid w:val="00D052CF"/>
    <w:rsid w:val="00D10735"/>
    <w:rsid w:val="00D2471C"/>
    <w:rsid w:val="00D24B19"/>
    <w:rsid w:val="00D3168E"/>
    <w:rsid w:val="00D317C5"/>
    <w:rsid w:val="00D36FF8"/>
    <w:rsid w:val="00D428D9"/>
    <w:rsid w:val="00D508DE"/>
    <w:rsid w:val="00D62AFF"/>
    <w:rsid w:val="00D73A8B"/>
    <w:rsid w:val="00D73DA4"/>
    <w:rsid w:val="00D75FD5"/>
    <w:rsid w:val="00D918F8"/>
    <w:rsid w:val="00DA0AC4"/>
    <w:rsid w:val="00DB0B5C"/>
    <w:rsid w:val="00DB3114"/>
    <w:rsid w:val="00DB3C03"/>
    <w:rsid w:val="00DC19DA"/>
    <w:rsid w:val="00DC27C2"/>
    <w:rsid w:val="00DC5A1A"/>
    <w:rsid w:val="00DC7457"/>
    <w:rsid w:val="00DD2CE6"/>
    <w:rsid w:val="00DD5D72"/>
    <w:rsid w:val="00DE1834"/>
    <w:rsid w:val="00DE1E2E"/>
    <w:rsid w:val="00DE1F4D"/>
    <w:rsid w:val="00DE2808"/>
    <w:rsid w:val="00DF41E9"/>
    <w:rsid w:val="00E05965"/>
    <w:rsid w:val="00E076F0"/>
    <w:rsid w:val="00E114AA"/>
    <w:rsid w:val="00E14B8F"/>
    <w:rsid w:val="00E15707"/>
    <w:rsid w:val="00E20B8D"/>
    <w:rsid w:val="00E310B0"/>
    <w:rsid w:val="00E34320"/>
    <w:rsid w:val="00E40F6C"/>
    <w:rsid w:val="00E42396"/>
    <w:rsid w:val="00E54572"/>
    <w:rsid w:val="00E55530"/>
    <w:rsid w:val="00E55E1D"/>
    <w:rsid w:val="00E62839"/>
    <w:rsid w:val="00E62DB8"/>
    <w:rsid w:val="00E646D8"/>
    <w:rsid w:val="00E77008"/>
    <w:rsid w:val="00E81CCC"/>
    <w:rsid w:val="00E83136"/>
    <w:rsid w:val="00E838D7"/>
    <w:rsid w:val="00E84833"/>
    <w:rsid w:val="00E90FC0"/>
    <w:rsid w:val="00E9524E"/>
    <w:rsid w:val="00EA0F2D"/>
    <w:rsid w:val="00EA7535"/>
    <w:rsid w:val="00EB143B"/>
    <w:rsid w:val="00EB7726"/>
    <w:rsid w:val="00EB7919"/>
    <w:rsid w:val="00EB7CC4"/>
    <w:rsid w:val="00EC3FFF"/>
    <w:rsid w:val="00EC5A89"/>
    <w:rsid w:val="00EC5D35"/>
    <w:rsid w:val="00ED3835"/>
    <w:rsid w:val="00ED615A"/>
    <w:rsid w:val="00EE2DAB"/>
    <w:rsid w:val="00EE6AF6"/>
    <w:rsid w:val="00EF1712"/>
    <w:rsid w:val="00F022DD"/>
    <w:rsid w:val="00F06CD1"/>
    <w:rsid w:val="00F13898"/>
    <w:rsid w:val="00F15C2B"/>
    <w:rsid w:val="00F2092E"/>
    <w:rsid w:val="00F209E6"/>
    <w:rsid w:val="00F2464E"/>
    <w:rsid w:val="00F3407D"/>
    <w:rsid w:val="00F341D8"/>
    <w:rsid w:val="00F35550"/>
    <w:rsid w:val="00F40537"/>
    <w:rsid w:val="00F40AAE"/>
    <w:rsid w:val="00F4466A"/>
    <w:rsid w:val="00F55344"/>
    <w:rsid w:val="00F57A9D"/>
    <w:rsid w:val="00F61ACC"/>
    <w:rsid w:val="00F62262"/>
    <w:rsid w:val="00F65303"/>
    <w:rsid w:val="00F670CD"/>
    <w:rsid w:val="00F746E8"/>
    <w:rsid w:val="00F86AC7"/>
    <w:rsid w:val="00F93A14"/>
    <w:rsid w:val="00F93D89"/>
    <w:rsid w:val="00F944A1"/>
    <w:rsid w:val="00FA5F27"/>
    <w:rsid w:val="00FA6964"/>
    <w:rsid w:val="00FB29DA"/>
    <w:rsid w:val="00FB2E09"/>
    <w:rsid w:val="00FB7AFE"/>
    <w:rsid w:val="00FC18E9"/>
    <w:rsid w:val="00FC3316"/>
    <w:rsid w:val="00FC6479"/>
    <w:rsid w:val="00FD7752"/>
    <w:rsid w:val="00FE2D8E"/>
    <w:rsid w:val="00FF1A6F"/>
    <w:rsid w:val="00FF3DD7"/>
    <w:rsid w:val="00FF6941"/>
    <w:rsid w:val="00FF7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F6EC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10BF"/>
    <w:pPr>
      <w:tabs>
        <w:tab w:val="center" w:pos="4252"/>
        <w:tab w:val="right" w:pos="8504"/>
      </w:tabs>
      <w:snapToGrid w:val="0"/>
    </w:pPr>
  </w:style>
  <w:style w:type="character" w:customStyle="1" w:styleId="a4">
    <w:name w:val="ヘッダー (文字)"/>
    <w:basedOn w:val="a0"/>
    <w:link w:val="a3"/>
    <w:uiPriority w:val="99"/>
    <w:locked/>
    <w:rsid w:val="002A10BF"/>
    <w:rPr>
      <w:sz w:val="24"/>
    </w:rPr>
  </w:style>
  <w:style w:type="paragraph" w:styleId="a5">
    <w:name w:val="footer"/>
    <w:basedOn w:val="a"/>
    <w:link w:val="a6"/>
    <w:uiPriority w:val="99"/>
    <w:rsid w:val="002A10BF"/>
    <w:pPr>
      <w:tabs>
        <w:tab w:val="center" w:pos="4252"/>
        <w:tab w:val="right" w:pos="8504"/>
      </w:tabs>
      <w:snapToGrid w:val="0"/>
    </w:pPr>
  </w:style>
  <w:style w:type="character" w:customStyle="1" w:styleId="a6">
    <w:name w:val="フッター (文字)"/>
    <w:basedOn w:val="a0"/>
    <w:link w:val="a5"/>
    <w:uiPriority w:val="99"/>
    <w:locked/>
    <w:rsid w:val="002A10BF"/>
    <w:rPr>
      <w:sz w:val="24"/>
    </w:rPr>
  </w:style>
  <w:style w:type="character" w:styleId="a7">
    <w:name w:val="Hyperlink"/>
    <w:basedOn w:val="a0"/>
    <w:uiPriority w:val="99"/>
    <w:rsid w:val="00933E7E"/>
    <w:rPr>
      <w:rFonts w:cs="Times New Roman"/>
      <w:color w:val="0000FF"/>
      <w:u w:val="single"/>
    </w:rPr>
  </w:style>
  <w:style w:type="paragraph" w:styleId="a8">
    <w:name w:val="Balloon Text"/>
    <w:basedOn w:val="a"/>
    <w:link w:val="a9"/>
    <w:uiPriority w:val="99"/>
    <w:semiHidden/>
    <w:rsid w:val="00A965DE"/>
    <w:rPr>
      <w:rFonts w:ascii="Arial" w:eastAsia="ＭＳ ゴシック" w:hAnsi="Arial"/>
      <w:sz w:val="18"/>
      <w:szCs w:val="18"/>
    </w:rPr>
  </w:style>
  <w:style w:type="character" w:customStyle="1" w:styleId="a9">
    <w:name w:val="吹き出し (文字)"/>
    <w:basedOn w:val="a0"/>
    <w:link w:val="a8"/>
    <w:uiPriority w:val="99"/>
    <w:semiHidden/>
    <w:locked/>
    <w:rsid w:val="00A965DE"/>
    <w:rPr>
      <w:rFonts w:ascii="Arial" w:eastAsia="ＭＳ ゴシック" w:hAnsi="Arial"/>
      <w:sz w:val="18"/>
    </w:rPr>
  </w:style>
  <w:style w:type="paragraph" w:styleId="aa">
    <w:name w:val="List Paragraph"/>
    <w:basedOn w:val="a"/>
    <w:uiPriority w:val="34"/>
    <w:qFormat/>
    <w:rsid w:val="00E646D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F6EC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10BF"/>
    <w:pPr>
      <w:tabs>
        <w:tab w:val="center" w:pos="4252"/>
        <w:tab w:val="right" w:pos="8504"/>
      </w:tabs>
      <w:snapToGrid w:val="0"/>
    </w:pPr>
  </w:style>
  <w:style w:type="character" w:customStyle="1" w:styleId="a4">
    <w:name w:val="ヘッダー (文字)"/>
    <w:basedOn w:val="a0"/>
    <w:link w:val="a3"/>
    <w:uiPriority w:val="99"/>
    <w:locked/>
    <w:rsid w:val="002A10BF"/>
    <w:rPr>
      <w:sz w:val="24"/>
    </w:rPr>
  </w:style>
  <w:style w:type="paragraph" w:styleId="a5">
    <w:name w:val="footer"/>
    <w:basedOn w:val="a"/>
    <w:link w:val="a6"/>
    <w:uiPriority w:val="99"/>
    <w:rsid w:val="002A10BF"/>
    <w:pPr>
      <w:tabs>
        <w:tab w:val="center" w:pos="4252"/>
        <w:tab w:val="right" w:pos="8504"/>
      </w:tabs>
      <w:snapToGrid w:val="0"/>
    </w:pPr>
  </w:style>
  <w:style w:type="character" w:customStyle="1" w:styleId="a6">
    <w:name w:val="フッター (文字)"/>
    <w:basedOn w:val="a0"/>
    <w:link w:val="a5"/>
    <w:uiPriority w:val="99"/>
    <w:locked/>
    <w:rsid w:val="002A10BF"/>
    <w:rPr>
      <w:sz w:val="24"/>
    </w:rPr>
  </w:style>
  <w:style w:type="character" w:styleId="a7">
    <w:name w:val="Hyperlink"/>
    <w:basedOn w:val="a0"/>
    <w:uiPriority w:val="99"/>
    <w:rsid w:val="00933E7E"/>
    <w:rPr>
      <w:rFonts w:cs="Times New Roman"/>
      <w:color w:val="0000FF"/>
      <w:u w:val="single"/>
    </w:rPr>
  </w:style>
  <w:style w:type="paragraph" w:styleId="a8">
    <w:name w:val="Balloon Text"/>
    <w:basedOn w:val="a"/>
    <w:link w:val="a9"/>
    <w:uiPriority w:val="99"/>
    <w:semiHidden/>
    <w:rsid w:val="00A965DE"/>
    <w:rPr>
      <w:rFonts w:ascii="Arial" w:eastAsia="ＭＳ ゴシック" w:hAnsi="Arial"/>
      <w:sz w:val="18"/>
      <w:szCs w:val="18"/>
    </w:rPr>
  </w:style>
  <w:style w:type="character" w:customStyle="1" w:styleId="a9">
    <w:name w:val="吹き出し (文字)"/>
    <w:basedOn w:val="a0"/>
    <w:link w:val="a8"/>
    <w:uiPriority w:val="99"/>
    <w:semiHidden/>
    <w:locked/>
    <w:rsid w:val="00A965DE"/>
    <w:rPr>
      <w:rFonts w:ascii="Arial" w:eastAsia="ＭＳ ゴシック" w:hAnsi="Arial"/>
      <w:sz w:val="18"/>
    </w:rPr>
  </w:style>
  <w:style w:type="paragraph" w:styleId="aa">
    <w:name w:val="List Paragraph"/>
    <w:basedOn w:val="a"/>
    <w:uiPriority w:val="34"/>
    <w:qFormat/>
    <w:rsid w:val="00E646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690</TotalTime>
  <Pages>2</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木下　巌</dc:creator>
  <cp:lastModifiedBy>山本　祐一</cp:lastModifiedBy>
  <cp:revision>105</cp:revision>
  <cp:lastPrinted>2014-02-17T06:57:00Z</cp:lastPrinted>
  <dcterms:created xsi:type="dcterms:W3CDTF">2014-02-17T07:06:00Z</dcterms:created>
  <dcterms:modified xsi:type="dcterms:W3CDTF">2015-12-28T06:05:00Z</dcterms:modified>
</cp:coreProperties>
</file>