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31" w:rsidRPr="00A51494" w:rsidRDefault="006D09FE" w:rsidP="00965280">
      <w:pPr>
        <w:ind w:left="680" w:hangingChars="300" w:hanging="680"/>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Pr="00A51494">
        <w:rPr>
          <w:rFonts w:ascii="ＭＳ ゴシック" w:eastAsia="ＭＳ ゴシック" w:hAnsi="ＭＳ ゴシック" w:hint="eastAsia"/>
          <w:b/>
          <w:sz w:val="22"/>
          <w:bdr w:val="single" w:sz="4" w:space="0" w:color="auto"/>
        </w:rPr>
        <w:t>資料２</w:t>
      </w:r>
    </w:p>
    <w:p w:rsidR="00965280" w:rsidRPr="00A51494" w:rsidRDefault="00A80F98" w:rsidP="006D09FE">
      <w:pPr>
        <w:ind w:left="678" w:hangingChars="300" w:hanging="678"/>
        <w:jc w:val="center"/>
        <w:rPr>
          <w:rFonts w:ascii="ＭＳ ゴシック" w:eastAsia="ＭＳ ゴシック" w:hAnsi="ＭＳ ゴシック"/>
          <w:sz w:val="22"/>
        </w:rPr>
      </w:pPr>
      <w:r w:rsidRPr="00A51494">
        <w:rPr>
          <w:rFonts w:ascii="ＭＳ ゴシック" w:eastAsia="ＭＳ ゴシック" w:hAnsi="ＭＳ ゴシック" w:hint="eastAsia"/>
          <w:sz w:val="22"/>
        </w:rPr>
        <w:t>汚染</w:t>
      </w:r>
      <w:r w:rsidR="00965280" w:rsidRPr="00A51494">
        <w:rPr>
          <w:rFonts w:ascii="ＭＳ ゴシック" w:eastAsia="ＭＳ ゴシック" w:hAnsi="ＭＳ ゴシック" w:hint="eastAsia"/>
          <w:sz w:val="22"/>
        </w:rPr>
        <w:t>土壌の</w:t>
      </w:r>
      <w:r w:rsidR="003C3E2A" w:rsidRPr="00A51494">
        <w:rPr>
          <w:rFonts w:ascii="ＭＳ ゴシック" w:eastAsia="ＭＳ ゴシック" w:hAnsi="ＭＳ ゴシック" w:hint="eastAsia"/>
          <w:sz w:val="22"/>
        </w:rPr>
        <w:t>区域間</w:t>
      </w:r>
      <w:r w:rsidR="00965280" w:rsidRPr="00A51494">
        <w:rPr>
          <w:rFonts w:ascii="ＭＳ ゴシック" w:eastAsia="ＭＳ ゴシック" w:hAnsi="ＭＳ ゴシック" w:hint="eastAsia"/>
          <w:sz w:val="22"/>
        </w:rPr>
        <w:t>移動</w:t>
      </w:r>
      <w:r w:rsidR="00C12879" w:rsidRPr="00A51494">
        <w:rPr>
          <w:rFonts w:ascii="ＭＳ ゴシック" w:eastAsia="ＭＳ ゴシック" w:hAnsi="ＭＳ ゴシック" w:hint="eastAsia"/>
          <w:sz w:val="22"/>
        </w:rPr>
        <w:t>について</w:t>
      </w:r>
    </w:p>
    <w:p w:rsidR="00ED36C6" w:rsidRDefault="00ED36C6" w:rsidP="00965280">
      <w:pPr>
        <w:ind w:left="680" w:hangingChars="300" w:hanging="680"/>
        <w:rPr>
          <w:rFonts w:ascii="ＭＳ ゴシック" w:eastAsia="ＭＳ ゴシック" w:hAnsi="ＭＳ ゴシック"/>
          <w:b/>
          <w:sz w:val="22"/>
        </w:rPr>
      </w:pPr>
    </w:p>
    <w:p w:rsidR="00895073" w:rsidRDefault="00895073" w:rsidP="008F2634">
      <w:pPr>
        <w:ind w:left="452" w:hangingChars="200" w:hanging="452"/>
        <w:rPr>
          <w:rFonts w:ascii="ＭＳ 明朝" w:eastAsia="ＭＳ 明朝" w:hAnsi="ＭＳ 明朝"/>
          <w:sz w:val="22"/>
        </w:rPr>
      </w:pPr>
      <w:r>
        <w:rPr>
          <w:rFonts w:ascii="ＭＳ 明朝" w:eastAsia="ＭＳ 明朝" w:hAnsi="ＭＳ 明朝" w:hint="eastAsia"/>
          <w:sz w:val="22"/>
        </w:rPr>
        <w:t xml:space="preserve">　○　</w:t>
      </w:r>
      <w:r w:rsidR="00316DF5">
        <w:rPr>
          <w:rFonts w:ascii="ＭＳ 明朝" w:eastAsia="ＭＳ 明朝" w:hAnsi="ＭＳ 明朝" w:hint="eastAsia"/>
          <w:sz w:val="22"/>
        </w:rPr>
        <w:t>平成29年度～30年度にかけて開催された「大阪府環境審議会土壌汚染対策検討部会」において、委員から区域間移動について、</w:t>
      </w:r>
      <w:r w:rsidR="008F2634">
        <w:rPr>
          <w:rFonts w:ascii="ＭＳ 明朝" w:eastAsia="ＭＳ 明朝" w:hAnsi="ＭＳ 明朝" w:hint="eastAsia"/>
          <w:sz w:val="22"/>
        </w:rPr>
        <w:t>濃度の議論がされていないため、移動にあたっては、十分な注意と管理が必要とのご指摘を受けた。</w:t>
      </w:r>
    </w:p>
    <w:p w:rsidR="008F2634" w:rsidRDefault="008F2634" w:rsidP="008F2634">
      <w:pPr>
        <w:ind w:left="432" w:hangingChars="200" w:hanging="432"/>
        <w:rPr>
          <w:rFonts w:ascii="ＭＳ 明朝" w:eastAsia="ＭＳ 明朝" w:hAnsi="ＭＳ 明朝"/>
          <w:szCs w:val="21"/>
        </w:rPr>
      </w:pPr>
      <w:r>
        <w:rPr>
          <w:rFonts w:ascii="ＭＳ 明朝" w:eastAsia="ＭＳ 明朝" w:hAnsi="ＭＳ 明朝" w:hint="eastAsia"/>
          <w:szCs w:val="21"/>
        </w:rPr>
        <w:t xml:space="preserve">　○　今回の審議会においては、部会でお示ししていなかった大阪府域の自然由来特例区域、埋立地特例区域及び飛び地になって指定されている区域の現状を</w:t>
      </w:r>
      <w:r w:rsidR="00A753F8">
        <w:rPr>
          <w:rFonts w:ascii="ＭＳ 明朝" w:eastAsia="ＭＳ 明朝" w:hAnsi="ＭＳ 明朝" w:hint="eastAsia"/>
          <w:szCs w:val="21"/>
        </w:rPr>
        <w:t>まとめた。</w:t>
      </w:r>
    </w:p>
    <w:p w:rsidR="00CD65C2" w:rsidRPr="008F2634" w:rsidRDefault="00CD65C2" w:rsidP="008F2634">
      <w:pPr>
        <w:ind w:left="432" w:hangingChars="200" w:hanging="432"/>
        <w:rPr>
          <w:rFonts w:ascii="ＭＳ 明朝" w:eastAsia="ＭＳ 明朝" w:hAnsi="ＭＳ 明朝"/>
          <w:szCs w:val="21"/>
        </w:rPr>
      </w:pPr>
    </w:p>
    <w:p w:rsidR="00101A25" w:rsidRPr="00A51494" w:rsidRDefault="00965280" w:rsidP="00ED36C6">
      <w:pPr>
        <w:ind w:firstLineChars="100" w:firstLine="226"/>
        <w:rPr>
          <w:rFonts w:ascii="ＭＳ ゴシック" w:eastAsia="ＭＳ ゴシック" w:hAnsi="ＭＳ ゴシック"/>
          <w:sz w:val="22"/>
        </w:rPr>
      </w:pPr>
      <w:r w:rsidRPr="00A51494">
        <w:rPr>
          <w:rFonts w:ascii="ＭＳ ゴシック" w:eastAsia="ＭＳ ゴシック" w:hAnsi="ＭＳ ゴシック" w:hint="eastAsia"/>
          <w:sz w:val="22"/>
        </w:rPr>
        <w:t>1　土壌汚染対策法及び生活環境の保全等に関する条例の改正内容</w:t>
      </w:r>
    </w:p>
    <w:p w:rsidR="006D09FE" w:rsidRDefault="00101A25" w:rsidP="00101A25">
      <w:pPr>
        <w:ind w:left="452" w:hangingChars="200" w:hanging="452"/>
        <w:rPr>
          <w:rFonts w:ascii="ＭＳ 明朝" w:eastAsia="ＭＳ 明朝" w:hAnsi="ＭＳ 明朝"/>
          <w:szCs w:val="21"/>
        </w:rPr>
      </w:pPr>
      <w:r>
        <w:rPr>
          <w:rFonts w:ascii="ＭＳ ゴシック" w:eastAsia="ＭＳ ゴシック" w:hAnsi="ＭＳ ゴシック" w:hint="eastAsia"/>
          <w:sz w:val="22"/>
        </w:rPr>
        <w:t xml:space="preserve">　</w:t>
      </w:r>
      <w:r w:rsidR="006D09FE" w:rsidRPr="00DC682F">
        <w:rPr>
          <w:rFonts w:ascii="ＭＳ 明朝" w:eastAsia="ＭＳ 明朝" w:hAnsi="ＭＳ 明朝" w:hint="eastAsia"/>
          <w:szCs w:val="21"/>
        </w:rPr>
        <w:t xml:space="preserve">○　</w:t>
      </w:r>
      <w:r w:rsidR="00A753F8">
        <w:rPr>
          <w:rFonts w:ascii="ＭＳ 明朝" w:eastAsia="ＭＳ 明朝" w:hAnsi="ＭＳ 明朝" w:hint="eastAsia"/>
          <w:szCs w:val="21"/>
        </w:rPr>
        <w:t>自然由来</w:t>
      </w:r>
      <w:r w:rsidR="00C12879">
        <w:rPr>
          <w:rFonts w:ascii="ＭＳ 明朝" w:eastAsia="ＭＳ 明朝" w:hAnsi="ＭＳ 明朝" w:hint="eastAsia"/>
          <w:szCs w:val="21"/>
        </w:rPr>
        <w:t>特例</w:t>
      </w:r>
      <w:r w:rsidR="00A753F8">
        <w:rPr>
          <w:rFonts w:ascii="ＭＳ 明朝" w:eastAsia="ＭＳ 明朝" w:hAnsi="ＭＳ 明朝" w:hint="eastAsia"/>
          <w:szCs w:val="21"/>
        </w:rPr>
        <w:t>区域及び埋立地特例区域</w:t>
      </w:r>
      <w:r w:rsidR="00F52BF4">
        <w:rPr>
          <w:rFonts w:ascii="ＭＳ 明朝" w:eastAsia="ＭＳ 明朝" w:hAnsi="ＭＳ 明朝" w:hint="eastAsia"/>
          <w:szCs w:val="21"/>
        </w:rPr>
        <w:t>については、</w:t>
      </w:r>
      <w:r w:rsidR="00F52BF4" w:rsidRPr="00067510">
        <w:rPr>
          <w:rFonts w:ascii="ＭＳ 明朝" w:eastAsia="ＭＳ 明朝" w:hAnsi="ＭＳ 明朝" w:hint="eastAsia"/>
          <w:szCs w:val="21"/>
        </w:rPr>
        <w:t>土壌の汚染の濃度が低く、特定の地層や同一港湾内に分布していると考えられるため、適正な管理の下で資源として有効利用する</w:t>
      </w:r>
      <w:r w:rsidR="00F52BF4">
        <w:rPr>
          <w:rFonts w:ascii="ＭＳ 明朝" w:eastAsia="ＭＳ 明朝" w:hAnsi="ＭＳ 明朝" w:hint="eastAsia"/>
          <w:szCs w:val="21"/>
        </w:rPr>
        <w:t>ことを目的として</w:t>
      </w:r>
      <w:r w:rsidR="00F52BF4" w:rsidRPr="00067510">
        <w:rPr>
          <w:rFonts w:ascii="ＭＳ 明朝" w:eastAsia="ＭＳ 明朝" w:hAnsi="ＭＳ 明朝" w:hint="eastAsia"/>
          <w:szCs w:val="21"/>
        </w:rPr>
        <w:t>、</w:t>
      </w:r>
      <w:r w:rsidR="00A753F8">
        <w:rPr>
          <w:rFonts w:ascii="ＭＳ 明朝" w:eastAsia="ＭＳ 明朝" w:hAnsi="ＭＳ 明朝" w:hint="eastAsia"/>
          <w:szCs w:val="21"/>
        </w:rPr>
        <w:t>区域間の汚染土壌の移動</w:t>
      </w:r>
      <w:r w:rsidR="00067510">
        <w:rPr>
          <w:rFonts w:ascii="ＭＳ 明朝" w:eastAsia="ＭＳ 明朝" w:hAnsi="ＭＳ 明朝" w:hint="eastAsia"/>
          <w:szCs w:val="21"/>
        </w:rPr>
        <w:t>を可能とし、移動可能な</w:t>
      </w:r>
      <w:r w:rsidR="00A753F8">
        <w:rPr>
          <w:rFonts w:ascii="ＭＳ 明朝" w:eastAsia="ＭＳ 明朝" w:hAnsi="ＭＳ 明朝" w:hint="eastAsia"/>
          <w:szCs w:val="21"/>
        </w:rPr>
        <w:t>汚染</w:t>
      </w:r>
      <w:r w:rsidR="00F52BF4">
        <w:rPr>
          <w:rFonts w:ascii="ＭＳ 明朝" w:eastAsia="ＭＳ 明朝" w:hAnsi="ＭＳ 明朝" w:hint="eastAsia"/>
          <w:szCs w:val="21"/>
        </w:rPr>
        <w:t>状態の基準が定められた。</w:t>
      </w:r>
      <w:r w:rsidR="008F5A9F">
        <w:rPr>
          <w:rFonts w:ascii="ＭＳ 明朝" w:eastAsia="ＭＳ 明朝" w:hAnsi="ＭＳ 明朝" w:hint="eastAsia"/>
          <w:szCs w:val="21"/>
        </w:rPr>
        <w:t>自然由来</w:t>
      </w:r>
      <w:r w:rsidR="00C12879">
        <w:rPr>
          <w:rFonts w:ascii="ＭＳ 明朝" w:eastAsia="ＭＳ 明朝" w:hAnsi="ＭＳ 明朝" w:hint="eastAsia"/>
          <w:szCs w:val="21"/>
        </w:rPr>
        <w:t>特例</w:t>
      </w:r>
      <w:r w:rsidR="008F5A9F">
        <w:rPr>
          <w:rFonts w:ascii="ＭＳ 明朝" w:eastAsia="ＭＳ 明朝" w:hAnsi="ＭＳ 明朝" w:hint="eastAsia"/>
          <w:szCs w:val="21"/>
        </w:rPr>
        <w:t>区域及び埋立地特例区域</w:t>
      </w:r>
      <w:r w:rsidR="00F52BF4">
        <w:rPr>
          <w:rFonts w:ascii="ＭＳ 明朝" w:eastAsia="ＭＳ 明朝" w:hAnsi="ＭＳ 明朝" w:hint="eastAsia"/>
          <w:szCs w:val="21"/>
        </w:rPr>
        <w:t>間の汚染土壌の移動可能な汚染状態の基準を</w:t>
      </w:r>
      <w:r w:rsidR="008F5A9F">
        <w:rPr>
          <w:rFonts w:ascii="ＭＳ 明朝" w:eastAsia="ＭＳ 明朝" w:hAnsi="ＭＳ 明朝" w:hint="eastAsia"/>
          <w:szCs w:val="21"/>
        </w:rPr>
        <w:t>表</w:t>
      </w:r>
      <w:r w:rsidR="002326BA">
        <w:rPr>
          <w:rFonts w:ascii="ＭＳ 明朝" w:eastAsia="ＭＳ 明朝" w:hAnsi="ＭＳ 明朝" w:hint="eastAsia"/>
          <w:szCs w:val="21"/>
        </w:rPr>
        <w:t>２－</w:t>
      </w:r>
      <w:r w:rsidR="008F5A9F">
        <w:rPr>
          <w:rFonts w:ascii="ＭＳ 明朝" w:eastAsia="ＭＳ 明朝" w:hAnsi="ＭＳ 明朝" w:hint="eastAsia"/>
          <w:szCs w:val="21"/>
        </w:rPr>
        <w:t>１に示す。</w:t>
      </w:r>
    </w:p>
    <w:p w:rsidR="00231066" w:rsidRDefault="00231066" w:rsidP="00101A25">
      <w:pPr>
        <w:ind w:left="452" w:hangingChars="200" w:hanging="452"/>
        <w:rPr>
          <w:rFonts w:ascii="ＭＳ 明朝" w:eastAsia="ＭＳ 明朝" w:hAnsi="ＭＳ 明朝"/>
          <w:sz w:val="22"/>
        </w:rPr>
      </w:pPr>
    </w:p>
    <w:p w:rsidR="006D09FE" w:rsidRPr="00DC682F" w:rsidRDefault="006D09FE" w:rsidP="006D09FE">
      <w:pPr>
        <w:ind w:left="432" w:hangingChars="200" w:hanging="432"/>
        <w:jc w:val="center"/>
        <w:rPr>
          <w:rFonts w:ascii="ＭＳ 明朝" w:eastAsia="ＭＳ 明朝" w:hAnsi="ＭＳ 明朝"/>
          <w:szCs w:val="21"/>
        </w:rPr>
      </w:pPr>
      <w:r w:rsidRPr="00780564">
        <w:rPr>
          <w:rFonts w:ascii="ＭＳ ゴシック" w:eastAsia="ＭＳ ゴシック" w:hAnsi="ＭＳ ゴシック" w:hint="eastAsia"/>
          <w:szCs w:val="21"/>
        </w:rPr>
        <w:t>表</w:t>
      </w:r>
      <w:r w:rsidR="002326BA">
        <w:rPr>
          <w:rFonts w:ascii="ＭＳ ゴシック" w:eastAsia="ＭＳ ゴシック" w:hAnsi="ＭＳ ゴシック" w:hint="eastAsia"/>
          <w:szCs w:val="21"/>
        </w:rPr>
        <w:t>２－</w:t>
      </w:r>
      <w:r w:rsidRPr="00780564">
        <w:rPr>
          <w:rFonts w:ascii="ＭＳ ゴシック" w:eastAsia="ＭＳ ゴシック" w:hAnsi="ＭＳ ゴシック" w:hint="eastAsia"/>
          <w:szCs w:val="21"/>
        </w:rPr>
        <w:t>１　自然由来</w:t>
      </w:r>
      <w:r w:rsidR="00C12879">
        <w:rPr>
          <w:rFonts w:ascii="ＭＳ ゴシック" w:eastAsia="ＭＳ ゴシック" w:hAnsi="ＭＳ ゴシック" w:hint="eastAsia"/>
          <w:szCs w:val="21"/>
        </w:rPr>
        <w:t>特例</w:t>
      </w:r>
      <w:r w:rsidRPr="00780564">
        <w:rPr>
          <w:rFonts w:ascii="ＭＳ ゴシック" w:eastAsia="ＭＳ ゴシック" w:hAnsi="ＭＳ ゴシック" w:hint="eastAsia"/>
          <w:szCs w:val="21"/>
        </w:rPr>
        <w:t>区域及び埋立地特例区域</w:t>
      </w:r>
      <w:r w:rsidR="007A5821">
        <w:rPr>
          <w:rFonts w:ascii="ＭＳ ゴシック" w:eastAsia="ＭＳ ゴシック" w:hAnsi="ＭＳ ゴシック" w:hint="eastAsia"/>
          <w:szCs w:val="21"/>
        </w:rPr>
        <w:t>の区域間移動の基準</w:t>
      </w:r>
    </w:p>
    <w:tbl>
      <w:tblPr>
        <w:tblStyle w:val="a3"/>
        <w:tblW w:w="8948" w:type="dxa"/>
        <w:tblInd w:w="452" w:type="dxa"/>
        <w:tblLayout w:type="fixed"/>
        <w:tblLook w:val="04A0" w:firstRow="1" w:lastRow="0" w:firstColumn="1" w:lastColumn="0" w:noHBand="0" w:noVBand="1"/>
      </w:tblPr>
      <w:tblGrid>
        <w:gridCol w:w="442"/>
        <w:gridCol w:w="4253"/>
        <w:gridCol w:w="4253"/>
      </w:tblGrid>
      <w:tr w:rsidR="00A9017B" w:rsidTr="00231066">
        <w:tc>
          <w:tcPr>
            <w:tcW w:w="442" w:type="dxa"/>
          </w:tcPr>
          <w:p w:rsidR="00A9017B" w:rsidRDefault="00A9017B" w:rsidP="006D09FE">
            <w:pPr>
              <w:jc w:val="left"/>
              <w:rPr>
                <w:rFonts w:ascii="ＭＳ 明朝" w:eastAsia="ＭＳ 明朝" w:hAnsi="ＭＳ 明朝"/>
                <w:sz w:val="22"/>
              </w:rPr>
            </w:pPr>
          </w:p>
        </w:tc>
        <w:tc>
          <w:tcPr>
            <w:tcW w:w="4253" w:type="dxa"/>
          </w:tcPr>
          <w:p w:rsidR="00A9017B" w:rsidRDefault="00A9017B" w:rsidP="00C12879">
            <w:pPr>
              <w:jc w:val="center"/>
              <w:rPr>
                <w:rFonts w:ascii="ＭＳ 明朝" w:eastAsia="ＭＳ 明朝" w:hAnsi="ＭＳ 明朝"/>
                <w:sz w:val="22"/>
              </w:rPr>
            </w:pPr>
            <w:r>
              <w:rPr>
                <w:rFonts w:ascii="ＭＳ 明朝" w:eastAsia="ＭＳ 明朝" w:hAnsi="ＭＳ 明朝" w:hint="eastAsia"/>
                <w:sz w:val="22"/>
              </w:rPr>
              <w:t>自然由来</w:t>
            </w:r>
            <w:r w:rsidR="00C12879">
              <w:rPr>
                <w:rFonts w:ascii="ＭＳ 明朝" w:eastAsia="ＭＳ 明朝" w:hAnsi="ＭＳ 明朝" w:hint="eastAsia"/>
                <w:sz w:val="22"/>
              </w:rPr>
              <w:t>特例</w:t>
            </w:r>
            <w:r>
              <w:rPr>
                <w:rFonts w:ascii="ＭＳ 明朝" w:eastAsia="ＭＳ 明朝" w:hAnsi="ＭＳ 明朝" w:hint="eastAsia"/>
                <w:sz w:val="22"/>
              </w:rPr>
              <w:t>区域</w:t>
            </w:r>
          </w:p>
        </w:tc>
        <w:tc>
          <w:tcPr>
            <w:tcW w:w="4253" w:type="dxa"/>
          </w:tcPr>
          <w:p w:rsidR="00A9017B" w:rsidRDefault="00A9017B" w:rsidP="00231066">
            <w:pPr>
              <w:jc w:val="center"/>
              <w:rPr>
                <w:rFonts w:ascii="ＭＳ 明朝" w:eastAsia="ＭＳ 明朝" w:hAnsi="ＭＳ 明朝"/>
                <w:sz w:val="22"/>
              </w:rPr>
            </w:pPr>
            <w:r>
              <w:rPr>
                <w:rFonts w:ascii="ＭＳ 明朝" w:eastAsia="ＭＳ 明朝" w:hAnsi="ＭＳ 明朝" w:hint="eastAsia"/>
                <w:sz w:val="22"/>
              </w:rPr>
              <w:t>埋立地特例区域</w:t>
            </w:r>
          </w:p>
        </w:tc>
      </w:tr>
      <w:tr w:rsidR="00A9017B" w:rsidTr="00231066">
        <w:tc>
          <w:tcPr>
            <w:tcW w:w="442" w:type="dxa"/>
          </w:tcPr>
          <w:p w:rsidR="00A9017B" w:rsidRDefault="00A9017B" w:rsidP="006D09FE">
            <w:pPr>
              <w:jc w:val="left"/>
              <w:rPr>
                <w:rFonts w:ascii="ＭＳ 明朝" w:eastAsia="ＭＳ 明朝" w:hAnsi="ＭＳ 明朝"/>
                <w:sz w:val="22"/>
              </w:rPr>
            </w:pPr>
            <w:r>
              <w:rPr>
                <w:rFonts w:ascii="ＭＳ 明朝" w:eastAsia="ＭＳ 明朝" w:hAnsi="ＭＳ 明朝" w:hint="eastAsia"/>
                <w:sz w:val="22"/>
              </w:rPr>
              <w:t>区域</w:t>
            </w:r>
          </w:p>
          <w:p w:rsidR="00A9017B" w:rsidRDefault="00C12879" w:rsidP="006D09FE">
            <w:pPr>
              <w:jc w:val="left"/>
              <w:rPr>
                <w:rFonts w:ascii="ＭＳ 明朝" w:eastAsia="ＭＳ 明朝" w:hAnsi="ＭＳ 明朝"/>
                <w:sz w:val="22"/>
              </w:rPr>
            </w:pPr>
            <w:r>
              <w:rPr>
                <w:rFonts w:ascii="ＭＳ 明朝" w:eastAsia="ＭＳ 明朝" w:hAnsi="ＭＳ 明朝" w:hint="eastAsia"/>
                <w:sz w:val="22"/>
              </w:rPr>
              <w:t>間移動の基準</w:t>
            </w:r>
          </w:p>
        </w:tc>
        <w:tc>
          <w:tcPr>
            <w:tcW w:w="4253" w:type="dxa"/>
          </w:tcPr>
          <w:p w:rsidR="007A5821" w:rsidRDefault="00A9017B" w:rsidP="006D09FE">
            <w:pPr>
              <w:jc w:val="left"/>
              <w:rPr>
                <w:rFonts w:ascii="ＭＳ 明朝" w:eastAsia="ＭＳ 明朝" w:hAnsi="ＭＳ 明朝"/>
                <w:sz w:val="22"/>
              </w:rPr>
            </w:pPr>
            <w:r>
              <w:rPr>
                <w:rFonts w:ascii="ＭＳ 明朝" w:eastAsia="ＭＳ 明朝" w:hAnsi="ＭＳ 明朝" w:hint="eastAsia"/>
                <w:sz w:val="22"/>
              </w:rPr>
              <w:t>・指定に係る特定有害物質の種類が第二種特定有害物質（シアン化合物を除く）であ</w:t>
            </w:r>
            <w:r w:rsidR="007A5821">
              <w:rPr>
                <w:rFonts w:ascii="ＭＳ 明朝" w:eastAsia="ＭＳ 明朝" w:hAnsi="ＭＳ 明朝" w:hint="eastAsia"/>
                <w:sz w:val="22"/>
              </w:rPr>
              <w:t>ること。</w:t>
            </w:r>
          </w:p>
          <w:p w:rsidR="00A9017B" w:rsidRDefault="00A9017B" w:rsidP="006D09FE">
            <w:pPr>
              <w:jc w:val="left"/>
              <w:rPr>
                <w:rFonts w:ascii="ＭＳ 明朝" w:eastAsia="ＭＳ 明朝" w:hAnsi="ＭＳ 明朝"/>
                <w:sz w:val="22"/>
              </w:rPr>
            </w:pPr>
            <w:r>
              <w:rPr>
                <w:rFonts w:ascii="ＭＳ 明朝" w:eastAsia="ＭＳ 明朝" w:hAnsi="ＭＳ 明朝" w:hint="eastAsia"/>
                <w:sz w:val="22"/>
              </w:rPr>
              <w:t>・特定有害物質による汚染状態が地質的に同質な状態で広がっていること。</w:t>
            </w:r>
          </w:p>
          <w:p w:rsidR="007A5821" w:rsidRDefault="007A5821" w:rsidP="007A5821">
            <w:pPr>
              <w:jc w:val="left"/>
              <w:rPr>
                <w:rFonts w:ascii="ＭＳ 明朝" w:eastAsia="ＭＳ 明朝" w:hAnsi="ＭＳ 明朝"/>
                <w:sz w:val="22"/>
              </w:rPr>
            </w:pPr>
            <w:r>
              <w:rPr>
                <w:rFonts w:ascii="ＭＳ 明朝" w:eastAsia="ＭＳ 明朝" w:hAnsi="ＭＳ 明朝" w:hint="eastAsia"/>
                <w:sz w:val="22"/>
              </w:rPr>
              <w:t>・第二溶出量基準に適合していること。</w:t>
            </w:r>
          </w:p>
          <w:p w:rsidR="00A9017B" w:rsidRDefault="00A9017B" w:rsidP="006D09FE">
            <w:pPr>
              <w:jc w:val="left"/>
              <w:rPr>
                <w:rFonts w:ascii="ＭＳ 明朝" w:eastAsia="ＭＳ 明朝" w:hAnsi="ＭＳ 明朝"/>
                <w:sz w:val="22"/>
              </w:rPr>
            </w:pPr>
            <w:r>
              <w:rPr>
                <w:rFonts w:ascii="ＭＳ 明朝" w:eastAsia="ＭＳ 明朝" w:hAnsi="ＭＳ 明朝" w:hint="eastAsia"/>
                <w:sz w:val="22"/>
              </w:rPr>
              <w:t>・特定有害物質による汚染状態が水面埋立</w:t>
            </w:r>
            <w:r w:rsidR="00231066">
              <w:rPr>
                <w:rFonts w:ascii="ＭＳ 明朝" w:eastAsia="ＭＳ 明朝" w:hAnsi="ＭＳ 明朝" w:hint="eastAsia"/>
                <w:sz w:val="22"/>
              </w:rPr>
              <w:t>てに用いられた土砂若しくは人為等に由来するおそれがないこと。</w:t>
            </w:r>
          </w:p>
          <w:p w:rsidR="007A5821" w:rsidRDefault="007A5821" w:rsidP="006D09FE">
            <w:pPr>
              <w:jc w:val="left"/>
              <w:rPr>
                <w:rFonts w:ascii="ＭＳ 明朝" w:eastAsia="ＭＳ 明朝" w:hAnsi="ＭＳ 明朝"/>
                <w:sz w:val="22"/>
              </w:rPr>
            </w:pPr>
            <w:r>
              <w:rPr>
                <w:rFonts w:ascii="ＭＳ 明朝" w:eastAsia="ＭＳ 明朝" w:hAnsi="ＭＳ 明朝" w:hint="eastAsia"/>
                <w:sz w:val="22"/>
              </w:rPr>
              <w:t>・搬出先の区域指定物質の種類が溶出量、含有量共に搬出元の区域指定物質の全部を含むこと。</w:t>
            </w:r>
          </w:p>
          <w:p w:rsidR="007A5821" w:rsidRPr="007A5821" w:rsidRDefault="007A5821" w:rsidP="006D09FE">
            <w:pPr>
              <w:jc w:val="left"/>
              <w:rPr>
                <w:rFonts w:ascii="ＭＳ 明朝" w:eastAsia="ＭＳ 明朝" w:hAnsi="ＭＳ 明朝"/>
                <w:sz w:val="22"/>
              </w:rPr>
            </w:pPr>
            <w:r>
              <w:rPr>
                <w:rFonts w:ascii="ＭＳ 明朝" w:eastAsia="ＭＳ 明朝" w:hAnsi="ＭＳ 明朝" w:hint="eastAsia"/>
                <w:sz w:val="22"/>
              </w:rPr>
              <w:t>・搬出元と搬出先の特定有害物質による汚染状態が地質的に同質な状態で広がっていること。</w:t>
            </w:r>
          </w:p>
        </w:tc>
        <w:tc>
          <w:tcPr>
            <w:tcW w:w="4253" w:type="dxa"/>
          </w:tcPr>
          <w:p w:rsidR="007A5821" w:rsidRDefault="00231066" w:rsidP="00231066">
            <w:pPr>
              <w:jc w:val="left"/>
              <w:rPr>
                <w:rFonts w:ascii="ＭＳ 明朝" w:eastAsia="ＭＳ 明朝" w:hAnsi="ＭＳ 明朝"/>
                <w:sz w:val="22"/>
              </w:rPr>
            </w:pPr>
            <w:r>
              <w:rPr>
                <w:rFonts w:ascii="ＭＳ 明朝" w:eastAsia="ＭＳ 明朝" w:hAnsi="ＭＳ 明朝" w:hint="eastAsia"/>
                <w:sz w:val="22"/>
              </w:rPr>
              <w:t>・昭和52年以降に公有水面埋立法による埋立て又は干拓事業により造成された土地であ</w:t>
            </w:r>
            <w:r w:rsidR="007A5821">
              <w:rPr>
                <w:rFonts w:ascii="ＭＳ 明朝" w:eastAsia="ＭＳ 明朝" w:hAnsi="ＭＳ 明朝" w:hint="eastAsia"/>
                <w:sz w:val="22"/>
              </w:rPr>
              <w:t>ること。</w:t>
            </w:r>
          </w:p>
          <w:p w:rsidR="00A9017B" w:rsidRDefault="007A5821" w:rsidP="00231066">
            <w:pPr>
              <w:jc w:val="left"/>
              <w:rPr>
                <w:rFonts w:ascii="ＭＳ 明朝" w:eastAsia="ＭＳ 明朝" w:hAnsi="ＭＳ 明朝"/>
                <w:sz w:val="22"/>
              </w:rPr>
            </w:pPr>
            <w:r>
              <w:rPr>
                <w:rFonts w:ascii="ＭＳ 明朝" w:eastAsia="ＭＳ 明朝" w:hAnsi="ＭＳ 明朝" w:hint="eastAsia"/>
                <w:sz w:val="22"/>
              </w:rPr>
              <w:t>・</w:t>
            </w:r>
            <w:r w:rsidR="00231066">
              <w:rPr>
                <w:rFonts w:ascii="ＭＳ 明朝" w:eastAsia="ＭＳ 明朝" w:hAnsi="ＭＳ 明朝" w:hint="eastAsia"/>
                <w:sz w:val="22"/>
              </w:rPr>
              <w:t>指定に係る特定有害物質の汚染状態が第二溶出量基準に適合していること。</w:t>
            </w:r>
          </w:p>
          <w:p w:rsidR="00231066" w:rsidRDefault="00231066" w:rsidP="00231066">
            <w:pPr>
              <w:jc w:val="left"/>
              <w:rPr>
                <w:rFonts w:ascii="ＭＳ 明朝" w:eastAsia="ＭＳ 明朝" w:hAnsi="ＭＳ 明朝"/>
                <w:sz w:val="22"/>
              </w:rPr>
            </w:pPr>
            <w:r>
              <w:rPr>
                <w:rFonts w:ascii="ＭＳ 明朝" w:eastAsia="ＭＳ 明朝" w:hAnsi="ＭＳ 明朝" w:hint="eastAsia"/>
                <w:sz w:val="22"/>
              </w:rPr>
              <w:t>・特定有害物質による汚染状態が人為等に由来するおそれがないこと。</w:t>
            </w:r>
          </w:p>
          <w:p w:rsidR="007A5821" w:rsidRDefault="007A5821" w:rsidP="00231066">
            <w:pPr>
              <w:jc w:val="left"/>
              <w:rPr>
                <w:rFonts w:ascii="ＭＳ 明朝" w:eastAsia="ＭＳ 明朝" w:hAnsi="ＭＳ 明朝"/>
                <w:sz w:val="22"/>
              </w:rPr>
            </w:pPr>
            <w:r>
              <w:rPr>
                <w:rFonts w:ascii="ＭＳ 明朝" w:eastAsia="ＭＳ 明朝" w:hAnsi="ＭＳ 明朝" w:hint="eastAsia"/>
                <w:sz w:val="22"/>
              </w:rPr>
              <w:t>・搬出先の区域指定物質の種類が溶出量、含有量共に搬出元の区域指定物質の全部を含むこと。</w:t>
            </w:r>
          </w:p>
          <w:p w:rsidR="007A5821" w:rsidRDefault="007A5821" w:rsidP="00231066">
            <w:pPr>
              <w:jc w:val="left"/>
              <w:rPr>
                <w:rFonts w:ascii="ＭＳ 明朝" w:eastAsia="ＭＳ 明朝" w:hAnsi="ＭＳ 明朝"/>
                <w:sz w:val="22"/>
              </w:rPr>
            </w:pPr>
            <w:r>
              <w:rPr>
                <w:rFonts w:ascii="ＭＳ 明朝" w:eastAsia="ＭＳ 明朝" w:hAnsi="ＭＳ 明朝" w:hint="eastAsia"/>
                <w:sz w:val="22"/>
              </w:rPr>
              <w:t>・搬出元と搬出先の埋立地が同一の港湾であること。</w:t>
            </w:r>
          </w:p>
        </w:tc>
      </w:tr>
    </w:tbl>
    <w:p w:rsidR="00965280" w:rsidRDefault="00965280" w:rsidP="00A82035">
      <w:pPr>
        <w:ind w:left="452" w:hangingChars="200" w:hanging="452"/>
        <w:jc w:val="left"/>
        <w:rPr>
          <w:rFonts w:ascii="ＭＳ 明朝" w:eastAsia="ＭＳ 明朝" w:hAnsi="ＭＳ 明朝"/>
          <w:sz w:val="22"/>
        </w:rPr>
      </w:pPr>
      <w:r>
        <w:rPr>
          <w:rFonts w:ascii="ＭＳ 明朝" w:eastAsia="ＭＳ 明朝" w:hAnsi="ＭＳ 明朝" w:hint="eastAsia"/>
          <w:sz w:val="22"/>
        </w:rPr>
        <w:t xml:space="preserve">　○　また、</w:t>
      </w:r>
      <w:r w:rsidR="005369BE">
        <w:rPr>
          <w:rFonts w:ascii="ＭＳ 明朝" w:eastAsia="ＭＳ 明朝" w:hAnsi="ＭＳ 明朝" w:hint="eastAsia"/>
        </w:rPr>
        <w:t>迅速なオンサイトでの処理等の推進のため、</w:t>
      </w:r>
      <w:r>
        <w:rPr>
          <w:rFonts w:ascii="ＭＳ 明朝" w:eastAsia="ＭＳ 明朝" w:hAnsi="ＭＳ 明朝" w:hint="eastAsia"/>
          <w:sz w:val="22"/>
        </w:rPr>
        <w:t>同一の調査契機による土壌汚染状況調査結果に基づき指定された区域の</w:t>
      </w:r>
      <w:r w:rsidR="007E27AD">
        <w:rPr>
          <w:rFonts w:ascii="ＭＳ 明朝" w:eastAsia="ＭＳ 明朝" w:hAnsi="ＭＳ 明朝" w:hint="eastAsia"/>
          <w:sz w:val="22"/>
        </w:rPr>
        <w:t>飛び地</w:t>
      </w:r>
      <w:r>
        <w:rPr>
          <w:rFonts w:ascii="ＭＳ 明朝" w:eastAsia="ＭＳ 明朝" w:hAnsi="ＭＳ 明朝" w:hint="eastAsia"/>
          <w:sz w:val="22"/>
        </w:rPr>
        <w:t>間において、</w:t>
      </w:r>
      <w:r w:rsidR="007E27AD">
        <w:rPr>
          <w:rFonts w:ascii="ＭＳ 明朝" w:eastAsia="ＭＳ 明朝" w:hAnsi="ＭＳ 明朝" w:hint="eastAsia"/>
          <w:sz w:val="22"/>
        </w:rPr>
        <w:t>汚染</w:t>
      </w:r>
      <w:r>
        <w:rPr>
          <w:rFonts w:ascii="ＭＳ 明朝" w:eastAsia="ＭＳ 明朝" w:hAnsi="ＭＳ 明朝" w:hint="eastAsia"/>
          <w:sz w:val="22"/>
        </w:rPr>
        <w:t>土壌の移動が可能となった。</w:t>
      </w:r>
    </w:p>
    <w:p w:rsidR="00965280" w:rsidRDefault="00965280" w:rsidP="00A82035">
      <w:pPr>
        <w:ind w:left="452" w:hangingChars="200" w:hanging="452"/>
        <w:rPr>
          <w:rFonts w:ascii="ＭＳ 明朝" w:eastAsia="ＭＳ 明朝" w:hAnsi="ＭＳ 明朝"/>
          <w:sz w:val="22"/>
        </w:rPr>
      </w:pPr>
      <w:r>
        <w:rPr>
          <w:rFonts w:ascii="ＭＳ 明朝" w:eastAsia="ＭＳ 明朝" w:hAnsi="ＭＳ 明朝" w:hint="eastAsia"/>
          <w:sz w:val="22"/>
        </w:rPr>
        <w:t xml:space="preserve">　○　</w:t>
      </w:r>
      <w:r w:rsidR="007A5821">
        <w:rPr>
          <w:rFonts w:ascii="ＭＳ 明朝" w:eastAsia="ＭＳ 明朝" w:hAnsi="ＭＳ 明朝" w:hint="eastAsia"/>
          <w:sz w:val="22"/>
        </w:rPr>
        <w:t>自然由来</w:t>
      </w:r>
      <w:r w:rsidR="00C12879">
        <w:rPr>
          <w:rFonts w:ascii="ＭＳ 明朝" w:eastAsia="ＭＳ 明朝" w:hAnsi="ＭＳ 明朝" w:hint="eastAsia"/>
          <w:sz w:val="22"/>
        </w:rPr>
        <w:t>特例</w:t>
      </w:r>
      <w:r w:rsidR="00F050D8">
        <w:rPr>
          <w:rFonts w:ascii="ＭＳ 明朝" w:eastAsia="ＭＳ 明朝" w:hAnsi="ＭＳ 明朝" w:hint="eastAsia"/>
          <w:sz w:val="22"/>
        </w:rPr>
        <w:t>区域間及び埋立地特例区域間では、第二溶出量基準以下の</w:t>
      </w:r>
      <w:r w:rsidR="007E27AD">
        <w:rPr>
          <w:rFonts w:ascii="ＭＳ 明朝" w:eastAsia="ＭＳ 明朝" w:hAnsi="ＭＳ 明朝" w:hint="eastAsia"/>
          <w:sz w:val="22"/>
        </w:rPr>
        <w:t>濃度の</w:t>
      </w:r>
      <w:r w:rsidR="00F050D8">
        <w:rPr>
          <w:rFonts w:ascii="ＭＳ 明朝" w:eastAsia="ＭＳ 明朝" w:hAnsi="ＭＳ 明朝" w:hint="eastAsia"/>
          <w:sz w:val="22"/>
        </w:rPr>
        <w:t>汚染土壌について移動が可能である。また飛び地間では移動が可能な濃度の基準がない。そのため、</w:t>
      </w:r>
      <w:r w:rsidR="007E27AD">
        <w:rPr>
          <w:rFonts w:ascii="ＭＳ 明朝" w:eastAsia="ＭＳ 明朝" w:hAnsi="ＭＳ 明朝" w:hint="eastAsia"/>
          <w:sz w:val="22"/>
        </w:rPr>
        <w:t>汚染土壌の移動において</w:t>
      </w:r>
      <w:r w:rsidR="00295FB6">
        <w:rPr>
          <w:rFonts w:ascii="ＭＳ 明朝" w:eastAsia="ＭＳ 明朝" w:hAnsi="ＭＳ 明朝" w:hint="eastAsia"/>
          <w:sz w:val="22"/>
        </w:rPr>
        <w:t>搬出元の特定有害物質濃度が搬出先より高く</w:t>
      </w:r>
      <w:r w:rsidR="007E27AD">
        <w:rPr>
          <w:rFonts w:ascii="ＭＳ 明朝" w:eastAsia="ＭＳ 明朝" w:hAnsi="ＭＳ 明朝" w:hint="eastAsia"/>
          <w:sz w:val="22"/>
        </w:rPr>
        <w:t>なることが起こりえる</w:t>
      </w:r>
      <w:r w:rsidR="00295FB6">
        <w:rPr>
          <w:rFonts w:ascii="ＭＳ 明朝" w:eastAsia="ＭＳ 明朝" w:hAnsi="ＭＳ 明朝" w:hint="eastAsia"/>
          <w:sz w:val="22"/>
        </w:rPr>
        <w:t>。</w:t>
      </w:r>
    </w:p>
    <w:p w:rsidR="00634362" w:rsidRPr="00A51494" w:rsidRDefault="00F050D8" w:rsidP="00F050D8">
      <w:pPr>
        <w:ind w:left="452" w:hangingChars="200" w:hanging="452"/>
        <w:rPr>
          <w:rFonts w:ascii="ＭＳ ゴシック" w:eastAsia="ＭＳ ゴシック" w:hAnsi="ＭＳ ゴシック"/>
          <w:sz w:val="22"/>
        </w:rPr>
      </w:pPr>
      <w:r>
        <w:rPr>
          <w:rFonts w:ascii="ＭＳ 明朝" w:eastAsia="ＭＳ 明朝" w:hAnsi="ＭＳ 明朝" w:hint="eastAsia"/>
          <w:sz w:val="22"/>
        </w:rPr>
        <w:lastRenderedPageBreak/>
        <w:t xml:space="preserve">　</w:t>
      </w:r>
      <w:r w:rsidR="00A512D7" w:rsidRPr="00A51494">
        <w:rPr>
          <w:rFonts w:ascii="ＭＳ ゴシック" w:eastAsia="ＭＳ ゴシック" w:hAnsi="ＭＳ ゴシック" w:hint="eastAsia"/>
          <w:szCs w:val="21"/>
        </w:rPr>
        <w:t>２</w:t>
      </w:r>
      <w:r w:rsidR="00634362" w:rsidRPr="00A51494">
        <w:rPr>
          <w:rFonts w:ascii="ＭＳ ゴシック" w:eastAsia="ＭＳ ゴシック" w:hAnsi="ＭＳ ゴシック" w:hint="eastAsia"/>
          <w:sz w:val="22"/>
        </w:rPr>
        <w:t xml:space="preserve">　府域の自然由来特例区域の現状</w:t>
      </w:r>
    </w:p>
    <w:p w:rsidR="00D8195C" w:rsidRDefault="00724846" w:rsidP="00A82035">
      <w:pPr>
        <w:ind w:leftChars="100" w:left="442" w:hangingChars="100" w:hanging="226"/>
        <w:rPr>
          <w:rFonts w:ascii="ＭＳ 明朝" w:eastAsia="ＭＳ 明朝" w:hAnsi="ＭＳ 明朝"/>
          <w:sz w:val="22"/>
        </w:rPr>
      </w:pPr>
      <w:r>
        <w:rPr>
          <w:rFonts w:ascii="ＭＳ 明朝" w:eastAsia="ＭＳ 明朝" w:hAnsi="ＭＳ 明朝" w:hint="eastAsia"/>
          <w:sz w:val="22"/>
        </w:rPr>
        <w:t>○</w:t>
      </w:r>
      <w:r w:rsidR="00DD6FAF">
        <w:rPr>
          <w:rFonts w:ascii="ＭＳ 明朝" w:eastAsia="ＭＳ 明朝" w:hAnsi="ＭＳ 明朝" w:hint="eastAsia"/>
          <w:sz w:val="22"/>
        </w:rPr>
        <w:t xml:space="preserve">　現在</w:t>
      </w:r>
      <w:r w:rsidR="005369BE">
        <w:rPr>
          <w:rFonts w:ascii="ＭＳ 明朝" w:eastAsia="ＭＳ 明朝" w:hAnsi="ＭＳ 明朝" w:hint="eastAsia"/>
          <w:sz w:val="22"/>
        </w:rPr>
        <w:t>、</w:t>
      </w:r>
      <w:r w:rsidR="00DD6FAF">
        <w:rPr>
          <w:rFonts w:ascii="ＭＳ 明朝" w:eastAsia="ＭＳ 明朝" w:hAnsi="ＭＳ 明朝" w:hint="eastAsia"/>
          <w:sz w:val="22"/>
        </w:rPr>
        <w:t>府</w:t>
      </w:r>
      <w:r w:rsidR="00C05FCD">
        <w:rPr>
          <w:rFonts w:ascii="ＭＳ 明朝" w:eastAsia="ＭＳ 明朝" w:hAnsi="ＭＳ 明朝" w:hint="eastAsia"/>
          <w:sz w:val="22"/>
        </w:rPr>
        <w:t>における自然由来特例区域</w:t>
      </w:r>
      <w:r w:rsidR="005369BE">
        <w:rPr>
          <w:rFonts w:ascii="ＭＳ 明朝" w:eastAsia="ＭＳ 明朝" w:hAnsi="ＭＳ 明朝" w:hint="eastAsia"/>
          <w:sz w:val="22"/>
        </w:rPr>
        <w:t>は57件あり、</w:t>
      </w:r>
      <w:r w:rsidR="009854B3">
        <w:rPr>
          <w:rFonts w:ascii="ＭＳ 明朝" w:eastAsia="ＭＳ 明朝" w:hAnsi="ＭＳ 明朝" w:hint="eastAsia"/>
          <w:sz w:val="22"/>
        </w:rPr>
        <w:t>大阪市淀川区、西淀川区、北区</w:t>
      </w:r>
      <w:r w:rsidR="00742B2C">
        <w:rPr>
          <w:rFonts w:ascii="ＭＳ 明朝" w:eastAsia="ＭＳ 明朝" w:hAnsi="ＭＳ 明朝" w:hint="eastAsia"/>
          <w:sz w:val="22"/>
        </w:rPr>
        <w:t>、</w:t>
      </w:r>
      <w:r w:rsidR="009854B3">
        <w:rPr>
          <w:rFonts w:ascii="ＭＳ 明朝" w:eastAsia="ＭＳ 明朝" w:hAnsi="ＭＳ 明朝" w:hint="eastAsia"/>
          <w:sz w:val="22"/>
        </w:rPr>
        <w:t>福島区</w:t>
      </w:r>
      <w:r w:rsidR="00742B2C">
        <w:rPr>
          <w:rFonts w:ascii="ＭＳ 明朝" w:eastAsia="ＭＳ 明朝" w:hAnsi="ＭＳ 明朝" w:hint="eastAsia"/>
          <w:sz w:val="22"/>
        </w:rPr>
        <w:t>及び門真市</w:t>
      </w:r>
      <w:r w:rsidR="009854B3">
        <w:rPr>
          <w:rFonts w:ascii="ＭＳ 明朝" w:eastAsia="ＭＳ 明朝" w:hAnsi="ＭＳ 明朝" w:hint="eastAsia"/>
          <w:sz w:val="22"/>
        </w:rPr>
        <w:t>に存在している。溶出量基準超過している特定有害物質は、砒素、鉛</w:t>
      </w:r>
      <w:r w:rsidR="00BE6627">
        <w:rPr>
          <w:rFonts w:ascii="ＭＳ 明朝" w:eastAsia="ＭＳ 明朝" w:hAnsi="ＭＳ 明朝" w:hint="eastAsia"/>
          <w:sz w:val="22"/>
        </w:rPr>
        <w:t>、ふっ素</w:t>
      </w:r>
      <w:r w:rsidR="00C3665D">
        <w:rPr>
          <w:rFonts w:ascii="ＭＳ 明朝" w:eastAsia="ＭＳ 明朝" w:hAnsi="ＭＳ 明朝" w:hint="eastAsia"/>
          <w:sz w:val="22"/>
        </w:rPr>
        <w:t>、</w:t>
      </w:r>
      <w:r w:rsidR="009854B3">
        <w:rPr>
          <w:rFonts w:ascii="ＭＳ 明朝" w:eastAsia="ＭＳ 明朝" w:hAnsi="ＭＳ 明朝" w:hint="eastAsia"/>
          <w:sz w:val="22"/>
        </w:rPr>
        <w:t>ほう素</w:t>
      </w:r>
      <w:r w:rsidR="00C3665D">
        <w:rPr>
          <w:rFonts w:ascii="ＭＳ 明朝" w:eastAsia="ＭＳ 明朝" w:hAnsi="ＭＳ 明朝" w:hint="eastAsia"/>
          <w:sz w:val="22"/>
        </w:rPr>
        <w:t>及びセレン</w:t>
      </w:r>
      <w:r w:rsidR="00BE6627">
        <w:rPr>
          <w:rFonts w:ascii="ＭＳ 明朝" w:eastAsia="ＭＳ 明朝" w:hAnsi="ＭＳ 明朝" w:hint="eastAsia"/>
          <w:sz w:val="22"/>
        </w:rPr>
        <w:t>で</w:t>
      </w:r>
      <w:r w:rsidR="009854B3">
        <w:rPr>
          <w:rFonts w:ascii="ＭＳ 明朝" w:eastAsia="ＭＳ 明朝" w:hAnsi="ＭＳ 明朝" w:hint="eastAsia"/>
          <w:sz w:val="22"/>
        </w:rPr>
        <w:t>ある。</w:t>
      </w:r>
      <w:r w:rsidR="00D8195C">
        <w:rPr>
          <w:rFonts w:ascii="ＭＳ 明朝" w:eastAsia="ＭＳ 明朝" w:hAnsi="ＭＳ 明朝" w:hint="eastAsia"/>
          <w:sz w:val="22"/>
        </w:rPr>
        <w:t>自然由来特例区域の区域毎の面積を表２－２に示す。最大は、約93,000ｍ</w:t>
      </w:r>
      <w:r w:rsidR="00D8195C" w:rsidRPr="00D8195C">
        <w:rPr>
          <w:rFonts w:ascii="ＭＳ 明朝" w:eastAsia="ＭＳ 明朝" w:hAnsi="ＭＳ 明朝" w:hint="eastAsia"/>
          <w:sz w:val="22"/>
          <w:vertAlign w:val="superscript"/>
        </w:rPr>
        <w:t>２</w:t>
      </w:r>
      <w:r w:rsidR="00D8195C">
        <w:rPr>
          <w:rFonts w:ascii="ＭＳ 明朝" w:eastAsia="ＭＳ 明朝" w:hAnsi="ＭＳ 明朝" w:hint="eastAsia"/>
          <w:sz w:val="22"/>
        </w:rPr>
        <w:t>であった。</w:t>
      </w:r>
    </w:p>
    <w:p w:rsidR="00D8195C" w:rsidRDefault="00D8195C" w:rsidP="00AD0401">
      <w:pPr>
        <w:ind w:leftChars="100" w:left="442" w:hangingChars="100" w:hanging="226"/>
        <w:rPr>
          <w:rFonts w:ascii="ＭＳ 明朝" w:eastAsia="ＭＳ 明朝" w:hAnsi="ＭＳ 明朝"/>
          <w:sz w:val="22"/>
        </w:rPr>
      </w:pPr>
    </w:p>
    <w:p w:rsidR="00D8195C" w:rsidRPr="00C922E6" w:rsidRDefault="00D8195C" w:rsidP="00D8195C">
      <w:pPr>
        <w:ind w:left="452" w:hangingChars="200" w:hanging="452"/>
        <w:jc w:val="center"/>
        <w:rPr>
          <w:rFonts w:ascii="ＭＳ ゴシック" w:eastAsia="ＭＳ ゴシック" w:hAnsi="ＭＳ ゴシック"/>
          <w:sz w:val="22"/>
        </w:rPr>
      </w:pPr>
      <w:r w:rsidRPr="00780564">
        <w:rPr>
          <w:rFonts w:ascii="ＭＳ ゴシック" w:eastAsia="ＭＳ ゴシック" w:hAnsi="ＭＳ ゴシック" w:hint="eastAsia"/>
          <w:sz w:val="22"/>
        </w:rPr>
        <w:t>表２</w:t>
      </w:r>
      <w:r>
        <w:rPr>
          <w:rFonts w:ascii="ＭＳ ゴシック" w:eastAsia="ＭＳ ゴシック" w:hAnsi="ＭＳ ゴシック" w:hint="eastAsia"/>
          <w:sz w:val="22"/>
        </w:rPr>
        <w:t>－２</w:t>
      </w:r>
      <w:r w:rsidRPr="00780564">
        <w:rPr>
          <w:rFonts w:ascii="ＭＳ ゴシック" w:eastAsia="ＭＳ ゴシック" w:hAnsi="ＭＳ ゴシック" w:hint="eastAsia"/>
          <w:sz w:val="22"/>
        </w:rPr>
        <w:t xml:space="preserve">　府域の自然由来特例区域の面積</w:t>
      </w:r>
    </w:p>
    <w:tbl>
      <w:tblPr>
        <w:tblStyle w:val="a3"/>
        <w:tblW w:w="0" w:type="auto"/>
        <w:jc w:val="center"/>
        <w:tblLook w:val="04A0" w:firstRow="1" w:lastRow="0" w:firstColumn="1" w:lastColumn="0" w:noHBand="0" w:noVBand="1"/>
      </w:tblPr>
      <w:tblGrid>
        <w:gridCol w:w="3301"/>
        <w:gridCol w:w="894"/>
      </w:tblGrid>
      <w:tr w:rsidR="00D8195C" w:rsidTr="009D11FF">
        <w:trPr>
          <w:jc w:val="center"/>
        </w:trPr>
        <w:tc>
          <w:tcPr>
            <w:tcW w:w="0" w:type="auto"/>
          </w:tcPr>
          <w:p w:rsidR="00D8195C" w:rsidRDefault="00D8195C" w:rsidP="009D11FF">
            <w:pPr>
              <w:jc w:val="center"/>
              <w:rPr>
                <w:rFonts w:ascii="ＭＳ 明朝" w:eastAsia="ＭＳ 明朝" w:hAnsi="ＭＳ 明朝"/>
                <w:sz w:val="22"/>
              </w:rPr>
            </w:pPr>
            <w:r>
              <w:rPr>
                <w:rFonts w:ascii="ＭＳ 明朝" w:eastAsia="ＭＳ 明朝" w:hAnsi="ＭＳ 明朝" w:hint="eastAsia"/>
                <w:sz w:val="22"/>
              </w:rPr>
              <w:t>面積</w:t>
            </w:r>
          </w:p>
        </w:tc>
        <w:tc>
          <w:tcPr>
            <w:tcW w:w="0" w:type="auto"/>
          </w:tcPr>
          <w:p w:rsidR="00D8195C" w:rsidRDefault="00D8195C" w:rsidP="009D11FF">
            <w:pPr>
              <w:jc w:val="center"/>
              <w:rPr>
                <w:rFonts w:ascii="ＭＳ 明朝" w:eastAsia="ＭＳ 明朝" w:hAnsi="ＭＳ 明朝"/>
                <w:sz w:val="22"/>
              </w:rPr>
            </w:pPr>
            <w:r>
              <w:rPr>
                <w:rFonts w:ascii="ＭＳ 明朝" w:eastAsia="ＭＳ 明朝" w:hAnsi="ＭＳ 明朝" w:hint="eastAsia"/>
                <w:sz w:val="22"/>
              </w:rPr>
              <w:t>区域数</w:t>
            </w:r>
          </w:p>
        </w:tc>
      </w:tr>
      <w:tr w:rsidR="00D8195C" w:rsidTr="009D11FF">
        <w:trPr>
          <w:jc w:val="center"/>
        </w:trPr>
        <w:tc>
          <w:tcPr>
            <w:tcW w:w="0" w:type="auto"/>
          </w:tcPr>
          <w:p w:rsidR="00D8195C" w:rsidRDefault="00D8195C" w:rsidP="00D8195C">
            <w:pPr>
              <w:jc w:val="center"/>
              <w:rPr>
                <w:rFonts w:ascii="ＭＳ 明朝" w:eastAsia="ＭＳ 明朝" w:hAnsi="ＭＳ 明朝"/>
                <w:sz w:val="22"/>
              </w:rPr>
            </w:pPr>
            <w:r>
              <w:rPr>
                <w:rFonts w:ascii="ＭＳ 明朝" w:eastAsia="ＭＳ 明朝" w:hAnsi="ＭＳ 明朝" w:hint="eastAsia"/>
                <w:sz w:val="22"/>
              </w:rPr>
              <w:t>0ｍ</w:t>
            </w:r>
            <w:r w:rsidRPr="00C922E6">
              <w:rPr>
                <w:rFonts w:ascii="ＭＳ 明朝" w:eastAsia="ＭＳ 明朝" w:hAnsi="ＭＳ 明朝" w:hint="eastAsia"/>
                <w:sz w:val="22"/>
                <w:vertAlign w:val="superscript"/>
              </w:rPr>
              <w:t>2</w:t>
            </w:r>
            <w:r>
              <w:rPr>
                <w:rFonts w:ascii="ＭＳ 明朝" w:eastAsia="ＭＳ 明朝" w:hAnsi="ＭＳ 明朝" w:hint="eastAsia"/>
                <w:sz w:val="22"/>
              </w:rPr>
              <w:t>以上1,000ｍ</w:t>
            </w:r>
            <w:r w:rsidRPr="00C922E6">
              <w:rPr>
                <w:rFonts w:ascii="ＭＳ 明朝" w:eastAsia="ＭＳ 明朝" w:hAnsi="ＭＳ 明朝" w:hint="eastAsia"/>
                <w:sz w:val="22"/>
                <w:vertAlign w:val="superscript"/>
              </w:rPr>
              <w:t>2</w:t>
            </w:r>
            <w:r>
              <w:rPr>
                <w:rFonts w:ascii="ＭＳ 明朝" w:eastAsia="ＭＳ 明朝" w:hAnsi="ＭＳ 明朝" w:hint="eastAsia"/>
                <w:sz w:val="22"/>
              </w:rPr>
              <w:t>未満</w:t>
            </w:r>
          </w:p>
        </w:tc>
        <w:tc>
          <w:tcPr>
            <w:tcW w:w="0" w:type="auto"/>
          </w:tcPr>
          <w:p w:rsidR="00D8195C" w:rsidRDefault="00D8195C" w:rsidP="009D11FF">
            <w:pPr>
              <w:jc w:val="center"/>
              <w:rPr>
                <w:rFonts w:ascii="ＭＳ 明朝" w:eastAsia="ＭＳ 明朝" w:hAnsi="ＭＳ 明朝"/>
                <w:sz w:val="22"/>
              </w:rPr>
            </w:pPr>
            <w:r>
              <w:rPr>
                <w:rFonts w:ascii="ＭＳ 明朝" w:eastAsia="ＭＳ 明朝" w:hAnsi="ＭＳ 明朝" w:hint="eastAsia"/>
                <w:sz w:val="22"/>
              </w:rPr>
              <w:t>10</w:t>
            </w:r>
          </w:p>
        </w:tc>
      </w:tr>
      <w:tr w:rsidR="00D8195C" w:rsidTr="009D11FF">
        <w:trPr>
          <w:jc w:val="center"/>
        </w:trPr>
        <w:tc>
          <w:tcPr>
            <w:tcW w:w="0" w:type="auto"/>
          </w:tcPr>
          <w:p w:rsidR="00D8195C" w:rsidRDefault="00D8195C" w:rsidP="00D8195C">
            <w:pPr>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w:t>
            </w:r>
            <w:r>
              <w:rPr>
                <w:rFonts w:ascii="ＭＳ 明朝" w:eastAsia="ＭＳ 明朝" w:hAnsi="ＭＳ 明朝" w:hint="eastAsia"/>
                <w:sz w:val="22"/>
              </w:rPr>
              <w:t>000ｍ</w:t>
            </w:r>
            <w:r w:rsidRPr="00C922E6">
              <w:rPr>
                <w:rFonts w:ascii="ＭＳ 明朝" w:eastAsia="ＭＳ 明朝" w:hAnsi="ＭＳ 明朝" w:hint="eastAsia"/>
                <w:sz w:val="22"/>
                <w:vertAlign w:val="superscript"/>
              </w:rPr>
              <w:t>2</w:t>
            </w:r>
            <w:r>
              <w:rPr>
                <w:rFonts w:ascii="ＭＳ 明朝" w:eastAsia="ＭＳ 明朝" w:hAnsi="ＭＳ 明朝" w:hint="eastAsia"/>
                <w:sz w:val="22"/>
              </w:rPr>
              <w:t>以上3,000 ｍ</w:t>
            </w:r>
            <w:r w:rsidRPr="00C922E6">
              <w:rPr>
                <w:rFonts w:ascii="ＭＳ 明朝" w:eastAsia="ＭＳ 明朝" w:hAnsi="ＭＳ 明朝" w:hint="eastAsia"/>
                <w:sz w:val="22"/>
                <w:vertAlign w:val="superscript"/>
              </w:rPr>
              <w:t>2</w:t>
            </w:r>
            <w:r>
              <w:rPr>
                <w:rFonts w:ascii="ＭＳ 明朝" w:eastAsia="ＭＳ 明朝" w:hAnsi="ＭＳ 明朝" w:hint="eastAsia"/>
                <w:sz w:val="22"/>
              </w:rPr>
              <w:t>未満</w:t>
            </w:r>
          </w:p>
        </w:tc>
        <w:tc>
          <w:tcPr>
            <w:tcW w:w="0" w:type="auto"/>
          </w:tcPr>
          <w:p w:rsidR="00D8195C" w:rsidRDefault="00D8195C" w:rsidP="009D11FF">
            <w:pPr>
              <w:jc w:val="center"/>
              <w:rPr>
                <w:rFonts w:ascii="ＭＳ 明朝" w:eastAsia="ＭＳ 明朝" w:hAnsi="ＭＳ 明朝"/>
                <w:sz w:val="22"/>
              </w:rPr>
            </w:pPr>
            <w:r>
              <w:rPr>
                <w:rFonts w:ascii="ＭＳ 明朝" w:eastAsia="ＭＳ 明朝" w:hAnsi="ＭＳ 明朝" w:hint="eastAsia"/>
                <w:sz w:val="22"/>
              </w:rPr>
              <w:t>7</w:t>
            </w:r>
          </w:p>
        </w:tc>
      </w:tr>
      <w:tr w:rsidR="00D8195C" w:rsidTr="009D11FF">
        <w:trPr>
          <w:jc w:val="center"/>
        </w:trPr>
        <w:tc>
          <w:tcPr>
            <w:tcW w:w="0" w:type="auto"/>
          </w:tcPr>
          <w:p w:rsidR="00D8195C" w:rsidRDefault="00D8195C" w:rsidP="00D8195C">
            <w:pPr>
              <w:jc w:val="center"/>
              <w:rPr>
                <w:rFonts w:ascii="ＭＳ 明朝" w:eastAsia="ＭＳ 明朝" w:hAnsi="ＭＳ 明朝"/>
                <w:sz w:val="22"/>
              </w:rPr>
            </w:pPr>
            <w:r>
              <w:rPr>
                <w:rFonts w:ascii="ＭＳ 明朝" w:eastAsia="ＭＳ 明朝" w:hAnsi="ＭＳ 明朝" w:hint="eastAsia"/>
                <w:sz w:val="22"/>
              </w:rPr>
              <w:t>3,000 ｍ</w:t>
            </w:r>
            <w:r w:rsidRPr="00C922E6">
              <w:rPr>
                <w:rFonts w:ascii="ＭＳ 明朝" w:eastAsia="ＭＳ 明朝" w:hAnsi="ＭＳ 明朝" w:hint="eastAsia"/>
                <w:sz w:val="22"/>
                <w:vertAlign w:val="superscript"/>
              </w:rPr>
              <w:t>2</w:t>
            </w:r>
            <w:r>
              <w:rPr>
                <w:rFonts w:ascii="ＭＳ 明朝" w:eastAsia="ＭＳ 明朝" w:hAnsi="ＭＳ 明朝" w:hint="eastAsia"/>
                <w:sz w:val="22"/>
              </w:rPr>
              <w:t>以上10,000 ｍ</w:t>
            </w:r>
            <w:r w:rsidRPr="00C922E6">
              <w:rPr>
                <w:rFonts w:ascii="ＭＳ 明朝" w:eastAsia="ＭＳ 明朝" w:hAnsi="ＭＳ 明朝" w:hint="eastAsia"/>
                <w:sz w:val="22"/>
                <w:vertAlign w:val="superscript"/>
              </w:rPr>
              <w:t>2</w:t>
            </w:r>
            <w:r>
              <w:rPr>
                <w:rFonts w:ascii="ＭＳ 明朝" w:eastAsia="ＭＳ 明朝" w:hAnsi="ＭＳ 明朝" w:hint="eastAsia"/>
                <w:sz w:val="22"/>
              </w:rPr>
              <w:t>未満</w:t>
            </w:r>
          </w:p>
        </w:tc>
        <w:tc>
          <w:tcPr>
            <w:tcW w:w="0" w:type="auto"/>
          </w:tcPr>
          <w:p w:rsidR="00D8195C" w:rsidRDefault="00D8195C" w:rsidP="009D11FF">
            <w:pPr>
              <w:jc w:val="center"/>
              <w:rPr>
                <w:rFonts w:ascii="ＭＳ 明朝" w:eastAsia="ＭＳ 明朝" w:hAnsi="ＭＳ 明朝"/>
                <w:sz w:val="22"/>
              </w:rPr>
            </w:pPr>
            <w:r>
              <w:rPr>
                <w:rFonts w:ascii="ＭＳ 明朝" w:eastAsia="ＭＳ 明朝" w:hAnsi="ＭＳ 明朝" w:hint="eastAsia"/>
                <w:sz w:val="22"/>
              </w:rPr>
              <w:t>25</w:t>
            </w:r>
          </w:p>
        </w:tc>
      </w:tr>
      <w:tr w:rsidR="00D8195C" w:rsidTr="009D11FF">
        <w:trPr>
          <w:jc w:val="center"/>
        </w:trPr>
        <w:tc>
          <w:tcPr>
            <w:tcW w:w="0" w:type="auto"/>
          </w:tcPr>
          <w:p w:rsidR="00D8195C" w:rsidRDefault="00D8195C" w:rsidP="00D8195C">
            <w:pPr>
              <w:jc w:val="center"/>
              <w:rPr>
                <w:rFonts w:ascii="ＭＳ 明朝" w:eastAsia="ＭＳ 明朝" w:hAnsi="ＭＳ 明朝"/>
                <w:sz w:val="22"/>
              </w:rPr>
            </w:pPr>
            <w:r>
              <w:rPr>
                <w:rFonts w:ascii="ＭＳ 明朝" w:eastAsia="ＭＳ 明朝" w:hAnsi="ＭＳ 明朝" w:hint="eastAsia"/>
                <w:sz w:val="22"/>
              </w:rPr>
              <w:t>10,000ｍ</w:t>
            </w:r>
            <w:r w:rsidRPr="00C922E6">
              <w:rPr>
                <w:rFonts w:ascii="ＭＳ 明朝" w:eastAsia="ＭＳ 明朝" w:hAnsi="ＭＳ 明朝" w:hint="eastAsia"/>
                <w:sz w:val="22"/>
                <w:vertAlign w:val="superscript"/>
              </w:rPr>
              <w:t>2</w:t>
            </w:r>
            <w:r>
              <w:rPr>
                <w:rFonts w:ascii="ＭＳ 明朝" w:eastAsia="ＭＳ 明朝" w:hAnsi="ＭＳ 明朝" w:hint="eastAsia"/>
                <w:sz w:val="22"/>
              </w:rPr>
              <w:t>以上50,000ｍ</w:t>
            </w:r>
            <w:r w:rsidRPr="00C922E6">
              <w:rPr>
                <w:rFonts w:ascii="ＭＳ 明朝" w:eastAsia="ＭＳ 明朝" w:hAnsi="ＭＳ 明朝" w:hint="eastAsia"/>
                <w:sz w:val="22"/>
                <w:vertAlign w:val="superscript"/>
              </w:rPr>
              <w:t>2</w:t>
            </w:r>
            <w:r>
              <w:rPr>
                <w:rFonts w:ascii="ＭＳ 明朝" w:eastAsia="ＭＳ 明朝" w:hAnsi="ＭＳ 明朝" w:hint="eastAsia"/>
                <w:sz w:val="22"/>
              </w:rPr>
              <w:t>未満</w:t>
            </w:r>
          </w:p>
        </w:tc>
        <w:tc>
          <w:tcPr>
            <w:tcW w:w="0" w:type="auto"/>
          </w:tcPr>
          <w:p w:rsidR="00D8195C" w:rsidRDefault="00D8195C" w:rsidP="009D11FF">
            <w:pPr>
              <w:jc w:val="center"/>
              <w:rPr>
                <w:rFonts w:ascii="ＭＳ 明朝" w:eastAsia="ＭＳ 明朝" w:hAnsi="ＭＳ 明朝"/>
                <w:sz w:val="22"/>
              </w:rPr>
            </w:pPr>
            <w:r>
              <w:rPr>
                <w:rFonts w:ascii="ＭＳ 明朝" w:eastAsia="ＭＳ 明朝" w:hAnsi="ＭＳ 明朝" w:hint="eastAsia"/>
                <w:sz w:val="22"/>
              </w:rPr>
              <w:t>13</w:t>
            </w:r>
          </w:p>
        </w:tc>
      </w:tr>
      <w:tr w:rsidR="00D8195C" w:rsidTr="009D11FF">
        <w:trPr>
          <w:jc w:val="center"/>
        </w:trPr>
        <w:tc>
          <w:tcPr>
            <w:tcW w:w="0" w:type="auto"/>
          </w:tcPr>
          <w:p w:rsidR="00D8195C" w:rsidRDefault="00D8195C" w:rsidP="00D8195C">
            <w:pPr>
              <w:jc w:val="center"/>
              <w:rPr>
                <w:rFonts w:ascii="ＭＳ 明朝" w:eastAsia="ＭＳ 明朝" w:hAnsi="ＭＳ 明朝"/>
                <w:sz w:val="22"/>
              </w:rPr>
            </w:pPr>
            <w:r>
              <w:rPr>
                <w:rFonts w:ascii="ＭＳ 明朝" w:eastAsia="ＭＳ 明朝" w:hAnsi="ＭＳ 明朝" w:hint="eastAsia"/>
                <w:sz w:val="22"/>
              </w:rPr>
              <w:t>50,000ｍ</w:t>
            </w:r>
            <w:r w:rsidRPr="00C922E6">
              <w:rPr>
                <w:rFonts w:ascii="ＭＳ 明朝" w:eastAsia="ＭＳ 明朝" w:hAnsi="ＭＳ 明朝" w:hint="eastAsia"/>
                <w:sz w:val="22"/>
                <w:vertAlign w:val="superscript"/>
              </w:rPr>
              <w:t>2</w:t>
            </w:r>
            <w:r>
              <w:rPr>
                <w:rFonts w:ascii="ＭＳ 明朝" w:eastAsia="ＭＳ 明朝" w:hAnsi="ＭＳ 明朝" w:hint="eastAsia"/>
                <w:sz w:val="22"/>
              </w:rPr>
              <w:t>以上100,000ｍ</w:t>
            </w:r>
            <w:r w:rsidRPr="00C922E6">
              <w:rPr>
                <w:rFonts w:ascii="ＭＳ 明朝" w:eastAsia="ＭＳ 明朝" w:hAnsi="ＭＳ 明朝" w:hint="eastAsia"/>
                <w:sz w:val="22"/>
                <w:vertAlign w:val="superscript"/>
              </w:rPr>
              <w:t>2</w:t>
            </w:r>
            <w:r>
              <w:rPr>
                <w:rFonts w:ascii="ＭＳ 明朝" w:eastAsia="ＭＳ 明朝" w:hAnsi="ＭＳ 明朝" w:hint="eastAsia"/>
                <w:sz w:val="22"/>
              </w:rPr>
              <w:t>未満</w:t>
            </w:r>
          </w:p>
        </w:tc>
        <w:tc>
          <w:tcPr>
            <w:tcW w:w="0" w:type="auto"/>
          </w:tcPr>
          <w:p w:rsidR="00D8195C" w:rsidRDefault="00D8195C" w:rsidP="009D11FF">
            <w:pPr>
              <w:jc w:val="center"/>
              <w:rPr>
                <w:rFonts w:ascii="ＭＳ 明朝" w:eastAsia="ＭＳ 明朝" w:hAnsi="ＭＳ 明朝"/>
                <w:sz w:val="22"/>
              </w:rPr>
            </w:pPr>
            <w:r>
              <w:rPr>
                <w:rFonts w:ascii="ＭＳ 明朝" w:eastAsia="ＭＳ 明朝" w:hAnsi="ＭＳ 明朝" w:hint="eastAsia"/>
                <w:sz w:val="22"/>
              </w:rPr>
              <w:t>2</w:t>
            </w:r>
          </w:p>
        </w:tc>
      </w:tr>
    </w:tbl>
    <w:p w:rsidR="00D8195C" w:rsidRDefault="00D8195C" w:rsidP="00AD0401">
      <w:pPr>
        <w:ind w:leftChars="100" w:left="442" w:hangingChars="100" w:hanging="226"/>
        <w:rPr>
          <w:rFonts w:ascii="ＭＳ 明朝" w:eastAsia="ＭＳ 明朝" w:hAnsi="ＭＳ 明朝"/>
          <w:sz w:val="22"/>
        </w:rPr>
      </w:pPr>
    </w:p>
    <w:p w:rsidR="00D8195C" w:rsidRPr="00D8195C" w:rsidRDefault="00D8195C" w:rsidP="00AD0401">
      <w:pPr>
        <w:ind w:leftChars="100" w:left="442" w:hangingChars="100" w:hanging="226"/>
        <w:rPr>
          <w:rFonts w:ascii="ＭＳ ゴシック" w:eastAsia="ＭＳ ゴシック" w:hAnsi="ＭＳ ゴシック"/>
          <w:sz w:val="22"/>
        </w:rPr>
      </w:pPr>
      <w:r w:rsidRPr="00D8195C">
        <w:rPr>
          <w:rFonts w:ascii="ＭＳ ゴシック" w:eastAsia="ＭＳ ゴシック" w:hAnsi="ＭＳ ゴシック" w:hint="eastAsia"/>
          <w:sz w:val="22"/>
        </w:rPr>
        <w:t>（１）大阪市内の自然由来特例区域について</w:t>
      </w:r>
    </w:p>
    <w:p w:rsidR="00DD6FAF" w:rsidRDefault="00D8195C" w:rsidP="00A82035">
      <w:pPr>
        <w:ind w:leftChars="100" w:left="442" w:hangingChars="100" w:hanging="226"/>
        <w:rPr>
          <w:rFonts w:ascii="ＭＳ 明朝" w:eastAsia="ＭＳ 明朝" w:hAnsi="ＭＳ 明朝"/>
          <w:sz w:val="22"/>
        </w:rPr>
      </w:pPr>
      <w:r>
        <w:rPr>
          <w:rFonts w:ascii="ＭＳ 明朝" w:eastAsia="ＭＳ 明朝" w:hAnsi="ＭＳ 明朝" w:hint="eastAsia"/>
          <w:sz w:val="22"/>
        </w:rPr>
        <w:t xml:space="preserve">○　</w:t>
      </w:r>
      <w:r w:rsidR="00742B2C">
        <w:rPr>
          <w:rFonts w:ascii="ＭＳ 明朝" w:eastAsia="ＭＳ 明朝" w:hAnsi="ＭＳ 明朝" w:hint="eastAsia"/>
          <w:sz w:val="22"/>
        </w:rPr>
        <w:t>大阪市内の</w:t>
      </w:r>
      <w:r w:rsidR="009854B3">
        <w:rPr>
          <w:rFonts w:ascii="ＭＳ 明朝" w:eastAsia="ＭＳ 明朝" w:hAnsi="ＭＳ 明朝" w:hint="eastAsia"/>
          <w:sz w:val="22"/>
        </w:rPr>
        <w:t>自然由来特例区域の場所</w:t>
      </w:r>
      <w:r w:rsidR="007374BC">
        <w:rPr>
          <w:rFonts w:ascii="ＭＳ 明朝" w:eastAsia="ＭＳ 明朝" w:hAnsi="ＭＳ 明朝" w:hint="eastAsia"/>
          <w:sz w:val="22"/>
        </w:rPr>
        <w:t>を図</w:t>
      </w:r>
      <w:r w:rsidR="00742B2C">
        <w:rPr>
          <w:rFonts w:ascii="ＭＳ 明朝" w:eastAsia="ＭＳ 明朝" w:hAnsi="ＭＳ 明朝" w:hint="eastAsia"/>
          <w:sz w:val="22"/>
        </w:rPr>
        <w:t>２</w:t>
      </w:r>
      <w:r w:rsidR="002326BA">
        <w:rPr>
          <w:rFonts w:ascii="ＭＳ 明朝" w:eastAsia="ＭＳ 明朝" w:hAnsi="ＭＳ 明朝" w:hint="eastAsia"/>
          <w:sz w:val="22"/>
        </w:rPr>
        <w:t>－</w:t>
      </w:r>
      <w:r w:rsidR="002B6400">
        <w:rPr>
          <w:rFonts w:ascii="ＭＳ 明朝" w:eastAsia="ＭＳ 明朝" w:hAnsi="ＭＳ 明朝" w:hint="eastAsia"/>
          <w:sz w:val="22"/>
        </w:rPr>
        <w:t>１</w:t>
      </w:r>
      <w:r w:rsidR="007374BC">
        <w:rPr>
          <w:rFonts w:ascii="ＭＳ 明朝" w:eastAsia="ＭＳ 明朝" w:hAnsi="ＭＳ 明朝" w:hint="eastAsia"/>
          <w:sz w:val="22"/>
        </w:rPr>
        <w:t>に</w:t>
      </w:r>
      <w:r w:rsidR="005369BE">
        <w:rPr>
          <w:rFonts w:ascii="ＭＳ 明朝" w:eastAsia="ＭＳ 明朝" w:hAnsi="ＭＳ 明朝" w:hint="eastAsia"/>
          <w:sz w:val="22"/>
        </w:rPr>
        <w:t>示す。</w:t>
      </w:r>
      <w:r w:rsidR="001A370C">
        <w:rPr>
          <w:rFonts w:ascii="ＭＳ 明朝" w:eastAsia="ＭＳ 明朝" w:hAnsi="ＭＳ 明朝" w:hint="eastAsia"/>
          <w:sz w:val="22"/>
        </w:rPr>
        <w:t>また、基準超過した物質の最大検出濃度（溶出量）範囲を図</w:t>
      </w:r>
      <w:r w:rsidR="002326BA">
        <w:rPr>
          <w:rFonts w:ascii="ＭＳ 明朝" w:eastAsia="ＭＳ 明朝" w:hAnsi="ＭＳ 明朝" w:hint="eastAsia"/>
          <w:sz w:val="22"/>
        </w:rPr>
        <w:t>２－</w:t>
      </w:r>
      <w:r w:rsidR="002B6400">
        <w:rPr>
          <w:rFonts w:ascii="ＭＳ 明朝" w:eastAsia="ＭＳ 明朝" w:hAnsi="ＭＳ 明朝" w:hint="eastAsia"/>
          <w:sz w:val="22"/>
        </w:rPr>
        <w:t>２</w:t>
      </w:r>
      <w:r w:rsidR="001A370C">
        <w:rPr>
          <w:rFonts w:ascii="ＭＳ 明朝" w:eastAsia="ＭＳ 明朝" w:hAnsi="ＭＳ 明朝" w:hint="eastAsia"/>
          <w:sz w:val="22"/>
        </w:rPr>
        <w:t>～図</w:t>
      </w:r>
      <w:r w:rsidR="002326BA">
        <w:rPr>
          <w:rFonts w:ascii="ＭＳ 明朝" w:eastAsia="ＭＳ 明朝" w:hAnsi="ＭＳ 明朝" w:hint="eastAsia"/>
          <w:sz w:val="22"/>
        </w:rPr>
        <w:t>２－</w:t>
      </w:r>
      <w:r w:rsidR="002B6400">
        <w:rPr>
          <w:rFonts w:ascii="ＭＳ 明朝" w:eastAsia="ＭＳ 明朝" w:hAnsi="ＭＳ 明朝" w:hint="eastAsia"/>
          <w:sz w:val="22"/>
        </w:rPr>
        <w:t>５</w:t>
      </w:r>
      <w:r w:rsidR="00D94C87">
        <w:rPr>
          <w:rFonts w:ascii="ＭＳ 明朝" w:eastAsia="ＭＳ 明朝" w:hAnsi="ＭＳ 明朝" w:hint="eastAsia"/>
          <w:sz w:val="22"/>
        </w:rPr>
        <w:t>及び表２－</w:t>
      </w:r>
      <w:r>
        <w:rPr>
          <w:rFonts w:ascii="ＭＳ 明朝" w:eastAsia="ＭＳ 明朝" w:hAnsi="ＭＳ 明朝" w:hint="eastAsia"/>
          <w:sz w:val="22"/>
        </w:rPr>
        <w:t>３</w:t>
      </w:r>
      <w:r w:rsidR="001A370C">
        <w:rPr>
          <w:rFonts w:ascii="ＭＳ 明朝" w:eastAsia="ＭＳ 明朝" w:hAnsi="ＭＳ 明朝" w:hint="eastAsia"/>
          <w:sz w:val="22"/>
        </w:rPr>
        <w:t>に示す。</w:t>
      </w:r>
      <w:r w:rsidR="00C3665D">
        <w:rPr>
          <w:rFonts w:ascii="ＭＳ 明朝" w:eastAsia="ＭＳ 明朝" w:hAnsi="ＭＳ 明朝" w:hint="eastAsia"/>
          <w:sz w:val="22"/>
        </w:rPr>
        <w:t>セレンについてはデータ数が少ないため、濃度範囲を示していない。</w:t>
      </w:r>
      <w:r w:rsidR="001A370C">
        <w:rPr>
          <w:rFonts w:ascii="ＭＳ 明朝" w:eastAsia="ＭＳ 明朝" w:hAnsi="ＭＳ 明朝" w:hint="eastAsia"/>
          <w:sz w:val="22"/>
        </w:rPr>
        <w:t>なお、調査省略により指定された区域については、指定の対象となった物質の濃度が不明である</w:t>
      </w:r>
      <w:r w:rsidR="0053052E">
        <w:rPr>
          <w:rFonts w:ascii="ＭＳ 明朝" w:eastAsia="ＭＳ 明朝" w:hAnsi="ＭＳ 明朝" w:hint="eastAsia"/>
          <w:sz w:val="22"/>
        </w:rPr>
        <w:t>。</w:t>
      </w:r>
    </w:p>
    <w:p w:rsidR="00BE6627" w:rsidRDefault="00BE6627" w:rsidP="00AD0401">
      <w:pPr>
        <w:ind w:leftChars="100" w:left="442" w:hangingChars="100" w:hanging="226"/>
        <w:rPr>
          <w:rFonts w:ascii="ＭＳ 明朝" w:eastAsia="ＭＳ 明朝" w:hAnsi="ＭＳ 明朝"/>
          <w:sz w:val="22"/>
        </w:rPr>
      </w:pPr>
    </w:p>
    <w:p w:rsidR="00C3665D" w:rsidRPr="00C3665D" w:rsidRDefault="00C259C5" w:rsidP="00C259C5">
      <w:pPr>
        <w:ind w:left="452" w:hangingChars="200" w:hanging="452"/>
        <w:jc w:val="cente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3840" behindDoc="0" locked="0" layoutInCell="1" allowOverlap="1" wp14:anchorId="0C1251E6" wp14:editId="35DC9D47">
                <wp:simplePos x="0" y="0"/>
                <wp:positionH relativeFrom="column">
                  <wp:posOffset>3824605</wp:posOffset>
                </wp:positionH>
                <wp:positionV relativeFrom="paragraph">
                  <wp:posOffset>911225</wp:posOffset>
                </wp:positionV>
                <wp:extent cx="914400" cy="2952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rsidR="00C259C5" w:rsidRPr="00C259C5" w:rsidRDefault="00C259C5" w:rsidP="00C259C5">
                            <w:pPr>
                              <w:rPr>
                                <w:rFonts w:ascii="ＭＳ ゴシック" w:eastAsia="ＭＳ ゴシック" w:hAnsi="ＭＳ ゴシック"/>
                              </w:rPr>
                            </w:pPr>
                            <w:r>
                              <w:rPr>
                                <w:rFonts w:ascii="ＭＳ ゴシック" w:eastAsia="ＭＳ ゴシック" w:hAnsi="ＭＳ ゴシック" w:hint="eastAsia"/>
                              </w:rPr>
                              <w:t>北</w:t>
                            </w:r>
                            <w:r w:rsidRPr="00C259C5">
                              <w:rPr>
                                <w:rFonts w:ascii="ＭＳ ゴシック" w:eastAsia="ＭＳ ゴシック" w:hAnsi="ＭＳ ゴシック" w:hint="eastAsia"/>
                              </w:rPr>
                              <w:t>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1251E6" id="_x0000_t202" coordsize="21600,21600" o:spt="202" path="m,l,21600r21600,l21600,xe">
                <v:stroke joinstyle="miter"/>
                <v:path gradientshapeok="t" o:connecttype="rect"/>
              </v:shapetype>
              <v:shape id="テキスト ボックス 30" o:spid="_x0000_s1026" type="#_x0000_t202" style="position:absolute;left:0;text-align:left;margin-left:301.15pt;margin-top:71.75pt;width:1in;height:23.2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" filled="f" stroked="f" strokeweight=".5pt">
                <v:textbox>
                  <w:txbxContent>
                    <w:p w:rsidR="00C259C5" w:rsidRPr="00C259C5" w:rsidRDefault="00C259C5" w:rsidP="00C259C5">
                      <w:pPr>
                        <w:rPr>
                          <w:rFonts w:ascii="ＭＳ ゴシック" w:eastAsia="ＭＳ ゴシック" w:hAnsi="ＭＳ ゴシック"/>
                        </w:rPr>
                      </w:pPr>
                      <w:r>
                        <w:rPr>
                          <w:rFonts w:ascii="ＭＳ ゴシック" w:eastAsia="ＭＳ ゴシック" w:hAnsi="ＭＳ ゴシック" w:hint="eastAsia"/>
                        </w:rPr>
                        <w:t>北</w:t>
                      </w:r>
                      <w:r w:rsidRPr="00C259C5">
                        <w:rPr>
                          <w:rFonts w:ascii="ＭＳ ゴシック" w:eastAsia="ＭＳ ゴシック" w:hAnsi="ＭＳ ゴシック" w:hint="eastAsia"/>
                        </w:rPr>
                        <w:t>区</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81792" behindDoc="0" locked="0" layoutInCell="1" allowOverlap="1" wp14:anchorId="03D75FF8" wp14:editId="78896C7B">
                <wp:simplePos x="0" y="0"/>
                <wp:positionH relativeFrom="column">
                  <wp:posOffset>3042285</wp:posOffset>
                </wp:positionH>
                <wp:positionV relativeFrom="paragraph">
                  <wp:posOffset>1501775</wp:posOffset>
                </wp:positionV>
                <wp:extent cx="914400" cy="2952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rsidR="00C259C5" w:rsidRPr="00C259C5" w:rsidRDefault="00C259C5" w:rsidP="00C259C5">
                            <w:pPr>
                              <w:rPr>
                                <w:rFonts w:ascii="ＭＳ ゴシック" w:eastAsia="ＭＳ ゴシック" w:hAnsi="ＭＳ ゴシック"/>
                              </w:rPr>
                            </w:pPr>
                            <w:r>
                              <w:rPr>
                                <w:rFonts w:ascii="ＭＳ ゴシック" w:eastAsia="ＭＳ ゴシック" w:hAnsi="ＭＳ ゴシック" w:hint="eastAsia"/>
                              </w:rPr>
                              <w:t>福島</w:t>
                            </w:r>
                            <w:r w:rsidRPr="00C259C5">
                              <w:rPr>
                                <w:rFonts w:ascii="ＭＳ ゴシック" w:eastAsia="ＭＳ ゴシック" w:hAnsi="ＭＳ ゴシック" w:hint="eastAsia"/>
                              </w:rPr>
                              <w:t>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D75FF8" id="テキスト ボックス 29" o:spid="_x0000_s1027" type="#_x0000_t202" style="position:absolute;left:0;text-align:left;margin-left:239.55pt;margin-top:118.25pt;width:1in;height:23.25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" filled="f" stroked="f" strokeweight=".5pt">
                <v:textbox>
                  <w:txbxContent>
                    <w:p w:rsidR="00C259C5" w:rsidRPr="00C259C5" w:rsidRDefault="00C259C5" w:rsidP="00C259C5">
                      <w:pPr>
                        <w:rPr>
                          <w:rFonts w:ascii="ＭＳ ゴシック" w:eastAsia="ＭＳ ゴシック" w:hAnsi="ＭＳ ゴシック"/>
                        </w:rPr>
                      </w:pPr>
                      <w:r>
                        <w:rPr>
                          <w:rFonts w:ascii="ＭＳ ゴシック" w:eastAsia="ＭＳ ゴシック" w:hAnsi="ＭＳ ゴシック" w:hint="eastAsia"/>
                        </w:rPr>
                        <w:t>福島</w:t>
                      </w:r>
                      <w:r w:rsidRPr="00C259C5">
                        <w:rPr>
                          <w:rFonts w:ascii="ＭＳ ゴシック" w:eastAsia="ＭＳ ゴシック" w:hAnsi="ＭＳ ゴシック" w:hint="eastAsia"/>
                        </w:rPr>
                        <w:t>区</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79744" behindDoc="0" locked="0" layoutInCell="1" allowOverlap="1" wp14:anchorId="228906BB" wp14:editId="7DD3F891">
                <wp:simplePos x="0" y="0"/>
                <wp:positionH relativeFrom="column">
                  <wp:posOffset>1747520</wp:posOffset>
                </wp:positionH>
                <wp:positionV relativeFrom="paragraph">
                  <wp:posOffset>930275</wp:posOffset>
                </wp:positionV>
                <wp:extent cx="914400" cy="2952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rsidR="00C259C5" w:rsidRPr="00C259C5" w:rsidRDefault="00C259C5" w:rsidP="00C259C5">
                            <w:pPr>
                              <w:rPr>
                                <w:rFonts w:ascii="ＭＳ ゴシック" w:eastAsia="ＭＳ ゴシック" w:hAnsi="ＭＳ ゴシック"/>
                              </w:rPr>
                            </w:pPr>
                            <w:r>
                              <w:rPr>
                                <w:rFonts w:ascii="ＭＳ ゴシック" w:eastAsia="ＭＳ ゴシック" w:hAnsi="ＭＳ ゴシック" w:hint="eastAsia"/>
                              </w:rPr>
                              <w:t>西</w:t>
                            </w:r>
                            <w:r w:rsidRPr="00C259C5">
                              <w:rPr>
                                <w:rFonts w:ascii="ＭＳ ゴシック" w:eastAsia="ＭＳ ゴシック" w:hAnsi="ＭＳ ゴシック" w:hint="eastAsia"/>
                              </w:rPr>
                              <w:t>淀川区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8906BB" id="テキスト ボックス 28" o:spid="_x0000_s1028" type="#_x0000_t202" style="position:absolute;left:0;text-align:left;margin-left:137.6pt;margin-top:73.25pt;width:1in;height:23.2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" filled="f" stroked="f" strokeweight=".5pt">
                <v:textbox>
                  <w:txbxContent>
                    <w:p w:rsidR="00C259C5" w:rsidRPr="00C259C5" w:rsidRDefault="00C259C5" w:rsidP="00C259C5">
                      <w:pPr>
                        <w:rPr>
                          <w:rFonts w:ascii="ＭＳ ゴシック" w:eastAsia="ＭＳ ゴシック" w:hAnsi="ＭＳ ゴシック"/>
                        </w:rPr>
                      </w:pPr>
                      <w:r>
                        <w:rPr>
                          <w:rFonts w:ascii="ＭＳ ゴシック" w:eastAsia="ＭＳ ゴシック" w:hAnsi="ＭＳ ゴシック" w:hint="eastAsia"/>
                        </w:rPr>
                        <w:t>西</w:t>
                      </w:r>
                      <w:r w:rsidRPr="00C259C5">
                        <w:rPr>
                          <w:rFonts w:ascii="ＭＳ ゴシック" w:eastAsia="ＭＳ ゴシック" w:hAnsi="ＭＳ ゴシック" w:hint="eastAsia"/>
                        </w:rPr>
                        <w:t>淀川区</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77696" behindDoc="0" locked="0" layoutInCell="1" allowOverlap="1">
                <wp:simplePos x="0" y="0"/>
                <wp:positionH relativeFrom="column">
                  <wp:posOffset>3261995</wp:posOffset>
                </wp:positionH>
                <wp:positionV relativeFrom="paragraph">
                  <wp:posOffset>549275</wp:posOffset>
                </wp:positionV>
                <wp:extent cx="914400" cy="2952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rsidR="00C259C5" w:rsidRPr="00C259C5" w:rsidRDefault="00C259C5">
                            <w:pPr>
                              <w:rPr>
                                <w:rFonts w:ascii="ＭＳ ゴシック" w:eastAsia="ＭＳ ゴシック" w:hAnsi="ＭＳ ゴシック"/>
                              </w:rPr>
                            </w:pPr>
                            <w:r w:rsidRPr="00C259C5">
                              <w:rPr>
                                <w:rFonts w:ascii="ＭＳ ゴシック" w:eastAsia="ＭＳ ゴシック" w:hAnsi="ＭＳ ゴシック" w:hint="eastAsia"/>
                              </w:rPr>
                              <w:t>淀川区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7" o:spid="_x0000_s1029" type="#_x0000_t202" style="position:absolute;left:0;text-align:left;margin-left:256.85pt;margin-top:43.25pt;width:1in;height:23.2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" filled="f" stroked="f" strokeweight=".5pt">
                <v:textbox>
                  <w:txbxContent>
                    <w:p w:rsidR="00C259C5" w:rsidRPr="00C259C5" w:rsidRDefault="00C259C5">
                      <w:pPr>
                        <w:rPr>
                          <w:rFonts w:ascii="ＭＳ ゴシック" w:eastAsia="ＭＳ ゴシック" w:hAnsi="ＭＳ ゴシック"/>
                        </w:rPr>
                      </w:pPr>
                      <w:r w:rsidRPr="00C259C5">
                        <w:rPr>
                          <w:rFonts w:ascii="ＭＳ ゴシック" w:eastAsia="ＭＳ ゴシック" w:hAnsi="ＭＳ ゴシック" w:hint="eastAsia"/>
                        </w:rPr>
                        <w:t>淀川区</w:t>
                      </w:r>
                    </w:p>
                  </w:txbxContent>
                </v:textbox>
              </v:shape>
            </w:pict>
          </mc:Fallback>
        </mc:AlternateContent>
      </w:r>
      <w:r>
        <w:rPr>
          <w:rFonts w:ascii="ＭＳ 明朝" w:eastAsia="ＭＳ 明朝" w:hAnsi="ＭＳ 明朝"/>
          <w:noProof/>
          <w:sz w:val="22"/>
        </w:rPr>
        <w:drawing>
          <wp:inline distT="0" distB="0" distL="0" distR="0">
            <wp:extent cx="2632137" cy="2667000"/>
            <wp:effectExtent l="19050" t="19050" r="15875" b="190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4455" cy="2669349"/>
                    </a:xfrm>
                    <a:prstGeom prst="rect">
                      <a:avLst/>
                    </a:prstGeom>
                    <a:noFill/>
                    <a:ln>
                      <a:solidFill>
                        <a:schemeClr val="tx1"/>
                      </a:solidFill>
                    </a:ln>
                  </pic:spPr>
                </pic:pic>
              </a:graphicData>
            </a:graphic>
          </wp:inline>
        </w:drawing>
      </w:r>
    </w:p>
    <w:p w:rsidR="001E131E" w:rsidRPr="00A512D7" w:rsidRDefault="00C259C5" w:rsidP="00A512D7">
      <w:pPr>
        <w:ind w:leftChars="200" w:left="432" w:firstLineChars="700" w:firstLine="1302"/>
        <w:rPr>
          <w:rFonts w:ascii="ＭＳ 明朝" w:eastAsia="ＭＳ 明朝" w:hAnsi="ＭＳ 明朝"/>
          <w:sz w:val="18"/>
          <w:szCs w:val="18"/>
        </w:rPr>
      </w:pPr>
      <w:r w:rsidRPr="00A512D7">
        <w:rPr>
          <w:rFonts w:ascii="ＭＳ 明朝" w:eastAsia="ＭＳ 明朝" w:hAnsi="ＭＳ 明朝" w:hint="eastAsia"/>
          <w:sz w:val="18"/>
          <w:szCs w:val="18"/>
        </w:rPr>
        <w:t>国土交通省国土政策局「国土数値情報（行政区分データ）」をもとに大阪府が編集・加工</w:t>
      </w:r>
    </w:p>
    <w:p w:rsidR="001E131E" w:rsidRPr="00780564" w:rsidRDefault="00980DAA" w:rsidP="00980DAA">
      <w:pPr>
        <w:ind w:left="452" w:hangingChars="200" w:hanging="452"/>
        <w:jc w:val="center"/>
        <w:rPr>
          <w:rFonts w:ascii="ＭＳ ゴシック" w:eastAsia="ＭＳ ゴシック" w:hAnsi="ＭＳ ゴシック"/>
          <w:sz w:val="22"/>
        </w:rPr>
      </w:pPr>
      <w:r w:rsidRPr="00780564">
        <w:rPr>
          <w:rFonts w:ascii="ＭＳ ゴシック" w:eastAsia="ＭＳ ゴシック" w:hAnsi="ＭＳ ゴシック" w:hint="eastAsia"/>
          <w:sz w:val="22"/>
        </w:rPr>
        <w:t>図</w:t>
      </w:r>
      <w:r w:rsidR="00742B2C">
        <w:rPr>
          <w:rFonts w:ascii="ＭＳ ゴシック" w:eastAsia="ＭＳ ゴシック" w:hAnsi="ＭＳ ゴシック" w:hint="eastAsia"/>
          <w:sz w:val="22"/>
        </w:rPr>
        <w:t>２</w:t>
      </w:r>
      <w:r w:rsidR="002326BA">
        <w:rPr>
          <w:rFonts w:ascii="ＭＳ ゴシック" w:eastAsia="ＭＳ ゴシック" w:hAnsi="ＭＳ ゴシック" w:hint="eastAsia"/>
          <w:sz w:val="22"/>
        </w:rPr>
        <w:t>－</w:t>
      </w:r>
      <w:r w:rsidR="002B6400">
        <w:rPr>
          <w:rFonts w:ascii="ＭＳ ゴシック" w:eastAsia="ＭＳ ゴシック" w:hAnsi="ＭＳ ゴシック" w:hint="eastAsia"/>
          <w:sz w:val="22"/>
        </w:rPr>
        <w:t>１</w:t>
      </w:r>
      <w:r w:rsidRPr="00780564">
        <w:rPr>
          <w:rFonts w:ascii="ＭＳ ゴシック" w:eastAsia="ＭＳ ゴシック" w:hAnsi="ＭＳ ゴシック" w:hint="eastAsia"/>
          <w:sz w:val="22"/>
        </w:rPr>
        <w:t xml:space="preserve">　</w:t>
      </w:r>
      <w:r w:rsidR="007374BC" w:rsidRPr="00780564">
        <w:rPr>
          <w:rFonts w:ascii="ＭＳ ゴシック" w:eastAsia="ＭＳ ゴシック" w:hAnsi="ＭＳ ゴシック" w:hint="eastAsia"/>
          <w:sz w:val="22"/>
        </w:rPr>
        <w:t>大阪市</w:t>
      </w:r>
      <w:r w:rsidR="00D94C87">
        <w:rPr>
          <w:rFonts w:ascii="ＭＳ ゴシック" w:eastAsia="ＭＳ ゴシック" w:hAnsi="ＭＳ ゴシック" w:hint="eastAsia"/>
          <w:sz w:val="22"/>
        </w:rPr>
        <w:t>内</w:t>
      </w:r>
      <w:r w:rsidR="007374BC" w:rsidRPr="00780564">
        <w:rPr>
          <w:rFonts w:ascii="ＭＳ ゴシック" w:eastAsia="ＭＳ ゴシック" w:hAnsi="ＭＳ ゴシック" w:hint="eastAsia"/>
          <w:sz w:val="22"/>
        </w:rPr>
        <w:t>の</w:t>
      </w:r>
      <w:r w:rsidRPr="00780564">
        <w:rPr>
          <w:rFonts w:ascii="ＭＳ ゴシック" w:eastAsia="ＭＳ ゴシック" w:hAnsi="ＭＳ ゴシック" w:hint="eastAsia"/>
          <w:sz w:val="22"/>
        </w:rPr>
        <w:t>自然由来特例区域</w:t>
      </w:r>
    </w:p>
    <w:p w:rsidR="00980DAA" w:rsidRDefault="00980DAA" w:rsidP="00C05FCD">
      <w:pPr>
        <w:ind w:left="452" w:hangingChars="200" w:hanging="452"/>
        <w:rPr>
          <w:rFonts w:ascii="ＭＳ 明朝" w:eastAsia="ＭＳ 明朝" w:hAnsi="ＭＳ 明朝"/>
          <w:sz w:val="22"/>
        </w:rPr>
      </w:pPr>
    </w:p>
    <w:p w:rsidR="001A370C" w:rsidRDefault="00C66B3B" w:rsidP="00C05FCD">
      <w:pPr>
        <w:ind w:left="432" w:hangingChars="200" w:hanging="432"/>
        <w:rPr>
          <w:rFonts w:ascii="ＭＳ 明朝" w:eastAsia="ＭＳ 明朝" w:hAnsi="ＭＳ 明朝"/>
          <w:sz w:val="22"/>
        </w:rPr>
      </w:pPr>
      <w:r>
        <w:rPr>
          <w:noProof/>
        </w:rPr>
        <w:lastRenderedPageBreak/>
        <w:drawing>
          <wp:inline distT="0" distB="0" distL="0" distR="0" wp14:anchorId="437D47F4">
            <wp:extent cx="2924175" cy="2667000"/>
            <wp:effectExtent l="0" t="0" r="952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2667000"/>
                    </a:xfrm>
                    <a:prstGeom prst="rect">
                      <a:avLst/>
                    </a:prstGeom>
                    <a:noFill/>
                    <a:ln>
                      <a:noFill/>
                    </a:ln>
                  </pic:spPr>
                </pic:pic>
              </a:graphicData>
            </a:graphic>
          </wp:inline>
        </w:drawing>
      </w:r>
      <w:r w:rsidR="00FF3393" w:rsidRPr="00FF3393">
        <w:rPr>
          <w:noProof/>
        </w:rPr>
        <w:t xml:space="preserve"> </w:t>
      </w:r>
      <w:r>
        <w:rPr>
          <w:noProof/>
        </w:rPr>
        <w:drawing>
          <wp:inline distT="0" distB="0" distL="0" distR="0" wp14:anchorId="2A28925C">
            <wp:extent cx="2724150" cy="2657475"/>
            <wp:effectExtent l="0" t="0" r="0"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2657475"/>
                    </a:xfrm>
                    <a:prstGeom prst="rect">
                      <a:avLst/>
                    </a:prstGeom>
                    <a:noFill/>
                    <a:ln>
                      <a:noFill/>
                    </a:ln>
                  </pic:spPr>
                </pic:pic>
              </a:graphicData>
            </a:graphic>
          </wp:inline>
        </w:drawing>
      </w:r>
    </w:p>
    <w:p w:rsidR="00031584" w:rsidRDefault="00C66B3B" w:rsidP="00D97E88">
      <w:pPr>
        <w:spacing w:line="200" w:lineRule="exact"/>
        <w:ind w:left="452" w:hangingChars="200" w:hanging="452"/>
        <w:rPr>
          <w:rFonts w:ascii="ＭＳ 明朝" w:eastAsia="ＭＳ 明朝" w:hAnsi="ＭＳ 明朝"/>
          <w:sz w:val="22"/>
        </w:rPr>
      </w:pPr>
      <w:r w:rsidRPr="002D553A">
        <w:rPr>
          <w:rFonts w:ascii="ＭＳ 明朝" w:eastAsia="ＭＳ 明朝" w:hAnsi="ＭＳ 明朝"/>
          <w:noProof/>
          <w:sz w:val="22"/>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12065</wp:posOffset>
                </wp:positionV>
                <wp:extent cx="657225" cy="2381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38125"/>
                        </a:xfrm>
                        <a:prstGeom prst="rect">
                          <a:avLst/>
                        </a:prstGeom>
                        <a:solidFill>
                          <a:srgbClr val="FFFFFF"/>
                        </a:solidFill>
                        <a:ln w="9525">
                          <a:noFill/>
                          <a:miter lim="800000"/>
                          <a:headEnd/>
                          <a:tailEnd/>
                        </a:ln>
                      </wps:spPr>
                      <wps:txbx>
                        <w:txbxContent>
                          <w:p w:rsidR="00F85C2A" w:rsidRPr="002D553A" w:rsidRDefault="00F85C2A" w:rsidP="002D553A">
                            <w:pPr>
                              <w:spacing w:line="200" w:lineRule="exact"/>
                              <w:rPr>
                                <w:sz w:val="20"/>
                                <w:szCs w:val="20"/>
                              </w:rPr>
                            </w:pPr>
                            <w:r w:rsidRPr="002D553A">
                              <w:rPr>
                                <w:rFonts w:asciiTheme="majorEastAsia" w:eastAsiaTheme="majorEastAsia" w:hAnsiTheme="majorEastAsia"/>
                                <w:b/>
                                <w:sz w:val="20"/>
                                <w:szCs w:val="20"/>
                              </w:rPr>
                              <w:t>(mg/L)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55pt;margin-top:.95pt;width:51.75pt;height:18.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" stroked="f">
                <v:textbox>
                  <w:txbxContent>
                    <w:p w:rsidR="00F85C2A" w:rsidRPr="002D553A" w:rsidRDefault="00F85C2A" w:rsidP="002D553A">
                      <w:pPr>
                        <w:spacing w:line="200" w:lineRule="exact"/>
                        <w:rPr>
                          <w:sz w:val="20"/>
                          <w:szCs w:val="20"/>
                        </w:rPr>
                      </w:pPr>
                      <w:r w:rsidRPr="002D553A">
                        <w:rPr>
                          <w:rFonts w:asciiTheme="majorEastAsia" w:eastAsiaTheme="majorEastAsia" w:hAnsiTheme="majorEastAsia"/>
                          <w:b/>
                          <w:sz w:val="20"/>
                          <w:szCs w:val="20"/>
                        </w:rPr>
                        <w:t>(mg/L)</w:t>
                      </w:r>
                    </w:p>
                  </w:txbxContent>
                </v:textbox>
                <w10:wrap type="square" anchorx="margin"/>
              </v:shape>
            </w:pict>
          </mc:Fallback>
        </mc:AlternateContent>
      </w:r>
    </w:p>
    <w:p w:rsidR="00031584" w:rsidRDefault="00031584" w:rsidP="00D97E88">
      <w:pPr>
        <w:ind w:left="452" w:hangingChars="200" w:hanging="452"/>
        <w:rPr>
          <w:rFonts w:ascii="ＭＳ 明朝" w:eastAsia="ＭＳ 明朝" w:hAnsi="ＭＳ 明朝"/>
          <w:sz w:val="22"/>
        </w:rPr>
      </w:pPr>
    </w:p>
    <w:p w:rsidR="002D553A" w:rsidRPr="002326BA" w:rsidRDefault="002D553A" w:rsidP="00D97E88">
      <w:pPr>
        <w:ind w:leftChars="200" w:left="432"/>
        <w:rPr>
          <w:rFonts w:ascii="ＭＳ 明朝" w:eastAsia="ＭＳ 明朝" w:hAnsi="ＭＳ 明朝"/>
          <w:sz w:val="22"/>
        </w:rPr>
      </w:pPr>
      <w:r w:rsidRPr="002326BA">
        <w:rPr>
          <w:rFonts w:ascii="ＭＳ ゴシック" w:eastAsia="ＭＳ ゴシック" w:hAnsi="ＭＳ ゴシック" w:hint="eastAsia"/>
          <w:sz w:val="22"/>
        </w:rPr>
        <w:t>図</w:t>
      </w:r>
      <w:r w:rsidR="002326BA" w:rsidRPr="002326BA">
        <w:rPr>
          <w:rFonts w:ascii="ＭＳ ゴシック" w:eastAsia="ＭＳ ゴシック" w:hAnsi="ＭＳ ゴシック" w:hint="eastAsia"/>
          <w:sz w:val="22"/>
        </w:rPr>
        <w:t>２－</w:t>
      </w:r>
      <w:r w:rsidR="002B6400">
        <w:rPr>
          <w:rFonts w:ascii="ＭＳ ゴシック" w:eastAsia="ＭＳ ゴシック" w:hAnsi="ＭＳ ゴシック" w:hint="eastAsia"/>
          <w:sz w:val="22"/>
        </w:rPr>
        <w:t>２</w:t>
      </w:r>
      <w:r w:rsidRPr="002326BA">
        <w:rPr>
          <w:rFonts w:ascii="ＭＳ ゴシック" w:eastAsia="ＭＳ ゴシック" w:hAnsi="ＭＳ ゴシック" w:hint="eastAsia"/>
          <w:sz w:val="22"/>
        </w:rPr>
        <w:t xml:space="preserve">　鉛の最大検出濃度（溶出量）</w:t>
      </w:r>
      <w:r w:rsidR="00031584" w:rsidRPr="002326BA">
        <w:rPr>
          <w:rFonts w:ascii="ＭＳ 明朝" w:eastAsia="ＭＳ 明朝" w:hAnsi="ＭＳ 明朝" w:hint="eastAsia"/>
          <w:sz w:val="22"/>
        </w:rPr>
        <w:t xml:space="preserve">　　</w:t>
      </w:r>
      <w:r w:rsidRPr="002326BA">
        <w:rPr>
          <w:rFonts w:ascii="ＭＳ ゴシック" w:eastAsia="ＭＳ ゴシック" w:hAnsi="ＭＳ ゴシック" w:hint="eastAsia"/>
          <w:sz w:val="22"/>
        </w:rPr>
        <w:t>図</w:t>
      </w:r>
      <w:r w:rsidR="002326BA" w:rsidRPr="002326BA">
        <w:rPr>
          <w:rFonts w:ascii="ＭＳ ゴシック" w:eastAsia="ＭＳ ゴシック" w:hAnsi="ＭＳ ゴシック" w:hint="eastAsia"/>
          <w:sz w:val="22"/>
        </w:rPr>
        <w:t>２－</w:t>
      </w:r>
      <w:r w:rsidR="002B6400">
        <w:rPr>
          <w:rFonts w:ascii="ＭＳ ゴシック" w:eastAsia="ＭＳ ゴシック" w:hAnsi="ＭＳ ゴシック" w:hint="eastAsia"/>
          <w:sz w:val="22"/>
        </w:rPr>
        <w:t>３</w:t>
      </w:r>
      <w:r w:rsidRPr="002326BA">
        <w:rPr>
          <w:rFonts w:ascii="ＭＳ ゴシック" w:eastAsia="ＭＳ ゴシック" w:hAnsi="ＭＳ ゴシック" w:hint="eastAsia"/>
          <w:sz w:val="22"/>
        </w:rPr>
        <w:t xml:space="preserve">　</w:t>
      </w:r>
      <w:r w:rsidR="00031584" w:rsidRPr="002326BA">
        <w:rPr>
          <w:rFonts w:ascii="ＭＳ ゴシック" w:eastAsia="ＭＳ ゴシック" w:hAnsi="ＭＳ ゴシック" w:hint="eastAsia"/>
          <w:sz w:val="22"/>
        </w:rPr>
        <w:t>砒素</w:t>
      </w:r>
      <w:r w:rsidRPr="002326BA">
        <w:rPr>
          <w:rFonts w:ascii="ＭＳ ゴシック" w:eastAsia="ＭＳ ゴシック" w:hAnsi="ＭＳ ゴシック" w:hint="eastAsia"/>
          <w:sz w:val="22"/>
        </w:rPr>
        <w:t>の最大検出濃度（溶出量）</w:t>
      </w:r>
    </w:p>
    <w:p w:rsidR="001A370C" w:rsidRPr="002D553A" w:rsidRDefault="004901A8" w:rsidP="00D97E88">
      <w:pPr>
        <w:ind w:leftChars="200" w:left="432"/>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6912" behindDoc="0" locked="0" layoutInCell="1" allowOverlap="1" wp14:anchorId="25F460FE" wp14:editId="2B39A7F2">
                <wp:simplePos x="0" y="0"/>
                <wp:positionH relativeFrom="column">
                  <wp:posOffset>3200400</wp:posOffset>
                </wp:positionH>
                <wp:positionV relativeFrom="paragraph">
                  <wp:posOffset>56515</wp:posOffset>
                </wp:positionV>
                <wp:extent cx="2400300" cy="2571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2400300" cy="257175"/>
                        </a:xfrm>
                        <a:prstGeom prst="rect">
                          <a:avLst/>
                        </a:prstGeom>
                        <a:solidFill>
                          <a:sysClr val="window" lastClr="FFFFFF"/>
                        </a:solidFill>
                        <a:ln w="6350">
                          <a:noFill/>
                        </a:ln>
                      </wps:spPr>
                      <wps:txbx>
                        <w:txbxContent>
                          <w:p w:rsidR="004901A8" w:rsidRPr="004901A8" w:rsidRDefault="004901A8" w:rsidP="004901A8">
                            <w:pPr>
                              <w:spacing w:line="240" w:lineRule="exact"/>
                              <w:ind w:firstLineChars="300" w:firstLine="648"/>
                              <w:rPr>
                                <w:rFonts w:ascii="ＭＳ 明朝" w:eastAsia="ＭＳ 明朝" w:hAnsi="ＭＳ 明朝"/>
                              </w:rPr>
                            </w:pPr>
                            <w:r>
                              <w:rPr>
                                <w:rFonts w:ascii="ＭＳ 明朝" w:eastAsia="ＭＳ 明朝" w:hAnsi="ＭＳ 明朝" w:hint="eastAsia"/>
                              </w:rPr>
                              <w:t>（基準値</w:t>
                            </w:r>
                            <w:r>
                              <w:rPr>
                                <w:rFonts w:ascii="ＭＳ 明朝" w:eastAsia="ＭＳ 明朝" w:hAnsi="ＭＳ 明朝"/>
                              </w:rPr>
                              <w:t>：</w:t>
                            </w:r>
                            <w:r>
                              <w:rPr>
                                <w:rFonts w:ascii="ＭＳ 明朝" w:eastAsia="ＭＳ 明朝" w:hAnsi="ＭＳ 明朝" w:hint="eastAsia"/>
                              </w:rPr>
                              <w:t>0.01mg/L）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F460FE" id="テキスト ボックス 17" o:spid="_x0000_s1031" type="#_x0000_t202" style="position:absolute;left:0;text-align:left;margin-left:252pt;margin-top:4.45pt;width:189pt;height:20.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" fillcolor="window" stroked="f" strokeweight=".5pt">
                <v:textbox>
                  <w:txbxContent>
                    <w:p w:rsidR="004901A8" w:rsidRPr="004901A8" w:rsidRDefault="004901A8" w:rsidP="004901A8">
                      <w:pPr>
                        <w:spacing w:line="240" w:lineRule="exact"/>
                        <w:ind w:firstLineChars="300" w:firstLine="648"/>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基準値</w:t>
                      </w:r>
                      <w:r>
                        <w:rPr>
                          <w:rFonts w:ascii="ＭＳ 明朝" w:eastAsia="ＭＳ 明朝" w:hAnsi="ＭＳ 明朝"/>
                        </w:rPr>
                        <w:t>：</w:t>
                      </w:r>
                      <w:r>
                        <w:rPr>
                          <w:rFonts w:ascii="ＭＳ 明朝" w:eastAsia="ＭＳ 明朝" w:hAnsi="ＭＳ 明朝" w:hint="eastAsia"/>
                        </w:rPr>
                        <w:t>0.01mg/L）</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84864" behindDoc="0" locked="0" layoutInCell="1" allowOverlap="1">
                <wp:simplePos x="0" y="0"/>
                <wp:positionH relativeFrom="column">
                  <wp:posOffset>299720</wp:posOffset>
                </wp:positionH>
                <wp:positionV relativeFrom="paragraph">
                  <wp:posOffset>58420</wp:posOffset>
                </wp:positionV>
                <wp:extent cx="2400300" cy="2571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2400300" cy="257175"/>
                        </a:xfrm>
                        <a:prstGeom prst="rect">
                          <a:avLst/>
                        </a:prstGeom>
                        <a:solidFill>
                          <a:schemeClr val="lt1"/>
                        </a:solidFill>
                        <a:ln w="6350">
                          <a:noFill/>
                        </a:ln>
                      </wps:spPr>
                      <wps:txbx>
                        <w:txbxContent>
                          <w:p w:rsidR="004901A8" w:rsidRPr="004901A8" w:rsidRDefault="004901A8" w:rsidP="004901A8">
                            <w:pPr>
                              <w:spacing w:line="240" w:lineRule="exact"/>
                              <w:ind w:firstLineChars="300" w:firstLine="648"/>
                              <w:rPr>
                                <w:rFonts w:ascii="ＭＳ 明朝" w:eastAsia="ＭＳ 明朝" w:hAnsi="ＭＳ 明朝"/>
                              </w:rPr>
                            </w:pPr>
                            <w:r>
                              <w:rPr>
                                <w:rFonts w:ascii="ＭＳ 明朝" w:eastAsia="ＭＳ 明朝" w:hAnsi="ＭＳ 明朝" w:hint="eastAsia"/>
                              </w:rPr>
                              <w:t>（基準値</w:t>
                            </w:r>
                            <w:r>
                              <w:rPr>
                                <w:rFonts w:ascii="ＭＳ 明朝" w:eastAsia="ＭＳ 明朝" w:hAnsi="ＭＳ 明朝"/>
                              </w:rPr>
                              <w:t>：</w:t>
                            </w:r>
                            <w:r>
                              <w:rPr>
                                <w:rFonts w:ascii="ＭＳ 明朝" w:eastAsia="ＭＳ 明朝" w:hAnsi="ＭＳ 明朝" w:hint="eastAsia"/>
                              </w:rPr>
                              <w:t>0.01mg/L）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32" type="#_x0000_t202" style="position:absolute;left:0;text-align:left;margin-left:23.6pt;margin-top:4.6pt;width:189pt;height:20.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" fillcolor="white [3201]" stroked="f" strokeweight=".5pt">
                <v:textbox>
                  <w:txbxContent>
                    <w:p w:rsidR="004901A8" w:rsidRPr="004901A8" w:rsidRDefault="004901A8" w:rsidP="004901A8">
                      <w:pPr>
                        <w:spacing w:line="240" w:lineRule="exact"/>
                        <w:ind w:firstLineChars="300" w:firstLine="648"/>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基準値</w:t>
                      </w:r>
                      <w:r>
                        <w:rPr>
                          <w:rFonts w:ascii="ＭＳ 明朝" w:eastAsia="ＭＳ 明朝" w:hAnsi="ＭＳ 明朝"/>
                        </w:rPr>
                        <w:t>：</w:t>
                      </w:r>
                      <w:r>
                        <w:rPr>
                          <w:rFonts w:ascii="ＭＳ 明朝" w:eastAsia="ＭＳ 明朝" w:hAnsi="ＭＳ 明朝" w:hint="eastAsia"/>
                        </w:rPr>
                        <w:t>0.01mg/L）</w:t>
                      </w:r>
                    </w:p>
                  </w:txbxContent>
                </v:textbox>
              </v:shape>
            </w:pict>
          </mc:Fallback>
        </mc:AlternateContent>
      </w:r>
    </w:p>
    <w:p w:rsidR="001A370C" w:rsidRDefault="00D97E88" w:rsidP="00C05FCD">
      <w:pPr>
        <w:ind w:left="452" w:hangingChars="200" w:hanging="452"/>
        <w:rPr>
          <w:rFonts w:ascii="ＭＳ 明朝" w:eastAsia="ＭＳ 明朝" w:hAnsi="ＭＳ 明朝"/>
          <w:sz w:val="22"/>
        </w:rPr>
      </w:pPr>
      <w:r w:rsidRPr="002D553A">
        <w:rPr>
          <w:rFonts w:ascii="ＭＳ 明朝" w:eastAsia="ＭＳ 明朝" w:hAnsi="ＭＳ 明朝"/>
          <w:noProof/>
          <w:sz w:val="22"/>
        </w:rPr>
        <mc:AlternateContent>
          <mc:Choice Requires="wps">
            <w:drawing>
              <wp:anchor distT="45720" distB="45720" distL="114300" distR="114300" simplePos="0" relativeHeight="251665408" behindDoc="0" locked="0" layoutInCell="1" allowOverlap="1" wp14:anchorId="0CBE0957" wp14:editId="7178FF28">
                <wp:simplePos x="0" y="0"/>
                <wp:positionH relativeFrom="margin">
                  <wp:posOffset>4914900</wp:posOffset>
                </wp:positionH>
                <wp:positionV relativeFrom="paragraph">
                  <wp:posOffset>2800350</wp:posOffset>
                </wp:positionV>
                <wp:extent cx="657225" cy="238125"/>
                <wp:effectExtent l="0" t="0" r="9525" b="952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38125"/>
                        </a:xfrm>
                        <a:prstGeom prst="rect">
                          <a:avLst/>
                        </a:prstGeom>
                        <a:solidFill>
                          <a:srgbClr val="FFFFFF"/>
                        </a:solidFill>
                        <a:ln w="9525">
                          <a:noFill/>
                          <a:miter lim="800000"/>
                          <a:headEnd/>
                          <a:tailEnd/>
                        </a:ln>
                      </wps:spPr>
                      <wps:txbx>
                        <w:txbxContent>
                          <w:p w:rsidR="00F85C2A" w:rsidRPr="002D553A" w:rsidRDefault="00F85C2A" w:rsidP="00D97E88">
                            <w:pPr>
                              <w:spacing w:line="200" w:lineRule="exact"/>
                              <w:rPr>
                                <w:sz w:val="20"/>
                                <w:szCs w:val="20"/>
                              </w:rPr>
                            </w:pPr>
                            <w:r w:rsidRPr="002D553A">
                              <w:rPr>
                                <w:rFonts w:asciiTheme="majorEastAsia" w:eastAsiaTheme="majorEastAsia" w:hAnsiTheme="majorEastAsia"/>
                                <w:b/>
                                <w:sz w:val="20"/>
                                <w:szCs w:val="20"/>
                              </w:rPr>
                              <w:t>(mg/L)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E0957" id="_x0000_s1033" type="#_x0000_t202" style="position:absolute;left:0;text-align:left;margin-left:387pt;margin-top:220.5pt;width:51.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" stroked="f">
                <v:textbox>
                  <w:txbxContent>
                    <w:p w:rsidR="00F85C2A" w:rsidRPr="002D553A" w:rsidRDefault="00F85C2A" w:rsidP="00D97E88">
                      <w:pPr>
                        <w:spacing w:line="200" w:lineRule="exact"/>
                        <w:rPr>
                          <w:sz w:val="20"/>
                          <w:szCs w:val="20"/>
                        </w:rPr>
                      </w:pPr>
                      <w:r w:rsidRPr="002D553A">
                        <w:rPr>
                          <w:rFonts w:asciiTheme="majorEastAsia" w:eastAsiaTheme="majorEastAsia" w:hAnsiTheme="majorEastAsia"/>
                          <w:b/>
                          <w:sz w:val="20"/>
                          <w:szCs w:val="20"/>
                        </w:rPr>
                        <w:t>(mg/L)</w:t>
                      </w:r>
                    </w:p>
                  </w:txbxContent>
                </v:textbox>
                <w10:wrap type="square" anchorx="margin"/>
              </v:shape>
            </w:pict>
          </mc:Fallback>
        </mc:AlternateContent>
      </w:r>
      <w:r w:rsidRPr="002D553A">
        <w:rPr>
          <w:rFonts w:ascii="ＭＳ 明朝" w:eastAsia="ＭＳ 明朝" w:hAnsi="ＭＳ 明朝"/>
          <w:noProof/>
          <w:sz w:val="22"/>
        </w:rPr>
        <mc:AlternateContent>
          <mc:Choice Requires="wps">
            <w:drawing>
              <wp:anchor distT="45720" distB="45720" distL="114300" distR="114300" simplePos="0" relativeHeight="251663360" behindDoc="0" locked="0" layoutInCell="1" allowOverlap="1" wp14:anchorId="107F6E9C" wp14:editId="03C311A5">
                <wp:simplePos x="0" y="0"/>
                <wp:positionH relativeFrom="margin">
                  <wp:posOffset>2305050</wp:posOffset>
                </wp:positionH>
                <wp:positionV relativeFrom="paragraph">
                  <wp:posOffset>2798445</wp:posOffset>
                </wp:positionV>
                <wp:extent cx="657225" cy="238125"/>
                <wp:effectExtent l="0" t="0" r="9525" b="952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38125"/>
                        </a:xfrm>
                        <a:prstGeom prst="rect">
                          <a:avLst/>
                        </a:prstGeom>
                        <a:solidFill>
                          <a:srgbClr val="FFFFFF"/>
                        </a:solidFill>
                        <a:ln w="9525">
                          <a:noFill/>
                          <a:miter lim="800000"/>
                          <a:headEnd/>
                          <a:tailEnd/>
                        </a:ln>
                      </wps:spPr>
                      <wps:txbx>
                        <w:txbxContent>
                          <w:p w:rsidR="00F85C2A" w:rsidRPr="002D553A" w:rsidRDefault="00F85C2A" w:rsidP="00D97E88">
                            <w:pPr>
                              <w:spacing w:line="200" w:lineRule="exact"/>
                              <w:rPr>
                                <w:sz w:val="20"/>
                                <w:szCs w:val="20"/>
                              </w:rPr>
                            </w:pPr>
                            <w:r w:rsidRPr="002D553A">
                              <w:rPr>
                                <w:rFonts w:asciiTheme="majorEastAsia" w:eastAsiaTheme="majorEastAsia" w:hAnsiTheme="majorEastAsia"/>
                                <w:b/>
                                <w:sz w:val="20"/>
                                <w:szCs w:val="20"/>
                              </w:rPr>
                              <w:t>(mg/L)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F6E9C" id="_x0000_s1034" type="#_x0000_t202" style="position:absolute;left:0;text-align:left;margin-left:181.5pt;margin-top:220.35pt;width:51.75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" stroked="f">
                <v:textbox>
                  <w:txbxContent>
                    <w:p w:rsidR="00F85C2A" w:rsidRPr="002D553A" w:rsidRDefault="00F85C2A" w:rsidP="00D97E88">
                      <w:pPr>
                        <w:spacing w:line="200" w:lineRule="exact"/>
                        <w:rPr>
                          <w:sz w:val="20"/>
                          <w:szCs w:val="20"/>
                        </w:rPr>
                      </w:pPr>
                      <w:r w:rsidRPr="002D553A">
                        <w:rPr>
                          <w:rFonts w:asciiTheme="majorEastAsia" w:eastAsiaTheme="majorEastAsia" w:hAnsiTheme="majorEastAsia"/>
                          <w:b/>
                          <w:sz w:val="20"/>
                          <w:szCs w:val="20"/>
                        </w:rPr>
                        <w:t>(mg/L)</w:t>
                      </w:r>
                    </w:p>
                  </w:txbxContent>
                </v:textbox>
                <w10:wrap type="square" anchorx="margin"/>
              </v:shape>
            </w:pict>
          </mc:Fallback>
        </mc:AlternateContent>
      </w:r>
      <w:r>
        <w:rPr>
          <w:rFonts w:hint="eastAsia"/>
          <w:noProof/>
        </w:rPr>
        <w:t xml:space="preserve">　　</w:t>
      </w:r>
      <w:r w:rsidR="00C66B3B">
        <w:rPr>
          <w:noProof/>
        </w:rPr>
        <w:drawing>
          <wp:inline distT="0" distB="0" distL="0" distR="0" wp14:anchorId="1C07C938">
            <wp:extent cx="2781300" cy="2695575"/>
            <wp:effectExtent l="0" t="0" r="0"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695575"/>
                    </a:xfrm>
                    <a:prstGeom prst="rect">
                      <a:avLst/>
                    </a:prstGeom>
                    <a:noFill/>
                    <a:ln>
                      <a:noFill/>
                    </a:ln>
                  </pic:spPr>
                </pic:pic>
              </a:graphicData>
            </a:graphic>
          </wp:inline>
        </w:drawing>
      </w:r>
      <w:r w:rsidRPr="00D97E88">
        <w:rPr>
          <w:noProof/>
        </w:rPr>
        <w:t xml:space="preserve"> </w:t>
      </w:r>
      <w:r w:rsidR="00C66B3B">
        <w:rPr>
          <w:noProof/>
        </w:rPr>
        <w:drawing>
          <wp:inline distT="0" distB="0" distL="0" distR="0" wp14:anchorId="5AD36D33">
            <wp:extent cx="2419350" cy="2733675"/>
            <wp:effectExtent l="0" t="0" r="0"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2733675"/>
                    </a:xfrm>
                    <a:prstGeom prst="rect">
                      <a:avLst/>
                    </a:prstGeom>
                    <a:noFill/>
                    <a:ln>
                      <a:noFill/>
                    </a:ln>
                  </pic:spPr>
                </pic:pic>
              </a:graphicData>
            </a:graphic>
          </wp:inline>
        </w:drawing>
      </w:r>
    </w:p>
    <w:p w:rsidR="006B7219" w:rsidRDefault="006B7219" w:rsidP="00D97E88">
      <w:pPr>
        <w:spacing w:line="100" w:lineRule="exact"/>
        <w:ind w:left="452" w:hangingChars="200" w:hanging="452"/>
        <w:rPr>
          <w:rFonts w:ascii="ＭＳ 明朝" w:eastAsia="ＭＳ 明朝" w:hAnsi="ＭＳ 明朝"/>
          <w:sz w:val="22"/>
        </w:rPr>
      </w:pPr>
    </w:p>
    <w:p w:rsidR="006B7219" w:rsidRDefault="006B7219" w:rsidP="00D97E88">
      <w:pPr>
        <w:spacing w:line="100" w:lineRule="exact"/>
        <w:ind w:left="452" w:hangingChars="200" w:hanging="452"/>
        <w:rPr>
          <w:rFonts w:ascii="ＭＳ 明朝" w:eastAsia="ＭＳ 明朝" w:hAnsi="ＭＳ 明朝"/>
          <w:sz w:val="22"/>
        </w:rPr>
      </w:pPr>
    </w:p>
    <w:p w:rsidR="006B7219" w:rsidRDefault="004901A8" w:rsidP="00D97E88">
      <w:pPr>
        <w:spacing w:line="240" w:lineRule="exact"/>
        <w:ind w:left="452" w:hangingChars="200" w:hanging="452"/>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91008" behindDoc="0" locked="0" layoutInCell="1" allowOverlap="1" wp14:anchorId="25F460FE" wp14:editId="2B39A7F2">
                <wp:simplePos x="0" y="0"/>
                <wp:positionH relativeFrom="column">
                  <wp:posOffset>3171825</wp:posOffset>
                </wp:positionH>
                <wp:positionV relativeFrom="paragraph">
                  <wp:posOffset>151765</wp:posOffset>
                </wp:positionV>
                <wp:extent cx="2400300" cy="25717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2400300" cy="257175"/>
                        </a:xfrm>
                        <a:prstGeom prst="rect">
                          <a:avLst/>
                        </a:prstGeom>
                        <a:solidFill>
                          <a:sysClr val="window" lastClr="FFFFFF"/>
                        </a:solidFill>
                        <a:ln w="6350">
                          <a:noFill/>
                        </a:ln>
                      </wps:spPr>
                      <wps:txbx>
                        <w:txbxContent>
                          <w:p w:rsidR="004901A8" w:rsidRPr="004901A8" w:rsidRDefault="004901A8" w:rsidP="004901A8">
                            <w:pPr>
                              <w:spacing w:line="240" w:lineRule="exact"/>
                              <w:ind w:firstLineChars="300" w:firstLine="648"/>
                              <w:rPr>
                                <w:rFonts w:ascii="ＭＳ 明朝" w:eastAsia="ＭＳ 明朝" w:hAnsi="ＭＳ 明朝"/>
                              </w:rPr>
                            </w:pPr>
                            <w:r>
                              <w:rPr>
                                <w:rFonts w:ascii="ＭＳ 明朝" w:eastAsia="ＭＳ 明朝" w:hAnsi="ＭＳ 明朝" w:hint="eastAsia"/>
                              </w:rPr>
                              <w:t>（基準値</w:t>
                            </w:r>
                            <w:r>
                              <w:rPr>
                                <w:rFonts w:ascii="ＭＳ 明朝" w:eastAsia="ＭＳ 明朝" w:hAnsi="ＭＳ 明朝"/>
                              </w:rPr>
                              <w:t>：</w:t>
                            </w:r>
                            <w:r w:rsidR="003117A3">
                              <w:rPr>
                                <w:rFonts w:ascii="ＭＳ 明朝" w:eastAsia="ＭＳ 明朝" w:hAnsi="ＭＳ 明朝" w:hint="eastAsia"/>
                              </w:rPr>
                              <w:t>1</w:t>
                            </w:r>
                            <w:r>
                              <w:rPr>
                                <w:rFonts w:ascii="ＭＳ 明朝" w:eastAsia="ＭＳ 明朝" w:hAnsi="ＭＳ 明朝" w:hint="eastAsia"/>
                              </w:rPr>
                              <w:t>.0mg/L）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F460FE" id="テキスト ボックス 20" o:spid="_x0000_s1035" type="#_x0000_t202" style="position:absolute;left:0;text-align:left;margin-left:249.75pt;margin-top:11.95pt;width:189pt;height:20.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" fillcolor="window" stroked="f" strokeweight=".5pt">
                <v:textbox>
                  <w:txbxContent>
                    <w:p w:rsidR="004901A8" w:rsidRPr="004901A8" w:rsidRDefault="004901A8" w:rsidP="004901A8">
                      <w:pPr>
                        <w:spacing w:line="240" w:lineRule="exact"/>
                        <w:ind w:firstLineChars="300" w:firstLine="648"/>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基準値</w:t>
                      </w:r>
                      <w:r>
                        <w:rPr>
                          <w:rFonts w:ascii="ＭＳ 明朝" w:eastAsia="ＭＳ 明朝" w:hAnsi="ＭＳ 明朝"/>
                        </w:rPr>
                        <w:t>：</w:t>
                      </w:r>
                      <w:r w:rsidR="003117A3">
                        <w:rPr>
                          <w:rFonts w:ascii="ＭＳ 明朝" w:eastAsia="ＭＳ 明朝" w:hAnsi="ＭＳ 明朝" w:hint="eastAsia"/>
                        </w:rPr>
                        <w:t>1</w:t>
                      </w:r>
                      <w:r>
                        <w:rPr>
                          <w:rFonts w:ascii="ＭＳ 明朝" w:eastAsia="ＭＳ 明朝" w:hAnsi="ＭＳ 明朝" w:hint="eastAsia"/>
                        </w:rPr>
                        <w:t>.0mg/L）</w:t>
                      </w:r>
                    </w:p>
                  </w:txbxContent>
                </v:textbox>
              </v:shape>
            </w:pict>
          </mc:Fallback>
        </mc:AlternateContent>
      </w:r>
    </w:p>
    <w:p w:rsidR="002B6400" w:rsidRDefault="004901A8" w:rsidP="00D97E88">
      <w:pPr>
        <w:spacing w:line="240" w:lineRule="exact"/>
        <w:ind w:left="452" w:hangingChars="200" w:hanging="452"/>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8960" behindDoc="0" locked="0" layoutInCell="1" allowOverlap="1" wp14:anchorId="25F460FE" wp14:editId="2B39A7F2">
                <wp:simplePos x="0" y="0"/>
                <wp:positionH relativeFrom="column">
                  <wp:posOffset>314325</wp:posOffset>
                </wp:positionH>
                <wp:positionV relativeFrom="paragraph">
                  <wp:posOffset>8890</wp:posOffset>
                </wp:positionV>
                <wp:extent cx="2400300" cy="2571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2400300" cy="257175"/>
                        </a:xfrm>
                        <a:prstGeom prst="rect">
                          <a:avLst/>
                        </a:prstGeom>
                        <a:solidFill>
                          <a:sysClr val="window" lastClr="FFFFFF"/>
                        </a:solidFill>
                        <a:ln w="6350">
                          <a:noFill/>
                        </a:ln>
                      </wps:spPr>
                      <wps:txbx>
                        <w:txbxContent>
                          <w:p w:rsidR="004901A8" w:rsidRPr="004901A8" w:rsidRDefault="004901A8" w:rsidP="004901A8">
                            <w:pPr>
                              <w:spacing w:line="240" w:lineRule="exact"/>
                              <w:ind w:firstLineChars="300" w:firstLine="648"/>
                              <w:rPr>
                                <w:rFonts w:ascii="ＭＳ 明朝" w:eastAsia="ＭＳ 明朝" w:hAnsi="ＭＳ 明朝"/>
                              </w:rPr>
                            </w:pPr>
                            <w:r>
                              <w:rPr>
                                <w:rFonts w:ascii="ＭＳ 明朝" w:eastAsia="ＭＳ 明朝" w:hAnsi="ＭＳ 明朝" w:hint="eastAsia"/>
                              </w:rPr>
                              <w:t>（基準値</w:t>
                            </w:r>
                            <w:r>
                              <w:rPr>
                                <w:rFonts w:ascii="ＭＳ 明朝" w:eastAsia="ＭＳ 明朝" w:hAnsi="ＭＳ 明朝"/>
                              </w:rPr>
                              <w:t>：</w:t>
                            </w:r>
                            <w:r>
                              <w:rPr>
                                <w:rFonts w:ascii="ＭＳ 明朝" w:eastAsia="ＭＳ 明朝" w:hAnsi="ＭＳ 明朝" w:hint="eastAsia"/>
                              </w:rPr>
                              <w:t>0.</w:t>
                            </w:r>
                            <w:r>
                              <w:rPr>
                                <w:rFonts w:ascii="ＭＳ 明朝" w:eastAsia="ＭＳ 明朝" w:hAnsi="ＭＳ 明朝"/>
                              </w:rPr>
                              <w:t>8</w:t>
                            </w:r>
                            <w:r>
                              <w:rPr>
                                <w:rFonts w:ascii="ＭＳ 明朝" w:eastAsia="ＭＳ 明朝" w:hAnsi="ＭＳ 明朝" w:hint="eastAsia"/>
                              </w:rPr>
                              <w:t>mg/L）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F460FE" id="テキスト ボックス 19" o:spid="_x0000_s1036" type="#_x0000_t202" style="position:absolute;left:0;text-align:left;margin-left:24.75pt;margin-top:.7pt;width:189pt;height:20.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" fillcolor="window" stroked="f" strokeweight=".5pt">
                <v:textbox>
                  <w:txbxContent>
                    <w:p w:rsidR="004901A8" w:rsidRPr="004901A8" w:rsidRDefault="004901A8" w:rsidP="004901A8">
                      <w:pPr>
                        <w:spacing w:line="240" w:lineRule="exact"/>
                        <w:ind w:firstLineChars="300" w:firstLine="648"/>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基準値</w:t>
                      </w:r>
                      <w:r>
                        <w:rPr>
                          <w:rFonts w:ascii="ＭＳ 明朝" w:eastAsia="ＭＳ 明朝" w:hAnsi="ＭＳ 明朝"/>
                        </w:rPr>
                        <w:t>：</w:t>
                      </w:r>
                      <w:r>
                        <w:rPr>
                          <w:rFonts w:ascii="ＭＳ 明朝" w:eastAsia="ＭＳ 明朝" w:hAnsi="ＭＳ 明朝" w:hint="eastAsia"/>
                        </w:rPr>
                        <w:t>0.</w:t>
                      </w:r>
                      <w:r>
                        <w:rPr>
                          <w:rFonts w:ascii="ＭＳ 明朝" w:eastAsia="ＭＳ 明朝" w:hAnsi="ＭＳ 明朝"/>
                        </w:rPr>
                        <w:t>8</w:t>
                      </w:r>
                      <w:r>
                        <w:rPr>
                          <w:rFonts w:ascii="ＭＳ 明朝" w:eastAsia="ＭＳ 明朝" w:hAnsi="ＭＳ 明朝" w:hint="eastAsia"/>
                        </w:rPr>
                        <w:t>mg/L）</w:t>
                      </w:r>
                    </w:p>
                  </w:txbxContent>
                </v:textbox>
              </v:shape>
            </w:pict>
          </mc:Fallback>
        </mc:AlternateContent>
      </w:r>
    </w:p>
    <w:p w:rsidR="004901A8" w:rsidRPr="002B6400" w:rsidRDefault="004901A8" w:rsidP="00D97E88">
      <w:pPr>
        <w:spacing w:line="240" w:lineRule="exact"/>
        <w:ind w:left="452" w:hangingChars="200" w:hanging="452"/>
        <w:rPr>
          <w:rFonts w:ascii="ＭＳ 明朝" w:eastAsia="ＭＳ 明朝" w:hAnsi="ＭＳ 明朝"/>
          <w:sz w:val="22"/>
        </w:rPr>
      </w:pPr>
    </w:p>
    <w:p w:rsidR="00D97E88" w:rsidRDefault="00D97E88" w:rsidP="00D97E88">
      <w:pPr>
        <w:ind w:firstLineChars="100" w:firstLine="216"/>
        <w:rPr>
          <w:rFonts w:ascii="ＭＳ 明朝" w:eastAsia="ＭＳ 明朝" w:hAnsi="ＭＳ 明朝"/>
          <w:sz w:val="22"/>
        </w:rPr>
      </w:pPr>
      <w:r w:rsidRPr="00780564">
        <w:rPr>
          <w:rFonts w:ascii="ＭＳ ゴシック" w:eastAsia="ＭＳ ゴシック" w:hAnsi="ＭＳ ゴシック" w:hint="eastAsia"/>
          <w:szCs w:val="21"/>
        </w:rPr>
        <w:t>図</w:t>
      </w:r>
      <w:r w:rsidR="002326BA">
        <w:rPr>
          <w:rFonts w:ascii="ＭＳ ゴシック" w:eastAsia="ＭＳ ゴシック" w:hAnsi="ＭＳ ゴシック" w:hint="eastAsia"/>
          <w:szCs w:val="21"/>
        </w:rPr>
        <w:t>２－</w:t>
      </w:r>
      <w:r w:rsidR="002B6400">
        <w:rPr>
          <w:rFonts w:ascii="ＭＳ ゴシック" w:eastAsia="ＭＳ ゴシック" w:hAnsi="ＭＳ ゴシック" w:hint="eastAsia"/>
          <w:szCs w:val="21"/>
        </w:rPr>
        <w:t>４</w:t>
      </w:r>
      <w:r w:rsidRPr="00780564">
        <w:rPr>
          <w:rFonts w:ascii="ＭＳ ゴシック" w:eastAsia="ＭＳ ゴシック" w:hAnsi="ＭＳ ゴシック" w:hint="eastAsia"/>
          <w:szCs w:val="21"/>
        </w:rPr>
        <w:t xml:space="preserve">　ふっ素の最大検出濃度（溶出量）</w:t>
      </w:r>
      <w:r>
        <w:rPr>
          <w:rFonts w:ascii="ＭＳ 明朝" w:eastAsia="ＭＳ 明朝" w:hAnsi="ＭＳ 明朝" w:hint="eastAsia"/>
          <w:sz w:val="22"/>
        </w:rPr>
        <w:t xml:space="preserve">　</w:t>
      </w:r>
      <w:r w:rsidR="002326BA">
        <w:rPr>
          <w:rFonts w:ascii="ＭＳ 明朝" w:eastAsia="ＭＳ 明朝" w:hAnsi="ＭＳ 明朝" w:hint="eastAsia"/>
          <w:sz w:val="22"/>
        </w:rPr>
        <w:t xml:space="preserve">　</w:t>
      </w:r>
      <w:r w:rsidRPr="00780564">
        <w:rPr>
          <w:rFonts w:ascii="ＭＳ ゴシック" w:eastAsia="ＭＳ ゴシック" w:hAnsi="ＭＳ ゴシック" w:hint="eastAsia"/>
          <w:szCs w:val="21"/>
        </w:rPr>
        <w:t>図</w:t>
      </w:r>
      <w:r w:rsidR="002326BA">
        <w:rPr>
          <w:rFonts w:ascii="ＭＳ ゴシック" w:eastAsia="ＭＳ ゴシック" w:hAnsi="ＭＳ ゴシック" w:hint="eastAsia"/>
          <w:szCs w:val="21"/>
        </w:rPr>
        <w:t>２－</w:t>
      </w:r>
      <w:r w:rsidR="002B6400">
        <w:rPr>
          <w:rFonts w:ascii="ＭＳ ゴシック" w:eastAsia="ＭＳ ゴシック" w:hAnsi="ＭＳ ゴシック" w:hint="eastAsia"/>
          <w:szCs w:val="21"/>
        </w:rPr>
        <w:t>５</w:t>
      </w:r>
      <w:r w:rsidRPr="00780564">
        <w:rPr>
          <w:rFonts w:ascii="ＭＳ ゴシック" w:eastAsia="ＭＳ ゴシック" w:hAnsi="ＭＳ ゴシック" w:hint="eastAsia"/>
          <w:szCs w:val="21"/>
        </w:rPr>
        <w:t xml:space="preserve">　ほう素の最大検出濃度（溶出量）</w:t>
      </w:r>
    </w:p>
    <w:p w:rsidR="00BE6627" w:rsidRDefault="00BE6627" w:rsidP="00C05FCD">
      <w:pPr>
        <w:ind w:left="452" w:hangingChars="200" w:hanging="452"/>
        <w:rPr>
          <w:rFonts w:ascii="ＭＳ 明朝" w:eastAsia="ＭＳ 明朝" w:hAnsi="ＭＳ 明朝"/>
          <w:sz w:val="22"/>
        </w:rPr>
      </w:pPr>
    </w:p>
    <w:p w:rsidR="000E39FD" w:rsidRDefault="000E39FD" w:rsidP="00C05FCD">
      <w:pPr>
        <w:ind w:left="452" w:hangingChars="200" w:hanging="452"/>
        <w:rPr>
          <w:rFonts w:ascii="ＭＳ 明朝" w:eastAsia="ＭＳ 明朝" w:hAnsi="ＭＳ 明朝"/>
          <w:sz w:val="22"/>
        </w:rPr>
      </w:pPr>
    </w:p>
    <w:p w:rsidR="000E39FD" w:rsidRDefault="000E39FD" w:rsidP="00C05FCD">
      <w:pPr>
        <w:ind w:left="452" w:hangingChars="200" w:hanging="452"/>
        <w:rPr>
          <w:rFonts w:ascii="ＭＳ 明朝" w:eastAsia="ＭＳ 明朝" w:hAnsi="ＭＳ 明朝"/>
          <w:sz w:val="22"/>
        </w:rPr>
      </w:pPr>
    </w:p>
    <w:p w:rsidR="000E39FD" w:rsidRDefault="000E39FD" w:rsidP="00C05FCD">
      <w:pPr>
        <w:ind w:left="452" w:hangingChars="200" w:hanging="452"/>
        <w:rPr>
          <w:rFonts w:ascii="ＭＳ 明朝" w:eastAsia="ＭＳ 明朝" w:hAnsi="ＭＳ 明朝"/>
          <w:sz w:val="22"/>
        </w:rPr>
      </w:pPr>
    </w:p>
    <w:p w:rsidR="000E39FD" w:rsidRDefault="000E39FD" w:rsidP="00C05FCD">
      <w:pPr>
        <w:ind w:left="452" w:hangingChars="200" w:hanging="452"/>
        <w:rPr>
          <w:rFonts w:ascii="ＭＳ 明朝" w:eastAsia="ＭＳ 明朝" w:hAnsi="ＭＳ 明朝"/>
          <w:sz w:val="22"/>
        </w:rPr>
      </w:pPr>
    </w:p>
    <w:p w:rsidR="000E39FD" w:rsidRDefault="000E39FD" w:rsidP="00C05FCD">
      <w:pPr>
        <w:ind w:left="452" w:hangingChars="200" w:hanging="452"/>
        <w:rPr>
          <w:rFonts w:ascii="ＭＳ 明朝" w:eastAsia="ＭＳ 明朝" w:hAnsi="ＭＳ 明朝"/>
          <w:sz w:val="22"/>
        </w:rPr>
      </w:pPr>
    </w:p>
    <w:p w:rsidR="000E39FD" w:rsidRDefault="000E39FD" w:rsidP="00C05FCD">
      <w:pPr>
        <w:ind w:left="452" w:hangingChars="200" w:hanging="452"/>
        <w:rPr>
          <w:rFonts w:ascii="ＭＳ 明朝" w:eastAsia="ＭＳ 明朝" w:hAnsi="ＭＳ 明朝"/>
          <w:sz w:val="22"/>
        </w:rPr>
      </w:pPr>
    </w:p>
    <w:p w:rsidR="00CE3AB7" w:rsidRPr="00D94C87" w:rsidRDefault="00D94C87" w:rsidP="00D94C87">
      <w:pPr>
        <w:ind w:left="452" w:hangingChars="200" w:hanging="452"/>
        <w:jc w:val="center"/>
        <w:rPr>
          <w:rFonts w:ascii="ＭＳ ゴシック" w:eastAsia="ＭＳ ゴシック" w:hAnsi="ＭＳ ゴシック"/>
          <w:sz w:val="22"/>
        </w:rPr>
      </w:pPr>
      <w:r w:rsidRPr="00D94C87">
        <w:rPr>
          <w:rFonts w:ascii="ＭＳ ゴシック" w:eastAsia="ＭＳ ゴシック" w:hAnsi="ＭＳ ゴシック" w:hint="eastAsia"/>
          <w:sz w:val="22"/>
        </w:rPr>
        <w:t>表２－</w:t>
      </w:r>
      <w:r w:rsidR="000E39FD">
        <w:rPr>
          <w:rFonts w:ascii="ＭＳ ゴシック" w:eastAsia="ＭＳ ゴシック" w:hAnsi="ＭＳ ゴシック" w:hint="eastAsia"/>
          <w:sz w:val="22"/>
        </w:rPr>
        <w:t>３</w:t>
      </w:r>
      <w:r w:rsidRPr="00D94C87">
        <w:rPr>
          <w:rFonts w:ascii="ＭＳ ゴシック" w:eastAsia="ＭＳ ゴシック" w:hAnsi="ＭＳ ゴシック" w:hint="eastAsia"/>
          <w:sz w:val="22"/>
        </w:rPr>
        <w:t xml:space="preserve">　基準超過した物質の最大検出濃度（溶出量）範囲</w:t>
      </w:r>
    </w:p>
    <w:tbl>
      <w:tblPr>
        <w:tblStyle w:val="a3"/>
        <w:tblW w:w="0" w:type="auto"/>
        <w:tblInd w:w="452" w:type="dxa"/>
        <w:tblLook w:val="04A0" w:firstRow="1" w:lastRow="0" w:firstColumn="1" w:lastColumn="0" w:noHBand="0" w:noVBand="1"/>
      </w:tblPr>
      <w:tblGrid>
        <w:gridCol w:w="894"/>
        <w:gridCol w:w="1120"/>
        <w:gridCol w:w="1911"/>
        <w:gridCol w:w="1120"/>
        <w:gridCol w:w="1177"/>
        <w:gridCol w:w="1177"/>
      </w:tblGrid>
      <w:tr w:rsidR="00CE3AB7" w:rsidTr="00CE3AB7">
        <w:tc>
          <w:tcPr>
            <w:tcW w:w="0" w:type="auto"/>
            <w:vMerge w:val="restart"/>
            <w:vAlign w:val="center"/>
          </w:tcPr>
          <w:p w:rsidR="00CE3AB7" w:rsidRDefault="00CE3AB7" w:rsidP="00CE3AB7">
            <w:pPr>
              <w:jc w:val="center"/>
              <w:rPr>
                <w:rFonts w:ascii="ＭＳ 明朝" w:eastAsia="ＭＳ 明朝" w:hAnsi="ＭＳ 明朝"/>
                <w:sz w:val="22"/>
              </w:rPr>
            </w:pPr>
            <w:r>
              <w:rPr>
                <w:rFonts w:ascii="ＭＳ 明朝" w:eastAsia="ＭＳ 明朝" w:hAnsi="ＭＳ 明朝" w:hint="eastAsia"/>
                <w:sz w:val="22"/>
              </w:rPr>
              <w:t>物質</w:t>
            </w:r>
          </w:p>
        </w:tc>
        <w:tc>
          <w:tcPr>
            <w:tcW w:w="0" w:type="auto"/>
            <w:vMerge w:val="restart"/>
            <w:vAlign w:val="center"/>
          </w:tcPr>
          <w:p w:rsidR="00CE3AB7" w:rsidRDefault="00CE3AB7" w:rsidP="00CE3AB7">
            <w:pPr>
              <w:jc w:val="center"/>
              <w:rPr>
                <w:rFonts w:ascii="ＭＳ 明朝" w:eastAsia="ＭＳ 明朝" w:hAnsi="ＭＳ 明朝"/>
                <w:sz w:val="22"/>
              </w:rPr>
            </w:pPr>
            <w:r>
              <w:rPr>
                <w:rFonts w:ascii="ＭＳ 明朝" w:eastAsia="ＭＳ 明朝" w:hAnsi="ＭＳ 明朝" w:hint="eastAsia"/>
                <w:sz w:val="22"/>
              </w:rPr>
              <w:t>基準値</w:t>
            </w:r>
          </w:p>
        </w:tc>
        <w:tc>
          <w:tcPr>
            <w:tcW w:w="0" w:type="auto"/>
            <w:vMerge w:val="restart"/>
            <w:vAlign w:val="center"/>
          </w:tcPr>
          <w:p w:rsidR="00CE3AB7" w:rsidRDefault="00CE3AB7" w:rsidP="00CE3AB7">
            <w:pPr>
              <w:jc w:val="center"/>
              <w:rPr>
                <w:rFonts w:ascii="ＭＳ 明朝" w:eastAsia="ＭＳ 明朝" w:hAnsi="ＭＳ 明朝"/>
                <w:sz w:val="22"/>
              </w:rPr>
            </w:pPr>
            <w:r>
              <w:rPr>
                <w:rFonts w:ascii="ＭＳ 明朝" w:eastAsia="ＭＳ 明朝" w:hAnsi="ＭＳ 明朝" w:hint="eastAsia"/>
                <w:sz w:val="22"/>
              </w:rPr>
              <w:t>濃度範囲</w:t>
            </w:r>
          </w:p>
        </w:tc>
        <w:tc>
          <w:tcPr>
            <w:tcW w:w="0" w:type="auto"/>
            <w:gridSpan w:val="3"/>
            <w:vAlign w:val="center"/>
          </w:tcPr>
          <w:p w:rsidR="00CE3AB7" w:rsidRDefault="00CE3AB7" w:rsidP="00CE3AB7">
            <w:pPr>
              <w:jc w:val="center"/>
              <w:rPr>
                <w:rFonts w:ascii="ＭＳ 明朝" w:eastAsia="ＭＳ 明朝" w:hAnsi="ＭＳ 明朝"/>
                <w:sz w:val="22"/>
              </w:rPr>
            </w:pPr>
            <w:r>
              <w:rPr>
                <w:rFonts w:ascii="ＭＳ 明朝" w:eastAsia="ＭＳ 明朝" w:hAnsi="ＭＳ 明朝" w:hint="eastAsia"/>
                <w:sz w:val="22"/>
              </w:rPr>
              <w:t>基準値に対し</w:t>
            </w:r>
          </w:p>
        </w:tc>
      </w:tr>
      <w:tr w:rsidR="00CE3AB7" w:rsidTr="00CE3AB7">
        <w:tc>
          <w:tcPr>
            <w:tcW w:w="0" w:type="auto"/>
            <w:vMerge/>
          </w:tcPr>
          <w:p w:rsidR="00CE3AB7" w:rsidRDefault="00CE3AB7" w:rsidP="00CE3AB7">
            <w:pPr>
              <w:rPr>
                <w:rFonts w:ascii="ＭＳ 明朝" w:eastAsia="ＭＳ 明朝" w:hAnsi="ＭＳ 明朝"/>
                <w:sz w:val="22"/>
              </w:rPr>
            </w:pPr>
          </w:p>
        </w:tc>
        <w:tc>
          <w:tcPr>
            <w:tcW w:w="0" w:type="auto"/>
            <w:vMerge/>
          </w:tcPr>
          <w:p w:rsidR="00CE3AB7" w:rsidRDefault="00CE3AB7" w:rsidP="00CE3AB7">
            <w:pPr>
              <w:jc w:val="center"/>
              <w:rPr>
                <w:rFonts w:ascii="ＭＳ 明朝" w:eastAsia="ＭＳ 明朝" w:hAnsi="ＭＳ 明朝"/>
                <w:sz w:val="22"/>
              </w:rPr>
            </w:pPr>
          </w:p>
        </w:tc>
        <w:tc>
          <w:tcPr>
            <w:tcW w:w="0" w:type="auto"/>
            <w:vMerge/>
          </w:tcPr>
          <w:p w:rsidR="00CE3AB7" w:rsidRDefault="00CE3AB7" w:rsidP="00CE3AB7">
            <w:pPr>
              <w:rPr>
                <w:rFonts w:ascii="ＭＳ 明朝" w:eastAsia="ＭＳ 明朝" w:hAnsi="ＭＳ 明朝"/>
                <w:sz w:val="22"/>
              </w:rPr>
            </w:pPr>
          </w:p>
        </w:tc>
        <w:tc>
          <w:tcPr>
            <w:tcW w:w="0" w:type="auto"/>
          </w:tcPr>
          <w:p w:rsidR="00CE3AB7" w:rsidRDefault="00CE3AB7" w:rsidP="00CE3AB7">
            <w:pPr>
              <w:rPr>
                <w:rFonts w:ascii="ＭＳ 明朝" w:eastAsia="ＭＳ 明朝" w:hAnsi="ＭＳ 明朝"/>
                <w:sz w:val="22"/>
              </w:rPr>
            </w:pPr>
            <w:r>
              <w:rPr>
                <w:rFonts w:ascii="ＭＳ 明朝" w:eastAsia="ＭＳ 明朝" w:hAnsi="ＭＳ 明朝" w:hint="eastAsia"/>
                <w:sz w:val="22"/>
              </w:rPr>
              <w:t>５倍以内</w:t>
            </w:r>
          </w:p>
        </w:tc>
        <w:tc>
          <w:tcPr>
            <w:tcW w:w="0" w:type="auto"/>
          </w:tcPr>
          <w:p w:rsidR="00CE3AB7" w:rsidRDefault="00CE3AB7" w:rsidP="00CE3AB7">
            <w:pPr>
              <w:rPr>
                <w:rFonts w:ascii="ＭＳ 明朝" w:eastAsia="ＭＳ 明朝" w:hAnsi="ＭＳ 明朝"/>
                <w:sz w:val="22"/>
              </w:rPr>
            </w:pPr>
            <w:r>
              <w:rPr>
                <w:rFonts w:ascii="ＭＳ 明朝" w:eastAsia="ＭＳ 明朝" w:hAnsi="ＭＳ 明朝" w:hint="eastAsia"/>
                <w:sz w:val="22"/>
              </w:rPr>
              <w:t>10倍以内</w:t>
            </w:r>
          </w:p>
        </w:tc>
        <w:tc>
          <w:tcPr>
            <w:tcW w:w="0" w:type="auto"/>
          </w:tcPr>
          <w:p w:rsidR="00CE3AB7" w:rsidRDefault="00CE3AB7" w:rsidP="00CE3AB7">
            <w:pPr>
              <w:rPr>
                <w:rFonts w:ascii="ＭＳ 明朝" w:eastAsia="ＭＳ 明朝" w:hAnsi="ＭＳ 明朝"/>
                <w:sz w:val="22"/>
              </w:rPr>
            </w:pPr>
            <w:r>
              <w:rPr>
                <w:rFonts w:ascii="ＭＳ 明朝" w:eastAsia="ＭＳ 明朝" w:hAnsi="ＭＳ 明朝" w:hint="eastAsia"/>
                <w:sz w:val="22"/>
              </w:rPr>
              <w:t>10倍以上</w:t>
            </w:r>
          </w:p>
        </w:tc>
      </w:tr>
      <w:tr w:rsidR="00CE3AB7" w:rsidTr="00D94C87">
        <w:tc>
          <w:tcPr>
            <w:tcW w:w="0" w:type="auto"/>
          </w:tcPr>
          <w:p w:rsidR="00CE3AB7" w:rsidRDefault="00CE3AB7" w:rsidP="00C05FCD">
            <w:pPr>
              <w:rPr>
                <w:rFonts w:ascii="ＭＳ 明朝" w:eastAsia="ＭＳ 明朝" w:hAnsi="ＭＳ 明朝"/>
                <w:sz w:val="22"/>
              </w:rPr>
            </w:pPr>
            <w:r>
              <w:rPr>
                <w:rFonts w:ascii="ＭＳ 明朝" w:eastAsia="ＭＳ 明朝" w:hAnsi="ＭＳ 明朝" w:hint="eastAsia"/>
                <w:sz w:val="22"/>
              </w:rPr>
              <w:t>鉛</w:t>
            </w:r>
          </w:p>
        </w:tc>
        <w:tc>
          <w:tcPr>
            <w:tcW w:w="0" w:type="auto"/>
          </w:tcPr>
          <w:p w:rsidR="00CE3AB7" w:rsidRDefault="00CE3AB7" w:rsidP="00CE3AB7">
            <w:pPr>
              <w:jc w:val="center"/>
              <w:rPr>
                <w:rFonts w:ascii="ＭＳ 明朝" w:eastAsia="ＭＳ 明朝" w:hAnsi="ＭＳ 明朝"/>
                <w:sz w:val="22"/>
              </w:rPr>
            </w:pPr>
            <w:r>
              <w:rPr>
                <w:rFonts w:ascii="ＭＳ 明朝" w:eastAsia="ＭＳ 明朝" w:hAnsi="ＭＳ 明朝" w:hint="eastAsia"/>
                <w:sz w:val="22"/>
              </w:rPr>
              <w:t>0.01mg/L</w:t>
            </w:r>
          </w:p>
        </w:tc>
        <w:tc>
          <w:tcPr>
            <w:tcW w:w="0" w:type="auto"/>
            <w:vAlign w:val="center"/>
          </w:tcPr>
          <w:p w:rsidR="00CE3AB7" w:rsidRDefault="00CE3AB7" w:rsidP="00CE3AB7">
            <w:pPr>
              <w:jc w:val="center"/>
              <w:rPr>
                <w:rFonts w:ascii="ＭＳ 明朝" w:eastAsia="ＭＳ 明朝" w:hAnsi="ＭＳ 明朝"/>
                <w:sz w:val="22"/>
              </w:rPr>
            </w:pPr>
            <w:r>
              <w:rPr>
                <w:rFonts w:ascii="ＭＳ 明朝" w:eastAsia="ＭＳ 明朝" w:hAnsi="ＭＳ 明朝" w:hint="eastAsia"/>
                <w:sz w:val="22"/>
              </w:rPr>
              <w:t>0.011～0.20mg/L</w:t>
            </w:r>
          </w:p>
        </w:tc>
        <w:tc>
          <w:tcPr>
            <w:tcW w:w="0" w:type="auto"/>
            <w:vAlign w:val="center"/>
          </w:tcPr>
          <w:p w:rsidR="00CE3AB7" w:rsidRDefault="00CE3AB7" w:rsidP="00D94C87">
            <w:pPr>
              <w:jc w:val="right"/>
              <w:rPr>
                <w:rFonts w:ascii="ＭＳ 明朝" w:eastAsia="ＭＳ 明朝" w:hAnsi="ＭＳ 明朝"/>
                <w:sz w:val="22"/>
              </w:rPr>
            </w:pPr>
            <w:r>
              <w:rPr>
                <w:rFonts w:ascii="ＭＳ 明朝" w:eastAsia="ＭＳ 明朝" w:hAnsi="ＭＳ 明朝" w:hint="eastAsia"/>
                <w:sz w:val="22"/>
              </w:rPr>
              <w:t>76%</w:t>
            </w:r>
          </w:p>
        </w:tc>
        <w:tc>
          <w:tcPr>
            <w:tcW w:w="0" w:type="auto"/>
            <w:vAlign w:val="center"/>
          </w:tcPr>
          <w:p w:rsidR="00CE3AB7" w:rsidRDefault="00CE3AB7" w:rsidP="00D94C87">
            <w:pPr>
              <w:jc w:val="right"/>
              <w:rPr>
                <w:rFonts w:ascii="ＭＳ 明朝" w:eastAsia="ＭＳ 明朝" w:hAnsi="ＭＳ 明朝"/>
                <w:sz w:val="22"/>
              </w:rPr>
            </w:pPr>
            <w:r>
              <w:rPr>
                <w:rFonts w:ascii="ＭＳ 明朝" w:eastAsia="ＭＳ 明朝" w:hAnsi="ＭＳ 明朝"/>
                <w:sz w:val="22"/>
              </w:rPr>
              <w:t>94%</w:t>
            </w:r>
          </w:p>
        </w:tc>
        <w:tc>
          <w:tcPr>
            <w:tcW w:w="0" w:type="auto"/>
            <w:vAlign w:val="center"/>
          </w:tcPr>
          <w:p w:rsidR="00CE3AB7" w:rsidRDefault="00CE3AB7" w:rsidP="00D94C87">
            <w:pPr>
              <w:jc w:val="right"/>
              <w:rPr>
                <w:rFonts w:ascii="ＭＳ 明朝" w:eastAsia="ＭＳ 明朝" w:hAnsi="ＭＳ 明朝"/>
                <w:sz w:val="22"/>
              </w:rPr>
            </w:pPr>
            <w:r>
              <w:rPr>
                <w:rFonts w:ascii="ＭＳ 明朝" w:eastAsia="ＭＳ 明朝" w:hAnsi="ＭＳ 明朝" w:hint="eastAsia"/>
                <w:sz w:val="22"/>
              </w:rPr>
              <w:t>6%</w:t>
            </w:r>
          </w:p>
        </w:tc>
      </w:tr>
      <w:tr w:rsidR="00CE3AB7" w:rsidTr="00D94C87">
        <w:tc>
          <w:tcPr>
            <w:tcW w:w="0" w:type="auto"/>
          </w:tcPr>
          <w:p w:rsidR="00CE3AB7" w:rsidRDefault="00CE3AB7" w:rsidP="00C05FCD">
            <w:pPr>
              <w:rPr>
                <w:rFonts w:ascii="ＭＳ 明朝" w:eastAsia="ＭＳ 明朝" w:hAnsi="ＭＳ 明朝"/>
                <w:sz w:val="22"/>
              </w:rPr>
            </w:pPr>
            <w:r>
              <w:rPr>
                <w:rFonts w:ascii="ＭＳ 明朝" w:eastAsia="ＭＳ 明朝" w:hAnsi="ＭＳ 明朝" w:hint="eastAsia"/>
                <w:sz w:val="22"/>
              </w:rPr>
              <w:t>砒素</w:t>
            </w:r>
          </w:p>
        </w:tc>
        <w:tc>
          <w:tcPr>
            <w:tcW w:w="0" w:type="auto"/>
          </w:tcPr>
          <w:p w:rsidR="00CE3AB7" w:rsidRDefault="00CE3AB7" w:rsidP="00CE3AB7">
            <w:pPr>
              <w:jc w:val="center"/>
              <w:rPr>
                <w:rFonts w:ascii="ＭＳ 明朝" w:eastAsia="ＭＳ 明朝" w:hAnsi="ＭＳ 明朝"/>
                <w:sz w:val="22"/>
              </w:rPr>
            </w:pPr>
            <w:r>
              <w:rPr>
                <w:rFonts w:ascii="ＭＳ 明朝" w:eastAsia="ＭＳ 明朝" w:hAnsi="ＭＳ 明朝" w:hint="eastAsia"/>
                <w:sz w:val="22"/>
              </w:rPr>
              <w:t>0.01mg/L</w:t>
            </w:r>
          </w:p>
        </w:tc>
        <w:tc>
          <w:tcPr>
            <w:tcW w:w="0" w:type="auto"/>
            <w:vAlign w:val="center"/>
          </w:tcPr>
          <w:p w:rsidR="00CE3AB7" w:rsidRDefault="00CE3AB7" w:rsidP="00CE3AB7">
            <w:pPr>
              <w:jc w:val="center"/>
              <w:rPr>
                <w:rFonts w:ascii="ＭＳ 明朝" w:eastAsia="ＭＳ 明朝" w:hAnsi="ＭＳ 明朝"/>
                <w:sz w:val="22"/>
              </w:rPr>
            </w:pPr>
            <w:r>
              <w:rPr>
                <w:rFonts w:ascii="ＭＳ 明朝" w:eastAsia="ＭＳ 明朝" w:hAnsi="ＭＳ 明朝" w:hint="eastAsia"/>
                <w:sz w:val="22"/>
              </w:rPr>
              <w:t>0.012～2.8mg/L</w:t>
            </w:r>
          </w:p>
        </w:tc>
        <w:tc>
          <w:tcPr>
            <w:tcW w:w="0" w:type="auto"/>
            <w:vAlign w:val="center"/>
          </w:tcPr>
          <w:p w:rsidR="00CE3AB7" w:rsidRDefault="00CE3AB7" w:rsidP="00D94C87">
            <w:pPr>
              <w:jc w:val="right"/>
              <w:rPr>
                <w:rFonts w:ascii="ＭＳ 明朝" w:eastAsia="ＭＳ 明朝" w:hAnsi="ＭＳ 明朝"/>
                <w:sz w:val="22"/>
              </w:rPr>
            </w:pPr>
            <w:r>
              <w:rPr>
                <w:rFonts w:ascii="ＭＳ 明朝" w:eastAsia="ＭＳ 明朝" w:hAnsi="ＭＳ 明朝" w:hint="eastAsia"/>
                <w:sz w:val="22"/>
              </w:rPr>
              <w:t>24%</w:t>
            </w:r>
          </w:p>
        </w:tc>
        <w:tc>
          <w:tcPr>
            <w:tcW w:w="0" w:type="auto"/>
            <w:vAlign w:val="center"/>
          </w:tcPr>
          <w:p w:rsidR="00CE3AB7" w:rsidRDefault="00CE3AB7" w:rsidP="00D94C87">
            <w:pPr>
              <w:jc w:val="right"/>
              <w:rPr>
                <w:rFonts w:ascii="ＭＳ 明朝" w:eastAsia="ＭＳ 明朝" w:hAnsi="ＭＳ 明朝"/>
                <w:sz w:val="22"/>
              </w:rPr>
            </w:pPr>
            <w:r>
              <w:rPr>
                <w:rFonts w:ascii="ＭＳ 明朝" w:eastAsia="ＭＳ 明朝" w:hAnsi="ＭＳ 明朝" w:hint="eastAsia"/>
                <w:sz w:val="22"/>
              </w:rPr>
              <w:t>60%</w:t>
            </w:r>
          </w:p>
        </w:tc>
        <w:tc>
          <w:tcPr>
            <w:tcW w:w="0" w:type="auto"/>
            <w:vAlign w:val="center"/>
          </w:tcPr>
          <w:p w:rsidR="00CE3AB7" w:rsidRDefault="00CE3AB7" w:rsidP="00D94C87">
            <w:pPr>
              <w:jc w:val="right"/>
              <w:rPr>
                <w:rFonts w:ascii="ＭＳ 明朝" w:eastAsia="ＭＳ 明朝" w:hAnsi="ＭＳ 明朝"/>
                <w:sz w:val="22"/>
              </w:rPr>
            </w:pPr>
            <w:r>
              <w:rPr>
                <w:rFonts w:ascii="ＭＳ 明朝" w:eastAsia="ＭＳ 明朝" w:hAnsi="ＭＳ 明朝" w:hint="eastAsia"/>
                <w:sz w:val="22"/>
              </w:rPr>
              <w:t>40%</w:t>
            </w:r>
          </w:p>
        </w:tc>
      </w:tr>
      <w:tr w:rsidR="00CE3AB7" w:rsidTr="00D94C87">
        <w:tc>
          <w:tcPr>
            <w:tcW w:w="0" w:type="auto"/>
          </w:tcPr>
          <w:p w:rsidR="00CE3AB7" w:rsidRDefault="00CE3AB7" w:rsidP="00C05FCD">
            <w:pPr>
              <w:rPr>
                <w:rFonts w:ascii="ＭＳ 明朝" w:eastAsia="ＭＳ 明朝" w:hAnsi="ＭＳ 明朝"/>
                <w:sz w:val="22"/>
              </w:rPr>
            </w:pPr>
            <w:r>
              <w:rPr>
                <w:rFonts w:ascii="ＭＳ 明朝" w:eastAsia="ＭＳ 明朝" w:hAnsi="ＭＳ 明朝" w:hint="eastAsia"/>
                <w:sz w:val="22"/>
              </w:rPr>
              <w:t>ふっ素</w:t>
            </w:r>
          </w:p>
        </w:tc>
        <w:tc>
          <w:tcPr>
            <w:tcW w:w="0" w:type="auto"/>
          </w:tcPr>
          <w:p w:rsidR="00CE3AB7" w:rsidRDefault="00CE3AB7" w:rsidP="00CE3AB7">
            <w:pPr>
              <w:jc w:val="center"/>
              <w:rPr>
                <w:rFonts w:ascii="ＭＳ 明朝" w:eastAsia="ＭＳ 明朝" w:hAnsi="ＭＳ 明朝"/>
                <w:sz w:val="22"/>
              </w:rPr>
            </w:pPr>
            <w:r>
              <w:rPr>
                <w:rFonts w:ascii="ＭＳ 明朝" w:eastAsia="ＭＳ 明朝" w:hAnsi="ＭＳ 明朝" w:hint="eastAsia"/>
                <w:sz w:val="22"/>
              </w:rPr>
              <w:t>0.8mg/L</w:t>
            </w:r>
          </w:p>
        </w:tc>
        <w:tc>
          <w:tcPr>
            <w:tcW w:w="0" w:type="auto"/>
            <w:vAlign w:val="center"/>
          </w:tcPr>
          <w:p w:rsidR="00CE3AB7" w:rsidRDefault="00CE3AB7" w:rsidP="00CE3AB7">
            <w:pPr>
              <w:jc w:val="center"/>
              <w:rPr>
                <w:rFonts w:ascii="ＭＳ 明朝" w:eastAsia="ＭＳ 明朝" w:hAnsi="ＭＳ 明朝"/>
                <w:sz w:val="22"/>
              </w:rPr>
            </w:pPr>
            <w:r>
              <w:rPr>
                <w:rFonts w:ascii="ＭＳ 明朝" w:eastAsia="ＭＳ 明朝" w:hAnsi="ＭＳ 明朝" w:hint="eastAsia"/>
                <w:sz w:val="22"/>
              </w:rPr>
              <w:t>0.9</w:t>
            </w:r>
            <w:r>
              <w:rPr>
                <w:rFonts w:ascii="ＭＳ 明朝" w:eastAsia="ＭＳ 明朝" w:hAnsi="ＭＳ 明朝"/>
                <w:sz w:val="22"/>
              </w:rPr>
              <w:t>3</w:t>
            </w:r>
            <w:r>
              <w:rPr>
                <w:rFonts w:ascii="ＭＳ 明朝" w:eastAsia="ＭＳ 明朝" w:hAnsi="ＭＳ 明朝" w:hint="eastAsia"/>
                <w:sz w:val="22"/>
              </w:rPr>
              <w:t>～3.2mg/L</w:t>
            </w:r>
          </w:p>
        </w:tc>
        <w:tc>
          <w:tcPr>
            <w:tcW w:w="0" w:type="auto"/>
            <w:vAlign w:val="center"/>
          </w:tcPr>
          <w:p w:rsidR="00CE3AB7" w:rsidRDefault="00D94C87" w:rsidP="00D94C87">
            <w:pPr>
              <w:jc w:val="right"/>
              <w:rPr>
                <w:rFonts w:ascii="ＭＳ 明朝" w:eastAsia="ＭＳ 明朝" w:hAnsi="ＭＳ 明朝"/>
                <w:sz w:val="22"/>
              </w:rPr>
            </w:pPr>
            <w:r>
              <w:rPr>
                <w:rFonts w:ascii="ＭＳ 明朝" w:eastAsia="ＭＳ 明朝" w:hAnsi="ＭＳ 明朝"/>
                <w:sz w:val="22"/>
              </w:rPr>
              <w:t>100%</w:t>
            </w:r>
          </w:p>
        </w:tc>
        <w:tc>
          <w:tcPr>
            <w:tcW w:w="0" w:type="auto"/>
            <w:vAlign w:val="center"/>
          </w:tcPr>
          <w:p w:rsidR="00CE3AB7" w:rsidRDefault="00D94C87" w:rsidP="00D94C87">
            <w:pPr>
              <w:jc w:val="right"/>
              <w:rPr>
                <w:rFonts w:ascii="ＭＳ 明朝" w:eastAsia="ＭＳ 明朝" w:hAnsi="ＭＳ 明朝"/>
                <w:sz w:val="22"/>
              </w:rPr>
            </w:pPr>
            <w:r>
              <w:rPr>
                <w:rFonts w:ascii="ＭＳ 明朝" w:eastAsia="ＭＳ 明朝" w:hAnsi="ＭＳ 明朝" w:hint="eastAsia"/>
                <w:sz w:val="22"/>
              </w:rPr>
              <w:t>-</w:t>
            </w:r>
          </w:p>
        </w:tc>
        <w:tc>
          <w:tcPr>
            <w:tcW w:w="0" w:type="auto"/>
            <w:vAlign w:val="center"/>
          </w:tcPr>
          <w:p w:rsidR="00CE3AB7" w:rsidRDefault="00D94C87" w:rsidP="00D94C87">
            <w:pPr>
              <w:jc w:val="right"/>
              <w:rPr>
                <w:rFonts w:ascii="ＭＳ 明朝" w:eastAsia="ＭＳ 明朝" w:hAnsi="ＭＳ 明朝"/>
                <w:sz w:val="22"/>
              </w:rPr>
            </w:pPr>
            <w:r>
              <w:rPr>
                <w:rFonts w:ascii="ＭＳ 明朝" w:eastAsia="ＭＳ 明朝" w:hAnsi="ＭＳ 明朝" w:hint="eastAsia"/>
                <w:sz w:val="22"/>
              </w:rPr>
              <w:t>-</w:t>
            </w:r>
          </w:p>
        </w:tc>
      </w:tr>
      <w:tr w:rsidR="00CE3AB7" w:rsidTr="00D94C87">
        <w:tc>
          <w:tcPr>
            <w:tcW w:w="0" w:type="auto"/>
          </w:tcPr>
          <w:p w:rsidR="00CE3AB7" w:rsidRDefault="00CE3AB7" w:rsidP="00C05FCD">
            <w:pPr>
              <w:rPr>
                <w:rFonts w:ascii="ＭＳ 明朝" w:eastAsia="ＭＳ 明朝" w:hAnsi="ＭＳ 明朝"/>
                <w:sz w:val="22"/>
              </w:rPr>
            </w:pPr>
            <w:r>
              <w:rPr>
                <w:rFonts w:ascii="ＭＳ 明朝" w:eastAsia="ＭＳ 明朝" w:hAnsi="ＭＳ 明朝" w:hint="eastAsia"/>
                <w:sz w:val="22"/>
              </w:rPr>
              <w:t>ほう素</w:t>
            </w:r>
          </w:p>
        </w:tc>
        <w:tc>
          <w:tcPr>
            <w:tcW w:w="0" w:type="auto"/>
          </w:tcPr>
          <w:p w:rsidR="00CE3AB7" w:rsidRDefault="00CE3AB7" w:rsidP="00CE3AB7">
            <w:pPr>
              <w:jc w:val="center"/>
              <w:rPr>
                <w:rFonts w:ascii="ＭＳ 明朝" w:eastAsia="ＭＳ 明朝" w:hAnsi="ＭＳ 明朝"/>
                <w:sz w:val="22"/>
              </w:rPr>
            </w:pPr>
            <w:r>
              <w:rPr>
                <w:rFonts w:ascii="ＭＳ 明朝" w:eastAsia="ＭＳ 明朝" w:hAnsi="ＭＳ 明朝" w:hint="eastAsia"/>
                <w:sz w:val="22"/>
              </w:rPr>
              <w:t>1.0mg/L</w:t>
            </w:r>
          </w:p>
        </w:tc>
        <w:tc>
          <w:tcPr>
            <w:tcW w:w="0" w:type="auto"/>
            <w:vAlign w:val="center"/>
          </w:tcPr>
          <w:p w:rsidR="00CE3AB7" w:rsidRDefault="00CE3AB7" w:rsidP="00CE3AB7">
            <w:pPr>
              <w:jc w:val="center"/>
              <w:rPr>
                <w:rFonts w:ascii="ＭＳ 明朝" w:eastAsia="ＭＳ 明朝" w:hAnsi="ＭＳ 明朝"/>
                <w:sz w:val="22"/>
              </w:rPr>
            </w:pPr>
            <w:r>
              <w:rPr>
                <w:rFonts w:ascii="ＭＳ 明朝" w:eastAsia="ＭＳ 明朝" w:hAnsi="ＭＳ 明朝" w:hint="eastAsia"/>
                <w:sz w:val="22"/>
              </w:rPr>
              <w:t>1.1～3.0mg/L</w:t>
            </w:r>
          </w:p>
        </w:tc>
        <w:tc>
          <w:tcPr>
            <w:tcW w:w="0" w:type="auto"/>
            <w:vAlign w:val="center"/>
          </w:tcPr>
          <w:p w:rsidR="00D94C87" w:rsidRDefault="00D94C87" w:rsidP="00D94C87">
            <w:pPr>
              <w:jc w:val="right"/>
              <w:rPr>
                <w:rFonts w:ascii="ＭＳ 明朝" w:eastAsia="ＭＳ 明朝" w:hAnsi="ＭＳ 明朝"/>
                <w:sz w:val="22"/>
              </w:rPr>
            </w:pPr>
            <w:r>
              <w:rPr>
                <w:rFonts w:ascii="ＭＳ 明朝" w:eastAsia="ＭＳ 明朝" w:hAnsi="ＭＳ 明朝" w:hint="eastAsia"/>
                <w:sz w:val="22"/>
              </w:rPr>
              <w:t>100%</w:t>
            </w:r>
          </w:p>
        </w:tc>
        <w:tc>
          <w:tcPr>
            <w:tcW w:w="0" w:type="auto"/>
            <w:vAlign w:val="center"/>
          </w:tcPr>
          <w:p w:rsidR="00CE3AB7" w:rsidRDefault="00D94C87" w:rsidP="00D94C87">
            <w:pPr>
              <w:jc w:val="right"/>
              <w:rPr>
                <w:rFonts w:ascii="ＭＳ 明朝" w:eastAsia="ＭＳ 明朝" w:hAnsi="ＭＳ 明朝"/>
                <w:sz w:val="22"/>
              </w:rPr>
            </w:pPr>
            <w:r>
              <w:rPr>
                <w:rFonts w:ascii="ＭＳ 明朝" w:eastAsia="ＭＳ 明朝" w:hAnsi="ＭＳ 明朝" w:hint="eastAsia"/>
                <w:sz w:val="22"/>
              </w:rPr>
              <w:t>-</w:t>
            </w:r>
          </w:p>
        </w:tc>
        <w:tc>
          <w:tcPr>
            <w:tcW w:w="0" w:type="auto"/>
            <w:vAlign w:val="center"/>
          </w:tcPr>
          <w:p w:rsidR="00D94C87" w:rsidRDefault="00D94C87" w:rsidP="00D94C87">
            <w:pPr>
              <w:jc w:val="right"/>
              <w:rPr>
                <w:rFonts w:ascii="ＭＳ 明朝" w:eastAsia="ＭＳ 明朝" w:hAnsi="ＭＳ 明朝"/>
                <w:sz w:val="22"/>
              </w:rPr>
            </w:pPr>
            <w:r>
              <w:rPr>
                <w:rFonts w:ascii="ＭＳ 明朝" w:eastAsia="ＭＳ 明朝" w:hAnsi="ＭＳ 明朝" w:hint="eastAsia"/>
                <w:sz w:val="22"/>
              </w:rPr>
              <w:t>-</w:t>
            </w:r>
          </w:p>
        </w:tc>
      </w:tr>
    </w:tbl>
    <w:p w:rsidR="00CE3AB7" w:rsidRDefault="00CE3AB7" w:rsidP="00C05FCD">
      <w:pPr>
        <w:ind w:left="452" w:hangingChars="200" w:hanging="452"/>
        <w:rPr>
          <w:rFonts w:ascii="ＭＳ 明朝" w:eastAsia="ＭＳ 明朝" w:hAnsi="ＭＳ 明朝"/>
          <w:sz w:val="22"/>
        </w:rPr>
      </w:pPr>
    </w:p>
    <w:p w:rsidR="00A92732" w:rsidRDefault="00D97E88" w:rsidP="004961C1">
      <w:pPr>
        <w:ind w:left="216" w:hangingChars="100" w:hanging="216"/>
        <w:rPr>
          <w:rFonts w:ascii="ＭＳ 明朝" w:eastAsia="ＭＳ 明朝" w:hAnsi="ＭＳ 明朝"/>
        </w:rPr>
      </w:pPr>
      <w:r>
        <w:rPr>
          <w:rFonts w:ascii="ＭＳ 明朝" w:eastAsia="ＭＳ 明朝" w:hAnsi="ＭＳ 明朝" w:hint="eastAsia"/>
        </w:rPr>
        <w:t xml:space="preserve">　</w:t>
      </w:r>
      <w:r w:rsidR="004961C1">
        <w:rPr>
          <w:rFonts w:ascii="ＭＳ 明朝" w:eastAsia="ＭＳ 明朝" w:hAnsi="ＭＳ 明朝" w:hint="eastAsia"/>
        </w:rPr>
        <w:t xml:space="preserve">　</w:t>
      </w:r>
      <w:r w:rsidR="00A92732">
        <w:rPr>
          <w:rFonts w:ascii="ＭＳ 明朝" w:eastAsia="ＭＳ 明朝" w:hAnsi="ＭＳ 明朝" w:hint="eastAsia"/>
        </w:rPr>
        <w:t>砒素については、他の物質と比較して</w:t>
      </w:r>
      <w:r w:rsidR="004961C1">
        <w:rPr>
          <w:rFonts w:ascii="ＭＳ 明朝" w:eastAsia="ＭＳ 明朝" w:hAnsi="ＭＳ 明朝" w:hint="eastAsia"/>
        </w:rPr>
        <w:t>溶出濃度に</w:t>
      </w:r>
      <w:r w:rsidR="00A92732">
        <w:rPr>
          <w:rFonts w:ascii="ＭＳ 明朝" w:eastAsia="ＭＳ 明朝" w:hAnsi="ＭＳ 明朝" w:hint="eastAsia"/>
        </w:rPr>
        <w:t>ばらつきがみら</w:t>
      </w:r>
      <w:r w:rsidR="004961C1">
        <w:rPr>
          <w:rFonts w:ascii="ＭＳ 明朝" w:eastAsia="ＭＳ 明朝" w:hAnsi="ＭＳ 明朝" w:hint="eastAsia"/>
        </w:rPr>
        <w:t>れて</w:t>
      </w:r>
      <w:r w:rsidR="00E51822">
        <w:rPr>
          <w:rFonts w:ascii="ＭＳ 明朝" w:eastAsia="ＭＳ 明朝" w:hAnsi="ＭＳ 明朝" w:hint="eastAsia"/>
        </w:rPr>
        <w:t>いた。</w:t>
      </w:r>
    </w:p>
    <w:p w:rsidR="00C922E6" w:rsidRPr="000E39FD" w:rsidRDefault="00A92732" w:rsidP="000E39FD">
      <w:pPr>
        <w:ind w:left="216" w:hangingChars="100" w:hanging="216"/>
        <w:rPr>
          <w:rFonts w:ascii="ＭＳ 明朝" w:eastAsia="ＭＳ 明朝" w:hAnsi="ＭＳ 明朝"/>
        </w:rPr>
      </w:pPr>
      <w:r>
        <w:rPr>
          <w:rFonts w:ascii="ＭＳ 明朝" w:eastAsia="ＭＳ 明朝" w:hAnsi="ＭＳ 明朝" w:hint="eastAsia"/>
        </w:rPr>
        <w:t xml:space="preserve">　</w:t>
      </w:r>
      <w:r w:rsidR="004961C1">
        <w:rPr>
          <w:rFonts w:ascii="ＭＳ 明朝" w:eastAsia="ＭＳ 明朝" w:hAnsi="ＭＳ 明朝" w:hint="eastAsia"/>
        </w:rPr>
        <w:t xml:space="preserve">　</w:t>
      </w:r>
      <w:r>
        <w:rPr>
          <w:rFonts w:ascii="ＭＳ 明朝" w:eastAsia="ＭＳ 明朝" w:hAnsi="ＭＳ 明朝" w:hint="eastAsia"/>
        </w:rPr>
        <w:t>なお、</w:t>
      </w:r>
      <w:r w:rsidR="000E39FD">
        <w:rPr>
          <w:rFonts w:ascii="ＭＳ 明朝" w:eastAsia="ＭＳ 明朝" w:hAnsi="ＭＳ 明朝" w:hint="eastAsia"/>
        </w:rPr>
        <w:t>環境省の施行通知</w:t>
      </w:r>
      <w:r>
        <w:rPr>
          <w:rFonts w:ascii="ＭＳ 明朝" w:eastAsia="ＭＳ 明朝" w:hAnsi="ＭＳ 明朝" w:hint="eastAsia"/>
        </w:rPr>
        <w:t>では、自然由来の汚染と判断する際の目安が定められており、１つに「溶出基準値の1</w:t>
      </w:r>
      <w:r>
        <w:rPr>
          <w:rFonts w:ascii="ＭＳ 明朝" w:eastAsia="ＭＳ 明朝" w:hAnsi="ＭＳ 明朝"/>
        </w:rPr>
        <w:t>0</w:t>
      </w:r>
      <w:r>
        <w:rPr>
          <w:rFonts w:ascii="ＭＳ 明朝" w:eastAsia="ＭＳ 明朝" w:hAnsi="ＭＳ 明朝" w:hint="eastAsia"/>
        </w:rPr>
        <w:t>倍以下であること」とある。砒素については1</w:t>
      </w:r>
      <w:r>
        <w:rPr>
          <w:rFonts w:ascii="ＭＳ 明朝" w:eastAsia="ＭＳ 明朝" w:hAnsi="ＭＳ 明朝"/>
        </w:rPr>
        <w:t>0</w:t>
      </w:r>
      <w:r>
        <w:rPr>
          <w:rFonts w:ascii="ＭＳ 明朝" w:eastAsia="ＭＳ 明朝" w:hAnsi="ＭＳ 明朝" w:hint="eastAsia"/>
        </w:rPr>
        <w:t>倍以上の濃度である区域があるが、人為的な汚染源が区域内に存在しないこと、地層の連続性を勘案して自然由来特例区域に指定したとのことであった。</w:t>
      </w:r>
    </w:p>
    <w:p w:rsidR="00B44AF8" w:rsidRDefault="00AD0401" w:rsidP="00CF4355">
      <w:pPr>
        <w:ind w:left="226" w:hangingChars="100" w:hanging="226"/>
        <w:rPr>
          <w:rFonts w:ascii="ＭＳ 明朝" w:eastAsia="ＭＳ 明朝" w:hAnsi="ＭＳ 明朝"/>
        </w:rPr>
      </w:pPr>
      <w:r>
        <w:rPr>
          <w:rFonts w:ascii="ＭＳ 明朝" w:eastAsia="ＭＳ 明朝" w:hAnsi="ＭＳ 明朝" w:hint="eastAsia"/>
          <w:sz w:val="22"/>
        </w:rPr>
        <w:t>○</w:t>
      </w:r>
      <w:r w:rsidR="00B35283">
        <w:rPr>
          <w:rFonts w:ascii="ＭＳ 明朝" w:eastAsia="ＭＳ 明朝" w:hAnsi="ＭＳ 明朝" w:hint="eastAsia"/>
          <w:sz w:val="22"/>
        </w:rPr>
        <w:t xml:space="preserve">　</w:t>
      </w:r>
      <w:r w:rsidR="005369BE">
        <w:rPr>
          <w:rFonts w:ascii="ＭＳ 明朝" w:eastAsia="ＭＳ 明朝" w:hAnsi="ＭＳ 明朝" w:hint="eastAsia"/>
        </w:rPr>
        <w:t>大阪市域</w:t>
      </w:r>
      <w:r w:rsidR="009E798A">
        <w:rPr>
          <w:rFonts w:ascii="ＭＳ 明朝" w:eastAsia="ＭＳ 明朝" w:hAnsi="ＭＳ 明朝" w:hint="eastAsia"/>
        </w:rPr>
        <w:t>の</w:t>
      </w:r>
      <w:r w:rsidR="000E39FD">
        <w:rPr>
          <w:rFonts w:ascii="ＭＳ 明朝" w:eastAsia="ＭＳ 明朝" w:hAnsi="ＭＳ 明朝" w:hint="eastAsia"/>
        </w:rPr>
        <w:t>指定区域における</w:t>
      </w:r>
      <w:r w:rsidR="005369BE">
        <w:rPr>
          <w:rFonts w:ascii="ＭＳ 明朝" w:eastAsia="ＭＳ 明朝" w:hAnsi="ＭＳ 明朝" w:hint="eastAsia"/>
        </w:rPr>
        <w:t>粘土層中の自然由来の鉛</w:t>
      </w:r>
      <w:r w:rsidR="00C12879">
        <w:rPr>
          <w:rFonts w:ascii="ＭＳ 明朝" w:eastAsia="ＭＳ 明朝" w:hAnsi="ＭＳ 明朝" w:hint="eastAsia"/>
        </w:rPr>
        <w:t>、</w:t>
      </w:r>
      <w:r w:rsidR="005369BE">
        <w:rPr>
          <w:rFonts w:ascii="ＭＳ 明朝" w:eastAsia="ＭＳ 明朝" w:hAnsi="ＭＳ 明朝" w:hint="eastAsia"/>
        </w:rPr>
        <w:t>砒素</w:t>
      </w:r>
      <w:r w:rsidR="00C12879">
        <w:rPr>
          <w:rFonts w:ascii="ＭＳ 明朝" w:eastAsia="ＭＳ 明朝" w:hAnsi="ＭＳ 明朝" w:hint="eastAsia"/>
        </w:rPr>
        <w:t>、ふっ素及びほう素</w:t>
      </w:r>
      <w:r w:rsidR="005369BE">
        <w:rPr>
          <w:rFonts w:ascii="ＭＳ 明朝" w:eastAsia="ＭＳ 明朝" w:hAnsi="ＭＳ 明朝" w:hint="eastAsia"/>
        </w:rPr>
        <w:t>について、溶出量と全含有量データをとりまとめた報告</w:t>
      </w:r>
      <w:r w:rsidR="00780564" w:rsidRPr="00780564">
        <w:rPr>
          <w:rFonts w:ascii="ＭＳ 明朝" w:eastAsia="ＭＳ 明朝" w:hAnsi="ＭＳ 明朝" w:hint="eastAsia"/>
          <w:vertAlign w:val="superscript"/>
        </w:rPr>
        <w:t>1)</w:t>
      </w:r>
      <w:r w:rsidR="005369BE">
        <w:rPr>
          <w:rFonts w:ascii="ＭＳ 明朝" w:eastAsia="ＭＳ 明朝" w:hAnsi="ＭＳ 明朝" w:hint="eastAsia"/>
        </w:rPr>
        <w:t>によると、溶出量では鉛は概ね基準値の４倍以内であったのに対し、砒素は基準値の３倍未満が4</w:t>
      </w:r>
      <w:r w:rsidR="005369BE">
        <w:rPr>
          <w:rFonts w:ascii="ＭＳ 明朝" w:eastAsia="ＭＳ 明朝" w:hAnsi="ＭＳ 明朝"/>
        </w:rPr>
        <w:t>3</w:t>
      </w:r>
      <w:r w:rsidR="005369BE">
        <w:rPr>
          <w:rFonts w:ascii="ＭＳ 明朝" w:eastAsia="ＭＳ 明朝" w:hAnsi="ＭＳ 明朝" w:hint="eastAsia"/>
        </w:rPr>
        <w:t>％、1</w:t>
      </w:r>
      <w:r w:rsidR="005369BE">
        <w:rPr>
          <w:rFonts w:ascii="ＭＳ 明朝" w:eastAsia="ＭＳ 明朝" w:hAnsi="ＭＳ 明朝"/>
        </w:rPr>
        <w:t>0</w:t>
      </w:r>
      <w:r w:rsidR="005369BE">
        <w:rPr>
          <w:rFonts w:ascii="ＭＳ 明朝" w:eastAsia="ＭＳ 明朝" w:hAnsi="ＭＳ 明朝" w:hint="eastAsia"/>
        </w:rPr>
        <w:t>倍未満が8</w:t>
      </w:r>
      <w:r w:rsidR="005369BE">
        <w:rPr>
          <w:rFonts w:ascii="ＭＳ 明朝" w:eastAsia="ＭＳ 明朝" w:hAnsi="ＭＳ 明朝"/>
        </w:rPr>
        <w:t>9</w:t>
      </w:r>
      <w:r w:rsidR="005369BE">
        <w:rPr>
          <w:rFonts w:ascii="ＭＳ 明朝" w:eastAsia="ＭＳ 明朝" w:hAnsi="ＭＳ 明朝" w:hint="eastAsia"/>
        </w:rPr>
        <w:t>％であ</w:t>
      </w:r>
      <w:r w:rsidR="00F03F57">
        <w:rPr>
          <w:rFonts w:ascii="ＭＳ 明朝" w:eastAsia="ＭＳ 明朝" w:hAnsi="ＭＳ 明朝" w:hint="eastAsia"/>
        </w:rPr>
        <w:t>り、基準値の15倍以上のデータが複数の区域で認められたことから、地域的な堆積物の特徴が反映されていると考察されている。また、ふっ素及びほう素は全て基準値の３倍以下</w:t>
      </w:r>
      <w:r w:rsidR="00B44AF8">
        <w:rPr>
          <w:rFonts w:ascii="ＭＳ 明朝" w:eastAsia="ＭＳ 明朝" w:hAnsi="ＭＳ 明朝" w:hint="eastAsia"/>
        </w:rPr>
        <w:t>であったのことで</w:t>
      </w:r>
      <w:r w:rsidR="005369BE">
        <w:rPr>
          <w:rFonts w:ascii="ＭＳ 明朝" w:eastAsia="ＭＳ 明朝" w:hAnsi="ＭＳ 明朝" w:hint="eastAsia"/>
        </w:rPr>
        <w:t>ある。</w:t>
      </w:r>
    </w:p>
    <w:p w:rsidR="000E39FD" w:rsidRDefault="000E39FD" w:rsidP="000E39FD">
      <w:pPr>
        <w:ind w:left="216" w:hangingChars="100" w:hanging="216"/>
        <w:jc w:val="left"/>
        <w:rPr>
          <w:rFonts w:ascii="ＭＳ 明朝" w:eastAsia="ＭＳ 明朝" w:hAnsi="ＭＳ 明朝"/>
          <w:sz w:val="22"/>
        </w:rPr>
      </w:pPr>
      <w:r>
        <w:rPr>
          <w:rFonts w:ascii="ＭＳ 明朝" w:eastAsia="ＭＳ 明朝" w:hAnsi="ＭＳ 明朝" w:hint="eastAsia"/>
        </w:rPr>
        <w:t xml:space="preserve">　　また、砒素の溶出量濃度を深度別にとりまとめられており、</w:t>
      </w:r>
      <w:r>
        <w:rPr>
          <w:rFonts w:ascii="ＭＳ 明朝" w:eastAsia="ＭＳ 明朝" w:hAnsi="ＭＳ 明朝" w:hint="eastAsia"/>
          <w:sz w:val="22"/>
        </w:rPr>
        <w:t>北区～福島区では深度６～10ｍで基準値を超過する試料がみられ、最大で0.</w:t>
      </w:r>
      <w:r>
        <w:rPr>
          <w:rFonts w:ascii="ＭＳ 明朝" w:eastAsia="ＭＳ 明朝" w:hAnsi="ＭＳ 明朝"/>
          <w:sz w:val="22"/>
        </w:rPr>
        <w:t>21</w:t>
      </w:r>
      <w:r>
        <w:rPr>
          <w:rFonts w:ascii="ＭＳ 明朝" w:eastAsia="ＭＳ 明朝" w:hAnsi="ＭＳ 明朝" w:hint="eastAsia"/>
          <w:sz w:val="22"/>
        </w:rPr>
        <w:t>mg/Lであり、西淀川区～淀川区では、深度６ｍ以深で基準値を超過する試料がみられ、最大で0.</w:t>
      </w:r>
      <w:r>
        <w:rPr>
          <w:rFonts w:ascii="ＭＳ 明朝" w:eastAsia="ＭＳ 明朝" w:hAnsi="ＭＳ 明朝"/>
          <w:sz w:val="22"/>
        </w:rPr>
        <w:t>23</w:t>
      </w:r>
      <w:r>
        <w:rPr>
          <w:rFonts w:ascii="ＭＳ 明朝" w:eastAsia="ＭＳ 明朝" w:hAnsi="ＭＳ 明朝" w:hint="eastAsia"/>
          <w:sz w:val="22"/>
        </w:rPr>
        <w:t>mg/Lの濃度であったとのことであ</w:t>
      </w:r>
      <w:r w:rsidR="00A82035">
        <w:rPr>
          <w:rFonts w:ascii="ＭＳ 明朝" w:eastAsia="ＭＳ 明朝" w:hAnsi="ＭＳ 明朝" w:hint="eastAsia"/>
          <w:sz w:val="22"/>
        </w:rPr>
        <w:t>る</w:t>
      </w:r>
      <w:r>
        <w:rPr>
          <w:rFonts w:ascii="ＭＳ 明朝" w:eastAsia="ＭＳ 明朝" w:hAnsi="ＭＳ 明朝" w:hint="eastAsia"/>
          <w:sz w:val="22"/>
        </w:rPr>
        <w:t>。</w:t>
      </w:r>
    </w:p>
    <w:p w:rsidR="00CF4355" w:rsidRDefault="005369BE" w:rsidP="00B44AF8">
      <w:pPr>
        <w:ind w:leftChars="100" w:left="216" w:firstLineChars="100" w:firstLine="216"/>
        <w:rPr>
          <w:rFonts w:ascii="ＭＳ 明朝" w:eastAsia="ＭＳ 明朝" w:hAnsi="ＭＳ 明朝"/>
        </w:rPr>
      </w:pPr>
      <w:r>
        <w:rPr>
          <w:rFonts w:ascii="ＭＳ 明朝" w:eastAsia="ＭＳ 明朝" w:hAnsi="ＭＳ 明朝" w:hint="eastAsia"/>
        </w:rPr>
        <w:t>全含有量</w:t>
      </w:r>
      <w:r w:rsidR="00B44AF8">
        <w:rPr>
          <w:rFonts w:ascii="ＭＳ 明朝" w:eastAsia="ＭＳ 明朝" w:hAnsi="ＭＳ 明朝" w:hint="eastAsia"/>
        </w:rPr>
        <w:t>の最大値</w:t>
      </w:r>
      <w:r>
        <w:rPr>
          <w:rFonts w:ascii="ＭＳ 明朝" w:eastAsia="ＭＳ 明朝" w:hAnsi="ＭＳ 明朝" w:hint="eastAsia"/>
        </w:rPr>
        <w:t>は、鉛1</w:t>
      </w:r>
      <w:r w:rsidR="00B44AF8">
        <w:rPr>
          <w:rFonts w:ascii="ＭＳ 明朝" w:eastAsia="ＭＳ 明朝" w:hAnsi="ＭＳ 明朝"/>
        </w:rPr>
        <w:t>2</w:t>
      </w:r>
      <w:r>
        <w:rPr>
          <w:rFonts w:ascii="ＭＳ 明朝" w:eastAsia="ＭＳ 明朝" w:hAnsi="ＭＳ 明朝"/>
        </w:rPr>
        <w:t>0</w:t>
      </w:r>
      <w:r>
        <w:rPr>
          <w:rFonts w:ascii="ＭＳ 明朝" w:eastAsia="ＭＳ 明朝" w:hAnsi="ＭＳ 明朝" w:hint="eastAsia"/>
        </w:rPr>
        <w:t>m</w:t>
      </w:r>
      <w:r>
        <w:rPr>
          <w:rFonts w:ascii="ＭＳ 明朝" w:eastAsia="ＭＳ 明朝" w:hAnsi="ＭＳ 明朝"/>
        </w:rPr>
        <w:t>g/kg</w:t>
      </w:r>
      <w:r>
        <w:rPr>
          <w:rFonts w:ascii="ＭＳ 明朝" w:eastAsia="ＭＳ 明朝" w:hAnsi="ＭＳ 明朝" w:hint="eastAsia"/>
        </w:rPr>
        <w:t>、砒素</w:t>
      </w:r>
      <w:r w:rsidR="00B44AF8">
        <w:rPr>
          <w:rFonts w:ascii="ＭＳ 明朝" w:eastAsia="ＭＳ 明朝" w:hAnsi="ＭＳ 明朝" w:hint="eastAsia"/>
        </w:rPr>
        <w:t>27</w:t>
      </w:r>
      <w:r>
        <w:rPr>
          <w:rFonts w:ascii="ＭＳ 明朝" w:eastAsia="ＭＳ 明朝" w:hAnsi="ＭＳ 明朝"/>
        </w:rPr>
        <w:t>mg/kg</w:t>
      </w:r>
      <w:r w:rsidR="00B44AF8">
        <w:rPr>
          <w:rFonts w:ascii="ＭＳ 明朝" w:eastAsia="ＭＳ 明朝" w:hAnsi="ＭＳ 明朝" w:hint="eastAsia"/>
        </w:rPr>
        <w:t>、ふっ素1400mg/kg及びほう素380mg/kg</w:t>
      </w:r>
      <w:r>
        <w:rPr>
          <w:rFonts w:ascii="ＭＳ 明朝" w:eastAsia="ＭＳ 明朝" w:hAnsi="ＭＳ 明朝" w:hint="eastAsia"/>
        </w:rPr>
        <w:t>であ</w:t>
      </w:r>
      <w:r w:rsidR="00A82035">
        <w:rPr>
          <w:rFonts w:ascii="ＭＳ 明朝" w:eastAsia="ＭＳ 明朝" w:hAnsi="ＭＳ 明朝" w:hint="eastAsia"/>
        </w:rPr>
        <w:t>った。</w:t>
      </w:r>
    </w:p>
    <w:p w:rsidR="004961C1" w:rsidRDefault="004961C1" w:rsidP="004961C1">
      <w:pPr>
        <w:ind w:left="216" w:hangingChars="100" w:hanging="216"/>
        <w:rPr>
          <w:rFonts w:ascii="ＭＳ 明朝" w:eastAsia="ＭＳ 明朝" w:hAnsi="ＭＳ 明朝"/>
        </w:rPr>
      </w:pPr>
    </w:p>
    <w:p w:rsidR="00A82035" w:rsidRPr="00A82035" w:rsidRDefault="00A82035" w:rsidP="004961C1">
      <w:pPr>
        <w:ind w:left="246" w:hangingChars="100" w:hanging="246"/>
        <w:rPr>
          <w:rFonts w:ascii="ＭＳ ゴシック" w:eastAsia="ＭＳ ゴシック" w:hAnsi="ＭＳ ゴシック"/>
          <w:sz w:val="24"/>
          <w:szCs w:val="24"/>
        </w:rPr>
      </w:pPr>
      <w:r w:rsidRPr="00A82035">
        <w:rPr>
          <w:rFonts w:ascii="ＭＳ ゴシック" w:eastAsia="ＭＳ ゴシック" w:hAnsi="ＭＳ ゴシック" w:hint="eastAsia"/>
          <w:sz w:val="24"/>
          <w:szCs w:val="24"/>
        </w:rPr>
        <w:t>（２）門真市内の自然由来特例区域について</w:t>
      </w:r>
    </w:p>
    <w:p w:rsidR="003A3A99" w:rsidRDefault="00AD0401" w:rsidP="004961C1">
      <w:pPr>
        <w:ind w:left="226" w:hangingChars="100" w:hanging="226"/>
        <w:rPr>
          <w:rFonts w:ascii="ＭＳ 明朝" w:eastAsia="ＭＳ 明朝" w:hAnsi="ＭＳ 明朝"/>
          <w:sz w:val="22"/>
        </w:rPr>
      </w:pPr>
      <w:r>
        <w:rPr>
          <w:rFonts w:ascii="ＭＳ 明朝" w:eastAsia="ＭＳ 明朝" w:hAnsi="ＭＳ 明朝" w:hint="eastAsia"/>
          <w:sz w:val="22"/>
        </w:rPr>
        <w:t>○</w:t>
      </w:r>
      <w:r w:rsidR="00822D8B">
        <w:rPr>
          <w:rFonts w:ascii="ＭＳ 明朝" w:eastAsia="ＭＳ 明朝" w:hAnsi="ＭＳ 明朝" w:hint="eastAsia"/>
          <w:sz w:val="22"/>
        </w:rPr>
        <w:t xml:space="preserve">　門真市の自然由来特例区域は、２区域指定されている。指定</w:t>
      </w:r>
      <w:r w:rsidR="00B60F84">
        <w:rPr>
          <w:rFonts w:ascii="ＭＳ 明朝" w:eastAsia="ＭＳ 明朝" w:hAnsi="ＭＳ 明朝" w:hint="eastAsia"/>
          <w:sz w:val="22"/>
        </w:rPr>
        <w:t>にあたっては、</w:t>
      </w:r>
      <w:r w:rsidR="00425E84" w:rsidRPr="00425E84">
        <w:rPr>
          <w:rFonts w:ascii="ＭＳ 明朝" w:eastAsia="ＭＳ 明朝" w:hAnsi="ＭＳ 明朝" w:hint="eastAsia"/>
          <w:sz w:val="22"/>
        </w:rPr>
        <w:t>鉛、砒素、ふっ素、ほう素</w:t>
      </w:r>
      <w:r w:rsidR="00425E84">
        <w:rPr>
          <w:rFonts w:ascii="ＭＳ 明朝" w:eastAsia="ＭＳ 明朝" w:hAnsi="ＭＳ 明朝" w:hint="eastAsia"/>
          <w:sz w:val="22"/>
        </w:rPr>
        <w:t>について調査し</w:t>
      </w:r>
      <w:r w:rsidR="00425E84" w:rsidRPr="00425E84">
        <w:rPr>
          <w:rFonts w:ascii="ＭＳ 明朝" w:eastAsia="ＭＳ 明朝" w:hAnsi="ＭＳ 明朝" w:hint="eastAsia"/>
          <w:sz w:val="22"/>
        </w:rPr>
        <w:t>た</w:t>
      </w:r>
      <w:r w:rsidR="00D5443E">
        <w:rPr>
          <w:rFonts w:ascii="ＭＳ 明朝" w:eastAsia="ＭＳ 明朝" w:hAnsi="ＭＳ 明朝" w:hint="eastAsia"/>
          <w:sz w:val="22"/>
        </w:rPr>
        <w:t>。その結果</w:t>
      </w:r>
      <w:r w:rsidR="00425E84" w:rsidRPr="00425E84">
        <w:rPr>
          <w:rFonts w:ascii="ＭＳ 明朝" w:eastAsia="ＭＳ 明朝" w:hAnsi="ＭＳ 明朝" w:hint="eastAsia"/>
          <w:sz w:val="22"/>
        </w:rPr>
        <w:t>、砒素の溶出量</w:t>
      </w:r>
      <w:r w:rsidR="00D5443E">
        <w:rPr>
          <w:rFonts w:ascii="ＭＳ 明朝" w:eastAsia="ＭＳ 明朝" w:hAnsi="ＭＳ 明朝" w:hint="eastAsia"/>
          <w:sz w:val="22"/>
        </w:rPr>
        <w:t>が</w:t>
      </w:r>
      <w:r w:rsidR="003A3A99">
        <w:rPr>
          <w:rFonts w:ascii="ＭＳ 明朝" w:eastAsia="ＭＳ 明朝" w:hAnsi="ＭＳ 明朝" w:hint="eastAsia"/>
          <w:sz w:val="22"/>
        </w:rPr>
        <w:t>基準</w:t>
      </w:r>
      <w:r w:rsidR="00425E84" w:rsidRPr="00425E84">
        <w:rPr>
          <w:rFonts w:ascii="ＭＳ 明朝" w:eastAsia="ＭＳ 明朝" w:hAnsi="ＭＳ 明朝" w:hint="eastAsia"/>
          <w:sz w:val="22"/>
        </w:rPr>
        <w:t>超過していた。</w:t>
      </w:r>
      <w:r w:rsidR="00D5443E">
        <w:rPr>
          <w:rFonts w:ascii="ＭＳ 明朝" w:eastAsia="ＭＳ 明朝" w:hAnsi="ＭＳ 明朝" w:hint="eastAsia"/>
          <w:sz w:val="22"/>
        </w:rPr>
        <w:t>ふっ素はND～0.50</w:t>
      </w:r>
      <w:r w:rsidR="00D5443E" w:rsidRPr="00D5443E">
        <w:rPr>
          <w:rFonts w:ascii="ＭＳ 明朝" w:eastAsia="ＭＳ 明朝" w:hAnsi="ＭＳ 明朝" w:hint="eastAsia"/>
          <w:sz w:val="22"/>
        </w:rPr>
        <w:t xml:space="preserve"> </w:t>
      </w:r>
      <w:r w:rsidR="00D5443E">
        <w:rPr>
          <w:rFonts w:ascii="ＭＳ 明朝" w:eastAsia="ＭＳ 明朝" w:hAnsi="ＭＳ 明朝" w:hint="eastAsia"/>
          <w:sz w:val="22"/>
        </w:rPr>
        <w:t>mg/L、</w:t>
      </w:r>
      <w:r w:rsidR="00A224BA">
        <w:rPr>
          <w:rFonts w:ascii="ＭＳ 明朝" w:eastAsia="ＭＳ 明朝" w:hAnsi="ＭＳ 明朝" w:hint="eastAsia"/>
          <w:sz w:val="22"/>
        </w:rPr>
        <w:t>鉛、ほう素は</w:t>
      </w:r>
      <w:r w:rsidR="00D5443E">
        <w:rPr>
          <w:rFonts w:ascii="ＭＳ 明朝" w:eastAsia="ＭＳ 明朝" w:hAnsi="ＭＳ 明朝" w:hint="eastAsia"/>
          <w:sz w:val="22"/>
        </w:rPr>
        <w:t>全てND</w:t>
      </w:r>
      <w:r w:rsidR="00A224BA">
        <w:rPr>
          <w:rFonts w:ascii="ＭＳ 明朝" w:eastAsia="ＭＳ 明朝" w:hAnsi="ＭＳ 明朝" w:hint="eastAsia"/>
          <w:sz w:val="22"/>
        </w:rPr>
        <w:t>であった。</w:t>
      </w:r>
      <w:r w:rsidR="008B2EEC">
        <w:rPr>
          <w:rFonts w:ascii="ＭＳ 明朝" w:eastAsia="ＭＳ 明朝" w:hAnsi="ＭＳ 明朝" w:hint="eastAsia"/>
          <w:sz w:val="22"/>
        </w:rPr>
        <w:t>砒素の溶出量試験結果のデータを図</w:t>
      </w:r>
      <w:r w:rsidR="002326BA">
        <w:rPr>
          <w:rFonts w:ascii="ＭＳ 明朝" w:eastAsia="ＭＳ 明朝" w:hAnsi="ＭＳ 明朝" w:hint="eastAsia"/>
          <w:sz w:val="22"/>
        </w:rPr>
        <w:t>２－</w:t>
      </w:r>
      <w:r w:rsidR="002B6400">
        <w:rPr>
          <w:rFonts w:ascii="ＭＳ 明朝" w:eastAsia="ＭＳ 明朝" w:hAnsi="ＭＳ 明朝" w:hint="eastAsia"/>
          <w:sz w:val="22"/>
        </w:rPr>
        <w:t>６</w:t>
      </w:r>
      <w:r w:rsidR="008B2EEC">
        <w:rPr>
          <w:rFonts w:ascii="ＭＳ 明朝" w:eastAsia="ＭＳ 明朝" w:hAnsi="ＭＳ 明朝" w:hint="eastAsia"/>
          <w:sz w:val="22"/>
        </w:rPr>
        <w:t>に示す。</w:t>
      </w:r>
      <w:r w:rsidR="00ED6346">
        <w:rPr>
          <w:rFonts w:ascii="ＭＳ 明朝" w:eastAsia="ＭＳ 明朝" w:hAnsi="ＭＳ 明朝" w:hint="eastAsia"/>
          <w:sz w:val="22"/>
        </w:rPr>
        <w:t>深度８ｍ以下の</w:t>
      </w:r>
      <w:r w:rsidR="00141576">
        <w:rPr>
          <w:rFonts w:ascii="ＭＳ 明朝" w:eastAsia="ＭＳ 明朝" w:hAnsi="ＭＳ 明朝" w:hint="eastAsia"/>
          <w:sz w:val="22"/>
        </w:rPr>
        <w:t>粘土層</w:t>
      </w:r>
      <w:r w:rsidR="00ED6346">
        <w:rPr>
          <w:rFonts w:ascii="ＭＳ 明朝" w:eastAsia="ＭＳ 明朝" w:hAnsi="ＭＳ 明朝" w:hint="eastAsia"/>
          <w:sz w:val="22"/>
        </w:rPr>
        <w:t>に基準超過がみられている。</w:t>
      </w:r>
    </w:p>
    <w:p w:rsidR="00BC0A33" w:rsidRPr="00BC0A33" w:rsidRDefault="00BC0A33" w:rsidP="003A3A99">
      <w:pPr>
        <w:ind w:left="452" w:hangingChars="200" w:hanging="452"/>
        <w:rPr>
          <w:rFonts w:ascii="ＭＳ 明朝" w:eastAsia="ＭＳ 明朝" w:hAnsi="ＭＳ 明朝"/>
          <w:sz w:val="20"/>
          <w:szCs w:val="20"/>
        </w:rPr>
      </w:pPr>
      <w:r>
        <w:rPr>
          <w:rFonts w:ascii="ＭＳ 明朝" w:eastAsia="ＭＳ 明朝" w:hAnsi="ＭＳ 明朝" w:hint="eastAsia"/>
          <w:sz w:val="22"/>
        </w:rPr>
        <w:t xml:space="preserve">　　　　　　　　</w:t>
      </w:r>
      <w:r w:rsidR="003A3A99">
        <w:rPr>
          <w:rFonts w:ascii="ＭＳ 明朝" w:eastAsia="ＭＳ 明朝" w:hAnsi="ＭＳ 明朝" w:hint="eastAsia"/>
          <w:sz w:val="22"/>
        </w:rPr>
        <w:t xml:space="preserve">　　　　</w:t>
      </w:r>
      <w:r w:rsidR="00141576" w:rsidRPr="00BC0A33">
        <w:rPr>
          <w:rFonts w:ascii="ＭＳ 明朝" w:eastAsia="ＭＳ 明朝" w:hAnsi="ＭＳ 明朝"/>
          <w:sz w:val="20"/>
          <w:szCs w:val="20"/>
        </w:rPr>
        <w:t xml:space="preserve"> </w:t>
      </w:r>
    </w:p>
    <w:p w:rsidR="00141576" w:rsidRDefault="00141576" w:rsidP="00F56DDD">
      <w:pPr>
        <w:ind w:left="452" w:hangingChars="200" w:hanging="452"/>
        <w:jc w:val="center"/>
        <w:rPr>
          <w:rFonts w:ascii="ＭＳ 明朝" w:eastAsia="ＭＳ 明朝" w:hAnsi="ＭＳ 明朝"/>
          <w:sz w:val="22"/>
        </w:rPr>
      </w:pPr>
    </w:p>
    <w:p w:rsidR="00141576" w:rsidRDefault="00141576" w:rsidP="00F56DDD">
      <w:pPr>
        <w:ind w:left="452" w:hangingChars="200" w:hanging="452"/>
        <w:jc w:val="center"/>
        <w:rPr>
          <w:rFonts w:ascii="ＭＳ 明朝" w:eastAsia="ＭＳ 明朝" w:hAnsi="ＭＳ 明朝"/>
          <w:sz w:val="22"/>
        </w:rPr>
      </w:pPr>
    </w:p>
    <w:p w:rsidR="00141576" w:rsidRDefault="00141576" w:rsidP="00F56DDD">
      <w:pPr>
        <w:ind w:left="452" w:hangingChars="200" w:hanging="452"/>
        <w:jc w:val="center"/>
        <w:rPr>
          <w:rFonts w:ascii="ＭＳ 明朝" w:eastAsia="ＭＳ 明朝" w:hAnsi="ＭＳ 明朝"/>
          <w:sz w:val="22"/>
        </w:rPr>
      </w:pPr>
    </w:p>
    <w:p w:rsidR="00141576" w:rsidRDefault="00141576" w:rsidP="00F56DDD">
      <w:pPr>
        <w:ind w:left="452" w:hangingChars="200" w:hanging="452"/>
        <w:jc w:val="center"/>
        <w:rPr>
          <w:rFonts w:ascii="ＭＳ 明朝" w:eastAsia="ＭＳ 明朝" w:hAnsi="ＭＳ 明朝"/>
          <w:sz w:val="22"/>
        </w:rPr>
      </w:pPr>
    </w:p>
    <w:p w:rsidR="00141576" w:rsidRDefault="00141576" w:rsidP="00F56DDD">
      <w:pPr>
        <w:ind w:left="452" w:hangingChars="200" w:hanging="452"/>
        <w:jc w:val="center"/>
        <w:rPr>
          <w:rFonts w:ascii="ＭＳ 明朝" w:eastAsia="ＭＳ 明朝" w:hAnsi="ＭＳ 明朝"/>
          <w:sz w:val="22"/>
        </w:rPr>
      </w:pPr>
    </w:p>
    <w:p w:rsidR="00141576" w:rsidRDefault="00141576" w:rsidP="00F56DDD">
      <w:pPr>
        <w:ind w:left="452" w:hangingChars="200" w:hanging="452"/>
        <w:jc w:val="center"/>
        <w:rPr>
          <w:rFonts w:ascii="ＭＳ 明朝" w:eastAsia="ＭＳ 明朝" w:hAnsi="ＭＳ 明朝"/>
          <w:sz w:val="22"/>
        </w:rPr>
      </w:pPr>
    </w:p>
    <w:p w:rsidR="00141576" w:rsidRDefault="00141576" w:rsidP="00F56DDD">
      <w:pPr>
        <w:ind w:left="452" w:hangingChars="200" w:hanging="452"/>
        <w:jc w:val="center"/>
        <w:rPr>
          <w:rFonts w:ascii="ＭＳ 明朝" w:eastAsia="ＭＳ 明朝" w:hAnsi="ＭＳ 明朝"/>
          <w:sz w:val="22"/>
        </w:rPr>
      </w:pPr>
    </w:p>
    <w:p w:rsidR="00141576" w:rsidRDefault="00141576" w:rsidP="00F56DDD">
      <w:pPr>
        <w:ind w:left="452" w:hangingChars="200" w:hanging="452"/>
        <w:jc w:val="center"/>
        <w:rPr>
          <w:rFonts w:ascii="ＭＳ 明朝" w:eastAsia="ＭＳ 明朝" w:hAnsi="ＭＳ 明朝"/>
          <w:sz w:val="22"/>
        </w:rPr>
      </w:pPr>
    </w:p>
    <w:p w:rsidR="00141576" w:rsidRDefault="00141576" w:rsidP="00F56DDD">
      <w:pPr>
        <w:ind w:left="452" w:hangingChars="200" w:hanging="452"/>
        <w:jc w:val="center"/>
        <w:rPr>
          <w:rFonts w:ascii="ＭＳ 明朝" w:eastAsia="ＭＳ 明朝" w:hAnsi="ＭＳ 明朝"/>
          <w:sz w:val="22"/>
        </w:rPr>
      </w:pPr>
    </w:p>
    <w:p w:rsidR="00141576" w:rsidRPr="00141576" w:rsidRDefault="00141576" w:rsidP="00141576">
      <w:pPr>
        <w:ind w:leftChars="200" w:left="432" w:firstLineChars="1100" w:firstLine="2265"/>
        <w:rPr>
          <w:rFonts w:ascii="ＭＳ 明朝" w:eastAsia="ＭＳ 明朝" w:hAnsi="ＭＳ 明朝"/>
          <w:sz w:val="22"/>
        </w:rPr>
      </w:pPr>
      <w:r>
        <w:rPr>
          <w:rFonts w:ascii="ＭＳ 明朝" w:eastAsia="ＭＳ 明朝" w:hAnsi="ＭＳ 明朝" w:hint="eastAsia"/>
          <w:noProof/>
          <w:sz w:val="20"/>
          <w:szCs w:val="20"/>
        </w:rPr>
        <mc:AlternateContent>
          <mc:Choice Requires="wps">
            <w:drawing>
              <wp:anchor distT="0" distB="0" distL="114300" distR="114300" simplePos="0" relativeHeight="251692032" behindDoc="0" locked="0" layoutInCell="1" allowOverlap="1">
                <wp:simplePos x="0" y="0"/>
                <wp:positionH relativeFrom="column">
                  <wp:posOffset>1928495</wp:posOffset>
                </wp:positionH>
                <wp:positionV relativeFrom="paragraph">
                  <wp:posOffset>204470</wp:posOffset>
                </wp:positionV>
                <wp:extent cx="0" cy="304800"/>
                <wp:effectExtent l="76200" t="0" r="57150" b="57150"/>
                <wp:wrapNone/>
                <wp:docPr id="7" name="直線矢印コネクタ 7"/>
                <wp:cNvGraphicFramePr/>
                <a:graphic xmlns:a="http://schemas.openxmlformats.org/drawingml/2006/main">
                  <a:graphicData uri="http://schemas.microsoft.com/office/word/2010/wordprocessingShape">
                    <wps:wsp>
                      <wps:cNvCnPr/>
                      <wps:spPr>
                        <a:xfrm>
                          <a:off x="0" y="0"/>
                          <a:ext cx="0" cy="3048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743C68" id="_x0000_t32" coordsize="21600,21600" o:spt="32" o:oned="t" path="m,l21600,21600e" filled="f">
                <v:path arrowok="t" fillok="f" o:connecttype="none"/>
                <o:lock v:ext="edit" shapetype="t"/>
              </v:shapetype>
              <v:shape id="直線矢印コネクタ 7" o:spid="_x0000_s1026" type="#_x0000_t32" style="position:absolute;left:0;text-align:left;margin-left:151.85pt;margin-top:16.1pt;width:0;height:24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" strokecolor="black [3213]">
                <v:stroke endarrow="block" joinstyle="miter"/>
              </v:shape>
            </w:pict>
          </mc:Fallback>
        </mc:AlternateContent>
      </w:r>
      <w:r>
        <w:rPr>
          <w:rFonts w:ascii="ＭＳ 明朝" w:eastAsia="ＭＳ 明朝" w:hAnsi="ＭＳ 明朝" w:hint="eastAsia"/>
          <w:sz w:val="20"/>
          <w:szCs w:val="20"/>
        </w:rPr>
        <w:t>基準値</w:t>
      </w:r>
    </w:p>
    <w:p w:rsidR="00141576" w:rsidRDefault="00141576" w:rsidP="00F56DDD">
      <w:pPr>
        <w:ind w:left="452" w:hangingChars="200" w:hanging="452"/>
        <w:jc w:val="center"/>
        <w:rPr>
          <w:rFonts w:ascii="ＭＳ 明朝" w:eastAsia="ＭＳ 明朝" w:hAnsi="ＭＳ 明朝"/>
          <w:sz w:val="22"/>
        </w:rPr>
      </w:pPr>
    </w:p>
    <w:p w:rsidR="00F56DDD" w:rsidRDefault="00F56DDD" w:rsidP="00F56DDD">
      <w:pPr>
        <w:ind w:left="432" w:hangingChars="200" w:hanging="432"/>
        <w:jc w:val="center"/>
        <w:rPr>
          <w:rFonts w:ascii="ＭＳ 明朝" w:eastAsia="ＭＳ 明朝" w:hAnsi="ＭＳ 明朝"/>
          <w:sz w:val="22"/>
        </w:rPr>
      </w:pPr>
      <w:r>
        <w:rPr>
          <w:noProof/>
        </w:rPr>
        <mc:AlternateContent>
          <mc:Choice Requires="wps">
            <w:drawing>
              <wp:anchor distT="0" distB="0" distL="114300" distR="114300" simplePos="0" relativeHeight="251669504" behindDoc="0" locked="0" layoutInCell="1" allowOverlap="1">
                <wp:simplePos x="0" y="0"/>
                <wp:positionH relativeFrom="column">
                  <wp:posOffset>747395</wp:posOffset>
                </wp:positionH>
                <wp:positionV relativeFrom="paragraph">
                  <wp:posOffset>427356</wp:posOffset>
                </wp:positionV>
                <wp:extent cx="361950" cy="7239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61950" cy="723900"/>
                        </a:xfrm>
                        <a:prstGeom prst="rect">
                          <a:avLst/>
                        </a:prstGeom>
                        <a:solidFill>
                          <a:schemeClr val="lt1"/>
                        </a:solidFill>
                        <a:ln w="6350">
                          <a:noFill/>
                        </a:ln>
                      </wps:spPr>
                      <wps:txbx>
                        <w:txbxContent>
                          <w:p w:rsidR="00F85C2A" w:rsidRPr="00F56DDD" w:rsidRDefault="00F85C2A">
                            <w:pPr>
                              <w:rPr>
                                <w:rFonts w:ascii="ＭＳ 明朝" w:eastAsia="ＭＳ 明朝" w:hAnsi="ＭＳ 明朝"/>
                                <w:sz w:val="18"/>
                                <w:szCs w:val="18"/>
                              </w:rPr>
                            </w:pPr>
                            <w:r>
                              <w:rPr>
                                <w:rFonts w:ascii="ＭＳ 明朝" w:eastAsia="ＭＳ 明朝" w:hAnsi="ＭＳ 明朝" w:hint="eastAsia"/>
                                <w:sz w:val="18"/>
                                <w:szCs w:val="18"/>
                              </w:rPr>
                              <w:t>深度（ｍ）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7" type="#_x0000_t202" style="position:absolute;left:0;text-align:left;margin-left:58.85pt;margin-top:33.65pt;width:28.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" fillcolor="white [3201]" stroked="f" strokeweight=".5pt">
                <v:textbox style="layout-flow:vertical-ideographic">
                  <w:txbxContent>
                    <w:p w:rsidR="00F85C2A" w:rsidRPr="00F56DDD" w:rsidRDefault="00F85C2A">
                      <w:pPr>
                        <w:rPr>
                          <w:rFonts w:ascii="ＭＳ 明朝" w:eastAsia="ＭＳ 明朝" w:hAnsi="ＭＳ 明朝"/>
                          <w:sz w:val="18"/>
                          <w:szCs w:val="18"/>
                        </w:rPr>
                      </w:pPr>
                      <w:r>
                        <w:rPr>
                          <w:rFonts w:ascii="ＭＳ 明朝" w:eastAsia="ＭＳ 明朝" w:hAnsi="ＭＳ 明朝" w:hint="eastAsia"/>
                          <w:sz w:val="18"/>
                          <w:szCs w:val="18"/>
                        </w:rPr>
                        <w:t>深度（ｍ）</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2519045</wp:posOffset>
                </wp:positionH>
                <wp:positionV relativeFrom="paragraph">
                  <wp:posOffset>2446655</wp:posOffset>
                </wp:positionV>
                <wp:extent cx="828675" cy="27622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828675" cy="276225"/>
                        </a:xfrm>
                        <a:prstGeom prst="rect">
                          <a:avLst/>
                        </a:prstGeom>
                        <a:solidFill>
                          <a:schemeClr val="lt1"/>
                        </a:solidFill>
                        <a:ln w="6350">
                          <a:noFill/>
                        </a:ln>
                      </wps:spPr>
                      <wps:txbx>
                        <w:txbxContent>
                          <w:p w:rsidR="00F85C2A" w:rsidRPr="00F56DDD" w:rsidRDefault="00F85C2A">
                            <w:pPr>
                              <w:rPr>
                                <w:rFonts w:ascii="ＭＳ 明朝" w:eastAsia="ＭＳ 明朝" w:hAnsi="ＭＳ 明朝"/>
                                <w:sz w:val="18"/>
                                <w:szCs w:val="18"/>
                              </w:rPr>
                            </w:pPr>
                            <w:r w:rsidRPr="00F56DDD">
                              <w:rPr>
                                <w:rFonts w:ascii="ＭＳ 明朝" w:eastAsia="ＭＳ 明朝" w:hAnsi="ＭＳ 明朝" w:hint="eastAsia"/>
                                <w:sz w:val="18"/>
                                <w:szCs w:val="18"/>
                              </w:rPr>
                              <w:t>濃度(mg/L)</w:t>
                            </w:r>
                          </w:p>
                          <w:p w:rsidR="00F85C2A" w:rsidRPr="00F56DDD" w:rsidRDefault="00F85C2A">
                            <w:pPr>
                              <w:rPr>
                                <w:rFonts w:ascii="ＭＳ 明朝" w:eastAsia="ＭＳ 明朝" w:hAnsi="ＭＳ 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8" type="#_x0000_t202" style="position:absolute;left:0;text-align:left;margin-left:198.35pt;margin-top:192.65pt;width:65.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" fillcolor="white [3201]" stroked="f" strokeweight=".5pt">
                <v:textbox>
                  <w:txbxContent>
                    <w:p w:rsidR="00F85C2A" w:rsidRPr="00F56DDD" w:rsidRDefault="00F85C2A">
                      <w:pPr>
                        <w:rPr>
                          <w:rFonts w:ascii="ＭＳ 明朝" w:eastAsia="ＭＳ 明朝" w:hAnsi="ＭＳ 明朝"/>
                          <w:sz w:val="18"/>
                          <w:szCs w:val="18"/>
                        </w:rPr>
                      </w:pPr>
                      <w:r w:rsidRPr="00F56DDD">
                        <w:rPr>
                          <w:rFonts w:ascii="ＭＳ 明朝" w:eastAsia="ＭＳ 明朝" w:hAnsi="ＭＳ 明朝" w:hint="eastAsia"/>
                          <w:sz w:val="18"/>
                          <w:szCs w:val="18"/>
                        </w:rPr>
                        <w:t>濃度(mg/L)</w:t>
                      </w:r>
                    </w:p>
                    <w:p w:rsidR="00F85C2A" w:rsidRPr="00F56DDD" w:rsidRDefault="00F85C2A">
                      <w:pPr>
                        <w:rPr>
                          <w:rFonts w:ascii="ＭＳ 明朝" w:eastAsia="ＭＳ 明朝" w:hAnsi="ＭＳ 明朝"/>
                          <w:sz w:val="20"/>
                          <w:szCs w:val="20"/>
                        </w:rPr>
                      </w:pPr>
                    </w:p>
                  </w:txbxContent>
                </v:textbox>
              </v:shape>
            </w:pict>
          </mc:Fallback>
        </mc:AlternateContent>
      </w:r>
      <w:r w:rsidR="00C66B3B">
        <w:rPr>
          <w:rFonts w:ascii="ＭＳ 明朝" w:eastAsia="ＭＳ 明朝" w:hAnsi="ＭＳ 明朝"/>
          <w:noProof/>
          <w:sz w:val="22"/>
        </w:rPr>
        <w:drawing>
          <wp:inline distT="0" distB="0" distL="0" distR="0" wp14:anchorId="3732593B">
            <wp:extent cx="4019550" cy="253365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9550" cy="2533650"/>
                    </a:xfrm>
                    <a:prstGeom prst="rect">
                      <a:avLst/>
                    </a:prstGeom>
                    <a:noFill/>
                    <a:ln>
                      <a:noFill/>
                    </a:ln>
                  </pic:spPr>
                </pic:pic>
              </a:graphicData>
            </a:graphic>
          </wp:inline>
        </w:drawing>
      </w:r>
    </w:p>
    <w:p w:rsidR="00F56DDD" w:rsidRDefault="00F56DDD" w:rsidP="00AB2614">
      <w:pPr>
        <w:ind w:left="452" w:hangingChars="200" w:hanging="452"/>
        <w:jc w:val="center"/>
        <w:rPr>
          <w:rFonts w:ascii="ＭＳ 明朝" w:eastAsia="ＭＳ 明朝" w:hAnsi="ＭＳ 明朝"/>
          <w:sz w:val="22"/>
        </w:rPr>
      </w:pPr>
    </w:p>
    <w:p w:rsidR="00F56DDD" w:rsidRDefault="00F56DDD" w:rsidP="00AB2614">
      <w:pPr>
        <w:ind w:left="452" w:hangingChars="200" w:hanging="452"/>
        <w:jc w:val="center"/>
        <w:rPr>
          <w:rFonts w:ascii="ＭＳ ゴシック" w:eastAsia="ＭＳ ゴシック" w:hAnsi="ＭＳ ゴシック"/>
          <w:sz w:val="22"/>
        </w:rPr>
      </w:pPr>
      <w:r w:rsidRPr="00780564">
        <w:rPr>
          <w:rFonts w:ascii="ＭＳ ゴシック" w:eastAsia="ＭＳ ゴシック" w:hAnsi="ＭＳ ゴシック" w:hint="eastAsia"/>
          <w:sz w:val="22"/>
        </w:rPr>
        <w:t>図</w:t>
      </w:r>
      <w:r w:rsidR="002326BA">
        <w:rPr>
          <w:rFonts w:ascii="ＭＳ ゴシック" w:eastAsia="ＭＳ ゴシック" w:hAnsi="ＭＳ ゴシック" w:hint="eastAsia"/>
          <w:sz w:val="22"/>
        </w:rPr>
        <w:t>２－</w:t>
      </w:r>
      <w:r w:rsidR="002B6400">
        <w:rPr>
          <w:rFonts w:ascii="ＭＳ ゴシック" w:eastAsia="ＭＳ ゴシック" w:hAnsi="ＭＳ ゴシック" w:hint="eastAsia"/>
          <w:sz w:val="22"/>
        </w:rPr>
        <w:t>６</w:t>
      </w:r>
      <w:r w:rsidRPr="00780564">
        <w:rPr>
          <w:rFonts w:ascii="ＭＳ ゴシック" w:eastAsia="ＭＳ ゴシック" w:hAnsi="ＭＳ ゴシック" w:hint="eastAsia"/>
          <w:sz w:val="22"/>
        </w:rPr>
        <w:t xml:space="preserve">　門真市における砒素の深度別溶出量濃度</w:t>
      </w:r>
    </w:p>
    <w:p w:rsidR="00141576" w:rsidRPr="00780564" w:rsidRDefault="00141576" w:rsidP="00AB2614">
      <w:pPr>
        <w:ind w:left="452" w:hangingChars="200" w:hanging="452"/>
        <w:jc w:val="center"/>
        <w:rPr>
          <w:rFonts w:ascii="ＭＳ ゴシック" w:eastAsia="ＭＳ ゴシック" w:hAnsi="ＭＳ ゴシック"/>
          <w:sz w:val="22"/>
        </w:rPr>
      </w:pPr>
    </w:p>
    <w:p w:rsidR="00354806" w:rsidRDefault="00F56DDD" w:rsidP="00141576">
      <w:pPr>
        <w:ind w:leftChars="100" w:left="216" w:firstLineChars="100" w:firstLine="226"/>
        <w:rPr>
          <w:rFonts w:ascii="ＭＳ 明朝" w:eastAsia="ＭＳ 明朝" w:hAnsi="ＭＳ 明朝"/>
          <w:sz w:val="22"/>
        </w:rPr>
      </w:pPr>
      <w:r>
        <w:rPr>
          <w:rFonts w:ascii="ＭＳ 明朝" w:eastAsia="ＭＳ 明朝" w:hAnsi="ＭＳ 明朝" w:hint="eastAsia"/>
          <w:sz w:val="22"/>
        </w:rPr>
        <w:t>また、</w:t>
      </w:r>
      <w:r w:rsidR="00C922E6">
        <w:rPr>
          <w:rFonts w:ascii="ＭＳ 明朝" w:eastAsia="ＭＳ 明朝" w:hAnsi="ＭＳ 明朝" w:hint="eastAsia"/>
          <w:sz w:val="22"/>
        </w:rPr>
        <w:t>砒素の</w:t>
      </w:r>
      <w:r w:rsidR="00141576">
        <w:rPr>
          <w:rFonts w:ascii="ＭＳ 明朝" w:eastAsia="ＭＳ 明朝" w:hAnsi="ＭＳ 明朝" w:hint="eastAsia"/>
          <w:sz w:val="22"/>
        </w:rPr>
        <w:t>全含有量</w:t>
      </w:r>
      <w:r w:rsidR="003A3A99">
        <w:rPr>
          <w:rFonts w:ascii="ＭＳ 明朝" w:eastAsia="ＭＳ 明朝" w:hAnsi="ＭＳ 明朝" w:hint="eastAsia"/>
          <w:sz w:val="22"/>
        </w:rPr>
        <w:t>は</w:t>
      </w:r>
      <w:r>
        <w:rPr>
          <w:rFonts w:ascii="ＭＳ 明朝" w:eastAsia="ＭＳ 明朝" w:hAnsi="ＭＳ 明朝" w:hint="eastAsia"/>
          <w:sz w:val="22"/>
        </w:rPr>
        <w:t>、1.8～3.3mg/kgの範囲であ</w:t>
      </w:r>
      <w:r w:rsidR="00141576">
        <w:rPr>
          <w:rFonts w:ascii="ＭＳ 明朝" w:eastAsia="ＭＳ 明朝" w:hAnsi="ＭＳ 明朝" w:hint="eastAsia"/>
          <w:sz w:val="22"/>
        </w:rPr>
        <w:t>った。</w:t>
      </w:r>
    </w:p>
    <w:p w:rsidR="00A96770" w:rsidRDefault="00A96770" w:rsidP="00A96770">
      <w:pPr>
        <w:ind w:leftChars="100" w:left="442" w:hangingChars="100" w:hanging="226"/>
        <w:jc w:val="left"/>
        <w:rPr>
          <w:rFonts w:ascii="ＭＳ 明朝" w:eastAsia="ＭＳ 明朝" w:hAnsi="ＭＳ 明朝"/>
          <w:sz w:val="22"/>
        </w:rPr>
      </w:pPr>
      <w:r>
        <w:rPr>
          <w:rFonts w:ascii="ＭＳ 明朝" w:eastAsia="ＭＳ 明朝" w:hAnsi="ＭＳ 明朝" w:hint="eastAsia"/>
          <w:sz w:val="22"/>
        </w:rPr>
        <w:t>○　現在、大阪府域で自然由来特例区域間での汚染土壌の移動の事例はない。</w:t>
      </w:r>
    </w:p>
    <w:p w:rsidR="00A96770" w:rsidRPr="00724846" w:rsidRDefault="00A96770" w:rsidP="00A96770">
      <w:pPr>
        <w:jc w:val="left"/>
        <w:rPr>
          <w:rFonts w:ascii="ＭＳ 明朝" w:eastAsia="ＭＳ 明朝" w:hAnsi="ＭＳ 明朝"/>
          <w:sz w:val="22"/>
        </w:rPr>
      </w:pPr>
    </w:p>
    <w:p w:rsidR="00E641A4" w:rsidRPr="00A51494" w:rsidRDefault="000A1A66" w:rsidP="00A224BA">
      <w:pPr>
        <w:ind w:left="452" w:hangingChars="200" w:hanging="452"/>
        <w:rPr>
          <w:rFonts w:ascii="ＭＳ ゴシック" w:eastAsia="ＭＳ ゴシック" w:hAnsi="ＭＳ ゴシック"/>
          <w:sz w:val="22"/>
        </w:rPr>
      </w:pPr>
      <w:r>
        <w:rPr>
          <w:rFonts w:ascii="ＭＳ 明朝" w:eastAsia="ＭＳ 明朝" w:hAnsi="ＭＳ 明朝" w:hint="eastAsia"/>
          <w:sz w:val="22"/>
        </w:rPr>
        <w:t xml:space="preserve">　</w:t>
      </w:r>
      <w:r w:rsidR="002B6400" w:rsidRPr="00A51494">
        <w:rPr>
          <w:rFonts w:ascii="ＭＳ ゴシック" w:eastAsia="ＭＳ ゴシック" w:hAnsi="ＭＳ ゴシック" w:hint="eastAsia"/>
          <w:sz w:val="22"/>
        </w:rPr>
        <w:t>３</w:t>
      </w:r>
      <w:r w:rsidR="00780564" w:rsidRPr="00A51494">
        <w:rPr>
          <w:rFonts w:ascii="ＭＳ 明朝" w:eastAsia="ＭＳ 明朝" w:hAnsi="ＭＳ 明朝" w:hint="eastAsia"/>
          <w:sz w:val="22"/>
        </w:rPr>
        <w:t xml:space="preserve">　</w:t>
      </w:r>
      <w:r w:rsidR="00E641A4" w:rsidRPr="00A51494">
        <w:rPr>
          <w:rFonts w:ascii="ＭＳ ゴシック" w:eastAsia="ＭＳ ゴシック" w:hAnsi="ＭＳ ゴシック" w:hint="eastAsia"/>
          <w:sz w:val="22"/>
        </w:rPr>
        <w:t>府域の埋立地特例区域の現状</w:t>
      </w:r>
    </w:p>
    <w:p w:rsidR="00E641A4" w:rsidRDefault="00E641A4" w:rsidP="002326BA">
      <w:pPr>
        <w:ind w:leftChars="100" w:left="442" w:hangingChars="100" w:hanging="226"/>
        <w:rPr>
          <w:rFonts w:ascii="ＭＳ 明朝" w:eastAsia="ＭＳ 明朝" w:hAnsi="ＭＳ 明朝"/>
          <w:sz w:val="22"/>
        </w:rPr>
      </w:pPr>
      <w:r>
        <w:rPr>
          <w:rFonts w:ascii="ＭＳ 明朝" w:eastAsia="ＭＳ 明朝" w:hAnsi="ＭＳ 明朝" w:hint="eastAsia"/>
          <w:sz w:val="22"/>
        </w:rPr>
        <w:t>○　府域の埋立地特例区域の指定状況を表２</w:t>
      </w:r>
      <w:r w:rsidR="002326BA">
        <w:rPr>
          <w:rFonts w:ascii="ＭＳ 明朝" w:eastAsia="ＭＳ 明朝" w:hAnsi="ＭＳ 明朝" w:hint="eastAsia"/>
          <w:sz w:val="22"/>
        </w:rPr>
        <w:t>－４</w:t>
      </w:r>
      <w:r>
        <w:rPr>
          <w:rFonts w:ascii="ＭＳ 明朝" w:eastAsia="ＭＳ 明朝" w:hAnsi="ＭＳ 明朝" w:hint="eastAsia"/>
          <w:sz w:val="22"/>
        </w:rPr>
        <w:t>に</w:t>
      </w:r>
      <w:r w:rsidR="005369BE">
        <w:rPr>
          <w:rFonts w:ascii="ＭＳ 明朝" w:eastAsia="ＭＳ 明朝" w:hAnsi="ＭＳ 明朝" w:hint="eastAsia"/>
          <w:sz w:val="22"/>
        </w:rPr>
        <w:t>、大阪市内の区域の場所を図</w:t>
      </w:r>
      <w:r w:rsidR="002326BA">
        <w:rPr>
          <w:rFonts w:ascii="ＭＳ 明朝" w:eastAsia="ＭＳ 明朝" w:hAnsi="ＭＳ 明朝" w:hint="eastAsia"/>
          <w:sz w:val="22"/>
        </w:rPr>
        <w:t>２－</w:t>
      </w:r>
      <w:r w:rsidR="002B6400">
        <w:rPr>
          <w:rFonts w:ascii="ＭＳ 明朝" w:eastAsia="ＭＳ 明朝" w:hAnsi="ＭＳ 明朝" w:hint="eastAsia"/>
          <w:sz w:val="22"/>
        </w:rPr>
        <w:t>７</w:t>
      </w:r>
      <w:r w:rsidR="005369BE">
        <w:rPr>
          <w:rFonts w:ascii="ＭＳ 明朝" w:eastAsia="ＭＳ 明朝" w:hAnsi="ＭＳ 明朝" w:hint="eastAsia"/>
          <w:sz w:val="22"/>
        </w:rPr>
        <w:t xml:space="preserve">　に</w:t>
      </w:r>
      <w:r>
        <w:rPr>
          <w:rFonts w:ascii="ＭＳ 明朝" w:eastAsia="ＭＳ 明朝" w:hAnsi="ＭＳ 明朝" w:hint="eastAsia"/>
          <w:sz w:val="22"/>
        </w:rPr>
        <w:t>示す。埋立地特例区域は４箇所であり、</w:t>
      </w:r>
      <w:r w:rsidRPr="00E641A4">
        <w:rPr>
          <w:rFonts w:ascii="ＭＳ 明朝" w:eastAsia="ＭＳ 明朝" w:hAnsi="ＭＳ 明朝" w:hint="eastAsia"/>
          <w:sz w:val="22"/>
        </w:rPr>
        <w:t>試料採取省略により区域指定されているため、詳細な溶出量濃度は不明であった。</w:t>
      </w:r>
    </w:p>
    <w:p w:rsidR="003A3A99" w:rsidRDefault="003A3A99" w:rsidP="005369BE">
      <w:pPr>
        <w:ind w:leftChars="100" w:left="668" w:hangingChars="200" w:hanging="452"/>
        <w:rPr>
          <w:rFonts w:ascii="ＭＳ 明朝" w:eastAsia="ＭＳ 明朝" w:hAnsi="ＭＳ 明朝"/>
          <w:sz w:val="22"/>
        </w:rPr>
      </w:pPr>
    </w:p>
    <w:p w:rsidR="001C2DC8" w:rsidRPr="0053052E" w:rsidRDefault="0033095C" w:rsidP="001C2DC8">
      <w:pPr>
        <w:ind w:left="904" w:hangingChars="400" w:hanging="904"/>
        <w:jc w:val="center"/>
        <w:rPr>
          <w:rFonts w:ascii="ＭＳ ゴシック" w:eastAsia="ＭＳ ゴシック" w:hAnsi="ＭＳ ゴシック"/>
          <w:sz w:val="22"/>
        </w:rPr>
      </w:pPr>
      <w:r w:rsidRPr="0053052E">
        <w:rPr>
          <w:rFonts w:ascii="ＭＳ ゴシック" w:eastAsia="ＭＳ ゴシック" w:hAnsi="ＭＳ ゴシック" w:hint="eastAsia"/>
          <w:sz w:val="22"/>
        </w:rPr>
        <w:t>表</w:t>
      </w:r>
      <w:r w:rsidR="002326BA" w:rsidRPr="0053052E">
        <w:rPr>
          <w:rFonts w:ascii="ＭＳ ゴシック" w:eastAsia="ＭＳ ゴシック" w:hAnsi="ＭＳ ゴシック" w:hint="eastAsia"/>
          <w:sz w:val="22"/>
        </w:rPr>
        <w:t>２－４</w:t>
      </w:r>
      <w:r w:rsidR="007F4E82" w:rsidRPr="0053052E">
        <w:rPr>
          <w:rFonts w:ascii="ＭＳ ゴシック" w:eastAsia="ＭＳ ゴシック" w:hAnsi="ＭＳ ゴシック" w:hint="eastAsia"/>
          <w:sz w:val="22"/>
        </w:rPr>
        <w:t xml:space="preserve">　埋立地特例区域の指定状況</w:t>
      </w:r>
    </w:p>
    <w:tbl>
      <w:tblPr>
        <w:tblStyle w:val="a3"/>
        <w:tblW w:w="8076" w:type="dxa"/>
        <w:jc w:val="center"/>
        <w:tblLook w:val="04A0" w:firstRow="1" w:lastRow="0" w:firstColumn="1" w:lastColumn="0" w:noHBand="0" w:noVBand="1"/>
      </w:tblPr>
      <w:tblGrid>
        <w:gridCol w:w="1548"/>
        <w:gridCol w:w="1286"/>
        <w:gridCol w:w="1130"/>
        <w:gridCol w:w="1276"/>
        <w:gridCol w:w="1418"/>
        <w:gridCol w:w="1418"/>
      </w:tblGrid>
      <w:tr w:rsidR="00A96770" w:rsidTr="00A96770">
        <w:trPr>
          <w:jc w:val="center"/>
        </w:trPr>
        <w:tc>
          <w:tcPr>
            <w:tcW w:w="1548" w:type="dxa"/>
            <w:vMerge w:val="restart"/>
            <w:vAlign w:val="center"/>
          </w:tcPr>
          <w:p w:rsidR="00A96770" w:rsidRPr="00141EA5" w:rsidRDefault="00A96770" w:rsidP="00F85C2A">
            <w:pPr>
              <w:jc w:val="center"/>
              <w:rPr>
                <w:rFonts w:ascii="ＭＳ 明朝" w:eastAsia="ＭＳ 明朝" w:hAnsi="ＭＳ 明朝"/>
                <w:sz w:val="20"/>
                <w:szCs w:val="20"/>
              </w:rPr>
            </w:pPr>
            <w:r w:rsidRPr="00141EA5">
              <w:rPr>
                <w:rFonts w:ascii="ＭＳ 明朝" w:eastAsia="ＭＳ 明朝" w:hAnsi="ＭＳ 明朝" w:hint="eastAsia"/>
                <w:sz w:val="20"/>
                <w:szCs w:val="20"/>
              </w:rPr>
              <w:t>所在地</w:t>
            </w:r>
          </w:p>
        </w:tc>
        <w:tc>
          <w:tcPr>
            <w:tcW w:w="5110" w:type="dxa"/>
            <w:gridSpan w:val="4"/>
          </w:tcPr>
          <w:p w:rsidR="00A96770" w:rsidRPr="00141EA5" w:rsidRDefault="00A96770" w:rsidP="00E641A4">
            <w:pPr>
              <w:jc w:val="center"/>
              <w:rPr>
                <w:rFonts w:ascii="ＭＳ 明朝" w:eastAsia="ＭＳ 明朝" w:hAnsi="ＭＳ 明朝"/>
                <w:sz w:val="20"/>
                <w:szCs w:val="20"/>
              </w:rPr>
            </w:pPr>
            <w:r w:rsidRPr="00141EA5">
              <w:rPr>
                <w:rFonts w:ascii="ＭＳ 明朝" w:eastAsia="ＭＳ 明朝" w:hAnsi="ＭＳ 明朝" w:hint="eastAsia"/>
                <w:sz w:val="20"/>
                <w:szCs w:val="20"/>
              </w:rPr>
              <w:t>溶出量基準超過物質</w:t>
            </w:r>
          </w:p>
        </w:tc>
        <w:tc>
          <w:tcPr>
            <w:tcW w:w="1418" w:type="dxa"/>
            <w:vMerge w:val="restart"/>
          </w:tcPr>
          <w:p w:rsidR="00A96770" w:rsidRDefault="00A96770" w:rsidP="00E641A4">
            <w:pPr>
              <w:jc w:val="center"/>
              <w:rPr>
                <w:rFonts w:ascii="ＭＳ 明朝" w:eastAsia="ＭＳ 明朝" w:hAnsi="ＭＳ 明朝"/>
                <w:sz w:val="20"/>
                <w:szCs w:val="20"/>
              </w:rPr>
            </w:pPr>
            <w:r>
              <w:rPr>
                <w:rFonts w:ascii="ＭＳ 明朝" w:eastAsia="ＭＳ 明朝" w:hAnsi="ＭＳ 明朝" w:hint="eastAsia"/>
                <w:sz w:val="20"/>
                <w:szCs w:val="20"/>
              </w:rPr>
              <w:t>面積</w:t>
            </w:r>
          </w:p>
          <w:p w:rsidR="00A96770" w:rsidRPr="00141EA5" w:rsidRDefault="00A96770" w:rsidP="00E641A4">
            <w:pPr>
              <w:jc w:val="center"/>
              <w:rPr>
                <w:rFonts w:ascii="ＭＳ 明朝" w:eastAsia="ＭＳ 明朝" w:hAnsi="ＭＳ 明朝"/>
                <w:sz w:val="20"/>
                <w:szCs w:val="20"/>
              </w:rPr>
            </w:pPr>
            <w:r>
              <w:rPr>
                <w:rFonts w:ascii="ＭＳ 明朝" w:eastAsia="ＭＳ 明朝" w:hAnsi="ＭＳ 明朝" w:hint="eastAsia"/>
                <w:sz w:val="20"/>
                <w:szCs w:val="20"/>
              </w:rPr>
              <w:t>（ｍ</w:t>
            </w:r>
            <w:r w:rsidRPr="00A96770">
              <w:rPr>
                <w:rFonts w:ascii="ＭＳ 明朝" w:eastAsia="ＭＳ 明朝" w:hAnsi="ＭＳ 明朝" w:hint="eastAsia"/>
                <w:sz w:val="20"/>
                <w:szCs w:val="20"/>
                <w:vertAlign w:val="superscript"/>
              </w:rPr>
              <w:t>２</w:t>
            </w:r>
            <w:r>
              <w:rPr>
                <w:rFonts w:ascii="ＭＳ 明朝" w:eastAsia="ＭＳ 明朝" w:hAnsi="ＭＳ 明朝" w:hint="eastAsia"/>
                <w:sz w:val="20"/>
                <w:szCs w:val="20"/>
              </w:rPr>
              <w:t>）</w:t>
            </w:r>
          </w:p>
        </w:tc>
      </w:tr>
      <w:tr w:rsidR="00A96770" w:rsidTr="00A96770">
        <w:trPr>
          <w:jc w:val="center"/>
        </w:trPr>
        <w:tc>
          <w:tcPr>
            <w:tcW w:w="1548" w:type="dxa"/>
            <w:vMerge/>
          </w:tcPr>
          <w:p w:rsidR="00A96770" w:rsidRPr="00141EA5" w:rsidRDefault="00A96770" w:rsidP="00F85C2A">
            <w:pPr>
              <w:jc w:val="center"/>
              <w:rPr>
                <w:rFonts w:ascii="ＭＳ 明朝" w:eastAsia="ＭＳ 明朝" w:hAnsi="ＭＳ 明朝"/>
                <w:sz w:val="20"/>
                <w:szCs w:val="20"/>
              </w:rPr>
            </w:pPr>
          </w:p>
        </w:tc>
        <w:tc>
          <w:tcPr>
            <w:tcW w:w="1286" w:type="dxa"/>
          </w:tcPr>
          <w:p w:rsidR="00A96770" w:rsidRPr="00141EA5" w:rsidRDefault="00A96770" w:rsidP="00F85C2A">
            <w:pPr>
              <w:jc w:val="center"/>
              <w:rPr>
                <w:rFonts w:ascii="ＭＳ 明朝" w:eastAsia="ＭＳ 明朝" w:hAnsi="ＭＳ 明朝"/>
                <w:sz w:val="20"/>
                <w:szCs w:val="20"/>
              </w:rPr>
            </w:pPr>
            <w:r w:rsidRPr="00141EA5">
              <w:rPr>
                <w:rFonts w:ascii="ＭＳ 明朝" w:eastAsia="ＭＳ 明朝" w:hAnsi="ＭＳ 明朝" w:hint="eastAsia"/>
                <w:sz w:val="20"/>
                <w:szCs w:val="20"/>
              </w:rPr>
              <w:t>鉛</w:t>
            </w:r>
          </w:p>
        </w:tc>
        <w:tc>
          <w:tcPr>
            <w:tcW w:w="1130" w:type="dxa"/>
          </w:tcPr>
          <w:p w:rsidR="00A96770" w:rsidRPr="00141EA5" w:rsidRDefault="00A96770" w:rsidP="00F85C2A">
            <w:pPr>
              <w:jc w:val="center"/>
              <w:rPr>
                <w:rFonts w:ascii="ＭＳ 明朝" w:eastAsia="ＭＳ 明朝" w:hAnsi="ＭＳ 明朝"/>
                <w:sz w:val="20"/>
                <w:szCs w:val="20"/>
              </w:rPr>
            </w:pPr>
            <w:r w:rsidRPr="00141EA5">
              <w:rPr>
                <w:rFonts w:ascii="ＭＳ 明朝" w:eastAsia="ＭＳ 明朝" w:hAnsi="ＭＳ 明朝" w:hint="eastAsia"/>
                <w:sz w:val="20"/>
                <w:szCs w:val="20"/>
              </w:rPr>
              <w:t>砒素</w:t>
            </w:r>
          </w:p>
        </w:tc>
        <w:tc>
          <w:tcPr>
            <w:tcW w:w="1276" w:type="dxa"/>
          </w:tcPr>
          <w:p w:rsidR="00A96770" w:rsidRPr="00141EA5" w:rsidRDefault="00A96770" w:rsidP="00F85C2A">
            <w:pPr>
              <w:jc w:val="center"/>
              <w:rPr>
                <w:rFonts w:ascii="ＭＳ 明朝" w:eastAsia="ＭＳ 明朝" w:hAnsi="ＭＳ 明朝"/>
                <w:sz w:val="20"/>
                <w:szCs w:val="20"/>
              </w:rPr>
            </w:pPr>
            <w:r w:rsidRPr="00141EA5">
              <w:rPr>
                <w:rFonts w:ascii="ＭＳ 明朝" w:eastAsia="ＭＳ 明朝" w:hAnsi="ＭＳ 明朝" w:hint="eastAsia"/>
                <w:sz w:val="20"/>
                <w:szCs w:val="20"/>
              </w:rPr>
              <w:t>ふっ素</w:t>
            </w:r>
          </w:p>
        </w:tc>
        <w:tc>
          <w:tcPr>
            <w:tcW w:w="1418" w:type="dxa"/>
          </w:tcPr>
          <w:p w:rsidR="00A96770" w:rsidRPr="00141EA5" w:rsidRDefault="00A96770" w:rsidP="00F85C2A">
            <w:pPr>
              <w:jc w:val="center"/>
              <w:rPr>
                <w:rFonts w:ascii="ＭＳ 明朝" w:eastAsia="ＭＳ 明朝" w:hAnsi="ＭＳ 明朝"/>
                <w:sz w:val="20"/>
                <w:szCs w:val="20"/>
              </w:rPr>
            </w:pPr>
            <w:r>
              <w:rPr>
                <w:rFonts w:ascii="ＭＳ 明朝" w:eastAsia="ＭＳ 明朝" w:hAnsi="ＭＳ 明朝" w:hint="eastAsia"/>
                <w:sz w:val="20"/>
                <w:szCs w:val="20"/>
              </w:rPr>
              <w:t>ベンゼン</w:t>
            </w:r>
          </w:p>
        </w:tc>
        <w:tc>
          <w:tcPr>
            <w:tcW w:w="1418" w:type="dxa"/>
            <w:vMerge/>
          </w:tcPr>
          <w:p w:rsidR="00A96770" w:rsidRDefault="00A96770" w:rsidP="00F85C2A">
            <w:pPr>
              <w:jc w:val="center"/>
              <w:rPr>
                <w:rFonts w:ascii="ＭＳ 明朝" w:eastAsia="ＭＳ 明朝" w:hAnsi="ＭＳ 明朝"/>
                <w:sz w:val="20"/>
                <w:szCs w:val="20"/>
              </w:rPr>
            </w:pPr>
          </w:p>
        </w:tc>
      </w:tr>
      <w:tr w:rsidR="00A96770" w:rsidTr="00A96770">
        <w:trPr>
          <w:jc w:val="center"/>
        </w:trPr>
        <w:tc>
          <w:tcPr>
            <w:tcW w:w="1548" w:type="dxa"/>
            <w:vAlign w:val="center"/>
          </w:tcPr>
          <w:p w:rsidR="00A96770" w:rsidRPr="00141EA5" w:rsidRDefault="00A96770" w:rsidP="007F4E82">
            <w:pPr>
              <w:jc w:val="center"/>
              <w:rPr>
                <w:rFonts w:ascii="ＭＳ 明朝" w:eastAsia="ＭＳ 明朝" w:hAnsi="ＭＳ 明朝"/>
                <w:sz w:val="20"/>
                <w:szCs w:val="20"/>
              </w:rPr>
            </w:pPr>
            <w:r w:rsidRPr="00141EA5">
              <w:rPr>
                <w:rFonts w:ascii="ＭＳ 明朝" w:eastAsia="ＭＳ 明朝" w:hAnsi="ＭＳ 明朝" w:hint="eastAsia"/>
                <w:sz w:val="20"/>
                <w:szCs w:val="20"/>
              </w:rPr>
              <w:t>大阪市</w:t>
            </w:r>
            <w:r>
              <w:rPr>
                <w:rFonts w:ascii="ＭＳ 明朝" w:eastAsia="ＭＳ 明朝" w:hAnsi="ＭＳ 明朝" w:hint="eastAsia"/>
                <w:sz w:val="20"/>
                <w:szCs w:val="20"/>
              </w:rPr>
              <w:t>此花</w:t>
            </w:r>
            <w:r w:rsidRPr="00141EA5">
              <w:rPr>
                <w:rFonts w:ascii="ＭＳ 明朝" w:eastAsia="ＭＳ 明朝" w:hAnsi="ＭＳ 明朝" w:hint="eastAsia"/>
                <w:sz w:val="20"/>
                <w:szCs w:val="20"/>
              </w:rPr>
              <w:t>区</w:t>
            </w:r>
          </w:p>
        </w:tc>
        <w:tc>
          <w:tcPr>
            <w:tcW w:w="1286" w:type="dxa"/>
          </w:tcPr>
          <w:p w:rsidR="00A96770" w:rsidRPr="00141EA5" w:rsidRDefault="00A96770" w:rsidP="00A96770">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130" w:type="dxa"/>
          </w:tcPr>
          <w:p w:rsidR="00A96770" w:rsidRPr="00141EA5" w:rsidRDefault="00A96770" w:rsidP="00A96770">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276" w:type="dxa"/>
          </w:tcPr>
          <w:p w:rsidR="00A96770" w:rsidRPr="00141EA5" w:rsidRDefault="00A96770" w:rsidP="00A96770">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18" w:type="dxa"/>
          </w:tcPr>
          <w:p w:rsidR="00A96770" w:rsidRPr="00141EA5" w:rsidRDefault="00A96770" w:rsidP="00F85C2A">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18" w:type="dxa"/>
          </w:tcPr>
          <w:p w:rsidR="00A96770" w:rsidRDefault="00C922E6" w:rsidP="00141576">
            <w:pPr>
              <w:jc w:val="center"/>
              <w:rPr>
                <w:rFonts w:ascii="ＭＳ 明朝" w:eastAsia="ＭＳ 明朝" w:hAnsi="ＭＳ 明朝"/>
                <w:sz w:val="20"/>
                <w:szCs w:val="20"/>
              </w:rPr>
            </w:pPr>
            <w:r>
              <w:rPr>
                <w:rFonts w:ascii="ＭＳ 明朝" w:eastAsia="ＭＳ 明朝" w:hAnsi="ＭＳ 明朝" w:hint="eastAsia"/>
                <w:sz w:val="20"/>
                <w:szCs w:val="20"/>
              </w:rPr>
              <w:t>約</w:t>
            </w:r>
            <w:r w:rsidR="00746F8F">
              <w:rPr>
                <w:rFonts w:ascii="ＭＳ 明朝" w:eastAsia="ＭＳ 明朝" w:hAnsi="ＭＳ 明朝" w:hint="eastAsia"/>
                <w:sz w:val="20"/>
                <w:szCs w:val="20"/>
              </w:rPr>
              <w:t>12,</w:t>
            </w:r>
            <w:r w:rsidR="00141576">
              <w:rPr>
                <w:rFonts w:ascii="ＭＳ 明朝" w:eastAsia="ＭＳ 明朝" w:hAnsi="ＭＳ 明朝"/>
                <w:sz w:val="20"/>
                <w:szCs w:val="20"/>
              </w:rPr>
              <w:t>000</w:t>
            </w:r>
          </w:p>
        </w:tc>
      </w:tr>
      <w:tr w:rsidR="00A96770" w:rsidTr="00A96770">
        <w:trPr>
          <w:jc w:val="center"/>
        </w:trPr>
        <w:tc>
          <w:tcPr>
            <w:tcW w:w="1548" w:type="dxa"/>
            <w:vAlign w:val="center"/>
          </w:tcPr>
          <w:p w:rsidR="00A96770" w:rsidRDefault="00A96770" w:rsidP="00A96770">
            <w:pPr>
              <w:jc w:val="center"/>
              <w:rPr>
                <w:rFonts w:ascii="ＭＳ 明朝" w:eastAsia="ＭＳ 明朝" w:hAnsi="ＭＳ 明朝"/>
                <w:sz w:val="20"/>
                <w:szCs w:val="20"/>
              </w:rPr>
            </w:pPr>
            <w:r>
              <w:rPr>
                <w:rFonts w:ascii="ＭＳ 明朝" w:eastAsia="ＭＳ 明朝" w:hAnsi="ＭＳ 明朝" w:hint="eastAsia"/>
                <w:sz w:val="20"/>
                <w:szCs w:val="20"/>
              </w:rPr>
              <w:t xml:space="preserve">　　　此花区</w:t>
            </w:r>
          </w:p>
        </w:tc>
        <w:tc>
          <w:tcPr>
            <w:tcW w:w="1286" w:type="dxa"/>
          </w:tcPr>
          <w:p w:rsidR="00A96770" w:rsidRPr="00141EA5" w:rsidRDefault="00A96770" w:rsidP="00F85C2A">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130" w:type="dxa"/>
          </w:tcPr>
          <w:p w:rsidR="00A96770" w:rsidRPr="00141EA5" w:rsidRDefault="00A96770" w:rsidP="00F85C2A">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276" w:type="dxa"/>
          </w:tcPr>
          <w:p w:rsidR="00A96770" w:rsidRDefault="00A96770" w:rsidP="00F85C2A">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18" w:type="dxa"/>
          </w:tcPr>
          <w:p w:rsidR="00A96770" w:rsidRDefault="00A96770" w:rsidP="00F85C2A">
            <w:pPr>
              <w:jc w:val="center"/>
              <w:rPr>
                <w:rFonts w:ascii="ＭＳ 明朝" w:eastAsia="ＭＳ 明朝" w:hAnsi="ＭＳ 明朝"/>
                <w:sz w:val="20"/>
                <w:szCs w:val="20"/>
              </w:rPr>
            </w:pPr>
            <w:r w:rsidRPr="00A96770">
              <w:rPr>
                <w:rFonts w:ascii="ＭＳ 明朝" w:eastAsia="ＭＳ 明朝" w:hAnsi="ＭＳ 明朝" w:hint="eastAsia"/>
                <w:sz w:val="20"/>
                <w:szCs w:val="20"/>
              </w:rPr>
              <w:t>―</w:t>
            </w:r>
          </w:p>
        </w:tc>
        <w:tc>
          <w:tcPr>
            <w:tcW w:w="1418" w:type="dxa"/>
          </w:tcPr>
          <w:p w:rsidR="00A96770" w:rsidRPr="00A96770" w:rsidRDefault="00746F8F" w:rsidP="00F85C2A">
            <w:pPr>
              <w:jc w:val="center"/>
              <w:rPr>
                <w:rFonts w:ascii="ＭＳ 明朝" w:eastAsia="ＭＳ 明朝" w:hAnsi="ＭＳ 明朝"/>
                <w:sz w:val="20"/>
                <w:szCs w:val="20"/>
              </w:rPr>
            </w:pPr>
            <w:r>
              <w:rPr>
                <w:rFonts w:ascii="ＭＳ 明朝" w:eastAsia="ＭＳ 明朝" w:hAnsi="ＭＳ 明朝" w:hint="eastAsia"/>
                <w:sz w:val="20"/>
                <w:szCs w:val="20"/>
              </w:rPr>
              <w:t>5,000</w:t>
            </w:r>
          </w:p>
        </w:tc>
      </w:tr>
      <w:tr w:rsidR="00A96770" w:rsidTr="00A96770">
        <w:trPr>
          <w:jc w:val="center"/>
        </w:trPr>
        <w:tc>
          <w:tcPr>
            <w:tcW w:w="1548" w:type="dxa"/>
            <w:vAlign w:val="center"/>
          </w:tcPr>
          <w:p w:rsidR="00A96770" w:rsidRPr="00141EA5" w:rsidRDefault="00A96770" w:rsidP="007F4E82">
            <w:pPr>
              <w:jc w:val="right"/>
              <w:rPr>
                <w:rFonts w:ascii="ＭＳ 明朝" w:eastAsia="ＭＳ 明朝" w:hAnsi="ＭＳ 明朝"/>
                <w:sz w:val="20"/>
                <w:szCs w:val="20"/>
              </w:rPr>
            </w:pPr>
            <w:r>
              <w:rPr>
                <w:rFonts w:ascii="ＭＳ 明朝" w:eastAsia="ＭＳ 明朝" w:hAnsi="ＭＳ 明朝" w:hint="eastAsia"/>
                <w:sz w:val="20"/>
                <w:szCs w:val="20"/>
              </w:rPr>
              <w:t>住之江区</w:t>
            </w:r>
          </w:p>
        </w:tc>
        <w:tc>
          <w:tcPr>
            <w:tcW w:w="1286" w:type="dxa"/>
          </w:tcPr>
          <w:p w:rsidR="00A96770" w:rsidRPr="00141EA5" w:rsidRDefault="00A96770" w:rsidP="00F85C2A">
            <w:pPr>
              <w:jc w:val="center"/>
              <w:rPr>
                <w:rFonts w:ascii="ＭＳ 明朝" w:eastAsia="ＭＳ 明朝" w:hAnsi="ＭＳ 明朝"/>
                <w:sz w:val="20"/>
                <w:szCs w:val="20"/>
              </w:rPr>
            </w:pPr>
            <w:r w:rsidRPr="00A96770">
              <w:rPr>
                <w:rFonts w:ascii="ＭＳ 明朝" w:eastAsia="ＭＳ 明朝" w:hAnsi="ＭＳ 明朝" w:hint="eastAsia"/>
                <w:sz w:val="20"/>
                <w:szCs w:val="20"/>
              </w:rPr>
              <w:t>―</w:t>
            </w:r>
          </w:p>
        </w:tc>
        <w:tc>
          <w:tcPr>
            <w:tcW w:w="1130" w:type="dxa"/>
          </w:tcPr>
          <w:p w:rsidR="00A96770" w:rsidRPr="00141EA5" w:rsidRDefault="00A96770" w:rsidP="00F85C2A">
            <w:pPr>
              <w:jc w:val="center"/>
              <w:rPr>
                <w:rFonts w:ascii="ＭＳ 明朝" w:eastAsia="ＭＳ 明朝" w:hAnsi="ＭＳ 明朝"/>
                <w:sz w:val="20"/>
                <w:szCs w:val="20"/>
              </w:rPr>
            </w:pPr>
            <w:r w:rsidRPr="00A96770">
              <w:rPr>
                <w:rFonts w:ascii="ＭＳ 明朝" w:eastAsia="ＭＳ 明朝" w:hAnsi="ＭＳ 明朝" w:hint="eastAsia"/>
                <w:sz w:val="20"/>
                <w:szCs w:val="20"/>
              </w:rPr>
              <w:t>―</w:t>
            </w:r>
          </w:p>
        </w:tc>
        <w:tc>
          <w:tcPr>
            <w:tcW w:w="1276" w:type="dxa"/>
          </w:tcPr>
          <w:p w:rsidR="00A96770" w:rsidRPr="00141EA5" w:rsidRDefault="00A96770" w:rsidP="00A96770">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18" w:type="dxa"/>
          </w:tcPr>
          <w:p w:rsidR="00A96770" w:rsidRPr="00141EA5" w:rsidRDefault="00A96770" w:rsidP="00F85C2A">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18" w:type="dxa"/>
          </w:tcPr>
          <w:p w:rsidR="00A96770" w:rsidRDefault="00C922E6" w:rsidP="00141576">
            <w:pPr>
              <w:jc w:val="center"/>
              <w:rPr>
                <w:rFonts w:ascii="ＭＳ 明朝" w:eastAsia="ＭＳ 明朝" w:hAnsi="ＭＳ 明朝"/>
                <w:sz w:val="20"/>
                <w:szCs w:val="20"/>
              </w:rPr>
            </w:pPr>
            <w:r>
              <w:rPr>
                <w:rFonts w:ascii="ＭＳ 明朝" w:eastAsia="ＭＳ 明朝" w:hAnsi="ＭＳ 明朝" w:hint="eastAsia"/>
                <w:sz w:val="20"/>
                <w:szCs w:val="20"/>
              </w:rPr>
              <w:t>約</w:t>
            </w:r>
            <w:r w:rsidR="00746F8F">
              <w:rPr>
                <w:rFonts w:ascii="ＭＳ 明朝" w:eastAsia="ＭＳ 明朝" w:hAnsi="ＭＳ 明朝" w:hint="eastAsia"/>
                <w:sz w:val="20"/>
                <w:szCs w:val="20"/>
              </w:rPr>
              <w:t>16,</w:t>
            </w:r>
            <w:r>
              <w:rPr>
                <w:rFonts w:ascii="ＭＳ 明朝" w:eastAsia="ＭＳ 明朝" w:hAnsi="ＭＳ 明朝"/>
                <w:sz w:val="20"/>
                <w:szCs w:val="20"/>
              </w:rPr>
              <w:t>0</w:t>
            </w:r>
            <w:r w:rsidR="00746F8F">
              <w:rPr>
                <w:rFonts w:ascii="ＭＳ 明朝" w:eastAsia="ＭＳ 明朝" w:hAnsi="ＭＳ 明朝" w:hint="eastAsia"/>
                <w:sz w:val="20"/>
                <w:szCs w:val="20"/>
              </w:rPr>
              <w:t>0</w:t>
            </w:r>
            <w:r w:rsidR="00141576">
              <w:rPr>
                <w:rFonts w:ascii="ＭＳ 明朝" w:eastAsia="ＭＳ 明朝" w:hAnsi="ＭＳ 明朝"/>
                <w:sz w:val="20"/>
                <w:szCs w:val="20"/>
              </w:rPr>
              <w:t>0</w:t>
            </w:r>
          </w:p>
        </w:tc>
      </w:tr>
      <w:tr w:rsidR="00A96770" w:rsidTr="00A96770">
        <w:trPr>
          <w:jc w:val="center"/>
        </w:trPr>
        <w:tc>
          <w:tcPr>
            <w:tcW w:w="1548" w:type="dxa"/>
            <w:vAlign w:val="center"/>
          </w:tcPr>
          <w:p w:rsidR="00A96770" w:rsidRDefault="00A96770" w:rsidP="007F4E82">
            <w:pPr>
              <w:jc w:val="left"/>
              <w:rPr>
                <w:rFonts w:ascii="ＭＳ 明朝" w:eastAsia="ＭＳ 明朝" w:hAnsi="ＭＳ 明朝"/>
                <w:sz w:val="20"/>
                <w:szCs w:val="20"/>
              </w:rPr>
            </w:pPr>
            <w:r>
              <w:rPr>
                <w:rFonts w:ascii="ＭＳ 明朝" w:eastAsia="ＭＳ 明朝" w:hAnsi="ＭＳ 明朝" w:hint="eastAsia"/>
                <w:sz w:val="20"/>
                <w:szCs w:val="20"/>
              </w:rPr>
              <w:t>貝塚市</w:t>
            </w:r>
          </w:p>
        </w:tc>
        <w:tc>
          <w:tcPr>
            <w:tcW w:w="1286" w:type="dxa"/>
          </w:tcPr>
          <w:p w:rsidR="00A96770" w:rsidRDefault="00A96770" w:rsidP="00A96770">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130" w:type="dxa"/>
          </w:tcPr>
          <w:p w:rsidR="00A96770" w:rsidRDefault="00A96770" w:rsidP="00A96770">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276" w:type="dxa"/>
          </w:tcPr>
          <w:p w:rsidR="00A96770" w:rsidRDefault="00A96770" w:rsidP="00A96770">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18" w:type="dxa"/>
          </w:tcPr>
          <w:p w:rsidR="00A96770" w:rsidRDefault="00A96770" w:rsidP="00A96770">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418" w:type="dxa"/>
          </w:tcPr>
          <w:p w:rsidR="00A96770" w:rsidRDefault="00C922E6" w:rsidP="00C922E6">
            <w:pPr>
              <w:jc w:val="center"/>
              <w:rPr>
                <w:rFonts w:ascii="ＭＳ 明朝" w:eastAsia="ＭＳ 明朝" w:hAnsi="ＭＳ 明朝"/>
                <w:sz w:val="20"/>
                <w:szCs w:val="20"/>
              </w:rPr>
            </w:pPr>
            <w:r>
              <w:rPr>
                <w:rFonts w:ascii="ＭＳ 明朝" w:eastAsia="ＭＳ 明朝" w:hAnsi="ＭＳ 明朝" w:hint="eastAsia"/>
                <w:sz w:val="20"/>
                <w:szCs w:val="20"/>
              </w:rPr>
              <w:t>約</w:t>
            </w:r>
            <w:r w:rsidR="00746F8F">
              <w:rPr>
                <w:rFonts w:ascii="ＭＳ 明朝" w:eastAsia="ＭＳ 明朝" w:hAnsi="ＭＳ 明朝" w:hint="eastAsia"/>
                <w:sz w:val="20"/>
                <w:szCs w:val="20"/>
              </w:rPr>
              <w:t>68,</w:t>
            </w:r>
            <w:r>
              <w:rPr>
                <w:rFonts w:ascii="ＭＳ 明朝" w:eastAsia="ＭＳ 明朝" w:hAnsi="ＭＳ 明朝"/>
                <w:sz w:val="20"/>
                <w:szCs w:val="20"/>
              </w:rPr>
              <w:t>0</w:t>
            </w:r>
            <w:r w:rsidR="00746F8F">
              <w:rPr>
                <w:rFonts w:ascii="ＭＳ 明朝" w:eastAsia="ＭＳ 明朝" w:hAnsi="ＭＳ 明朝" w:hint="eastAsia"/>
                <w:sz w:val="20"/>
                <w:szCs w:val="20"/>
              </w:rPr>
              <w:t>00</w:t>
            </w:r>
          </w:p>
        </w:tc>
      </w:tr>
    </w:tbl>
    <w:p w:rsidR="00612BB1" w:rsidRDefault="0033095C" w:rsidP="00E641A4">
      <w:pPr>
        <w:ind w:left="904" w:hangingChars="400" w:hanging="904"/>
        <w:jc w:val="left"/>
        <w:rPr>
          <w:rFonts w:ascii="ＭＳ 明朝" w:eastAsia="ＭＳ 明朝" w:hAnsi="ＭＳ 明朝"/>
          <w:sz w:val="22"/>
        </w:rPr>
      </w:pPr>
      <w:r>
        <w:rPr>
          <w:rFonts w:ascii="ＭＳ 明朝" w:eastAsia="ＭＳ 明朝" w:hAnsi="ＭＳ 明朝" w:hint="eastAsia"/>
          <w:sz w:val="22"/>
        </w:rPr>
        <w:t xml:space="preserve">　　　　　</w:t>
      </w:r>
    </w:p>
    <w:p w:rsidR="005369BE" w:rsidRDefault="005369BE" w:rsidP="005369BE">
      <w:pPr>
        <w:ind w:left="864" w:hangingChars="400" w:hanging="864"/>
        <w:jc w:val="center"/>
        <w:rPr>
          <w:rFonts w:ascii="ＭＳ 明朝" w:eastAsia="ＭＳ 明朝" w:hAnsi="ＭＳ 明朝"/>
          <w:sz w:val="22"/>
        </w:rPr>
      </w:pPr>
      <w:r>
        <w:rPr>
          <w:rFonts w:ascii="ＭＳ 明朝" w:eastAsia="ＭＳ 明朝" w:hAnsi="ＭＳ 明朝"/>
          <w:noProof/>
        </w:rPr>
        <mc:AlternateContent>
          <mc:Choice Requires="wpg">
            <w:drawing>
              <wp:anchor distT="0" distB="0" distL="114300" distR="114300" simplePos="0" relativeHeight="251659264" behindDoc="0" locked="0" layoutInCell="1" allowOverlap="1" wp14:anchorId="1003A1EE" wp14:editId="7667F1F0">
                <wp:simplePos x="0" y="0"/>
                <wp:positionH relativeFrom="column">
                  <wp:posOffset>2299970</wp:posOffset>
                </wp:positionH>
                <wp:positionV relativeFrom="paragraph">
                  <wp:posOffset>695325</wp:posOffset>
                </wp:positionV>
                <wp:extent cx="173355" cy="842010"/>
                <wp:effectExtent l="0" t="0" r="17145" b="15240"/>
                <wp:wrapNone/>
                <wp:docPr id="5" name="グループ化 5"/>
                <wp:cNvGraphicFramePr/>
                <a:graphic xmlns:a="http://schemas.openxmlformats.org/drawingml/2006/main">
                  <a:graphicData uri="http://schemas.microsoft.com/office/word/2010/wordprocessingGroup">
                    <wpg:wgp>
                      <wpg:cNvGrpSpPr/>
                      <wpg:grpSpPr>
                        <a:xfrm>
                          <a:off x="0" y="0"/>
                          <a:ext cx="173355" cy="842010"/>
                          <a:chOff x="0" y="0"/>
                          <a:chExt cx="173355" cy="842010"/>
                        </a:xfrm>
                      </wpg:grpSpPr>
                      <wps:wsp>
                        <wps:cNvPr id="2" name="楕円 2"/>
                        <wps:cNvSpPr/>
                        <wps:spPr>
                          <a:xfrm>
                            <a:off x="0" y="0"/>
                            <a:ext cx="106680" cy="990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楕円 3"/>
                        <wps:cNvSpPr/>
                        <wps:spPr>
                          <a:xfrm>
                            <a:off x="66675" y="104775"/>
                            <a:ext cx="106680" cy="9906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47625" y="742950"/>
                            <a:ext cx="106680" cy="99060"/>
                          </a:xfrm>
                          <a:prstGeom prst="ellipse">
                            <a:avLst/>
                          </a:prstGeom>
                          <a:solidFill>
                            <a:srgbClr val="4472C4"/>
                          </a:solidFill>
                          <a:ln w="12700" cap="flat" cmpd="sng" algn="ctr">
                            <a:solidFill>
                              <a:srgbClr val="4472C4">
                                <a:shade val="50000"/>
                              </a:srgbClr>
                            </a:solidFill>
                            <a:prstDash val="solid"/>
                            <a:miter lim="800000"/>
                          </a:ln>
                          <a:effectLst/>
                        </wps:spPr>
                        <wps:txbx>
                          <w:txbxContent>
                            <w:p w:rsidR="00F85C2A" w:rsidRDefault="00F85C2A" w:rsidP="005369BE">
                              <w:pPr>
                                <w:jc w:val="center"/>
                              </w:pPr>
                            </w:p>
                            <w:p w:rsidR="00F85C2A" w:rsidRDefault="00F85C2A" w:rsidP="005369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03A1EE" id="グループ化 5" o:spid="_x0000_s1039" style="position:absolute;left:0;text-align:left;margin-left:181.1pt;margin-top:54.75pt;width:13.65pt;height:66.3pt;z-index:251659264" coordsize="1733,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">
                <v:oval id="楕円 2" o:spid="_x0000_s1040" style="position:absolute;width:1066;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" fillcolor="#5b9bd5 [3204]" strokecolor="#1f4d78 [1604]" strokeweight="1pt">
                  <v:stroke joinstyle="miter"/>
                </v:oval>
                <v:oval id="楕円 3" o:spid="_x0000_s1041" style="position:absolute;left:666;top:1047;width:1067;height: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" fillcolor="#4472c4" strokecolor="#2f528f" strokeweight="1pt">
                  <v:stroke joinstyle="miter"/>
                </v:oval>
                <v:oval id="楕円 4" o:spid="_x0000_s1042" style="position:absolute;left:476;top:7429;width:1067;height: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" fillcolor="#4472c4" strokecolor="#2f528f" strokeweight="1pt">
                  <v:stroke joinstyle="miter"/>
                  <v:textbox>
                    <w:txbxContent>
                      <w:p w:rsidR="00F85C2A" w:rsidRDefault="00F85C2A" w:rsidP="005369BE">
                        <w:pPr>
                          <w:jc w:val="center"/>
                        </w:pPr>
                      </w:p>
                      <w:p w:rsidR="00F85C2A" w:rsidRDefault="00F85C2A" w:rsidP="005369BE">
                        <w:pPr>
                          <w:jc w:val="center"/>
                        </w:pPr>
                      </w:p>
                    </w:txbxContent>
                  </v:textbox>
                </v:oval>
              </v:group>
            </w:pict>
          </mc:Fallback>
        </mc:AlternateContent>
      </w:r>
      <w:bookmarkStart w:id="0" w:name="_GoBack"/>
      <w:r w:rsidRPr="005369BE">
        <w:rPr>
          <w:rFonts w:ascii="ＭＳ 明朝" w:eastAsia="ＭＳ 明朝" w:hAnsi="ＭＳ 明朝" w:cs="Times New Roman"/>
          <w:noProof/>
        </w:rPr>
        <w:drawing>
          <wp:inline distT="0" distB="0" distL="0" distR="0" wp14:anchorId="34ED2EA7" wp14:editId="0A239157">
            <wp:extent cx="2973739" cy="2514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81283" cy="2605540"/>
                    </a:xfrm>
                    <a:prstGeom prst="rect">
                      <a:avLst/>
                    </a:prstGeom>
                  </pic:spPr>
                </pic:pic>
              </a:graphicData>
            </a:graphic>
          </wp:inline>
        </w:drawing>
      </w:r>
      <w:bookmarkEnd w:id="0"/>
    </w:p>
    <w:p w:rsidR="005369BE" w:rsidRDefault="005369BE" w:rsidP="00E641A4">
      <w:pPr>
        <w:ind w:left="904" w:hangingChars="400" w:hanging="904"/>
        <w:jc w:val="left"/>
        <w:rPr>
          <w:rFonts w:ascii="ＭＳ 明朝" w:eastAsia="ＭＳ 明朝" w:hAnsi="ＭＳ 明朝"/>
          <w:sz w:val="22"/>
        </w:rPr>
      </w:pPr>
    </w:p>
    <w:p w:rsidR="005369BE" w:rsidRPr="00141576" w:rsidRDefault="005369BE" w:rsidP="005369BE">
      <w:pPr>
        <w:ind w:left="904" w:hangingChars="400" w:hanging="904"/>
        <w:jc w:val="center"/>
        <w:rPr>
          <w:rFonts w:ascii="ＭＳ ゴシック" w:eastAsia="ＭＳ ゴシック" w:hAnsi="ＭＳ ゴシック"/>
          <w:sz w:val="22"/>
        </w:rPr>
      </w:pPr>
      <w:r w:rsidRPr="00141576">
        <w:rPr>
          <w:rFonts w:ascii="ＭＳ ゴシック" w:eastAsia="ＭＳ ゴシック" w:hAnsi="ＭＳ ゴシック" w:hint="eastAsia"/>
          <w:sz w:val="22"/>
        </w:rPr>
        <w:t>図</w:t>
      </w:r>
      <w:r w:rsidR="002326BA" w:rsidRPr="00141576">
        <w:rPr>
          <w:rFonts w:ascii="ＭＳ ゴシック" w:eastAsia="ＭＳ ゴシック" w:hAnsi="ＭＳ ゴシック" w:hint="eastAsia"/>
          <w:sz w:val="22"/>
        </w:rPr>
        <w:t>２－</w:t>
      </w:r>
      <w:r w:rsidR="002B6400" w:rsidRPr="00141576">
        <w:rPr>
          <w:rFonts w:ascii="ＭＳ ゴシック" w:eastAsia="ＭＳ ゴシック" w:hAnsi="ＭＳ ゴシック" w:hint="eastAsia"/>
          <w:sz w:val="22"/>
        </w:rPr>
        <w:t>７</w:t>
      </w:r>
      <w:r w:rsidRPr="00141576">
        <w:rPr>
          <w:rFonts w:ascii="ＭＳ ゴシック" w:eastAsia="ＭＳ ゴシック" w:hAnsi="ＭＳ ゴシック" w:hint="eastAsia"/>
          <w:sz w:val="22"/>
        </w:rPr>
        <w:t xml:space="preserve">　大阪市内の埋立地特例区域</w:t>
      </w:r>
    </w:p>
    <w:p w:rsidR="005369BE" w:rsidRDefault="005369BE" w:rsidP="00E641A4">
      <w:pPr>
        <w:ind w:left="904" w:hangingChars="400" w:hanging="904"/>
        <w:jc w:val="left"/>
        <w:rPr>
          <w:rFonts w:ascii="ＭＳ 明朝" w:eastAsia="ＭＳ 明朝" w:hAnsi="ＭＳ 明朝"/>
          <w:sz w:val="22"/>
        </w:rPr>
      </w:pPr>
    </w:p>
    <w:p w:rsidR="00936B91" w:rsidRDefault="005369BE" w:rsidP="00ED6346">
      <w:pPr>
        <w:ind w:left="226" w:hangingChars="100" w:hanging="226"/>
        <w:rPr>
          <w:rFonts w:ascii="ＭＳ 明朝" w:eastAsia="ＭＳ 明朝" w:hAnsi="ＭＳ 明朝"/>
        </w:rPr>
      </w:pPr>
      <w:r>
        <w:rPr>
          <w:rFonts w:ascii="ＭＳ 明朝" w:eastAsia="ＭＳ 明朝" w:hAnsi="ＭＳ 明朝" w:hint="eastAsia"/>
          <w:sz w:val="22"/>
        </w:rPr>
        <w:t>○</w:t>
      </w:r>
      <w:r w:rsidR="00936B91">
        <w:rPr>
          <w:rFonts w:ascii="ＭＳ 明朝" w:eastAsia="ＭＳ 明朝" w:hAnsi="ＭＳ 明朝" w:hint="eastAsia"/>
          <w:sz w:val="22"/>
        </w:rPr>
        <w:t xml:space="preserve">　</w:t>
      </w:r>
      <w:r w:rsidR="00936B91">
        <w:rPr>
          <w:rFonts w:ascii="ＭＳ 明朝" w:eastAsia="ＭＳ 明朝" w:hAnsi="ＭＳ 明朝" w:hint="eastAsia"/>
        </w:rPr>
        <w:t>大阪市内の埋立地特例区域は、全て同一港湾内にあり、基準超過土壌の移動が可能となっている。</w:t>
      </w:r>
    </w:p>
    <w:p w:rsidR="00612BB1" w:rsidRDefault="00724846" w:rsidP="00ED6346">
      <w:pPr>
        <w:jc w:val="left"/>
        <w:rPr>
          <w:rFonts w:ascii="ＭＳ 明朝" w:eastAsia="ＭＳ 明朝" w:hAnsi="ＭＳ 明朝"/>
          <w:sz w:val="22"/>
        </w:rPr>
      </w:pPr>
      <w:r>
        <w:rPr>
          <w:rFonts w:ascii="ＭＳ 明朝" w:eastAsia="ＭＳ 明朝" w:hAnsi="ＭＳ 明朝" w:hint="eastAsia"/>
          <w:sz w:val="22"/>
        </w:rPr>
        <w:t>○</w:t>
      </w:r>
      <w:r w:rsidR="005C055B">
        <w:rPr>
          <w:rFonts w:ascii="ＭＳ 明朝" w:eastAsia="ＭＳ 明朝" w:hAnsi="ＭＳ 明朝" w:hint="eastAsia"/>
          <w:sz w:val="22"/>
        </w:rPr>
        <w:t xml:space="preserve">　現在、</w:t>
      </w:r>
      <w:r w:rsidR="00BD3A52">
        <w:rPr>
          <w:rFonts w:ascii="ＭＳ 明朝" w:eastAsia="ＭＳ 明朝" w:hAnsi="ＭＳ 明朝" w:hint="eastAsia"/>
          <w:sz w:val="22"/>
        </w:rPr>
        <w:t>府域で</w:t>
      </w:r>
      <w:r w:rsidR="005C055B">
        <w:rPr>
          <w:rFonts w:ascii="ＭＳ 明朝" w:eastAsia="ＭＳ 明朝" w:hAnsi="ＭＳ 明朝" w:hint="eastAsia"/>
          <w:sz w:val="22"/>
        </w:rPr>
        <w:t>埋立地特例区域間</w:t>
      </w:r>
      <w:r w:rsidR="00BD3A52">
        <w:rPr>
          <w:rFonts w:ascii="ＭＳ 明朝" w:eastAsia="ＭＳ 明朝" w:hAnsi="ＭＳ 明朝" w:hint="eastAsia"/>
          <w:sz w:val="22"/>
        </w:rPr>
        <w:t>で</w:t>
      </w:r>
      <w:r w:rsidR="005C055B">
        <w:rPr>
          <w:rFonts w:ascii="ＭＳ 明朝" w:eastAsia="ＭＳ 明朝" w:hAnsi="ＭＳ 明朝" w:hint="eastAsia"/>
          <w:sz w:val="22"/>
        </w:rPr>
        <w:t>の汚染土壌の移動</w:t>
      </w:r>
      <w:r w:rsidR="00BD3A52">
        <w:rPr>
          <w:rFonts w:ascii="ＭＳ 明朝" w:eastAsia="ＭＳ 明朝" w:hAnsi="ＭＳ 明朝" w:hint="eastAsia"/>
          <w:sz w:val="22"/>
        </w:rPr>
        <w:t>の事例はない。</w:t>
      </w:r>
    </w:p>
    <w:p w:rsidR="00612BB1" w:rsidRDefault="00612BB1" w:rsidP="00612BB1">
      <w:pPr>
        <w:ind w:leftChars="200" w:left="432" w:firstLineChars="100" w:firstLine="226"/>
        <w:jc w:val="left"/>
        <w:rPr>
          <w:rFonts w:ascii="ＭＳ 明朝" w:eastAsia="ＭＳ 明朝" w:hAnsi="ＭＳ 明朝"/>
          <w:sz w:val="22"/>
        </w:rPr>
      </w:pPr>
    </w:p>
    <w:p w:rsidR="00B44AF8" w:rsidRDefault="00B44AF8" w:rsidP="00612BB1">
      <w:pPr>
        <w:ind w:leftChars="200" w:left="432" w:firstLineChars="100" w:firstLine="226"/>
        <w:jc w:val="left"/>
        <w:rPr>
          <w:rFonts w:ascii="ＭＳ 明朝" w:eastAsia="ＭＳ 明朝" w:hAnsi="ＭＳ 明朝"/>
          <w:sz w:val="22"/>
        </w:rPr>
      </w:pPr>
    </w:p>
    <w:p w:rsidR="00A96770" w:rsidRPr="00072AA2" w:rsidRDefault="002B6400" w:rsidP="00A96770">
      <w:pPr>
        <w:ind w:left="907" w:hangingChars="400" w:hanging="907"/>
        <w:jc w:val="left"/>
        <w:rPr>
          <w:rFonts w:ascii="ＭＳ ゴシック" w:eastAsia="ＭＳ ゴシック" w:hAnsi="ＭＳ ゴシック"/>
          <w:b/>
          <w:sz w:val="22"/>
        </w:rPr>
      </w:pPr>
      <w:r>
        <w:rPr>
          <w:rFonts w:ascii="ＭＳ ゴシック" w:eastAsia="ＭＳ ゴシック" w:hAnsi="ＭＳ ゴシック" w:hint="eastAsia"/>
          <w:b/>
          <w:sz w:val="22"/>
        </w:rPr>
        <w:t>４</w:t>
      </w:r>
      <w:r w:rsidR="00AD12BA">
        <w:rPr>
          <w:rFonts w:ascii="ＭＳ ゴシック" w:eastAsia="ＭＳ ゴシック" w:hAnsi="ＭＳ ゴシック" w:hint="eastAsia"/>
          <w:b/>
          <w:sz w:val="22"/>
        </w:rPr>
        <w:t xml:space="preserve">　</w:t>
      </w:r>
      <w:r w:rsidR="00A96770" w:rsidRPr="00072AA2">
        <w:rPr>
          <w:rFonts w:ascii="ＭＳ ゴシック" w:eastAsia="ＭＳ ゴシック" w:hAnsi="ＭＳ ゴシック" w:hint="eastAsia"/>
          <w:b/>
          <w:sz w:val="22"/>
        </w:rPr>
        <w:t>同一の調査契機で指定された区域間の現状</w:t>
      </w:r>
    </w:p>
    <w:p w:rsidR="000B78F8" w:rsidRDefault="00A96770" w:rsidP="00ED6346">
      <w:pPr>
        <w:ind w:left="226" w:hangingChars="100" w:hanging="226"/>
        <w:jc w:val="left"/>
        <w:rPr>
          <w:rFonts w:ascii="ＭＳ 明朝" w:eastAsia="ＭＳ 明朝" w:hAnsi="ＭＳ 明朝"/>
          <w:sz w:val="22"/>
        </w:rPr>
      </w:pPr>
      <w:r>
        <w:rPr>
          <w:rFonts w:ascii="ＭＳ 明朝" w:eastAsia="ＭＳ 明朝" w:hAnsi="ＭＳ 明朝" w:hint="eastAsia"/>
          <w:sz w:val="22"/>
        </w:rPr>
        <w:t xml:space="preserve">○　</w:t>
      </w:r>
      <w:r w:rsidR="00936B91">
        <w:rPr>
          <w:rFonts w:ascii="ＭＳ 明朝" w:eastAsia="ＭＳ 明朝" w:hAnsi="ＭＳ 明朝" w:hint="eastAsia"/>
        </w:rPr>
        <w:t>現在の府域の形質変更時要届出区域及び要届出管理区域の指定状況は表</w:t>
      </w:r>
      <w:r w:rsidR="002326BA">
        <w:rPr>
          <w:rFonts w:ascii="ＭＳ 明朝" w:eastAsia="ＭＳ 明朝" w:hAnsi="ＭＳ 明朝" w:hint="eastAsia"/>
        </w:rPr>
        <w:t>２－５</w:t>
      </w:r>
      <w:r w:rsidR="00936B91">
        <w:rPr>
          <w:rFonts w:ascii="ＭＳ 明朝" w:eastAsia="ＭＳ 明朝" w:hAnsi="ＭＳ 明朝" w:hint="eastAsia"/>
        </w:rPr>
        <w:t>の通りである。</w:t>
      </w:r>
      <w:r w:rsidR="000B78F8">
        <w:rPr>
          <w:rFonts w:ascii="ＭＳ 明朝" w:eastAsia="ＭＳ 明朝" w:hAnsi="ＭＳ 明朝" w:hint="eastAsia"/>
          <w:sz w:val="22"/>
        </w:rPr>
        <w:t xml:space="preserve">　</w:t>
      </w:r>
    </w:p>
    <w:p w:rsidR="00936B91" w:rsidRPr="00DF4C3C" w:rsidRDefault="00936B91" w:rsidP="00AB3531">
      <w:pPr>
        <w:ind w:left="432" w:hangingChars="200" w:hanging="432"/>
        <w:jc w:val="center"/>
        <w:rPr>
          <w:rFonts w:ascii="ＭＳ ゴシック" w:eastAsia="ＭＳ ゴシック" w:hAnsi="ＭＳ ゴシック"/>
        </w:rPr>
      </w:pPr>
      <w:r w:rsidRPr="00DF4C3C">
        <w:rPr>
          <w:rFonts w:ascii="ＭＳ ゴシック" w:eastAsia="ＭＳ ゴシック" w:hAnsi="ＭＳ ゴシック" w:hint="eastAsia"/>
        </w:rPr>
        <w:t>表</w:t>
      </w:r>
      <w:r w:rsidR="002326BA">
        <w:rPr>
          <w:rFonts w:ascii="ＭＳ ゴシック" w:eastAsia="ＭＳ ゴシック" w:hAnsi="ＭＳ ゴシック" w:hint="eastAsia"/>
        </w:rPr>
        <w:t>２－５</w:t>
      </w:r>
      <w:r w:rsidRPr="00DF4C3C">
        <w:rPr>
          <w:rFonts w:ascii="ＭＳ ゴシック" w:eastAsia="ＭＳ ゴシック" w:hAnsi="ＭＳ ゴシック" w:hint="eastAsia"/>
        </w:rPr>
        <w:t xml:space="preserve">　形質変更時要届出区域と要届出管理区域の状況</w:t>
      </w:r>
    </w:p>
    <w:tbl>
      <w:tblPr>
        <w:tblStyle w:val="a3"/>
        <w:tblW w:w="0" w:type="auto"/>
        <w:jc w:val="center"/>
        <w:tblLook w:val="04A0" w:firstRow="1" w:lastRow="0" w:firstColumn="1" w:lastColumn="0" w:noHBand="0" w:noVBand="1"/>
      </w:tblPr>
      <w:tblGrid>
        <w:gridCol w:w="421"/>
        <w:gridCol w:w="425"/>
        <w:gridCol w:w="1559"/>
        <w:gridCol w:w="2693"/>
        <w:gridCol w:w="2410"/>
      </w:tblGrid>
      <w:tr w:rsidR="00936B91" w:rsidTr="00936B91">
        <w:trPr>
          <w:jc w:val="center"/>
        </w:trPr>
        <w:tc>
          <w:tcPr>
            <w:tcW w:w="2405" w:type="dxa"/>
            <w:gridSpan w:val="3"/>
            <w:tcBorders>
              <w:tl2br w:val="single" w:sz="4" w:space="0" w:color="auto"/>
            </w:tcBorders>
          </w:tcPr>
          <w:p w:rsidR="00936B91" w:rsidRDefault="00936B91" w:rsidP="00F85C2A">
            <w:pPr>
              <w:rPr>
                <w:rFonts w:ascii="ＭＳ 明朝" w:eastAsia="ＭＳ 明朝" w:hAnsi="ＭＳ 明朝"/>
              </w:rPr>
            </w:pPr>
          </w:p>
        </w:tc>
        <w:tc>
          <w:tcPr>
            <w:tcW w:w="2693" w:type="dxa"/>
          </w:tcPr>
          <w:p w:rsidR="00936B91" w:rsidRDefault="00936B91" w:rsidP="00936B91">
            <w:pPr>
              <w:jc w:val="center"/>
              <w:rPr>
                <w:rFonts w:ascii="ＭＳ 明朝" w:eastAsia="ＭＳ 明朝" w:hAnsi="ＭＳ 明朝"/>
              </w:rPr>
            </w:pPr>
            <w:r>
              <w:rPr>
                <w:rFonts w:ascii="ＭＳ 明朝" w:eastAsia="ＭＳ 明朝" w:hAnsi="ＭＳ 明朝" w:hint="eastAsia"/>
              </w:rPr>
              <w:t>形質変更時要届出区域数</w:t>
            </w:r>
          </w:p>
        </w:tc>
        <w:tc>
          <w:tcPr>
            <w:tcW w:w="2410" w:type="dxa"/>
          </w:tcPr>
          <w:p w:rsidR="00936B91" w:rsidRDefault="00936B91" w:rsidP="00936B91">
            <w:pPr>
              <w:jc w:val="center"/>
              <w:rPr>
                <w:rFonts w:ascii="ＭＳ 明朝" w:eastAsia="ＭＳ 明朝" w:hAnsi="ＭＳ 明朝"/>
              </w:rPr>
            </w:pPr>
            <w:r>
              <w:rPr>
                <w:rFonts w:ascii="ＭＳ 明朝" w:eastAsia="ＭＳ 明朝" w:hAnsi="ＭＳ 明朝" w:hint="eastAsia"/>
              </w:rPr>
              <w:t>要届出管理区域数</w:t>
            </w:r>
          </w:p>
        </w:tc>
      </w:tr>
      <w:tr w:rsidR="00936B91" w:rsidTr="00936B91">
        <w:trPr>
          <w:jc w:val="center"/>
        </w:trPr>
        <w:tc>
          <w:tcPr>
            <w:tcW w:w="2405" w:type="dxa"/>
            <w:gridSpan w:val="3"/>
          </w:tcPr>
          <w:p w:rsidR="00936B91" w:rsidRDefault="00936B91" w:rsidP="00F85C2A">
            <w:pPr>
              <w:rPr>
                <w:rFonts w:ascii="ＭＳ 明朝" w:eastAsia="ＭＳ 明朝" w:hAnsi="ＭＳ 明朝"/>
              </w:rPr>
            </w:pPr>
            <w:r>
              <w:rPr>
                <w:rFonts w:ascii="ＭＳ 明朝" w:eastAsia="ＭＳ 明朝" w:hAnsi="ＭＳ 明朝" w:hint="eastAsia"/>
              </w:rPr>
              <w:t>総数</w:t>
            </w:r>
          </w:p>
        </w:tc>
        <w:tc>
          <w:tcPr>
            <w:tcW w:w="2693" w:type="dxa"/>
          </w:tcPr>
          <w:p w:rsidR="00936B91" w:rsidRDefault="00507FCF" w:rsidP="00507FCF">
            <w:pPr>
              <w:jc w:val="center"/>
              <w:rPr>
                <w:rFonts w:ascii="ＭＳ 明朝" w:eastAsia="ＭＳ 明朝" w:hAnsi="ＭＳ 明朝"/>
              </w:rPr>
            </w:pPr>
            <w:r>
              <w:rPr>
                <w:rFonts w:ascii="ＭＳ 明朝" w:eastAsia="ＭＳ 明朝" w:hAnsi="ＭＳ 明朝" w:hint="eastAsia"/>
              </w:rPr>
              <w:t>４２６</w:t>
            </w:r>
          </w:p>
        </w:tc>
        <w:tc>
          <w:tcPr>
            <w:tcW w:w="2410" w:type="dxa"/>
          </w:tcPr>
          <w:p w:rsidR="00936B91" w:rsidRDefault="00507FCF" w:rsidP="00507FCF">
            <w:pPr>
              <w:jc w:val="center"/>
              <w:rPr>
                <w:rFonts w:ascii="ＭＳ 明朝" w:eastAsia="ＭＳ 明朝" w:hAnsi="ＭＳ 明朝"/>
              </w:rPr>
            </w:pPr>
            <w:r>
              <w:rPr>
                <w:rFonts w:ascii="ＭＳ 明朝" w:eastAsia="ＭＳ 明朝" w:hAnsi="ＭＳ 明朝" w:hint="eastAsia"/>
              </w:rPr>
              <w:t>２６</w:t>
            </w:r>
          </w:p>
        </w:tc>
      </w:tr>
      <w:tr w:rsidR="003F6C96" w:rsidTr="00534A39">
        <w:trPr>
          <w:jc w:val="center"/>
        </w:trPr>
        <w:tc>
          <w:tcPr>
            <w:tcW w:w="421" w:type="dxa"/>
            <w:vMerge w:val="restart"/>
            <w:tcBorders>
              <w:top w:val="nil"/>
            </w:tcBorders>
          </w:tcPr>
          <w:p w:rsidR="003F6C96" w:rsidRDefault="003F6C96" w:rsidP="00F85C2A">
            <w:pPr>
              <w:rPr>
                <w:rFonts w:ascii="ＭＳ 明朝" w:eastAsia="ＭＳ 明朝" w:hAnsi="ＭＳ 明朝"/>
              </w:rPr>
            </w:pPr>
          </w:p>
        </w:tc>
        <w:tc>
          <w:tcPr>
            <w:tcW w:w="1984" w:type="dxa"/>
            <w:gridSpan w:val="2"/>
            <w:tcBorders>
              <w:bottom w:val="single" w:sz="4" w:space="0" w:color="auto"/>
            </w:tcBorders>
          </w:tcPr>
          <w:p w:rsidR="003F6C96" w:rsidRDefault="003F6C96" w:rsidP="00F85C2A">
            <w:pPr>
              <w:rPr>
                <w:rFonts w:ascii="ＭＳ 明朝" w:eastAsia="ＭＳ 明朝" w:hAnsi="ＭＳ 明朝"/>
              </w:rPr>
            </w:pPr>
            <w:r>
              <w:rPr>
                <w:rFonts w:ascii="ＭＳ 明朝" w:eastAsia="ＭＳ 明朝" w:hAnsi="ＭＳ 明朝" w:hint="eastAsia"/>
              </w:rPr>
              <w:t>埋立地管理区域</w:t>
            </w:r>
          </w:p>
          <w:p w:rsidR="003F6C96" w:rsidRDefault="003F6C96" w:rsidP="00F85C2A">
            <w:pPr>
              <w:rPr>
                <w:rFonts w:ascii="ＭＳ 明朝" w:eastAsia="ＭＳ 明朝" w:hAnsi="ＭＳ 明朝"/>
              </w:rPr>
            </w:pPr>
            <w:r>
              <w:rPr>
                <w:rFonts w:ascii="ＭＳ 明朝" w:eastAsia="ＭＳ 明朝" w:hAnsi="ＭＳ 明朝" w:hint="eastAsia"/>
              </w:rPr>
              <w:t>一般管理区域</w:t>
            </w:r>
          </w:p>
        </w:tc>
        <w:tc>
          <w:tcPr>
            <w:tcW w:w="2693" w:type="dxa"/>
            <w:vAlign w:val="center"/>
          </w:tcPr>
          <w:p w:rsidR="003F6C96" w:rsidRDefault="003F6C96" w:rsidP="003A3A99">
            <w:pPr>
              <w:jc w:val="center"/>
              <w:rPr>
                <w:rFonts w:ascii="ＭＳ 明朝" w:eastAsia="ＭＳ 明朝" w:hAnsi="ＭＳ 明朝"/>
              </w:rPr>
            </w:pPr>
            <w:r>
              <w:rPr>
                <w:rFonts w:ascii="ＭＳ 明朝" w:eastAsia="ＭＳ 明朝" w:hAnsi="ＭＳ 明朝" w:hint="eastAsia"/>
              </w:rPr>
              <w:t>３６５</w:t>
            </w:r>
          </w:p>
        </w:tc>
        <w:tc>
          <w:tcPr>
            <w:tcW w:w="2410" w:type="dxa"/>
            <w:vAlign w:val="center"/>
          </w:tcPr>
          <w:p w:rsidR="003F6C96" w:rsidRDefault="003F6C96" w:rsidP="00507FCF">
            <w:pPr>
              <w:jc w:val="center"/>
              <w:rPr>
                <w:rFonts w:ascii="ＭＳ 明朝" w:eastAsia="ＭＳ 明朝" w:hAnsi="ＭＳ 明朝"/>
              </w:rPr>
            </w:pPr>
            <w:r>
              <w:rPr>
                <w:rFonts w:ascii="ＭＳ 明朝" w:eastAsia="ＭＳ 明朝" w:hAnsi="ＭＳ 明朝" w:hint="eastAsia"/>
              </w:rPr>
              <w:t>２６</w:t>
            </w:r>
          </w:p>
        </w:tc>
      </w:tr>
      <w:tr w:rsidR="003F6C96" w:rsidTr="003F6C96">
        <w:trPr>
          <w:jc w:val="center"/>
        </w:trPr>
        <w:tc>
          <w:tcPr>
            <w:tcW w:w="421" w:type="dxa"/>
            <w:vMerge/>
            <w:tcBorders>
              <w:bottom w:val="single" w:sz="4" w:space="0" w:color="auto"/>
            </w:tcBorders>
          </w:tcPr>
          <w:p w:rsidR="003F6C96" w:rsidRDefault="003F6C96" w:rsidP="00F85C2A">
            <w:pPr>
              <w:rPr>
                <w:rFonts w:ascii="ＭＳ 明朝" w:eastAsia="ＭＳ 明朝" w:hAnsi="ＭＳ 明朝"/>
              </w:rPr>
            </w:pPr>
          </w:p>
        </w:tc>
        <w:tc>
          <w:tcPr>
            <w:tcW w:w="425" w:type="dxa"/>
            <w:tcBorders>
              <w:top w:val="single" w:sz="4" w:space="0" w:color="auto"/>
            </w:tcBorders>
          </w:tcPr>
          <w:p w:rsidR="003F6C96" w:rsidRDefault="003F6C96" w:rsidP="00F85C2A">
            <w:pPr>
              <w:rPr>
                <w:rFonts w:ascii="ＭＳ 明朝" w:eastAsia="ＭＳ 明朝" w:hAnsi="ＭＳ 明朝"/>
              </w:rPr>
            </w:pPr>
          </w:p>
        </w:tc>
        <w:tc>
          <w:tcPr>
            <w:tcW w:w="1559" w:type="dxa"/>
            <w:tcBorders>
              <w:top w:val="single" w:sz="4" w:space="0" w:color="auto"/>
            </w:tcBorders>
          </w:tcPr>
          <w:p w:rsidR="003F6C96" w:rsidRDefault="003F6C96" w:rsidP="00F85C2A">
            <w:pPr>
              <w:rPr>
                <w:rFonts w:ascii="ＭＳ 明朝" w:eastAsia="ＭＳ 明朝" w:hAnsi="ＭＳ 明朝"/>
              </w:rPr>
            </w:pPr>
            <w:r>
              <w:rPr>
                <w:rFonts w:ascii="ＭＳ 明朝" w:eastAsia="ＭＳ 明朝" w:hAnsi="ＭＳ 明朝" w:hint="eastAsia"/>
              </w:rPr>
              <w:t>飛び地の指定区画がある</w:t>
            </w:r>
          </w:p>
        </w:tc>
        <w:tc>
          <w:tcPr>
            <w:tcW w:w="2693" w:type="dxa"/>
            <w:vAlign w:val="center"/>
          </w:tcPr>
          <w:p w:rsidR="003F6C96" w:rsidRDefault="003F6C96" w:rsidP="005725B6">
            <w:pPr>
              <w:jc w:val="center"/>
              <w:rPr>
                <w:rFonts w:ascii="ＭＳ 明朝" w:eastAsia="ＭＳ 明朝" w:hAnsi="ＭＳ 明朝"/>
              </w:rPr>
            </w:pPr>
            <w:r>
              <w:rPr>
                <w:rFonts w:ascii="ＭＳ 明朝" w:eastAsia="ＭＳ 明朝" w:hAnsi="ＭＳ 明朝" w:hint="eastAsia"/>
              </w:rPr>
              <w:t>１１１</w:t>
            </w:r>
          </w:p>
        </w:tc>
        <w:tc>
          <w:tcPr>
            <w:tcW w:w="2410" w:type="dxa"/>
            <w:vAlign w:val="center"/>
          </w:tcPr>
          <w:p w:rsidR="003F6C96" w:rsidRDefault="003F6C96" w:rsidP="003B7A77">
            <w:pPr>
              <w:jc w:val="center"/>
              <w:rPr>
                <w:rFonts w:ascii="ＭＳ 明朝" w:eastAsia="ＭＳ 明朝" w:hAnsi="ＭＳ 明朝"/>
              </w:rPr>
            </w:pPr>
            <w:r>
              <w:rPr>
                <w:rFonts w:ascii="ＭＳ 明朝" w:eastAsia="ＭＳ 明朝" w:hAnsi="ＭＳ 明朝" w:hint="eastAsia"/>
              </w:rPr>
              <w:t>１１</w:t>
            </w:r>
          </w:p>
        </w:tc>
      </w:tr>
    </w:tbl>
    <w:p w:rsidR="00936B91" w:rsidRPr="00936B91" w:rsidRDefault="00507FCF" w:rsidP="000B78F8">
      <w:pPr>
        <w:ind w:left="452" w:hangingChars="200" w:hanging="452"/>
        <w:jc w:val="left"/>
        <w:rPr>
          <w:rFonts w:ascii="ＭＳ 明朝" w:eastAsia="ＭＳ 明朝" w:hAnsi="ＭＳ 明朝"/>
          <w:sz w:val="22"/>
        </w:rPr>
      </w:pPr>
      <w:r>
        <w:rPr>
          <w:rFonts w:ascii="ＭＳ 明朝" w:eastAsia="ＭＳ 明朝" w:hAnsi="ＭＳ 明朝" w:hint="eastAsia"/>
          <w:sz w:val="22"/>
        </w:rPr>
        <w:t xml:space="preserve">　　　　　　　　　　　　　　　　　　　　　　　　　（令和２年２月５日現在）</w:t>
      </w:r>
    </w:p>
    <w:p w:rsidR="00936B91" w:rsidRDefault="000B78F8" w:rsidP="00ED6346">
      <w:pPr>
        <w:rPr>
          <w:rFonts w:ascii="ＭＳ 明朝" w:eastAsia="ＭＳ 明朝" w:hAnsi="ＭＳ 明朝"/>
        </w:rPr>
      </w:pPr>
      <w:r>
        <w:rPr>
          <w:rFonts w:ascii="ＭＳ 明朝" w:eastAsia="ＭＳ 明朝" w:hAnsi="ＭＳ 明朝" w:hint="eastAsia"/>
          <w:sz w:val="22"/>
        </w:rPr>
        <w:t xml:space="preserve">○　</w:t>
      </w:r>
      <w:r w:rsidR="00936B91">
        <w:rPr>
          <w:rFonts w:ascii="ＭＳ 明朝" w:eastAsia="ＭＳ 明朝" w:hAnsi="ＭＳ 明朝" w:hint="eastAsia"/>
        </w:rPr>
        <w:t>飛び地の指定区画がある指定</w:t>
      </w:r>
      <w:r w:rsidR="006C19A1">
        <w:rPr>
          <w:rFonts w:ascii="ＭＳ 明朝" w:eastAsia="ＭＳ 明朝" w:hAnsi="ＭＳ 明朝" w:hint="eastAsia"/>
        </w:rPr>
        <w:t>区域の</w:t>
      </w:r>
      <w:r w:rsidR="00936B91">
        <w:rPr>
          <w:rFonts w:ascii="ＭＳ 明朝" w:eastAsia="ＭＳ 明朝" w:hAnsi="ＭＳ 明朝" w:hint="eastAsia"/>
        </w:rPr>
        <w:t>うち指定対象物質が</w:t>
      </w:r>
      <w:r w:rsidR="00ED6346">
        <w:rPr>
          <w:rFonts w:ascii="ＭＳ 明朝" w:eastAsia="ＭＳ 明朝" w:hAnsi="ＭＳ 明朝" w:hint="eastAsia"/>
        </w:rPr>
        <w:t>複数ある</w:t>
      </w:r>
      <w:r w:rsidR="00936B91">
        <w:rPr>
          <w:rFonts w:ascii="ＭＳ 明朝" w:eastAsia="ＭＳ 明朝" w:hAnsi="ＭＳ 明朝" w:hint="eastAsia"/>
        </w:rPr>
        <w:t>区域は</w:t>
      </w:r>
      <w:r w:rsidR="00ED6346">
        <w:rPr>
          <w:rFonts w:ascii="ＭＳ 明朝" w:eastAsia="ＭＳ 明朝" w:hAnsi="ＭＳ 明朝" w:hint="eastAsia"/>
        </w:rPr>
        <w:t>64</w:t>
      </w:r>
      <w:r w:rsidR="006C19A1">
        <w:rPr>
          <w:rFonts w:ascii="ＭＳ 明朝" w:eastAsia="ＭＳ 明朝" w:hAnsi="ＭＳ 明朝" w:hint="eastAsia"/>
        </w:rPr>
        <w:t>件（</w:t>
      </w:r>
      <w:r w:rsidR="00ED6346">
        <w:rPr>
          <w:rFonts w:ascii="ＭＳ 明朝" w:eastAsia="ＭＳ 明朝" w:hAnsi="ＭＳ 明朝" w:hint="eastAsia"/>
        </w:rPr>
        <w:t>58</w:t>
      </w:r>
      <w:r w:rsidR="006C19A1">
        <w:rPr>
          <w:rFonts w:ascii="ＭＳ 明朝" w:eastAsia="ＭＳ 明朝" w:hAnsi="ＭＳ 明朝" w:hint="eastAsia"/>
        </w:rPr>
        <w:t>%</w:t>
      </w:r>
      <w:r w:rsidR="006C19A1">
        <w:rPr>
          <w:rFonts w:ascii="ＭＳ 明朝" w:eastAsia="ＭＳ 明朝" w:hAnsi="ＭＳ 明朝"/>
        </w:rPr>
        <w:t>）</w:t>
      </w:r>
      <w:r w:rsidR="00936B91">
        <w:rPr>
          <w:rFonts w:ascii="ＭＳ 明朝" w:eastAsia="ＭＳ 明朝" w:hAnsi="ＭＳ 明朝" w:hint="eastAsia"/>
        </w:rPr>
        <w:t xml:space="preserve">　　　　</w:t>
      </w:r>
    </w:p>
    <w:p w:rsidR="00936B91" w:rsidRDefault="00936B91" w:rsidP="00ED6346">
      <w:pPr>
        <w:ind w:firstLineChars="100" w:firstLine="216"/>
        <w:rPr>
          <w:rFonts w:ascii="ＭＳ 明朝" w:eastAsia="ＭＳ 明朝" w:hAnsi="ＭＳ 明朝"/>
        </w:rPr>
      </w:pPr>
      <w:r>
        <w:rPr>
          <w:rFonts w:ascii="ＭＳ 明朝" w:eastAsia="ＭＳ 明朝" w:hAnsi="ＭＳ 明朝" w:hint="eastAsia"/>
        </w:rPr>
        <w:t>であ</w:t>
      </w:r>
      <w:r w:rsidR="00ED6346">
        <w:rPr>
          <w:rFonts w:ascii="ＭＳ 明朝" w:eastAsia="ＭＳ 明朝" w:hAnsi="ＭＳ 明朝" w:hint="eastAsia"/>
        </w:rPr>
        <w:t>った</w:t>
      </w:r>
      <w:r>
        <w:rPr>
          <w:rFonts w:ascii="ＭＳ 明朝" w:eastAsia="ＭＳ 明朝" w:hAnsi="ＭＳ 明朝" w:hint="eastAsia"/>
        </w:rPr>
        <w:t>。</w:t>
      </w:r>
    </w:p>
    <w:p w:rsidR="00DF4C3C" w:rsidRDefault="00DF4C3C" w:rsidP="00ED6346">
      <w:pPr>
        <w:ind w:left="216" w:hangingChars="100" w:hanging="216"/>
        <w:rPr>
          <w:rFonts w:ascii="ＭＳ 明朝" w:eastAsia="ＭＳ 明朝" w:hAnsi="ＭＳ 明朝"/>
        </w:rPr>
      </w:pPr>
      <w:r>
        <w:rPr>
          <w:rFonts w:ascii="ＭＳ 明朝" w:eastAsia="ＭＳ 明朝" w:hAnsi="ＭＳ 明朝" w:hint="eastAsia"/>
        </w:rPr>
        <w:t>○　指定区域毎に飛び地間で移動する場合の最も長い距離を表</w:t>
      </w:r>
      <w:r w:rsidR="002326BA">
        <w:rPr>
          <w:rFonts w:ascii="ＭＳ 明朝" w:eastAsia="ＭＳ 明朝" w:hAnsi="ＭＳ 明朝" w:hint="eastAsia"/>
        </w:rPr>
        <w:t>２－６</w:t>
      </w:r>
      <w:r>
        <w:rPr>
          <w:rFonts w:ascii="ＭＳ 明朝" w:eastAsia="ＭＳ 明朝" w:hAnsi="ＭＳ 明朝" w:hint="eastAsia"/>
        </w:rPr>
        <w:t>に示す。</w:t>
      </w:r>
      <w:r w:rsidR="00F85C2A">
        <w:rPr>
          <w:rFonts w:ascii="ＭＳ 明朝" w:eastAsia="ＭＳ 明朝" w:hAnsi="ＭＳ 明朝" w:hint="eastAsia"/>
        </w:rPr>
        <w:t>100ｍ未満の移動が最も多いが、最大</w:t>
      </w:r>
      <w:r w:rsidR="003B6127">
        <w:rPr>
          <w:rFonts w:ascii="ＭＳ 明朝" w:eastAsia="ＭＳ 明朝" w:hAnsi="ＭＳ 明朝" w:hint="eastAsia"/>
        </w:rPr>
        <w:t>は道路の拡張を調査契機とする工事で区域指定された</w:t>
      </w:r>
      <w:r w:rsidR="003F6C96">
        <w:rPr>
          <w:rFonts w:ascii="ＭＳ 明朝" w:eastAsia="ＭＳ 明朝" w:hAnsi="ＭＳ 明朝" w:hint="eastAsia"/>
        </w:rPr>
        <w:t>約</w:t>
      </w:r>
      <w:r w:rsidR="00F85C2A">
        <w:rPr>
          <w:rFonts w:ascii="ＭＳ 明朝" w:eastAsia="ＭＳ 明朝" w:hAnsi="ＭＳ 明朝" w:hint="eastAsia"/>
        </w:rPr>
        <w:t>6</w:t>
      </w:r>
      <w:r w:rsidR="003F6C96">
        <w:rPr>
          <w:rFonts w:ascii="ＭＳ 明朝" w:eastAsia="ＭＳ 明朝" w:hAnsi="ＭＳ 明朝"/>
        </w:rPr>
        <w:t>,</w:t>
      </w:r>
      <w:r w:rsidR="00F85C2A">
        <w:rPr>
          <w:rFonts w:ascii="ＭＳ 明朝" w:eastAsia="ＭＳ 明朝" w:hAnsi="ＭＳ 明朝" w:hint="eastAsia"/>
        </w:rPr>
        <w:t>000ｍ</w:t>
      </w:r>
      <w:r w:rsidR="003B6127">
        <w:rPr>
          <w:rFonts w:ascii="ＭＳ 明朝" w:eastAsia="ＭＳ 明朝" w:hAnsi="ＭＳ 明朝" w:hint="eastAsia"/>
        </w:rPr>
        <w:t>であった</w:t>
      </w:r>
      <w:r w:rsidR="00F85C2A">
        <w:rPr>
          <w:rFonts w:ascii="ＭＳ 明朝" w:eastAsia="ＭＳ 明朝" w:hAnsi="ＭＳ 明朝" w:hint="eastAsia"/>
        </w:rPr>
        <w:t>。</w:t>
      </w:r>
    </w:p>
    <w:p w:rsidR="0080202A" w:rsidRDefault="0080202A" w:rsidP="00ED6346">
      <w:pPr>
        <w:ind w:left="216" w:hangingChars="100" w:hanging="216"/>
        <w:rPr>
          <w:rFonts w:ascii="ＭＳ 明朝" w:eastAsia="ＭＳ 明朝" w:hAnsi="ＭＳ 明朝"/>
        </w:rPr>
      </w:pPr>
    </w:p>
    <w:p w:rsidR="0080202A" w:rsidRDefault="0080202A" w:rsidP="00ED6346">
      <w:pPr>
        <w:ind w:left="216" w:hangingChars="100" w:hanging="216"/>
        <w:rPr>
          <w:rFonts w:ascii="ＭＳ 明朝" w:eastAsia="ＭＳ 明朝" w:hAnsi="ＭＳ 明朝"/>
        </w:rPr>
      </w:pPr>
    </w:p>
    <w:p w:rsidR="0080202A" w:rsidRDefault="0080202A" w:rsidP="00ED6346">
      <w:pPr>
        <w:ind w:left="216" w:hangingChars="100" w:hanging="216"/>
        <w:rPr>
          <w:rFonts w:ascii="ＭＳ 明朝" w:eastAsia="ＭＳ 明朝" w:hAnsi="ＭＳ 明朝"/>
        </w:rPr>
      </w:pPr>
    </w:p>
    <w:p w:rsidR="0080202A" w:rsidRDefault="0080202A" w:rsidP="00ED6346">
      <w:pPr>
        <w:ind w:left="216" w:hangingChars="100" w:hanging="216"/>
        <w:rPr>
          <w:rFonts w:ascii="ＭＳ 明朝" w:eastAsia="ＭＳ 明朝" w:hAnsi="ＭＳ 明朝"/>
        </w:rPr>
      </w:pPr>
    </w:p>
    <w:p w:rsidR="0080202A" w:rsidRDefault="0080202A" w:rsidP="00ED6346">
      <w:pPr>
        <w:ind w:left="216" w:hangingChars="100" w:hanging="216"/>
        <w:rPr>
          <w:rFonts w:ascii="ＭＳ 明朝" w:eastAsia="ＭＳ 明朝" w:hAnsi="ＭＳ 明朝"/>
        </w:rPr>
      </w:pPr>
    </w:p>
    <w:p w:rsidR="00DF4C3C" w:rsidRDefault="00DF4C3C" w:rsidP="00DF4C3C">
      <w:pPr>
        <w:ind w:firstLineChars="100" w:firstLine="216"/>
        <w:rPr>
          <w:rFonts w:ascii="ＭＳ 明朝" w:eastAsia="ＭＳ 明朝" w:hAnsi="ＭＳ 明朝"/>
        </w:rPr>
      </w:pPr>
    </w:p>
    <w:p w:rsidR="003F6C96" w:rsidRPr="009E798A" w:rsidRDefault="00F85C2A" w:rsidP="003F6C96">
      <w:pPr>
        <w:ind w:firstLineChars="100" w:firstLine="216"/>
        <w:jc w:val="center"/>
        <w:rPr>
          <w:rFonts w:ascii="ＭＳ ゴシック" w:eastAsia="ＭＳ ゴシック" w:hAnsi="ＭＳ ゴシック"/>
        </w:rPr>
      </w:pPr>
      <w:r w:rsidRPr="009E798A">
        <w:rPr>
          <w:rFonts w:ascii="ＭＳ ゴシック" w:eastAsia="ＭＳ ゴシック" w:hAnsi="ＭＳ ゴシック" w:hint="eastAsia"/>
        </w:rPr>
        <w:t>表</w:t>
      </w:r>
      <w:r w:rsidR="002326BA" w:rsidRPr="009E798A">
        <w:rPr>
          <w:rFonts w:ascii="ＭＳ ゴシック" w:eastAsia="ＭＳ ゴシック" w:hAnsi="ＭＳ ゴシック" w:hint="eastAsia"/>
        </w:rPr>
        <w:t>２－６</w:t>
      </w:r>
      <w:r w:rsidRPr="009E798A">
        <w:rPr>
          <w:rFonts w:ascii="ＭＳ ゴシック" w:eastAsia="ＭＳ ゴシック" w:hAnsi="ＭＳ ゴシック" w:hint="eastAsia"/>
        </w:rPr>
        <w:t xml:space="preserve">　飛び地間の移動距離</w:t>
      </w:r>
    </w:p>
    <w:tbl>
      <w:tblPr>
        <w:tblStyle w:val="a3"/>
        <w:tblW w:w="0" w:type="auto"/>
        <w:jc w:val="center"/>
        <w:tblLook w:val="04A0" w:firstRow="1" w:lastRow="0" w:firstColumn="1" w:lastColumn="0" w:noHBand="0" w:noVBand="1"/>
      </w:tblPr>
      <w:tblGrid>
        <w:gridCol w:w="2758"/>
        <w:gridCol w:w="894"/>
      </w:tblGrid>
      <w:tr w:rsidR="003F6C96" w:rsidTr="002877D5">
        <w:trPr>
          <w:jc w:val="center"/>
        </w:trPr>
        <w:tc>
          <w:tcPr>
            <w:tcW w:w="0" w:type="auto"/>
          </w:tcPr>
          <w:p w:rsidR="003F6C96" w:rsidRDefault="003F6C96" w:rsidP="002877D5">
            <w:pPr>
              <w:jc w:val="center"/>
              <w:rPr>
                <w:rFonts w:ascii="ＭＳ 明朝" w:eastAsia="ＭＳ 明朝" w:hAnsi="ＭＳ 明朝"/>
                <w:sz w:val="22"/>
              </w:rPr>
            </w:pPr>
            <w:r>
              <w:rPr>
                <w:rFonts w:ascii="ＭＳ 明朝" w:eastAsia="ＭＳ 明朝" w:hAnsi="ＭＳ 明朝" w:hint="eastAsia"/>
                <w:sz w:val="22"/>
              </w:rPr>
              <w:t>距離</w:t>
            </w:r>
          </w:p>
        </w:tc>
        <w:tc>
          <w:tcPr>
            <w:tcW w:w="0" w:type="auto"/>
          </w:tcPr>
          <w:p w:rsidR="003F6C96" w:rsidRDefault="003F6C96" w:rsidP="002877D5">
            <w:pPr>
              <w:jc w:val="center"/>
              <w:rPr>
                <w:rFonts w:ascii="ＭＳ 明朝" w:eastAsia="ＭＳ 明朝" w:hAnsi="ＭＳ 明朝"/>
                <w:sz w:val="22"/>
              </w:rPr>
            </w:pPr>
            <w:r>
              <w:rPr>
                <w:rFonts w:ascii="ＭＳ 明朝" w:eastAsia="ＭＳ 明朝" w:hAnsi="ＭＳ 明朝" w:hint="eastAsia"/>
                <w:sz w:val="22"/>
              </w:rPr>
              <w:t>区域数</w:t>
            </w:r>
          </w:p>
        </w:tc>
      </w:tr>
      <w:tr w:rsidR="003F6C96" w:rsidTr="002877D5">
        <w:trPr>
          <w:jc w:val="center"/>
        </w:trPr>
        <w:tc>
          <w:tcPr>
            <w:tcW w:w="0" w:type="auto"/>
          </w:tcPr>
          <w:p w:rsidR="003F6C96" w:rsidRDefault="003F6C96" w:rsidP="0080202A">
            <w:pPr>
              <w:jc w:val="center"/>
              <w:rPr>
                <w:rFonts w:ascii="ＭＳ 明朝" w:eastAsia="ＭＳ 明朝" w:hAnsi="ＭＳ 明朝"/>
                <w:sz w:val="22"/>
              </w:rPr>
            </w:pPr>
            <w:r>
              <w:rPr>
                <w:rFonts w:ascii="ＭＳ 明朝" w:eastAsia="ＭＳ 明朝" w:hAnsi="ＭＳ 明朝"/>
                <w:sz w:val="22"/>
              </w:rPr>
              <w:t>1</w:t>
            </w:r>
            <w:r>
              <w:rPr>
                <w:rFonts w:ascii="ＭＳ 明朝" w:eastAsia="ＭＳ 明朝" w:hAnsi="ＭＳ 明朝" w:hint="eastAsia"/>
                <w:sz w:val="22"/>
              </w:rPr>
              <w:t>0</w:t>
            </w:r>
            <w:r w:rsidR="0080202A">
              <w:rPr>
                <w:rFonts w:ascii="ＭＳ 明朝" w:eastAsia="ＭＳ 明朝" w:hAnsi="ＭＳ 明朝" w:hint="eastAsia"/>
                <w:sz w:val="22"/>
              </w:rPr>
              <w:t>ｍ</w:t>
            </w:r>
            <w:r>
              <w:rPr>
                <w:rFonts w:ascii="ＭＳ 明朝" w:eastAsia="ＭＳ 明朝" w:hAnsi="ＭＳ 明朝" w:hint="eastAsia"/>
                <w:sz w:val="22"/>
              </w:rPr>
              <w:t>以上</w:t>
            </w:r>
            <w:r w:rsidR="0080202A">
              <w:rPr>
                <w:rFonts w:ascii="ＭＳ 明朝" w:eastAsia="ＭＳ 明朝" w:hAnsi="ＭＳ 明朝" w:hint="eastAsia"/>
                <w:sz w:val="22"/>
              </w:rPr>
              <w:t>100ｍ</w:t>
            </w:r>
            <w:r>
              <w:rPr>
                <w:rFonts w:ascii="ＭＳ 明朝" w:eastAsia="ＭＳ 明朝" w:hAnsi="ＭＳ 明朝" w:hint="eastAsia"/>
                <w:sz w:val="22"/>
              </w:rPr>
              <w:t>未満</w:t>
            </w:r>
          </w:p>
        </w:tc>
        <w:tc>
          <w:tcPr>
            <w:tcW w:w="0" w:type="auto"/>
          </w:tcPr>
          <w:p w:rsidR="003F6C96" w:rsidRDefault="003F6C96" w:rsidP="00141576">
            <w:pPr>
              <w:jc w:val="center"/>
              <w:rPr>
                <w:rFonts w:ascii="ＭＳ 明朝" w:eastAsia="ＭＳ 明朝" w:hAnsi="ＭＳ 明朝"/>
                <w:sz w:val="22"/>
              </w:rPr>
            </w:pPr>
            <w:r>
              <w:rPr>
                <w:rFonts w:ascii="ＭＳ 明朝" w:eastAsia="ＭＳ 明朝" w:hAnsi="ＭＳ 明朝" w:hint="eastAsia"/>
                <w:sz w:val="22"/>
              </w:rPr>
              <w:t>6</w:t>
            </w:r>
            <w:r w:rsidR="00141576">
              <w:rPr>
                <w:rFonts w:ascii="ＭＳ 明朝" w:eastAsia="ＭＳ 明朝" w:hAnsi="ＭＳ 明朝"/>
                <w:sz w:val="22"/>
              </w:rPr>
              <w:t>4</w:t>
            </w:r>
          </w:p>
        </w:tc>
      </w:tr>
      <w:tr w:rsidR="003F6C96" w:rsidTr="002877D5">
        <w:trPr>
          <w:jc w:val="center"/>
        </w:trPr>
        <w:tc>
          <w:tcPr>
            <w:tcW w:w="0" w:type="auto"/>
          </w:tcPr>
          <w:p w:rsidR="003F6C96" w:rsidRDefault="0080202A" w:rsidP="0080202A">
            <w:pPr>
              <w:jc w:val="center"/>
              <w:rPr>
                <w:rFonts w:ascii="ＭＳ 明朝" w:eastAsia="ＭＳ 明朝" w:hAnsi="ＭＳ 明朝"/>
                <w:sz w:val="22"/>
              </w:rPr>
            </w:pPr>
            <w:r>
              <w:rPr>
                <w:rFonts w:ascii="ＭＳ 明朝" w:eastAsia="ＭＳ 明朝" w:hAnsi="ＭＳ 明朝" w:hint="eastAsia"/>
                <w:sz w:val="22"/>
              </w:rPr>
              <w:t>100ｍ</w:t>
            </w:r>
            <w:r w:rsidR="003F6C96">
              <w:rPr>
                <w:rFonts w:ascii="ＭＳ 明朝" w:eastAsia="ＭＳ 明朝" w:hAnsi="ＭＳ 明朝" w:hint="eastAsia"/>
                <w:sz w:val="22"/>
              </w:rPr>
              <w:t>以上500</w:t>
            </w:r>
            <w:r>
              <w:rPr>
                <w:rFonts w:ascii="ＭＳ 明朝" w:eastAsia="ＭＳ 明朝" w:hAnsi="ＭＳ 明朝" w:hint="eastAsia"/>
                <w:sz w:val="22"/>
              </w:rPr>
              <w:t>ｍ</w:t>
            </w:r>
            <w:r w:rsidR="003F6C96">
              <w:rPr>
                <w:rFonts w:ascii="ＭＳ 明朝" w:eastAsia="ＭＳ 明朝" w:hAnsi="ＭＳ 明朝" w:hint="eastAsia"/>
                <w:sz w:val="22"/>
              </w:rPr>
              <w:t>未満</w:t>
            </w:r>
          </w:p>
        </w:tc>
        <w:tc>
          <w:tcPr>
            <w:tcW w:w="0" w:type="auto"/>
          </w:tcPr>
          <w:p w:rsidR="003F6C96" w:rsidRDefault="003F6C96" w:rsidP="002877D5">
            <w:pPr>
              <w:jc w:val="center"/>
              <w:rPr>
                <w:rFonts w:ascii="ＭＳ 明朝" w:eastAsia="ＭＳ 明朝" w:hAnsi="ＭＳ 明朝"/>
                <w:sz w:val="22"/>
              </w:rPr>
            </w:pPr>
            <w:r>
              <w:rPr>
                <w:rFonts w:ascii="ＭＳ 明朝" w:eastAsia="ＭＳ 明朝" w:hAnsi="ＭＳ 明朝" w:hint="eastAsia"/>
                <w:sz w:val="22"/>
              </w:rPr>
              <w:t>42</w:t>
            </w:r>
          </w:p>
        </w:tc>
      </w:tr>
      <w:tr w:rsidR="003F6C96" w:rsidTr="002877D5">
        <w:trPr>
          <w:jc w:val="center"/>
        </w:trPr>
        <w:tc>
          <w:tcPr>
            <w:tcW w:w="0" w:type="auto"/>
          </w:tcPr>
          <w:p w:rsidR="003F6C96" w:rsidRDefault="003F6C96" w:rsidP="0080202A">
            <w:pPr>
              <w:jc w:val="center"/>
              <w:rPr>
                <w:rFonts w:ascii="ＭＳ 明朝" w:eastAsia="ＭＳ 明朝" w:hAnsi="ＭＳ 明朝"/>
                <w:sz w:val="22"/>
              </w:rPr>
            </w:pPr>
            <w:r>
              <w:rPr>
                <w:rFonts w:ascii="ＭＳ 明朝" w:eastAsia="ＭＳ 明朝" w:hAnsi="ＭＳ 明朝"/>
                <w:sz w:val="22"/>
              </w:rPr>
              <w:t>5</w:t>
            </w:r>
            <w:r>
              <w:rPr>
                <w:rFonts w:ascii="ＭＳ 明朝" w:eastAsia="ＭＳ 明朝" w:hAnsi="ＭＳ 明朝" w:hint="eastAsia"/>
                <w:sz w:val="22"/>
              </w:rPr>
              <w:t>00</w:t>
            </w:r>
            <w:r w:rsidR="0080202A">
              <w:rPr>
                <w:rFonts w:ascii="ＭＳ 明朝" w:eastAsia="ＭＳ 明朝" w:hAnsi="ＭＳ 明朝" w:hint="eastAsia"/>
                <w:sz w:val="22"/>
              </w:rPr>
              <w:t>ｍ</w:t>
            </w:r>
            <w:r>
              <w:rPr>
                <w:rFonts w:ascii="ＭＳ 明朝" w:eastAsia="ＭＳ 明朝" w:hAnsi="ＭＳ 明朝" w:hint="eastAsia"/>
                <w:sz w:val="22"/>
              </w:rPr>
              <w:t>以上1</w:t>
            </w:r>
            <w:r>
              <w:rPr>
                <w:rFonts w:ascii="ＭＳ 明朝" w:eastAsia="ＭＳ 明朝" w:hAnsi="ＭＳ 明朝"/>
                <w:sz w:val="22"/>
              </w:rPr>
              <w:t>,</w:t>
            </w:r>
            <w:r>
              <w:rPr>
                <w:rFonts w:ascii="ＭＳ 明朝" w:eastAsia="ＭＳ 明朝" w:hAnsi="ＭＳ 明朝" w:hint="eastAsia"/>
                <w:sz w:val="22"/>
              </w:rPr>
              <w:t>000</w:t>
            </w:r>
            <w:r w:rsidR="0080202A">
              <w:rPr>
                <w:rFonts w:ascii="ＭＳ 明朝" w:eastAsia="ＭＳ 明朝" w:hAnsi="ＭＳ 明朝" w:hint="eastAsia"/>
                <w:sz w:val="22"/>
              </w:rPr>
              <w:t>ｍ</w:t>
            </w:r>
            <w:r>
              <w:rPr>
                <w:rFonts w:ascii="ＭＳ 明朝" w:eastAsia="ＭＳ 明朝" w:hAnsi="ＭＳ 明朝" w:hint="eastAsia"/>
                <w:sz w:val="22"/>
              </w:rPr>
              <w:t>未満</w:t>
            </w:r>
          </w:p>
        </w:tc>
        <w:tc>
          <w:tcPr>
            <w:tcW w:w="0" w:type="auto"/>
          </w:tcPr>
          <w:p w:rsidR="003F6C96" w:rsidRDefault="003F6C96" w:rsidP="002877D5">
            <w:pPr>
              <w:jc w:val="center"/>
              <w:rPr>
                <w:rFonts w:ascii="ＭＳ 明朝" w:eastAsia="ＭＳ 明朝" w:hAnsi="ＭＳ 明朝"/>
                <w:sz w:val="22"/>
              </w:rPr>
            </w:pPr>
            <w:r>
              <w:rPr>
                <w:rFonts w:ascii="ＭＳ 明朝" w:eastAsia="ＭＳ 明朝" w:hAnsi="ＭＳ 明朝" w:hint="eastAsia"/>
                <w:sz w:val="22"/>
              </w:rPr>
              <w:t>2</w:t>
            </w:r>
          </w:p>
        </w:tc>
      </w:tr>
      <w:tr w:rsidR="003F6C96" w:rsidTr="002877D5">
        <w:trPr>
          <w:jc w:val="center"/>
        </w:trPr>
        <w:tc>
          <w:tcPr>
            <w:tcW w:w="0" w:type="auto"/>
          </w:tcPr>
          <w:p w:rsidR="003F6C96" w:rsidRDefault="0080202A" w:rsidP="0080202A">
            <w:pPr>
              <w:jc w:val="center"/>
              <w:rPr>
                <w:rFonts w:ascii="ＭＳ 明朝" w:eastAsia="ＭＳ 明朝" w:hAnsi="ＭＳ 明朝"/>
                <w:sz w:val="22"/>
              </w:rPr>
            </w:pPr>
            <w:r>
              <w:rPr>
                <w:rFonts w:ascii="ＭＳ 明朝" w:eastAsia="ＭＳ 明朝" w:hAnsi="ＭＳ 明朝" w:hint="eastAsia"/>
                <w:sz w:val="22"/>
              </w:rPr>
              <w:t>1,000ｍ</w:t>
            </w:r>
            <w:r w:rsidR="003F6C96">
              <w:rPr>
                <w:rFonts w:ascii="ＭＳ 明朝" w:eastAsia="ＭＳ 明朝" w:hAnsi="ＭＳ 明朝" w:hint="eastAsia"/>
                <w:sz w:val="22"/>
              </w:rPr>
              <w:t>以上3,000</w:t>
            </w:r>
            <w:r>
              <w:rPr>
                <w:rFonts w:ascii="ＭＳ 明朝" w:eastAsia="ＭＳ 明朝" w:hAnsi="ＭＳ 明朝" w:hint="eastAsia"/>
                <w:sz w:val="22"/>
              </w:rPr>
              <w:t>ｍ</w:t>
            </w:r>
            <w:r w:rsidR="003F6C96">
              <w:rPr>
                <w:rFonts w:ascii="ＭＳ 明朝" w:eastAsia="ＭＳ 明朝" w:hAnsi="ＭＳ 明朝" w:hint="eastAsia"/>
                <w:sz w:val="22"/>
              </w:rPr>
              <w:t>未満</w:t>
            </w:r>
          </w:p>
        </w:tc>
        <w:tc>
          <w:tcPr>
            <w:tcW w:w="0" w:type="auto"/>
          </w:tcPr>
          <w:p w:rsidR="003F6C96" w:rsidRDefault="003F6C96" w:rsidP="002877D5">
            <w:pPr>
              <w:jc w:val="center"/>
              <w:rPr>
                <w:rFonts w:ascii="ＭＳ 明朝" w:eastAsia="ＭＳ 明朝" w:hAnsi="ＭＳ 明朝"/>
                <w:sz w:val="22"/>
              </w:rPr>
            </w:pPr>
            <w:r>
              <w:rPr>
                <w:rFonts w:ascii="ＭＳ 明朝" w:eastAsia="ＭＳ 明朝" w:hAnsi="ＭＳ 明朝" w:hint="eastAsia"/>
                <w:sz w:val="22"/>
              </w:rPr>
              <w:t>1</w:t>
            </w:r>
          </w:p>
        </w:tc>
      </w:tr>
      <w:tr w:rsidR="003F6C96" w:rsidTr="002877D5">
        <w:trPr>
          <w:jc w:val="center"/>
        </w:trPr>
        <w:tc>
          <w:tcPr>
            <w:tcW w:w="0" w:type="auto"/>
          </w:tcPr>
          <w:p w:rsidR="003F6C96" w:rsidRDefault="003F6C96" w:rsidP="0080202A">
            <w:pPr>
              <w:jc w:val="center"/>
              <w:rPr>
                <w:rFonts w:ascii="ＭＳ 明朝" w:eastAsia="ＭＳ 明朝" w:hAnsi="ＭＳ 明朝"/>
                <w:sz w:val="22"/>
              </w:rPr>
            </w:pPr>
            <w:r>
              <w:rPr>
                <w:rFonts w:ascii="ＭＳ 明朝" w:eastAsia="ＭＳ 明朝" w:hAnsi="ＭＳ 明朝"/>
                <w:sz w:val="22"/>
              </w:rPr>
              <w:t>3,</w:t>
            </w:r>
            <w:r>
              <w:rPr>
                <w:rFonts w:ascii="ＭＳ 明朝" w:eastAsia="ＭＳ 明朝" w:hAnsi="ＭＳ 明朝" w:hint="eastAsia"/>
                <w:sz w:val="22"/>
              </w:rPr>
              <w:t>000</w:t>
            </w:r>
            <w:r w:rsidR="0080202A">
              <w:rPr>
                <w:rFonts w:ascii="ＭＳ 明朝" w:eastAsia="ＭＳ 明朝" w:hAnsi="ＭＳ 明朝" w:hint="eastAsia"/>
                <w:sz w:val="22"/>
              </w:rPr>
              <w:t>ｍ</w:t>
            </w:r>
            <w:r>
              <w:rPr>
                <w:rFonts w:ascii="ＭＳ 明朝" w:eastAsia="ＭＳ 明朝" w:hAnsi="ＭＳ 明朝" w:hint="eastAsia"/>
                <w:sz w:val="22"/>
              </w:rPr>
              <w:t>以上6,000</w:t>
            </w:r>
            <w:r w:rsidR="0080202A">
              <w:rPr>
                <w:rFonts w:ascii="ＭＳ 明朝" w:eastAsia="ＭＳ 明朝" w:hAnsi="ＭＳ 明朝" w:hint="eastAsia"/>
                <w:sz w:val="22"/>
              </w:rPr>
              <w:t>ｍ</w:t>
            </w:r>
            <w:r>
              <w:rPr>
                <w:rFonts w:ascii="ＭＳ 明朝" w:eastAsia="ＭＳ 明朝" w:hAnsi="ＭＳ 明朝" w:hint="eastAsia"/>
                <w:sz w:val="22"/>
              </w:rPr>
              <w:t>未満</w:t>
            </w:r>
          </w:p>
        </w:tc>
        <w:tc>
          <w:tcPr>
            <w:tcW w:w="0" w:type="auto"/>
          </w:tcPr>
          <w:p w:rsidR="003F6C96" w:rsidRDefault="003F6C96" w:rsidP="002877D5">
            <w:pPr>
              <w:jc w:val="center"/>
              <w:rPr>
                <w:rFonts w:ascii="ＭＳ 明朝" w:eastAsia="ＭＳ 明朝" w:hAnsi="ＭＳ 明朝"/>
                <w:sz w:val="22"/>
              </w:rPr>
            </w:pPr>
            <w:r>
              <w:rPr>
                <w:rFonts w:ascii="ＭＳ 明朝" w:eastAsia="ＭＳ 明朝" w:hAnsi="ＭＳ 明朝" w:hint="eastAsia"/>
                <w:sz w:val="22"/>
              </w:rPr>
              <w:t>2</w:t>
            </w:r>
          </w:p>
        </w:tc>
      </w:tr>
    </w:tbl>
    <w:p w:rsidR="003F6C96" w:rsidRDefault="003F6C96" w:rsidP="00936B91">
      <w:pPr>
        <w:rPr>
          <w:rFonts w:ascii="ＭＳ 明朝" w:eastAsia="ＭＳ 明朝" w:hAnsi="ＭＳ 明朝"/>
        </w:rPr>
      </w:pPr>
    </w:p>
    <w:p w:rsidR="00936B91" w:rsidRDefault="00F85C2A" w:rsidP="00936B9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2"/>
        </w:rPr>
        <w:t>現在、府域で飛び地間での汚染土壌の移動の事例はない。</w:t>
      </w:r>
    </w:p>
    <w:p w:rsidR="00820A38" w:rsidRDefault="00820A38" w:rsidP="00F85C2A">
      <w:pPr>
        <w:ind w:left="216" w:hangingChars="100" w:hanging="216"/>
        <w:rPr>
          <w:rFonts w:ascii="ＭＳ 明朝" w:eastAsia="ＭＳ 明朝" w:hAnsi="ＭＳ 明朝"/>
        </w:rPr>
      </w:pPr>
    </w:p>
    <w:p w:rsidR="00F517E9" w:rsidRPr="00072AA2" w:rsidRDefault="002B6400" w:rsidP="00F517E9">
      <w:pPr>
        <w:ind w:left="907" w:hangingChars="400" w:hanging="907"/>
        <w:jc w:val="left"/>
        <w:rPr>
          <w:rFonts w:ascii="ＭＳ ゴシック" w:eastAsia="ＭＳ ゴシック" w:hAnsi="ＭＳ ゴシック"/>
          <w:b/>
          <w:sz w:val="22"/>
        </w:rPr>
      </w:pPr>
      <w:r>
        <w:rPr>
          <w:rFonts w:ascii="ＭＳ ゴシック" w:eastAsia="ＭＳ ゴシック" w:hAnsi="ＭＳ ゴシック" w:hint="eastAsia"/>
          <w:b/>
          <w:sz w:val="22"/>
        </w:rPr>
        <w:t>５</w:t>
      </w:r>
      <w:r w:rsidR="00AD12BA">
        <w:rPr>
          <w:rFonts w:ascii="ＭＳ ゴシック" w:eastAsia="ＭＳ ゴシック" w:hAnsi="ＭＳ ゴシック" w:hint="eastAsia"/>
          <w:b/>
          <w:sz w:val="22"/>
        </w:rPr>
        <w:t xml:space="preserve">　対応</w:t>
      </w:r>
      <w:r>
        <w:rPr>
          <w:rFonts w:ascii="ＭＳ ゴシック" w:eastAsia="ＭＳ ゴシック" w:hAnsi="ＭＳ ゴシック" w:hint="eastAsia"/>
          <w:b/>
          <w:sz w:val="22"/>
        </w:rPr>
        <w:t>方針（案）</w:t>
      </w:r>
    </w:p>
    <w:p w:rsidR="00DE43CE" w:rsidRDefault="00F85C2A" w:rsidP="00F85C2A">
      <w:pPr>
        <w:ind w:left="216" w:hangingChars="100" w:hanging="216"/>
        <w:rPr>
          <w:rFonts w:ascii="ＭＳ 明朝" w:eastAsia="ＭＳ 明朝" w:hAnsi="ＭＳ 明朝"/>
        </w:rPr>
      </w:pPr>
      <w:r>
        <w:rPr>
          <w:rFonts w:ascii="ＭＳ 明朝" w:eastAsia="ＭＳ 明朝" w:hAnsi="ＭＳ 明朝" w:hint="eastAsia"/>
        </w:rPr>
        <w:t>○　現在、府域では区域間の汚染土壌の移動の事例はないが、</w:t>
      </w:r>
      <w:r w:rsidR="0080202A">
        <w:rPr>
          <w:rFonts w:ascii="ＭＳ 明朝" w:eastAsia="ＭＳ 明朝" w:hAnsi="ＭＳ 明朝" w:hint="eastAsia"/>
        </w:rPr>
        <w:t>搬出元の濃度が第二溶出量基準に近い場合、搬出先の濃度の30倍近く高い場合が生じる可能性がある。実際府域では</w:t>
      </w:r>
      <w:r w:rsidR="00F517E9">
        <w:rPr>
          <w:rFonts w:ascii="ＭＳ 明朝" w:eastAsia="ＭＳ 明朝" w:hAnsi="ＭＳ 明朝" w:hint="eastAsia"/>
        </w:rPr>
        <w:t>、自然由来特例区域</w:t>
      </w:r>
      <w:r w:rsidR="0080202A">
        <w:rPr>
          <w:rFonts w:ascii="ＭＳ 明朝" w:eastAsia="ＭＳ 明朝" w:hAnsi="ＭＳ 明朝" w:hint="eastAsia"/>
        </w:rPr>
        <w:t>において</w:t>
      </w:r>
      <w:r w:rsidR="00F517E9">
        <w:rPr>
          <w:rFonts w:ascii="ＭＳ 明朝" w:eastAsia="ＭＳ 明朝" w:hAnsi="ＭＳ 明朝" w:hint="eastAsia"/>
        </w:rPr>
        <w:t>、砒素の溶出量濃度に</w:t>
      </w:r>
      <w:r w:rsidR="003F6C96">
        <w:rPr>
          <w:rFonts w:ascii="ＭＳ 明朝" w:eastAsia="ＭＳ 明朝" w:hAnsi="ＭＳ 明朝" w:hint="eastAsia"/>
        </w:rPr>
        <w:t>約20倍のばらつきが</w:t>
      </w:r>
      <w:r w:rsidR="00F517E9">
        <w:rPr>
          <w:rFonts w:ascii="ＭＳ 明朝" w:eastAsia="ＭＳ 明朝" w:hAnsi="ＭＳ 明朝" w:hint="eastAsia"/>
        </w:rPr>
        <w:t>あ</w:t>
      </w:r>
      <w:r w:rsidR="003F6C96">
        <w:rPr>
          <w:rFonts w:ascii="ＭＳ 明朝" w:eastAsia="ＭＳ 明朝" w:hAnsi="ＭＳ 明朝" w:hint="eastAsia"/>
        </w:rPr>
        <w:t>る。</w:t>
      </w:r>
    </w:p>
    <w:p w:rsidR="00F85C2A" w:rsidRPr="00F85C2A" w:rsidRDefault="00DE43CE" w:rsidP="00541D90">
      <w:pPr>
        <w:ind w:leftChars="100" w:left="216" w:firstLineChars="100" w:firstLine="216"/>
        <w:rPr>
          <w:rFonts w:ascii="ＭＳ 明朝" w:eastAsia="ＭＳ 明朝" w:hAnsi="ＭＳ 明朝"/>
        </w:rPr>
      </w:pPr>
      <w:r>
        <w:rPr>
          <w:rFonts w:ascii="ＭＳ 明朝" w:eastAsia="ＭＳ 明朝" w:hAnsi="ＭＳ 明朝" w:hint="eastAsia"/>
        </w:rPr>
        <w:t>このような場合、資源としての有効利用といった法改正の目的も踏まえながら、土壌汚染の拡大や新たな地下水汚染を生じる</w:t>
      </w:r>
      <w:r w:rsidR="00541D90">
        <w:rPr>
          <w:rFonts w:ascii="ＭＳ 明朝" w:eastAsia="ＭＳ 明朝" w:hAnsi="ＭＳ 明朝" w:hint="eastAsia"/>
        </w:rPr>
        <w:t>のではといった懸念に対し、データの蓄積や</w:t>
      </w:r>
      <w:r w:rsidR="00903946">
        <w:rPr>
          <w:rFonts w:ascii="ＭＳ 明朝" w:eastAsia="ＭＳ 明朝" w:hAnsi="ＭＳ 明朝" w:hint="eastAsia"/>
        </w:rPr>
        <w:t>学術的知見の</w:t>
      </w:r>
      <w:r w:rsidR="00541D90">
        <w:rPr>
          <w:rFonts w:ascii="ＭＳ 明朝" w:eastAsia="ＭＳ 明朝" w:hAnsi="ＭＳ 明朝" w:hint="eastAsia"/>
        </w:rPr>
        <w:t xml:space="preserve">収集を進めていく必要があると考えている。　　</w:t>
      </w:r>
    </w:p>
    <w:p w:rsidR="00F85C2A" w:rsidRDefault="00DE43CE" w:rsidP="00DE43CE">
      <w:pPr>
        <w:ind w:left="216" w:hangingChars="100" w:hanging="216"/>
        <w:rPr>
          <w:rFonts w:ascii="ＭＳ 明朝" w:eastAsia="ＭＳ 明朝" w:hAnsi="ＭＳ 明朝"/>
        </w:rPr>
      </w:pPr>
      <w:r>
        <w:rPr>
          <w:rFonts w:ascii="ＭＳ 明朝" w:eastAsia="ＭＳ 明朝" w:hAnsi="ＭＳ 明朝" w:hint="eastAsia"/>
        </w:rPr>
        <w:t>○　また、</w:t>
      </w:r>
      <w:r w:rsidR="00903946">
        <w:rPr>
          <w:rFonts w:ascii="ＭＳ 明朝" w:eastAsia="ＭＳ 明朝" w:hAnsi="ＭＳ 明朝" w:hint="eastAsia"/>
        </w:rPr>
        <w:t>区域間の汚染土壌の</w:t>
      </w:r>
      <w:r>
        <w:rPr>
          <w:rFonts w:ascii="ＭＳ 明朝" w:eastAsia="ＭＳ 明朝" w:hAnsi="ＭＳ 明朝" w:hint="eastAsia"/>
        </w:rPr>
        <w:t>移動については、</w:t>
      </w:r>
      <w:r w:rsidR="0080202A">
        <w:rPr>
          <w:rFonts w:ascii="ＭＳ 明朝" w:eastAsia="ＭＳ 明朝" w:hAnsi="ＭＳ 明朝" w:hint="eastAsia"/>
        </w:rPr>
        <w:t>周辺環境へ配慮し</w:t>
      </w:r>
      <w:r w:rsidR="000D591C">
        <w:rPr>
          <w:rFonts w:ascii="ＭＳ 明朝" w:eastAsia="ＭＳ 明朝" w:hAnsi="ＭＳ 明朝" w:hint="eastAsia"/>
        </w:rPr>
        <w:t>、搬出先</w:t>
      </w:r>
      <w:r w:rsidR="00AD12BA">
        <w:rPr>
          <w:rFonts w:ascii="ＭＳ 明朝" w:eastAsia="ＭＳ 明朝" w:hAnsi="ＭＳ 明朝" w:hint="eastAsia"/>
        </w:rPr>
        <w:t>での汚染土壌の管理について</w:t>
      </w:r>
      <w:r w:rsidR="00E170BB">
        <w:rPr>
          <w:rFonts w:ascii="ＭＳ 明朝" w:eastAsia="ＭＳ 明朝" w:hAnsi="ＭＳ 明朝" w:hint="eastAsia"/>
        </w:rPr>
        <w:t>、</w:t>
      </w:r>
      <w:r w:rsidR="00903946">
        <w:rPr>
          <w:rFonts w:ascii="ＭＳ 明朝" w:eastAsia="ＭＳ 明朝" w:hAnsi="ＭＳ 明朝" w:hint="eastAsia"/>
        </w:rPr>
        <w:t>届出</w:t>
      </w:r>
      <w:r w:rsidR="0080202A">
        <w:rPr>
          <w:rFonts w:ascii="ＭＳ 明朝" w:eastAsia="ＭＳ 明朝" w:hAnsi="ＭＳ 明朝" w:hint="eastAsia"/>
        </w:rPr>
        <w:t>後の実施状況との</w:t>
      </w:r>
      <w:r w:rsidR="00AD12BA">
        <w:rPr>
          <w:rFonts w:ascii="ＭＳ 明朝" w:eastAsia="ＭＳ 明朝" w:hAnsi="ＭＳ 明朝" w:hint="eastAsia"/>
        </w:rPr>
        <w:t>確認や</w:t>
      </w:r>
      <w:r w:rsidR="00903946">
        <w:rPr>
          <w:rFonts w:ascii="ＭＳ 明朝" w:eastAsia="ＭＳ 明朝" w:hAnsi="ＭＳ 明朝" w:hint="eastAsia"/>
        </w:rPr>
        <w:t>台帳</w:t>
      </w:r>
      <w:r w:rsidR="006F0541">
        <w:rPr>
          <w:rFonts w:ascii="ＭＳ 明朝" w:eastAsia="ＭＳ 明朝" w:hAnsi="ＭＳ 明朝" w:hint="eastAsia"/>
        </w:rPr>
        <w:t>への</w:t>
      </w:r>
      <w:r w:rsidR="003B6127">
        <w:rPr>
          <w:rFonts w:ascii="ＭＳ 明朝" w:eastAsia="ＭＳ 明朝" w:hAnsi="ＭＳ 明朝" w:hint="eastAsia"/>
        </w:rPr>
        <w:t>適正な</w:t>
      </w:r>
      <w:r w:rsidR="006F0541">
        <w:rPr>
          <w:rFonts w:ascii="ＭＳ 明朝" w:eastAsia="ＭＳ 明朝" w:hAnsi="ＭＳ 明朝" w:hint="eastAsia"/>
        </w:rPr>
        <w:t>記録を行う</w:t>
      </w:r>
      <w:r w:rsidR="00F979F6">
        <w:rPr>
          <w:rFonts w:ascii="ＭＳ 明朝" w:eastAsia="ＭＳ 明朝" w:hAnsi="ＭＳ 明朝" w:hint="eastAsia"/>
        </w:rPr>
        <w:t>。</w:t>
      </w:r>
    </w:p>
    <w:p w:rsidR="00B23B42" w:rsidRDefault="00B23B42" w:rsidP="00936B91">
      <w:pPr>
        <w:rPr>
          <w:rFonts w:ascii="ＭＳ 明朝" w:eastAsia="ＭＳ 明朝" w:hAnsi="ＭＳ 明朝"/>
        </w:rPr>
      </w:pPr>
    </w:p>
    <w:p w:rsidR="003B6127" w:rsidRDefault="003B6127" w:rsidP="00936B91">
      <w:pPr>
        <w:rPr>
          <w:rFonts w:ascii="ＭＳ 明朝" w:eastAsia="ＭＳ 明朝" w:hAnsi="ＭＳ 明朝"/>
        </w:rPr>
      </w:pPr>
    </w:p>
    <w:p w:rsidR="006C19A1" w:rsidRDefault="006C19A1" w:rsidP="00936B91">
      <w:pPr>
        <w:rPr>
          <w:rFonts w:ascii="ＭＳ 明朝" w:eastAsia="ＭＳ 明朝" w:hAnsi="ＭＳ 明朝"/>
        </w:rPr>
      </w:pPr>
      <w:r>
        <w:rPr>
          <w:rFonts w:ascii="ＭＳ 明朝" w:eastAsia="ＭＳ 明朝" w:hAnsi="ＭＳ 明朝" w:hint="eastAsia"/>
        </w:rPr>
        <w:t>（参考文献）</w:t>
      </w:r>
    </w:p>
    <w:p w:rsidR="00041C35" w:rsidRDefault="006C19A1" w:rsidP="00835FFF">
      <w:pPr>
        <w:ind w:left="324" w:hangingChars="150" w:hanging="324"/>
        <w:rPr>
          <w:rFonts w:ascii="ＭＳ 明朝" w:eastAsia="ＭＳ 明朝" w:hAnsi="ＭＳ 明朝"/>
          <w:kern w:val="0"/>
        </w:rPr>
      </w:pPr>
      <w:r>
        <w:rPr>
          <w:rFonts w:ascii="ＭＳ 明朝" w:eastAsia="ＭＳ 明朝" w:hAnsi="ＭＳ 明朝" w:hint="eastAsia"/>
        </w:rPr>
        <w:t xml:space="preserve">　1) 伊藤・勝見：土壌汚染対策法に基づく調査結果からみた西大阪地域における</w:t>
      </w:r>
      <w:r w:rsidR="00835FFF">
        <w:rPr>
          <w:rFonts w:ascii="ＭＳ 明朝" w:eastAsia="ＭＳ 明朝" w:hAnsi="ＭＳ 明朝" w:hint="eastAsia"/>
        </w:rPr>
        <w:t>自然由来重金属等</w:t>
      </w:r>
      <w:r>
        <w:rPr>
          <w:rFonts w:ascii="ＭＳ 明朝" w:eastAsia="ＭＳ 明朝" w:hAnsi="ＭＳ 明朝" w:hint="eastAsia"/>
        </w:rPr>
        <w:t>の土壌溶出量の</w:t>
      </w:r>
      <w:r w:rsidR="00835FFF">
        <w:rPr>
          <w:rFonts w:ascii="ＭＳ 明朝" w:eastAsia="ＭＳ 明朝" w:hAnsi="ＭＳ 明朝" w:hint="eastAsia"/>
        </w:rPr>
        <w:t>特徴</w:t>
      </w:r>
      <w:r>
        <w:rPr>
          <w:rFonts w:ascii="ＭＳ 明朝" w:eastAsia="ＭＳ 明朝" w:hAnsi="ＭＳ 明朝" w:hint="eastAsia"/>
        </w:rPr>
        <w:t>、</w:t>
      </w:r>
      <w:r w:rsidR="00835FFF" w:rsidRPr="00835FFF">
        <w:rPr>
          <w:rFonts w:ascii="ＭＳ 明朝" w:eastAsia="ＭＳ 明朝" w:hAnsi="ＭＳ 明朝" w:hint="eastAsia"/>
          <w:kern w:val="0"/>
        </w:rPr>
        <w:t>地盤工学ジャーナル2020年3月号</w:t>
      </w:r>
      <w:r w:rsidR="00835FFF">
        <w:rPr>
          <w:rFonts w:ascii="ＭＳ 明朝" w:eastAsia="ＭＳ 明朝" w:hAnsi="ＭＳ 明朝" w:hint="eastAsia"/>
          <w:kern w:val="0"/>
        </w:rPr>
        <w:t>（印刷中）</w:t>
      </w:r>
    </w:p>
    <w:p w:rsidR="006F0541" w:rsidRDefault="006F0541" w:rsidP="00835FFF">
      <w:pPr>
        <w:ind w:left="324" w:hangingChars="150" w:hanging="324"/>
        <w:rPr>
          <w:rFonts w:ascii="ＭＳ 明朝" w:eastAsia="ＭＳ 明朝" w:hAnsi="ＭＳ 明朝"/>
          <w:kern w:val="0"/>
        </w:rPr>
      </w:pPr>
    </w:p>
    <w:p w:rsidR="006F0541" w:rsidRDefault="006F0541" w:rsidP="00835FFF">
      <w:pPr>
        <w:ind w:left="324" w:hangingChars="150" w:hanging="324"/>
        <w:rPr>
          <w:rFonts w:ascii="ＭＳ 明朝" w:eastAsia="ＭＳ 明朝" w:hAnsi="ＭＳ 明朝"/>
          <w:kern w:val="0"/>
        </w:rPr>
      </w:pPr>
    </w:p>
    <w:p w:rsidR="006F0541" w:rsidRDefault="006F0541" w:rsidP="00835FFF">
      <w:pPr>
        <w:ind w:left="324" w:hangingChars="150" w:hanging="324"/>
        <w:rPr>
          <w:rFonts w:ascii="ＭＳ 明朝" w:eastAsia="ＭＳ 明朝" w:hAnsi="ＭＳ 明朝"/>
          <w:kern w:val="0"/>
        </w:rPr>
      </w:pPr>
    </w:p>
    <w:p w:rsidR="006F0541" w:rsidRDefault="006F0541" w:rsidP="00835FFF">
      <w:pPr>
        <w:ind w:left="324" w:hangingChars="150" w:hanging="324"/>
        <w:rPr>
          <w:rFonts w:ascii="ＭＳ 明朝" w:eastAsia="ＭＳ 明朝" w:hAnsi="ＭＳ 明朝"/>
          <w:kern w:val="0"/>
        </w:rPr>
      </w:pPr>
    </w:p>
    <w:p w:rsidR="006F0541" w:rsidRDefault="006F0541" w:rsidP="00835FFF">
      <w:pPr>
        <w:ind w:left="324" w:hangingChars="150" w:hanging="324"/>
        <w:rPr>
          <w:rFonts w:ascii="ＭＳ 明朝" w:eastAsia="ＭＳ 明朝" w:hAnsi="ＭＳ 明朝"/>
          <w:kern w:val="0"/>
        </w:rPr>
      </w:pPr>
    </w:p>
    <w:p w:rsidR="006F0541" w:rsidRDefault="006F0541" w:rsidP="00835FFF">
      <w:pPr>
        <w:ind w:left="324" w:hangingChars="150" w:hanging="324"/>
        <w:rPr>
          <w:rFonts w:ascii="ＭＳ 明朝" w:eastAsia="ＭＳ 明朝" w:hAnsi="ＭＳ 明朝"/>
          <w:kern w:val="0"/>
        </w:rPr>
      </w:pPr>
    </w:p>
    <w:p w:rsidR="006F0541" w:rsidRDefault="006F0541" w:rsidP="00835FFF">
      <w:pPr>
        <w:ind w:left="324" w:hangingChars="150" w:hanging="324"/>
        <w:rPr>
          <w:rFonts w:ascii="ＭＳ 明朝" w:eastAsia="ＭＳ 明朝" w:hAnsi="ＭＳ 明朝"/>
          <w:kern w:val="0"/>
        </w:rPr>
      </w:pPr>
    </w:p>
    <w:p w:rsidR="006F0541" w:rsidRDefault="006F0541" w:rsidP="00835FFF">
      <w:pPr>
        <w:ind w:left="324" w:hangingChars="150" w:hanging="324"/>
        <w:rPr>
          <w:rFonts w:ascii="ＭＳ 明朝" w:eastAsia="ＭＳ 明朝" w:hAnsi="ＭＳ 明朝"/>
          <w:kern w:val="0"/>
        </w:rPr>
      </w:pPr>
    </w:p>
    <w:p w:rsidR="006F0541" w:rsidRDefault="006F0541" w:rsidP="00835FFF">
      <w:pPr>
        <w:ind w:left="324" w:hangingChars="150" w:hanging="324"/>
        <w:rPr>
          <w:rFonts w:ascii="ＭＳ 明朝" w:eastAsia="ＭＳ 明朝" w:hAnsi="ＭＳ 明朝"/>
          <w:kern w:val="0"/>
        </w:rPr>
      </w:pPr>
    </w:p>
    <w:p w:rsidR="006F0541" w:rsidRDefault="006F0541" w:rsidP="00835FFF">
      <w:pPr>
        <w:ind w:left="324" w:hangingChars="150" w:hanging="324"/>
        <w:rPr>
          <w:rFonts w:ascii="ＭＳ 明朝" w:eastAsia="ＭＳ 明朝" w:hAnsi="ＭＳ 明朝"/>
          <w:kern w:val="0"/>
        </w:rPr>
      </w:pPr>
    </w:p>
    <w:p w:rsidR="006F0541" w:rsidRDefault="006F0541" w:rsidP="00835FFF">
      <w:pPr>
        <w:ind w:left="324" w:hangingChars="150" w:hanging="324"/>
        <w:rPr>
          <w:rFonts w:ascii="ＭＳ 明朝" w:eastAsia="ＭＳ 明朝" w:hAnsi="ＭＳ 明朝"/>
          <w:kern w:val="0"/>
        </w:rPr>
      </w:pPr>
    </w:p>
    <w:p w:rsidR="006F0541" w:rsidRDefault="006F0541" w:rsidP="00835FFF">
      <w:pPr>
        <w:ind w:left="324" w:hangingChars="150" w:hanging="324"/>
        <w:rPr>
          <w:rFonts w:ascii="ＭＳ 明朝" w:eastAsia="ＭＳ 明朝" w:hAnsi="ＭＳ 明朝"/>
          <w:kern w:val="0"/>
        </w:rPr>
      </w:pPr>
    </w:p>
    <w:p w:rsidR="006F0541" w:rsidRDefault="006F0541" w:rsidP="00835FFF">
      <w:pPr>
        <w:ind w:left="324" w:hangingChars="150" w:hanging="324"/>
        <w:rPr>
          <w:rFonts w:ascii="ＭＳ 明朝" w:eastAsia="ＭＳ 明朝" w:hAnsi="ＭＳ 明朝"/>
          <w:kern w:val="0"/>
        </w:rPr>
      </w:pPr>
    </w:p>
    <w:p w:rsidR="00072AA2" w:rsidRPr="00AC0FD3" w:rsidRDefault="00072AA2" w:rsidP="00A51494">
      <w:pPr>
        <w:rPr>
          <w:rFonts w:ascii="ＭＳ ゴシック" w:eastAsia="ＭＳ ゴシック" w:hAnsi="ＭＳ ゴシック"/>
        </w:rPr>
      </w:pPr>
    </w:p>
    <w:sectPr w:rsidR="00072AA2" w:rsidRPr="00AC0FD3" w:rsidSect="00D427DC">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51" w:footer="992" w:gutter="0"/>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C2A" w:rsidRDefault="00F85C2A" w:rsidP="00965280">
      <w:r>
        <w:separator/>
      </w:r>
    </w:p>
  </w:endnote>
  <w:endnote w:type="continuationSeparator" w:id="0">
    <w:p w:rsidR="00F85C2A" w:rsidRDefault="00F85C2A" w:rsidP="0096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3B" w:rsidRDefault="00C66B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14578"/>
      <w:docPartObj>
        <w:docPartGallery w:val="Page Numbers (Bottom of Page)"/>
        <w:docPartUnique/>
      </w:docPartObj>
    </w:sdtPr>
    <w:sdtEndPr/>
    <w:sdtContent>
      <w:p w:rsidR="00AC0FD3" w:rsidRDefault="00AC0FD3">
        <w:pPr>
          <w:pStyle w:val="a6"/>
          <w:jc w:val="center"/>
        </w:pPr>
        <w:r>
          <w:fldChar w:fldCharType="begin"/>
        </w:r>
        <w:r>
          <w:instrText>PAGE   \* MERGEFORMAT</w:instrText>
        </w:r>
        <w:r>
          <w:fldChar w:fldCharType="separate"/>
        </w:r>
        <w:r w:rsidR="00CA39B8" w:rsidRPr="00CA39B8">
          <w:rPr>
            <w:noProof/>
            <w:lang w:val="ja-JP"/>
          </w:rPr>
          <w:t>7</w:t>
        </w:r>
        <w:r>
          <w:fldChar w:fldCharType="end"/>
        </w:r>
      </w:p>
    </w:sdtContent>
  </w:sdt>
  <w:p w:rsidR="00AC0FD3" w:rsidRDefault="00AC0FD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3B" w:rsidRDefault="00C66B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C2A" w:rsidRDefault="00F85C2A" w:rsidP="00965280">
      <w:r>
        <w:separator/>
      </w:r>
    </w:p>
  </w:footnote>
  <w:footnote w:type="continuationSeparator" w:id="0">
    <w:p w:rsidR="00F85C2A" w:rsidRDefault="00F85C2A" w:rsidP="0096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3B" w:rsidRDefault="00C66B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3B" w:rsidRDefault="00C66B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3B" w:rsidRDefault="00C66B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25"/>
    <w:rsid w:val="00005CAE"/>
    <w:rsid w:val="000149DD"/>
    <w:rsid w:val="00031584"/>
    <w:rsid w:val="00041C35"/>
    <w:rsid w:val="00067510"/>
    <w:rsid w:val="00072AA2"/>
    <w:rsid w:val="000A1A66"/>
    <w:rsid w:val="000B78F8"/>
    <w:rsid w:val="000D591C"/>
    <w:rsid w:val="000E39FD"/>
    <w:rsid w:val="00101A25"/>
    <w:rsid w:val="00105795"/>
    <w:rsid w:val="00106D9F"/>
    <w:rsid w:val="00125A8D"/>
    <w:rsid w:val="00141576"/>
    <w:rsid w:val="00141EA5"/>
    <w:rsid w:val="001872C5"/>
    <w:rsid w:val="001A370C"/>
    <w:rsid w:val="001B01BF"/>
    <w:rsid w:val="001C2DC8"/>
    <w:rsid w:val="001E131E"/>
    <w:rsid w:val="001E7D22"/>
    <w:rsid w:val="00221147"/>
    <w:rsid w:val="00221488"/>
    <w:rsid w:val="00231066"/>
    <w:rsid w:val="002326BA"/>
    <w:rsid w:val="00295FB6"/>
    <w:rsid w:val="002B6400"/>
    <w:rsid w:val="002D553A"/>
    <w:rsid w:val="003117A3"/>
    <w:rsid w:val="00316DF5"/>
    <w:rsid w:val="0033095C"/>
    <w:rsid w:val="003417F3"/>
    <w:rsid w:val="00354806"/>
    <w:rsid w:val="00375E06"/>
    <w:rsid w:val="003A3A99"/>
    <w:rsid w:val="003B14ED"/>
    <w:rsid w:val="003B6127"/>
    <w:rsid w:val="003B7A77"/>
    <w:rsid w:val="003C3E2A"/>
    <w:rsid w:val="003F6C96"/>
    <w:rsid w:val="00425E84"/>
    <w:rsid w:val="004269BD"/>
    <w:rsid w:val="0045074D"/>
    <w:rsid w:val="004776DB"/>
    <w:rsid w:val="004901A8"/>
    <w:rsid w:val="0049415E"/>
    <w:rsid w:val="004961C1"/>
    <w:rsid w:val="004A6E67"/>
    <w:rsid w:val="004E2F86"/>
    <w:rsid w:val="00507FCF"/>
    <w:rsid w:val="0053052E"/>
    <w:rsid w:val="00535961"/>
    <w:rsid w:val="005369BE"/>
    <w:rsid w:val="00541D90"/>
    <w:rsid w:val="005725B6"/>
    <w:rsid w:val="005B2985"/>
    <w:rsid w:val="005B3B72"/>
    <w:rsid w:val="005C055B"/>
    <w:rsid w:val="00612BB1"/>
    <w:rsid w:val="00634362"/>
    <w:rsid w:val="00651785"/>
    <w:rsid w:val="006B7219"/>
    <w:rsid w:val="006C19A1"/>
    <w:rsid w:val="006D09FE"/>
    <w:rsid w:val="006D61B7"/>
    <w:rsid w:val="006F0541"/>
    <w:rsid w:val="0070612B"/>
    <w:rsid w:val="00724846"/>
    <w:rsid w:val="007374BC"/>
    <w:rsid w:val="00742B2C"/>
    <w:rsid w:val="00746F8F"/>
    <w:rsid w:val="007520D2"/>
    <w:rsid w:val="00763981"/>
    <w:rsid w:val="00780564"/>
    <w:rsid w:val="00783CBB"/>
    <w:rsid w:val="00786C26"/>
    <w:rsid w:val="007A5821"/>
    <w:rsid w:val="007E27AD"/>
    <w:rsid w:val="007F4E82"/>
    <w:rsid w:val="0080202A"/>
    <w:rsid w:val="00820A38"/>
    <w:rsid w:val="00822D8B"/>
    <w:rsid w:val="00835FFF"/>
    <w:rsid w:val="00895073"/>
    <w:rsid w:val="008B2EEC"/>
    <w:rsid w:val="008F2634"/>
    <w:rsid w:val="008F5A9F"/>
    <w:rsid w:val="00903946"/>
    <w:rsid w:val="00905C6B"/>
    <w:rsid w:val="00936B91"/>
    <w:rsid w:val="00960701"/>
    <w:rsid w:val="00965280"/>
    <w:rsid w:val="00980DAA"/>
    <w:rsid w:val="009854B3"/>
    <w:rsid w:val="009E798A"/>
    <w:rsid w:val="00A224BA"/>
    <w:rsid w:val="00A302A9"/>
    <w:rsid w:val="00A370A9"/>
    <w:rsid w:val="00A42CA6"/>
    <w:rsid w:val="00A512D7"/>
    <w:rsid w:val="00A51494"/>
    <w:rsid w:val="00A753F8"/>
    <w:rsid w:val="00A80F98"/>
    <w:rsid w:val="00A82035"/>
    <w:rsid w:val="00A9017B"/>
    <w:rsid w:val="00A92732"/>
    <w:rsid w:val="00A96770"/>
    <w:rsid w:val="00AB2614"/>
    <w:rsid w:val="00AB3531"/>
    <w:rsid w:val="00AC0FD3"/>
    <w:rsid w:val="00AD0401"/>
    <w:rsid w:val="00AD12BA"/>
    <w:rsid w:val="00AE4D9C"/>
    <w:rsid w:val="00AE7715"/>
    <w:rsid w:val="00B009EB"/>
    <w:rsid w:val="00B0404A"/>
    <w:rsid w:val="00B23B42"/>
    <w:rsid w:val="00B33BD1"/>
    <w:rsid w:val="00B35283"/>
    <w:rsid w:val="00B44AF8"/>
    <w:rsid w:val="00B60F84"/>
    <w:rsid w:val="00B65198"/>
    <w:rsid w:val="00BC0A33"/>
    <w:rsid w:val="00BC2349"/>
    <w:rsid w:val="00BC59BD"/>
    <w:rsid w:val="00BD3A52"/>
    <w:rsid w:val="00BE6627"/>
    <w:rsid w:val="00BF2F59"/>
    <w:rsid w:val="00C05FCD"/>
    <w:rsid w:val="00C12879"/>
    <w:rsid w:val="00C259C5"/>
    <w:rsid w:val="00C3665D"/>
    <w:rsid w:val="00C47AAE"/>
    <w:rsid w:val="00C66B3B"/>
    <w:rsid w:val="00C922E6"/>
    <w:rsid w:val="00CA39B8"/>
    <w:rsid w:val="00CD2B07"/>
    <w:rsid w:val="00CD65C2"/>
    <w:rsid w:val="00CE3AB7"/>
    <w:rsid w:val="00CF3CC8"/>
    <w:rsid w:val="00CF4355"/>
    <w:rsid w:val="00D307BF"/>
    <w:rsid w:val="00D37969"/>
    <w:rsid w:val="00D427DC"/>
    <w:rsid w:val="00D5443E"/>
    <w:rsid w:val="00D8195C"/>
    <w:rsid w:val="00D84442"/>
    <w:rsid w:val="00D94C87"/>
    <w:rsid w:val="00D97E88"/>
    <w:rsid w:val="00DA14D8"/>
    <w:rsid w:val="00DA3380"/>
    <w:rsid w:val="00DB7F25"/>
    <w:rsid w:val="00DC682F"/>
    <w:rsid w:val="00DD6FAF"/>
    <w:rsid w:val="00DE43CE"/>
    <w:rsid w:val="00DE6724"/>
    <w:rsid w:val="00DF4C3C"/>
    <w:rsid w:val="00E170BB"/>
    <w:rsid w:val="00E51822"/>
    <w:rsid w:val="00E641A4"/>
    <w:rsid w:val="00ED36C6"/>
    <w:rsid w:val="00ED6346"/>
    <w:rsid w:val="00F03E72"/>
    <w:rsid w:val="00F03F57"/>
    <w:rsid w:val="00F050D8"/>
    <w:rsid w:val="00F33FDE"/>
    <w:rsid w:val="00F400E4"/>
    <w:rsid w:val="00F517E9"/>
    <w:rsid w:val="00F52BF4"/>
    <w:rsid w:val="00F56DDD"/>
    <w:rsid w:val="00F6282F"/>
    <w:rsid w:val="00F827A4"/>
    <w:rsid w:val="00F85C2A"/>
    <w:rsid w:val="00F97215"/>
    <w:rsid w:val="00F979F6"/>
    <w:rsid w:val="00FA3905"/>
    <w:rsid w:val="00FC6B5A"/>
    <w:rsid w:val="00FD224A"/>
    <w:rsid w:val="00FF3393"/>
    <w:rsid w:val="00FF6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5280"/>
    <w:pPr>
      <w:tabs>
        <w:tab w:val="center" w:pos="4252"/>
        <w:tab w:val="right" w:pos="8504"/>
      </w:tabs>
      <w:snapToGrid w:val="0"/>
    </w:pPr>
  </w:style>
  <w:style w:type="character" w:customStyle="1" w:styleId="a5">
    <w:name w:val="ヘッダー (文字)"/>
    <w:basedOn w:val="a0"/>
    <w:link w:val="a4"/>
    <w:uiPriority w:val="99"/>
    <w:rsid w:val="00965280"/>
  </w:style>
  <w:style w:type="paragraph" w:styleId="a6">
    <w:name w:val="footer"/>
    <w:basedOn w:val="a"/>
    <w:link w:val="a7"/>
    <w:uiPriority w:val="99"/>
    <w:unhideWhenUsed/>
    <w:rsid w:val="00965280"/>
    <w:pPr>
      <w:tabs>
        <w:tab w:val="center" w:pos="4252"/>
        <w:tab w:val="right" w:pos="8504"/>
      </w:tabs>
      <w:snapToGrid w:val="0"/>
    </w:pPr>
  </w:style>
  <w:style w:type="character" w:customStyle="1" w:styleId="a7">
    <w:name w:val="フッター (文字)"/>
    <w:basedOn w:val="a0"/>
    <w:link w:val="a6"/>
    <w:uiPriority w:val="99"/>
    <w:rsid w:val="00965280"/>
  </w:style>
  <w:style w:type="paragraph" w:styleId="a8">
    <w:name w:val="Balloon Text"/>
    <w:basedOn w:val="a"/>
    <w:link w:val="a9"/>
    <w:uiPriority w:val="99"/>
    <w:semiHidden/>
    <w:unhideWhenUsed/>
    <w:rsid w:val="00CD2B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B07"/>
    <w:rPr>
      <w:rFonts w:asciiTheme="majorHAnsi" w:eastAsiaTheme="majorEastAsia" w:hAnsiTheme="majorHAnsi" w:cstheme="majorBidi"/>
      <w:sz w:val="18"/>
      <w:szCs w:val="18"/>
    </w:rPr>
  </w:style>
  <w:style w:type="paragraph" w:styleId="Web">
    <w:name w:val="Normal (Web)"/>
    <w:basedOn w:val="a"/>
    <w:uiPriority w:val="99"/>
    <w:semiHidden/>
    <w:unhideWhenUsed/>
    <w:rsid w:val="001A37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gi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627</Words>
  <Characters>3575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2020-03-26T10:59:00Z</dcterms:created>
  <dcterms:modified xsi:type="dcterms:W3CDTF">2020-03-26T11:02:00Z</dcterms:modified>
</cp:coreProperties>
</file>