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757C" w14:textId="77777777" w:rsidR="0067742E" w:rsidRPr="00784831" w:rsidRDefault="0067742E" w:rsidP="0067742E">
      <w:pPr>
        <w:jc w:val="center"/>
        <w:rPr>
          <w:rFonts w:ascii="ＭＳ 明朝" w:eastAsia="ＭＳ 明朝" w:hAnsi="ＭＳ 明朝"/>
        </w:rPr>
      </w:pPr>
    </w:p>
    <w:p w14:paraId="1EC715A7" w14:textId="77777777" w:rsidR="0067742E" w:rsidRPr="00784831" w:rsidRDefault="0067742E" w:rsidP="0067742E">
      <w:pPr>
        <w:jc w:val="center"/>
        <w:rPr>
          <w:rFonts w:ascii="ＭＳ 明朝" w:eastAsia="ＭＳ 明朝" w:hAnsi="ＭＳ 明朝"/>
        </w:rPr>
      </w:pPr>
    </w:p>
    <w:p w14:paraId="56966808" w14:textId="77777777" w:rsidR="0067742E" w:rsidRPr="00784831" w:rsidRDefault="0067742E" w:rsidP="0067742E">
      <w:pPr>
        <w:jc w:val="center"/>
        <w:rPr>
          <w:rFonts w:ascii="ＭＳ 明朝" w:eastAsia="ＭＳ 明朝" w:hAnsi="ＭＳ 明朝"/>
        </w:rPr>
      </w:pPr>
    </w:p>
    <w:p w14:paraId="6321D5DE" w14:textId="77777777" w:rsidR="0067742E" w:rsidRPr="00784831" w:rsidRDefault="0067742E" w:rsidP="0067742E">
      <w:pPr>
        <w:jc w:val="center"/>
        <w:rPr>
          <w:rFonts w:ascii="ＭＳ 明朝" w:eastAsia="ＭＳ 明朝" w:hAnsi="ＭＳ 明朝"/>
        </w:rPr>
      </w:pPr>
    </w:p>
    <w:p w14:paraId="6E58762A" w14:textId="77777777" w:rsidR="0067742E" w:rsidRPr="00784831" w:rsidRDefault="0067742E" w:rsidP="0067742E">
      <w:pPr>
        <w:jc w:val="center"/>
        <w:rPr>
          <w:rFonts w:ascii="ＭＳ 明朝" w:eastAsia="ＭＳ 明朝" w:hAnsi="ＭＳ 明朝"/>
        </w:rPr>
      </w:pPr>
    </w:p>
    <w:p w14:paraId="52BA196D" w14:textId="77777777" w:rsidR="0067742E" w:rsidRPr="00784831" w:rsidRDefault="0067742E" w:rsidP="0067742E">
      <w:pPr>
        <w:jc w:val="center"/>
        <w:rPr>
          <w:rFonts w:ascii="ＭＳ 明朝" w:eastAsia="ＭＳ 明朝" w:hAnsi="ＭＳ 明朝"/>
        </w:rPr>
      </w:pPr>
    </w:p>
    <w:p w14:paraId="486E414A" w14:textId="77777777" w:rsidR="0067742E" w:rsidRPr="00784831" w:rsidRDefault="0067742E" w:rsidP="0067742E">
      <w:pPr>
        <w:jc w:val="center"/>
        <w:rPr>
          <w:rFonts w:ascii="ＭＳ 明朝" w:eastAsia="ＭＳ 明朝" w:hAnsi="ＭＳ 明朝"/>
        </w:rPr>
      </w:pPr>
    </w:p>
    <w:p w14:paraId="48CB93CA" w14:textId="77777777" w:rsidR="0067742E" w:rsidRPr="00784831" w:rsidRDefault="0067742E" w:rsidP="0067742E">
      <w:pPr>
        <w:jc w:val="center"/>
        <w:rPr>
          <w:rFonts w:ascii="ＭＳ 明朝" w:eastAsia="ＭＳ 明朝" w:hAnsi="ＭＳ 明朝"/>
        </w:rPr>
      </w:pPr>
    </w:p>
    <w:p w14:paraId="44F19967" w14:textId="77777777" w:rsidR="0067742E" w:rsidRPr="00784831" w:rsidRDefault="0067742E" w:rsidP="0067742E">
      <w:pPr>
        <w:jc w:val="center"/>
        <w:rPr>
          <w:rFonts w:ascii="ＭＳ 明朝" w:eastAsia="ＭＳ 明朝" w:hAnsi="ＭＳ 明朝"/>
        </w:rPr>
      </w:pPr>
    </w:p>
    <w:p w14:paraId="0396E947" w14:textId="77777777" w:rsidR="0067742E" w:rsidRPr="00784831" w:rsidRDefault="0067742E" w:rsidP="0067742E">
      <w:pPr>
        <w:jc w:val="center"/>
        <w:rPr>
          <w:rFonts w:ascii="ＭＳ 明朝" w:eastAsia="ＭＳ 明朝" w:hAnsi="ＭＳ 明朝"/>
        </w:rPr>
      </w:pPr>
    </w:p>
    <w:p w14:paraId="4F7FE8A3" w14:textId="77777777" w:rsidR="0067742E" w:rsidRPr="00784831" w:rsidRDefault="0067742E" w:rsidP="0067742E">
      <w:pPr>
        <w:jc w:val="center"/>
        <w:rPr>
          <w:rFonts w:ascii="ＭＳ 明朝" w:eastAsia="ＭＳ 明朝" w:hAnsi="ＭＳ 明朝"/>
        </w:rPr>
      </w:pPr>
    </w:p>
    <w:p w14:paraId="790C969E" w14:textId="77777777" w:rsidR="0067742E" w:rsidRPr="00784831" w:rsidRDefault="0067742E" w:rsidP="0067742E">
      <w:pPr>
        <w:jc w:val="center"/>
        <w:rPr>
          <w:rFonts w:ascii="ＭＳ 明朝" w:eastAsia="ＭＳ 明朝" w:hAnsi="ＭＳ 明朝"/>
        </w:rPr>
      </w:pPr>
    </w:p>
    <w:p w14:paraId="72FB30B1" w14:textId="77777777" w:rsidR="0067742E" w:rsidRPr="003C7502" w:rsidRDefault="0067742E" w:rsidP="0067742E">
      <w:pPr>
        <w:jc w:val="center"/>
        <w:rPr>
          <w:rFonts w:ascii="ＭＳ 明朝" w:eastAsia="ＭＳ 明朝" w:hAnsi="ＭＳ 明朝"/>
        </w:rPr>
      </w:pPr>
      <w:r w:rsidRPr="003C7502">
        <w:rPr>
          <w:rFonts w:ascii="ＭＳ 明朝" w:eastAsia="ＭＳ 明朝" w:hAnsi="ＭＳ 明朝" w:hint="eastAsia"/>
          <w:sz w:val="44"/>
        </w:rPr>
        <w:t>再生可能エネルギー等供給拡大指針</w:t>
      </w:r>
    </w:p>
    <w:p w14:paraId="2987FBE6" w14:textId="77777777" w:rsidR="0067742E" w:rsidRPr="003C7502" w:rsidRDefault="0067742E" w:rsidP="0067742E">
      <w:pPr>
        <w:jc w:val="center"/>
        <w:rPr>
          <w:rFonts w:ascii="ＭＳ 明朝" w:eastAsia="ＭＳ 明朝" w:hAnsi="ＭＳ 明朝"/>
        </w:rPr>
      </w:pPr>
    </w:p>
    <w:p w14:paraId="60D77B4C" w14:textId="77777777" w:rsidR="0067742E" w:rsidRPr="003C7502" w:rsidRDefault="0067742E" w:rsidP="0067742E">
      <w:pPr>
        <w:jc w:val="center"/>
        <w:rPr>
          <w:rFonts w:ascii="ＭＳ 明朝" w:eastAsia="ＭＳ 明朝" w:hAnsi="ＭＳ 明朝"/>
        </w:rPr>
      </w:pPr>
    </w:p>
    <w:p w14:paraId="45A1FD28" w14:textId="77777777" w:rsidR="0067742E" w:rsidRPr="003C7502" w:rsidRDefault="0067742E" w:rsidP="0067742E">
      <w:pPr>
        <w:jc w:val="center"/>
        <w:rPr>
          <w:rFonts w:ascii="ＭＳ 明朝" w:eastAsia="ＭＳ 明朝" w:hAnsi="ＭＳ 明朝"/>
        </w:rPr>
      </w:pPr>
    </w:p>
    <w:p w14:paraId="7279CC9B" w14:textId="77777777" w:rsidR="0067742E" w:rsidRPr="003C7502" w:rsidRDefault="0067742E" w:rsidP="0067742E">
      <w:pPr>
        <w:jc w:val="center"/>
        <w:rPr>
          <w:rFonts w:ascii="ＭＳ 明朝" w:eastAsia="ＭＳ 明朝" w:hAnsi="ＭＳ 明朝"/>
        </w:rPr>
      </w:pPr>
    </w:p>
    <w:p w14:paraId="45AB57C9" w14:textId="77777777" w:rsidR="0067742E" w:rsidRPr="003C7502" w:rsidRDefault="0067742E" w:rsidP="0067742E">
      <w:pPr>
        <w:jc w:val="center"/>
        <w:rPr>
          <w:rFonts w:ascii="ＭＳ 明朝" w:eastAsia="ＭＳ 明朝" w:hAnsi="ＭＳ 明朝"/>
        </w:rPr>
      </w:pPr>
    </w:p>
    <w:p w14:paraId="59538F10" w14:textId="77777777" w:rsidR="0067742E" w:rsidRPr="003C7502" w:rsidRDefault="0067742E" w:rsidP="0067742E">
      <w:pPr>
        <w:jc w:val="center"/>
        <w:rPr>
          <w:rFonts w:ascii="ＭＳ 明朝" w:eastAsia="ＭＳ 明朝" w:hAnsi="ＭＳ 明朝"/>
        </w:rPr>
      </w:pPr>
    </w:p>
    <w:p w14:paraId="75A438DE" w14:textId="77777777" w:rsidR="0067742E" w:rsidRPr="003C7502" w:rsidRDefault="0067742E" w:rsidP="0067742E">
      <w:pPr>
        <w:jc w:val="center"/>
        <w:rPr>
          <w:rFonts w:ascii="ＭＳ 明朝" w:eastAsia="ＭＳ 明朝" w:hAnsi="ＭＳ 明朝"/>
        </w:rPr>
      </w:pPr>
    </w:p>
    <w:p w14:paraId="3826979B" w14:textId="77777777" w:rsidR="0067742E" w:rsidRPr="003C7502" w:rsidRDefault="0067742E" w:rsidP="0067742E">
      <w:pPr>
        <w:jc w:val="center"/>
        <w:rPr>
          <w:rFonts w:ascii="ＭＳ 明朝" w:eastAsia="ＭＳ 明朝" w:hAnsi="ＭＳ 明朝"/>
        </w:rPr>
      </w:pPr>
    </w:p>
    <w:p w14:paraId="3B92F1FF" w14:textId="77777777" w:rsidR="0067742E" w:rsidRPr="003C7502" w:rsidRDefault="0067742E" w:rsidP="0067742E">
      <w:pPr>
        <w:jc w:val="center"/>
        <w:rPr>
          <w:rFonts w:ascii="ＭＳ 明朝" w:eastAsia="ＭＳ 明朝" w:hAnsi="ＭＳ 明朝"/>
        </w:rPr>
      </w:pPr>
    </w:p>
    <w:p w14:paraId="0F5A9191" w14:textId="77777777" w:rsidR="0067742E" w:rsidRPr="003C7502" w:rsidRDefault="0067742E" w:rsidP="0067742E">
      <w:pPr>
        <w:jc w:val="center"/>
        <w:rPr>
          <w:rFonts w:ascii="ＭＳ 明朝" w:eastAsia="ＭＳ 明朝" w:hAnsi="ＭＳ 明朝"/>
        </w:rPr>
      </w:pPr>
    </w:p>
    <w:p w14:paraId="208F178F" w14:textId="6C1CE30B" w:rsidR="0067742E" w:rsidRPr="003C7502" w:rsidRDefault="00E076D7" w:rsidP="002F3357">
      <w:pPr>
        <w:jc w:val="center"/>
        <w:rPr>
          <w:rFonts w:ascii="ＭＳ 明朝" w:eastAsia="ＭＳ 明朝" w:hAnsi="ＭＳ 明朝"/>
          <w:sz w:val="28"/>
        </w:rPr>
      </w:pPr>
      <w:r>
        <w:rPr>
          <w:rFonts w:ascii="ＭＳ 明朝" w:eastAsia="ＭＳ 明朝" w:hAnsi="ＭＳ 明朝" w:hint="eastAsia"/>
          <w:sz w:val="28"/>
        </w:rPr>
        <w:t>202</w:t>
      </w:r>
      <w:r w:rsidR="00DE3EE1">
        <w:rPr>
          <w:rFonts w:ascii="ＭＳ 明朝" w:eastAsia="ＭＳ 明朝" w:hAnsi="ＭＳ 明朝" w:hint="eastAsia"/>
          <w:sz w:val="28"/>
        </w:rPr>
        <w:t>4</w:t>
      </w:r>
      <w:r>
        <w:rPr>
          <w:rFonts w:ascii="ＭＳ 明朝" w:eastAsia="ＭＳ 明朝" w:hAnsi="ＭＳ 明朝" w:hint="eastAsia"/>
          <w:sz w:val="28"/>
        </w:rPr>
        <w:t>年</w:t>
      </w:r>
      <w:r w:rsidR="00EC2977">
        <w:rPr>
          <w:rFonts w:ascii="ＭＳ 明朝" w:eastAsia="ＭＳ 明朝" w:hAnsi="ＭＳ 明朝" w:hint="eastAsia"/>
          <w:sz w:val="28"/>
        </w:rPr>
        <w:t>７</w:t>
      </w:r>
      <w:r w:rsidR="0067742E" w:rsidRPr="003C7502">
        <w:rPr>
          <w:rFonts w:ascii="ＭＳ 明朝" w:eastAsia="ＭＳ 明朝" w:hAnsi="ＭＳ 明朝" w:hint="eastAsia"/>
          <w:sz w:val="28"/>
        </w:rPr>
        <w:t>月</w:t>
      </w:r>
    </w:p>
    <w:p w14:paraId="2C877F0D" w14:textId="77777777" w:rsidR="0067742E" w:rsidRPr="003C7502" w:rsidRDefault="0067742E" w:rsidP="0067742E">
      <w:pPr>
        <w:jc w:val="center"/>
        <w:rPr>
          <w:rFonts w:ascii="ＭＳ 明朝" w:eastAsia="ＭＳ 明朝" w:hAnsi="ＭＳ 明朝"/>
        </w:rPr>
      </w:pPr>
    </w:p>
    <w:p w14:paraId="6521CEBE" w14:textId="77777777" w:rsidR="0067742E" w:rsidRPr="003C7502" w:rsidRDefault="0067742E" w:rsidP="0067742E">
      <w:pPr>
        <w:jc w:val="center"/>
        <w:rPr>
          <w:rFonts w:ascii="ＭＳ 明朝" w:eastAsia="ＭＳ 明朝" w:hAnsi="ＭＳ 明朝"/>
        </w:rPr>
      </w:pPr>
    </w:p>
    <w:p w14:paraId="2B4DC8D4" w14:textId="77777777" w:rsidR="0067742E" w:rsidRPr="00BF4F83" w:rsidRDefault="0067742E" w:rsidP="0067742E">
      <w:pPr>
        <w:jc w:val="center"/>
        <w:rPr>
          <w:rFonts w:ascii="ＭＳ 明朝" w:eastAsia="ＭＳ 明朝" w:hAnsi="ＭＳ 明朝"/>
        </w:rPr>
      </w:pPr>
    </w:p>
    <w:p w14:paraId="621E3099" w14:textId="77777777" w:rsidR="0067742E" w:rsidRPr="003C7502" w:rsidRDefault="0067742E" w:rsidP="0067742E">
      <w:pPr>
        <w:jc w:val="center"/>
        <w:rPr>
          <w:rFonts w:ascii="ＭＳ 明朝" w:eastAsia="ＭＳ 明朝" w:hAnsi="ＭＳ 明朝"/>
        </w:rPr>
      </w:pPr>
    </w:p>
    <w:p w14:paraId="3B3B57A4" w14:textId="77777777" w:rsidR="0067742E" w:rsidRPr="003C7502" w:rsidRDefault="0067742E" w:rsidP="0067742E">
      <w:pPr>
        <w:jc w:val="center"/>
        <w:rPr>
          <w:rFonts w:ascii="ＭＳ 明朝" w:eastAsia="ＭＳ 明朝" w:hAnsi="ＭＳ 明朝"/>
          <w:sz w:val="40"/>
        </w:rPr>
      </w:pPr>
      <w:r w:rsidRPr="003C7502">
        <w:rPr>
          <w:rFonts w:ascii="ＭＳ 明朝" w:eastAsia="ＭＳ 明朝" w:hAnsi="ＭＳ 明朝" w:hint="eastAsia"/>
          <w:sz w:val="40"/>
        </w:rPr>
        <w:t>大　　阪　　府</w:t>
      </w:r>
    </w:p>
    <w:p w14:paraId="6E9E044B" w14:textId="77777777" w:rsidR="0067742E" w:rsidRPr="003C7502" w:rsidRDefault="0067742E" w:rsidP="0067742E">
      <w:pPr>
        <w:jc w:val="center"/>
        <w:rPr>
          <w:rFonts w:ascii="ＭＳ 明朝" w:eastAsia="ＭＳ 明朝" w:hAnsi="ＭＳ 明朝"/>
        </w:rPr>
      </w:pPr>
    </w:p>
    <w:p w14:paraId="3F17A9A8" w14:textId="77777777" w:rsidR="0067742E" w:rsidRPr="003C7502" w:rsidRDefault="0067742E" w:rsidP="0067742E">
      <w:pPr>
        <w:jc w:val="center"/>
        <w:rPr>
          <w:rFonts w:ascii="ＭＳ 明朝" w:eastAsia="ＭＳ 明朝" w:hAnsi="ＭＳ 明朝"/>
        </w:rPr>
      </w:pPr>
    </w:p>
    <w:p w14:paraId="09D467FA" w14:textId="77777777" w:rsidR="0067742E" w:rsidRPr="003C7502" w:rsidRDefault="0067742E" w:rsidP="0067742E">
      <w:pPr>
        <w:widowControl/>
        <w:jc w:val="left"/>
        <w:rPr>
          <w:rFonts w:ascii="ＭＳ 明朝" w:eastAsia="ＭＳ 明朝" w:hAnsi="ＭＳ 明朝"/>
        </w:rPr>
      </w:pPr>
      <w:r w:rsidRPr="003C7502">
        <w:rPr>
          <w:rFonts w:ascii="ＭＳ 明朝" w:eastAsia="ＭＳ 明朝" w:hAnsi="ＭＳ 明朝"/>
        </w:rPr>
        <w:br w:type="page"/>
      </w:r>
    </w:p>
    <w:p w14:paraId="79112838" w14:textId="5BE5FA7C" w:rsidR="00E36EC4" w:rsidRDefault="00E36EC4" w:rsidP="0067742E">
      <w:pPr>
        <w:jc w:val="center"/>
        <w:rPr>
          <w:rFonts w:ascii="ＭＳ 明朝" w:eastAsia="ＭＳ 明朝" w:hAnsi="ＭＳ 明朝"/>
          <w:sz w:val="22"/>
        </w:rPr>
      </w:pPr>
      <w:r w:rsidRPr="0007281B">
        <w:rPr>
          <w:rFonts w:ascii="ＭＳ 明朝" w:eastAsia="ＭＳ 明朝" w:hAnsi="ＭＳ 明朝" w:hint="eastAsia"/>
          <w:sz w:val="22"/>
        </w:rPr>
        <w:lastRenderedPageBreak/>
        <w:t>目次</w:t>
      </w:r>
    </w:p>
    <w:p w14:paraId="672667B6" w14:textId="1F0939BD" w:rsidR="002944C9" w:rsidRDefault="002944C9" w:rsidP="0067742E">
      <w:pPr>
        <w:jc w:val="center"/>
        <w:rPr>
          <w:rFonts w:ascii="ＭＳ 明朝" w:eastAsia="ＭＳ 明朝" w:hAnsi="ＭＳ 明朝"/>
          <w:sz w:val="22"/>
        </w:rPr>
      </w:pPr>
    </w:p>
    <w:p w14:paraId="3FF8B7EA" w14:textId="43B464F3" w:rsidR="002944C9" w:rsidRDefault="002944C9" w:rsidP="0067742E">
      <w:pPr>
        <w:jc w:val="center"/>
        <w:rPr>
          <w:rFonts w:ascii="ＭＳ 明朝" w:eastAsia="ＭＳ 明朝" w:hAnsi="ＭＳ 明朝"/>
          <w:sz w:val="22"/>
        </w:rPr>
      </w:pPr>
    </w:p>
    <w:p w14:paraId="7A91890D" w14:textId="582E3752" w:rsidR="002944C9" w:rsidRPr="0007281B" w:rsidRDefault="00B2211F" w:rsidP="002944C9">
      <w:pPr>
        <w:jc w:val="left"/>
        <w:rPr>
          <w:rFonts w:ascii="ＭＳ 明朝" w:eastAsia="ＭＳ 明朝" w:hAnsi="ＭＳ 明朝"/>
          <w:sz w:val="22"/>
        </w:rPr>
      </w:pPr>
      <w:r>
        <w:rPr>
          <w:rFonts w:ascii="ＭＳ 明朝" w:eastAsia="ＭＳ 明朝" w:hAnsi="ＭＳ 明朝" w:hint="eastAsia"/>
          <w:sz w:val="22"/>
        </w:rPr>
        <w:t>はじめに</w:t>
      </w:r>
    </w:p>
    <w:p w14:paraId="787A6CD1" w14:textId="2D47EEA6" w:rsidR="002675B4" w:rsidRDefault="002675B4" w:rsidP="002675B4">
      <w:pPr>
        <w:pStyle w:val="a8"/>
        <w:numPr>
          <w:ilvl w:val="0"/>
          <w:numId w:val="9"/>
        </w:numPr>
        <w:ind w:leftChars="0"/>
        <w:rPr>
          <w:rFonts w:ascii="ＭＳ 明朝" w:eastAsia="ＭＳ 明朝" w:hAnsi="ＭＳ 明朝"/>
          <w:sz w:val="22"/>
        </w:rPr>
      </w:pPr>
      <w:r w:rsidRPr="002675B4">
        <w:rPr>
          <w:rFonts w:ascii="ＭＳ 明朝" w:eastAsia="ＭＳ 明朝" w:hAnsi="ＭＳ 明朝" w:hint="eastAsia"/>
          <w:sz w:val="22"/>
        </w:rPr>
        <w:t>本制度の対象となる小売電気事業者の要件</w:t>
      </w:r>
    </w:p>
    <w:p w14:paraId="6AB186C9" w14:textId="5320AC06" w:rsidR="0007281B" w:rsidRDefault="001D534D" w:rsidP="002675B4">
      <w:pPr>
        <w:pStyle w:val="a8"/>
        <w:numPr>
          <w:ilvl w:val="0"/>
          <w:numId w:val="9"/>
        </w:numPr>
        <w:ind w:leftChars="0"/>
        <w:rPr>
          <w:rFonts w:ascii="ＭＳ 明朝" w:eastAsia="ＭＳ 明朝" w:hAnsi="ＭＳ 明朝"/>
          <w:sz w:val="22"/>
        </w:rPr>
      </w:pPr>
      <w:r>
        <w:rPr>
          <w:rFonts w:ascii="ＭＳ 明朝" w:eastAsia="ＭＳ 明朝" w:hAnsi="ＭＳ 明朝" w:hint="eastAsia"/>
          <w:color w:val="000000" w:themeColor="text1"/>
          <w:sz w:val="22"/>
        </w:rPr>
        <w:t>再生可能エネルギー等供給拡大計画書</w:t>
      </w:r>
      <w:r w:rsidR="0007281B" w:rsidRPr="003C7502">
        <w:rPr>
          <w:rFonts w:ascii="ＭＳ 明朝" w:eastAsia="ＭＳ 明朝" w:hAnsi="ＭＳ 明朝"/>
          <w:sz w:val="22"/>
        </w:rPr>
        <w:t>の作成</w:t>
      </w:r>
    </w:p>
    <w:p w14:paraId="176370C5" w14:textId="33B14473" w:rsidR="0007281B" w:rsidRDefault="0007281B" w:rsidP="0007281B">
      <w:pPr>
        <w:pStyle w:val="a8"/>
        <w:numPr>
          <w:ilvl w:val="1"/>
          <w:numId w:val="9"/>
        </w:numPr>
        <w:ind w:leftChars="0"/>
        <w:rPr>
          <w:rFonts w:ascii="ＭＳ 明朝" w:eastAsia="ＭＳ 明朝" w:hAnsi="ＭＳ 明朝"/>
          <w:sz w:val="22"/>
        </w:rPr>
      </w:pPr>
      <w:r w:rsidRPr="003C7502">
        <w:rPr>
          <w:rFonts w:ascii="ＭＳ 明朝" w:eastAsia="ＭＳ 明朝" w:hAnsi="ＭＳ 明朝" w:hint="eastAsia"/>
          <w:sz w:val="22"/>
        </w:rPr>
        <w:t>小売電気に係る温室効果ガスの排出及び再生可能エネルギーの供給の状況</w:t>
      </w:r>
    </w:p>
    <w:p w14:paraId="329BAC2C" w14:textId="4577DAAD" w:rsidR="0007281B" w:rsidRDefault="0007281B" w:rsidP="0007281B">
      <w:pPr>
        <w:pStyle w:val="a8"/>
        <w:numPr>
          <w:ilvl w:val="1"/>
          <w:numId w:val="9"/>
        </w:numPr>
        <w:ind w:leftChars="0"/>
        <w:rPr>
          <w:rFonts w:ascii="ＭＳ 明朝" w:eastAsia="ＭＳ 明朝" w:hAnsi="ＭＳ 明朝"/>
          <w:sz w:val="22"/>
        </w:rPr>
      </w:pPr>
      <w:r>
        <w:rPr>
          <w:rFonts w:ascii="ＭＳ 明朝" w:eastAsia="ＭＳ 明朝" w:hAnsi="ＭＳ 明朝" w:hint="eastAsia"/>
          <w:sz w:val="22"/>
        </w:rPr>
        <w:t>再生可能エネルギー等供給拡大計画</w:t>
      </w:r>
    </w:p>
    <w:p w14:paraId="220CEE0D" w14:textId="65C2B023" w:rsidR="0007281B" w:rsidRDefault="0007281B" w:rsidP="0007281B">
      <w:pPr>
        <w:pStyle w:val="a8"/>
        <w:numPr>
          <w:ilvl w:val="2"/>
          <w:numId w:val="9"/>
        </w:numPr>
        <w:ind w:leftChars="0"/>
        <w:rPr>
          <w:rFonts w:ascii="ＭＳ 明朝" w:eastAsia="ＭＳ 明朝" w:hAnsi="ＭＳ 明朝"/>
          <w:sz w:val="22"/>
        </w:rPr>
      </w:pPr>
      <w:r w:rsidRPr="003C7502">
        <w:rPr>
          <w:rFonts w:ascii="ＭＳ 明朝" w:eastAsia="ＭＳ 明朝" w:hAnsi="ＭＳ 明朝" w:hint="eastAsia"/>
          <w:sz w:val="22"/>
        </w:rPr>
        <w:t>対象年度</w:t>
      </w:r>
    </w:p>
    <w:p w14:paraId="78EC12F7" w14:textId="582EEBB2" w:rsidR="0007281B" w:rsidRPr="0007281B" w:rsidRDefault="0007281B" w:rsidP="0007281B">
      <w:pPr>
        <w:pStyle w:val="a8"/>
        <w:numPr>
          <w:ilvl w:val="2"/>
          <w:numId w:val="9"/>
        </w:numPr>
        <w:ind w:leftChars="0"/>
        <w:rPr>
          <w:rFonts w:ascii="ＭＳ 明朝" w:eastAsia="ＭＳ 明朝" w:hAnsi="ＭＳ 明朝"/>
          <w:sz w:val="22"/>
        </w:rPr>
      </w:pPr>
      <w:r>
        <w:rPr>
          <w:rFonts w:ascii="ＭＳ 明朝" w:eastAsia="ＭＳ 明朝" w:hAnsi="ＭＳ 明朝" w:hint="eastAsia"/>
          <w:color w:val="000000" w:themeColor="text1"/>
          <w:sz w:val="22"/>
        </w:rPr>
        <w:t>小売電気に係るキロワット時当たりの</w:t>
      </w:r>
      <w:r w:rsidRPr="003C7502">
        <w:rPr>
          <w:rFonts w:ascii="ＭＳ 明朝" w:eastAsia="ＭＳ 明朝" w:hAnsi="ＭＳ 明朝" w:hint="eastAsia"/>
          <w:color w:val="000000" w:themeColor="text1"/>
          <w:sz w:val="22"/>
        </w:rPr>
        <w:t>温室効果ガスの量の低減を図るための対策の計画及び目標</w:t>
      </w:r>
    </w:p>
    <w:p w14:paraId="577ECCAA" w14:textId="3D649DED" w:rsidR="0007281B" w:rsidRPr="0007281B" w:rsidRDefault="0007281B" w:rsidP="0007281B">
      <w:pPr>
        <w:pStyle w:val="a8"/>
        <w:numPr>
          <w:ilvl w:val="2"/>
          <w:numId w:val="9"/>
        </w:numPr>
        <w:ind w:leftChars="0"/>
        <w:rPr>
          <w:rFonts w:ascii="ＭＳ 明朝" w:eastAsia="ＭＳ 明朝" w:hAnsi="ＭＳ 明朝"/>
          <w:sz w:val="22"/>
        </w:rPr>
      </w:pPr>
      <w:r w:rsidRPr="003C7502">
        <w:rPr>
          <w:rFonts w:ascii="ＭＳ 明朝" w:eastAsia="ＭＳ 明朝" w:hAnsi="ＭＳ 明朝" w:hint="eastAsia"/>
          <w:color w:val="000000" w:themeColor="text1"/>
          <w:sz w:val="22"/>
        </w:rPr>
        <w:t>小売</w:t>
      </w:r>
      <w:r>
        <w:rPr>
          <w:rFonts w:ascii="ＭＳ 明朝" w:eastAsia="ＭＳ 明朝" w:hAnsi="ＭＳ 明朝" w:hint="eastAsia"/>
          <w:color w:val="000000" w:themeColor="text1"/>
          <w:sz w:val="22"/>
        </w:rPr>
        <w:t>電気の</w:t>
      </w:r>
      <w:r w:rsidRPr="003C7502">
        <w:rPr>
          <w:rFonts w:ascii="ＭＳ 明朝" w:eastAsia="ＭＳ 明朝" w:hAnsi="ＭＳ 明朝" w:hint="eastAsia"/>
          <w:color w:val="000000" w:themeColor="text1"/>
          <w:sz w:val="22"/>
        </w:rPr>
        <w:t>供給</w:t>
      </w:r>
      <w:r>
        <w:rPr>
          <w:rFonts w:ascii="ＭＳ 明朝" w:eastAsia="ＭＳ 明朝" w:hAnsi="ＭＳ 明朝" w:hint="eastAsia"/>
          <w:color w:val="000000" w:themeColor="text1"/>
          <w:sz w:val="22"/>
        </w:rPr>
        <w:t>の量</w:t>
      </w:r>
      <w:r w:rsidRPr="003C7502">
        <w:rPr>
          <w:rFonts w:ascii="ＭＳ 明朝" w:eastAsia="ＭＳ 明朝" w:hAnsi="ＭＳ 明朝" w:hint="eastAsia"/>
          <w:color w:val="000000" w:themeColor="text1"/>
          <w:sz w:val="22"/>
        </w:rPr>
        <w:t>に対する再生可能エネルギーの供給の量の割合の拡大を図るための対策の計画及び目標</w:t>
      </w:r>
    </w:p>
    <w:p w14:paraId="71BBBFC0" w14:textId="283C51C5" w:rsidR="0007281B" w:rsidRPr="0007281B" w:rsidRDefault="001D534D" w:rsidP="0007281B">
      <w:pPr>
        <w:pStyle w:val="a8"/>
        <w:numPr>
          <w:ilvl w:val="2"/>
          <w:numId w:val="9"/>
        </w:numPr>
        <w:ind w:leftChars="0"/>
        <w:rPr>
          <w:rFonts w:ascii="ＭＳ 明朝" w:eastAsia="ＭＳ 明朝" w:hAnsi="ＭＳ 明朝"/>
          <w:sz w:val="22"/>
        </w:rPr>
      </w:pPr>
      <w:r w:rsidRPr="00C6771A">
        <w:rPr>
          <w:rFonts w:ascii="ＭＳ 明朝" w:eastAsia="ＭＳ 明朝" w:hAnsi="ＭＳ 明朝" w:hint="eastAsia"/>
          <w:color w:val="000000" w:themeColor="text1"/>
          <w:sz w:val="22"/>
        </w:rPr>
        <w:t>再生可能エネルギー等供給</w:t>
      </w:r>
      <w:r>
        <w:rPr>
          <w:rFonts w:ascii="ＭＳ 明朝" w:eastAsia="ＭＳ 明朝" w:hAnsi="ＭＳ 明朝" w:hint="eastAsia"/>
          <w:color w:val="000000" w:themeColor="text1"/>
          <w:sz w:val="22"/>
        </w:rPr>
        <w:t>拡大</w:t>
      </w:r>
      <w:r w:rsidR="00DD5F07">
        <w:rPr>
          <w:rFonts w:ascii="ＭＳ 明朝" w:eastAsia="ＭＳ 明朝" w:hAnsi="ＭＳ 明朝" w:hint="eastAsia"/>
          <w:sz w:val="22"/>
        </w:rPr>
        <w:t>計画書</w:t>
      </w:r>
      <w:r w:rsidR="0007281B" w:rsidRPr="003C7502">
        <w:rPr>
          <w:rFonts w:ascii="ＭＳ 明朝" w:eastAsia="ＭＳ 明朝" w:hAnsi="ＭＳ 明朝" w:hint="eastAsia"/>
          <w:sz w:val="22"/>
        </w:rPr>
        <w:t>の公表</w:t>
      </w:r>
      <w:r w:rsidR="00CC1E49">
        <w:rPr>
          <w:rFonts w:ascii="ＭＳ 明朝" w:eastAsia="ＭＳ 明朝" w:hAnsi="ＭＳ 明朝" w:hint="eastAsia"/>
          <w:sz w:val="22"/>
        </w:rPr>
        <w:t>の範囲</w:t>
      </w:r>
    </w:p>
    <w:p w14:paraId="4D4693F5" w14:textId="0359F4D3" w:rsidR="002D31AE" w:rsidRPr="0007281B" w:rsidRDefault="001D534D" w:rsidP="002D31AE">
      <w:pPr>
        <w:pStyle w:val="a8"/>
        <w:numPr>
          <w:ilvl w:val="0"/>
          <w:numId w:val="9"/>
        </w:numPr>
        <w:ind w:leftChars="0"/>
        <w:rPr>
          <w:rFonts w:ascii="ＭＳ 明朝" w:eastAsia="ＭＳ 明朝" w:hAnsi="ＭＳ 明朝"/>
          <w:sz w:val="22"/>
        </w:rPr>
      </w:pPr>
      <w:r w:rsidRPr="00C6771A">
        <w:rPr>
          <w:rFonts w:ascii="ＭＳ 明朝" w:eastAsia="ＭＳ 明朝" w:hAnsi="ＭＳ 明朝" w:hint="eastAsia"/>
          <w:color w:val="000000" w:themeColor="text1"/>
          <w:sz w:val="22"/>
        </w:rPr>
        <w:t>再生可能エネルギー等供給</w:t>
      </w:r>
      <w:r w:rsidR="00DD5F07">
        <w:rPr>
          <w:rFonts w:ascii="ＭＳ 明朝" w:eastAsia="ＭＳ 明朝" w:hAnsi="ＭＳ 明朝"/>
          <w:sz w:val="22"/>
        </w:rPr>
        <w:t>実績報告書</w:t>
      </w:r>
      <w:r w:rsidR="0007281B" w:rsidRPr="003C7502">
        <w:rPr>
          <w:rFonts w:ascii="ＭＳ 明朝" w:eastAsia="ＭＳ 明朝" w:hAnsi="ＭＳ 明朝"/>
          <w:sz w:val="22"/>
        </w:rPr>
        <w:t>の作成</w:t>
      </w:r>
    </w:p>
    <w:p w14:paraId="6D8D894F" w14:textId="70704EFE" w:rsidR="002D31AE" w:rsidRPr="0007281B" w:rsidRDefault="0007281B" w:rsidP="002D31AE">
      <w:pPr>
        <w:pStyle w:val="a8"/>
        <w:numPr>
          <w:ilvl w:val="1"/>
          <w:numId w:val="9"/>
        </w:numPr>
        <w:ind w:leftChars="0"/>
        <w:rPr>
          <w:rFonts w:ascii="ＭＳ 明朝" w:eastAsia="ＭＳ 明朝" w:hAnsi="ＭＳ 明朝"/>
          <w:sz w:val="22"/>
        </w:rPr>
      </w:pPr>
      <w:r w:rsidRPr="00C6771A">
        <w:rPr>
          <w:rFonts w:ascii="ＭＳ 明朝" w:eastAsia="ＭＳ 明朝" w:hAnsi="ＭＳ 明朝" w:hint="eastAsia"/>
          <w:color w:val="000000" w:themeColor="text1"/>
          <w:sz w:val="22"/>
        </w:rPr>
        <w:t>再生可能エネルギー等供給</w:t>
      </w:r>
      <w:r w:rsidRPr="00C6771A">
        <w:rPr>
          <w:rFonts w:ascii="ＭＳ 明朝" w:eastAsia="ＭＳ 明朝" w:hAnsi="ＭＳ 明朝"/>
          <w:color w:val="000000" w:themeColor="text1"/>
          <w:sz w:val="22"/>
        </w:rPr>
        <w:t>実績</w:t>
      </w:r>
    </w:p>
    <w:p w14:paraId="1F935D56" w14:textId="0CCBBB7D" w:rsidR="0007281B" w:rsidRDefault="0007281B" w:rsidP="0007281B">
      <w:pPr>
        <w:pStyle w:val="a8"/>
        <w:numPr>
          <w:ilvl w:val="2"/>
          <w:numId w:val="9"/>
        </w:numPr>
        <w:ind w:leftChars="0"/>
        <w:rPr>
          <w:rFonts w:ascii="ＭＳ 明朝" w:eastAsia="ＭＳ 明朝" w:hAnsi="ＭＳ 明朝"/>
          <w:sz w:val="22"/>
        </w:rPr>
      </w:pPr>
      <w:r w:rsidRPr="003C7502">
        <w:rPr>
          <w:rFonts w:ascii="ＭＳ 明朝" w:eastAsia="ＭＳ 明朝" w:hAnsi="ＭＳ 明朝" w:hint="eastAsia"/>
          <w:sz w:val="22"/>
        </w:rPr>
        <w:t>対象年度</w:t>
      </w:r>
    </w:p>
    <w:p w14:paraId="7EE460BB" w14:textId="495AEA06" w:rsidR="0007281B" w:rsidRDefault="0007281B" w:rsidP="0007281B">
      <w:pPr>
        <w:pStyle w:val="a8"/>
        <w:numPr>
          <w:ilvl w:val="2"/>
          <w:numId w:val="9"/>
        </w:numPr>
        <w:ind w:leftChars="0"/>
        <w:rPr>
          <w:rFonts w:ascii="ＭＳ 明朝" w:eastAsia="ＭＳ 明朝" w:hAnsi="ＭＳ 明朝"/>
          <w:sz w:val="22"/>
        </w:rPr>
      </w:pPr>
      <w:r w:rsidRPr="003C7502">
        <w:rPr>
          <w:rFonts w:ascii="ＭＳ 明朝" w:eastAsia="ＭＳ 明朝" w:hAnsi="ＭＳ 明朝" w:hint="eastAsia"/>
          <w:sz w:val="22"/>
        </w:rPr>
        <w:t>小売電気に係る</w:t>
      </w:r>
      <w:r w:rsidR="00867FE9">
        <w:rPr>
          <w:rFonts w:ascii="ＭＳ 明朝" w:eastAsia="ＭＳ 明朝" w:hAnsi="ＭＳ 明朝" w:hint="eastAsia"/>
          <w:color w:val="000000" w:themeColor="text1"/>
          <w:sz w:val="22"/>
        </w:rPr>
        <w:t>キロワット時当たりの</w:t>
      </w:r>
      <w:r w:rsidRPr="003C7502">
        <w:rPr>
          <w:rFonts w:ascii="ＭＳ 明朝" w:eastAsia="ＭＳ 明朝" w:hAnsi="ＭＳ 明朝" w:hint="eastAsia"/>
          <w:sz w:val="22"/>
        </w:rPr>
        <w:t>温室効果ガスの量の低減を図るための対策の実施状況及び</w:t>
      </w:r>
      <w:r w:rsidR="00CC1E49">
        <w:rPr>
          <w:rFonts w:ascii="ＭＳ 明朝" w:eastAsia="ＭＳ 明朝" w:hAnsi="ＭＳ 明朝" w:hint="eastAsia"/>
          <w:sz w:val="22"/>
        </w:rPr>
        <w:t>目標の</w:t>
      </w:r>
      <w:r w:rsidRPr="003C7502">
        <w:rPr>
          <w:rFonts w:ascii="ＭＳ 明朝" w:eastAsia="ＭＳ 明朝" w:hAnsi="ＭＳ 明朝" w:hint="eastAsia"/>
          <w:sz w:val="22"/>
        </w:rPr>
        <w:t>達成状況</w:t>
      </w:r>
    </w:p>
    <w:p w14:paraId="1CCC3AF7" w14:textId="452D373A" w:rsidR="007636FD" w:rsidRDefault="00CC1E49" w:rsidP="0007281B">
      <w:pPr>
        <w:pStyle w:val="a8"/>
        <w:numPr>
          <w:ilvl w:val="2"/>
          <w:numId w:val="9"/>
        </w:numPr>
        <w:ind w:leftChars="0"/>
        <w:rPr>
          <w:rFonts w:ascii="ＭＳ 明朝" w:eastAsia="ＭＳ 明朝" w:hAnsi="ＭＳ 明朝"/>
          <w:sz w:val="22"/>
        </w:rPr>
      </w:pPr>
      <w:r>
        <w:rPr>
          <w:rFonts w:ascii="ＭＳ 明朝" w:eastAsia="ＭＳ 明朝" w:hAnsi="ＭＳ 明朝" w:hint="eastAsia"/>
          <w:sz w:val="22"/>
        </w:rPr>
        <w:t>小売電気の供給の量に対する</w:t>
      </w:r>
      <w:r w:rsidR="007636FD" w:rsidRPr="003C7502">
        <w:rPr>
          <w:rFonts w:ascii="ＭＳ 明朝" w:eastAsia="ＭＳ 明朝" w:hAnsi="ＭＳ 明朝" w:hint="eastAsia"/>
          <w:sz w:val="22"/>
        </w:rPr>
        <w:t>再生可能エネルギーの供給の量の割合の拡大を図るための対策の実施状況及び</w:t>
      </w:r>
      <w:r>
        <w:rPr>
          <w:rFonts w:ascii="ＭＳ 明朝" w:eastAsia="ＭＳ 明朝" w:hAnsi="ＭＳ 明朝" w:hint="eastAsia"/>
          <w:sz w:val="22"/>
        </w:rPr>
        <w:t>目標の</w:t>
      </w:r>
      <w:r w:rsidR="007636FD" w:rsidRPr="003C7502">
        <w:rPr>
          <w:rFonts w:ascii="ＭＳ 明朝" w:eastAsia="ＭＳ 明朝" w:hAnsi="ＭＳ 明朝" w:hint="eastAsia"/>
          <w:sz w:val="22"/>
        </w:rPr>
        <w:t>達成状況</w:t>
      </w:r>
    </w:p>
    <w:p w14:paraId="12FEEC41" w14:textId="388A7C7A" w:rsidR="007636FD" w:rsidRPr="0007281B" w:rsidRDefault="001D534D" w:rsidP="0007281B">
      <w:pPr>
        <w:pStyle w:val="a8"/>
        <w:numPr>
          <w:ilvl w:val="2"/>
          <w:numId w:val="9"/>
        </w:numPr>
        <w:ind w:leftChars="0"/>
        <w:rPr>
          <w:rFonts w:ascii="ＭＳ 明朝" w:eastAsia="ＭＳ 明朝" w:hAnsi="ＭＳ 明朝"/>
          <w:sz w:val="22"/>
        </w:rPr>
      </w:pPr>
      <w:r w:rsidRPr="00C6771A">
        <w:rPr>
          <w:rFonts w:ascii="ＭＳ 明朝" w:eastAsia="ＭＳ 明朝" w:hAnsi="ＭＳ 明朝" w:hint="eastAsia"/>
          <w:color w:val="000000" w:themeColor="text1"/>
          <w:sz w:val="22"/>
        </w:rPr>
        <w:t>再生可能エネルギー等供給</w:t>
      </w:r>
      <w:r w:rsidR="00DD5F07">
        <w:rPr>
          <w:rFonts w:ascii="ＭＳ 明朝" w:eastAsia="ＭＳ 明朝" w:hAnsi="ＭＳ 明朝" w:hint="eastAsia"/>
          <w:sz w:val="22"/>
        </w:rPr>
        <w:t>実績報告書</w:t>
      </w:r>
      <w:r w:rsidR="007636FD" w:rsidRPr="003C7502">
        <w:rPr>
          <w:rFonts w:ascii="ＭＳ 明朝" w:eastAsia="ＭＳ 明朝" w:hAnsi="ＭＳ 明朝" w:hint="eastAsia"/>
          <w:sz w:val="22"/>
        </w:rPr>
        <w:t>の公表</w:t>
      </w:r>
      <w:r w:rsidR="0000412E">
        <w:rPr>
          <w:rFonts w:ascii="ＭＳ 明朝" w:eastAsia="ＭＳ 明朝" w:hAnsi="ＭＳ 明朝" w:hint="eastAsia"/>
          <w:sz w:val="22"/>
        </w:rPr>
        <w:t>の範囲</w:t>
      </w:r>
    </w:p>
    <w:p w14:paraId="6120CB4B" w14:textId="57B3EE56" w:rsidR="0007281B" w:rsidRPr="0007281B" w:rsidRDefault="002F3357" w:rsidP="002F3357">
      <w:pPr>
        <w:pStyle w:val="a8"/>
        <w:numPr>
          <w:ilvl w:val="0"/>
          <w:numId w:val="9"/>
        </w:numPr>
        <w:ind w:leftChars="0"/>
        <w:rPr>
          <w:rFonts w:ascii="ＭＳ 明朝" w:eastAsia="ＭＳ 明朝" w:hAnsi="ＭＳ 明朝"/>
          <w:sz w:val="22"/>
        </w:rPr>
      </w:pPr>
      <w:r w:rsidRPr="003C7502">
        <w:rPr>
          <w:rFonts w:ascii="ＭＳ 明朝" w:eastAsia="ＭＳ 明朝" w:hAnsi="ＭＳ 明朝"/>
          <w:sz w:val="22"/>
        </w:rPr>
        <w:t>評価制度</w:t>
      </w:r>
    </w:p>
    <w:p w14:paraId="12448C32" w14:textId="764537D8" w:rsidR="0007281B" w:rsidRPr="0007281B" w:rsidRDefault="0000412E" w:rsidP="0007281B">
      <w:pPr>
        <w:pStyle w:val="a8"/>
        <w:numPr>
          <w:ilvl w:val="2"/>
          <w:numId w:val="9"/>
        </w:numPr>
        <w:ind w:leftChars="0"/>
        <w:rPr>
          <w:rFonts w:ascii="ＭＳ 明朝" w:eastAsia="ＭＳ 明朝" w:hAnsi="ＭＳ 明朝"/>
          <w:sz w:val="22"/>
        </w:rPr>
      </w:pPr>
      <w:r>
        <w:rPr>
          <w:rFonts w:ascii="ＭＳ 明朝" w:eastAsia="ＭＳ 明朝" w:hAnsi="ＭＳ 明朝" w:hint="eastAsia"/>
          <w:sz w:val="22"/>
        </w:rPr>
        <w:t>評価方法</w:t>
      </w:r>
    </w:p>
    <w:p w14:paraId="725E1FBB" w14:textId="77777777" w:rsidR="002463AC" w:rsidRPr="002463AC" w:rsidRDefault="002463AC" w:rsidP="00244345">
      <w:pPr>
        <w:pStyle w:val="a8"/>
        <w:numPr>
          <w:ilvl w:val="2"/>
          <w:numId w:val="9"/>
        </w:numPr>
        <w:ind w:leftChars="0"/>
        <w:rPr>
          <w:rFonts w:ascii="ＭＳ 明朝" w:eastAsia="ＭＳ 明朝" w:hAnsi="ＭＳ 明朝"/>
          <w:sz w:val="22"/>
        </w:rPr>
      </w:pPr>
      <w:r>
        <w:rPr>
          <w:rFonts w:ascii="ＭＳ 明朝" w:eastAsia="ＭＳ 明朝" w:hAnsi="ＭＳ 明朝" w:hint="eastAsia"/>
          <w:color w:val="000000" w:themeColor="text1"/>
          <w:sz w:val="22"/>
        </w:rPr>
        <w:t>目標を達成した項目割合</w:t>
      </w:r>
    </w:p>
    <w:p w14:paraId="30645F81" w14:textId="4735B499" w:rsidR="002F3357" w:rsidRPr="00E06ADD" w:rsidRDefault="002F3357" w:rsidP="00244345">
      <w:pPr>
        <w:pStyle w:val="a8"/>
        <w:numPr>
          <w:ilvl w:val="2"/>
          <w:numId w:val="9"/>
        </w:numPr>
        <w:ind w:leftChars="0"/>
        <w:rPr>
          <w:rFonts w:ascii="ＭＳ 明朝" w:eastAsia="ＭＳ 明朝" w:hAnsi="ＭＳ 明朝"/>
          <w:sz w:val="22"/>
        </w:rPr>
      </w:pPr>
      <w:r w:rsidRPr="00E06ADD">
        <w:rPr>
          <w:rFonts w:ascii="ＭＳ 明朝" w:eastAsia="ＭＳ 明朝" w:hAnsi="ＭＳ 明朝" w:hint="eastAsia"/>
          <w:color w:val="000000" w:themeColor="text1"/>
          <w:sz w:val="22"/>
        </w:rPr>
        <w:t>評価</w:t>
      </w:r>
      <w:r w:rsidR="00E06ADD">
        <w:rPr>
          <w:rFonts w:ascii="ＭＳ 明朝" w:eastAsia="ＭＳ 明朝" w:hAnsi="ＭＳ 明朝" w:hint="eastAsia"/>
          <w:color w:val="000000" w:themeColor="text1"/>
          <w:sz w:val="22"/>
        </w:rPr>
        <w:t>基準</w:t>
      </w:r>
    </w:p>
    <w:p w14:paraId="6CDD6D6E" w14:textId="1E8037EC" w:rsidR="00E06ADD" w:rsidRPr="00E06ADD" w:rsidRDefault="006D0535" w:rsidP="00244345">
      <w:pPr>
        <w:pStyle w:val="a8"/>
        <w:numPr>
          <w:ilvl w:val="2"/>
          <w:numId w:val="9"/>
        </w:numPr>
        <w:ind w:leftChars="0"/>
        <w:rPr>
          <w:rFonts w:ascii="ＭＳ 明朝" w:eastAsia="ＭＳ 明朝" w:hAnsi="ＭＳ 明朝"/>
          <w:sz w:val="22"/>
        </w:rPr>
      </w:pPr>
      <w:r w:rsidRPr="003C7502">
        <w:rPr>
          <w:rFonts w:ascii="ＭＳ 明朝" w:eastAsia="ＭＳ 明朝" w:hAnsi="ＭＳ 明朝" w:hint="eastAsia"/>
          <w:color w:val="000000" w:themeColor="text1"/>
          <w:sz w:val="22"/>
        </w:rPr>
        <w:t>評価結果の通知及び公表</w:t>
      </w:r>
      <w:r>
        <w:rPr>
          <w:rFonts w:ascii="ＭＳ 明朝" w:eastAsia="ＭＳ 明朝" w:hAnsi="ＭＳ 明朝" w:hint="eastAsia"/>
          <w:color w:val="000000" w:themeColor="text1"/>
          <w:sz w:val="22"/>
        </w:rPr>
        <w:t>の範囲</w:t>
      </w:r>
    </w:p>
    <w:p w14:paraId="683A4902" w14:textId="1F0FCD96" w:rsidR="002F3357" w:rsidRDefault="002F3357" w:rsidP="002F3357">
      <w:pPr>
        <w:rPr>
          <w:rFonts w:ascii="ＭＳ 明朝" w:eastAsia="ＭＳ 明朝" w:hAnsi="ＭＳ 明朝"/>
          <w:sz w:val="22"/>
        </w:rPr>
      </w:pPr>
    </w:p>
    <w:p w14:paraId="3D5E197D" w14:textId="77777777" w:rsidR="002F3357" w:rsidRPr="00280070" w:rsidRDefault="002F3357" w:rsidP="002F3357">
      <w:pPr>
        <w:rPr>
          <w:rFonts w:ascii="ＭＳ 明朝" w:eastAsia="ＭＳ 明朝" w:hAnsi="ＭＳ 明朝"/>
          <w:sz w:val="22"/>
        </w:rPr>
      </w:pPr>
    </w:p>
    <w:p w14:paraId="795FD00E" w14:textId="3265374C" w:rsidR="00872F49" w:rsidRPr="00872F49" w:rsidRDefault="007636FD" w:rsidP="00872F49">
      <w:pPr>
        <w:widowControl/>
        <w:jc w:val="left"/>
        <w:rPr>
          <w:sz w:val="22"/>
        </w:rPr>
      </w:pPr>
      <w:r>
        <w:rPr>
          <w:sz w:val="22"/>
        </w:rPr>
        <w:br w:type="page"/>
      </w:r>
    </w:p>
    <w:p w14:paraId="42092F1D" w14:textId="77777777" w:rsidR="004D7B7F" w:rsidRPr="009D75D1" w:rsidRDefault="00B2211F" w:rsidP="004D7B7F">
      <w:pPr>
        <w:rPr>
          <w:rFonts w:ascii="ＭＳ 明朝" w:eastAsia="ＭＳ 明朝" w:hAnsi="ＭＳ 明朝"/>
          <w:b/>
          <w:color w:val="000000" w:themeColor="text1"/>
          <w:sz w:val="24"/>
        </w:rPr>
      </w:pPr>
      <w:r w:rsidRPr="009D75D1">
        <w:rPr>
          <w:rFonts w:ascii="ＭＳ 明朝" w:eastAsia="ＭＳ 明朝" w:hAnsi="ＭＳ 明朝" w:hint="eastAsia"/>
          <w:b/>
          <w:color w:val="000000" w:themeColor="text1"/>
          <w:sz w:val="24"/>
        </w:rPr>
        <w:lastRenderedPageBreak/>
        <w:t>はじめに</w:t>
      </w:r>
    </w:p>
    <w:p w14:paraId="6A33C582" w14:textId="1B966B4D" w:rsidR="00CC10A2" w:rsidRDefault="00CC10A2" w:rsidP="00A250F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009D75D1">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本指針について</w:t>
      </w:r>
    </w:p>
    <w:p w14:paraId="00F86456" w14:textId="34F92F78" w:rsidR="00CC10A2" w:rsidRPr="003C7502" w:rsidRDefault="00CC10A2" w:rsidP="00E860F9">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この指針は、</w:t>
      </w:r>
      <w:r w:rsidR="00CF3011" w:rsidRPr="00E6280B">
        <w:rPr>
          <w:rFonts w:ascii="ＭＳ 明朝" w:eastAsia="ＭＳ 明朝" w:hAnsi="ＭＳ 明朝" w:hint="eastAsia"/>
          <w:color w:val="000000" w:themeColor="text1"/>
          <w:sz w:val="22"/>
        </w:rPr>
        <w:t>大阪府気候変動対策の推進に関する条例</w:t>
      </w:r>
      <w:r w:rsidR="001F10C1">
        <w:rPr>
          <w:rFonts w:ascii="ＭＳ 明朝" w:eastAsia="ＭＳ 明朝" w:hAnsi="ＭＳ 明朝" w:hint="eastAsia"/>
          <w:color w:val="000000" w:themeColor="text1"/>
          <w:sz w:val="22"/>
        </w:rPr>
        <w:t>（以下</w:t>
      </w:r>
      <w:r w:rsidR="00092FF1">
        <w:rPr>
          <w:rFonts w:ascii="ＭＳ 明朝" w:eastAsia="ＭＳ 明朝" w:hAnsi="ＭＳ 明朝" w:hint="eastAsia"/>
          <w:color w:val="000000" w:themeColor="text1"/>
          <w:sz w:val="22"/>
        </w:rPr>
        <w:t>「条例」という。）</w:t>
      </w:r>
      <w:r>
        <w:rPr>
          <w:rFonts w:ascii="ＭＳ 明朝" w:eastAsia="ＭＳ 明朝" w:hAnsi="ＭＳ 明朝" w:hint="eastAsia"/>
          <w:color w:val="000000" w:themeColor="text1"/>
          <w:sz w:val="22"/>
        </w:rPr>
        <w:t>第3</w:t>
      </w:r>
      <w:r>
        <w:rPr>
          <w:rFonts w:ascii="ＭＳ 明朝" w:eastAsia="ＭＳ 明朝" w:hAnsi="ＭＳ 明朝"/>
          <w:color w:val="000000" w:themeColor="text1"/>
          <w:sz w:val="22"/>
        </w:rPr>
        <w:t>4</w:t>
      </w:r>
      <w:r w:rsidRPr="003C7502">
        <w:rPr>
          <w:rFonts w:ascii="ＭＳ 明朝" w:eastAsia="ＭＳ 明朝" w:hAnsi="ＭＳ 明朝" w:hint="eastAsia"/>
          <w:color w:val="000000" w:themeColor="text1"/>
          <w:sz w:val="22"/>
        </w:rPr>
        <w:t>条の２に基づき、同条第１項に規定する小売電気事業者（以下「特定小売電気事業者」という。）</w:t>
      </w:r>
      <w:r w:rsidR="00AC3109">
        <w:rPr>
          <w:rFonts w:ascii="ＭＳ 明朝" w:eastAsia="ＭＳ 明朝" w:hAnsi="ＭＳ 明朝" w:hint="eastAsia"/>
          <w:color w:val="000000" w:themeColor="text1"/>
          <w:sz w:val="22"/>
        </w:rPr>
        <w:t>を定めるとともに</w:t>
      </w:r>
      <w:r w:rsidRPr="003C7502">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条例第3</w:t>
      </w:r>
      <w:r>
        <w:rPr>
          <w:rFonts w:ascii="ＭＳ 明朝" w:eastAsia="ＭＳ 明朝" w:hAnsi="ＭＳ 明朝"/>
          <w:color w:val="000000" w:themeColor="text1"/>
          <w:sz w:val="22"/>
        </w:rPr>
        <w:t>4</w:t>
      </w:r>
      <w:r w:rsidRPr="003C7502">
        <w:rPr>
          <w:rFonts w:ascii="ＭＳ 明朝" w:eastAsia="ＭＳ 明朝" w:hAnsi="ＭＳ 明朝" w:hint="eastAsia"/>
          <w:color w:val="000000" w:themeColor="text1"/>
          <w:sz w:val="22"/>
        </w:rPr>
        <w:t>条の３第１項に規定する</w:t>
      </w:r>
      <w:r w:rsidR="001D534D">
        <w:rPr>
          <w:rFonts w:ascii="ＭＳ 明朝" w:eastAsia="ＭＳ 明朝" w:hAnsi="ＭＳ 明朝" w:hint="eastAsia"/>
          <w:color w:val="000000" w:themeColor="text1"/>
          <w:sz w:val="22"/>
        </w:rPr>
        <w:t>再生可能エネルギー等供給拡大計画書</w:t>
      </w:r>
      <w:r w:rsidRPr="003C7502">
        <w:rPr>
          <w:rFonts w:ascii="ＭＳ 明朝" w:eastAsia="ＭＳ 明朝" w:hAnsi="ＭＳ 明朝" w:hint="eastAsia"/>
          <w:color w:val="000000" w:themeColor="text1"/>
          <w:sz w:val="22"/>
        </w:rPr>
        <w:t>及び条例第</w:t>
      </w:r>
      <w:r>
        <w:rPr>
          <w:rFonts w:ascii="ＭＳ 明朝" w:eastAsia="ＭＳ 明朝" w:hAnsi="ＭＳ 明朝" w:hint="eastAsia"/>
          <w:color w:val="000000" w:themeColor="text1"/>
          <w:sz w:val="22"/>
        </w:rPr>
        <w:t>3</w:t>
      </w:r>
      <w:r>
        <w:rPr>
          <w:rFonts w:ascii="ＭＳ 明朝" w:eastAsia="ＭＳ 明朝" w:hAnsi="ＭＳ 明朝"/>
          <w:color w:val="000000" w:themeColor="text1"/>
          <w:sz w:val="22"/>
        </w:rPr>
        <w:t>4</w:t>
      </w:r>
      <w:r w:rsidRPr="003C7502">
        <w:rPr>
          <w:rFonts w:ascii="ＭＳ 明朝" w:eastAsia="ＭＳ 明朝" w:hAnsi="ＭＳ 明朝" w:hint="eastAsia"/>
          <w:color w:val="000000" w:themeColor="text1"/>
          <w:sz w:val="22"/>
        </w:rPr>
        <w:t>条の５第１項に規定する</w:t>
      </w:r>
      <w:r w:rsidR="001D534D">
        <w:rPr>
          <w:rFonts w:ascii="ＭＳ 明朝" w:eastAsia="ＭＳ 明朝" w:hAnsi="ＭＳ 明朝" w:hint="eastAsia"/>
          <w:color w:val="000000" w:themeColor="text1"/>
          <w:sz w:val="22"/>
        </w:rPr>
        <w:t>再生可能エネルギー等供給実績報告書</w:t>
      </w:r>
      <w:r w:rsidRPr="003C7502">
        <w:rPr>
          <w:rFonts w:ascii="ＭＳ 明朝" w:eastAsia="ＭＳ 明朝" w:hAnsi="ＭＳ 明朝" w:hint="eastAsia"/>
          <w:color w:val="000000" w:themeColor="text1"/>
          <w:sz w:val="22"/>
        </w:rPr>
        <w:t>を作成するために必要な事項等について定めるものである。</w:t>
      </w:r>
    </w:p>
    <w:p w14:paraId="542DF43C" w14:textId="0909E90D" w:rsidR="00CC10A2" w:rsidRPr="003C7502" w:rsidRDefault="00DD5F07" w:rsidP="00CC10A2">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なお</w:t>
      </w:r>
      <w:r w:rsidR="00CC10A2">
        <w:rPr>
          <w:rFonts w:ascii="ＭＳ 明朝" w:eastAsia="ＭＳ 明朝" w:hAnsi="ＭＳ 明朝" w:hint="eastAsia"/>
          <w:color w:val="000000" w:themeColor="text1"/>
          <w:sz w:val="22"/>
        </w:rPr>
        <w:t>、条例第3</w:t>
      </w:r>
      <w:r w:rsidR="00CC10A2">
        <w:rPr>
          <w:rFonts w:ascii="ＭＳ 明朝" w:eastAsia="ＭＳ 明朝" w:hAnsi="ＭＳ 明朝"/>
          <w:color w:val="000000" w:themeColor="text1"/>
          <w:sz w:val="22"/>
        </w:rPr>
        <w:t>4</w:t>
      </w:r>
      <w:r w:rsidR="00CC10A2" w:rsidRPr="003C7502">
        <w:rPr>
          <w:rFonts w:ascii="ＭＳ 明朝" w:eastAsia="ＭＳ 明朝" w:hAnsi="ＭＳ 明朝" w:hint="eastAsia"/>
          <w:color w:val="000000" w:themeColor="text1"/>
          <w:sz w:val="22"/>
        </w:rPr>
        <w:t>条の２第２項の規定に基づき、科学的知見、技術水準その他の事情の変動に応じて、必要な改定を行うものとする。</w:t>
      </w:r>
    </w:p>
    <w:p w14:paraId="511CA1C5" w14:textId="3B7BA489" w:rsidR="00CC10A2" w:rsidRDefault="00AC3109" w:rsidP="00F860ED">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また、</w:t>
      </w:r>
      <w:r w:rsidR="00CC10A2" w:rsidRPr="003C7502">
        <w:rPr>
          <w:rFonts w:ascii="ＭＳ 明朝" w:eastAsia="ＭＳ 明朝" w:hAnsi="ＭＳ 明朝" w:hint="eastAsia"/>
          <w:color w:val="000000" w:themeColor="text1"/>
          <w:sz w:val="22"/>
        </w:rPr>
        <w:t>この指針で使用する用語は、条例第２条に規定する</w:t>
      </w:r>
      <w:r w:rsidR="00CC10A2">
        <w:rPr>
          <w:rFonts w:ascii="ＭＳ 明朝" w:eastAsia="ＭＳ 明朝" w:hAnsi="ＭＳ 明朝" w:hint="eastAsia"/>
          <w:color w:val="000000" w:themeColor="text1"/>
          <w:sz w:val="22"/>
        </w:rPr>
        <w:t>定義による。</w:t>
      </w:r>
    </w:p>
    <w:p w14:paraId="7540F978" w14:textId="77777777" w:rsidR="00515708" w:rsidRPr="00515708" w:rsidRDefault="00515708" w:rsidP="00A250FB">
      <w:pPr>
        <w:rPr>
          <w:rFonts w:ascii="ＭＳ 明朝" w:eastAsia="ＭＳ 明朝" w:hAnsi="ＭＳ 明朝"/>
          <w:color w:val="000000" w:themeColor="text1"/>
          <w:sz w:val="22"/>
        </w:rPr>
      </w:pPr>
    </w:p>
    <w:p w14:paraId="3403BE30" w14:textId="23AA8520" w:rsidR="00CC10A2" w:rsidRDefault="00CC10A2" w:rsidP="00A250F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009D75D1">
        <w:rPr>
          <w:rFonts w:ascii="ＭＳ 明朝" w:eastAsia="ＭＳ 明朝" w:hAnsi="ＭＳ 明朝" w:hint="eastAsia"/>
          <w:color w:val="000000" w:themeColor="text1"/>
          <w:sz w:val="22"/>
        </w:rPr>
        <w:t xml:space="preserve">　</w:t>
      </w:r>
      <w:r w:rsidR="00DD5F07">
        <w:rPr>
          <w:rFonts w:ascii="ＭＳ 明朝" w:eastAsia="ＭＳ 明朝" w:hAnsi="ＭＳ 明朝" w:hint="eastAsia"/>
          <w:color w:val="000000" w:themeColor="text1"/>
          <w:sz w:val="22"/>
        </w:rPr>
        <w:t>趣旨</w:t>
      </w:r>
    </w:p>
    <w:p w14:paraId="3B98CE00" w14:textId="33CC0755" w:rsidR="00CF3011" w:rsidRDefault="00CF3011" w:rsidP="00CF3011">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大阪府では、2050年二酸化炭素排出量実質ゼロをめざし、「</w:t>
      </w:r>
      <w:r w:rsidRPr="005650DF">
        <w:rPr>
          <w:rFonts w:ascii="ＭＳ 明朝" w:eastAsia="ＭＳ 明朝" w:hAnsi="ＭＳ 明朝" w:hint="eastAsia"/>
          <w:color w:val="000000" w:themeColor="text1"/>
          <w:sz w:val="22"/>
        </w:rPr>
        <w:t>大阪府地球温暖化対策実行計画（区域施策</w:t>
      </w:r>
      <w:r>
        <w:rPr>
          <w:rFonts w:ascii="ＭＳ 明朝" w:eastAsia="ＭＳ 明朝" w:hAnsi="ＭＳ 明朝" w:hint="eastAsia"/>
          <w:color w:val="000000" w:themeColor="text1"/>
          <w:sz w:val="22"/>
        </w:rPr>
        <w:t>編）」（以下「実行計画」という。）を2021年３月に策定している。</w:t>
      </w:r>
    </w:p>
    <w:p w14:paraId="65124DB8" w14:textId="2A5673BE" w:rsidR="004153C2" w:rsidRPr="00293F7D" w:rsidRDefault="00F860ED">
      <w:pPr>
        <w:ind w:firstLineChars="100" w:firstLine="220"/>
        <w:rPr>
          <w:rFonts w:ascii="ＭＳ 明朝" w:eastAsia="ＭＳ 明朝" w:hAnsi="ＭＳ 明朝"/>
          <w:color w:val="000000" w:themeColor="text1"/>
          <w:sz w:val="22"/>
        </w:rPr>
      </w:pPr>
      <w:r w:rsidRPr="00F860ED">
        <w:rPr>
          <w:rFonts w:ascii="ＭＳ 明朝" w:eastAsia="ＭＳ 明朝" w:hAnsi="ＭＳ 明朝" w:hint="eastAsia"/>
          <w:color w:val="000000" w:themeColor="text1"/>
          <w:sz w:val="22"/>
        </w:rPr>
        <w:t>二酸化炭素排出量実質ゼロの実現に向けては、人々の暮らしやビジネスにおいて、すべての主体がその役割と責任を意識して、気候危機への認識と脱炭素化の目標を共有しながら</w:t>
      </w:r>
      <w:r w:rsidRPr="002B04FF">
        <w:rPr>
          <w:rFonts w:ascii="ＭＳ 明朝" w:eastAsia="ＭＳ 明朝" w:hAnsi="ＭＳ 明朝" w:hint="eastAsia"/>
          <w:color w:val="000000" w:themeColor="text1"/>
          <w:sz w:val="22"/>
        </w:rPr>
        <w:t>、</w:t>
      </w:r>
      <w:r w:rsidRPr="00293F7D">
        <w:rPr>
          <w:rFonts w:ascii="ＭＳ 明朝" w:eastAsia="ＭＳ 明朝" w:hAnsi="ＭＳ 明朝" w:hint="eastAsia"/>
          <w:color w:val="000000" w:themeColor="text1"/>
          <w:sz w:val="22"/>
        </w:rPr>
        <w:t>社会課題の解決及び経済の好循環を図っていくことが重要</w:t>
      </w:r>
      <w:r w:rsidR="009E6953" w:rsidRPr="00293F7D">
        <w:rPr>
          <w:rFonts w:ascii="ＭＳ 明朝" w:eastAsia="ＭＳ 明朝" w:hAnsi="ＭＳ 明朝" w:hint="eastAsia"/>
          <w:color w:val="000000" w:themeColor="text1"/>
          <w:sz w:val="22"/>
        </w:rPr>
        <w:t>であり、</w:t>
      </w:r>
      <w:r w:rsidR="00280070" w:rsidRPr="00293F7D">
        <w:rPr>
          <w:rFonts w:ascii="ＭＳ 明朝" w:eastAsia="ＭＳ 明朝" w:hAnsi="ＭＳ 明朝"/>
          <w:color w:val="000000" w:themeColor="text1"/>
          <w:sz w:val="22"/>
        </w:rPr>
        <w:t>これまで以上の省エネ・省資源</w:t>
      </w:r>
      <w:r w:rsidR="00280070" w:rsidRPr="00293F7D">
        <w:rPr>
          <w:rFonts w:ascii="ＭＳ 明朝" w:eastAsia="ＭＳ 明朝" w:hAnsi="ＭＳ 明朝" w:hint="eastAsia"/>
          <w:color w:val="000000" w:themeColor="text1"/>
          <w:sz w:val="22"/>
        </w:rPr>
        <w:t>に加え</w:t>
      </w:r>
      <w:r w:rsidRPr="00293F7D">
        <w:rPr>
          <w:rFonts w:ascii="ＭＳ 明朝" w:eastAsia="ＭＳ 明朝" w:hAnsi="ＭＳ 明朝"/>
          <w:color w:val="000000" w:themeColor="text1"/>
          <w:sz w:val="22"/>
        </w:rPr>
        <w:t>、再生可能エネルギーなどCO</w:t>
      </w:r>
      <w:r w:rsidRPr="00293F7D">
        <w:rPr>
          <w:rFonts w:ascii="ＭＳ 明朝" w:eastAsia="ＭＳ 明朝" w:hAnsi="ＭＳ 明朝"/>
          <w:color w:val="000000" w:themeColor="text1"/>
          <w:sz w:val="22"/>
          <w:vertAlign w:val="subscript"/>
        </w:rPr>
        <w:t>2</w:t>
      </w:r>
      <w:r w:rsidRPr="00293F7D">
        <w:rPr>
          <w:rFonts w:ascii="ＭＳ 明朝" w:eastAsia="ＭＳ 明朝" w:hAnsi="ＭＳ 明朝"/>
          <w:color w:val="000000" w:themeColor="text1"/>
          <w:sz w:val="22"/>
        </w:rPr>
        <w:t>排出の少ない</w:t>
      </w:r>
      <w:r w:rsidR="00E35F52" w:rsidRPr="00293F7D">
        <w:rPr>
          <w:rFonts w:ascii="ＭＳ 明朝" w:eastAsia="ＭＳ 明朝" w:hAnsi="ＭＳ 明朝" w:hint="eastAsia"/>
          <w:color w:val="000000" w:themeColor="text1"/>
          <w:sz w:val="22"/>
        </w:rPr>
        <w:t>電気</w:t>
      </w:r>
      <w:r w:rsidR="001F10C1" w:rsidRPr="00293F7D">
        <w:rPr>
          <w:rFonts w:ascii="ＭＳ 明朝" w:eastAsia="ＭＳ 明朝" w:hAnsi="ＭＳ 明朝" w:hint="eastAsia"/>
          <w:color w:val="000000" w:themeColor="text1"/>
          <w:sz w:val="22"/>
        </w:rPr>
        <w:t>（以下</w:t>
      </w:r>
      <w:r w:rsidR="001D534D" w:rsidRPr="00293F7D">
        <w:rPr>
          <w:rFonts w:ascii="ＭＳ 明朝" w:eastAsia="ＭＳ 明朝" w:hAnsi="ＭＳ 明朝" w:hint="eastAsia"/>
          <w:color w:val="000000" w:themeColor="text1"/>
          <w:sz w:val="22"/>
        </w:rPr>
        <w:t>「</w:t>
      </w:r>
      <w:r w:rsidR="001D534D" w:rsidRPr="00293F7D">
        <w:rPr>
          <w:rFonts w:ascii="ＭＳ 明朝" w:eastAsia="ＭＳ 明朝" w:hAnsi="ＭＳ 明朝"/>
          <w:color w:val="000000" w:themeColor="text1"/>
          <w:sz w:val="22"/>
        </w:rPr>
        <w:t>再生可能エネルギー</w:t>
      </w:r>
      <w:r w:rsidR="001D534D" w:rsidRPr="00293F7D">
        <w:rPr>
          <w:rFonts w:ascii="ＭＳ 明朝" w:eastAsia="ＭＳ 明朝" w:hAnsi="ＭＳ 明朝" w:hint="eastAsia"/>
          <w:color w:val="000000" w:themeColor="text1"/>
          <w:sz w:val="22"/>
        </w:rPr>
        <w:t>電気」という。）</w:t>
      </w:r>
      <w:r w:rsidR="00A83817" w:rsidRPr="00293F7D">
        <w:rPr>
          <w:rFonts w:ascii="ＭＳ 明朝" w:eastAsia="ＭＳ 明朝" w:hAnsi="ＭＳ 明朝" w:hint="eastAsia"/>
          <w:color w:val="000000" w:themeColor="text1"/>
          <w:sz w:val="22"/>
        </w:rPr>
        <w:t>の</w:t>
      </w:r>
      <w:r w:rsidR="005377AB" w:rsidRPr="00293F7D">
        <w:rPr>
          <w:rFonts w:ascii="ＭＳ 明朝" w:eastAsia="ＭＳ 明朝" w:hAnsi="ＭＳ 明朝" w:hint="eastAsia"/>
          <w:color w:val="000000" w:themeColor="text1"/>
          <w:sz w:val="22"/>
        </w:rPr>
        <w:t>普及</w:t>
      </w:r>
      <w:r w:rsidR="005A4361" w:rsidRPr="00293F7D">
        <w:rPr>
          <w:rFonts w:ascii="ＭＳ 明朝" w:eastAsia="ＭＳ 明朝" w:hAnsi="ＭＳ 明朝" w:hint="eastAsia"/>
          <w:color w:val="000000" w:themeColor="text1"/>
          <w:sz w:val="22"/>
        </w:rPr>
        <w:t>拡大により</w:t>
      </w:r>
      <w:r w:rsidR="00227AD8" w:rsidRPr="00293F7D">
        <w:rPr>
          <w:rFonts w:ascii="ＭＳ 明朝" w:eastAsia="ＭＳ 明朝" w:hAnsi="ＭＳ 明朝" w:hint="eastAsia"/>
          <w:color w:val="000000" w:themeColor="text1"/>
          <w:sz w:val="22"/>
        </w:rPr>
        <w:t>、</w:t>
      </w:r>
      <w:r w:rsidR="00BF231F" w:rsidRPr="00293F7D">
        <w:rPr>
          <w:rFonts w:ascii="ＭＳ 明朝" w:eastAsia="ＭＳ 明朝" w:hAnsi="ＭＳ 明朝" w:hint="eastAsia"/>
          <w:color w:val="000000" w:themeColor="text1"/>
          <w:sz w:val="22"/>
        </w:rPr>
        <w:t>府内</w:t>
      </w:r>
      <w:r w:rsidR="00843099" w:rsidRPr="00293F7D">
        <w:rPr>
          <w:rFonts w:ascii="ＭＳ 明朝" w:eastAsia="ＭＳ 明朝" w:hAnsi="ＭＳ 明朝" w:hint="eastAsia"/>
          <w:color w:val="000000" w:themeColor="text1"/>
          <w:sz w:val="22"/>
        </w:rPr>
        <w:t>全体の</w:t>
      </w:r>
      <w:r w:rsidR="009629D9" w:rsidRPr="00293F7D">
        <w:rPr>
          <w:rFonts w:ascii="ＭＳ 明朝" w:eastAsia="ＭＳ 明朝" w:hAnsi="ＭＳ 明朝" w:hint="eastAsia"/>
          <w:color w:val="000000" w:themeColor="text1"/>
          <w:sz w:val="22"/>
        </w:rPr>
        <w:t>電気の排出係数</w:t>
      </w:r>
      <w:r w:rsidR="00890EFA" w:rsidRPr="00293F7D">
        <w:rPr>
          <w:rFonts w:ascii="ＭＳ 明朝" w:eastAsia="ＭＳ 明朝" w:hAnsi="ＭＳ 明朝" w:hint="eastAsia"/>
          <w:color w:val="000000" w:themeColor="text1"/>
          <w:sz w:val="22"/>
        </w:rPr>
        <w:t>を</w:t>
      </w:r>
      <w:r w:rsidR="009629D9" w:rsidRPr="00293F7D">
        <w:rPr>
          <w:rFonts w:ascii="ＭＳ 明朝" w:eastAsia="ＭＳ 明朝" w:hAnsi="ＭＳ 明朝" w:hint="eastAsia"/>
          <w:color w:val="000000" w:themeColor="text1"/>
          <w:sz w:val="22"/>
        </w:rPr>
        <w:t>低減</w:t>
      </w:r>
      <w:r w:rsidR="00890EFA" w:rsidRPr="00293F7D">
        <w:rPr>
          <w:rFonts w:ascii="ＭＳ 明朝" w:eastAsia="ＭＳ 明朝" w:hAnsi="ＭＳ 明朝" w:hint="eastAsia"/>
          <w:color w:val="000000" w:themeColor="text1"/>
          <w:sz w:val="22"/>
        </w:rPr>
        <w:t>させることが必要</w:t>
      </w:r>
      <w:r w:rsidRPr="00293F7D">
        <w:rPr>
          <w:rFonts w:ascii="ＭＳ 明朝" w:eastAsia="ＭＳ 明朝" w:hAnsi="ＭＳ 明朝"/>
          <w:color w:val="000000" w:themeColor="text1"/>
          <w:sz w:val="22"/>
        </w:rPr>
        <w:t>である。</w:t>
      </w:r>
    </w:p>
    <w:p w14:paraId="437BC79B" w14:textId="4A801A08" w:rsidR="003A578D" w:rsidRPr="00293F7D" w:rsidRDefault="00AC0D05">
      <w:pPr>
        <w:ind w:firstLineChars="100" w:firstLine="220"/>
        <w:rPr>
          <w:rFonts w:ascii="ＭＳ 明朝" w:eastAsia="ＭＳ 明朝" w:hAnsi="ＭＳ 明朝"/>
          <w:color w:val="000000" w:themeColor="text1"/>
          <w:sz w:val="22"/>
        </w:rPr>
      </w:pPr>
      <w:r w:rsidRPr="00293F7D">
        <w:rPr>
          <w:rFonts w:ascii="ＭＳ 明朝" w:eastAsia="ＭＳ 明朝" w:hAnsi="ＭＳ 明朝" w:hint="eastAsia"/>
          <w:color w:val="000000" w:themeColor="text1"/>
          <w:sz w:val="22"/>
        </w:rPr>
        <w:t>また、</w:t>
      </w:r>
      <w:r w:rsidR="004153C2" w:rsidRPr="00293F7D">
        <w:rPr>
          <w:rFonts w:ascii="ＭＳ 明朝" w:eastAsia="ＭＳ 明朝" w:hAnsi="ＭＳ 明朝"/>
          <w:color w:val="000000" w:themeColor="text1"/>
          <w:sz w:val="22"/>
        </w:rPr>
        <w:t>再生可能エネルギー</w:t>
      </w:r>
      <w:r w:rsidR="009E6953" w:rsidRPr="00293F7D">
        <w:rPr>
          <w:rFonts w:ascii="ＭＳ 明朝" w:eastAsia="ＭＳ 明朝" w:hAnsi="ＭＳ 明朝" w:hint="eastAsia"/>
          <w:color w:val="000000" w:themeColor="text1"/>
          <w:sz w:val="22"/>
        </w:rPr>
        <w:t>電気の</w:t>
      </w:r>
      <w:r w:rsidR="005377AB" w:rsidRPr="00293F7D">
        <w:rPr>
          <w:rFonts w:ascii="ＭＳ 明朝" w:eastAsia="ＭＳ 明朝" w:hAnsi="ＭＳ 明朝" w:hint="eastAsia"/>
          <w:color w:val="000000" w:themeColor="text1"/>
          <w:sz w:val="22"/>
        </w:rPr>
        <w:t>普及</w:t>
      </w:r>
      <w:r w:rsidR="004153C2" w:rsidRPr="00293F7D">
        <w:rPr>
          <w:rFonts w:ascii="ＭＳ 明朝" w:eastAsia="ＭＳ 明朝" w:hAnsi="ＭＳ 明朝" w:hint="eastAsia"/>
          <w:color w:val="000000" w:themeColor="text1"/>
          <w:sz w:val="22"/>
        </w:rPr>
        <w:t>拡大</w:t>
      </w:r>
      <w:r w:rsidR="002675B4" w:rsidRPr="00293F7D">
        <w:rPr>
          <w:rFonts w:ascii="ＭＳ 明朝" w:eastAsia="ＭＳ 明朝" w:hAnsi="ＭＳ 明朝" w:hint="eastAsia"/>
          <w:color w:val="000000" w:themeColor="text1"/>
          <w:sz w:val="22"/>
        </w:rPr>
        <w:t>には、</w:t>
      </w:r>
      <w:r w:rsidR="00BF231F" w:rsidRPr="00293F7D">
        <w:rPr>
          <w:rFonts w:ascii="ＭＳ 明朝" w:eastAsia="ＭＳ 明朝" w:hAnsi="ＭＳ 明朝" w:hint="eastAsia"/>
          <w:color w:val="000000" w:themeColor="text1"/>
          <w:sz w:val="22"/>
        </w:rPr>
        <w:t>府内</w:t>
      </w:r>
      <w:r w:rsidR="00007A06" w:rsidRPr="00293F7D">
        <w:rPr>
          <w:rFonts w:ascii="ＭＳ 明朝" w:eastAsia="ＭＳ 明朝" w:hAnsi="ＭＳ 明朝" w:hint="eastAsia"/>
          <w:color w:val="000000" w:themeColor="text1"/>
          <w:sz w:val="22"/>
        </w:rPr>
        <w:t>における現状の普及状況を適切に把握したうえで</w:t>
      </w:r>
      <w:r w:rsidR="009E6953" w:rsidRPr="00293F7D">
        <w:rPr>
          <w:rFonts w:ascii="ＭＳ 明朝" w:eastAsia="ＭＳ 明朝" w:hAnsi="ＭＳ 明朝" w:hint="eastAsia"/>
          <w:color w:val="000000" w:themeColor="text1"/>
          <w:sz w:val="22"/>
        </w:rPr>
        <w:t>、</w:t>
      </w:r>
      <w:r w:rsidR="00E35F52" w:rsidRPr="00293F7D">
        <w:rPr>
          <w:rFonts w:ascii="ＭＳ 明朝" w:eastAsia="ＭＳ 明朝" w:hAnsi="ＭＳ 明朝" w:hint="eastAsia"/>
          <w:color w:val="000000" w:themeColor="text1"/>
          <w:sz w:val="22"/>
        </w:rPr>
        <w:t>各主体の</w:t>
      </w:r>
      <w:r w:rsidR="00007A06" w:rsidRPr="00293F7D">
        <w:rPr>
          <w:rFonts w:ascii="ＭＳ 明朝" w:eastAsia="ＭＳ 明朝" w:hAnsi="ＭＳ 明朝" w:hint="eastAsia"/>
          <w:color w:val="000000" w:themeColor="text1"/>
          <w:sz w:val="22"/>
        </w:rPr>
        <w:t>取組を促進する施策・事業を展開することが重要である。</w:t>
      </w:r>
    </w:p>
    <w:p w14:paraId="1166C69E" w14:textId="177FABCE" w:rsidR="001D534D" w:rsidRDefault="00890EFA" w:rsidP="008A79DD">
      <w:pPr>
        <w:widowControl/>
        <w:ind w:firstLineChars="100" w:firstLine="220"/>
        <w:jc w:val="left"/>
        <w:rPr>
          <w:rFonts w:ascii="ＭＳ 明朝" w:eastAsia="ＭＳ 明朝" w:hAnsi="ＭＳ 明朝"/>
          <w:color w:val="000000" w:themeColor="text1"/>
          <w:sz w:val="22"/>
        </w:rPr>
      </w:pPr>
      <w:r w:rsidRPr="00293F7D">
        <w:rPr>
          <w:rFonts w:ascii="ＭＳ 明朝" w:eastAsia="ＭＳ 明朝" w:hAnsi="ＭＳ 明朝" w:hint="eastAsia"/>
          <w:color w:val="000000" w:themeColor="text1"/>
          <w:sz w:val="22"/>
        </w:rPr>
        <w:t>この</w:t>
      </w:r>
      <w:r w:rsidR="00007A06" w:rsidRPr="00293F7D">
        <w:rPr>
          <w:rFonts w:ascii="ＭＳ 明朝" w:eastAsia="ＭＳ 明朝" w:hAnsi="ＭＳ 明朝" w:hint="eastAsia"/>
          <w:color w:val="000000" w:themeColor="text1"/>
          <w:sz w:val="22"/>
        </w:rPr>
        <w:t>ため</w:t>
      </w:r>
      <w:r w:rsidR="000421B7" w:rsidRPr="00293F7D">
        <w:rPr>
          <w:rFonts w:ascii="ＭＳ 明朝" w:eastAsia="ＭＳ 明朝" w:hAnsi="ＭＳ 明朝" w:hint="eastAsia"/>
          <w:color w:val="000000" w:themeColor="text1"/>
          <w:sz w:val="22"/>
        </w:rPr>
        <w:t>、</w:t>
      </w:r>
      <w:r w:rsidR="00B764ED" w:rsidRPr="00293F7D">
        <w:rPr>
          <w:rFonts w:ascii="ＭＳ 明朝" w:eastAsia="ＭＳ 明朝" w:hAnsi="ＭＳ 明朝" w:hint="eastAsia"/>
          <w:color w:val="000000" w:themeColor="text1"/>
          <w:sz w:val="22"/>
        </w:rPr>
        <w:t>大阪府では、</w:t>
      </w:r>
      <w:r w:rsidR="0030502D" w:rsidRPr="00293F7D">
        <w:rPr>
          <w:rFonts w:ascii="ＭＳ 明朝" w:eastAsia="ＭＳ 明朝" w:hAnsi="ＭＳ 明朝" w:hint="eastAsia"/>
          <w:color w:val="000000" w:themeColor="text1"/>
          <w:sz w:val="22"/>
        </w:rPr>
        <w:t>2</w:t>
      </w:r>
      <w:r w:rsidR="0030502D" w:rsidRPr="00293F7D">
        <w:rPr>
          <w:rFonts w:ascii="ＭＳ 明朝" w:eastAsia="ＭＳ 明朝" w:hAnsi="ＭＳ 明朝"/>
          <w:color w:val="000000" w:themeColor="text1"/>
          <w:sz w:val="22"/>
        </w:rPr>
        <w:t>022</w:t>
      </w:r>
      <w:r w:rsidR="0030502D" w:rsidRPr="00293F7D">
        <w:rPr>
          <w:rFonts w:ascii="ＭＳ 明朝" w:eastAsia="ＭＳ 明朝" w:hAnsi="ＭＳ 明朝" w:hint="eastAsia"/>
          <w:color w:val="000000" w:themeColor="text1"/>
          <w:sz w:val="22"/>
        </w:rPr>
        <w:t>年</w:t>
      </w:r>
      <w:r w:rsidR="002B04FF" w:rsidRPr="00293F7D">
        <w:rPr>
          <w:rFonts w:ascii="ＭＳ 明朝" w:eastAsia="ＭＳ 明朝" w:hAnsi="ＭＳ 明朝" w:hint="eastAsia"/>
          <w:color w:val="000000" w:themeColor="text1"/>
          <w:sz w:val="22"/>
        </w:rPr>
        <w:t>３</w:t>
      </w:r>
      <w:r w:rsidR="0030502D" w:rsidRPr="00E6280B">
        <w:rPr>
          <w:rFonts w:ascii="ＭＳ 明朝" w:eastAsia="ＭＳ 明朝" w:hAnsi="ＭＳ 明朝" w:hint="eastAsia"/>
          <w:color w:val="000000" w:themeColor="text1"/>
          <w:sz w:val="22"/>
        </w:rPr>
        <w:t>月</w:t>
      </w:r>
      <w:r w:rsidR="00E35F52">
        <w:rPr>
          <w:rFonts w:ascii="ＭＳ 明朝" w:eastAsia="ＭＳ 明朝" w:hAnsi="ＭＳ 明朝" w:hint="eastAsia"/>
          <w:color w:val="000000" w:themeColor="text1"/>
          <w:sz w:val="22"/>
        </w:rPr>
        <w:t>に</w:t>
      </w:r>
      <w:r w:rsidR="00007A06">
        <w:rPr>
          <w:rFonts w:ascii="ＭＳ 明朝" w:eastAsia="ＭＳ 明朝" w:hAnsi="ＭＳ 明朝" w:hint="eastAsia"/>
          <w:color w:val="000000" w:themeColor="text1"/>
          <w:sz w:val="22"/>
        </w:rPr>
        <w:t>条例</w:t>
      </w:r>
      <w:r w:rsidR="00E35F52">
        <w:rPr>
          <w:rFonts w:ascii="ＭＳ 明朝" w:eastAsia="ＭＳ 明朝" w:hAnsi="ＭＳ 明朝" w:hint="eastAsia"/>
          <w:color w:val="000000" w:themeColor="text1"/>
          <w:sz w:val="22"/>
        </w:rPr>
        <w:t>を</w:t>
      </w:r>
      <w:r w:rsidR="00007A06">
        <w:rPr>
          <w:rFonts w:ascii="ＭＳ 明朝" w:eastAsia="ＭＳ 明朝" w:hAnsi="ＭＳ 明朝" w:hint="eastAsia"/>
          <w:color w:val="000000" w:themeColor="text1"/>
          <w:sz w:val="22"/>
        </w:rPr>
        <w:t>改正</w:t>
      </w:r>
      <w:r w:rsidR="00E35F52">
        <w:rPr>
          <w:rFonts w:ascii="ＭＳ 明朝" w:eastAsia="ＭＳ 明朝" w:hAnsi="ＭＳ 明朝" w:hint="eastAsia"/>
          <w:color w:val="000000" w:themeColor="text1"/>
          <w:sz w:val="22"/>
        </w:rPr>
        <w:t>し</w:t>
      </w:r>
      <w:r w:rsidR="001F10C1">
        <w:rPr>
          <w:rFonts w:ascii="ＭＳ 明朝" w:eastAsia="ＭＳ 明朝" w:hAnsi="ＭＳ 明朝" w:hint="eastAsia"/>
          <w:color w:val="000000" w:themeColor="text1"/>
          <w:sz w:val="22"/>
        </w:rPr>
        <w:t>て新たな届出報告制度を創設することにより、</w:t>
      </w:r>
      <w:r w:rsidR="00BF231F">
        <w:rPr>
          <w:rFonts w:ascii="ＭＳ 明朝" w:eastAsia="ＭＳ 明朝" w:hAnsi="ＭＳ 明朝" w:hint="eastAsia"/>
          <w:color w:val="000000" w:themeColor="text1"/>
          <w:sz w:val="22"/>
        </w:rPr>
        <w:t>府内</w:t>
      </w:r>
      <w:r w:rsidR="00B764ED">
        <w:rPr>
          <w:rFonts w:ascii="ＭＳ 明朝" w:eastAsia="ＭＳ 明朝" w:hAnsi="ＭＳ 明朝" w:hint="eastAsia"/>
          <w:color w:val="000000" w:themeColor="text1"/>
          <w:sz w:val="22"/>
        </w:rPr>
        <w:t>全体での再</w:t>
      </w:r>
      <w:r w:rsidR="0030502D">
        <w:rPr>
          <w:rFonts w:ascii="ＭＳ 明朝" w:eastAsia="ＭＳ 明朝" w:hAnsi="ＭＳ 明朝" w:hint="eastAsia"/>
          <w:color w:val="000000" w:themeColor="text1"/>
          <w:sz w:val="22"/>
        </w:rPr>
        <w:t>生可能エネルギー</w:t>
      </w:r>
      <w:r w:rsidR="009E6953">
        <w:rPr>
          <w:rFonts w:ascii="ＭＳ 明朝" w:eastAsia="ＭＳ 明朝" w:hAnsi="ＭＳ 明朝" w:hint="eastAsia"/>
          <w:color w:val="000000" w:themeColor="text1"/>
          <w:sz w:val="22"/>
        </w:rPr>
        <w:t>電気</w:t>
      </w:r>
      <w:r w:rsidR="0030502D">
        <w:rPr>
          <w:rFonts w:ascii="ＭＳ 明朝" w:eastAsia="ＭＳ 明朝" w:hAnsi="ＭＳ 明朝" w:hint="eastAsia"/>
          <w:color w:val="000000" w:themeColor="text1"/>
          <w:sz w:val="22"/>
        </w:rPr>
        <w:t>の</w:t>
      </w:r>
      <w:r w:rsidR="00007A06">
        <w:rPr>
          <w:rFonts w:ascii="ＭＳ 明朝" w:eastAsia="ＭＳ 明朝" w:hAnsi="ＭＳ 明朝" w:hint="eastAsia"/>
          <w:color w:val="000000" w:themeColor="text1"/>
          <w:sz w:val="22"/>
        </w:rPr>
        <w:t>普及</w:t>
      </w:r>
      <w:r w:rsidR="00E35F52">
        <w:rPr>
          <w:rFonts w:ascii="ＭＳ 明朝" w:eastAsia="ＭＳ 明朝" w:hAnsi="ＭＳ 明朝" w:hint="eastAsia"/>
          <w:color w:val="000000" w:themeColor="text1"/>
          <w:sz w:val="22"/>
        </w:rPr>
        <w:t>状況を適切に</w:t>
      </w:r>
      <w:r w:rsidR="00007A06">
        <w:rPr>
          <w:rFonts w:ascii="ＭＳ 明朝" w:eastAsia="ＭＳ 明朝" w:hAnsi="ＭＳ 明朝" w:hint="eastAsia"/>
          <w:color w:val="000000" w:themeColor="text1"/>
          <w:sz w:val="22"/>
        </w:rPr>
        <w:t>把握</w:t>
      </w:r>
      <w:r w:rsidR="00E35F52">
        <w:rPr>
          <w:rFonts w:ascii="ＭＳ 明朝" w:eastAsia="ＭＳ 明朝" w:hAnsi="ＭＳ 明朝" w:hint="eastAsia"/>
          <w:color w:val="000000" w:themeColor="text1"/>
          <w:sz w:val="22"/>
        </w:rPr>
        <w:t>することのほか</w:t>
      </w:r>
      <w:r w:rsidR="00007A06">
        <w:rPr>
          <w:rFonts w:ascii="ＭＳ 明朝" w:eastAsia="ＭＳ 明朝" w:hAnsi="ＭＳ 明朝" w:hint="eastAsia"/>
          <w:color w:val="000000" w:themeColor="text1"/>
          <w:sz w:val="22"/>
        </w:rPr>
        <w:t>、</w:t>
      </w:r>
      <w:r w:rsidR="0095712B" w:rsidRPr="00E6280B">
        <w:rPr>
          <w:rFonts w:ascii="ＭＳ 明朝" w:eastAsia="ＭＳ 明朝" w:hAnsi="ＭＳ 明朝" w:hint="eastAsia"/>
          <w:color w:val="000000" w:themeColor="text1"/>
          <w:sz w:val="22"/>
        </w:rPr>
        <w:t>小売電気事業者</w:t>
      </w:r>
      <w:r w:rsidR="00E35F52">
        <w:rPr>
          <w:rFonts w:ascii="ＭＳ 明朝" w:eastAsia="ＭＳ 明朝" w:hAnsi="ＭＳ 明朝" w:hint="eastAsia"/>
          <w:color w:val="000000" w:themeColor="text1"/>
          <w:sz w:val="22"/>
        </w:rPr>
        <w:t>を通じた</w:t>
      </w:r>
      <w:r w:rsidR="009E6953">
        <w:rPr>
          <w:rFonts w:ascii="ＭＳ 明朝" w:eastAsia="ＭＳ 明朝" w:hAnsi="ＭＳ 明朝" w:hint="eastAsia"/>
          <w:color w:val="000000" w:themeColor="text1"/>
          <w:sz w:val="22"/>
        </w:rPr>
        <w:t>再生可能エネルギー電気の普及拡大</w:t>
      </w:r>
      <w:r w:rsidR="00AC0D05">
        <w:rPr>
          <w:rFonts w:ascii="ＭＳ 明朝" w:eastAsia="ＭＳ 明朝" w:hAnsi="ＭＳ 明朝" w:hint="eastAsia"/>
          <w:color w:val="000000" w:themeColor="text1"/>
          <w:sz w:val="22"/>
        </w:rPr>
        <w:t>を促進することとしている</w:t>
      </w:r>
      <w:r w:rsidR="001F10C1">
        <w:rPr>
          <w:rFonts w:ascii="ＭＳ 明朝" w:eastAsia="ＭＳ 明朝" w:hAnsi="ＭＳ 明朝" w:hint="eastAsia"/>
          <w:color w:val="000000" w:themeColor="text1"/>
          <w:sz w:val="22"/>
        </w:rPr>
        <w:t>。</w:t>
      </w:r>
    </w:p>
    <w:p w14:paraId="26D387C3" w14:textId="77777777" w:rsidR="001F10C1" w:rsidRDefault="001F10C1" w:rsidP="008A79DD">
      <w:pPr>
        <w:widowControl/>
        <w:ind w:firstLineChars="100" w:firstLine="220"/>
        <w:jc w:val="left"/>
        <w:rPr>
          <w:rFonts w:ascii="ＭＳ 明朝" w:eastAsia="ＭＳ 明朝" w:hAnsi="ＭＳ 明朝"/>
          <w:color w:val="000000" w:themeColor="text1"/>
          <w:sz w:val="22"/>
        </w:rPr>
      </w:pPr>
    </w:p>
    <w:p w14:paraId="79EABC61" w14:textId="77777777" w:rsidR="001F10C1" w:rsidRDefault="001F10C1" w:rsidP="001F10C1">
      <w:pPr>
        <w:ind w:firstLineChars="100" w:firstLine="220"/>
        <w:jc w:val="center"/>
        <w:rPr>
          <w:rFonts w:ascii="ＭＳ 明朝" w:eastAsia="ＭＳ 明朝" w:hAnsi="ＭＳ 明朝"/>
          <w:color w:val="000000" w:themeColor="text1"/>
          <w:sz w:val="22"/>
        </w:rPr>
      </w:pPr>
      <w:r w:rsidRPr="00245544">
        <w:rPr>
          <w:rFonts w:ascii="ＭＳ 明朝" w:eastAsia="ＭＳ 明朝" w:hAnsi="ＭＳ 明朝"/>
          <w:noProof/>
          <w:color w:val="000000" w:themeColor="text1"/>
          <w:sz w:val="22"/>
        </w:rPr>
        <w:drawing>
          <wp:inline distT="0" distB="0" distL="0" distR="0" wp14:anchorId="52C7F63B" wp14:editId="5C3E14BE">
            <wp:extent cx="3354788" cy="2324100"/>
            <wp:effectExtent l="0" t="0" r="0" b="0"/>
            <wp:docPr id="15" name="図 14">
              <a:extLst xmlns:a="http://schemas.openxmlformats.org/drawingml/2006/main">
                <a:ext uri="{FF2B5EF4-FFF2-40B4-BE49-F238E27FC236}">
                  <a16:creationId xmlns:a16="http://schemas.microsoft.com/office/drawing/2014/main" id="{2BD44450-F2BE-4DA0-80D8-799C70D87D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a:extLst>
                        <a:ext uri="{FF2B5EF4-FFF2-40B4-BE49-F238E27FC236}">
                          <a16:creationId xmlns:a16="http://schemas.microsoft.com/office/drawing/2014/main" id="{2BD44450-F2BE-4DA0-80D8-799C70D87DAB}"/>
                        </a:ext>
                      </a:extLst>
                    </pic:cNvPr>
                    <pic:cNvPicPr>
                      <a:picLocks noChangeAspect="1"/>
                    </pic:cNvPicPr>
                  </pic:nvPicPr>
                  <pic:blipFill>
                    <a:blip r:embed="rId8"/>
                    <a:stretch>
                      <a:fillRect/>
                    </a:stretch>
                  </pic:blipFill>
                  <pic:spPr>
                    <a:xfrm>
                      <a:off x="0" y="0"/>
                      <a:ext cx="3357977" cy="2326309"/>
                    </a:xfrm>
                    <a:prstGeom prst="rect">
                      <a:avLst/>
                    </a:prstGeom>
                  </pic:spPr>
                </pic:pic>
              </a:graphicData>
            </a:graphic>
          </wp:inline>
        </w:drawing>
      </w:r>
    </w:p>
    <w:p w14:paraId="3AD144E4" w14:textId="77777777" w:rsidR="001F10C1" w:rsidRDefault="001F10C1" w:rsidP="001F10C1">
      <w:pPr>
        <w:ind w:firstLineChars="800" w:firstLine="1600"/>
        <w:rPr>
          <w:rFonts w:ascii="ＭＳ 明朝" w:eastAsia="ＭＳ 明朝" w:hAnsi="ＭＳ 明朝"/>
          <w:color w:val="000000" w:themeColor="text1"/>
          <w:sz w:val="22"/>
        </w:rPr>
      </w:pPr>
      <w:r w:rsidRPr="008A79DD">
        <w:rPr>
          <w:rFonts w:ascii="ＭＳ 明朝" w:eastAsia="ＭＳ 明朝" w:hAnsi="ＭＳ 明朝" w:hint="eastAsia"/>
          <w:color w:val="000000" w:themeColor="text1"/>
          <w:sz w:val="20"/>
        </w:rPr>
        <w:t xml:space="preserve">図　</w:t>
      </w:r>
      <w:r w:rsidRPr="008A79DD">
        <w:rPr>
          <w:rFonts w:ascii="ＭＳ 明朝" w:eastAsia="ＭＳ 明朝" w:hAnsi="ＭＳ 明朝"/>
          <w:color w:val="000000" w:themeColor="text1"/>
          <w:sz w:val="20"/>
        </w:rPr>
        <w:t>2050年二酸化炭素排出量実質ゼロに向けた</w:t>
      </w:r>
      <w:r w:rsidRPr="008A79DD">
        <w:rPr>
          <w:rFonts w:ascii="ＭＳ 明朝" w:eastAsia="ＭＳ 明朝" w:hAnsi="ＭＳ 明朝" w:hint="eastAsia"/>
          <w:color w:val="000000" w:themeColor="text1"/>
          <w:sz w:val="20"/>
        </w:rPr>
        <w:t>アプローチ（概念図）</w:t>
      </w:r>
      <w:r w:rsidRPr="00245544">
        <w:rPr>
          <w:rFonts w:ascii="ＭＳ 明朝" w:eastAsia="ＭＳ 明朝" w:hAnsi="ＭＳ 明朝"/>
          <w:color w:val="000000" w:themeColor="text1"/>
          <w:sz w:val="22"/>
        </w:rPr>
        <w:cr/>
      </w:r>
    </w:p>
    <w:p w14:paraId="0B4529A8" w14:textId="644E9383" w:rsidR="005314CB" w:rsidRDefault="005314CB" w:rsidP="00293F7D">
      <w:pPr>
        <w:rPr>
          <w:rFonts w:ascii="ＭＳ 明朝" w:eastAsia="ＭＳ 明朝" w:hAnsi="ＭＳ 明朝"/>
          <w:color w:val="000000" w:themeColor="text1"/>
          <w:sz w:val="22"/>
        </w:rPr>
      </w:pPr>
    </w:p>
    <w:p w14:paraId="357DEC3F" w14:textId="77777777" w:rsidR="00B6553A" w:rsidRDefault="00B6553A" w:rsidP="00293F7D">
      <w:pPr>
        <w:rPr>
          <w:rFonts w:ascii="ＭＳ 明朝" w:eastAsia="ＭＳ 明朝" w:hAnsi="ＭＳ 明朝"/>
          <w:color w:val="000000" w:themeColor="text1"/>
          <w:sz w:val="22"/>
        </w:rPr>
      </w:pPr>
    </w:p>
    <w:p w14:paraId="16970805" w14:textId="7C73CF07" w:rsidR="00676EAE" w:rsidRPr="00293F7D" w:rsidRDefault="00676EAE" w:rsidP="00676EAE">
      <w:pPr>
        <w:rPr>
          <w:rFonts w:ascii="ＭＳ 明朝" w:eastAsia="ＭＳ 明朝" w:hAnsi="ＭＳ 明朝"/>
          <w:b/>
          <w:color w:val="000000" w:themeColor="text1"/>
          <w:sz w:val="24"/>
        </w:rPr>
      </w:pPr>
      <w:r w:rsidRPr="00293F7D">
        <w:rPr>
          <w:rFonts w:ascii="ＭＳ 明朝" w:eastAsia="ＭＳ 明朝" w:hAnsi="ＭＳ 明朝" w:hint="eastAsia"/>
          <w:b/>
          <w:color w:val="000000" w:themeColor="text1"/>
          <w:sz w:val="24"/>
        </w:rPr>
        <w:lastRenderedPageBreak/>
        <w:t>第</w:t>
      </w:r>
      <w:r w:rsidRPr="00293F7D">
        <w:rPr>
          <w:rFonts w:ascii="ＭＳ 明朝" w:eastAsia="ＭＳ 明朝" w:hAnsi="ＭＳ 明朝"/>
          <w:b/>
          <w:color w:val="000000" w:themeColor="text1"/>
          <w:sz w:val="24"/>
        </w:rPr>
        <w:t>1</w:t>
      </w:r>
      <w:r w:rsidR="002F3357" w:rsidRPr="00293F7D">
        <w:rPr>
          <w:rFonts w:ascii="ＭＳ 明朝" w:eastAsia="ＭＳ 明朝" w:hAnsi="ＭＳ 明朝"/>
          <w:b/>
          <w:color w:val="000000" w:themeColor="text1"/>
          <w:sz w:val="24"/>
        </w:rPr>
        <w:t xml:space="preserve">章　</w:t>
      </w:r>
      <w:r w:rsidR="004F5B49" w:rsidRPr="00293F7D">
        <w:rPr>
          <w:rFonts w:ascii="ＭＳ 明朝" w:eastAsia="ＭＳ 明朝" w:hAnsi="ＭＳ 明朝" w:hint="eastAsia"/>
          <w:b/>
          <w:color w:val="000000" w:themeColor="text1"/>
          <w:sz w:val="24"/>
        </w:rPr>
        <w:t>本制度</w:t>
      </w:r>
      <w:r w:rsidR="00AD4FCA" w:rsidRPr="00293F7D">
        <w:rPr>
          <w:rFonts w:ascii="ＭＳ 明朝" w:eastAsia="ＭＳ 明朝" w:hAnsi="ＭＳ 明朝" w:hint="eastAsia"/>
          <w:b/>
          <w:color w:val="000000" w:themeColor="text1"/>
          <w:sz w:val="24"/>
        </w:rPr>
        <w:t>の対象となる小売電気事業者</w:t>
      </w:r>
      <w:r w:rsidR="00BF4F83" w:rsidRPr="00293F7D">
        <w:rPr>
          <w:rFonts w:ascii="ＭＳ 明朝" w:eastAsia="ＭＳ 明朝" w:hAnsi="ＭＳ 明朝" w:hint="eastAsia"/>
          <w:b/>
          <w:color w:val="000000" w:themeColor="text1"/>
          <w:sz w:val="24"/>
        </w:rPr>
        <w:t>の要件</w:t>
      </w:r>
    </w:p>
    <w:p w14:paraId="2DD6F03B" w14:textId="60AB5A67" w:rsidR="00667C3A" w:rsidRPr="003C7502" w:rsidRDefault="004927D2" w:rsidP="00667C3A">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再生可能エネルギー</w:t>
      </w:r>
      <w:r w:rsidR="00E35F52" w:rsidRPr="008A79DD">
        <w:rPr>
          <w:rFonts w:ascii="ＭＳ 明朝" w:eastAsia="ＭＳ 明朝" w:hAnsi="ＭＳ 明朝" w:hint="eastAsia"/>
          <w:color w:val="000000" w:themeColor="text1"/>
          <w:sz w:val="22"/>
        </w:rPr>
        <w:t>電気</w:t>
      </w:r>
      <w:r w:rsidRPr="008A79DD">
        <w:rPr>
          <w:rFonts w:ascii="ＭＳ 明朝" w:eastAsia="ＭＳ 明朝" w:hAnsi="ＭＳ 明朝" w:hint="eastAsia"/>
          <w:color w:val="000000" w:themeColor="text1"/>
          <w:sz w:val="22"/>
        </w:rPr>
        <w:t>の</w:t>
      </w:r>
      <w:r w:rsidR="008A79DD" w:rsidRPr="008A79DD">
        <w:rPr>
          <w:rFonts w:ascii="ＭＳ 明朝" w:eastAsia="ＭＳ 明朝" w:hAnsi="ＭＳ 明朝" w:hint="eastAsia"/>
          <w:color w:val="000000" w:themeColor="text1"/>
          <w:sz w:val="22"/>
        </w:rPr>
        <w:t>普及状況</w:t>
      </w:r>
      <w:r w:rsidRPr="008A79DD">
        <w:rPr>
          <w:rFonts w:ascii="ＭＳ 明朝" w:eastAsia="ＭＳ 明朝" w:hAnsi="ＭＳ 明朝" w:hint="eastAsia"/>
          <w:color w:val="000000" w:themeColor="text1"/>
          <w:sz w:val="22"/>
        </w:rPr>
        <w:t>を</w:t>
      </w:r>
      <w:r w:rsidR="008A79DD">
        <w:rPr>
          <w:rFonts w:ascii="ＭＳ 明朝" w:eastAsia="ＭＳ 明朝" w:hAnsi="ＭＳ 明朝" w:hint="eastAsia"/>
          <w:color w:val="000000" w:themeColor="text1"/>
          <w:sz w:val="22"/>
        </w:rPr>
        <w:t>適切に把握するため</w:t>
      </w:r>
      <w:r>
        <w:rPr>
          <w:rFonts w:ascii="ＭＳ 明朝" w:eastAsia="ＭＳ 明朝" w:hAnsi="ＭＳ 明朝" w:hint="eastAsia"/>
          <w:color w:val="000000" w:themeColor="text1"/>
          <w:sz w:val="22"/>
        </w:rPr>
        <w:t>、</w:t>
      </w:r>
      <w:r w:rsidR="001F10C1">
        <w:rPr>
          <w:rFonts w:ascii="ＭＳ 明朝" w:eastAsia="ＭＳ 明朝" w:hAnsi="ＭＳ 明朝" w:hint="eastAsia"/>
          <w:color w:val="000000" w:themeColor="text1"/>
          <w:sz w:val="22"/>
        </w:rPr>
        <w:t>府の区域内に</w:t>
      </w:r>
      <w:r w:rsidR="00CF088D">
        <w:rPr>
          <w:rFonts w:ascii="ＭＳ 明朝" w:eastAsia="ＭＳ 明朝" w:hAnsi="ＭＳ 明朝" w:hint="eastAsia"/>
          <w:color w:val="000000" w:themeColor="text1"/>
          <w:sz w:val="22"/>
        </w:rPr>
        <w:t>一定量</w:t>
      </w:r>
      <w:r w:rsidR="0052435D">
        <w:rPr>
          <w:rFonts w:ascii="ＭＳ 明朝" w:eastAsia="ＭＳ 明朝" w:hAnsi="ＭＳ 明朝" w:hint="eastAsia"/>
          <w:color w:val="000000" w:themeColor="text1"/>
          <w:sz w:val="22"/>
        </w:rPr>
        <w:t>以上の電気を販売する事業者を対象としつつ、地域新電力など</w:t>
      </w:r>
      <w:r w:rsidRPr="00A250FB">
        <w:rPr>
          <w:rFonts w:ascii="ＭＳ 明朝" w:eastAsia="ＭＳ 明朝" w:hAnsi="ＭＳ 明朝" w:hint="eastAsia"/>
          <w:color w:val="000000" w:themeColor="text1"/>
          <w:sz w:val="22"/>
        </w:rPr>
        <w:t>中小規模で地域に根差した事業者も対象と</w:t>
      </w:r>
      <w:r w:rsidR="00CC3805" w:rsidRPr="00A250FB">
        <w:rPr>
          <w:rFonts w:ascii="ＭＳ 明朝" w:eastAsia="ＭＳ 明朝" w:hAnsi="ＭＳ 明朝" w:hint="eastAsia"/>
          <w:color w:val="000000" w:themeColor="text1"/>
          <w:sz w:val="22"/>
        </w:rPr>
        <w:t>する</w:t>
      </w:r>
      <w:r w:rsidR="00665B27">
        <w:rPr>
          <w:rFonts w:ascii="ＭＳ 明朝" w:eastAsia="ＭＳ 明朝" w:hAnsi="ＭＳ 明朝" w:hint="eastAsia"/>
          <w:color w:val="000000" w:themeColor="text1"/>
          <w:sz w:val="22"/>
        </w:rPr>
        <w:t>考え</w:t>
      </w:r>
      <w:r w:rsidR="00CF088D">
        <w:rPr>
          <w:rFonts w:ascii="ＭＳ 明朝" w:eastAsia="ＭＳ 明朝" w:hAnsi="ＭＳ 明朝" w:hint="eastAsia"/>
          <w:color w:val="000000" w:themeColor="text1"/>
          <w:sz w:val="22"/>
        </w:rPr>
        <w:t>のもと</w:t>
      </w:r>
      <w:r w:rsidR="004F5B49">
        <w:rPr>
          <w:rFonts w:ascii="ＭＳ 明朝" w:eastAsia="ＭＳ 明朝" w:hAnsi="ＭＳ 明朝" w:hint="eastAsia"/>
          <w:color w:val="000000" w:themeColor="text1"/>
          <w:sz w:val="22"/>
        </w:rPr>
        <w:t>、</w:t>
      </w:r>
      <w:r w:rsidR="008C289F" w:rsidRPr="003C7502">
        <w:rPr>
          <w:rFonts w:ascii="ＭＳ 明朝" w:eastAsia="ＭＳ 明朝" w:hAnsi="ＭＳ 明朝" w:hint="eastAsia"/>
          <w:color w:val="000000" w:themeColor="text1"/>
          <w:sz w:val="22"/>
        </w:rPr>
        <w:t>特定小売電気事業者</w:t>
      </w:r>
      <w:r w:rsidR="009D75D1">
        <w:rPr>
          <w:rFonts w:ascii="ＭＳ 明朝" w:eastAsia="ＭＳ 明朝" w:hAnsi="ＭＳ 明朝" w:hint="eastAsia"/>
          <w:color w:val="000000" w:themeColor="text1"/>
          <w:sz w:val="22"/>
        </w:rPr>
        <w:t>の</w:t>
      </w:r>
      <w:r w:rsidR="0052435D" w:rsidRPr="003C7502">
        <w:rPr>
          <w:rFonts w:ascii="ＭＳ 明朝" w:eastAsia="ＭＳ 明朝" w:hAnsi="ＭＳ 明朝" w:hint="eastAsia"/>
          <w:color w:val="000000" w:themeColor="text1"/>
          <w:sz w:val="22"/>
        </w:rPr>
        <w:t>要件</w:t>
      </w:r>
      <w:r w:rsidR="004F5B49">
        <w:rPr>
          <w:rFonts w:ascii="ＭＳ 明朝" w:eastAsia="ＭＳ 明朝" w:hAnsi="ＭＳ 明朝" w:hint="eastAsia"/>
          <w:color w:val="000000" w:themeColor="text1"/>
          <w:sz w:val="22"/>
        </w:rPr>
        <w:t>は</w:t>
      </w:r>
      <w:r w:rsidR="009D75D1">
        <w:rPr>
          <w:rFonts w:ascii="ＭＳ 明朝" w:eastAsia="ＭＳ 明朝" w:hAnsi="ＭＳ 明朝" w:hint="eastAsia"/>
          <w:color w:val="000000" w:themeColor="text1"/>
          <w:sz w:val="22"/>
        </w:rPr>
        <w:t>次の</w:t>
      </w:r>
      <w:r w:rsidR="00413359">
        <w:rPr>
          <w:rFonts w:ascii="ＭＳ 明朝" w:eastAsia="ＭＳ 明朝" w:hAnsi="ＭＳ 明朝" w:hint="eastAsia"/>
          <w:color w:val="000000" w:themeColor="text1"/>
          <w:sz w:val="22"/>
        </w:rPr>
        <w:t>とおりとする。</w:t>
      </w:r>
    </w:p>
    <w:p w14:paraId="1CCCF2B5" w14:textId="77777777" w:rsidR="004F5B49" w:rsidRDefault="004F5B49" w:rsidP="00413359">
      <w:pPr>
        <w:rPr>
          <w:rFonts w:ascii="ＭＳ 明朝" w:eastAsia="ＭＳ 明朝" w:hAnsi="ＭＳ 明朝"/>
          <w:color w:val="000000" w:themeColor="text1"/>
          <w:sz w:val="22"/>
        </w:rPr>
      </w:pPr>
    </w:p>
    <w:p w14:paraId="502C69EB" w14:textId="3C7C7776" w:rsidR="009D75D1" w:rsidRDefault="00413359" w:rsidP="00413359">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9D75D1" w:rsidRPr="003C7502">
        <w:rPr>
          <w:rFonts w:ascii="ＭＳ 明朝" w:eastAsia="ＭＳ 明朝" w:hAnsi="ＭＳ 明朝" w:hint="eastAsia"/>
          <w:color w:val="000000" w:themeColor="text1"/>
          <w:sz w:val="22"/>
        </w:rPr>
        <w:t>特定小売電気事業</w:t>
      </w:r>
      <w:r>
        <w:rPr>
          <w:rFonts w:ascii="ＭＳ 明朝" w:eastAsia="ＭＳ 明朝" w:hAnsi="ＭＳ 明朝" w:hint="eastAsia"/>
          <w:color w:val="000000" w:themeColor="text1"/>
          <w:sz w:val="22"/>
        </w:rPr>
        <w:t>者の要件】</w:t>
      </w:r>
    </w:p>
    <w:p w14:paraId="08F44BC9" w14:textId="0BA69B30" w:rsidR="00413359" w:rsidRDefault="00413359" w:rsidP="00413359">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特定小売電気事業者は、</w:t>
      </w:r>
      <w:r w:rsidR="00667C3A" w:rsidRPr="003C7502">
        <w:rPr>
          <w:rFonts w:ascii="ＭＳ 明朝" w:eastAsia="ＭＳ 明朝" w:hAnsi="ＭＳ 明朝" w:hint="eastAsia"/>
          <w:color w:val="000000" w:themeColor="text1"/>
          <w:sz w:val="22"/>
        </w:rPr>
        <w:t>府の区域内に電気事業法</w:t>
      </w:r>
      <w:r w:rsidR="00667C3A" w:rsidRPr="003C7502">
        <w:rPr>
          <w:rFonts w:ascii="ＭＳ 明朝" w:eastAsia="ＭＳ 明朝" w:hAnsi="ＭＳ 明朝"/>
          <w:color w:val="000000" w:themeColor="text1"/>
          <w:sz w:val="22"/>
        </w:rPr>
        <w:t>第２条第１項第１号に規定する小売供給を行う小売電気事業者</w:t>
      </w:r>
      <w:r w:rsidR="00667C3A" w:rsidRPr="003C7502">
        <w:rPr>
          <w:rFonts w:ascii="ＭＳ 明朝" w:eastAsia="ＭＳ 明朝" w:hAnsi="ＭＳ 明朝" w:hint="eastAsia"/>
          <w:color w:val="000000" w:themeColor="text1"/>
          <w:sz w:val="22"/>
        </w:rPr>
        <w:t>（</w:t>
      </w:r>
      <w:r w:rsidR="00667C3A" w:rsidRPr="003C7502">
        <w:rPr>
          <w:rFonts w:ascii="ＭＳ 明朝" w:eastAsia="ＭＳ 明朝" w:hAnsi="ＭＳ 明朝"/>
          <w:color w:val="000000" w:themeColor="text1"/>
          <w:sz w:val="22"/>
        </w:rPr>
        <w:t>みなし小売電気事業者を含む。</w:t>
      </w:r>
      <w:r>
        <w:rPr>
          <w:rFonts w:ascii="ＭＳ 明朝" w:eastAsia="ＭＳ 明朝" w:hAnsi="ＭＳ 明朝" w:hint="eastAsia"/>
          <w:color w:val="000000" w:themeColor="text1"/>
          <w:sz w:val="22"/>
        </w:rPr>
        <w:t>）であって、次の要件のいずれかを満たす者とする。</w:t>
      </w:r>
    </w:p>
    <w:p w14:paraId="25D325BF" w14:textId="01EA8970" w:rsidR="00323195" w:rsidRPr="003C7502" w:rsidRDefault="009D75D1" w:rsidP="008A79DD">
      <w:pPr>
        <w:ind w:leftChars="271" w:left="851" w:hangingChars="128" w:hanging="28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r w:rsidR="00323195" w:rsidRPr="003C7502">
        <w:rPr>
          <w:rFonts w:ascii="ＭＳ 明朝" w:eastAsia="ＭＳ 明朝" w:hAnsi="ＭＳ 明朝" w:hint="eastAsia"/>
          <w:color w:val="000000" w:themeColor="text1"/>
          <w:sz w:val="22"/>
        </w:rPr>
        <w:t>みなし小売電気事業者</w:t>
      </w:r>
    </w:p>
    <w:p w14:paraId="4EBAD4B4" w14:textId="06FAB0F2" w:rsidR="00037599" w:rsidRPr="003C7502" w:rsidRDefault="009D75D1" w:rsidP="008A79DD">
      <w:pPr>
        <w:ind w:leftChars="271" w:left="851" w:hangingChars="128" w:hanging="28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r w:rsidR="00CE7B72" w:rsidRPr="003C7502">
        <w:rPr>
          <w:rFonts w:ascii="ＭＳ 明朝" w:eastAsia="ＭＳ 明朝" w:hAnsi="ＭＳ 明朝" w:hint="eastAsia"/>
          <w:color w:val="000000" w:themeColor="text1"/>
          <w:sz w:val="22"/>
        </w:rPr>
        <w:t>前年度の</w:t>
      </w:r>
      <w:r w:rsidR="00084B7F" w:rsidRPr="003C7502">
        <w:rPr>
          <w:rFonts w:ascii="ＭＳ 明朝" w:eastAsia="ＭＳ 明朝" w:hAnsi="ＭＳ 明朝" w:hint="eastAsia"/>
          <w:color w:val="000000" w:themeColor="text1"/>
          <w:sz w:val="22"/>
        </w:rPr>
        <w:t>販売電力量</w:t>
      </w:r>
      <w:r w:rsidR="004F5B49">
        <w:rPr>
          <w:rFonts w:ascii="ＭＳ 明朝" w:eastAsia="ＭＳ 明朝" w:hAnsi="ＭＳ 明朝" w:hint="eastAsia"/>
          <w:color w:val="000000" w:themeColor="text1"/>
          <w:sz w:val="22"/>
        </w:rPr>
        <w:t>※</w:t>
      </w:r>
      <w:r w:rsidR="00B53A4E" w:rsidRPr="003C7502">
        <w:rPr>
          <w:rFonts w:ascii="ＭＳ 明朝" w:eastAsia="ＭＳ 明朝" w:hAnsi="ＭＳ 明朝" w:hint="eastAsia"/>
          <w:color w:val="000000" w:themeColor="text1"/>
          <w:sz w:val="22"/>
        </w:rPr>
        <w:t>が</w:t>
      </w:r>
      <w:r w:rsidR="00CE7B72" w:rsidRPr="003C7502">
        <w:rPr>
          <w:rFonts w:ascii="ＭＳ 明朝" w:eastAsia="ＭＳ 明朝" w:hAnsi="ＭＳ 明朝" w:hint="eastAsia"/>
          <w:color w:val="000000" w:themeColor="text1"/>
          <w:sz w:val="22"/>
        </w:rPr>
        <w:t>、</w:t>
      </w:r>
      <w:r w:rsidR="00B53A4E" w:rsidRPr="003C7502">
        <w:rPr>
          <w:rFonts w:ascii="ＭＳ 明朝" w:eastAsia="ＭＳ 明朝" w:hAnsi="ＭＳ 明朝" w:hint="eastAsia"/>
          <w:color w:val="000000" w:themeColor="text1"/>
          <w:sz w:val="22"/>
        </w:rPr>
        <w:t>全国</w:t>
      </w:r>
      <w:r w:rsidR="00D27AAC" w:rsidRPr="003C7502">
        <w:rPr>
          <w:rFonts w:ascii="ＭＳ 明朝" w:eastAsia="ＭＳ 明朝" w:hAnsi="ＭＳ 明朝" w:hint="eastAsia"/>
          <w:color w:val="000000" w:themeColor="text1"/>
          <w:sz w:val="22"/>
        </w:rPr>
        <w:t>シェア</w:t>
      </w:r>
      <w:r w:rsidR="009F6F4A" w:rsidRPr="003C7502">
        <w:rPr>
          <w:rFonts w:ascii="ＭＳ 明朝" w:eastAsia="ＭＳ 明朝" w:hAnsi="ＭＳ 明朝" w:hint="eastAsia"/>
          <w:color w:val="000000" w:themeColor="text1"/>
          <w:sz w:val="22"/>
        </w:rPr>
        <w:t>（みなし小売電気事業者を除く）</w:t>
      </w:r>
      <w:r w:rsidR="00CE7B72" w:rsidRPr="003C7502">
        <w:rPr>
          <w:rFonts w:ascii="ＭＳ 明朝" w:eastAsia="ＭＳ 明朝" w:hAnsi="ＭＳ 明朝" w:hint="eastAsia"/>
          <w:color w:val="000000" w:themeColor="text1"/>
          <w:sz w:val="22"/>
        </w:rPr>
        <w:t>0</w:t>
      </w:r>
      <w:r w:rsidR="00CE7B72" w:rsidRPr="003C7502">
        <w:rPr>
          <w:rFonts w:ascii="ＭＳ 明朝" w:eastAsia="ＭＳ 明朝" w:hAnsi="ＭＳ 明朝"/>
          <w:color w:val="000000" w:themeColor="text1"/>
          <w:sz w:val="22"/>
        </w:rPr>
        <w:t>.5</w:t>
      </w:r>
      <w:r w:rsidR="00037599" w:rsidRPr="003C7502">
        <w:rPr>
          <w:rFonts w:ascii="ＭＳ 明朝" w:eastAsia="ＭＳ 明朝" w:hAnsi="ＭＳ 明朝" w:hint="eastAsia"/>
          <w:color w:val="000000" w:themeColor="text1"/>
          <w:sz w:val="22"/>
        </w:rPr>
        <w:t>％以上</w:t>
      </w:r>
      <w:r w:rsidR="00323195" w:rsidRPr="003C7502">
        <w:rPr>
          <w:rFonts w:ascii="ＭＳ 明朝" w:eastAsia="ＭＳ 明朝" w:hAnsi="ＭＳ 明朝" w:hint="eastAsia"/>
          <w:color w:val="000000" w:themeColor="text1"/>
          <w:sz w:val="22"/>
        </w:rPr>
        <w:t>の</w:t>
      </w:r>
      <w:r w:rsidR="00084B7F" w:rsidRPr="003C7502">
        <w:rPr>
          <w:rFonts w:ascii="ＭＳ 明朝" w:eastAsia="ＭＳ 明朝" w:hAnsi="ＭＳ 明朝" w:hint="eastAsia"/>
          <w:color w:val="000000" w:themeColor="text1"/>
          <w:sz w:val="22"/>
        </w:rPr>
        <w:t>小売電気</w:t>
      </w:r>
      <w:r w:rsidR="00323195" w:rsidRPr="003C7502">
        <w:rPr>
          <w:rFonts w:ascii="ＭＳ 明朝" w:eastAsia="ＭＳ 明朝" w:hAnsi="ＭＳ 明朝" w:hint="eastAsia"/>
          <w:color w:val="000000" w:themeColor="text1"/>
          <w:sz w:val="22"/>
        </w:rPr>
        <w:t>事業者</w:t>
      </w:r>
    </w:p>
    <w:p w14:paraId="4C13EF9D" w14:textId="21D1DC4B" w:rsidR="00037599" w:rsidRDefault="009D75D1" w:rsidP="008A79DD">
      <w:pPr>
        <w:ind w:leftChars="271" w:left="851" w:hangingChars="128" w:hanging="28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r w:rsidR="00CE7B72" w:rsidRPr="003C7502">
        <w:rPr>
          <w:rFonts w:ascii="ＭＳ 明朝" w:eastAsia="ＭＳ 明朝" w:hAnsi="ＭＳ 明朝" w:hint="eastAsia"/>
          <w:color w:val="000000" w:themeColor="text1"/>
          <w:sz w:val="22"/>
        </w:rPr>
        <w:t>前年度の販売電力量</w:t>
      </w:r>
      <w:r w:rsidR="004F5B49">
        <w:rPr>
          <w:rFonts w:ascii="ＭＳ 明朝" w:eastAsia="ＭＳ 明朝" w:hAnsi="ＭＳ 明朝" w:hint="eastAsia"/>
          <w:color w:val="000000" w:themeColor="text1"/>
          <w:sz w:val="22"/>
        </w:rPr>
        <w:t>※</w:t>
      </w:r>
      <w:r w:rsidR="00CE7B72" w:rsidRPr="003C7502">
        <w:rPr>
          <w:rFonts w:ascii="ＭＳ 明朝" w:eastAsia="ＭＳ 明朝" w:hAnsi="ＭＳ 明朝" w:hint="eastAsia"/>
          <w:color w:val="000000" w:themeColor="text1"/>
          <w:sz w:val="22"/>
        </w:rPr>
        <w:t>が、全国シェア</w:t>
      </w:r>
      <w:r w:rsidR="009F6F4A" w:rsidRPr="003C7502">
        <w:rPr>
          <w:rFonts w:ascii="ＭＳ 明朝" w:eastAsia="ＭＳ 明朝" w:hAnsi="ＭＳ 明朝" w:hint="eastAsia"/>
          <w:color w:val="000000" w:themeColor="text1"/>
          <w:sz w:val="22"/>
        </w:rPr>
        <w:t>（みなし小売電気事業者を除く）</w:t>
      </w:r>
      <w:r w:rsidR="00CE7B72" w:rsidRPr="003C7502">
        <w:rPr>
          <w:rFonts w:ascii="ＭＳ 明朝" w:eastAsia="ＭＳ 明朝" w:hAnsi="ＭＳ 明朝" w:hint="eastAsia"/>
          <w:color w:val="000000" w:themeColor="text1"/>
          <w:sz w:val="22"/>
        </w:rPr>
        <w:t>0</w:t>
      </w:r>
      <w:r w:rsidR="00CE7B72" w:rsidRPr="003C7502">
        <w:rPr>
          <w:rFonts w:ascii="ＭＳ 明朝" w:eastAsia="ＭＳ 明朝" w:hAnsi="ＭＳ 明朝"/>
          <w:color w:val="000000" w:themeColor="text1"/>
          <w:sz w:val="22"/>
        </w:rPr>
        <w:t>.1</w:t>
      </w:r>
      <w:r w:rsidR="00CE7B72" w:rsidRPr="003C7502">
        <w:rPr>
          <w:rFonts w:ascii="ＭＳ 明朝" w:eastAsia="ＭＳ 明朝" w:hAnsi="ＭＳ 明朝" w:hint="eastAsia"/>
          <w:color w:val="000000" w:themeColor="text1"/>
          <w:sz w:val="22"/>
        </w:rPr>
        <w:t>％以上であって本社が府内にある小売電気事業者</w:t>
      </w:r>
    </w:p>
    <w:p w14:paraId="59BCBE8D" w14:textId="38E7172B" w:rsidR="004F5B49" w:rsidRDefault="004F5B49" w:rsidP="00CE7B72">
      <w:pPr>
        <w:ind w:leftChars="200" w:left="640" w:hangingChars="100" w:hanging="220"/>
        <w:rPr>
          <w:rFonts w:ascii="ＭＳ 明朝" w:eastAsia="ＭＳ 明朝" w:hAnsi="ＭＳ 明朝"/>
          <w:color w:val="000000" w:themeColor="text1"/>
          <w:sz w:val="22"/>
        </w:rPr>
      </w:pPr>
    </w:p>
    <w:p w14:paraId="6E7F2004" w14:textId="1DA72C43" w:rsidR="004F5B49" w:rsidRDefault="004F5B49">
      <w:pPr>
        <w:ind w:leftChars="100" w:left="43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※資源エネルギー庁が毎年公表する</w:t>
      </w:r>
      <w:r w:rsidRPr="004F5B49">
        <w:rPr>
          <w:rFonts w:ascii="ＭＳ 明朝" w:eastAsia="ＭＳ 明朝" w:hAnsi="ＭＳ 明朝" w:hint="eastAsia"/>
          <w:color w:val="000000" w:themeColor="text1"/>
          <w:sz w:val="22"/>
        </w:rPr>
        <w:t>「資源エネルギー庁　電力調査統計</w:t>
      </w:r>
      <w:r>
        <w:rPr>
          <w:rFonts w:ascii="ＭＳ 明朝" w:eastAsia="ＭＳ 明朝" w:hAnsi="ＭＳ 明朝" w:hint="eastAsia"/>
          <w:color w:val="000000" w:themeColor="text1"/>
          <w:sz w:val="22"/>
        </w:rPr>
        <w:t xml:space="preserve">　電力需要実績」を参考</w:t>
      </w:r>
      <w:r w:rsidR="00665B27">
        <w:rPr>
          <w:rFonts w:ascii="ＭＳ 明朝" w:eastAsia="ＭＳ 明朝" w:hAnsi="ＭＳ 明朝" w:hint="eastAsia"/>
          <w:color w:val="000000" w:themeColor="text1"/>
          <w:sz w:val="22"/>
        </w:rPr>
        <w:t>とするものとする。</w:t>
      </w:r>
    </w:p>
    <w:p w14:paraId="005395AF" w14:textId="2BB4EFED" w:rsidR="007E085B" w:rsidRDefault="0022766A" w:rsidP="002F3357">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8E3AC4" w:rsidRPr="003C7502">
        <w:rPr>
          <w:rFonts w:ascii="ＭＳ 明朝" w:eastAsia="ＭＳ 明朝" w:hAnsi="ＭＳ 明朝"/>
          <w:color w:val="000000" w:themeColor="text1"/>
          <w:sz w:val="22"/>
        </w:rPr>
        <w:br w:type="page"/>
      </w:r>
    </w:p>
    <w:p w14:paraId="4591387A" w14:textId="577AE529" w:rsidR="001B556D" w:rsidRPr="00293F7D" w:rsidRDefault="00676EAE" w:rsidP="001B556D">
      <w:pPr>
        <w:rPr>
          <w:rFonts w:ascii="ＭＳ 明朝" w:eastAsia="ＭＳ 明朝" w:hAnsi="ＭＳ 明朝"/>
          <w:color w:val="000000" w:themeColor="text1"/>
          <w:sz w:val="24"/>
        </w:rPr>
      </w:pPr>
      <w:r w:rsidRPr="00293F7D">
        <w:rPr>
          <w:rFonts w:ascii="ＭＳ 明朝" w:eastAsia="ＭＳ 明朝" w:hAnsi="ＭＳ 明朝" w:hint="eastAsia"/>
          <w:b/>
          <w:color w:val="000000" w:themeColor="text1"/>
          <w:sz w:val="24"/>
        </w:rPr>
        <w:lastRenderedPageBreak/>
        <w:t>第</w:t>
      </w:r>
      <w:r w:rsidR="003C7502" w:rsidRPr="00293F7D">
        <w:rPr>
          <w:rFonts w:ascii="ＭＳ 明朝" w:eastAsia="ＭＳ 明朝" w:hAnsi="ＭＳ 明朝" w:hint="eastAsia"/>
          <w:b/>
          <w:color w:val="000000" w:themeColor="text1"/>
          <w:sz w:val="24"/>
        </w:rPr>
        <w:t>２</w:t>
      </w:r>
      <w:r w:rsidR="003C7502" w:rsidRPr="00293F7D">
        <w:rPr>
          <w:rFonts w:ascii="ＭＳ 明朝" w:eastAsia="ＭＳ 明朝" w:hAnsi="ＭＳ 明朝"/>
          <w:b/>
          <w:color w:val="000000" w:themeColor="text1"/>
          <w:sz w:val="24"/>
        </w:rPr>
        <w:t xml:space="preserve">章　</w:t>
      </w:r>
      <w:r w:rsidR="00D62BEA" w:rsidRPr="00293F7D">
        <w:rPr>
          <w:rFonts w:ascii="ＭＳ 明朝" w:eastAsia="ＭＳ 明朝" w:hAnsi="ＭＳ 明朝" w:hint="eastAsia"/>
          <w:b/>
          <w:color w:val="000000" w:themeColor="text1"/>
          <w:sz w:val="24"/>
        </w:rPr>
        <w:t>再生可能エネルギー等供給拡大計画書</w:t>
      </w:r>
      <w:r w:rsidR="001B556D" w:rsidRPr="00293F7D">
        <w:rPr>
          <w:rFonts w:ascii="ＭＳ 明朝" w:eastAsia="ＭＳ 明朝" w:hAnsi="ＭＳ 明朝"/>
          <w:b/>
          <w:color w:val="000000" w:themeColor="text1"/>
          <w:sz w:val="24"/>
        </w:rPr>
        <w:t>の作成</w:t>
      </w:r>
    </w:p>
    <w:p w14:paraId="0997D928" w14:textId="17EEB74F" w:rsidR="00270700" w:rsidRPr="00293F7D" w:rsidRDefault="009C21B1" w:rsidP="00C12F2A">
      <w:pPr>
        <w:ind w:firstLineChars="100" w:firstLine="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特定小売電気事業者は、再生可能エネルギーの供給の拡大に関する対策等</w:t>
      </w:r>
      <w:r w:rsidR="00C12F2A">
        <w:rPr>
          <w:rFonts w:ascii="ＭＳ 明朝" w:eastAsia="ＭＳ 明朝" w:hAnsi="ＭＳ 明朝" w:hint="eastAsia"/>
          <w:color w:val="000000" w:themeColor="text1"/>
          <w:sz w:val="22"/>
        </w:rPr>
        <w:t>の計画及び目標について、</w:t>
      </w:r>
      <w:r w:rsidRPr="003C7502">
        <w:rPr>
          <w:rFonts w:ascii="ＭＳ 明朝" w:eastAsia="ＭＳ 明朝" w:hAnsi="ＭＳ 明朝" w:hint="eastAsia"/>
          <w:color w:val="000000" w:themeColor="text1"/>
          <w:sz w:val="22"/>
        </w:rPr>
        <w:t>次に掲げる事項を記載した</w:t>
      </w:r>
      <w:r w:rsidR="00D62BEA">
        <w:rPr>
          <w:rFonts w:ascii="ＭＳ 明朝" w:eastAsia="ＭＳ 明朝" w:hAnsi="ＭＳ 明朝" w:hint="eastAsia"/>
          <w:color w:val="000000" w:themeColor="text1"/>
          <w:sz w:val="22"/>
        </w:rPr>
        <w:t>再生可能エネルギー等供給拡大計画書</w:t>
      </w:r>
      <w:r w:rsidRPr="003C7502">
        <w:rPr>
          <w:rFonts w:ascii="ＭＳ 明朝" w:eastAsia="ＭＳ 明朝" w:hAnsi="ＭＳ 明朝" w:hint="eastAsia"/>
          <w:color w:val="000000" w:themeColor="text1"/>
          <w:sz w:val="22"/>
        </w:rPr>
        <w:t>を</w:t>
      </w:r>
      <w:r w:rsidR="00270700" w:rsidRPr="003C7502">
        <w:rPr>
          <w:rFonts w:ascii="ＭＳ 明朝" w:eastAsia="ＭＳ 明朝" w:hAnsi="ＭＳ 明朝" w:hint="eastAsia"/>
          <w:color w:val="000000" w:themeColor="text1"/>
          <w:sz w:val="22"/>
        </w:rPr>
        <w:t>条例で定める様式第16号</w:t>
      </w:r>
      <w:r w:rsidR="00407470" w:rsidRPr="003C7502">
        <w:rPr>
          <w:rFonts w:ascii="ＭＳ 明朝" w:eastAsia="ＭＳ 明朝" w:hAnsi="ＭＳ 明朝" w:hint="eastAsia"/>
          <w:color w:val="000000" w:themeColor="text1"/>
          <w:sz w:val="22"/>
        </w:rPr>
        <w:t>により</w:t>
      </w:r>
      <w:r w:rsidRPr="003C7502">
        <w:rPr>
          <w:rFonts w:ascii="ＭＳ 明朝" w:eastAsia="ＭＳ 明朝" w:hAnsi="ＭＳ 明朝" w:hint="eastAsia"/>
          <w:color w:val="000000" w:themeColor="text1"/>
          <w:sz w:val="22"/>
        </w:rPr>
        <w:t>作成し</w:t>
      </w:r>
      <w:r w:rsidR="00407470" w:rsidRPr="003C7502">
        <w:rPr>
          <w:rFonts w:ascii="ＭＳ 明朝" w:eastAsia="ＭＳ 明朝" w:hAnsi="ＭＳ 明朝" w:hint="eastAsia"/>
          <w:color w:val="000000" w:themeColor="text1"/>
          <w:sz w:val="22"/>
        </w:rPr>
        <w:t>、</w:t>
      </w:r>
      <w:r w:rsidR="00B556FD" w:rsidRPr="003C7502">
        <w:rPr>
          <w:rFonts w:ascii="ＭＳ 明朝" w:eastAsia="ＭＳ 明朝" w:hAnsi="ＭＳ 明朝" w:hint="eastAsia"/>
          <w:color w:val="000000" w:themeColor="text1"/>
          <w:sz w:val="22"/>
        </w:rPr>
        <w:t>毎年</w:t>
      </w:r>
      <w:r w:rsidR="002B04FF" w:rsidRPr="00293F7D">
        <w:rPr>
          <w:rFonts w:ascii="ＭＳ 明朝" w:eastAsia="ＭＳ 明朝" w:hAnsi="ＭＳ 明朝" w:hint="eastAsia"/>
          <w:color w:val="000000" w:themeColor="text1"/>
          <w:sz w:val="22"/>
        </w:rPr>
        <w:t>８</w:t>
      </w:r>
      <w:r w:rsidR="00B556FD" w:rsidRPr="00293F7D">
        <w:rPr>
          <w:rFonts w:ascii="ＭＳ 明朝" w:eastAsia="ＭＳ 明朝" w:hAnsi="ＭＳ 明朝" w:hint="eastAsia"/>
          <w:color w:val="000000" w:themeColor="text1"/>
          <w:sz w:val="22"/>
        </w:rPr>
        <w:t>月末日までに</w:t>
      </w:r>
      <w:r w:rsidR="00270700" w:rsidRPr="00293F7D">
        <w:rPr>
          <w:rFonts w:ascii="ＭＳ 明朝" w:eastAsia="ＭＳ 明朝" w:hAnsi="ＭＳ 明朝" w:hint="eastAsia"/>
          <w:color w:val="000000" w:themeColor="text1"/>
          <w:sz w:val="22"/>
        </w:rPr>
        <w:t>届出する</w:t>
      </w:r>
      <w:r w:rsidR="00C12F2A" w:rsidRPr="00293F7D">
        <w:rPr>
          <w:rFonts w:ascii="ＭＳ 明朝" w:eastAsia="ＭＳ 明朝" w:hAnsi="ＭＳ 明朝" w:hint="eastAsia"/>
          <w:color w:val="000000" w:themeColor="text1"/>
          <w:sz w:val="22"/>
        </w:rPr>
        <w:t>。</w:t>
      </w:r>
    </w:p>
    <w:p w14:paraId="2073D6DB" w14:textId="15EAA43C" w:rsidR="00C51BA4" w:rsidRDefault="00C12F2A" w:rsidP="00B556FD">
      <w:pPr>
        <w:ind w:firstLineChars="100" w:firstLine="220"/>
        <w:rPr>
          <w:rFonts w:ascii="ＭＳ 明朝" w:eastAsia="ＭＳ 明朝" w:hAnsi="ＭＳ 明朝"/>
          <w:color w:val="000000" w:themeColor="text1"/>
          <w:sz w:val="22"/>
        </w:rPr>
      </w:pPr>
      <w:r w:rsidRPr="00293F7D">
        <w:rPr>
          <w:rFonts w:ascii="ＭＳ 明朝" w:eastAsia="ＭＳ 明朝" w:hAnsi="ＭＳ 明朝" w:hint="eastAsia"/>
          <w:color w:val="000000" w:themeColor="text1"/>
          <w:sz w:val="22"/>
        </w:rPr>
        <w:t>なお、</w:t>
      </w:r>
      <w:r w:rsidR="00D62BEA" w:rsidRPr="00293F7D">
        <w:rPr>
          <w:rFonts w:ascii="ＭＳ 明朝" w:eastAsia="ＭＳ 明朝" w:hAnsi="ＭＳ 明朝" w:hint="eastAsia"/>
          <w:color w:val="000000" w:themeColor="text1"/>
          <w:sz w:val="22"/>
        </w:rPr>
        <w:t>再生可能エネルギー等供給拡大計画書</w:t>
      </w:r>
      <w:r w:rsidR="00622D6C" w:rsidRPr="00293F7D">
        <w:rPr>
          <w:rFonts w:ascii="ＭＳ 明朝" w:eastAsia="ＭＳ 明朝" w:hAnsi="ＭＳ 明朝" w:hint="eastAsia"/>
          <w:color w:val="000000" w:themeColor="text1"/>
          <w:sz w:val="22"/>
        </w:rPr>
        <w:t>は、現在の対策実施のもとでの見通し、これまでの対策の実施状況</w:t>
      </w:r>
      <w:r w:rsidRPr="00293F7D">
        <w:rPr>
          <w:rFonts w:ascii="ＭＳ 明朝" w:eastAsia="ＭＳ 明朝" w:hAnsi="ＭＳ 明朝" w:hint="eastAsia"/>
          <w:color w:val="000000" w:themeColor="text1"/>
          <w:sz w:val="22"/>
        </w:rPr>
        <w:t>及び他法令の基準などを</w:t>
      </w:r>
      <w:r w:rsidR="008C6685" w:rsidRPr="00293F7D">
        <w:rPr>
          <w:rFonts w:ascii="ＭＳ 明朝" w:eastAsia="ＭＳ 明朝" w:hAnsi="ＭＳ 明朝" w:hint="eastAsia"/>
          <w:color w:val="000000" w:themeColor="text1"/>
          <w:sz w:val="22"/>
        </w:rPr>
        <w:t>踏まえて</w:t>
      </w:r>
      <w:r>
        <w:rPr>
          <w:rFonts w:ascii="ＭＳ 明朝" w:eastAsia="ＭＳ 明朝" w:hAnsi="ＭＳ 明朝" w:hint="eastAsia"/>
          <w:color w:val="000000" w:themeColor="text1"/>
          <w:sz w:val="22"/>
        </w:rPr>
        <w:t>作成する。</w:t>
      </w:r>
    </w:p>
    <w:p w14:paraId="5A441D7E" w14:textId="77777777" w:rsidR="00C12F2A" w:rsidRPr="003C7502" w:rsidRDefault="00C12F2A" w:rsidP="00B556FD">
      <w:pPr>
        <w:ind w:firstLineChars="100" w:firstLine="220"/>
        <w:rPr>
          <w:rFonts w:ascii="ＭＳ 明朝" w:eastAsia="ＭＳ 明朝" w:hAnsi="ＭＳ 明朝"/>
          <w:color w:val="000000" w:themeColor="text1"/>
          <w:sz w:val="22"/>
        </w:rPr>
      </w:pPr>
    </w:p>
    <w:p w14:paraId="4B43642C" w14:textId="77777777" w:rsidR="000C3EDD" w:rsidRPr="00C51BA4" w:rsidRDefault="000C3EDD" w:rsidP="000C3EDD">
      <w:pPr>
        <w:rPr>
          <w:rFonts w:ascii="ＭＳ 明朝" w:eastAsia="ＭＳ 明朝" w:hAnsi="ＭＳ 明朝"/>
          <w:b/>
          <w:sz w:val="22"/>
        </w:rPr>
      </w:pPr>
      <w:r w:rsidRPr="00C51BA4">
        <w:rPr>
          <w:rFonts w:ascii="ＭＳ 明朝" w:eastAsia="ＭＳ 明朝" w:hAnsi="ＭＳ 明朝" w:hint="eastAsia"/>
          <w:b/>
          <w:sz w:val="22"/>
        </w:rPr>
        <w:t>第１</w:t>
      </w:r>
      <w:r w:rsidRPr="00C51BA4">
        <w:rPr>
          <w:rFonts w:ascii="ＭＳ 明朝" w:eastAsia="ＭＳ 明朝" w:hAnsi="ＭＳ 明朝"/>
          <w:b/>
          <w:sz w:val="22"/>
        </w:rPr>
        <w:t>節</w:t>
      </w:r>
      <w:r w:rsidRPr="00C51BA4">
        <w:rPr>
          <w:rFonts w:ascii="ＭＳ 明朝" w:eastAsia="ＭＳ 明朝" w:hAnsi="ＭＳ 明朝" w:hint="eastAsia"/>
          <w:b/>
          <w:sz w:val="22"/>
        </w:rPr>
        <w:t xml:space="preserve">　小売電気に係る温室効果ガスの排出及び再生可能エネルギーの供給の状況</w:t>
      </w:r>
    </w:p>
    <w:p w14:paraId="3A6C8BA8" w14:textId="6BCCEEE5" w:rsidR="00C52F5A" w:rsidRDefault="00BF231F" w:rsidP="008A79DD">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府内</w:t>
      </w:r>
      <w:r w:rsidR="008A79DD">
        <w:rPr>
          <w:rFonts w:ascii="ＭＳ 明朝" w:eastAsia="ＭＳ 明朝" w:hAnsi="ＭＳ 明朝" w:hint="eastAsia"/>
          <w:color w:val="000000" w:themeColor="text1"/>
          <w:sz w:val="22"/>
        </w:rPr>
        <w:t>での</w:t>
      </w:r>
      <w:r w:rsidR="00C52F5A">
        <w:rPr>
          <w:rFonts w:ascii="ＭＳ 明朝" w:eastAsia="ＭＳ 明朝" w:hAnsi="ＭＳ 明朝" w:hint="eastAsia"/>
          <w:color w:val="000000" w:themeColor="text1"/>
          <w:sz w:val="22"/>
        </w:rPr>
        <w:t>再生可能エネルギー</w:t>
      </w:r>
      <w:r w:rsidR="008A79DD">
        <w:rPr>
          <w:rFonts w:ascii="ＭＳ 明朝" w:eastAsia="ＭＳ 明朝" w:hAnsi="ＭＳ 明朝" w:hint="eastAsia"/>
          <w:color w:val="000000" w:themeColor="text1"/>
          <w:sz w:val="22"/>
        </w:rPr>
        <w:t>電気の普及状況</w:t>
      </w:r>
      <w:r w:rsidR="00B52675">
        <w:rPr>
          <w:rFonts w:ascii="ＭＳ 明朝" w:eastAsia="ＭＳ 明朝" w:hAnsi="ＭＳ 明朝" w:hint="eastAsia"/>
          <w:color w:val="000000" w:themeColor="text1"/>
          <w:sz w:val="22"/>
        </w:rPr>
        <w:t>を</w:t>
      </w:r>
      <w:r w:rsidR="00F94C8B">
        <w:rPr>
          <w:rFonts w:ascii="ＭＳ 明朝" w:eastAsia="ＭＳ 明朝" w:hAnsi="ＭＳ 明朝" w:hint="eastAsia"/>
          <w:color w:val="000000" w:themeColor="text1"/>
          <w:sz w:val="22"/>
        </w:rPr>
        <w:t>適切</w:t>
      </w:r>
      <w:r w:rsidR="00B52675">
        <w:rPr>
          <w:rFonts w:ascii="ＭＳ 明朝" w:eastAsia="ＭＳ 明朝" w:hAnsi="ＭＳ 明朝" w:hint="eastAsia"/>
          <w:color w:val="000000" w:themeColor="text1"/>
          <w:sz w:val="22"/>
        </w:rPr>
        <w:t>に把握するため</w:t>
      </w:r>
      <w:r w:rsidR="008A79DD">
        <w:rPr>
          <w:rFonts w:ascii="ＭＳ 明朝" w:eastAsia="ＭＳ 明朝" w:hAnsi="ＭＳ 明朝" w:hint="eastAsia"/>
          <w:color w:val="000000" w:themeColor="text1"/>
          <w:sz w:val="22"/>
        </w:rPr>
        <w:t>、</w:t>
      </w:r>
      <w:r w:rsidR="00F11594">
        <w:rPr>
          <w:rFonts w:ascii="ＭＳ 明朝" w:eastAsia="ＭＳ 明朝" w:hAnsi="ＭＳ 明朝" w:hint="eastAsia"/>
          <w:color w:val="000000" w:themeColor="text1"/>
          <w:sz w:val="22"/>
        </w:rPr>
        <w:t>次のデータについて</w:t>
      </w:r>
      <w:r w:rsidR="00622D6C">
        <w:rPr>
          <w:rFonts w:ascii="ＭＳ 明朝" w:eastAsia="ＭＳ 明朝" w:hAnsi="ＭＳ 明朝" w:hint="eastAsia"/>
          <w:color w:val="000000" w:themeColor="text1"/>
          <w:sz w:val="22"/>
        </w:rPr>
        <w:t>届出を行うもの</w:t>
      </w:r>
      <w:r w:rsidR="005133E5">
        <w:rPr>
          <w:rFonts w:ascii="ＭＳ 明朝" w:eastAsia="ＭＳ 明朝" w:hAnsi="ＭＳ 明朝" w:hint="eastAsia"/>
          <w:color w:val="000000" w:themeColor="text1"/>
          <w:sz w:val="22"/>
        </w:rPr>
        <w:t>とする。</w:t>
      </w:r>
    </w:p>
    <w:p w14:paraId="341CF7E8" w14:textId="565F4913" w:rsidR="00627F28" w:rsidRDefault="00627F28" w:rsidP="00FB499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0F4ED291" w14:textId="0AA9EE05" w:rsidR="00FB4994" w:rsidRPr="003C7502" w:rsidRDefault="00FB4994" w:rsidP="00FB4994">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（１）基礎排出係数（</w:t>
      </w:r>
      <w:r w:rsidRPr="003C7502">
        <w:rPr>
          <w:rFonts w:ascii="ＭＳ 明朝" w:eastAsia="ＭＳ 明朝" w:hAnsi="ＭＳ 明朝"/>
          <w:color w:val="000000" w:themeColor="text1"/>
          <w:sz w:val="22"/>
        </w:rPr>
        <w:t>kg-CO</w:t>
      </w:r>
      <w:r w:rsidR="00BE1EE2" w:rsidRPr="00BE1EE2">
        <w:rPr>
          <w:rFonts w:ascii="ＭＳ 明朝" w:eastAsia="ＭＳ 明朝" w:hAnsi="ＭＳ 明朝"/>
          <w:color w:val="000000" w:themeColor="text1"/>
          <w:sz w:val="22"/>
          <w:vertAlign w:val="subscript"/>
        </w:rPr>
        <w:t>2</w:t>
      </w:r>
      <w:r w:rsidRPr="003C7502">
        <w:rPr>
          <w:rFonts w:ascii="ＭＳ 明朝" w:eastAsia="ＭＳ 明朝" w:hAnsi="ＭＳ 明朝"/>
          <w:color w:val="000000" w:themeColor="text1"/>
          <w:sz w:val="22"/>
        </w:rPr>
        <w:t>/kWh</w:t>
      </w:r>
      <w:r w:rsidRPr="003C7502">
        <w:rPr>
          <w:rFonts w:ascii="ＭＳ 明朝" w:eastAsia="ＭＳ 明朝" w:hAnsi="ＭＳ 明朝" w:hint="eastAsia"/>
          <w:color w:val="000000" w:themeColor="text1"/>
          <w:sz w:val="22"/>
        </w:rPr>
        <w:t>）</w:t>
      </w:r>
    </w:p>
    <w:p w14:paraId="472D936E" w14:textId="5BBB2088" w:rsidR="000C3EDD" w:rsidRDefault="003D0B92" w:rsidP="00B764ED">
      <w:pPr>
        <w:ind w:firstLineChars="100" w:firstLine="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「地球温暖化対策の推進に関する法律」（平成1</w:t>
      </w:r>
      <w:r w:rsidRPr="003C7502">
        <w:rPr>
          <w:rFonts w:ascii="ＭＳ 明朝" w:eastAsia="ＭＳ 明朝" w:hAnsi="ＭＳ 明朝"/>
          <w:color w:val="000000" w:themeColor="text1"/>
          <w:sz w:val="22"/>
        </w:rPr>
        <w:t>0</w:t>
      </w:r>
      <w:r w:rsidRPr="003C7502">
        <w:rPr>
          <w:rFonts w:ascii="ＭＳ 明朝" w:eastAsia="ＭＳ 明朝" w:hAnsi="ＭＳ 明朝" w:hint="eastAsia"/>
          <w:color w:val="000000" w:themeColor="text1"/>
          <w:sz w:val="22"/>
        </w:rPr>
        <w:t>年法律第1</w:t>
      </w:r>
      <w:r w:rsidRPr="003C7502">
        <w:rPr>
          <w:rFonts w:ascii="ＭＳ 明朝" w:eastAsia="ＭＳ 明朝" w:hAnsi="ＭＳ 明朝"/>
          <w:color w:val="000000" w:themeColor="text1"/>
          <w:sz w:val="22"/>
        </w:rPr>
        <w:t>17</w:t>
      </w:r>
      <w:r w:rsidR="00CB14F3">
        <w:rPr>
          <w:rFonts w:ascii="ＭＳ 明朝" w:eastAsia="ＭＳ 明朝" w:hAnsi="ＭＳ 明朝" w:hint="eastAsia"/>
          <w:color w:val="000000" w:themeColor="text1"/>
          <w:sz w:val="22"/>
        </w:rPr>
        <w:t>号）に基づく</w:t>
      </w:r>
      <w:r w:rsidR="002530B8">
        <w:rPr>
          <w:rFonts w:ascii="ＭＳ 明朝" w:eastAsia="ＭＳ 明朝" w:hAnsi="ＭＳ 明朝" w:hint="eastAsia"/>
          <w:color w:val="000000" w:themeColor="text1"/>
          <w:sz w:val="22"/>
        </w:rPr>
        <w:t>「</w:t>
      </w:r>
      <w:r w:rsidR="00FB4994" w:rsidRPr="003C7502">
        <w:rPr>
          <w:rFonts w:ascii="ＭＳ 明朝" w:eastAsia="ＭＳ 明朝" w:hAnsi="ＭＳ 明朝" w:hint="eastAsia"/>
          <w:color w:val="000000" w:themeColor="text1"/>
          <w:sz w:val="22"/>
        </w:rPr>
        <w:t>電気事業者ごとの基礎排出係数及び調整後排出係数の算出</w:t>
      </w:r>
      <w:r w:rsidR="005A1529">
        <w:rPr>
          <w:rFonts w:ascii="ＭＳ 明朝" w:eastAsia="ＭＳ 明朝" w:hAnsi="ＭＳ 明朝" w:hint="eastAsia"/>
          <w:color w:val="000000" w:themeColor="text1"/>
          <w:sz w:val="22"/>
        </w:rPr>
        <w:t>及び</w:t>
      </w:r>
      <w:r w:rsidR="00FB4994" w:rsidRPr="003C7502">
        <w:rPr>
          <w:rFonts w:ascii="ＭＳ 明朝" w:eastAsia="ＭＳ 明朝" w:hAnsi="ＭＳ 明朝" w:hint="eastAsia"/>
          <w:color w:val="000000" w:themeColor="text1"/>
          <w:sz w:val="22"/>
        </w:rPr>
        <w:t>公表</w:t>
      </w:r>
      <w:r w:rsidR="005A1529">
        <w:rPr>
          <w:rFonts w:ascii="ＭＳ 明朝" w:eastAsia="ＭＳ 明朝" w:hAnsi="ＭＳ 明朝" w:hint="eastAsia"/>
          <w:color w:val="000000" w:themeColor="text1"/>
          <w:sz w:val="22"/>
        </w:rPr>
        <w:t>について</w:t>
      </w:r>
      <w:r w:rsidR="002530B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の通達</w:t>
      </w:r>
      <w:r w:rsidR="002E5AF8">
        <w:rPr>
          <w:rFonts w:ascii="ＭＳ 明朝" w:eastAsia="ＭＳ 明朝" w:hAnsi="ＭＳ 明朝" w:hint="eastAsia"/>
          <w:color w:val="000000" w:themeColor="text1"/>
          <w:sz w:val="22"/>
        </w:rPr>
        <w:t>（以下、「国の通達」という。）</w:t>
      </w:r>
      <w:r w:rsidR="007B1391">
        <w:rPr>
          <w:rFonts w:ascii="ＭＳ 明朝" w:eastAsia="ＭＳ 明朝" w:hAnsi="ＭＳ 明朝" w:hint="eastAsia"/>
          <w:color w:val="000000" w:themeColor="text1"/>
          <w:sz w:val="22"/>
        </w:rPr>
        <w:t>における算定方法で算定した</w:t>
      </w:r>
      <w:r w:rsidR="00C51BA4">
        <w:rPr>
          <w:rFonts w:ascii="ＭＳ 明朝" w:eastAsia="ＭＳ 明朝" w:hAnsi="ＭＳ 明朝" w:hint="eastAsia"/>
          <w:color w:val="000000" w:themeColor="text1"/>
          <w:sz w:val="22"/>
        </w:rPr>
        <w:t>届出を行う年度の</w:t>
      </w:r>
      <w:r w:rsidR="00FB4994" w:rsidRPr="003C7502">
        <w:rPr>
          <w:rFonts w:ascii="ＭＳ 明朝" w:eastAsia="ＭＳ 明朝" w:hAnsi="ＭＳ 明朝" w:hint="eastAsia"/>
          <w:color w:val="000000" w:themeColor="text1"/>
          <w:sz w:val="22"/>
        </w:rPr>
        <w:t>前年度</w:t>
      </w:r>
      <w:r>
        <w:rPr>
          <w:rFonts w:ascii="ＭＳ 明朝" w:eastAsia="ＭＳ 明朝" w:hAnsi="ＭＳ 明朝" w:hint="eastAsia"/>
          <w:color w:val="000000" w:themeColor="text1"/>
          <w:sz w:val="22"/>
        </w:rPr>
        <w:t>における</w:t>
      </w:r>
      <w:r w:rsidR="00FB4994" w:rsidRPr="003C7502">
        <w:rPr>
          <w:rFonts w:ascii="ＭＳ 明朝" w:eastAsia="ＭＳ 明朝" w:hAnsi="ＭＳ 明朝" w:hint="eastAsia"/>
          <w:color w:val="000000" w:themeColor="text1"/>
          <w:sz w:val="22"/>
        </w:rPr>
        <w:t>基礎排出係数を示すものとする。</w:t>
      </w:r>
    </w:p>
    <w:p w14:paraId="0473522E" w14:textId="751196FC" w:rsidR="00270700" w:rsidRPr="002355DD" w:rsidRDefault="00270700" w:rsidP="00FB4994">
      <w:pPr>
        <w:rPr>
          <w:rFonts w:ascii="ＭＳ 明朝" w:eastAsia="ＭＳ 明朝" w:hAnsi="ＭＳ 明朝"/>
          <w:color w:val="000000" w:themeColor="text1"/>
          <w:sz w:val="22"/>
        </w:rPr>
      </w:pPr>
    </w:p>
    <w:p w14:paraId="2F63FB69" w14:textId="73AB8692" w:rsidR="00C51BA4" w:rsidRPr="003C7502" w:rsidRDefault="00C51BA4" w:rsidP="00C51BA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Pr="003C7502">
        <w:rPr>
          <w:rFonts w:ascii="ＭＳ 明朝" w:eastAsia="ＭＳ 明朝" w:hAnsi="ＭＳ 明朝" w:hint="eastAsia"/>
          <w:color w:val="000000" w:themeColor="text1"/>
          <w:sz w:val="22"/>
        </w:rPr>
        <w:t>）府内販売電力量（k</w:t>
      </w:r>
      <w:r w:rsidRPr="003C7502">
        <w:rPr>
          <w:rFonts w:ascii="ＭＳ 明朝" w:eastAsia="ＭＳ 明朝" w:hAnsi="ＭＳ 明朝"/>
          <w:color w:val="000000" w:themeColor="text1"/>
          <w:sz w:val="22"/>
        </w:rPr>
        <w:t>Wh</w:t>
      </w:r>
      <w:r w:rsidRPr="003C7502">
        <w:rPr>
          <w:rFonts w:ascii="ＭＳ 明朝" w:eastAsia="ＭＳ 明朝" w:hAnsi="ＭＳ 明朝" w:hint="eastAsia"/>
          <w:color w:val="000000" w:themeColor="text1"/>
          <w:sz w:val="22"/>
        </w:rPr>
        <w:t>）</w:t>
      </w:r>
    </w:p>
    <w:p w14:paraId="29B0C210" w14:textId="1F084388" w:rsidR="00C51BA4" w:rsidRPr="003C7502" w:rsidRDefault="00C51BA4" w:rsidP="00C51BA4">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届出を行う年度の</w:t>
      </w:r>
      <w:r w:rsidR="002530B8">
        <w:rPr>
          <w:rFonts w:ascii="ＭＳ 明朝" w:eastAsia="ＭＳ 明朝" w:hAnsi="ＭＳ 明朝" w:hint="eastAsia"/>
          <w:color w:val="000000" w:themeColor="text1"/>
          <w:sz w:val="22"/>
        </w:rPr>
        <w:t>前年度に府内の</w:t>
      </w:r>
      <w:r w:rsidRPr="003C7502">
        <w:rPr>
          <w:rFonts w:ascii="ＭＳ 明朝" w:eastAsia="ＭＳ 明朝" w:hAnsi="ＭＳ 明朝" w:hint="eastAsia"/>
          <w:color w:val="000000" w:themeColor="text1"/>
          <w:sz w:val="22"/>
        </w:rPr>
        <w:t>需要家に販売した電気の量を示すものとする。</w:t>
      </w:r>
    </w:p>
    <w:p w14:paraId="2A572100" w14:textId="7F7F881C" w:rsidR="00C51BA4" w:rsidRDefault="00867FE9" w:rsidP="00C51BA4">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なお</w:t>
      </w:r>
      <w:r w:rsidR="00C51BA4" w:rsidRPr="003C7502">
        <w:rPr>
          <w:rFonts w:ascii="ＭＳ 明朝" w:eastAsia="ＭＳ 明朝" w:hAnsi="ＭＳ 明朝" w:hint="eastAsia"/>
          <w:color w:val="000000" w:themeColor="text1"/>
          <w:sz w:val="22"/>
        </w:rPr>
        <w:t>、</w:t>
      </w:r>
      <w:r w:rsidR="007E656F">
        <w:rPr>
          <w:rFonts w:ascii="ＭＳ 明朝" w:eastAsia="ＭＳ 明朝" w:hAnsi="ＭＳ 明朝" w:hint="eastAsia"/>
          <w:color w:val="000000" w:themeColor="text1"/>
          <w:sz w:val="22"/>
        </w:rPr>
        <w:t>「（</w:t>
      </w:r>
      <w:r w:rsidR="00781812">
        <w:rPr>
          <w:rFonts w:ascii="ＭＳ 明朝" w:eastAsia="ＭＳ 明朝" w:hAnsi="ＭＳ 明朝" w:hint="eastAsia"/>
          <w:color w:val="000000" w:themeColor="text1"/>
          <w:sz w:val="22"/>
        </w:rPr>
        <w:t>６</w:t>
      </w:r>
      <w:r w:rsidR="007E656F">
        <w:rPr>
          <w:rFonts w:ascii="ＭＳ 明朝" w:eastAsia="ＭＳ 明朝" w:hAnsi="ＭＳ 明朝" w:hint="eastAsia"/>
          <w:color w:val="000000" w:themeColor="text1"/>
          <w:sz w:val="22"/>
        </w:rPr>
        <w:t>）</w:t>
      </w:r>
      <w:r w:rsidR="007E656F" w:rsidRPr="003C7502">
        <w:rPr>
          <w:rFonts w:ascii="ＭＳ 明朝" w:eastAsia="ＭＳ 明朝" w:hAnsi="ＭＳ 明朝" w:hint="eastAsia"/>
          <w:color w:val="000000" w:themeColor="text1"/>
          <w:sz w:val="22"/>
        </w:rPr>
        <w:t>調整後排出係数</w:t>
      </w:r>
      <w:r w:rsidR="000318AE" w:rsidRPr="003C7502">
        <w:rPr>
          <w:rFonts w:ascii="ＭＳ 明朝" w:eastAsia="ＭＳ 明朝" w:hAnsi="ＭＳ 明朝" w:hint="eastAsia"/>
          <w:color w:val="000000" w:themeColor="text1"/>
          <w:sz w:val="22"/>
        </w:rPr>
        <w:t>（</w:t>
      </w:r>
      <w:r w:rsidR="000318AE" w:rsidRPr="003C7502">
        <w:rPr>
          <w:rFonts w:ascii="ＭＳ 明朝" w:eastAsia="ＭＳ 明朝" w:hAnsi="ＭＳ 明朝"/>
          <w:color w:val="000000" w:themeColor="text1"/>
          <w:sz w:val="22"/>
        </w:rPr>
        <w:t>kg-CO</w:t>
      </w:r>
      <w:r w:rsidR="000318AE" w:rsidRPr="008A658F">
        <w:rPr>
          <w:rFonts w:ascii="ＭＳ 明朝" w:eastAsia="ＭＳ 明朝" w:hAnsi="ＭＳ 明朝"/>
          <w:color w:val="000000" w:themeColor="text1"/>
          <w:sz w:val="22"/>
          <w:vertAlign w:val="subscript"/>
        </w:rPr>
        <w:t>2</w:t>
      </w:r>
      <w:r w:rsidR="000318AE" w:rsidRPr="003C7502">
        <w:rPr>
          <w:rFonts w:ascii="ＭＳ 明朝" w:eastAsia="ＭＳ 明朝" w:hAnsi="ＭＳ 明朝"/>
          <w:color w:val="000000" w:themeColor="text1"/>
          <w:sz w:val="22"/>
        </w:rPr>
        <w:t>/kWh</w:t>
      </w:r>
      <w:r w:rsidR="000318AE" w:rsidRPr="003C7502">
        <w:rPr>
          <w:rFonts w:ascii="ＭＳ 明朝" w:eastAsia="ＭＳ 明朝" w:hAnsi="ＭＳ 明朝" w:hint="eastAsia"/>
          <w:color w:val="000000" w:themeColor="text1"/>
          <w:sz w:val="22"/>
        </w:rPr>
        <w:t>）</w:t>
      </w:r>
      <w:r w:rsidR="00892D3C">
        <w:rPr>
          <w:rFonts w:ascii="ＭＳ 明朝" w:eastAsia="ＭＳ 明朝" w:hAnsi="ＭＳ 明朝" w:hint="eastAsia"/>
          <w:color w:val="000000" w:themeColor="text1"/>
          <w:sz w:val="22"/>
        </w:rPr>
        <w:t>」においてメニュー別排出係数を示</w:t>
      </w:r>
      <w:r w:rsidR="00BA6690">
        <w:rPr>
          <w:rFonts w:ascii="ＭＳ 明朝" w:eastAsia="ＭＳ 明朝" w:hAnsi="ＭＳ 明朝" w:hint="eastAsia"/>
          <w:color w:val="000000" w:themeColor="text1"/>
          <w:sz w:val="22"/>
        </w:rPr>
        <w:t>した</w:t>
      </w:r>
      <w:r w:rsidR="00622D6C">
        <w:rPr>
          <w:rFonts w:ascii="ＭＳ 明朝" w:eastAsia="ＭＳ 明朝" w:hAnsi="ＭＳ 明朝" w:hint="eastAsia"/>
          <w:color w:val="000000" w:themeColor="text1"/>
          <w:sz w:val="22"/>
        </w:rPr>
        <w:t>場合は、各</w:t>
      </w:r>
      <w:r w:rsidR="007E656F">
        <w:rPr>
          <w:rFonts w:ascii="ＭＳ 明朝" w:eastAsia="ＭＳ 明朝" w:hAnsi="ＭＳ 明朝" w:hint="eastAsia"/>
          <w:color w:val="000000" w:themeColor="text1"/>
          <w:sz w:val="22"/>
        </w:rPr>
        <w:t>メニューにおける</w:t>
      </w:r>
      <w:r w:rsidR="00C51BA4">
        <w:rPr>
          <w:rFonts w:ascii="ＭＳ 明朝" w:eastAsia="ＭＳ 明朝" w:hAnsi="ＭＳ 明朝" w:hint="eastAsia"/>
          <w:color w:val="000000" w:themeColor="text1"/>
          <w:sz w:val="22"/>
        </w:rPr>
        <w:t>府内</w:t>
      </w:r>
      <w:r w:rsidR="002530B8">
        <w:rPr>
          <w:rFonts w:ascii="ＭＳ 明朝" w:eastAsia="ＭＳ 明朝" w:hAnsi="ＭＳ 明朝" w:hint="eastAsia"/>
          <w:color w:val="000000" w:themeColor="text1"/>
          <w:sz w:val="22"/>
        </w:rPr>
        <w:t>の</w:t>
      </w:r>
      <w:r w:rsidR="00892D3C">
        <w:rPr>
          <w:rFonts w:ascii="ＭＳ 明朝" w:eastAsia="ＭＳ 明朝" w:hAnsi="ＭＳ 明朝" w:hint="eastAsia"/>
          <w:color w:val="000000" w:themeColor="text1"/>
          <w:sz w:val="22"/>
        </w:rPr>
        <w:t>需要家</w:t>
      </w:r>
      <w:r w:rsidR="00C51BA4">
        <w:rPr>
          <w:rFonts w:ascii="ＭＳ 明朝" w:eastAsia="ＭＳ 明朝" w:hAnsi="ＭＳ 明朝" w:hint="eastAsia"/>
          <w:color w:val="000000" w:themeColor="text1"/>
          <w:sz w:val="22"/>
        </w:rPr>
        <w:t>に販売した電気の量</w:t>
      </w:r>
      <w:r w:rsidR="00622D6C">
        <w:rPr>
          <w:rFonts w:ascii="ＭＳ 明朝" w:eastAsia="ＭＳ 明朝" w:hAnsi="ＭＳ 明朝" w:hint="eastAsia"/>
          <w:color w:val="000000" w:themeColor="text1"/>
          <w:sz w:val="22"/>
        </w:rPr>
        <w:t>もそれぞれ</w:t>
      </w:r>
      <w:r w:rsidR="008A658F">
        <w:rPr>
          <w:rFonts w:ascii="ＭＳ 明朝" w:eastAsia="ＭＳ 明朝" w:hAnsi="ＭＳ 明朝" w:hint="eastAsia"/>
          <w:color w:val="000000" w:themeColor="text1"/>
          <w:sz w:val="22"/>
        </w:rPr>
        <w:t>示すものとする</w:t>
      </w:r>
      <w:r w:rsidR="00C51BA4" w:rsidRPr="003C7502">
        <w:rPr>
          <w:rFonts w:ascii="ＭＳ 明朝" w:eastAsia="ＭＳ 明朝" w:hAnsi="ＭＳ 明朝" w:hint="eastAsia"/>
          <w:color w:val="000000" w:themeColor="text1"/>
          <w:sz w:val="22"/>
        </w:rPr>
        <w:t>。</w:t>
      </w:r>
    </w:p>
    <w:p w14:paraId="109C87D9" w14:textId="46335003" w:rsidR="00F11594" w:rsidRPr="003C7502" w:rsidRDefault="002119A6" w:rsidP="00C51BA4">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また</w:t>
      </w:r>
      <w:r w:rsidR="00F11594">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w:t>
      </w:r>
      <w:r w:rsidR="00F11594">
        <w:rPr>
          <w:rFonts w:ascii="ＭＳ 明朝" w:eastAsia="ＭＳ 明朝" w:hAnsi="ＭＳ 明朝" w:hint="eastAsia"/>
          <w:color w:val="000000" w:themeColor="text1"/>
          <w:sz w:val="22"/>
        </w:rPr>
        <w:t>電気の量</w:t>
      </w:r>
      <w:r>
        <w:rPr>
          <w:rFonts w:ascii="ＭＳ 明朝" w:eastAsia="ＭＳ 明朝" w:hAnsi="ＭＳ 明朝" w:hint="eastAsia"/>
          <w:color w:val="000000" w:themeColor="text1"/>
          <w:sz w:val="22"/>
        </w:rPr>
        <w:t>」は</w:t>
      </w:r>
      <w:r w:rsidR="00F11594">
        <w:rPr>
          <w:rFonts w:ascii="ＭＳ 明朝" w:eastAsia="ＭＳ 明朝" w:hAnsi="ＭＳ 明朝" w:hint="eastAsia"/>
          <w:color w:val="000000" w:themeColor="text1"/>
          <w:sz w:val="22"/>
        </w:rPr>
        <w:t>、使用端の電気の量</w:t>
      </w:r>
      <w:r>
        <w:rPr>
          <w:rFonts w:ascii="ＭＳ 明朝" w:eastAsia="ＭＳ 明朝" w:hAnsi="ＭＳ 明朝" w:hint="eastAsia"/>
          <w:color w:val="000000" w:themeColor="text1"/>
          <w:sz w:val="22"/>
        </w:rPr>
        <w:t>を示すもの</w:t>
      </w:r>
      <w:r w:rsidR="00F11594">
        <w:rPr>
          <w:rFonts w:ascii="ＭＳ 明朝" w:eastAsia="ＭＳ 明朝" w:hAnsi="ＭＳ 明朝" w:hint="eastAsia"/>
          <w:color w:val="000000" w:themeColor="text1"/>
          <w:sz w:val="22"/>
        </w:rPr>
        <w:t>とする（以下同じ）。</w:t>
      </w:r>
    </w:p>
    <w:p w14:paraId="6B99BCC3" w14:textId="77777777" w:rsidR="00C51BA4" w:rsidRPr="0097017D" w:rsidRDefault="00C51BA4" w:rsidP="00C51BA4">
      <w:pPr>
        <w:ind w:firstLineChars="100" w:firstLine="220"/>
        <w:rPr>
          <w:rFonts w:ascii="ＭＳ 明朝" w:eastAsia="ＭＳ 明朝" w:hAnsi="ＭＳ 明朝"/>
          <w:sz w:val="22"/>
        </w:rPr>
      </w:pPr>
    </w:p>
    <w:p w14:paraId="03EB74C9" w14:textId="13D5AB73" w:rsidR="00C51BA4" w:rsidRPr="0097017D" w:rsidRDefault="00C51BA4" w:rsidP="00C51BA4">
      <w:pPr>
        <w:rPr>
          <w:rFonts w:ascii="ＭＳ 明朝" w:eastAsia="ＭＳ 明朝" w:hAnsi="ＭＳ 明朝"/>
          <w:sz w:val="22"/>
        </w:rPr>
      </w:pPr>
      <w:r w:rsidRPr="0097017D">
        <w:rPr>
          <w:rFonts w:ascii="ＭＳ 明朝" w:eastAsia="ＭＳ 明朝" w:hAnsi="ＭＳ 明朝" w:hint="eastAsia"/>
          <w:sz w:val="22"/>
        </w:rPr>
        <w:t>（３）</w:t>
      </w:r>
      <w:r w:rsidR="00BF231F" w:rsidRPr="0097017D">
        <w:rPr>
          <w:rFonts w:ascii="ＭＳ 明朝" w:eastAsia="ＭＳ 明朝" w:hAnsi="ＭＳ 明朝" w:hint="eastAsia"/>
          <w:sz w:val="22"/>
        </w:rPr>
        <w:t>府内</w:t>
      </w:r>
      <w:r w:rsidRPr="0097017D">
        <w:rPr>
          <w:rFonts w:ascii="ＭＳ 明朝" w:eastAsia="ＭＳ 明朝" w:hAnsi="ＭＳ 明朝" w:hint="eastAsia"/>
          <w:sz w:val="22"/>
        </w:rPr>
        <w:t>非化石証書（再エネ）等利用量（k</w:t>
      </w:r>
      <w:r w:rsidRPr="0097017D">
        <w:rPr>
          <w:rFonts w:ascii="ＭＳ 明朝" w:eastAsia="ＭＳ 明朝" w:hAnsi="ＭＳ 明朝"/>
          <w:sz w:val="22"/>
        </w:rPr>
        <w:t>Wh</w:t>
      </w:r>
      <w:r w:rsidRPr="0097017D">
        <w:rPr>
          <w:rFonts w:ascii="ＭＳ 明朝" w:eastAsia="ＭＳ 明朝" w:hAnsi="ＭＳ 明朝" w:hint="eastAsia"/>
          <w:sz w:val="22"/>
        </w:rPr>
        <w:t>）</w:t>
      </w:r>
    </w:p>
    <w:p w14:paraId="7AEC04E1" w14:textId="5600000B" w:rsidR="00C51BA4" w:rsidRPr="0097017D" w:rsidRDefault="004349A6" w:rsidP="00115599">
      <w:pPr>
        <w:ind w:firstLineChars="100" w:firstLine="220"/>
        <w:rPr>
          <w:rFonts w:ascii="ＭＳ 明朝" w:eastAsia="ＭＳ 明朝" w:hAnsi="ＭＳ 明朝"/>
          <w:sz w:val="22"/>
        </w:rPr>
      </w:pPr>
      <w:r w:rsidRPr="0097017D">
        <w:rPr>
          <w:rFonts w:ascii="ＭＳ 明朝" w:eastAsia="ＭＳ 明朝" w:hAnsi="ＭＳ 明朝" w:hint="eastAsia"/>
          <w:sz w:val="22"/>
        </w:rPr>
        <w:t>届出を行う年度の前年度に</w:t>
      </w:r>
      <w:r w:rsidR="00C51BA4" w:rsidRPr="0097017D">
        <w:rPr>
          <w:rFonts w:ascii="ＭＳ 明朝" w:eastAsia="ＭＳ 明朝" w:hAnsi="ＭＳ 明朝" w:hint="eastAsia"/>
          <w:sz w:val="22"/>
        </w:rPr>
        <w:t>府内</w:t>
      </w:r>
      <w:r w:rsidR="002530B8" w:rsidRPr="0097017D">
        <w:rPr>
          <w:rFonts w:ascii="ＭＳ 明朝" w:eastAsia="ＭＳ 明朝" w:hAnsi="ＭＳ 明朝" w:hint="eastAsia"/>
          <w:sz w:val="22"/>
        </w:rPr>
        <w:t>の</w:t>
      </w:r>
      <w:r w:rsidR="00892D3C" w:rsidRPr="0097017D">
        <w:rPr>
          <w:rFonts w:ascii="ＭＳ 明朝" w:eastAsia="ＭＳ 明朝" w:hAnsi="ＭＳ 明朝" w:hint="eastAsia"/>
          <w:sz w:val="22"/>
        </w:rPr>
        <w:t>需要家</w:t>
      </w:r>
      <w:r w:rsidR="00C51BA4" w:rsidRPr="0097017D">
        <w:rPr>
          <w:rFonts w:ascii="ＭＳ 明朝" w:eastAsia="ＭＳ 明朝" w:hAnsi="ＭＳ 明朝" w:hint="eastAsia"/>
          <w:sz w:val="22"/>
        </w:rPr>
        <w:t>に販売した</w:t>
      </w:r>
      <w:r w:rsidR="00097F03" w:rsidRPr="0097017D">
        <w:rPr>
          <w:rFonts w:ascii="ＭＳ 明朝" w:eastAsia="ＭＳ 明朝" w:hAnsi="ＭＳ 明朝" w:hint="eastAsia"/>
          <w:sz w:val="22"/>
        </w:rPr>
        <w:t>非化石証書（再エネ）等を使用した</w:t>
      </w:r>
      <w:r w:rsidR="00115599" w:rsidRPr="0097017D">
        <w:rPr>
          <w:rFonts w:ascii="ＭＳ 明朝" w:eastAsia="ＭＳ 明朝" w:hAnsi="ＭＳ 明朝" w:hint="eastAsia"/>
          <w:sz w:val="22"/>
        </w:rPr>
        <w:t>電気</w:t>
      </w:r>
      <w:r w:rsidR="00C51BA4" w:rsidRPr="0097017D">
        <w:rPr>
          <w:rFonts w:ascii="ＭＳ 明朝" w:eastAsia="ＭＳ 明朝" w:hAnsi="ＭＳ 明朝" w:hint="eastAsia"/>
          <w:sz w:val="22"/>
        </w:rPr>
        <w:t>の量を示すものとする。</w:t>
      </w:r>
    </w:p>
    <w:p w14:paraId="3E01587B" w14:textId="6DFB378E" w:rsidR="00097F03" w:rsidRDefault="00097F03" w:rsidP="00657D60">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なお、「非化石証書</w:t>
      </w:r>
      <w:r w:rsidRPr="003C7502">
        <w:rPr>
          <w:rFonts w:ascii="ＭＳ 明朝" w:eastAsia="ＭＳ 明朝" w:hAnsi="ＭＳ 明朝" w:hint="eastAsia"/>
          <w:color w:val="000000" w:themeColor="text1"/>
          <w:sz w:val="22"/>
        </w:rPr>
        <w:t>（再エネ）</w:t>
      </w:r>
      <w:r>
        <w:rPr>
          <w:rFonts w:ascii="ＭＳ 明朝" w:eastAsia="ＭＳ 明朝" w:hAnsi="ＭＳ 明朝" w:hint="eastAsia"/>
          <w:color w:val="000000" w:themeColor="text1"/>
          <w:sz w:val="22"/>
        </w:rPr>
        <w:t>等」とは、</w:t>
      </w:r>
      <w:r w:rsidR="005A1529">
        <w:rPr>
          <w:rFonts w:ascii="ＭＳ 明朝" w:eastAsia="ＭＳ 明朝" w:hAnsi="ＭＳ 明朝" w:hint="eastAsia"/>
          <w:color w:val="000000" w:themeColor="text1"/>
          <w:sz w:val="22"/>
        </w:rPr>
        <w:t>FIT非化石証書、</w:t>
      </w:r>
      <w:r w:rsidR="00892D3C">
        <w:rPr>
          <w:rFonts w:ascii="ＭＳ 明朝" w:eastAsia="ＭＳ 明朝" w:hAnsi="ＭＳ 明朝" w:hint="eastAsia"/>
          <w:color w:val="000000" w:themeColor="text1"/>
          <w:sz w:val="22"/>
        </w:rPr>
        <w:t>非FIT</w:t>
      </w:r>
      <w:r w:rsidRPr="003C7502">
        <w:rPr>
          <w:rFonts w:ascii="ＭＳ 明朝" w:eastAsia="ＭＳ 明朝" w:hAnsi="ＭＳ 明朝" w:hint="eastAsia"/>
          <w:color w:val="000000" w:themeColor="text1"/>
          <w:sz w:val="22"/>
        </w:rPr>
        <w:t>非化石証書</w:t>
      </w:r>
      <w:r w:rsidR="005A1529">
        <w:rPr>
          <w:rFonts w:ascii="ＭＳ 明朝" w:eastAsia="ＭＳ 明朝" w:hAnsi="ＭＳ 明朝" w:hint="eastAsia"/>
          <w:color w:val="000000" w:themeColor="text1"/>
          <w:sz w:val="22"/>
        </w:rPr>
        <w:t>（再生可能エネルギー指定）</w:t>
      </w:r>
      <w:r>
        <w:rPr>
          <w:rFonts w:ascii="ＭＳ 明朝" w:eastAsia="ＭＳ 明朝" w:hAnsi="ＭＳ 明朝" w:hint="eastAsia"/>
          <w:color w:val="000000" w:themeColor="text1"/>
          <w:sz w:val="22"/>
        </w:rPr>
        <w:t>、</w:t>
      </w:r>
      <w:r w:rsidRPr="003C7502">
        <w:rPr>
          <w:rFonts w:ascii="ＭＳ 明朝" w:eastAsia="ＭＳ 明朝" w:hAnsi="ＭＳ 明朝" w:hint="eastAsia"/>
          <w:color w:val="000000" w:themeColor="text1"/>
          <w:sz w:val="22"/>
        </w:rPr>
        <w:t>Ｊ</w:t>
      </w:r>
      <w:r w:rsidR="005A1529">
        <w:rPr>
          <w:rFonts w:ascii="ＭＳ 明朝" w:eastAsia="ＭＳ 明朝" w:hAnsi="ＭＳ 明朝" w:hint="eastAsia"/>
          <w:color w:val="000000" w:themeColor="text1"/>
          <w:sz w:val="22"/>
        </w:rPr>
        <w:t>－</w:t>
      </w:r>
      <w:r w:rsidRPr="003C7502">
        <w:rPr>
          <w:rFonts w:ascii="ＭＳ 明朝" w:eastAsia="ＭＳ 明朝" w:hAnsi="ＭＳ 明朝" w:hint="eastAsia"/>
          <w:color w:val="000000" w:themeColor="text1"/>
          <w:sz w:val="22"/>
        </w:rPr>
        <w:t>クレジット（</w:t>
      </w:r>
      <w:r w:rsidR="005A1529">
        <w:rPr>
          <w:rFonts w:ascii="ＭＳ 明朝" w:eastAsia="ＭＳ 明朝" w:hAnsi="ＭＳ 明朝" w:hint="eastAsia"/>
          <w:color w:val="000000" w:themeColor="text1"/>
          <w:sz w:val="22"/>
        </w:rPr>
        <w:t>再生可能エネルギー</w:t>
      </w:r>
      <w:r>
        <w:rPr>
          <w:rFonts w:ascii="ＭＳ 明朝" w:eastAsia="ＭＳ 明朝" w:hAnsi="ＭＳ 明朝" w:hint="eastAsia"/>
          <w:color w:val="000000" w:themeColor="text1"/>
          <w:sz w:val="22"/>
        </w:rPr>
        <w:t>由来</w:t>
      </w:r>
      <w:r w:rsidRPr="003C7502">
        <w:rPr>
          <w:rFonts w:ascii="ＭＳ 明朝" w:eastAsia="ＭＳ 明朝" w:hAnsi="ＭＳ 明朝" w:hint="eastAsia"/>
          <w:color w:val="000000" w:themeColor="text1"/>
          <w:sz w:val="22"/>
        </w:rPr>
        <w:t>）</w:t>
      </w:r>
      <w:r w:rsidR="00DC1D97">
        <w:rPr>
          <w:rFonts w:ascii="ＭＳ 明朝" w:eastAsia="ＭＳ 明朝" w:hAnsi="ＭＳ 明朝" w:hint="eastAsia"/>
          <w:color w:val="000000" w:themeColor="text1"/>
          <w:sz w:val="22"/>
        </w:rPr>
        <w:t>または</w:t>
      </w:r>
      <w:r w:rsidRPr="003C7502">
        <w:rPr>
          <w:rFonts w:ascii="ＭＳ 明朝" w:eastAsia="ＭＳ 明朝" w:hAnsi="ＭＳ 明朝" w:hint="eastAsia"/>
          <w:color w:val="000000" w:themeColor="text1"/>
          <w:sz w:val="22"/>
        </w:rPr>
        <w:t>グリーン電力証書</w:t>
      </w:r>
      <w:r w:rsidR="004B2D96">
        <w:rPr>
          <w:rFonts w:ascii="ＭＳ 明朝" w:eastAsia="ＭＳ 明朝" w:hAnsi="ＭＳ 明朝" w:hint="eastAsia"/>
          <w:color w:val="000000" w:themeColor="text1"/>
          <w:sz w:val="22"/>
        </w:rPr>
        <w:t>のことをいう</w:t>
      </w:r>
      <w:r>
        <w:rPr>
          <w:rFonts w:ascii="ＭＳ 明朝" w:eastAsia="ＭＳ 明朝" w:hAnsi="ＭＳ 明朝" w:hint="eastAsia"/>
          <w:color w:val="000000" w:themeColor="text1"/>
          <w:sz w:val="22"/>
        </w:rPr>
        <w:t>（以下同じ）。</w:t>
      </w:r>
    </w:p>
    <w:p w14:paraId="05F2170C" w14:textId="3BCCD373" w:rsidR="00C51BA4" w:rsidRDefault="002119A6" w:rsidP="00C51BA4">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また</w:t>
      </w:r>
      <w:r w:rsidR="007E656F" w:rsidRPr="003C7502">
        <w:rPr>
          <w:rFonts w:ascii="ＭＳ 明朝" w:eastAsia="ＭＳ 明朝" w:hAnsi="ＭＳ 明朝" w:hint="eastAsia"/>
          <w:color w:val="000000" w:themeColor="text1"/>
          <w:sz w:val="22"/>
        </w:rPr>
        <w:t>、</w:t>
      </w:r>
      <w:r w:rsidR="007E656F">
        <w:rPr>
          <w:rFonts w:ascii="ＭＳ 明朝" w:eastAsia="ＭＳ 明朝" w:hAnsi="ＭＳ 明朝" w:hint="eastAsia"/>
          <w:color w:val="000000" w:themeColor="text1"/>
          <w:sz w:val="22"/>
        </w:rPr>
        <w:t>「（</w:t>
      </w:r>
      <w:r w:rsidR="00781812">
        <w:rPr>
          <w:rFonts w:ascii="ＭＳ 明朝" w:eastAsia="ＭＳ 明朝" w:hAnsi="ＭＳ 明朝" w:hint="eastAsia"/>
          <w:color w:val="000000" w:themeColor="text1"/>
          <w:sz w:val="22"/>
        </w:rPr>
        <w:t>６</w:t>
      </w:r>
      <w:r w:rsidR="007E656F">
        <w:rPr>
          <w:rFonts w:ascii="ＭＳ 明朝" w:eastAsia="ＭＳ 明朝" w:hAnsi="ＭＳ 明朝" w:hint="eastAsia"/>
          <w:color w:val="000000" w:themeColor="text1"/>
          <w:sz w:val="22"/>
        </w:rPr>
        <w:t>）</w:t>
      </w:r>
      <w:r w:rsidR="007E656F" w:rsidRPr="003C7502">
        <w:rPr>
          <w:rFonts w:ascii="ＭＳ 明朝" w:eastAsia="ＭＳ 明朝" w:hAnsi="ＭＳ 明朝" w:hint="eastAsia"/>
          <w:color w:val="000000" w:themeColor="text1"/>
          <w:sz w:val="22"/>
        </w:rPr>
        <w:t>調整後排出係数</w:t>
      </w:r>
      <w:r w:rsidR="000318AE" w:rsidRPr="003C7502">
        <w:rPr>
          <w:rFonts w:ascii="ＭＳ 明朝" w:eastAsia="ＭＳ 明朝" w:hAnsi="ＭＳ 明朝" w:hint="eastAsia"/>
          <w:color w:val="000000" w:themeColor="text1"/>
          <w:sz w:val="22"/>
        </w:rPr>
        <w:t>（</w:t>
      </w:r>
      <w:r w:rsidR="000318AE" w:rsidRPr="003C7502">
        <w:rPr>
          <w:rFonts w:ascii="ＭＳ 明朝" w:eastAsia="ＭＳ 明朝" w:hAnsi="ＭＳ 明朝"/>
          <w:color w:val="000000" w:themeColor="text1"/>
          <w:sz w:val="22"/>
        </w:rPr>
        <w:t>kg-CO</w:t>
      </w:r>
      <w:r w:rsidR="000318AE" w:rsidRPr="008A658F">
        <w:rPr>
          <w:rFonts w:ascii="ＭＳ 明朝" w:eastAsia="ＭＳ 明朝" w:hAnsi="ＭＳ 明朝"/>
          <w:color w:val="000000" w:themeColor="text1"/>
          <w:sz w:val="22"/>
          <w:vertAlign w:val="subscript"/>
        </w:rPr>
        <w:t>2</w:t>
      </w:r>
      <w:r w:rsidR="000318AE" w:rsidRPr="003C7502">
        <w:rPr>
          <w:rFonts w:ascii="ＭＳ 明朝" w:eastAsia="ＭＳ 明朝" w:hAnsi="ＭＳ 明朝"/>
          <w:color w:val="000000" w:themeColor="text1"/>
          <w:sz w:val="22"/>
        </w:rPr>
        <w:t>/kWh</w:t>
      </w:r>
      <w:r w:rsidR="000318AE" w:rsidRPr="003C7502">
        <w:rPr>
          <w:rFonts w:ascii="ＭＳ 明朝" w:eastAsia="ＭＳ 明朝" w:hAnsi="ＭＳ 明朝" w:hint="eastAsia"/>
          <w:color w:val="000000" w:themeColor="text1"/>
          <w:sz w:val="22"/>
        </w:rPr>
        <w:t>）</w:t>
      </w:r>
      <w:r w:rsidR="007E656F">
        <w:rPr>
          <w:rFonts w:ascii="ＭＳ 明朝" w:eastAsia="ＭＳ 明朝" w:hAnsi="ＭＳ 明朝" w:hint="eastAsia"/>
          <w:color w:val="000000" w:themeColor="text1"/>
          <w:sz w:val="22"/>
        </w:rPr>
        <w:t>」においてメニュー別排出係数を</w:t>
      </w:r>
      <w:r w:rsidR="00BA6690">
        <w:rPr>
          <w:rFonts w:ascii="ＭＳ 明朝" w:eastAsia="ＭＳ 明朝" w:hAnsi="ＭＳ 明朝" w:hint="eastAsia"/>
          <w:color w:val="000000" w:themeColor="text1"/>
          <w:sz w:val="22"/>
        </w:rPr>
        <w:t>示した</w:t>
      </w:r>
      <w:r w:rsidR="007E656F">
        <w:rPr>
          <w:rFonts w:ascii="ＭＳ 明朝" w:eastAsia="ＭＳ 明朝" w:hAnsi="ＭＳ 明朝" w:hint="eastAsia"/>
          <w:color w:val="000000" w:themeColor="text1"/>
          <w:sz w:val="22"/>
        </w:rPr>
        <w:t>場合は、</w:t>
      </w:r>
      <w:r w:rsidR="00622D6C">
        <w:rPr>
          <w:rFonts w:ascii="ＭＳ 明朝" w:eastAsia="ＭＳ 明朝" w:hAnsi="ＭＳ 明朝" w:hint="eastAsia"/>
          <w:color w:val="000000" w:themeColor="text1"/>
          <w:sz w:val="22"/>
        </w:rPr>
        <w:t>各</w:t>
      </w:r>
      <w:r w:rsidR="008A658F">
        <w:rPr>
          <w:rFonts w:ascii="ＭＳ 明朝" w:eastAsia="ＭＳ 明朝" w:hAnsi="ＭＳ 明朝" w:hint="eastAsia"/>
          <w:color w:val="000000" w:themeColor="text1"/>
          <w:sz w:val="22"/>
        </w:rPr>
        <w:t>メニューにおける</w:t>
      </w:r>
      <w:r w:rsidR="00C51BA4" w:rsidRPr="003C7502">
        <w:rPr>
          <w:rFonts w:ascii="ＭＳ 明朝" w:eastAsia="ＭＳ 明朝" w:hAnsi="ＭＳ 明朝" w:hint="eastAsia"/>
          <w:color w:val="000000" w:themeColor="text1"/>
          <w:sz w:val="22"/>
        </w:rPr>
        <w:t>府内</w:t>
      </w:r>
      <w:r w:rsidR="008A658F">
        <w:rPr>
          <w:rFonts w:ascii="ＭＳ 明朝" w:eastAsia="ＭＳ 明朝" w:hAnsi="ＭＳ 明朝" w:hint="eastAsia"/>
          <w:color w:val="000000" w:themeColor="text1"/>
          <w:sz w:val="22"/>
        </w:rPr>
        <w:t>の</w:t>
      </w:r>
      <w:r w:rsidR="00892D3C">
        <w:rPr>
          <w:rFonts w:ascii="ＭＳ 明朝" w:eastAsia="ＭＳ 明朝" w:hAnsi="ＭＳ 明朝" w:hint="eastAsia"/>
          <w:color w:val="000000" w:themeColor="text1"/>
          <w:sz w:val="22"/>
        </w:rPr>
        <w:t>需要家</w:t>
      </w:r>
      <w:r w:rsidR="00C51BA4" w:rsidRPr="003C7502">
        <w:rPr>
          <w:rFonts w:ascii="ＭＳ 明朝" w:eastAsia="ＭＳ 明朝" w:hAnsi="ＭＳ 明朝" w:hint="eastAsia"/>
          <w:color w:val="000000" w:themeColor="text1"/>
          <w:sz w:val="22"/>
        </w:rPr>
        <w:t>に販売した非化石証書</w:t>
      </w:r>
      <w:r w:rsidR="005A1529" w:rsidRPr="003C7502">
        <w:rPr>
          <w:rFonts w:ascii="ＭＳ 明朝" w:eastAsia="ＭＳ 明朝" w:hAnsi="ＭＳ 明朝" w:hint="eastAsia"/>
          <w:color w:val="000000" w:themeColor="text1"/>
          <w:sz w:val="22"/>
        </w:rPr>
        <w:t>（再エネ）</w:t>
      </w:r>
      <w:r w:rsidR="00C51BA4" w:rsidRPr="003C7502">
        <w:rPr>
          <w:rFonts w:ascii="ＭＳ 明朝" w:eastAsia="ＭＳ 明朝" w:hAnsi="ＭＳ 明朝" w:hint="eastAsia"/>
          <w:color w:val="000000" w:themeColor="text1"/>
          <w:sz w:val="22"/>
        </w:rPr>
        <w:t>等</w:t>
      </w:r>
      <w:r w:rsidR="00DA1BDB">
        <w:rPr>
          <w:rFonts w:ascii="ＭＳ 明朝" w:eastAsia="ＭＳ 明朝" w:hAnsi="ＭＳ 明朝" w:hint="eastAsia"/>
          <w:color w:val="000000" w:themeColor="text1"/>
          <w:sz w:val="22"/>
        </w:rPr>
        <w:t>を使用した</w:t>
      </w:r>
      <w:r w:rsidR="00C51BA4" w:rsidRPr="003C7502">
        <w:rPr>
          <w:rFonts w:ascii="ＭＳ 明朝" w:eastAsia="ＭＳ 明朝" w:hAnsi="ＭＳ 明朝" w:hint="eastAsia"/>
          <w:color w:val="000000" w:themeColor="text1"/>
          <w:sz w:val="22"/>
        </w:rPr>
        <w:t>電気</w:t>
      </w:r>
      <w:r w:rsidR="00C51BA4">
        <w:rPr>
          <w:rFonts w:ascii="ＭＳ 明朝" w:eastAsia="ＭＳ 明朝" w:hAnsi="ＭＳ 明朝" w:hint="eastAsia"/>
          <w:color w:val="000000" w:themeColor="text1"/>
          <w:sz w:val="22"/>
        </w:rPr>
        <w:t>の量</w:t>
      </w:r>
      <w:r w:rsidR="00622D6C">
        <w:rPr>
          <w:rFonts w:ascii="ＭＳ 明朝" w:eastAsia="ＭＳ 明朝" w:hAnsi="ＭＳ 明朝" w:hint="eastAsia"/>
          <w:color w:val="000000" w:themeColor="text1"/>
          <w:sz w:val="22"/>
        </w:rPr>
        <w:t>もそれぞれ</w:t>
      </w:r>
      <w:r w:rsidR="008A658F">
        <w:rPr>
          <w:rFonts w:ascii="ＭＳ 明朝" w:eastAsia="ＭＳ 明朝" w:hAnsi="ＭＳ 明朝" w:hint="eastAsia"/>
          <w:color w:val="000000" w:themeColor="text1"/>
          <w:sz w:val="22"/>
        </w:rPr>
        <w:t>示すものとする</w:t>
      </w:r>
      <w:r w:rsidR="00C51BA4" w:rsidRPr="003C7502">
        <w:rPr>
          <w:rFonts w:ascii="ＭＳ 明朝" w:eastAsia="ＭＳ 明朝" w:hAnsi="ＭＳ 明朝" w:hint="eastAsia"/>
          <w:color w:val="000000" w:themeColor="text1"/>
          <w:sz w:val="22"/>
        </w:rPr>
        <w:t>。</w:t>
      </w:r>
    </w:p>
    <w:p w14:paraId="2616DBEE" w14:textId="77777777" w:rsidR="00DE3EE1" w:rsidRPr="002119A6" w:rsidRDefault="00DE3EE1" w:rsidP="00FB4994">
      <w:pPr>
        <w:rPr>
          <w:rFonts w:ascii="ＭＳ 明朝" w:eastAsia="ＭＳ 明朝" w:hAnsi="ＭＳ 明朝"/>
          <w:color w:val="000000" w:themeColor="text1"/>
          <w:sz w:val="22"/>
        </w:rPr>
      </w:pPr>
    </w:p>
    <w:p w14:paraId="57BB6D43" w14:textId="568CDA29" w:rsidR="00C51BA4" w:rsidRPr="003C7502" w:rsidRDefault="00C51BA4" w:rsidP="00C51BA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（４）</w:t>
      </w:r>
      <w:r w:rsidR="00FA4F52">
        <w:rPr>
          <w:rFonts w:ascii="ＭＳ 明朝" w:eastAsia="ＭＳ 明朝" w:hAnsi="ＭＳ 明朝" w:hint="eastAsia"/>
          <w:color w:val="000000" w:themeColor="text1"/>
          <w:sz w:val="22"/>
        </w:rPr>
        <w:t>府内</w:t>
      </w:r>
      <w:r>
        <w:rPr>
          <w:rFonts w:ascii="ＭＳ 明朝" w:eastAsia="ＭＳ 明朝" w:hAnsi="ＭＳ 明朝" w:hint="eastAsia"/>
          <w:color w:val="000000" w:themeColor="text1"/>
          <w:sz w:val="22"/>
        </w:rPr>
        <w:t>非化石証書</w:t>
      </w:r>
      <w:r w:rsidRPr="003C7502">
        <w:rPr>
          <w:rFonts w:ascii="ＭＳ 明朝" w:eastAsia="ＭＳ 明朝" w:hAnsi="ＭＳ 明朝" w:hint="eastAsia"/>
          <w:color w:val="000000" w:themeColor="text1"/>
          <w:sz w:val="22"/>
        </w:rPr>
        <w:t>（再エネ）</w:t>
      </w:r>
      <w:r>
        <w:rPr>
          <w:rFonts w:ascii="ＭＳ 明朝" w:eastAsia="ＭＳ 明朝" w:hAnsi="ＭＳ 明朝" w:hint="eastAsia"/>
          <w:color w:val="000000" w:themeColor="text1"/>
          <w:sz w:val="22"/>
        </w:rPr>
        <w:t>等</w:t>
      </w:r>
      <w:r w:rsidRPr="003C7502">
        <w:rPr>
          <w:rFonts w:ascii="ＭＳ 明朝" w:eastAsia="ＭＳ 明朝" w:hAnsi="ＭＳ 明朝" w:hint="eastAsia"/>
          <w:color w:val="000000" w:themeColor="text1"/>
          <w:sz w:val="22"/>
        </w:rPr>
        <w:t>利用率（％）</w:t>
      </w:r>
    </w:p>
    <w:p w14:paraId="4C5B857F" w14:textId="057D9AAC" w:rsidR="00C51BA4" w:rsidRPr="0097017D" w:rsidRDefault="00FA4F52" w:rsidP="00C51BA4">
      <w:pPr>
        <w:ind w:firstLineChars="100" w:firstLine="220"/>
        <w:rPr>
          <w:rFonts w:ascii="ＭＳ 明朝" w:eastAsia="ＭＳ 明朝" w:hAnsi="ＭＳ 明朝"/>
          <w:sz w:val="22"/>
        </w:rPr>
      </w:pPr>
      <w:r w:rsidRPr="0097017D">
        <w:rPr>
          <w:rFonts w:ascii="ＭＳ 明朝" w:eastAsia="ＭＳ 明朝" w:hAnsi="ＭＳ 明朝" w:hint="eastAsia"/>
          <w:sz w:val="22"/>
        </w:rPr>
        <w:t>「（３）非化石証書</w:t>
      </w:r>
      <w:r w:rsidR="00C51BA4" w:rsidRPr="0097017D">
        <w:rPr>
          <w:rFonts w:ascii="ＭＳ 明朝" w:eastAsia="ＭＳ 明朝" w:hAnsi="ＭＳ 明朝" w:hint="eastAsia"/>
          <w:sz w:val="22"/>
        </w:rPr>
        <w:t>（再エネ）</w:t>
      </w:r>
      <w:r w:rsidRPr="0097017D">
        <w:rPr>
          <w:rFonts w:ascii="ＭＳ 明朝" w:eastAsia="ＭＳ 明朝" w:hAnsi="ＭＳ 明朝" w:hint="eastAsia"/>
          <w:sz w:val="22"/>
        </w:rPr>
        <w:t>等</w:t>
      </w:r>
      <w:r w:rsidR="00BA6690" w:rsidRPr="0097017D">
        <w:rPr>
          <w:rFonts w:ascii="ＭＳ 明朝" w:eastAsia="ＭＳ 明朝" w:hAnsi="ＭＳ 明朝" w:hint="eastAsia"/>
          <w:sz w:val="22"/>
        </w:rPr>
        <w:t>利用量」において示した</w:t>
      </w:r>
      <w:r w:rsidR="00C51BA4" w:rsidRPr="0097017D">
        <w:rPr>
          <w:rFonts w:ascii="ＭＳ 明朝" w:eastAsia="ＭＳ 明朝" w:hAnsi="ＭＳ 明朝" w:hint="eastAsia"/>
          <w:sz w:val="22"/>
        </w:rPr>
        <w:t>電気</w:t>
      </w:r>
      <w:r w:rsidR="00BE1EE2" w:rsidRPr="0097017D">
        <w:rPr>
          <w:rFonts w:ascii="ＭＳ 明朝" w:eastAsia="ＭＳ 明朝" w:hAnsi="ＭＳ 明朝" w:hint="eastAsia"/>
          <w:sz w:val="22"/>
        </w:rPr>
        <w:t>の量を「（</w:t>
      </w:r>
      <w:r w:rsidR="00665B27" w:rsidRPr="0097017D">
        <w:rPr>
          <w:rFonts w:ascii="ＭＳ 明朝" w:eastAsia="ＭＳ 明朝" w:hAnsi="ＭＳ 明朝" w:hint="eastAsia"/>
          <w:sz w:val="22"/>
        </w:rPr>
        <w:t>２</w:t>
      </w:r>
      <w:r w:rsidR="00BA6690" w:rsidRPr="0097017D">
        <w:rPr>
          <w:rFonts w:ascii="ＭＳ 明朝" w:eastAsia="ＭＳ 明朝" w:hAnsi="ＭＳ 明朝" w:hint="eastAsia"/>
          <w:sz w:val="22"/>
        </w:rPr>
        <w:t>）府内販売電力量」において示した</w:t>
      </w:r>
      <w:r w:rsidR="00BE1EE2" w:rsidRPr="0097017D">
        <w:rPr>
          <w:rFonts w:ascii="ＭＳ 明朝" w:eastAsia="ＭＳ 明朝" w:hAnsi="ＭＳ 明朝" w:hint="eastAsia"/>
          <w:sz w:val="22"/>
        </w:rPr>
        <w:t>電気の量で除した値に100</w:t>
      </w:r>
      <w:r w:rsidR="00C51BA4" w:rsidRPr="0097017D">
        <w:rPr>
          <w:rFonts w:ascii="ＭＳ 明朝" w:eastAsia="ＭＳ 明朝" w:hAnsi="ＭＳ 明朝" w:hint="eastAsia"/>
          <w:sz w:val="22"/>
        </w:rPr>
        <w:t>を乗じた値を示すものとする。</w:t>
      </w:r>
    </w:p>
    <w:p w14:paraId="6E1D3106" w14:textId="357F3A52" w:rsidR="00C51BA4" w:rsidRPr="003C7502" w:rsidRDefault="00BA6690" w:rsidP="00C51BA4">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なお</w:t>
      </w:r>
      <w:r w:rsidRPr="003C7502">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w:t>
      </w:r>
      <w:r w:rsidR="00781812">
        <w:rPr>
          <w:rFonts w:ascii="ＭＳ 明朝" w:eastAsia="ＭＳ 明朝" w:hAnsi="ＭＳ 明朝" w:hint="eastAsia"/>
          <w:color w:val="000000" w:themeColor="text1"/>
          <w:sz w:val="22"/>
        </w:rPr>
        <w:t>６</w:t>
      </w:r>
      <w:r>
        <w:rPr>
          <w:rFonts w:ascii="ＭＳ 明朝" w:eastAsia="ＭＳ 明朝" w:hAnsi="ＭＳ 明朝" w:hint="eastAsia"/>
          <w:color w:val="000000" w:themeColor="text1"/>
          <w:sz w:val="22"/>
        </w:rPr>
        <w:t>）</w:t>
      </w:r>
      <w:r w:rsidRPr="003C7502">
        <w:rPr>
          <w:rFonts w:ascii="ＭＳ 明朝" w:eastAsia="ＭＳ 明朝" w:hAnsi="ＭＳ 明朝" w:hint="eastAsia"/>
          <w:color w:val="000000" w:themeColor="text1"/>
          <w:sz w:val="22"/>
        </w:rPr>
        <w:t>調整後排出係数（</w:t>
      </w:r>
      <w:r w:rsidRPr="003C7502">
        <w:rPr>
          <w:rFonts w:ascii="ＭＳ 明朝" w:eastAsia="ＭＳ 明朝" w:hAnsi="ＭＳ 明朝"/>
          <w:color w:val="000000" w:themeColor="text1"/>
          <w:sz w:val="22"/>
        </w:rPr>
        <w:t>kg-CO</w:t>
      </w:r>
      <w:r w:rsidRPr="008A658F">
        <w:rPr>
          <w:rFonts w:ascii="ＭＳ 明朝" w:eastAsia="ＭＳ 明朝" w:hAnsi="ＭＳ 明朝"/>
          <w:color w:val="000000" w:themeColor="text1"/>
          <w:sz w:val="22"/>
          <w:vertAlign w:val="subscript"/>
        </w:rPr>
        <w:t>2</w:t>
      </w:r>
      <w:r w:rsidRPr="003C7502">
        <w:rPr>
          <w:rFonts w:ascii="ＭＳ 明朝" w:eastAsia="ＭＳ 明朝" w:hAnsi="ＭＳ 明朝"/>
          <w:color w:val="000000" w:themeColor="text1"/>
          <w:sz w:val="22"/>
        </w:rPr>
        <w:t>/kWh</w:t>
      </w:r>
      <w:r w:rsidRPr="003C7502">
        <w:rPr>
          <w:rFonts w:ascii="ＭＳ 明朝" w:eastAsia="ＭＳ 明朝" w:hAnsi="ＭＳ 明朝" w:hint="eastAsia"/>
          <w:color w:val="000000" w:themeColor="text1"/>
          <w:sz w:val="22"/>
        </w:rPr>
        <w:t>）</w:t>
      </w:r>
      <w:r w:rsidR="00622D6C">
        <w:rPr>
          <w:rFonts w:ascii="ＭＳ 明朝" w:eastAsia="ＭＳ 明朝" w:hAnsi="ＭＳ 明朝" w:hint="eastAsia"/>
          <w:color w:val="000000" w:themeColor="text1"/>
          <w:sz w:val="22"/>
        </w:rPr>
        <w:t>」においてメニュー別排出係数を示した場合は、各</w:t>
      </w:r>
      <w:r>
        <w:rPr>
          <w:rFonts w:ascii="ＭＳ 明朝" w:eastAsia="ＭＳ 明朝" w:hAnsi="ＭＳ 明朝" w:hint="eastAsia"/>
          <w:color w:val="000000" w:themeColor="text1"/>
          <w:sz w:val="22"/>
        </w:rPr>
        <w:t>メニューにおける</w:t>
      </w:r>
      <w:r w:rsidR="00FA4F52">
        <w:rPr>
          <w:rFonts w:ascii="ＭＳ 明朝" w:eastAsia="ＭＳ 明朝" w:hAnsi="ＭＳ 明朝" w:hint="eastAsia"/>
          <w:color w:val="000000" w:themeColor="text1"/>
          <w:sz w:val="22"/>
        </w:rPr>
        <w:t>非化石証書</w:t>
      </w:r>
      <w:r w:rsidR="00C51BA4" w:rsidRPr="003C7502">
        <w:rPr>
          <w:rFonts w:ascii="ＭＳ 明朝" w:eastAsia="ＭＳ 明朝" w:hAnsi="ＭＳ 明朝" w:hint="eastAsia"/>
          <w:color w:val="000000" w:themeColor="text1"/>
          <w:sz w:val="22"/>
        </w:rPr>
        <w:t>（再エネ）</w:t>
      </w:r>
      <w:r w:rsidR="00FA4F52">
        <w:rPr>
          <w:rFonts w:ascii="ＭＳ 明朝" w:eastAsia="ＭＳ 明朝" w:hAnsi="ＭＳ 明朝" w:hint="eastAsia"/>
          <w:color w:val="000000" w:themeColor="text1"/>
          <w:sz w:val="22"/>
        </w:rPr>
        <w:t>等</w:t>
      </w:r>
      <w:r w:rsidR="00622D6C">
        <w:rPr>
          <w:rFonts w:ascii="ＭＳ 明朝" w:eastAsia="ＭＳ 明朝" w:hAnsi="ＭＳ 明朝" w:hint="eastAsia"/>
          <w:color w:val="000000" w:themeColor="text1"/>
          <w:sz w:val="22"/>
        </w:rPr>
        <w:t>利用率もそれぞれ</w:t>
      </w:r>
      <w:r w:rsidR="008A658F">
        <w:rPr>
          <w:rFonts w:ascii="ＭＳ 明朝" w:eastAsia="ＭＳ 明朝" w:hAnsi="ＭＳ 明朝" w:hint="eastAsia"/>
          <w:color w:val="000000" w:themeColor="text1"/>
          <w:sz w:val="22"/>
        </w:rPr>
        <w:t>示すものとする</w:t>
      </w:r>
      <w:r w:rsidR="00C51BA4" w:rsidRPr="003C7502">
        <w:rPr>
          <w:rFonts w:ascii="ＭＳ 明朝" w:eastAsia="ＭＳ 明朝" w:hAnsi="ＭＳ 明朝" w:hint="eastAsia"/>
          <w:color w:val="000000" w:themeColor="text1"/>
          <w:sz w:val="22"/>
        </w:rPr>
        <w:t>。</w:t>
      </w:r>
    </w:p>
    <w:p w14:paraId="49F0BAEB" w14:textId="03CC6A84" w:rsidR="00B6553A" w:rsidRDefault="00B6553A" w:rsidP="00FB4994">
      <w:pPr>
        <w:rPr>
          <w:rFonts w:ascii="ＭＳ 明朝" w:eastAsia="ＭＳ 明朝" w:hAnsi="ＭＳ 明朝"/>
          <w:color w:val="000000" w:themeColor="text1"/>
          <w:sz w:val="22"/>
        </w:rPr>
      </w:pPr>
    </w:p>
    <w:p w14:paraId="0018E099" w14:textId="77777777" w:rsidR="005F3F3D" w:rsidRPr="005F3F3D" w:rsidRDefault="005F3F3D" w:rsidP="005F3F3D">
      <w:pPr>
        <w:snapToGrid w:val="0"/>
        <w:spacing w:line="280" w:lineRule="exact"/>
        <w:rPr>
          <w:rFonts w:ascii="ＭＳ 明朝" w:eastAsia="ＭＳ 明朝" w:hAnsi="ＭＳ 明朝"/>
          <w:sz w:val="22"/>
        </w:rPr>
      </w:pPr>
      <w:r w:rsidRPr="005F3F3D">
        <w:rPr>
          <w:rFonts w:ascii="ＭＳ 明朝" w:eastAsia="ＭＳ 明朝" w:hAnsi="ＭＳ 明朝" w:hint="eastAsia"/>
          <w:sz w:val="22"/>
        </w:rPr>
        <w:t>（５）国内非化石証書（再エネ）等利用率（％）</w:t>
      </w:r>
    </w:p>
    <w:p w14:paraId="556CF332" w14:textId="77777777" w:rsidR="005F3F3D" w:rsidRPr="005F3F3D" w:rsidRDefault="005F3F3D" w:rsidP="005F3F3D">
      <w:pPr>
        <w:snapToGrid w:val="0"/>
        <w:spacing w:line="280" w:lineRule="exact"/>
        <w:rPr>
          <w:rFonts w:ascii="ＭＳ 明朝" w:eastAsia="ＭＳ 明朝" w:hAnsi="ＭＳ 明朝"/>
          <w:sz w:val="22"/>
        </w:rPr>
      </w:pPr>
      <w:r w:rsidRPr="005F3F3D">
        <w:rPr>
          <w:rFonts w:ascii="ＭＳ 明朝" w:eastAsia="ＭＳ 明朝" w:hAnsi="ＭＳ 明朝" w:hint="eastAsia"/>
          <w:sz w:val="22"/>
        </w:rPr>
        <w:lastRenderedPageBreak/>
        <w:t xml:space="preserve">　届出を行う年度の前年度に国内の需要家に販売した非化石証書（再エネ）等を使用した電気の量を、届出を行う年度の前年度に国内の需要家に販売した電気の量で除した値に100を乗じた値を示すものとする。</w:t>
      </w:r>
    </w:p>
    <w:p w14:paraId="541EEE5E" w14:textId="77777777" w:rsidR="0097017D" w:rsidRPr="005F3F3D" w:rsidRDefault="0097017D" w:rsidP="00FB4994">
      <w:pPr>
        <w:rPr>
          <w:rFonts w:ascii="ＭＳ 明朝" w:eastAsia="ＭＳ 明朝" w:hAnsi="ＭＳ 明朝"/>
          <w:sz w:val="22"/>
        </w:rPr>
      </w:pPr>
    </w:p>
    <w:p w14:paraId="63B751AE" w14:textId="77777777" w:rsidR="005F3F3D" w:rsidRPr="005F3F3D" w:rsidRDefault="005F3F3D" w:rsidP="005F3F3D">
      <w:pPr>
        <w:rPr>
          <w:rFonts w:ascii="ＭＳ 明朝" w:eastAsia="ＭＳ 明朝" w:hAnsi="ＭＳ 明朝"/>
          <w:sz w:val="22"/>
        </w:rPr>
      </w:pPr>
      <w:r w:rsidRPr="005F3F3D">
        <w:rPr>
          <w:rFonts w:ascii="ＭＳ 明朝" w:eastAsia="ＭＳ 明朝" w:hAnsi="ＭＳ 明朝" w:hint="eastAsia"/>
          <w:sz w:val="22"/>
        </w:rPr>
        <w:t>（６）調整後排出係数（</w:t>
      </w:r>
      <w:r w:rsidRPr="005F3F3D">
        <w:rPr>
          <w:rFonts w:ascii="ＭＳ 明朝" w:eastAsia="ＭＳ 明朝" w:hAnsi="ＭＳ 明朝"/>
          <w:sz w:val="22"/>
        </w:rPr>
        <w:t>kg-CO</w:t>
      </w:r>
      <w:r w:rsidRPr="005F3F3D">
        <w:rPr>
          <w:rFonts w:ascii="ＭＳ 明朝" w:eastAsia="ＭＳ 明朝" w:hAnsi="ＭＳ 明朝"/>
          <w:sz w:val="22"/>
          <w:vertAlign w:val="subscript"/>
        </w:rPr>
        <w:t>2</w:t>
      </w:r>
      <w:r w:rsidRPr="005F3F3D">
        <w:rPr>
          <w:rFonts w:ascii="ＭＳ 明朝" w:eastAsia="ＭＳ 明朝" w:hAnsi="ＭＳ 明朝"/>
          <w:sz w:val="22"/>
        </w:rPr>
        <w:t>/kWh</w:t>
      </w:r>
      <w:r w:rsidRPr="005F3F3D">
        <w:rPr>
          <w:rFonts w:ascii="ＭＳ 明朝" w:eastAsia="ＭＳ 明朝" w:hAnsi="ＭＳ 明朝" w:hint="eastAsia"/>
          <w:sz w:val="22"/>
        </w:rPr>
        <w:t>）</w:t>
      </w:r>
    </w:p>
    <w:p w14:paraId="0AC57BC5" w14:textId="77777777" w:rsidR="005F3F3D" w:rsidRPr="005F3F3D" w:rsidRDefault="005F3F3D" w:rsidP="005F3F3D">
      <w:pPr>
        <w:ind w:firstLineChars="100" w:firstLine="220"/>
        <w:rPr>
          <w:rFonts w:ascii="ＭＳ 明朝" w:eastAsia="ＭＳ 明朝" w:hAnsi="ＭＳ 明朝"/>
          <w:sz w:val="22"/>
        </w:rPr>
      </w:pPr>
      <w:r w:rsidRPr="005F3F3D">
        <w:rPr>
          <w:rFonts w:ascii="ＭＳ 明朝" w:eastAsia="ＭＳ 明朝" w:hAnsi="ＭＳ 明朝" w:hint="eastAsia"/>
          <w:sz w:val="22"/>
        </w:rPr>
        <w:t>国の通達により、特定小売電気事業者が経済産業省及び環境省に報告している調整後排出係数（メニュー別排出係数を報告している場合はその排出係数）であって、届出を行う年度の前年度における調整後排出係数を示すものとする。</w:t>
      </w:r>
    </w:p>
    <w:p w14:paraId="5529FC32" w14:textId="77777777" w:rsidR="005F3F3D" w:rsidRPr="005F3F3D" w:rsidRDefault="005F3F3D" w:rsidP="005F3F3D">
      <w:pPr>
        <w:rPr>
          <w:rFonts w:ascii="ＭＳ 明朝" w:eastAsia="ＭＳ 明朝" w:hAnsi="ＭＳ 明朝"/>
          <w:sz w:val="22"/>
        </w:rPr>
      </w:pPr>
      <w:r w:rsidRPr="005F3F3D">
        <w:rPr>
          <w:rFonts w:ascii="ＭＳ 明朝" w:eastAsia="ＭＳ 明朝" w:hAnsi="ＭＳ 明朝" w:hint="eastAsia"/>
          <w:sz w:val="22"/>
        </w:rPr>
        <w:t xml:space="preserve">　なお、メニュー別排出係数を示す場合は、府内全体の調整後排出係数をより正確に算定するために、「（７）二酸化炭素排出量（</w:t>
      </w:r>
      <w:r w:rsidRPr="005F3F3D">
        <w:rPr>
          <w:rFonts w:ascii="ＭＳ 明朝" w:eastAsia="ＭＳ 明朝" w:hAnsi="ＭＳ 明朝"/>
          <w:sz w:val="22"/>
        </w:rPr>
        <w:t>kg-CO</w:t>
      </w:r>
      <w:r w:rsidRPr="005F3F3D">
        <w:rPr>
          <w:rFonts w:ascii="ＭＳ 明朝" w:eastAsia="ＭＳ 明朝" w:hAnsi="ＭＳ 明朝"/>
          <w:sz w:val="22"/>
          <w:vertAlign w:val="subscript"/>
        </w:rPr>
        <w:t>2</w:t>
      </w:r>
      <w:r w:rsidRPr="005F3F3D">
        <w:rPr>
          <w:rFonts w:ascii="ＭＳ 明朝" w:eastAsia="ＭＳ 明朝" w:hAnsi="ＭＳ 明朝" w:hint="eastAsia"/>
          <w:sz w:val="22"/>
        </w:rPr>
        <w:t>）」におけるメニュー毎の二酸化炭素排出量の合計を「（２）府内販売電力量（k</w:t>
      </w:r>
      <w:r w:rsidRPr="005F3F3D">
        <w:rPr>
          <w:rFonts w:ascii="ＭＳ 明朝" w:eastAsia="ＭＳ 明朝" w:hAnsi="ＭＳ 明朝"/>
          <w:sz w:val="22"/>
        </w:rPr>
        <w:t>Wh</w:t>
      </w:r>
      <w:r w:rsidRPr="005F3F3D">
        <w:rPr>
          <w:rFonts w:ascii="ＭＳ 明朝" w:eastAsia="ＭＳ 明朝" w:hAnsi="ＭＳ 明朝" w:hint="eastAsia"/>
          <w:sz w:val="22"/>
        </w:rPr>
        <w:t>）」におけるメニュー毎の府内販売電力量の合計で除した値を示すものとする。</w:t>
      </w:r>
    </w:p>
    <w:p w14:paraId="46BCFCE1" w14:textId="77777777" w:rsidR="005F3F3D" w:rsidRPr="005F3F3D" w:rsidRDefault="005F3F3D" w:rsidP="005F3F3D">
      <w:pPr>
        <w:rPr>
          <w:rFonts w:ascii="ＭＳ 明朝" w:eastAsia="ＭＳ 明朝" w:hAnsi="ＭＳ 明朝"/>
          <w:sz w:val="22"/>
        </w:rPr>
      </w:pPr>
    </w:p>
    <w:p w14:paraId="5B3E2119" w14:textId="77777777" w:rsidR="005F3F3D" w:rsidRPr="005F3F3D" w:rsidRDefault="005F3F3D" w:rsidP="005F3F3D">
      <w:pPr>
        <w:rPr>
          <w:rFonts w:ascii="ＭＳ 明朝" w:eastAsia="ＭＳ 明朝" w:hAnsi="ＭＳ 明朝"/>
          <w:sz w:val="22"/>
        </w:rPr>
      </w:pPr>
      <w:r w:rsidRPr="005F3F3D">
        <w:rPr>
          <w:rFonts w:ascii="ＭＳ 明朝" w:eastAsia="ＭＳ 明朝" w:hAnsi="ＭＳ 明朝" w:hint="eastAsia"/>
          <w:sz w:val="22"/>
        </w:rPr>
        <w:t>（７）二酸化炭素排出量（</w:t>
      </w:r>
      <w:r w:rsidRPr="005F3F3D">
        <w:rPr>
          <w:rFonts w:ascii="ＭＳ 明朝" w:eastAsia="ＭＳ 明朝" w:hAnsi="ＭＳ 明朝"/>
          <w:sz w:val="22"/>
        </w:rPr>
        <w:t>kg-CO</w:t>
      </w:r>
      <w:r w:rsidRPr="005F3F3D">
        <w:rPr>
          <w:rFonts w:ascii="ＭＳ 明朝" w:eastAsia="ＭＳ 明朝" w:hAnsi="ＭＳ 明朝"/>
          <w:sz w:val="22"/>
          <w:vertAlign w:val="subscript"/>
        </w:rPr>
        <w:t>2</w:t>
      </w:r>
      <w:r w:rsidRPr="005F3F3D">
        <w:rPr>
          <w:rFonts w:ascii="ＭＳ 明朝" w:eastAsia="ＭＳ 明朝" w:hAnsi="ＭＳ 明朝" w:hint="eastAsia"/>
          <w:sz w:val="22"/>
        </w:rPr>
        <w:t>）</w:t>
      </w:r>
    </w:p>
    <w:p w14:paraId="7988A25B" w14:textId="77777777" w:rsidR="005F3F3D" w:rsidRPr="005F3F3D" w:rsidRDefault="005F3F3D" w:rsidP="005F3F3D">
      <w:pPr>
        <w:rPr>
          <w:rFonts w:ascii="ＭＳ 明朝" w:eastAsia="ＭＳ 明朝" w:hAnsi="ＭＳ 明朝"/>
          <w:sz w:val="22"/>
        </w:rPr>
      </w:pPr>
      <w:r w:rsidRPr="005F3F3D">
        <w:rPr>
          <w:rFonts w:ascii="ＭＳ 明朝" w:eastAsia="ＭＳ 明朝" w:hAnsi="ＭＳ 明朝" w:hint="eastAsia"/>
          <w:sz w:val="22"/>
        </w:rPr>
        <w:t xml:space="preserve">　「（６）調整後排出係数（</w:t>
      </w:r>
      <w:r w:rsidRPr="005F3F3D">
        <w:rPr>
          <w:rFonts w:ascii="ＭＳ 明朝" w:eastAsia="ＭＳ 明朝" w:hAnsi="ＭＳ 明朝"/>
          <w:sz w:val="22"/>
        </w:rPr>
        <w:t>kg-CO</w:t>
      </w:r>
      <w:r w:rsidRPr="005F3F3D">
        <w:rPr>
          <w:rFonts w:ascii="ＭＳ 明朝" w:eastAsia="ＭＳ 明朝" w:hAnsi="ＭＳ 明朝"/>
          <w:sz w:val="22"/>
          <w:vertAlign w:val="subscript"/>
        </w:rPr>
        <w:t>2</w:t>
      </w:r>
      <w:r w:rsidRPr="005F3F3D">
        <w:rPr>
          <w:rFonts w:ascii="ＭＳ 明朝" w:eastAsia="ＭＳ 明朝" w:hAnsi="ＭＳ 明朝"/>
          <w:sz w:val="22"/>
        </w:rPr>
        <w:t>/kWh</w:t>
      </w:r>
      <w:r w:rsidRPr="005F3F3D">
        <w:rPr>
          <w:rFonts w:ascii="ＭＳ 明朝" w:eastAsia="ＭＳ 明朝" w:hAnsi="ＭＳ 明朝" w:hint="eastAsia"/>
          <w:sz w:val="22"/>
        </w:rPr>
        <w:t>）」において示した調整後排出係数に「（２）府内販売電力量（k</w:t>
      </w:r>
      <w:r w:rsidRPr="005F3F3D">
        <w:rPr>
          <w:rFonts w:ascii="ＭＳ 明朝" w:eastAsia="ＭＳ 明朝" w:hAnsi="ＭＳ 明朝"/>
          <w:sz w:val="22"/>
        </w:rPr>
        <w:t>Wh</w:t>
      </w:r>
      <w:r w:rsidRPr="005F3F3D">
        <w:rPr>
          <w:rFonts w:ascii="ＭＳ 明朝" w:eastAsia="ＭＳ 明朝" w:hAnsi="ＭＳ 明朝" w:hint="eastAsia"/>
          <w:sz w:val="22"/>
        </w:rPr>
        <w:t>）」において示した電気の量を乗じて算出した値を示すものとする。</w:t>
      </w:r>
    </w:p>
    <w:p w14:paraId="09C97AF1" w14:textId="77777777" w:rsidR="005F3F3D" w:rsidRPr="005F3F3D" w:rsidRDefault="005F3F3D" w:rsidP="005F3F3D">
      <w:pPr>
        <w:ind w:firstLineChars="100" w:firstLine="220"/>
        <w:rPr>
          <w:rFonts w:ascii="ＭＳ 明朝" w:eastAsia="ＭＳ 明朝" w:hAnsi="ＭＳ 明朝"/>
          <w:sz w:val="22"/>
        </w:rPr>
      </w:pPr>
      <w:r w:rsidRPr="005F3F3D">
        <w:rPr>
          <w:rFonts w:ascii="ＭＳ 明朝" w:eastAsia="ＭＳ 明朝" w:hAnsi="ＭＳ 明朝" w:hint="eastAsia"/>
          <w:sz w:val="22"/>
        </w:rPr>
        <w:t>なお、「（６）調整後排出係数（</w:t>
      </w:r>
      <w:r w:rsidRPr="005F3F3D">
        <w:rPr>
          <w:rFonts w:ascii="ＭＳ 明朝" w:eastAsia="ＭＳ 明朝" w:hAnsi="ＭＳ 明朝"/>
          <w:sz w:val="22"/>
        </w:rPr>
        <w:t>kg-CO</w:t>
      </w:r>
      <w:r w:rsidRPr="005F3F3D">
        <w:rPr>
          <w:rFonts w:ascii="ＭＳ 明朝" w:eastAsia="ＭＳ 明朝" w:hAnsi="ＭＳ 明朝"/>
          <w:sz w:val="22"/>
          <w:vertAlign w:val="subscript"/>
        </w:rPr>
        <w:t>2</w:t>
      </w:r>
      <w:r w:rsidRPr="005F3F3D">
        <w:rPr>
          <w:rFonts w:ascii="ＭＳ 明朝" w:eastAsia="ＭＳ 明朝" w:hAnsi="ＭＳ 明朝"/>
          <w:sz w:val="22"/>
        </w:rPr>
        <w:t>/kWh</w:t>
      </w:r>
      <w:r w:rsidRPr="005F3F3D">
        <w:rPr>
          <w:rFonts w:ascii="ＭＳ 明朝" w:eastAsia="ＭＳ 明朝" w:hAnsi="ＭＳ 明朝" w:hint="eastAsia"/>
          <w:sz w:val="22"/>
        </w:rPr>
        <w:t>）」においてメニュー別排出係数を示した場合は、各メニューにおける二酸化炭素排出量もそれぞれ示すものとする。</w:t>
      </w:r>
    </w:p>
    <w:p w14:paraId="117E2906" w14:textId="77777777" w:rsidR="005F3F3D" w:rsidRPr="005F3F3D" w:rsidRDefault="005F3F3D" w:rsidP="005F3F3D">
      <w:pPr>
        <w:ind w:firstLineChars="100" w:firstLine="220"/>
        <w:rPr>
          <w:rFonts w:ascii="ＭＳ 明朝" w:eastAsia="ＭＳ 明朝" w:hAnsi="ＭＳ 明朝"/>
          <w:sz w:val="22"/>
        </w:rPr>
      </w:pPr>
    </w:p>
    <w:p w14:paraId="2FF88ADF" w14:textId="77777777" w:rsidR="005F3F3D" w:rsidRPr="005F3F3D" w:rsidRDefault="005F3F3D" w:rsidP="005F3F3D">
      <w:pPr>
        <w:rPr>
          <w:rFonts w:ascii="ＭＳ 明朝" w:eastAsia="ＭＳ 明朝" w:hAnsi="ＭＳ 明朝"/>
          <w:sz w:val="22"/>
        </w:rPr>
      </w:pPr>
      <w:r w:rsidRPr="005F3F3D">
        <w:rPr>
          <w:rFonts w:ascii="ＭＳ 明朝" w:eastAsia="ＭＳ 明朝" w:hAnsi="ＭＳ 明朝" w:hint="eastAsia"/>
          <w:sz w:val="22"/>
        </w:rPr>
        <w:t>（８）電源構成（k</w:t>
      </w:r>
      <w:r w:rsidRPr="005F3F3D">
        <w:rPr>
          <w:rFonts w:ascii="ＭＳ 明朝" w:eastAsia="ＭＳ 明朝" w:hAnsi="ＭＳ 明朝"/>
          <w:sz w:val="22"/>
        </w:rPr>
        <w:t>Wh</w:t>
      </w:r>
      <w:r w:rsidRPr="005F3F3D">
        <w:rPr>
          <w:rFonts w:ascii="ＭＳ 明朝" w:eastAsia="ＭＳ 明朝" w:hAnsi="ＭＳ 明朝" w:hint="eastAsia"/>
          <w:sz w:val="22"/>
        </w:rPr>
        <w:t>）及び電源構成比率（％）</w:t>
      </w:r>
    </w:p>
    <w:p w14:paraId="6CF44F9F" w14:textId="77777777" w:rsidR="005F3F3D" w:rsidRPr="005F3F3D" w:rsidRDefault="005F3F3D" w:rsidP="005F3F3D">
      <w:pPr>
        <w:rPr>
          <w:rFonts w:ascii="ＭＳ 明朝" w:eastAsia="ＭＳ 明朝" w:hAnsi="ＭＳ 明朝"/>
          <w:sz w:val="22"/>
        </w:rPr>
      </w:pPr>
      <w:r w:rsidRPr="005F3F3D">
        <w:rPr>
          <w:rFonts w:ascii="ＭＳ 明朝" w:eastAsia="ＭＳ 明朝" w:hAnsi="ＭＳ 明朝" w:hint="eastAsia"/>
          <w:sz w:val="22"/>
        </w:rPr>
        <w:t xml:space="preserve">　届出を行う年度の前年度において国内全体で販売した電気（非化石証書（再エネ）等の有無は問わない）のうち、次の電源由来の電気それぞれの量（k</w:t>
      </w:r>
      <w:r w:rsidRPr="005F3F3D">
        <w:rPr>
          <w:rFonts w:ascii="ＭＳ 明朝" w:eastAsia="ＭＳ 明朝" w:hAnsi="ＭＳ 明朝"/>
          <w:sz w:val="22"/>
        </w:rPr>
        <w:t>Wh</w:t>
      </w:r>
      <w:r w:rsidRPr="005F3F3D">
        <w:rPr>
          <w:rFonts w:ascii="ＭＳ 明朝" w:eastAsia="ＭＳ 明朝" w:hAnsi="ＭＳ 明朝" w:hint="eastAsia"/>
          <w:sz w:val="22"/>
        </w:rPr>
        <w:t>）及び比率(％</w:t>
      </w:r>
      <w:r w:rsidRPr="005F3F3D">
        <w:rPr>
          <w:rFonts w:ascii="ＭＳ 明朝" w:eastAsia="ＭＳ 明朝" w:hAnsi="ＭＳ 明朝"/>
          <w:sz w:val="22"/>
        </w:rPr>
        <w:t>)</w:t>
      </w:r>
      <w:r w:rsidRPr="005F3F3D">
        <w:rPr>
          <w:rFonts w:ascii="ＭＳ 明朝" w:eastAsia="ＭＳ 明朝" w:hAnsi="ＭＳ 明朝" w:hint="eastAsia"/>
          <w:sz w:val="22"/>
        </w:rPr>
        <w:t>を示すものとする。</w:t>
      </w:r>
    </w:p>
    <w:p w14:paraId="739F72F5" w14:textId="77777777" w:rsidR="005F3F3D" w:rsidRPr="003C7502" w:rsidRDefault="005F3F3D" w:rsidP="005F3F3D">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①　再エネ電源</w:t>
      </w:r>
      <w:r>
        <w:rPr>
          <w:rFonts w:ascii="ＭＳ 明朝" w:eastAsia="ＭＳ 明朝" w:hAnsi="ＭＳ 明朝" w:hint="eastAsia"/>
          <w:color w:val="000000" w:themeColor="text1"/>
          <w:sz w:val="22"/>
        </w:rPr>
        <w:t>（非ＦＩＴ）</w:t>
      </w:r>
      <w:r w:rsidRPr="003C7502">
        <w:rPr>
          <w:rFonts w:ascii="ＭＳ 明朝" w:eastAsia="ＭＳ 明朝" w:hAnsi="ＭＳ 明朝" w:hint="eastAsia"/>
          <w:color w:val="000000" w:themeColor="text1"/>
          <w:sz w:val="22"/>
        </w:rPr>
        <w:t>由来の電気</w:t>
      </w:r>
    </w:p>
    <w:p w14:paraId="470A05EF" w14:textId="77777777" w:rsidR="005F3F3D" w:rsidRPr="003C7502" w:rsidRDefault="005F3F3D" w:rsidP="005F3F3D">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②　再エネ電源</w:t>
      </w:r>
      <w:r>
        <w:rPr>
          <w:rFonts w:ascii="ＭＳ 明朝" w:eastAsia="ＭＳ 明朝" w:hAnsi="ＭＳ 明朝" w:hint="eastAsia"/>
          <w:color w:val="000000" w:themeColor="text1"/>
          <w:sz w:val="22"/>
        </w:rPr>
        <w:t>（ＦＩＴ）</w:t>
      </w:r>
      <w:r w:rsidRPr="003C7502">
        <w:rPr>
          <w:rFonts w:ascii="ＭＳ 明朝" w:eastAsia="ＭＳ 明朝" w:hAnsi="ＭＳ 明朝" w:hint="eastAsia"/>
          <w:color w:val="000000" w:themeColor="text1"/>
          <w:sz w:val="22"/>
        </w:rPr>
        <w:t>由来の電気</w:t>
      </w:r>
    </w:p>
    <w:p w14:paraId="66926F13" w14:textId="77777777" w:rsidR="005F3F3D" w:rsidRPr="003C7502" w:rsidRDefault="005F3F3D" w:rsidP="005F3F3D">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③　①及び②以外の電源由来の電気</w:t>
      </w:r>
    </w:p>
    <w:p w14:paraId="13E5F7BD" w14:textId="77777777" w:rsidR="00FB4994" w:rsidRPr="005F3F3D" w:rsidRDefault="00FB4994" w:rsidP="00FB4994">
      <w:pPr>
        <w:rPr>
          <w:rFonts w:ascii="ＭＳ 明朝" w:eastAsia="ＭＳ 明朝" w:hAnsi="ＭＳ 明朝"/>
          <w:sz w:val="22"/>
        </w:rPr>
      </w:pPr>
    </w:p>
    <w:p w14:paraId="21EEDB73" w14:textId="10331CD6" w:rsidR="00FB4994" w:rsidRPr="008858C2" w:rsidRDefault="00FB4994" w:rsidP="00FB4994">
      <w:pPr>
        <w:rPr>
          <w:rFonts w:ascii="ＭＳ 明朝" w:eastAsia="ＭＳ 明朝" w:hAnsi="ＭＳ 明朝"/>
          <w:b/>
          <w:color w:val="000000" w:themeColor="text1"/>
          <w:sz w:val="22"/>
        </w:rPr>
      </w:pPr>
      <w:r w:rsidRPr="008858C2">
        <w:rPr>
          <w:rFonts w:ascii="ＭＳ 明朝" w:eastAsia="ＭＳ 明朝" w:hAnsi="ＭＳ 明朝" w:hint="eastAsia"/>
          <w:b/>
          <w:sz w:val="22"/>
        </w:rPr>
        <w:t>第２</w:t>
      </w:r>
      <w:r w:rsidRPr="008858C2">
        <w:rPr>
          <w:rFonts w:ascii="ＭＳ 明朝" w:eastAsia="ＭＳ 明朝" w:hAnsi="ＭＳ 明朝"/>
          <w:b/>
          <w:sz w:val="22"/>
        </w:rPr>
        <w:t>節</w:t>
      </w:r>
      <w:r w:rsidRPr="008858C2">
        <w:rPr>
          <w:rFonts w:ascii="ＭＳ 明朝" w:eastAsia="ＭＳ 明朝" w:hAnsi="ＭＳ 明朝" w:hint="eastAsia"/>
          <w:b/>
          <w:sz w:val="22"/>
        </w:rPr>
        <w:t xml:space="preserve">　再生可能エネルギー等供給拡大計画</w:t>
      </w:r>
    </w:p>
    <w:p w14:paraId="0698AD40" w14:textId="77777777" w:rsidR="002921F0" w:rsidRDefault="00CB14F3" w:rsidP="00CB14F3">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再生可能エネルギー電気の普及拡大</w:t>
      </w:r>
      <w:r w:rsidR="00740D08">
        <w:rPr>
          <w:rFonts w:ascii="ＭＳ 明朝" w:eastAsia="ＭＳ 明朝" w:hAnsi="ＭＳ 明朝" w:hint="eastAsia"/>
          <w:color w:val="000000" w:themeColor="text1"/>
          <w:sz w:val="22"/>
        </w:rPr>
        <w:t>を計画的に進め</w:t>
      </w:r>
      <w:r w:rsidR="00627F28">
        <w:rPr>
          <w:rFonts w:ascii="ＭＳ 明朝" w:eastAsia="ＭＳ 明朝" w:hAnsi="ＭＳ 明朝" w:hint="eastAsia"/>
          <w:color w:val="000000" w:themeColor="text1"/>
          <w:sz w:val="22"/>
        </w:rPr>
        <w:t>る</w:t>
      </w:r>
      <w:r w:rsidR="00740D08">
        <w:rPr>
          <w:rFonts w:ascii="ＭＳ 明朝" w:eastAsia="ＭＳ 明朝" w:hAnsi="ＭＳ 明朝" w:hint="eastAsia"/>
          <w:color w:val="000000" w:themeColor="text1"/>
          <w:sz w:val="22"/>
        </w:rPr>
        <w:t>ため</w:t>
      </w:r>
      <w:r w:rsidR="001263D4">
        <w:rPr>
          <w:rFonts w:ascii="ＭＳ 明朝" w:eastAsia="ＭＳ 明朝" w:hAnsi="ＭＳ 明朝" w:hint="eastAsia"/>
          <w:color w:val="000000" w:themeColor="text1"/>
          <w:sz w:val="22"/>
        </w:rPr>
        <w:t>に、</w:t>
      </w:r>
      <w:r w:rsidR="00C01005">
        <w:rPr>
          <w:rFonts w:ascii="ＭＳ 明朝" w:eastAsia="ＭＳ 明朝" w:hAnsi="ＭＳ 明朝" w:hint="eastAsia"/>
          <w:color w:val="000000" w:themeColor="text1"/>
          <w:sz w:val="22"/>
        </w:rPr>
        <w:t>対象年度</w:t>
      </w:r>
      <w:r w:rsidR="002921F0">
        <w:rPr>
          <w:rFonts w:ascii="ＭＳ 明朝" w:eastAsia="ＭＳ 明朝" w:hAnsi="ＭＳ 明朝" w:hint="eastAsia"/>
          <w:color w:val="000000" w:themeColor="text1"/>
          <w:sz w:val="22"/>
        </w:rPr>
        <w:t>及び</w:t>
      </w:r>
      <w:r w:rsidR="00C01005">
        <w:rPr>
          <w:rFonts w:ascii="ＭＳ 明朝" w:eastAsia="ＭＳ 明朝" w:hAnsi="ＭＳ 明朝" w:hint="eastAsia"/>
          <w:color w:val="000000" w:themeColor="text1"/>
          <w:sz w:val="22"/>
        </w:rPr>
        <w:t>その</w:t>
      </w:r>
      <w:r w:rsidR="001263D4">
        <w:rPr>
          <w:rFonts w:ascii="ＭＳ 明朝" w:eastAsia="ＭＳ 明朝" w:hAnsi="ＭＳ 明朝" w:hint="eastAsia"/>
          <w:color w:val="000000" w:themeColor="text1"/>
          <w:sz w:val="22"/>
        </w:rPr>
        <w:t>次年度</w:t>
      </w:r>
      <w:r w:rsidR="002921F0">
        <w:rPr>
          <w:rFonts w:ascii="ＭＳ 明朝" w:eastAsia="ＭＳ 明朝" w:hAnsi="ＭＳ 明朝" w:hint="eastAsia"/>
          <w:color w:val="000000" w:themeColor="text1"/>
          <w:sz w:val="22"/>
        </w:rPr>
        <w:t>のほか、</w:t>
      </w:r>
      <w:r w:rsidR="00C01005">
        <w:rPr>
          <w:rFonts w:ascii="ＭＳ 明朝" w:eastAsia="ＭＳ 明朝" w:hAnsi="ＭＳ 明朝" w:hint="eastAsia"/>
          <w:color w:val="000000" w:themeColor="text1"/>
          <w:sz w:val="22"/>
        </w:rPr>
        <w:t>対象年度から</w:t>
      </w:r>
      <w:r w:rsidR="00531441">
        <w:rPr>
          <w:rFonts w:ascii="ＭＳ 明朝" w:eastAsia="ＭＳ 明朝" w:hAnsi="ＭＳ 明朝" w:hint="eastAsia"/>
          <w:color w:val="000000" w:themeColor="text1"/>
          <w:sz w:val="22"/>
        </w:rPr>
        <w:t>2030</w:t>
      </w:r>
      <w:r w:rsidR="002921F0">
        <w:rPr>
          <w:rFonts w:ascii="ＭＳ 明朝" w:eastAsia="ＭＳ 明朝" w:hAnsi="ＭＳ 明朝" w:hint="eastAsia"/>
          <w:color w:val="000000" w:themeColor="text1"/>
          <w:sz w:val="22"/>
        </w:rPr>
        <w:t>年度まで</w:t>
      </w:r>
      <w:r w:rsidR="00C01005">
        <w:rPr>
          <w:rFonts w:ascii="ＭＳ 明朝" w:eastAsia="ＭＳ 明朝" w:hAnsi="ＭＳ 明朝" w:hint="eastAsia"/>
          <w:color w:val="000000" w:themeColor="text1"/>
          <w:sz w:val="22"/>
        </w:rPr>
        <w:t>の対策の計画及び目標について</w:t>
      </w:r>
      <w:r w:rsidR="001263D4">
        <w:rPr>
          <w:rFonts w:ascii="ＭＳ 明朝" w:eastAsia="ＭＳ 明朝" w:hAnsi="ＭＳ 明朝" w:hint="eastAsia"/>
          <w:color w:val="000000" w:themeColor="text1"/>
          <w:sz w:val="22"/>
        </w:rPr>
        <w:t>届出を行うもの</w:t>
      </w:r>
      <w:r w:rsidR="00627F28">
        <w:rPr>
          <w:rFonts w:ascii="ＭＳ 明朝" w:eastAsia="ＭＳ 明朝" w:hAnsi="ＭＳ 明朝" w:hint="eastAsia"/>
          <w:color w:val="000000" w:themeColor="text1"/>
          <w:sz w:val="22"/>
        </w:rPr>
        <w:t>と</w:t>
      </w:r>
      <w:r w:rsidR="001263D4">
        <w:rPr>
          <w:rFonts w:ascii="ＭＳ 明朝" w:eastAsia="ＭＳ 明朝" w:hAnsi="ＭＳ 明朝" w:hint="eastAsia"/>
          <w:color w:val="000000" w:themeColor="text1"/>
          <w:sz w:val="22"/>
        </w:rPr>
        <w:t>する。</w:t>
      </w:r>
    </w:p>
    <w:p w14:paraId="19307238" w14:textId="473F656A" w:rsidR="00531441" w:rsidRDefault="00531441" w:rsidP="00CB14F3">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また、</w:t>
      </w:r>
      <w:r w:rsidR="00892D3C">
        <w:rPr>
          <w:rFonts w:ascii="ＭＳ 明朝" w:eastAsia="ＭＳ 明朝" w:hAnsi="ＭＳ 明朝" w:hint="eastAsia"/>
          <w:color w:val="000000" w:themeColor="text1"/>
          <w:sz w:val="22"/>
        </w:rPr>
        <w:t>需要家</w:t>
      </w:r>
      <w:r>
        <w:rPr>
          <w:rFonts w:ascii="ＭＳ 明朝" w:eastAsia="ＭＳ 明朝" w:hAnsi="ＭＳ 明朝" w:hint="eastAsia"/>
          <w:color w:val="000000" w:themeColor="text1"/>
          <w:sz w:val="22"/>
        </w:rPr>
        <w:t>への再生可能エネルギー</w:t>
      </w:r>
      <w:r w:rsidR="008A79DD">
        <w:rPr>
          <w:rFonts w:ascii="ＭＳ 明朝" w:eastAsia="ＭＳ 明朝" w:hAnsi="ＭＳ 明朝" w:hint="eastAsia"/>
          <w:color w:val="000000" w:themeColor="text1"/>
          <w:sz w:val="22"/>
        </w:rPr>
        <w:t>電気</w:t>
      </w:r>
      <w:r>
        <w:rPr>
          <w:rFonts w:ascii="ＭＳ 明朝" w:eastAsia="ＭＳ 明朝" w:hAnsi="ＭＳ 明朝" w:hint="eastAsia"/>
          <w:color w:val="000000" w:themeColor="text1"/>
          <w:sz w:val="22"/>
        </w:rPr>
        <w:t>の選択を促進するために、多様な</w:t>
      </w:r>
      <w:r w:rsidR="004B2D96">
        <w:rPr>
          <w:rFonts w:ascii="ＭＳ 明朝" w:eastAsia="ＭＳ 明朝" w:hAnsi="ＭＳ 明朝" w:hint="eastAsia"/>
          <w:color w:val="000000" w:themeColor="text1"/>
          <w:sz w:val="22"/>
        </w:rPr>
        <w:t>再エネ</w:t>
      </w:r>
      <w:r>
        <w:rPr>
          <w:rFonts w:ascii="ＭＳ 明朝" w:eastAsia="ＭＳ 明朝" w:hAnsi="ＭＳ 明朝" w:hint="eastAsia"/>
          <w:color w:val="000000" w:themeColor="text1"/>
          <w:sz w:val="22"/>
        </w:rPr>
        <w:t>メニューを</w:t>
      </w:r>
      <w:r w:rsidR="002921F0" w:rsidRPr="00293F7D">
        <w:rPr>
          <w:rFonts w:ascii="ＭＳ 明朝" w:eastAsia="ＭＳ 明朝" w:hAnsi="ＭＳ 明朝" w:hint="eastAsia"/>
          <w:color w:val="000000" w:themeColor="text1"/>
          <w:sz w:val="22"/>
        </w:rPr>
        <w:t>周知</w:t>
      </w:r>
      <w:r w:rsidR="002B04FF">
        <w:rPr>
          <w:rFonts w:ascii="ＭＳ 明朝" w:eastAsia="ＭＳ 明朝" w:hAnsi="ＭＳ 明朝" w:hint="eastAsia"/>
          <w:color w:val="000000" w:themeColor="text1"/>
          <w:sz w:val="22"/>
        </w:rPr>
        <w:t>する</w:t>
      </w:r>
      <w:r>
        <w:rPr>
          <w:rFonts w:ascii="ＭＳ 明朝" w:eastAsia="ＭＳ 明朝" w:hAnsi="ＭＳ 明朝" w:hint="eastAsia"/>
          <w:color w:val="000000" w:themeColor="text1"/>
          <w:sz w:val="22"/>
        </w:rPr>
        <w:t>ことが重要であることから、</w:t>
      </w:r>
      <w:r w:rsidR="0002354E">
        <w:rPr>
          <w:rFonts w:ascii="ＭＳ 明朝" w:eastAsia="ＭＳ 明朝" w:hAnsi="ＭＳ 明朝" w:hint="eastAsia"/>
          <w:color w:val="000000" w:themeColor="text1"/>
          <w:sz w:val="22"/>
        </w:rPr>
        <w:t>対象年度における</w:t>
      </w:r>
      <w:r w:rsidR="002921F0">
        <w:rPr>
          <w:rFonts w:ascii="ＭＳ 明朝" w:eastAsia="ＭＳ 明朝" w:hAnsi="ＭＳ 明朝" w:hint="eastAsia"/>
          <w:color w:val="000000" w:themeColor="text1"/>
          <w:sz w:val="22"/>
        </w:rPr>
        <w:t>各小売電気事業者の</w:t>
      </w:r>
      <w:r w:rsidR="004B2D96">
        <w:rPr>
          <w:rFonts w:ascii="ＭＳ 明朝" w:eastAsia="ＭＳ 明朝" w:hAnsi="ＭＳ 明朝" w:hint="eastAsia"/>
          <w:color w:val="000000" w:themeColor="text1"/>
          <w:sz w:val="22"/>
        </w:rPr>
        <w:t>再エネ</w:t>
      </w:r>
      <w:r w:rsidR="002921F0">
        <w:rPr>
          <w:rFonts w:ascii="ＭＳ 明朝" w:eastAsia="ＭＳ 明朝" w:hAnsi="ＭＳ 明朝" w:hint="eastAsia"/>
          <w:color w:val="000000" w:themeColor="text1"/>
          <w:sz w:val="22"/>
        </w:rPr>
        <w:t>メニュー</w:t>
      </w:r>
      <w:r w:rsidR="006E6CBF">
        <w:rPr>
          <w:rFonts w:ascii="ＭＳ 明朝" w:eastAsia="ＭＳ 明朝" w:hAnsi="ＭＳ 明朝" w:hint="eastAsia"/>
          <w:color w:val="000000" w:themeColor="text1"/>
          <w:sz w:val="22"/>
        </w:rPr>
        <w:t>の</w:t>
      </w:r>
      <w:r w:rsidR="002921F0">
        <w:rPr>
          <w:rFonts w:ascii="ＭＳ 明朝" w:eastAsia="ＭＳ 明朝" w:hAnsi="ＭＳ 明朝" w:hint="eastAsia"/>
          <w:color w:val="000000" w:themeColor="text1"/>
          <w:sz w:val="22"/>
        </w:rPr>
        <w:t>提供</w:t>
      </w:r>
      <w:r w:rsidR="006E6CBF">
        <w:rPr>
          <w:rFonts w:ascii="ＭＳ 明朝" w:eastAsia="ＭＳ 明朝" w:hAnsi="ＭＳ 明朝" w:hint="eastAsia"/>
          <w:color w:val="000000" w:themeColor="text1"/>
          <w:sz w:val="22"/>
        </w:rPr>
        <w:t>状況に</w:t>
      </w:r>
      <w:r>
        <w:rPr>
          <w:rFonts w:ascii="ＭＳ 明朝" w:eastAsia="ＭＳ 明朝" w:hAnsi="ＭＳ 明朝" w:hint="eastAsia"/>
          <w:color w:val="000000" w:themeColor="text1"/>
          <w:sz w:val="22"/>
        </w:rPr>
        <w:t>ついても</w:t>
      </w:r>
      <w:r w:rsidR="00CB14F3">
        <w:rPr>
          <w:rFonts w:ascii="ＭＳ 明朝" w:eastAsia="ＭＳ 明朝" w:hAnsi="ＭＳ 明朝" w:hint="eastAsia"/>
          <w:color w:val="000000" w:themeColor="text1"/>
          <w:sz w:val="22"/>
        </w:rPr>
        <w:t>届出を</w:t>
      </w:r>
      <w:r w:rsidR="001263D4">
        <w:rPr>
          <w:rFonts w:ascii="ＭＳ 明朝" w:eastAsia="ＭＳ 明朝" w:hAnsi="ＭＳ 明朝" w:hint="eastAsia"/>
          <w:color w:val="000000" w:themeColor="text1"/>
          <w:sz w:val="22"/>
        </w:rPr>
        <w:t>行うもの</w:t>
      </w:r>
      <w:r w:rsidR="007D6C19">
        <w:rPr>
          <w:rFonts w:ascii="ＭＳ 明朝" w:eastAsia="ＭＳ 明朝" w:hAnsi="ＭＳ 明朝" w:hint="eastAsia"/>
          <w:color w:val="000000" w:themeColor="text1"/>
          <w:sz w:val="22"/>
        </w:rPr>
        <w:t>とする</w:t>
      </w:r>
      <w:r>
        <w:rPr>
          <w:rFonts w:ascii="ＭＳ 明朝" w:eastAsia="ＭＳ 明朝" w:hAnsi="ＭＳ 明朝" w:hint="eastAsia"/>
          <w:color w:val="000000" w:themeColor="text1"/>
          <w:sz w:val="22"/>
        </w:rPr>
        <w:t>。</w:t>
      </w:r>
    </w:p>
    <w:p w14:paraId="09EA61DB" w14:textId="594B669E" w:rsidR="00531441" w:rsidRDefault="004B2D96" w:rsidP="004B2D96">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なお、「再エネメニュー」とは、非化石証書</w:t>
      </w:r>
      <w:r w:rsidRPr="003C7502">
        <w:rPr>
          <w:rFonts w:ascii="ＭＳ 明朝" w:eastAsia="ＭＳ 明朝" w:hAnsi="ＭＳ 明朝" w:hint="eastAsia"/>
          <w:color w:val="000000" w:themeColor="text1"/>
          <w:sz w:val="22"/>
        </w:rPr>
        <w:t>（再エネ）</w:t>
      </w:r>
      <w:r>
        <w:rPr>
          <w:rFonts w:ascii="ＭＳ 明朝" w:eastAsia="ＭＳ 明朝" w:hAnsi="ＭＳ 明朝" w:hint="eastAsia"/>
          <w:color w:val="000000" w:themeColor="text1"/>
          <w:sz w:val="22"/>
        </w:rPr>
        <w:t>等を使用した電気</w:t>
      </w:r>
      <w:r w:rsidRPr="003C7502">
        <w:rPr>
          <w:rFonts w:ascii="ＭＳ 明朝" w:eastAsia="ＭＳ 明朝" w:hAnsi="ＭＳ 明朝" w:hint="eastAsia"/>
          <w:color w:val="000000" w:themeColor="text1"/>
          <w:sz w:val="22"/>
        </w:rPr>
        <w:t>の量</w:t>
      </w:r>
      <w:r>
        <w:rPr>
          <w:rFonts w:ascii="ＭＳ 明朝" w:eastAsia="ＭＳ 明朝" w:hAnsi="ＭＳ 明朝" w:hint="eastAsia"/>
          <w:color w:val="000000" w:themeColor="text1"/>
          <w:sz w:val="22"/>
        </w:rPr>
        <w:t>が3</w:t>
      </w:r>
      <w:r>
        <w:rPr>
          <w:rFonts w:ascii="ＭＳ 明朝" w:eastAsia="ＭＳ 明朝" w:hAnsi="ＭＳ 明朝"/>
          <w:color w:val="000000" w:themeColor="text1"/>
          <w:sz w:val="22"/>
        </w:rPr>
        <w:t>5</w:t>
      </w:r>
      <w:r>
        <w:rPr>
          <w:rFonts w:ascii="ＭＳ 明朝" w:eastAsia="ＭＳ 明朝" w:hAnsi="ＭＳ 明朝" w:hint="eastAsia"/>
          <w:color w:val="000000" w:themeColor="text1"/>
          <w:sz w:val="22"/>
        </w:rPr>
        <w:t>％以上含まれるメニューのことをいう（以下同じ）。</w:t>
      </w:r>
    </w:p>
    <w:p w14:paraId="5AFC839E" w14:textId="77777777" w:rsidR="004B2D96" w:rsidRPr="004B2D96" w:rsidRDefault="004B2D96" w:rsidP="00FB4994">
      <w:pPr>
        <w:rPr>
          <w:rFonts w:ascii="ＭＳ 明朝" w:eastAsia="ＭＳ 明朝" w:hAnsi="ＭＳ 明朝"/>
          <w:color w:val="000000" w:themeColor="text1"/>
          <w:sz w:val="22"/>
        </w:rPr>
      </w:pPr>
    </w:p>
    <w:p w14:paraId="6365A092" w14:textId="2C566841" w:rsidR="00FB4994" w:rsidRPr="003C7502" w:rsidRDefault="00FB4994" w:rsidP="00FB499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008858C2">
        <w:rPr>
          <w:rFonts w:ascii="ＭＳ 明朝" w:eastAsia="ＭＳ 明朝" w:hAnsi="ＭＳ 明朝" w:hint="eastAsia"/>
          <w:color w:val="000000" w:themeColor="text1"/>
          <w:sz w:val="22"/>
        </w:rPr>
        <w:t xml:space="preserve">　</w:t>
      </w:r>
      <w:r w:rsidRPr="003C7502">
        <w:rPr>
          <w:rFonts w:ascii="ＭＳ 明朝" w:eastAsia="ＭＳ 明朝" w:hAnsi="ＭＳ 明朝" w:hint="eastAsia"/>
          <w:color w:val="000000" w:themeColor="text1"/>
          <w:sz w:val="22"/>
        </w:rPr>
        <w:t>対象年度</w:t>
      </w:r>
    </w:p>
    <w:p w14:paraId="5350A9ED" w14:textId="785DD7C3" w:rsidR="00FC45DE" w:rsidRDefault="00FB4994" w:rsidP="00FB4994">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届出を行う日の属する年度とする。</w:t>
      </w:r>
    </w:p>
    <w:p w14:paraId="432B4655" w14:textId="77777777" w:rsidR="00FB4994" w:rsidRPr="003C7502" w:rsidRDefault="00FB4994" w:rsidP="00FB4994">
      <w:pPr>
        <w:rPr>
          <w:rFonts w:ascii="ＭＳ 明朝" w:eastAsia="ＭＳ 明朝" w:hAnsi="ＭＳ 明朝"/>
          <w:color w:val="000000" w:themeColor="text1"/>
          <w:sz w:val="22"/>
        </w:rPr>
      </w:pPr>
    </w:p>
    <w:p w14:paraId="23D54927" w14:textId="32A4C2ED" w:rsidR="00FC1DD7" w:rsidRPr="003C7502" w:rsidRDefault="00FB4994" w:rsidP="00FB4994">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　小売電気に係るキロワット時当たりの</w:t>
      </w:r>
      <w:r w:rsidR="009C62E0" w:rsidRPr="003C7502">
        <w:rPr>
          <w:rFonts w:ascii="ＭＳ 明朝" w:eastAsia="ＭＳ 明朝" w:hAnsi="ＭＳ 明朝" w:hint="eastAsia"/>
          <w:color w:val="000000" w:themeColor="text1"/>
          <w:sz w:val="22"/>
        </w:rPr>
        <w:t>温室効果ガスの量の</w:t>
      </w:r>
      <w:r w:rsidR="00F51285" w:rsidRPr="003C7502">
        <w:rPr>
          <w:rFonts w:ascii="ＭＳ 明朝" w:eastAsia="ＭＳ 明朝" w:hAnsi="ＭＳ 明朝" w:hint="eastAsia"/>
          <w:color w:val="000000" w:themeColor="text1"/>
          <w:sz w:val="22"/>
        </w:rPr>
        <w:t>低減を図るための対策</w:t>
      </w:r>
      <w:r w:rsidR="008E3AC4" w:rsidRPr="003C7502">
        <w:rPr>
          <w:rFonts w:ascii="ＭＳ 明朝" w:eastAsia="ＭＳ 明朝" w:hAnsi="ＭＳ 明朝" w:hint="eastAsia"/>
          <w:color w:val="000000" w:themeColor="text1"/>
          <w:sz w:val="22"/>
        </w:rPr>
        <w:t>の</w:t>
      </w:r>
      <w:r w:rsidR="00F51285" w:rsidRPr="003C7502">
        <w:rPr>
          <w:rFonts w:ascii="ＭＳ 明朝" w:eastAsia="ＭＳ 明朝" w:hAnsi="ＭＳ 明朝" w:hint="eastAsia"/>
          <w:color w:val="000000" w:themeColor="text1"/>
          <w:sz w:val="22"/>
        </w:rPr>
        <w:t>計画</w:t>
      </w:r>
      <w:r w:rsidR="00F51285" w:rsidRPr="003C7502">
        <w:rPr>
          <w:rFonts w:ascii="ＭＳ 明朝" w:eastAsia="ＭＳ 明朝" w:hAnsi="ＭＳ 明朝" w:hint="eastAsia"/>
          <w:color w:val="000000" w:themeColor="text1"/>
          <w:sz w:val="22"/>
        </w:rPr>
        <w:lastRenderedPageBreak/>
        <w:t>及び目標</w:t>
      </w:r>
    </w:p>
    <w:p w14:paraId="05AD589D" w14:textId="63065865" w:rsidR="00FC1DD7" w:rsidRPr="003C7502" w:rsidRDefault="008E3AC4" w:rsidP="00F847C9">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（１）対策の計画</w:t>
      </w:r>
    </w:p>
    <w:p w14:paraId="0D0CC43C" w14:textId="138FEAFB" w:rsidR="008E3AC4" w:rsidRPr="003C7502" w:rsidRDefault="008E3AC4" w:rsidP="00323195">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4B2D96">
        <w:rPr>
          <w:rFonts w:ascii="ＭＳ 明朝" w:eastAsia="ＭＳ 明朝" w:hAnsi="ＭＳ 明朝" w:hint="eastAsia"/>
          <w:color w:val="000000" w:themeColor="text1"/>
          <w:sz w:val="22"/>
        </w:rPr>
        <w:t>対象年度及びその次年度のほか、対象年度から2030年度までにおいて</w:t>
      </w:r>
      <w:r w:rsidR="005133E5">
        <w:rPr>
          <w:rFonts w:ascii="ＭＳ 明朝" w:eastAsia="ＭＳ 明朝" w:hAnsi="ＭＳ 明朝" w:hint="eastAsia"/>
          <w:color w:val="000000" w:themeColor="text1"/>
          <w:sz w:val="22"/>
        </w:rPr>
        <w:t>、特定小売電気事業者が</w:t>
      </w:r>
      <w:r w:rsidR="00FB4994">
        <w:rPr>
          <w:rFonts w:ascii="ＭＳ 明朝" w:eastAsia="ＭＳ 明朝" w:hAnsi="ＭＳ 明朝" w:hint="eastAsia"/>
          <w:color w:val="000000" w:themeColor="text1"/>
          <w:sz w:val="22"/>
        </w:rPr>
        <w:t>小売電気に係るキロワット時当たりの</w:t>
      </w:r>
      <w:r w:rsidRPr="003C7502">
        <w:rPr>
          <w:rFonts w:ascii="ＭＳ 明朝" w:eastAsia="ＭＳ 明朝" w:hAnsi="ＭＳ 明朝" w:hint="eastAsia"/>
          <w:color w:val="000000" w:themeColor="text1"/>
          <w:sz w:val="22"/>
        </w:rPr>
        <w:t>温室効果ガスの量の低減を図るため</w:t>
      </w:r>
      <w:r w:rsidR="005133E5">
        <w:rPr>
          <w:rFonts w:ascii="ＭＳ 明朝" w:eastAsia="ＭＳ 明朝" w:hAnsi="ＭＳ 明朝" w:hint="eastAsia"/>
          <w:color w:val="000000" w:themeColor="text1"/>
          <w:sz w:val="22"/>
        </w:rPr>
        <w:t>に実施する</w:t>
      </w:r>
      <w:r w:rsidR="00C64FE5" w:rsidRPr="003C7502">
        <w:rPr>
          <w:rFonts w:ascii="ＭＳ 明朝" w:eastAsia="ＭＳ 明朝" w:hAnsi="ＭＳ 明朝" w:hint="eastAsia"/>
          <w:color w:val="000000" w:themeColor="text1"/>
          <w:sz w:val="22"/>
        </w:rPr>
        <w:t>対策</w:t>
      </w:r>
      <w:r w:rsidR="007808C8">
        <w:rPr>
          <w:rFonts w:ascii="ＭＳ 明朝" w:eastAsia="ＭＳ 明朝" w:hAnsi="ＭＳ 明朝" w:hint="eastAsia"/>
          <w:color w:val="000000" w:themeColor="text1"/>
          <w:sz w:val="22"/>
        </w:rPr>
        <w:t>の</w:t>
      </w:r>
      <w:r w:rsidR="0061282B" w:rsidRPr="003C7502">
        <w:rPr>
          <w:rFonts w:ascii="ＭＳ 明朝" w:eastAsia="ＭＳ 明朝" w:hAnsi="ＭＳ 明朝" w:hint="eastAsia"/>
          <w:color w:val="000000" w:themeColor="text1"/>
          <w:sz w:val="22"/>
        </w:rPr>
        <w:t>計画</w:t>
      </w:r>
      <w:r w:rsidR="00C64FE5" w:rsidRPr="003C7502">
        <w:rPr>
          <w:rFonts w:ascii="ＭＳ 明朝" w:eastAsia="ＭＳ 明朝" w:hAnsi="ＭＳ 明朝" w:hint="eastAsia"/>
          <w:color w:val="000000" w:themeColor="text1"/>
          <w:sz w:val="22"/>
        </w:rPr>
        <w:t>を</w:t>
      </w:r>
      <w:r w:rsidR="0061282B" w:rsidRPr="003C7502">
        <w:rPr>
          <w:rFonts w:ascii="ＭＳ 明朝" w:eastAsia="ＭＳ 明朝" w:hAnsi="ＭＳ 明朝" w:hint="eastAsia"/>
          <w:color w:val="000000" w:themeColor="text1"/>
          <w:sz w:val="22"/>
        </w:rPr>
        <w:t>示すものとする。</w:t>
      </w:r>
    </w:p>
    <w:p w14:paraId="4EEEA449" w14:textId="77777777" w:rsidR="00816BA6" w:rsidRPr="00FB4994" w:rsidRDefault="00816BA6" w:rsidP="00010F80">
      <w:pPr>
        <w:ind w:firstLineChars="100" w:firstLine="220"/>
        <w:rPr>
          <w:rFonts w:ascii="ＭＳ 明朝" w:eastAsia="ＭＳ 明朝" w:hAnsi="ＭＳ 明朝"/>
          <w:color w:val="000000" w:themeColor="text1"/>
          <w:sz w:val="22"/>
        </w:rPr>
      </w:pPr>
    </w:p>
    <w:p w14:paraId="23FA101C" w14:textId="7A56E039" w:rsidR="008E3AC4" w:rsidRPr="003C7502" w:rsidRDefault="008E3AC4" w:rsidP="00F847C9">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（２）基礎排出係数及び調整後排出係数の目標</w:t>
      </w:r>
      <w:r w:rsidR="00981E84" w:rsidRPr="003C7502">
        <w:rPr>
          <w:rFonts w:ascii="ＭＳ 明朝" w:eastAsia="ＭＳ 明朝" w:hAnsi="ＭＳ 明朝" w:hint="eastAsia"/>
          <w:color w:val="000000" w:themeColor="text1"/>
          <w:sz w:val="22"/>
        </w:rPr>
        <w:t>（k</w:t>
      </w:r>
      <w:r w:rsidR="00981E84" w:rsidRPr="003C7502">
        <w:rPr>
          <w:rFonts w:ascii="ＭＳ 明朝" w:eastAsia="ＭＳ 明朝" w:hAnsi="ＭＳ 明朝"/>
          <w:color w:val="000000" w:themeColor="text1"/>
          <w:sz w:val="22"/>
        </w:rPr>
        <w:t>g-CO</w:t>
      </w:r>
      <w:r w:rsidR="00BE1EE2" w:rsidRPr="00BE1EE2">
        <w:rPr>
          <w:rFonts w:ascii="ＭＳ 明朝" w:eastAsia="ＭＳ 明朝" w:hAnsi="ＭＳ 明朝"/>
          <w:color w:val="000000" w:themeColor="text1"/>
          <w:sz w:val="22"/>
          <w:vertAlign w:val="subscript"/>
        </w:rPr>
        <w:t>2</w:t>
      </w:r>
      <w:r w:rsidR="00981E84" w:rsidRPr="003C7502">
        <w:rPr>
          <w:rFonts w:ascii="ＭＳ 明朝" w:eastAsia="ＭＳ 明朝" w:hAnsi="ＭＳ 明朝"/>
          <w:color w:val="000000" w:themeColor="text1"/>
          <w:sz w:val="22"/>
        </w:rPr>
        <w:t>/</w:t>
      </w:r>
      <w:proofErr w:type="spellStart"/>
      <w:r w:rsidR="00981E84" w:rsidRPr="003C7502">
        <w:rPr>
          <w:rFonts w:ascii="ＭＳ 明朝" w:eastAsia="ＭＳ 明朝" w:hAnsi="ＭＳ 明朝"/>
          <w:color w:val="000000" w:themeColor="text1"/>
          <w:sz w:val="22"/>
        </w:rPr>
        <w:t>KWh</w:t>
      </w:r>
      <w:proofErr w:type="spellEnd"/>
      <w:r w:rsidR="00981E84" w:rsidRPr="003C7502">
        <w:rPr>
          <w:rFonts w:ascii="ＭＳ 明朝" w:eastAsia="ＭＳ 明朝" w:hAnsi="ＭＳ 明朝" w:hint="eastAsia"/>
          <w:color w:val="000000" w:themeColor="text1"/>
          <w:sz w:val="22"/>
        </w:rPr>
        <w:t>）</w:t>
      </w:r>
    </w:p>
    <w:p w14:paraId="7F29C754" w14:textId="662272D1" w:rsidR="008E3AC4" w:rsidRPr="003C7502" w:rsidRDefault="008E3AC4" w:rsidP="00323195">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対象年度、対象年度の次年度及び2030年度における</w:t>
      </w:r>
      <w:r w:rsidR="00816BA6" w:rsidRPr="003C7502">
        <w:rPr>
          <w:rFonts w:ascii="ＭＳ 明朝" w:eastAsia="ＭＳ 明朝" w:hAnsi="ＭＳ 明朝" w:hint="eastAsia"/>
          <w:color w:val="000000" w:themeColor="text1"/>
          <w:sz w:val="22"/>
        </w:rPr>
        <w:t>基礎</w:t>
      </w:r>
      <w:r w:rsidRPr="003C7502">
        <w:rPr>
          <w:rFonts w:ascii="ＭＳ 明朝" w:eastAsia="ＭＳ 明朝" w:hAnsi="ＭＳ 明朝" w:hint="eastAsia"/>
          <w:color w:val="000000" w:themeColor="text1"/>
          <w:sz w:val="22"/>
        </w:rPr>
        <w:t>排出</w:t>
      </w:r>
      <w:r w:rsidR="002B04FF" w:rsidRPr="00293F7D">
        <w:rPr>
          <w:rFonts w:ascii="ＭＳ 明朝" w:eastAsia="ＭＳ 明朝" w:hAnsi="ＭＳ 明朝" w:hint="eastAsia"/>
          <w:color w:val="000000" w:themeColor="text1"/>
          <w:sz w:val="22"/>
        </w:rPr>
        <w:t>係数</w:t>
      </w:r>
      <w:r w:rsidR="00816BA6" w:rsidRPr="00293F7D">
        <w:rPr>
          <w:rFonts w:ascii="ＭＳ 明朝" w:eastAsia="ＭＳ 明朝" w:hAnsi="ＭＳ 明朝" w:hint="eastAsia"/>
          <w:color w:val="000000" w:themeColor="text1"/>
          <w:sz w:val="22"/>
        </w:rPr>
        <w:t>及</w:t>
      </w:r>
      <w:r w:rsidR="00816BA6" w:rsidRPr="003C7502">
        <w:rPr>
          <w:rFonts w:ascii="ＭＳ 明朝" w:eastAsia="ＭＳ 明朝" w:hAnsi="ＭＳ 明朝" w:hint="eastAsia"/>
          <w:color w:val="000000" w:themeColor="text1"/>
          <w:sz w:val="22"/>
        </w:rPr>
        <w:t>び調整後排出係数</w:t>
      </w:r>
      <w:r w:rsidR="00972A68">
        <w:rPr>
          <w:rFonts w:ascii="ＭＳ 明朝" w:eastAsia="ＭＳ 明朝" w:hAnsi="ＭＳ 明朝" w:hint="eastAsia"/>
          <w:color w:val="000000" w:themeColor="text1"/>
          <w:sz w:val="22"/>
        </w:rPr>
        <w:t>（事業者全体のものに限る）</w:t>
      </w:r>
      <w:r w:rsidRPr="003C7502">
        <w:rPr>
          <w:rFonts w:ascii="ＭＳ 明朝" w:eastAsia="ＭＳ 明朝" w:hAnsi="ＭＳ 明朝" w:hint="eastAsia"/>
          <w:color w:val="000000" w:themeColor="text1"/>
          <w:sz w:val="22"/>
        </w:rPr>
        <w:t>の目標</w:t>
      </w:r>
      <w:r w:rsidR="007808C8">
        <w:rPr>
          <w:rFonts w:ascii="ＭＳ 明朝" w:eastAsia="ＭＳ 明朝" w:hAnsi="ＭＳ 明朝" w:hint="eastAsia"/>
          <w:color w:val="000000" w:themeColor="text1"/>
          <w:sz w:val="22"/>
        </w:rPr>
        <w:t>値</w:t>
      </w:r>
      <w:r w:rsidR="00514E9C" w:rsidRPr="003C7502">
        <w:rPr>
          <w:rFonts w:ascii="ＭＳ 明朝" w:eastAsia="ＭＳ 明朝" w:hAnsi="ＭＳ 明朝" w:hint="eastAsia"/>
          <w:color w:val="000000" w:themeColor="text1"/>
          <w:sz w:val="22"/>
        </w:rPr>
        <w:t>を示すものとする</w:t>
      </w:r>
      <w:r w:rsidR="0061282B" w:rsidRPr="003C7502">
        <w:rPr>
          <w:rFonts w:ascii="ＭＳ 明朝" w:eastAsia="ＭＳ 明朝" w:hAnsi="ＭＳ 明朝" w:hint="eastAsia"/>
          <w:color w:val="000000" w:themeColor="text1"/>
          <w:sz w:val="22"/>
        </w:rPr>
        <w:t>。</w:t>
      </w:r>
    </w:p>
    <w:p w14:paraId="34AA36DA" w14:textId="6BC2D228" w:rsidR="008E3AC4" w:rsidRPr="008858C2" w:rsidRDefault="008E3AC4" w:rsidP="00010F80">
      <w:pPr>
        <w:ind w:firstLineChars="100" w:firstLine="220"/>
        <w:rPr>
          <w:rFonts w:ascii="ＭＳ 明朝" w:eastAsia="ＭＳ 明朝" w:hAnsi="ＭＳ 明朝"/>
          <w:color w:val="000000" w:themeColor="text1"/>
          <w:sz w:val="22"/>
        </w:rPr>
      </w:pPr>
    </w:p>
    <w:p w14:paraId="695B755A" w14:textId="57DE1550" w:rsidR="008E3AC4" w:rsidRPr="003C7502" w:rsidRDefault="00FB4994" w:rsidP="002F3357">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sidR="008E3AC4" w:rsidRPr="003C7502">
        <w:rPr>
          <w:rFonts w:ascii="ＭＳ 明朝" w:eastAsia="ＭＳ 明朝" w:hAnsi="ＭＳ 明朝"/>
          <w:color w:val="000000" w:themeColor="text1"/>
          <w:sz w:val="22"/>
        </w:rPr>
        <w:t xml:space="preserve">　</w:t>
      </w:r>
      <w:r w:rsidR="00AD4FCA" w:rsidRPr="003C7502">
        <w:rPr>
          <w:rFonts w:ascii="ＭＳ 明朝" w:eastAsia="ＭＳ 明朝" w:hAnsi="ＭＳ 明朝" w:hint="eastAsia"/>
          <w:color w:val="000000" w:themeColor="text1"/>
          <w:sz w:val="22"/>
        </w:rPr>
        <w:t>小売</w:t>
      </w:r>
      <w:r w:rsidR="007808C8">
        <w:rPr>
          <w:rFonts w:ascii="ＭＳ 明朝" w:eastAsia="ＭＳ 明朝" w:hAnsi="ＭＳ 明朝" w:hint="eastAsia"/>
          <w:color w:val="000000" w:themeColor="text1"/>
          <w:sz w:val="22"/>
        </w:rPr>
        <w:t>電気の</w:t>
      </w:r>
      <w:r w:rsidR="00AD4FCA" w:rsidRPr="003C7502">
        <w:rPr>
          <w:rFonts w:ascii="ＭＳ 明朝" w:eastAsia="ＭＳ 明朝" w:hAnsi="ＭＳ 明朝" w:hint="eastAsia"/>
          <w:color w:val="000000" w:themeColor="text1"/>
          <w:sz w:val="22"/>
        </w:rPr>
        <w:t>供給</w:t>
      </w:r>
      <w:r w:rsidR="007808C8">
        <w:rPr>
          <w:rFonts w:ascii="ＭＳ 明朝" w:eastAsia="ＭＳ 明朝" w:hAnsi="ＭＳ 明朝" w:hint="eastAsia"/>
          <w:color w:val="000000" w:themeColor="text1"/>
          <w:sz w:val="22"/>
        </w:rPr>
        <w:t>の量</w:t>
      </w:r>
      <w:r w:rsidR="00AD4FCA" w:rsidRPr="003C7502">
        <w:rPr>
          <w:rFonts w:ascii="ＭＳ 明朝" w:eastAsia="ＭＳ 明朝" w:hAnsi="ＭＳ 明朝" w:hint="eastAsia"/>
          <w:color w:val="000000" w:themeColor="text1"/>
          <w:sz w:val="22"/>
        </w:rPr>
        <w:t>に対する</w:t>
      </w:r>
      <w:r w:rsidR="008E3AC4" w:rsidRPr="003C7502">
        <w:rPr>
          <w:rFonts w:ascii="ＭＳ 明朝" w:eastAsia="ＭＳ 明朝" w:hAnsi="ＭＳ 明朝" w:hint="eastAsia"/>
          <w:color w:val="000000" w:themeColor="text1"/>
          <w:sz w:val="22"/>
        </w:rPr>
        <w:t>再生可能エネルギーの供給の量の割合の拡大を図るための対策の計画及び目標</w:t>
      </w:r>
    </w:p>
    <w:p w14:paraId="48B74F79" w14:textId="73FA157F" w:rsidR="00F847C9" w:rsidRPr="003C7502" w:rsidRDefault="00F847C9" w:rsidP="00F847C9">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（１）</w:t>
      </w:r>
      <w:r w:rsidR="00834FA3" w:rsidRPr="003C7502">
        <w:rPr>
          <w:rFonts w:ascii="ＭＳ 明朝" w:eastAsia="ＭＳ 明朝" w:hAnsi="ＭＳ 明朝" w:hint="eastAsia"/>
          <w:color w:val="000000" w:themeColor="text1"/>
          <w:sz w:val="22"/>
        </w:rPr>
        <w:t>対策の計画</w:t>
      </w:r>
    </w:p>
    <w:p w14:paraId="3B70AAC0" w14:textId="46319058" w:rsidR="00F847C9" w:rsidRPr="003C7502" w:rsidRDefault="00F847C9" w:rsidP="001020FB">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4B2D96">
        <w:rPr>
          <w:rFonts w:ascii="ＭＳ 明朝" w:eastAsia="ＭＳ 明朝" w:hAnsi="ＭＳ 明朝" w:hint="eastAsia"/>
          <w:color w:val="000000" w:themeColor="text1"/>
          <w:sz w:val="22"/>
        </w:rPr>
        <w:t>対象年度及びその次年度のほか、対象年度から2030年度まで</w:t>
      </w:r>
      <w:r w:rsidR="00740D08">
        <w:rPr>
          <w:rFonts w:ascii="ＭＳ 明朝" w:eastAsia="ＭＳ 明朝" w:hAnsi="ＭＳ 明朝" w:hint="eastAsia"/>
          <w:color w:val="000000" w:themeColor="text1"/>
          <w:sz w:val="22"/>
        </w:rPr>
        <w:t>において、特定小売電気事業者が小売電気の量に対する</w:t>
      </w:r>
      <w:r w:rsidR="001020FB" w:rsidRPr="003C7502">
        <w:rPr>
          <w:rFonts w:ascii="ＭＳ 明朝" w:eastAsia="ＭＳ 明朝" w:hAnsi="ＭＳ 明朝" w:hint="eastAsia"/>
          <w:color w:val="000000" w:themeColor="text1"/>
          <w:sz w:val="22"/>
        </w:rPr>
        <w:t>再生可能エネルギーの供給割合の拡大を図るため</w:t>
      </w:r>
      <w:r w:rsidR="005133E5">
        <w:rPr>
          <w:rFonts w:ascii="ＭＳ 明朝" w:eastAsia="ＭＳ 明朝" w:hAnsi="ＭＳ 明朝" w:hint="eastAsia"/>
          <w:color w:val="000000" w:themeColor="text1"/>
          <w:sz w:val="22"/>
        </w:rPr>
        <w:t>に実施する</w:t>
      </w:r>
      <w:r w:rsidRPr="003C7502">
        <w:rPr>
          <w:rFonts w:ascii="ＭＳ 明朝" w:eastAsia="ＭＳ 明朝" w:hAnsi="ＭＳ 明朝" w:hint="eastAsia"/>
          <w:color w:val="000000" w:themeColor="text1"/>
          <w:sz w:val="22"/>
        </w:rPr>
        <w:t>対策</w:t>
      </w:r>
      <w:r w:rsidR="007808C8">
        <w:rPr>
          <w:rFonts w:ascii="ＭＳ 明朝" w:eastAsia="ＭＳ 明朝" w:hAnsi="ＭＳ 明朝" w:hint="eastAsia"/>
          <w:color w:val="000000" w:themeColor="text1"/>
          <w:sz w:val="22"/>
        </w:rPr>
        <w:t>の</w:t>
      </w:r>
      <w:r w:rsidR="007808C8" w:rsidRPr="003C7502">
        <w:rPr>
          <w:rFonts w:ascii="ＭＳ 明朝" w:eastAsia="ＭＳ 明朝" w:hAnsi="ＭＳ 明朝" w:hint="eastAsia"/>
          <w:color w:val="000000" w:themeColor="text1"/>
          <w:sz w:val="22"/>
        </w:rPr>
        <w:t>計画を示すものとする。</w:t>
      </w:r>
    </w:p>
    <w:p w14:paraId="013049F3" w14:textId="77777777" w:rsidR="00816BA6" w:rsidRPr="004B2D96" w:rsidRDefault="00816BA6" w:rsidP="001020FB">
      <w:pPr>
        <w:ind w:leftChars="100" w:left="210"/>
        <w:rPr>
          <w:rFonts w:ascii="ＭＳ 明朝" w:eastAsia="ＭＳ 明朝" w:hAnsi="ＭＳ 明朝"/>
          <w:color w:val="000000" w:themeColor="text1"/>
          <w:sz w:val="22"/>
        </w:rPr>
      </w:pPr>
    </w:p>
    <w:p w14:paraId="6C5360C3" w14:textId="7A188F40" w:rsidR="00F847C9" w:rsidRPr="003C7502" w:rsidRDefault="00F847C9" w:rsidP="00F847C9">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（２）</w:t>
      </w:r>
      <w:r w:rsidR="00DA1BDB">
        <w:rPr>
          <w:rFonts w:ascii="ＭＳ 明朝" w:eastAsia="ＭＳ 明朝" w:hAnsi="ＭＳ 明朝" w:hint="eastAsia"/>
          <w:color w:val="000000" w:themeColor="text1"/>
          <w:sz w:val="22"/>
        </w:rPr>
        <w:t>非化石証書</w:t>
      </w:r>
      <w:r w:rsidR="00514E9C" w:rsidRPr="003C7502">
        <w:rPr>
          <w:rFonts w:ascii="ＭＳ 明朝" w:eastAsia="ＭＳ 明朝" w:hAnsi="ＭＳ 明朝" w:hint="eastAsia"/>
          <w:color w:val="000000" w:themeColor="text1"/>
          <w:sz w:val="22"/>
        </w:rPr>
        <w:t>（再エネ）</w:t>
      </w:r>
      <w:r w:rsidR="00DA1BDB">
        <w:rPr>
          <w:rFonts w:ascii="ＭＳ 明朝" w:eastAsia="ＭＳ 明朝" w:hAnsi="ＭＳ 明朝" w:hint="eastAsia"/>
          <w:color w:val="000000" w:themeColor="text1"/>
          <w:sz w:val="22"/>
        </w:rPr>
        <w:t>等</w:t>
      </w:r>
      <w:r w:rsidRPr="003C7502">
        <w:rPr>
          <w:rFonts w:ascii="ＭＳ 明朝" w:eastAsia="ＭＳ 明朝" w:hAnsi="ＭＳ 明朝" w:hint="eastAsia"/>
          <w:color w:val="000000" w:themeColor="text1"/>
          <w:sz w:val="22"/>
        </w:rPr>
        <w:t>利用率</w:t>
      </w:r>
      <w:r w:rsidR="00361DE4" w:rsidRPr="003C7502">
        <w:rPr>
          <w:rFonts w:ascii="ＭＳ 明朝" w:eastAsia="ＭＳ 明朝" w:hAnsi="ＭＳ 明朝" w:hint="eastAsia"/>
          <w:color w:val="000000" w:themeColor="text1"/>
          <w:sz w:val="22"/>
        </w:rPr>
        <w:t>の</w:t>
      </w:r>
      <w:r w:rsidRPr="003C7502">
        <w:rPr>
          <w:rFonts w:ascii="ＭＳ 明朝" w:eastAsia="ＭＳ 明朝" w:hAnsi="ＭＳ 明朝" w:hint="eastAsia"/>
          <w:color w:val="000000" w:themeColor="text1"/>
          <w:sz w:val="22"/>
        </w:rPr>
        <w:t>目標</w:t>
      </w:r>
      <w:r w:rsidR="00115599">
        <w:rPr>
          <w:rFonts w:ascii="ＭＳ 明朝" w:eastAsia="ＭＳ 明朝" w:hAnsi="ＭＳ 明朝" w:hint="eastAsia"/>
          <w:color w:val="000000" w:themeColor="text1"/>
          <w:sz w:val="22"/>
        </w:rPr>
        <w:t>（％）</w:t>
      </w:r>
    </w:p>
    <w:p w14:paraId="55B410F3" w14:textId="1EF4E980" w:rsidR="00F847C9" w:rsidRPr="003C7502" w:rsidRDefault="00F847C9" w:rsidP="00AD43F9">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984E18" w:rsidRPr="003C7502">
        <w:rPr>
          <w:rFonts w:ascii="ＭＳ 明朝" w:eastAsia="ＭＳ 明朝" w:hAnsi="ＭＳ 明朝" w:hint="eastAsia"/>
          <w:color w:val="000000" w:themeColor="text1"/>
          <w:sz w:val="22"/>
        </w:rPr>
        <w:t>対象年度、対象年度の次年度及び2030年度</w:t>
      </w:r>
      <w:r w:rsidR="000D4032" w:rsidRPr="003C7502">
        <w:rPr>
          <w:rFonts w:ascii="ＭＳ 明朝" w:eastAsia="ＭＳ 明朝" w:hAnsi="ＭＳ 明朝" w:hint="eastAsia"/>
          <w:color w:val="000000" w:themeColor="text1"/>
          <w:sz w:val="22"/>
        </w:rPr>
        <w:t>において</w:t>
      </w:r>
      <w:r w:rsidR="004349A6">
        <w:rPr>
          <w:rFonts w:ascii="ＭＳ 明朝" w:eastAsia="ＭＳ 明朝" w:hAnsi="ＭＳ 明朝" w:hint="eastAsia"/>
          <w:color w:val="000000" w:themeColor="text1"/>
          <w:sz w:val="22"/>
        </w:rPr>
        <w:t>国内</w:t>
      </w:r>
      <w:r w:rsidR="00115599">
        <w:rPr>
          <w:rFonts w:ascii="ＭＳ 明朝" w:eastAsia="ＭＳ 明朝" w:hAnsi="ＭＳ 明朝" w:hint="eastAsia"/>
          <w:color w:val="000000" w:themeColor="text1"/>
          <w:sz w:val="22"/>
        </w:rPr>
        <w:t>全体で</w:t>
      </w:r>
      <w:r w:rsidR="009A7E4E" w:rsidRPr="003C7502">
        <w:rPr>
          <w:rFonts w:ascii="ＭＳ 明朝" w:eastAsia="ＭＳ 明朝" w:hAnsi="ＭＳ 明朝" w:hint="eastAsia"/>
          <w:color w:val="000000" w:themeColor="text1"/>
          <w:sz w:val="22"/>
        </w:rPr>
        <w:t>販売する</w:t>
      </w:r>
      <w:r w:rsidR="004349A6">
        <w:rPr>
          <w:rFonts w:ascii="ＭＳ 明朝" w:eastAsia="ＭＳ 明朝" w:hAnsi="ＭＳ 明朝" w:hint="eastAsia"/>
          <w:color w:val="000000" w:themeColor="text1"/>
          <w:sz w:val="22"/>
        </w:rPr>
        <w:t>電気のうち</w:t>
      </w:r>
      <w:r w:rsidR="00115599">
        <w:rPr>
          <w:rFonts w:ascii="ＭＳ 明朝" w:eastAsia="ＭＳ 明朝" w:hAnsi="ＭＳ 明朝" w:hint="eastAsia"/>
          <w:color w:val="000000" w:themeColor="text1"/>
          <w:sz w:val="22"/>
        </w:rPr>
        <w:t>、</w:t>
      </w:r>
      <w:r w:rsidR="000429D8">
        <w:rPr>
          <w:rFonts w:ascii="ＭＳ 明朝" w:eastAsia="ＭＳ 明朝" w:hAnsi="ＭＳ 明朝" w:hint="eastAsia"/>
          <w:color w:val="000000" w:themeColor="text1"/>
          <w:sz w:val="22"/>
        </w:rPr>
        <w:t>非化石証書</w:t>
      </w:r>
      <w:r w:rsidR="000429D8" w:rsidRPr="003C7502">
        <w:rPr>
          <w:rFonts w:ascii="ＭＳ 明朝" w:eastAsia="ＭＳ 明朝" w:hAnsi="ＭＳ 明朝" w:hint="eastAsia"/>
          <w:color w:val="000000" w:themeColor="text1"/>
          <w:sz w:val="22"/>
        </w:rPr>
        <w:t>（再エネ）</w:t>
      </w:r>
      <w:r w:rsidR="000429D8">
        <w:rPr>
          <w:rFonts w:ascii="ＭＳ 明朝" w:eastAsia="ＭＳ 明朝" w:hAnsi="ＭＳ 明朝" w:hint="eastAsia"/>
          <w:color w:val="000000" w:themeColor="text1"/>
          <w:sz w:val="22"/>
        </w:rPr>
        <w:t>等</w:t>
      </w:r>
      <w:r w:rsidR="00115599">
        <w:rPr>
          <w:rFonts w:ascii="ＭＳ 明朝" w:eastAsia="ＭＳ 明朝" w:hAnsi="ＭＳ 明朝" w:hint="eastAsia"/>
          <w:color w:val="000000" w:themeColor="text1"/>
          <w:sz w:val="22"/>
        </w:rPr>
        <w:t>を有する</w:t>
      </w:r>
      <w:r w:rsidR="004349A6" w:rsidRPr="003C7502">
        <w:rPr>
          <w:rFonts w:ascii="ＭＳ 明朝" w:eastAsia="ＭＳ 明朝" w:hAnsi="ＭＳ 明朝" w:hint="eastAsia"/>
          <w:color w:val="000000" w:themeColor="text1"/>
          <w:sz w:val="22"/>
        </w:rPr>
        <w:t>電気</w:t>
      </w:r>
      <w:r w:rsidR="009A7E4E" w:rsidRPr="003C7502">
        <w:rPr>
          <w:rFonts w:ascii="ＭＳ 明朝" w:eastAsia="ＭＳ 明朝" w:hAnsi="ＭＳ 明朝" w:hint="eastAsia"/>
          <w:color w:val="000000" w:themeColor="text1"/>
          <w:sz w:val="22"/>
        </w:rPr>
        <w:t>の比率</w:t>
      </w:r>
      <w:r w:rsidRPr="003C7502">
        <w:rPr>
          <w:rFonts w:ascii="ＭＳ 明朝" w:eastAsia="ＭＳ 明朝" w:hAnsi="ＭＳ 明朝" w:hint="eastAsia"/>
          <w:color w:val="000000" w:themeColor="text1"/>
          <w:sz w:val="22"/>
        </w:rPr>
        <w:t>の目標</w:t>
      </w:r>
      <w:r w:rsidR="007808C8">
        <w:rPr>
          <w:rFonts w:ascii="ＭＳ 明朝" w:eastAsia="ＭＳ 明朝" w:hAnsi="ＭＳ 明朝" w:hint="eastAsia"/>
          <w:color w:val="000000" w:themeColor="text1"/>
          <w:sz w:val="22"/>
        </w:rPr>
        <w:t>値</w:t>
      </w:r>
      <w:r w:rsidR="00514E9C" w:rsidRPr="003C7502">
        <w:rPr>
          <w:rFonts w:ascii="ＭＳ 明朝" w:eastAsia="ＭＳ 明朝" w:hAnsi="ＭＳ 明朝" w:hint="eastAsia"/>
          <w:color w:val="000000" w:themeColor="text1"/>
          <w:sz w:val="22"/>
        </w:rPr>
        <w:t>を示すものとする</w:t>
      </w:r>
      <w:r w:rsidR="0061282B" w:rsidRPr="003C7502">
        <w:rPr>
          <w:rFonts w:ascii="ＭＳ 明朝" w:eastAsia="ＭＳ 明朝" w:hAnsi="ＭＳ 明朝" w:hint="eastAsia"/>
          <w:color w:val="000000" w:themeColor="text1"/>
          <w:sz w:val="22"/>
        </w:rPr>
        <w:t>。</w:t>
      </w:r>
    </w:p>
    <w:p w14:paraId="50BC07B1" w14:textId="77777777" w:rsidR="00816BA6" w:rsidRPr="003C7502" w:rsidRDefault="00816BA6" w:rsidP="00AD43F9">
      <w:pPr>
        <w:ind w:leftChars="100" w:left="210"/>
        <w:rPr>
          <w:rFonts w:ascii="ＭＳ 明朝" w:eastAsia="ＭＳ 明朝" w:hAnsi="ＭＳ 明朝"/>
          <w:color w:val="000000" w:themeColor="text1"/>
          <w:sz w:val="22"/>
        </w:rPr>
      </w:pPr>
    </w:p>
    <w:p w14:paraId="03943112" w14:textId="3F4F05E0" w:rsidR="00361DE4" w:rsidRPr="003C7502" w:rsidRDefault="00361DE4" w:rsidP="00361DE4">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（３）電源構成比率の目標</w:t>
      </w:r>
      <w:r w:rsidR="00115599" w:rsidRPr="003C7502">
        <w:rPr>
          <w:rFonts w:ascii="ＭＳ 明朝" w:eastAsia="ＭＳ 明朝" w:hAnsi="ＭＳ 明朝" w:hint="eastAsia"/>
          <w:color w:val="000000" w:themeColor="text1"/>
          <w:sz w:val="22"/>
        </w:rPr>
        <w:t>（％）</w:t>
      </w:r>
    </w:p>
    <w:p w14:paraId="4132A7CA" w14:textId="22791874" w:rsidR="00FC45DE" w:rsidRPr="003C7502" w:rsidRDefault="00514E9C" w:rsidP="00FC45DE">
      <w:pPr>
        <w:ind w:leftChars="100" w:left="210" w:firstLineChars="100" w:firstLine="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対象年度、対象年度の次年度及び2030年度にお</w:t>
      </w:r>
      <w:r w:rsidR="000D4032" w:rsidRPr="003C7502">
        <w:rPr>
          <w:rFonts w:ascii="ＭＳ 明朝" w:eastAsia="ＭＳ 明朝" w:hAnsi="ＭＳ 明朝" w:hint="eastAsia"/>
          <w:color w:val="000000" w:themeColor="text1"/>
          <w:sz w:val="22"/>
        </w:rPr>
        <w:t>いて</w:t>
      </w:r>
      <w:r w:rsidRPr="003C7502">
        <w:rPr>
          <w:rFonts w:ascii="ＭＳ 明朝" w:eastAsia="ＭＳ 明朝" w:hAnsi="ＭＳ 明朝" w:hint="eastAsia"/>
          <w:color w:val="000000" w:themeColor="text1"/>
          <w:sz w:val="22"/>
        </w:rPr>
        <w:t>国内</w:t>
      </w:r>
      <w:r w:rsidR="00CC1E49">
        <w:rPr>
          <w:rFonts w:ascii="ＭＳ 明朝" w:eastAsia="ＭＳ 明朝" w:hAnsi="ＭＳ 明朝" w:hint="eastAsia"/>
          <w:color w:val="000000" w:themeColor="text1"/>
          <w:sz w:val="22"/>
        </w:rPr>
        <w:t>全体で</w:t>
      </w:r>
      <w:r w:rsidRPr="003C7502">
        <w:rPr>
          <w:rFonts w:ascii="ＭＳ 明朝" w:eastAsia="ＭＳ 明朝" w:hAnsi="ＭＳ 明朝" w:hint="eastAsia"/>
          <w:color w:val="000000" w:themeColor="text1"/>
          <w:sz w:val="22"/>
        </w:rPr>
        <w:t>販売する電気のうち、</w:t>
      </w:r>
      <w:r w:rsidR="00115599">
        <w:rPr>
          <w:rFonts w:ascii="ＭＳ 明朝" w:eastAsia="ＭＳ 明朝" w:hAnsi="ＭＳ 明朝" w:hint="eastAsia"/>
          <w:color w:val="000000" w:themeColor="text1"/>
          <w:sz w:val="22"/>
        </w:rPr>
        <w:t>次の電源由来の電気の比率</w:t>
      </w:r>
      <w:r w:rsidR="00FC45DE" w:rsidRPr="003C7502">
        <w:rPr>
          <w:rFonts w:ascii="ＭＳ 明朝" w:eastAsia="ＭＳ 明朝" w:hAnsi="ＭＳ 明朝" w:hint="eastAsia"/>
          <w:color w:val="000000" w:themeColor="text1"/>
          <w:sz w:val="22"/>
        </w:rPr>
        <w:t>を示すものとする（</w:t>
      </w:r>
      <w:r w:rsidR="00097F03">
        <w:rPr>
          <w:rFonts w:ascii="ＭＳ 明朝" w:eastAsia="ＭＳ 明朝" w:hAnsi="ＭＳ 明朝" w:hint="eastAsia"/>
          <w:color w:val="000000" w:themeColor="text1"/>
          <w:sz w:val="22"/>
        </w:rPr>
        <w:t>非化石証書</w:t>
      </w:r>
      <w:r w:rsidR="00097F03" w:rsidRPr="003C7502">
        <w:rPr>
          <w:rFonts w:ascii="ＭＳ 明朝" w:eastAsia="ＭＳ 明朝" w:hAnsi="ＭＳ 明朝" w:hint="eastAsia"/>
          <w:color w:val="000000" w:themeColor="text1"/>
          <w:sz w:val="22"/>
        </w:rPr>
        <w:t>（再エネ）</w:t>
      </w:r>
      <w:r w:rsidR="00097F03">
        <w:rPr>
          <w:rFonts w:ascii="ＭＳ 明朝" w:eastAsia="ＭＳ 明朝" w:hAnsi="ＭＳ 明朝" w:hint="eastAsia"/>
          <w:color w:val="000000" w:themeColor="text1"/>
          <w:sz w:val="22"/>
        </w:rPr>
        <w:t>等</w:t>
      </w:r>
      <w:r w:rsidR="00FC45DE" w:rsidRPr="003C7502">
        <w:rPr>
          <w:rFonts w:ascii="ＭＳ 明朝" w:eastAsia="ＭＳ 明朝" w:hAnsi="ＭＳ 明朝" w:hint="eastAsia"/>
          <w:color w:val="000000" w:themeColor="text1"/>
          <w:sz w:val="22"/>
        </w:rPr>
        <w:t>の有無は問わない）。</w:t>
      </w:r>
    </w:p>
    <w:p w14:paraId="75EF9A76" w14:textId="77777777" w:rsidR="00115599" w:rsidRPr="003C7502" w:rsidRDefault="00115599" w:rsidP="00115599">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①　再エネ電源</w:t>
      </w:r>
      <w:r>
        <w:rPr>
          <w:rFonts w:ascii="ＭＳ 明朝" w:eastAsia="ＭＳ 明朝" w:hAnsi="ＭＳ 明朝" w:hint="eastAsia"/>
          <w:color w:val="000000" w:themeColor="text1"/>
          <w:sz w:val="22"/>
        </w:rPr>
        <w:t>（非ＦＩＴ）</w:t>
      </w:r>
      <w:r w:rsidRPr="003C7502">
        <w:rPr>
          <w:rFonts w:ascii="ＭＳ 明朝" w:eastAsia="ＭＳ 明朝" w:hAnsi="ＭＳ 明朝" w:hint="eastAsia"/>
          <w:color w:val="000000" w:themeColor="text1"/>
          <w:sz w:val="22"/>
        </w:rPr>
        <w:t>由来の電気</w:t>
      </w:r>
    </w:p>
    <w:p w14:paraId="0405A9B1" w14:textId="77777777" w:rsidR="00115599" w:rsidRPr="003C7502" w:rsidRDefault="00115599" w:rsidP="00115599">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②　再エネ電源</w:t>
      </w:r>
      <w:r>
        <w:rPr>
          <w:rFonts w:ascii="ＭＳ 明朝" w:eastAsia="ＭＳ 明朝" w:hAnsi="ＭＳ 明朝" w:hint="eastAsia"/>
          <w:color w:val="000000" w:themeColor="text1"/>
          <w:sz w:val="22"/>
        </w:rPr>
        <w:t>（ＦＩＴ）</w:t>
      </w:r>
      <w:r w:rsidRPr="003C7502">
        <w:rPr>
          <w:rFonts w:ascii="ＭＳ 明朝" w:eastAsia="ＭＳ 明朝" w:hAnsi="ＭＳ 明朝" w:hint="eastAsia"/>
          <w:color w:val="000000" w:themeColor="text1"/>
          <w:sz w:val="22"/>
        </w:rPr>
        <w:t>由来の電気</w:t>
      </w:r>
    </w:p>
    <w:p w14:paraId="684B927C" w14:textId="77777777" w:rsidR="00115599" w:rsidRPr="003C7502" w:rsidRDefault="00115599" w:rsidP="00115599">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③　①及び②以外の電源由来の電気</w:t>
      </w:r>
    </w:p>
    <w:p w14:paraId="3FA7C0C4" w14:textId="77777777" w:rsidR="00FC45DE" w:rsidRPr="00115599" w:rsidRDefault="00FC45DE" w:rsidP="001B556D">
      <w:pPr>
        <w:rPr>
          <w:rFonts w:ascii="ＭＳ 明朝" w:eastAsia="ＭＳ 明朝" w:hAnsi="ＭＳ 明朝"/>
          <w:color w:val="000000" w:themeColor="text1"/>
          <w:sz w:val="22"/>
        </w:rPr>
      </w:pPr>
    </w:p>
    <w:p w14:paraId="0F7B8B71" w14:textId="581C18F0" w:rsidR="001B556D" w:rsidRPr="003C7502" w:rsidRDefault="00361DE4" w:rsidP="001B556D">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（４</w:t>
      </w:r>
      <w:r w:rsidR="00F847C9" w:rsidRPr="003C7502">
        <w:rPr>
          <w:rFonts w:ascii="ＭＳ 明朝" w:eastAsia="ＭＳ 明朝" w:hAnsi="ＭＳ 明朝" w:hint="eastAsia"/>
          <w:color w:val="000000" w:themeColor="text1"/>
          <w:sz w:val="22"/>
        </w:rPr>
        <w:t>）</w:t>
      </w:r>
      <w:r w:rsidR="00350B47">
        <w:rPr>
          <w:rFonts w:ascii="ＭＳ 明朝" w:eastAsia="ＭＳ 明朝" w:hAnsi="ＭＳ 明朝"/>
          <w:color w:val="000000" w:themeColor="text1"/>
          <w:sz w:val="22"/>
        </w:rPr>
        <w:t>再エネメニューの</w:t>
      </w:r>
      <w:r w:rsidR="0002354E">
        <w:rPr>
          <w:rFonts w:ascii="ＭＳ 明朝" w:eastAsia="ＭＳ 明朝" w:hAnsi="ＭＳ 明朝" w:hint="eastAsia"/>
          <w:color w:val="000000" w:themeColor="text1"/>
          <w:sz w:val="22"/>
        </w:rPr>
        <w:t>情報</w:t>
      </w:r>
    </w:p>
    <w:p w14:paraId="27CCF3CB" w14:textId="55C88D8B" w:rsidR="0002354E" w:rsidRDefault="00F847C9" w:rsidP="00323195">
      <w:pPr>
        <w:ind w:left="220" w:hangingChars="100" w:hanging="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FB6376">
        <w:rPr>
          <w:rFonts w:ascii="ＭＳ 明朝" w:eastAsia="ＭＳ 明朝" w:hAnsi="ＭＳ 明朝" w:hint="eastAsia"/>
          <w:color w:val="000000" w:themeColor="text1"/>
          <w:sz w:val="22"/>
        </w:rPr>
        <w:t xml:space="preserve">　</w:t>
      </w:r>
      <w:r w:rsidR="003610AA">
        <w:rPr>
          <w:rFonts w:ascii="ＭＳ 明朝" w:eastAsia="ＭＳ 明朝" w:hAnsi="ＭＳ 明朝" w:hint="eastAsia"/>
          <w:color w:val="000000" w:themeColor="text1"/>
          <w:sz w:val="22"/>
        </w:rPr>
        <w:t>対象年度に</w:t>
      </w:r>
      <w:r w:rsidR="004349A6">
        <w:rPr>
          <w:rFonts w:ascii="ＭＳ 明朝" w:eastAsia="ＭＳ 明朝" w:hAnsi="ＭＳ 明朝" w:hint="eastAsia"/>
          <w:color w:val="000000" w:themeColor="text1"/>
          <w:sz w:val="22"/>
        </w:rPr>
        <w:t>府内</w:t>
      </w:r>
      <w:r w:rsidR="00776A20">
        <w:rPr>
          <w:rFonts w:ascii="ＭＳ 明朝" w:eastAsia="ＭＳ 明朝" w:hAnsi="ＭＳ 明朝" w:hint="eastAsia"/>
          <w:color w:val="000000" w:themeColor="text1"/>
          <w:sz w:val="22"/>
        </w:rPr>
        <w:t>の</w:t>
      </w:r>
      <w:r w:rsidR="00892D3C">
        <w:rPr>
          <w:rFonts w:ascii="ＭＳ 明朝" w:eastAsia="ＭＳ 明朝" w:hAnsi="ＭＳ 明朝" w:hint="eastAsia"/>
          <w:color w:val="000000" w:themeColor="text1"/>
          <w:sz w:val="22"/>
        </w:rPr>
        <w:t>需要家</w:t>
      </w:r>
      <w:r w:rsidR="00E3514F" w:rsidRPr="003C7502">
        <w:rPr>
          <w:rFonts w:ascii="ＭＳ 明朝" w:eastAsia="ＭＳ 明朝" w:hAnsi="ＭＳ 明朝" w:hint="eastAsia"/>
          <w:color w:val="000000" w:themeColor="text1"/>
          <w:sz w:val="22"/>
        </w:rPr>
        <w:t>に販売する</w:t>
      </w:r>
      <w:r w:rsidR="009B284C" w:rsidRPr="003C7502">
        <w:rPr>
          <w:rFonts w:ascii="ＭＳ 明朝" w:eastAsia="ＭＳ 明朝" w:hAnsi="ＭＳ 明朝" w:hint="eastAsia"/>
          <w:color w:val="000000" w:themeColor="text1"/>
          <w:sz w:val="22"/>
        </w:rPr>
        <w:t>メニュー</w:t>
      </w:r>
      <w:r w:rsidR="00E3514F" w:rsidRPr="003C7502">
        <w:rPr>
          <w:rFonts w:ascii="ＭＳ 明朝" w:eastAsia="ＭＳ 明朝" w:hAnsi="ＭＳ 明朝" w:hint="eastAsia"/>
          <w:color w:val="000000" w:themeColor="text1"/>
          <w:sz w:val="22"/>
        </w:rPr>
        <w:t>のうち、</w:t>
      </w:r>
      <w:r w:rsidR="004B2D96">
        <w:rPr>
          <w:rFonts w:ascii="ＭＳ 明朝" w:eastAsia="ＭＳ 明朝" w:hAnsi="ＭＳ 明朝" w:hint="eastAsia"/>
          <w:color w:val="000000" w:themeColor="text1"/>
          <w:sz w:val="22"/>
        </w:rPr>
        <w:t>再エネ</w:t>
      </w:r>
      <w:r w:rsidR="009B284C" w:rsidRPr="003C7502">
        <w:rPr>
          <w:rFonts w:ascii="ＭＳ 明朝" w:eastAsia="ＭＳ 明朝" w:hAnsi="ＭＳ 明朝" w:hint="eastAsia"/>
          <w:color w:val="000000" w:themeColor="text1"/>
          <w:sz w:val="22"/>
        </w:rPr>
        <w:t>メニュー</w:t>
      </w:r>
      <w:r w:rsidR="0002354E">
        <w:rPr>
          <w:rFonts w:ascii="ＭＳ 明朝" w:eastAsia="ＭＳ 明朝" w:hAnsi="ＭＳ 明朝" w:hint="eastAsia"/>
          <w:color w:val="000000" w:themeColor="text1"/>
          <w:sz w:val="22"/>
        </w:rPr>
        <w:t>の提供の状況</w:t>
      </w:r>
      <w:r w:rsidR="00350B47">
        <w:rPr>
          <w:rFonts w:ascii="ＭＳ 明朝" w:eastAsia="ＭＳ 明朝" w:hAnsi="ＭＳ 明朝" w:hint="eastAsia"/>
          <w:color w:val="000000" w:themeColor="text1"/>
          <w:sz w:val="22"/>
        </w:rPr>
        <w:t>又は予定</w:t>
      </w:r>
      <w:r w:rsidR="0002354E">
        <w:rPr>
          <w:rFonts w:ascii="ＭＳ 明朝" w:eastAsia="ＭＳ 明朝" w:hAnsi="ＭＳ 明朝" w:hint="eastAsia"/>
          <w:color w:val="000000" w:themeColor="text1"/>
          <w:sz w:val="22"/>
        </w:rPr>
        <w:t>について示すものとする。</w:t>
      </w:r>
    </w:p>
    <w:p w14:paraId="20BCD462" w14:textId="063B1A77" w:rsidR="0061282B" w:rsidRPr="003C7502" w:rsidRDefault="00350B47" w:rsidP="0002354E">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また、大阪府のホームページで公表を希望する場合は、再エネ</w:t>
      </w:r>
      <w:r w:rsidR="0002354E">
        <w:rPr>
          <w:rFonts w:ascii="ＭＳ 明朝" w:eastAsia="ＭＳ 明朝" w:hAnsi="ＭＳ 明朝" w:hint="eastAsia"/>
          <w:color w:val="000000" w:themeColor="text1"/>
          <w:sz w:val="22"/>
        </w:rPr>
        <w:t>メニューの名称、</w:t>
      </w:r>
      <w:r w:rsidR="00164B80">
        <w:rPr>
          <w:rFonts w:ascii="ＭＳ 明朝" w:eastAsia="ＭＳ 明朝" w:hAnsi="ＭＳ 明朝" w:hint="eastAsia"/>
          <w:color w:val="000000" w:themeColor="text1"/>
          <w:sz w:val="22"/>
        </w:rPr>
        <w:t>掲載</w:t>
      </w:r>
      <w:r w:rsidR="0002354E">
        <w:rPr>
          <w:rFonts w:ascii="ＭＳ 明朝" w:eastAsia="ＭＳ 明朝" w:hAnsi="ＭＳ 明朝" w:hint="eastAsia"/>
          <w:color w:val="000000" w:themeColor="text1"/>
          <w:sz w:val="22"/>
        </w:rPr>
        <w:t>ホームページ</w:t>
      </w:r>
      <w:r w:rsidR="00164B80">
        <w:rPr>
          <w:rFonts w:ascii="ＭＳ 明朝" w:eastAsia="ＭＳ 明朝" w:hAnsi="ＭＳ 明朝" w:hint="eastAsia"/>
          <w:color w:val="000000" w:themeColor="text1"/>
          <w:sz w:val="22"/>
        </w:rPr>
        <w:t>のURL</w:t>
      </w:r>
      <w:r w:rsidR="0002354E">
        <w:rPr>
          <w:rFonts w:ascii="ＭＳ 明朝" w:eastAsia="ＭＳ 明朝" w:hAnsi="ＭＳ 明朝" w:hint="eastAsia"/>
          <w:color w:val="000000" w:themeColor="text1"/>
          <w:sz w:val="22"/>
        </w:rPr>
        <w:t>、再エネ率、</w:t>
      </w:r>
      <w:r w:rsidR="0002354E" w:rsidRPr="00A05E33">
        <w:rPr>
          <w:rFonts w:ascii="ＭＳ 明朝" w:eastAsia="ＭＳ 明朝" w:hAnsi="ＭＳ 明朝" w:hint="eastAsia"/>
          <w:color w:val="000000" w:themeColor="text1"/>
          <w:sz w:val="22"/>
        </w:rPr>
        <w:t>供給可能な電圧</w:t>
      </w:r>
      <w:r w:rsidR="0002354E">
        <w:rPr>
          <w:rFonts w:ascii="ＭＳ 明朝" w:eastAsia="ＭＳ 明朝" w:hAnsi="ＭＳ 明朝" w:hint="eastAsia"/>
          <w:color w:val="000000" w:themeColor="text1"/>
          <w:sz w:val="22"/>
        </w:rPr>
        <w:t>の種類</w:t>
      </w:r>
      <w:r>
        <w:rPr>
          <w:rFonts w:ascii="ＭＳ 明朝" w:eastAsia="ＭＳ 明朝" w:hAnsi="ＭＳ 明朝" w:hint="eastAsia"/>
          <w:color w:val="000000" w:themeColor="text1"/>
          <w:sz w:val="22"/>
        </w:rPr>
        <w:t>（家庭向け（低圧）、事業者向け（低圧、高圧、特別高圧））及び</w:t>
      </w:r>
      <w:r w:rsidR="0002354E">
        <w:rPr>
          <w:rFonts w:ascii="ＭＳ 明朝" w:eastAsia="ＭＳ 明朝" w:hAnsi="ＭＳ 明朝" w:hint="eastAsia"/>
          <w:color w:val="000000" w:themeColor="text1"/>
          <w:sz w:val="22"/>
        </w:rPr>
        <w:t>特徴（50字以内）</w:t>
      </w:r>
      <w:r w:rsidR="009B284C" w:rsidRPr="003C7502">
        <w:rPr>
          <w:rFonts w:ascii="ＭＳ 明朝" w:eastAsia="ＭＳ 明朝" w:hAnsi="ＭＳ 明朝" w:hint="eastAsia"/>
          <w:color w:val="000000" w:themeColor="text1"/>
          <w:sz w:val="22"/>
        </w:rPr>
        <w:t>を示すものとする。</w:t>
      </w:r>
    </w:p>
    <w:p w14:paraId="35F80C30" w14:textId="486AE1B5" w:rsidR="009B284C" w:rsidRPr="003C7502" w:rsidRDefault="00970C0F" w:rsidP="0002354E">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p>
    <w:p w14:paraId="6E4749A4" w14:textId="591A0DED" w:rsidR="009C21B1" w:rsidRPr="003C7502" w:rsidRDefault="00E4635E" w:rsidP="009C21B1">
      <w:pPr>
        <w:rPr>
          <w:rFonts w:ascii="ＭＳ 明朝" w:eastAsia="ＭＳ 明朝" w:hAnsi="ＭＳ 明朝"/>
          <w:color w:val="000000" w:themeColor="text1"/>
          <w:sz w:val="22"/>
        </w:rPr>
      </w:pPr>
      <w:r w:rsidRPr="00293F7D">
        <w:rPr>
          <w:rFonts w:ascii="ＭＳ 明朝" w:eastAsia="ＭＳ 明朝" w:hAnsi="ＭＳ 明朝" w:hint="eastAsia"/>
          <w:color w:val="000000" w:themeColor="text1"/>
          <w:sz w:val="22"/>
        </w:rPr>
        <w:t>４</w:t>
      </w:r>
      <w:r w:rsidR="009C21B1" w:rsidRPr="00293F7D">
        <w:rPr>
          <w:rFonts w:ascii="ＭＳ 明朝" w:eastAsia="ＭＳ 明朝" w:hAnsi="ＭＳ 明朝" w:hint="eastAsia"/>
          <w:color w:val="000000" w:themeColor="text1"/>
          <w:sz w:val="22"/>
        </w:rPr>
        <w:t xml:space="preserve">　</w:t>
      </w:r>
      <w:r w:rsidR="00D62BEA" w:rsidRPr="00293F7D">
        <w:rPr>
          <w:rFonts w:ascii="ＭＳ 明朝" w:eastAsia="ＭＳ 明朝" w:hAnsi="ＭＳ 明朝" w:hint="eastAsia"/>
          <w:color w:val="000000" w:themeColor="text1"/>
          <w:sz w:val="22"/>
        </w:rPr>
        <w:t>再</w:t>
      </w:r>
      <w:r w:rsidR="00D62BEA">
        <w:rPr>
          <w:rFonts w:ascii="ＭＳ 明朝" w:eastAsia="ＭＳ 明朝" w:hAnsi="ＭＳ 明朝" w:hint="eastAsia"/>
          <w:color w:val="000000" w:themeColor="text1"/>
          <w:sz w:val="22"/>
        </w:rPr>
        <w:t>生可能エネルギー等供給拡大計画書</w:t>
      </w:r>
      <w:r w:rsidR="009C21B1" w:rsidRPr="003C7502">
        <w:rPr>
          <w:rFonts w:ascii="ＭＳ 明朝" w:eastAsia="ＭＳ 明朝" w:hAnsi="ＭＳ 明朝" w:hint="eastAsia"/>
          <w:color w:val="000000" w:themeColor="text1"/>
          <w:sz w:val="22"/>
        </w:rPr>
        <w:t>の公表</w:t>
      </w:r>
      <w:r w:rsidR="00097F03">
        <w:rPr>
          <w:rFonts w:ascii="ＭＳ 明朝" w:eastAsia="ＭＳ 明朝" w:hAnsi="ＭＳ 明朝" w:hint="eastAsia"/>
          <w:color w:val="000000" w:themeColor="text1"/>
          <w:sz w:val="22"/>
        </w:rPr>
        <w:t>の範囲</w:t>
      </w:r>
    </w:p>
    <w:p w14:paraId="59C9BEAA" w14:textId="4ACE6052" w:rsidR="009C21B1" w:rsidRPr="003C7502" w:rsidRDefault="00D62BEA" w:rsidP="00B556FD">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再生可能エネルギー等供給拡大計画書</w:t>
      </w:r>
      <w:r w:rsidR="009C21B1" w:rsidRPr="003C7502">
        <w:rPr>
          <w:rFonts w:ascii="ＭＳ 明朝" w:eastAsia="ＭＳ 明朝" w:hAnsi="ＭＳ 明朝" w:hint="eastAsia"/>
          <w:color w:val="000000" w:themeColor="text1"/>
          <w:sz w:val="22"/>
        </w:rPr>
        <w:t>のうち、次に掲げる事項については大阪府ホームページで公表する</w:t>
      </w:r>
      <w:r w:rsidR="003610AA">
        <w:rPr>
          <w:rFonts w:ascii="ＭＳ 明朝" w:eastAsia="ＭＳ 明朝" w:hAnsi="ＭＳ 明朝" w:hint="eastAsia"/>
          <w:color w:val="000000" w:themeColor="text1"/>
          <w:sz w:val="22"/>
        </w:rPr>
        <w:t>。</w:t>
      </w:r>
    </w:p>
    <w:p w14:paraId="3E004F08" w14:textId="556EA413" w:rsidR="009C21B1" w:rsidRPr="003C7502" w:rsidRDefault="009C21B1" w:rsidP="00B556FD">
      <w:pPr>
        <w:ind w:leftChars="100" w:left="210" w:firstLineChars="100" w:firstLine="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・届出者住所、氏名</w:t>
      </w:r>
      <w:r w:rsidRPr="003C7502">
        <w:rPr>
          <w:rFonts w:ascii="ＭＳ 明朝" w:eastAsia="ＭＳ 明朝" w:hAnsi="ＭＳ 明朝"/>
          <w:color w:val="000000" w:themeColor="text1"/>
          <w:sz w:val="22"/>
        </w:rPr>
        <w:t>(法人にあっては、名称及び代表者の氏名）</w:t>
      </w:r>
    </w:p>
    <w:p w14:paraId="589AE958" w14:textId="058E0277" w:rsidR="009C21B1" w:rsidRPr="003C7502" w:rsidRDefault="009C21B1" w:rsidP="00B556FD">
      <w:pPr>
        <w:ind w:leftChars="100" w:left="210" w:firstLineChars="100" w:firstLine="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w:t>
      </w:r>
      <w:r w:rsidR="00DC1D97">
        <w:rPr>
          <w:rFonts w:ascii="ＭＳ 明朝" w:eastAsia="ＭＳ 明朝" w:hAnsi="ＭＳ 明朝" w:hint="eastAsia"/>
          <w:color w:val="000000" w:themeColor="text1"/>
          <w:sz w:val="22"/>
        </w:rPr>
        <w:t>本指針第２</w:t>
      </w:r>
      <w:r w:rsidR="009B284C" w:rsidRPr="003C7502">
        <w:rPr>
          <w:rFonts w:ascii="ＭＳ 明朝" w:eastAsia="ＭＳ 明朝" w:hAnsi="ＭＳ 明朝" w:hint="eastAsia"/>
          <w:color w:val="000000" w:themeColor="text1"/>
          <w:sz w:val="22"/>
        </w:rPr>
        <w:t>章</w:t>
      </w:r>
      <w:r w:rsidR="00E4635E">
        <w:rPr>
          <w:rFonts w:ascii="ＭＳ 明朝" w:eastAsia="ＭＳ 明朝" w:hAnsi="ＭＳ 明朝" w:hint="eastAsia"/>
          <w:color w:val="000000" w:themeColor="text1"/>
          <w:sz w:val="22"/>
        </w:rPr>
        <w:t>第２節</w:t>
      </w:r>
      <w:r w:rsidR="00350B47">
        <w:rPr>
          <w:rFonts w:ascii="ＭＳ 明朝" w:eastAsia="ＭＳ 明朝" w:hAnsi="ＭＳ 明朝" w:hint="eastAsia"/>
          <w:color w:val="000000" w:themeColor="text1"/>
          <w:sz w:val="22"/>
        </w:rPr>
        <w:t>１から３</w:t>
      </w:r>
      <w:r w:rsidR="00E4635E">
        <w:rPr>
          <w:rFonts w:ascii="ＭＳ 明朝" w:eastAsia="ＭＳ 明朝" w:hAnsi="ＭＳ 明朝" w:hint="eastAsia"/>
          <w:color w:val="000000" w:themeColor="text1"/>
          <w:sz w:val="22"/>
        </w:rPr>
        <w:t>に関する事項</w:t>
      </w:r>
    </w:p>
    <w:p w14:paraId="7A09C545" w14:textId="48B9EEB3" w:rsidR="001A76B8" w:rsidRDefault="00244345" w:rsidP="00B6553A">
      <w:pPr>
        <w:ind w:leftChars="100" w:left="210" w:firstLineChars="100" w:firstLine="220"/>
        <w:rPr>
          <w:rFonts w:ascii="ＭＳ 明朝" w:eastAsia="ＭＳ 明朝" w:hAnsi="ＭＳ 明朝"/>
          <w:color w:val="000000" w:themeColor="text1"/>
          <w:sz w:val="22"/>
        </w:rPr>
      </w:pPr>
      <w:r w:rsidRPr="00B6553A">
        <w:rPr>
          <w:rFonts w:ascii="ＭＳ 明朝" w:eastAsia="ＭＳ 明朝" w:hAnsi="ＭＳ 明朝" w:hint="eastAsia"/>
          <w:sz w:val="22"/>
        </w:rPr>
        <w:lastRenderedPageBreak/>
        <w:t>なお、</w:t>
      </w:r>
      <w:r w:rsidR="00A1021E" w:rsidRPr="00B6553A">
        <w:rPr>
          <w:rFonts w:ascii="ＭＳ 明朝" w:eastAsia="ＭＳ 明朝" w:hAnsi="ＭＳ 明朝" w:hint="eastAsia"/>
          <w:sz w:val="22"/>
        </w:rPr>
        <w:t>本指針第２章第１節（２）から（</w:t>
      </w:r>
      <w:r w:rsidR="005F3F3D">
        <w:rPr>
          <w:rFonts w:ascii="ＭＳ 明朝" w:eastAsia="ＭＳ 明朝" w:hAnsi="ＭＳ 明朝" w:hint="eastAsia"/>
          <w:sz w:val="22"/>
        </w:rPr>
        <w:t>７</w:t>
      </w:r>
      <w:r w:rsidR="00A1021E" w:rsidRPr="00B6553A">
        <w:rPr>
          <w:rFonts w:ascii="ＭＳ 明朝" w:eastAsia="ＭＳ 明朝" w:hAnsi="ＭＳ 明朝" w:hint="eastAsia"/>
          <w:sz w:val="22"/>
        </w:rPr>
        <w:t>）の規定により</w:t>
      </w:r>
      <w:r w:rsidR="00AF33E3" w:rsidRPr="00B6553A">
        <w:rPr>
          <w:rFonts w:ascii="ＭＳ 明朝" w:eastAsia="ＭＳ 明朝" w:hAnsi="ＭＳ 明朝" w:hint="eastAsia"/>
          <w:sz w:val="22"/>
        </w:rPr>
        <w:t>届出された</w:t>
      </w:r>
      <w:r w:rsidR="003C0B1F" w:rsidRPr="00B6553A">
        <w:rPr>
          <w:rFonts w:ascii="ＭＳ 明朝" w:eastAsia="ＭＳ 明朝" w:hAnsi="ＭＳ 明朝" w:hint="eastAsia"/>
          <w:sz w:val="22"/>
        </w:rPr>
        <w:t>個別</w:t>
      </w:r>
      <w:r w:rsidR="00AF33E3" w:rsidRPr="00B6553A">
        <w:rPr>
          <w:rFonts w:ascii="ＭＳ 明朝" w:eastAsia="ＭＳ 明朝" w:hAnsi="ＭＳ 明朝"/>
          <w:sz w:val="22"/>
        </w:rPr>
        <w:t>データ</w:t>
      </w:r>
      <w:r w:rsidR="00FB615B" w:rsidRPr="00B6553A">
        <w:rPr>
          <w:rFonts w:ascii="ＭＳ 明朝" w:eastAsia="ＭＳ 明朝" w:hAnsi="ＭＳ 明朝" w:hint="eastAsia"/>
          <w:sz w:val="22"/>
        </w:rPr>
        <w:t>（（</w:t>
      </w:r>
      <w:r w:rsidR="005F3F3D">
        <w:rPr>
          <w:rFonts w:ascii="ＭＳ 明朝" w:eastAsia="ＭＳ 明朝" w:hAnsi="ＭＳ 明朝" w:hint="eastAsia"/>
          <w:sz w:val="22"/>
        </w:rPr>
        <w:t>６</w:t>
      </w:r>
      <w:r w:rsidR="00FB615B" w:rsidRPr="00B6553A">
        <w:rPr>
          <w:rFonts w:ascii="ＭＳ 明朝" w:eastAsia="ＭＳ 明朝" w:hAnsi="ＭＳ 明朝" w:hint="eastAsia"/>
          <w:sz w:val="22"/>
        </w:rPr>
        <w:t>）は府内全体の調整後排出係数に限る。）</w:t>
      </w:r>
      <w:r w:rsidR="00146D06" w:rsidRPr="00B6553A">
        <w:rPr>
          <w:rFonts w:ascii="ＭＳ 明朝" w:eastAsia="ＭＳ 明朝" w:hAnsi="ＭＳ 明朝" w:hint="eastAsia"/>
          <w:sz w:val="22"/>
        </w:rPr>
        <w:t>は</w:t>
      </w:r>
      <w:r w:rsidR="00AF33E3" w:rsidRPr="00B6553A">
        <w:rPr>
          <w:rFonts w:ascii="ＭＳ 明朝" w:eastAsia="ＭＳ 明朝" w:hAnsi="ＭＳ 明朝"/>
          <w:sz w:val="22"/>
        </w:rPr>
        <w:t>、</w:t>
      </w:r>
      <w:r w:rsidR="00EA3C28" w:rsidRPr="00B6553A">
        <w:rPr>
          <w:rFonts w:ascii="ＭＳ 明朝" w:eastAsia="ＭＳ 明朝" w:hAnsi="ＭＳ 明朝" w:hint="eastAsia"/>
          <w:sz w:val="22"/>
        </w:rPr>
        <w:t>統計的な処理をして活用するものであり、原則として</w:t>
      </w:r>
      <w:r w:rsidR="002941FE" w:rsidRPr="00B6553A">
        <w:rPr>
          <w:rFonts w:ascii="ＭＳ 明朝" w:eastAsia="ＭＳ 明朝" w:hAnsi="ＭＳ 明朝" w:hint="eastAsia"/>
          <w:sz w:val="22"/>
        </w:rPr>
        <w:t>公表しない</w:t>
      </w:r>
      <w:r w:rsidR="00EA3C28" w:rsidRPr="00B6553A">
        <w:rPr>
          <w:rFonts w:ascii="ＭＳ 明朝" w:eastAsia="ＭＳ 明朝" w:hAnsi="ＭＳ 明朝" w:hint="eastAsia"/>
          <w:sz w:val="22"/>
        </w:rPr>
        <w:t>ものとする</w:t>
      </w:r>
      <w:r w:rsidR="00146D06" w:rsidRPr="00B6553A">
        <w:rPr>
          <w:rFonts w:ascii="ＭＳ 明朝" w:eastAsia="ＭＳ 明朝" w:hAnsi="ＭＳ 明朝" w:hint="eastAsia"/>
          <w:sz w:val="22"/>
        </w:rPr>
        <w:t>。</w:t>
      </w:r>
      <w:r w:rsidR="001A76B8">
        <w:rPr>
          <w:rFonts w:ascii="ＭＳ 明朝" w:eastAsia="ＭＳ 明朝" w:hAnsi="ＭＳ 明朝"/>
          <w:color w:val="000000" w:themeColor="text1"/>
          <w:sz w:val="22"/>
        </w:rPr>
        <w:br w:type="page"/>
      </w:r>
    </w:p>
    <w:p w14:paraId="26615262" w14:textId="36124EC6" w:rsidR="001B556D" w:rsidRPr="00293F7D" w:rsidRDefault="001B556D" w:rsidP="00B6553A">
      <w:pPr>
        <w:rPr>
          <w:rFonts w:ascii="ＭＳ 明朝" w:eastAsia="ＭＳ 明朝" w:hAnsi="ＭＳ 明朝"/>
          <w:b/>
          <w:color w:val="000000" w:themeColor="text1"/>
          <w:sz w:val="24"/>
        </w:rPr>
      </w:pPr>
      <w:r w:rsidRPr="00293F7D">
        <w:rPr>
          <w:rFonts w:ascii="ＭＳ 明朝" w:eastAsia="ＭＳ 明朝" w:hAnsi="ＭＳ 明朝" w:hint="eastAsia"/>
          <w:b/>
          <w:color w:val="000000" w:themeColor="text1"/>
          <w:sz w:val="24"/>
        </w:rPr>
        <w:lastRenderedPageBreak/>
        <w:t>第</w:t>
      </w:r>
      <w:r w:rsidR="00DC1D97" w:rsidRPr="00293F7D">
        <w:rPr>
          <w:rFonts w:ascii="ＭＳ 明朝" w:eastAsia="ＭＳ 明朝" w:hAnsi="ＭＳ 明朝" w:hint="eastAsia"/>
          <w:b/>
          <w:color w:val="000000" w:themeColor="text1"/>
          <w:sz w:val="24"/>
        </w:rPr>
        <w:t>３</w:t>
      </w:r>
      <w:r w:rsidRPr="00293F7D">
        <w:rPr>
          <w:rFonts w:ascii="ＭＳ 明朝" w:eastAsia="ＭＳ 明朝" w:hAnsi="ＭＳ 明朝"/>
          <w:b/>
          <w:color w:val="000000" w:themeColor="text1"/>
          <w:sz w:val="24"/>
        </w:rPr>
        <w:t xml:space="preserve">章　</w:t>
      </w:r>
      <w:r w:rsidR="00F31643" w:rsidRPr="00293F7D">
        <w:rPr>
          <w:rFonts w:ascii="ＭＳ 明朝" w:eastAsia="ＭＳ 明朝" w:hAnsi="ＭＳ 明朝" w:hint="eastAsia"/>
          <w:b/>
          <w:color w:val="000000" w:themeColor="text1"/>
          <w:sz w:val="24"/>
        </w:rPr>
        <w:t>再生可能エネルギー等</w:t>
      </w:r>
      <w:r w:rsidR="00DD5F07" w:rsidRPr="00293F7D">
        <w:rPr>
          <w:rFonts w:ascii="ＭＳ 明朝" w:eastAsia="ＭＳ 明朝" w:hAnsi="ＭＳ 明朝"/>
          <w:b/>
          <w:color w:val="000000" w:themeColor="text1"/>
          <w:sz w:val="24"/>
        </w:rPr>
        <w:t>供給実績報告書</w:t>
      </w:r>
      <w:r w:rsidR="00F31643" w:rsidRPr="00293F7D">
        <w:rPr>
          <w:rFonts w:ascii="ＭＳ 明朝" w:eastAsia="ＭＳ 明朝" w:hAnsi="ＭＳ 明朝"/>
          <w:b/>
          <w:color w:val="000000" w:themeColor="text1"/>
          <w:sz w:val="24"/>
        </w:rPr>
        <w:t>の作成</w:t>
      </w:r>
    </w:p>
    <w:p w14:paraId="340B452C" w14:textId="7764C523" w:rsidR="00D3451E" w:rsidRDefault="00B556FD" w:rsidP="009F7FF7">
      <w:pPr>
        <w:ind w:leftChars="100" w:left="210" w:firstLineChars="100" w:firstLine="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特定小売電気事業者は、</w:t>
      </w:r>
      <w:r w:rsidR="00D62BEA">
        <w:rPr>
          <w:rFonts w:ascii="ＭＳ 明朝" w:eastAsia="ＭＳ 明朝" w:hAnsi="ＭＳ 明朝" w:hint="eastAsia"/>
          <w:color w:val="000000" w:themeColor="text1"/>
          <w:sz w:val="22"/>
        </w:rPr>
        <w:t>再生可能エネルギー等供給拡大計画書</w:t>
      </w:r>
      <w:r w:rsidR="0002354E">
        <w:rPr>
          <w:rFonts w:ascii="ＭＳ 明朝" w:eastAsia="ＭＳ 明朝" w:hAnsi="ＭＳ 明朝" w:hint="eastAsia"/>
          <w:color w:val="000000" w:themeColor="text1"/>
          <w:sz w:val="22"/>
        </w:rPr>
        <w:t>に基づき実施した対策</w:t>
      </w:r>
      <w:r w:rsidRPr="003C7502">
        <w:rPr>
          <w:rFonts w:ascii="ＭＳ 明朝" w:eastAsia="ＭＳ 明朝" w:hAnsi="ＭＳ 明朝" w:hint="eastAsia"/>
          <w:color w:val="000000" w:themeColor="text1"/>
          <w:sz w:val="22"/>
        </w:rPr>
        <w:t>結果</w:t>
      </w:r>
      <w:r w:rsidR="0002354E">
        <w:rPr>
          <w:rFonts w:ascii="ＭＳ 明朝" w:eastAsia="ＭＳ 明朝" w:hAnsi="ＭＳ 明朝" w:hint="eastAsia"/>
          <w:color w:val="000000" w:themeColor="text1"/>
          <w:sz w:val="22"/>
        </w:rPr>
        <w:t>等</w:t>
      </w:r>
      <w:r w:rsidR="00350B47">
        <w:rPr>
          <w:rFonts w:ascii="ＭＳ 明朝" w:eastAsia="ＭＳ 明朝" w:hAnsi="ＭＳ 明朝" w:hint="eastAsia"/>
          <w:color w:val="000000" w:themeColor="text1"/>
          <w:sz w:val="22"/>
        </w:rPr>
        <w:t>について、次に掲げる事項を</w:t>
      </w:r>
      <w:r w:rsidR="0002354E">
        <w:rPr>
          <w:rFonts w:ascii="ＭＳ 明朝" w:eastAsia="ＭＳ 明朝" w:hAnsi="ＭＳ 明朝" w:hint="eastAsia"/>
          <w:color w:val="000000" w:themeColor="text1"/>
          <w:sz w:val="22"/>
        </w:rPr>
        <w:t>記載した</w:t>
      </w:r>
      <w:r w:rsidR="001F10C1">
        <w:rPr>
          <w:rFonts w:ascii="ＭＳ 明朝" w:eastAsia="ＭＳ 明朝" w:hAnsi="ＭＳ 明朝" w:hint="eastAsia"/>
          <w:color w:val="000000" w:themeColor="text1"/>
          <w:sz w:val="22"/>
        </w:rPr>
        <w:t>再生可能エネルギー等供給実績報告書</w:t>
      </w:r>
      <w:r w:rsidR="00350B47">
        <w:rPr>
          <w:rFonts w:ascii="ＭＳ 明朝" w:eastAsia="ＭＳ 明朝" w:hAnsi="ＭＳ 明朝" w:hint="eastAsia"/>
          <w:color w:val="000000" w:themeColor="text1"/>
          <w:sz w:val="22"/>
        </w:rPr>
        <w:t>を</w:t>
      </w:r>
      <w:r w:rsidRPr="003C7502">
        <w:rPr>
          <w:rFonts w:ascii="ＭＳ 明朝" w:eastAsia="ＭＳ 明朝" w:hAnsi="ＭＳ 明朝" w:hint="eastAsia"/>
          <w:color w:val="000000" w:themeColor="text1"/>
          <w:sz w:val="22"/>
        </w:rPr>
        <w:t>条例で定める様式第16号により作成し、毎年</w:t>
      </w:r>
      <w:r w:rsidR="002B04FF">
        <w:rPr>
          <w:rFonts w:ascii="ＭＳ 明朝" w:eastAsia="ＭＳ 明朝" w:hAnsi="ＭＳ 明朝" w:hint="eastAsia"/>
          <w:color w:val="000000" w:themeColor="text1"/>
          <w:sz w:val="22"/>
        </w:rPr>
        <w:t>８</w:t>
      </w:r>
      <w:r w:rsidR="003610AA">
        <w:rPr>
          <w:rFonts w:ascii="ＭＳ 明朝" w:eastAsia="ＭＳ 明朝" w:hAnsi="ＭＳ 明朝" w:hint="eastAsia"/>
          <w:color w:val="000000" w:themeColor="text1"/>
          <w:sz w:val="22"/>
        </w:rPr>
        <w:t>月末日までに届出する</w:t>
      </w:r>
      <w:r w:rsidRPr="003C7502">
        <w:rPr>
          <w:rFonts w:ascii="ＭＳ 明朝" w:eastAsia="ＭＳ 明朝" w:hAnsi="ＭＳ 明朝" w:hint="eastAsia"/>
          <w:color w:val="000000" w:themeColor="text1"/>
          <w:sz w:val="22"/>
        </w:rPr>
        <w:t>。</w:t>
      </w:r>
    </w:p>
    <w:p w14:paraId="343FE442" w14:textId="5A1859B0" w:rsidR="009C62E0" w:rsidRDefault="00D3451E" w:rsidP="008A79DD">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なお、届出の初年度となる年度</w:t>
      </w:r>
      <w:r w:rsidR="00531441">
        <w:rPr>
          <w:rFonts w:ascii="ＭＳ 明朝" w:eastAsia="ＭＳ 明朝" w:hAnsi="ＭＳ 明朝" w:hint="eastAsia"/>
          <w:color w:val="000000" w:themeColor="text1"/>
          <w:sz w:val="22"/>
        </w:rPr>
        <w:t>において</w:t>
      </w:r>
      <w:r>
        <w:rPr>
          <w:rFonts w:ascii="ＭＳ 明朝" w:eastAsia="ＭＳ 明朝" w:hAnsi="ＭＳ 明朝" w:hint="eastAsia"/>
          <w:color w:val="000000" w:themeColor="text1"/>
          <w:sz w:val="22"/>
        </w:rPr>
        <w:t>は、</w:t>
      </w:r>
      <w:r w:rsidR="001F10C1">
        <w:rPr>
          <w:rFonts w:ascii="ＭＳ 明朝" w:eastAsia="ＭＳ 明朝" w:hAnsi="ＭＳ 明朝" w:hint="eastAsia"/>
          <w:color w:val="000000" w:themeColor="text1"/>
          <w:sz w:val="22"/>
        </w:rPr>
        <w:t>再生可能エネルギー等供給実績報告書</w:t>
      </w:r>
      <w:r w:rsidR="006E6CBF">
        <w:rPr>
          <w:rFonts w:ascii="ＭＳ 明朝" w:eastAsia="ＭＳ 明朝" w:hAnsi="ＭＳ 明朝" w:hint="eastAsia"/>
          <w:color w:val="000000" w:themeColor="text1"/>
          <w:sz w:val="22"/>
        </w:rPr>
        <w:t>の届出は行わない</w:t>
      </w:r>
      <w:r>
        <w:rPr>
          <w:rFonts w:ascii="ＭＳ 明朝" w:eastAsia="ＭＳ 明朝" w:hAnsi="ＭＳ 明朝" w:hint="eastAsia"/>
          <w:color w:val="000000" w:themeColor="text1"/>
          <w:sz w:val="22"/>
        </w:rPr>
        <w:t>。</w:t>
      </w:r>
    </w:p>
    <w:p w14:paraId="2861DDA0" w14:textId="77777777" w:rsidR="00350B47" w:rsidRPr="009F7FF7" w:rsidRDefault="00350B47" w:rsidP="00350B47">
      <w:pPr>
        <w:rPr>
          <w:rFonts w:ascii="ＭＳ 明朝" w:eastAsia="ＭＳ 明朝" w:hAnsi="ＭＳ 明朝"/>
          <w:color w:val="000000" w:themeColor="text1"/>
          <w:sz w:val="22"/>
        </w:rPr>
      </w:pPr>
    </w:p>
    <w:p w14:paraId="13C3042E" w14:textId="6D166A89" w:rsidR="00C12F2A" w:rsidRPr="00C12F2A" w:rsidRDefault="00C12F2A" w:rsidP="009C62E0">
      <w:pPr>
        <w:rPr>
          <w:rFonts w:ascii="ＭＳ 明朝" w:eastAsia="ＭＳ 明朝" w:hAnsi="ＭＳ 明朝"/>
          <w:b/>
          <w:color w:val="000000" w:themeColor="text1"/>
          <w:sz w:val="22"/>
        </w:rPr>
      </w:pPr>
      <w:r w:rsidRPr="00C12F2A">
        <w:rPr>
          <w:rFonts w:ascii="ＭＳ 明朝" w:eastAsia="ＭＳ 明朝" w:hAnsi="ＭＳ 明朝" w:hint="eastAsia"/>
          <w:b/>
          <w:color w:val="000000" w:themeColor="text1"/>
          <w:sz w:val="22"/>
        </w:rPr>
        <w:t>第１節　再生可能エネルギー等供給</w:t>
      </w:r>
      <w:r w:rsidRPr="00C12F2A">
        <w:rPr>
          <w:rFonts w:ascii="ＭＳ 明朝" w:eastAsia="ＭＳ 明朝" w:hAnsi="ＭＳ 明朝"/>
          <w:b/>
          <w:color w:val="000000" w:themeColor="text1"/>
          <w:sz w:val="22"/>
        </w:rPr>
        <w:t>実績</w:t>
      </w:r>
    </w:p>
    <w:p w14:paraId="0113529D" w14:textId="4F67A599" w:rsidR="00D3451E" w:rsidRDefault="001F10C1" w:rsidP="009F7FF7">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再生可能エネルギー等供給実績報告書</w:t>
      </w:r>
      <w:r w:rsidR="00D3451E">
        <w:rPr>
          <w:rFonts w:ascii="ＭＳ 明朝" w:eastAsia="ＭＳ 明朝" w:hAnsi="ＭＳ 明朝" w:hint="eastAsia"/>
          <w:color w:val="000000" w:themeColor="text1"/>
          <w:sz w:val="22"/>
        </w:rPr>
        <w:t>は、</w:t>
      </w:r>
      <w:r w:rsidR="003610AA">
        <w:rPr>
          <w:rFonts w:ascii="ＭＳ 明朝" w:eastAsia="ＭＳ 明朝" w:hAnsi="ＭＳ 明朝" w:hint="eastAsia"/>
          <w:color w:val="000000" w:themeColor="text1"/>
          <w:sz w:val="22"/>
        </w:rPr>
        <w:t>特定小売電気事業者が</w:t>
      </w:r>
      <w:r w:rsidR="00D3451E">
        <w:rPr>
          <w:rFonts w:ascii="ＭＳ 明朝" w:eastAsia="ＭＳ 明朝" w:hAnsi="ＭＳ 明朝" w:hint="eastAsia"/>
          <w:color w:val="000000" w:themeColor="text1"/>
          <w:sz w:val="22"/>
        </w:rPr>
        <w:t>前年度に届出した</w:t>
      </w:r>
      <w:r w:rsidR="00D62BEA">
        <w:rPr>
          <w:rFonts w:ascii="ＭＳ 明朝" w:eastAsia="ＭＳ 明朝" w:hAnsi="ＭＳ 明朝" w:hint="eastAsia"/>
          <w:color w:val="000000" w:themeColor="text1"/>
          <w:sz w:val="22"/>
        </w:rPr>
        <w:t>再生可能エネルギー等供給拡大計画書</w:t>
      </w:r>
      <w:r w:rsidR="0002354E">
        <w:rPr>
          <w:rFonts w:ascii="ＭＳ 明朝" w:eastAsia="ＭＳ 明朝" w:hAnsi="ＭＳ 明朝" w:hint="eastAsia"/>
          <w:color w:val="000000" w:themeColor="text1"/>
          <w:sz w:val="22"/>
        </w:rPr>
        <w:t>に基づいて行った対策</w:t>
      </w:r>
      <w:r w:rsidR="00D3451E">
        <w:rPr>
          <w:rFonts w:ascii="ＭＳ 明朝" w:eastAsia="ＭＳ 明朝" w:hAnsi="ＭＳ 明朝" w:hint="eastAsia"/>
          <w:color w:val="000000" w:themeColor="text1"/>
          <w:sz w:val="22"/>
        </w:rPr>
        <w:t>結果</w:t>
      </w:r>
      <w:r w:rsidR="0002354E">
        <w:rPr>
          <w:rFonts w:ascii="ＭＳ 明朝" w:eastAsia="ＭＳ 明朝" w:hAnsi="ＭＳ 明朝" w:hint="eastAsia"/>
          <w:color w:val="000000" w:themeColor="text1"/>
          <w:sz w:val="22"/>
        </w:rPr>
        <w:t>等</w:t>
      </w:r>
      <w:r w:rsidR="00D3451E">
        <w:rPr>
          <w:rFonts w:ascii="ＭＳ 明朝" w:eastAsia="ＭＳ 明朝" w:hAnsi="ＭＳ 明朝" w:hint="eastAsia"/>
          <w:color w:val="000000" w:themeColor="text1"/>
          <w:sz w:val="22"/>
        </w:rPr>
        <w:t>を</w:t>
      </w:r>
      <w:r w:rsidR="003610AA">
        <w:rPr>
          <w:rFonts w:ascii="ＭＳ 明朝" w:eastAsia="ＭＳ 明朝" w:hAnsi="ＭＳ 明朝" w:hint="eastAsia"/>
          <w:color w:val="000000" w:themeColor="text1"/>
          <w:sz w:val="22"/>
        </w:rPr>
        <w:t>報告</w:t>
      </w:r>
      <w:r w:rsidR="00856031">
        <w:rPr>
          <w:rFonts w:ascii="ＭＳ 明朝" w:eastAsia="ＭＳ 明朝" w:hAnsi="ＭＳ 明朝" w:hint="eastAsia"/>
          <w:color w:val="000000" w:themeColor="text1"/>
          <w:sz w:val="22"/>
        </w:rPr>
        <w:t>する</w:t>
      </w:r>
      <w:r w:rsidR="009F7FF7">
        <w:rPr>
          <w:rFonts w:ascii="ＭＳ 明朝" w:eastAsia="ＭＳ 明朝" w:hAnsi="ＭＳ 明朝" w:hint="eastAsia"/>
          <w:color w:val="000000" w:themeColor="text1"/>
          <w:sz w:val="22"/>
        </w:rPr>
        <w:t>ものであ</w:t>
      </w:r>
      <w:r w:rsidR="0002354E">
        <w:rPr>
          <w:rFonts w:ascii="ＭＳ 明朝" w:eastAsia="ＭＳ 明朝" w:hAnsi="ＭＳ 明朝" w:hint="eastAsia"/>
          <w:color w:val="000000" w:themeColor="text1"/>
          <w:sz w:val="22"/>
        </w:rPr>
        <w:t>る</w:t>
      </w:r>
      <w:r w:rsidR="004A7B7C">
        <w:rPr>
          <w:rFonts w:ascii="ＭＳ 明朝" w:eastAsia="ＭＳ 明朝" w:hAnsi="ＭＳ 明朝" w:hint="eastAsia"/>
          <w:color w:val="000000" w:themeColor="text1"/>
          <w:sz w:val="22"/>
        </w:rPr>
        <w:t>。</w:t>
      </w:r>
    </w:p>
    <w:p w14:paraId="1F2B6F3A" w14:textId="77777777" w:rsidR="00D3451E" w:rsidRPr="009F7FF7" w:rsidRDefault="00D3451E" w:rsidP="00B764ED">
      <w:pPr>
        <w:rPr>
          <w:rFonts w:ascii="ＭＳ 明朝" w:eastAsia="ＭＳ 明朝" w:hAnsi="ＭＳ 明朝"/>
          <w:color w:val="000000" w:themeColor="text1"/>
          <w:sz w:val="22"/>
        </w:rPr>
      </w:pPr>
    </w:p>
    <w:p w14:paraId="38A4F396" w14:textId="64BEA6D6" w:rsidR="009C62E0" w:rsidRPr="003C7502" w:rsidRDefault="009C62E0" w:rsidP="009C62E0">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１　対象年度</w:t>
      </w:r>
    </w:p>
    <w:p w14:paraId="2B2187B4" w14:textId="57BAC004" w:rsidR="009C62E0" w:rsidRPr="003C7502" w:rsidRDefault="009C62E0" w:rsidP="009C62E0">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届出を行う日の属する年度の前年度とする。</w:t>
      </w:r>
    </w:p>
    <w:p w14:paraId="5CDA15C1" w14:textId="6459CC92" w:rsidR="00F31643" w:rsidRPr="003C7502" w:rsidRDefault="00F31643" w:rsidP="00F31643">
      <w:pPr>
        <w:rPr>
          <w:rFonts w:ascii="ＭＳ 明朝" w:eastAsia="ＭＳ 明朝" w:hAnsi="ＭＳ 明朝"/>
          <w:color w:val="000000" w:themeColor="text1"/>
          <w:sz w:val="22"/>
        </w:rPr>
      </w:pPr>
    </w:p>
    <w:p w14:paraId="68854768" w14:textId="508AAEEB" w:rsidR="009C62E0" w:rsidRPr="003C7502" w:rsidRDefault="009C62E0" w:rsidP="00746FC9">
      <w:pPr>
        <w:ind w:left="220" w:hangingChars="100" w:hanging="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２</w:t>
      </w:r>
      <w:r w:rsidRPr="003C7502">
        <w:rPr>
          <w:rFonts w:ascii="ＭＳ 明朝" w:eastAsia="ＭＳ 明朝" w:hAnsi="ＭＳ 明朝"/>
          <w:color w:val="000000" w:themeColor="text1"/>
          <w:sz w:val="22"/>
        </w:rPr>
        <w:t xml:space="preserve">　</w:t>
      </w:r>
      <w:r w:rsidR="00C020A5" w:rsidRPr="003C7502">
        <w:rPr>
          <w:rFonts w:ascii="ＭＳ 明朝" w:eastAsia="ＭＳ 明朝" w:hAnsi="ＭＳ 明朝" w:hint="eastAsia"/>
          <w:color w:val="000000" w:themeColor="text1"/>
          <w:sz w:val="22"/>
        </w:rPr>
        <w:t>小売電気に係る</w:t>
      </w:r>
      <w:r w:rsidR="00746FC9">
        <w:rPr>
          <w:rFonts w:ascii="ＭＳ 明朝" w:eastAsia="ＭＳ 明朝" w:hAnsi="ＭＳ 明朝" w:hint="eastAsia"/>
          <w:color w:val="000000" w:themeColor="text1"/>
          <w:sz w:val="22"/>
        </w:rPr>
        <w:t>キロワット時当たりの</w:t>
      </w:r>
      <w:r w:rsidRPr="003C7502">
        <w:rPr>
          <w:rFonts w:ascii="ＭＳ 明朝" w:eastAsia="ＭＳ 明朝" w:hAnsi="ＭＳ 明朝" w:hint="eastAsia"/>
          <w:color w:val="000000" w:themeColor="text1"/>
          <w:sz w:val="22"/>
        </w:rPr>
        <w:t>温室効果ガスの量の低減を図るための対策の実施状況及び</w:t>
      </w:r>
      <w:r w:rsidR="00746FC9">
        <w:rPr>
          <w:rFonts w:ascii="ＭＳ 明朝" w:eastAsia="ＭＳ 明朝" w:hAnsi="ＭＳ 明朝" w:hint="eastAsia"/>
          <w:color w:val="000000" w:themeColor="text1"/>
          <w:sz w:val="22"/>
        </w:rPr>
        <w:t>目標の</w:t>
      </w:r>
      <w:r w:rsidRPr="003C7502">
        <w:rPr>
          <w:rFonts w:ascii="ＭＳ 明朝" w:eastAsia="ＭＳ 明朝" w:hAnsi="ＭＳ 明朝" w:hint="eastAsia"/>
          <w:color w:val="000000" w:themeColor="text1"/>
          <w:sz w:val="22"/>
        </w:rPr>
        <w:t>達成状況</w:t>
      </w:r>
    </w:p>
    <w:p w14:paraId="5C116088" w14:textId="1CCA7439" w:rsidR="009C62E0" w:rsidRPr="003C7502" w:rsidRDefault="009C62E0" w:rsidP="009C62E0">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（１）対策の実施状況</w:t>
      </w:r>
    </w:p>
    <w:p w14:paraId="21B135FF" w14:textId="62D79602" w:rsidR="009C62E0" w:rsidRPr="003C7502" w:rsidRDefault="009C62E0" w:rsidP="00746FC9">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D43430">
        <w:rPr>
          <w:rFonts w:ascii="ＭＳ 明朝" w:eastAsia="ＭＳ 明朝" w:hAnsi="ＭＳ 明朝" w:hint="eastAsia"/>
          <w:color w:val="000000" w:themeColor="text1"/>
          <w:sz w:val="22"/>
        </w:rPr>
        <w:t>対象年度</w:t>
      </w:r>
      <w:r w:rsidR="006E6CBF">
        <w:rPr>
          <w:rFonts w:ascii="ＭＳ 明朝" w:eastAsia="ＭＳ 明朝" w:hAnsi="ＭＳ 明朝" w:hint="eastAsia"/>
          <w:color w:val="000000" w:themeColor="text1"/>
          <w:sz w:val="22"/>
        </w:rPr>
        <w:t>に届出した再生可能エネルギー等供給拡大計画書に基づいて行った</w:t>
      </w:r>
      <w:r w:rsidR="005133E5">
        <w:rPr>
          <w:rFonts w:ascii="ＭＳ 明朝" w:eastAsia="ＭＳ 明朝" w:hAnsi="ＭＳ 明朝" w:hint="eastAsia"/>
          <w:color w:val="000000" w:themeColor="text1"/>
          <w:sz w:val="22"/>
        </w:rPr>
        <w:t>小売電気に係るキロワット時当たりの</w:t>
      </w:r>
      <w:r w:rsidRPr="003C7502">
        <w:rPr>
          <w:rFonts w:ascii="ＭＳ 明朝" w:eastAsia="ＭＳ 明朝" w:hAnsi="ＭＳ 明朝" w:hint="eastAsia"/>
          <w:color w:val="000000" w:themeColor="text1"/>
          <w:sz w:val="22"/>
        </w:rPr>
        <w:t>温室効果ガスの量の低減を図るための対策の実施状況</w:t>
      </w:r>
      <w:r w:rsidR="0061282B" w:rsidRPr="003C7502">
        <w:rPr>
          <w:rFonts w:ascii="ＭＳ 明朝" w:eastAsia="ＭＳ 明朝" w:hAnsi="ＭＳ 明朝" w:hint="eastAsia"/>
          <w:color w:val="000000" w:themeColor="text1"/>
          <w:sz w:val="22"/>
        </w:rPr>
        <w:t>を示すものとする</w:t>
      </w:r>
      <w:r w:rsidR="00746FC9">
        <w:rPr>
          <w:rFonts w:ascii="ＭＳ 明朝" w:eastAsia="ＭＳ 明朝" w:hAnsi="ＭＳ 明朝" w:hint="eastAsia"/>
          <w:color w:val="000000" w:themeColor="text1"/>
          <w:sz w:val="22"/>
        </w:rPr>
        <w:t>。</w:t>
      </w:r>
    </w:p>
    <w:p w14:paraId="08B12A6F" w14:textId="77777777" w:rsidR="00A05E33" w:rsidRPr="009F7FF7" w:rsidRDefault="00A05E33" w:rsidP="0061282B">
      <w:pPr>
        <w:rPr>
          <w:rFonts w:ascii="ＭＳ 明朝" w:eastAsia="ＭＳ 明朝" w:hAnsi="ＭＳ 明朝"/>
          <w:color w:val="000000" w:themeColor="text1"/>
          <w:sz w:val="22"/>
        </w:rPr>
      </w:pPr>
    </w:p>
    <w:p w14:paraId="06CF2D5B" w14:textId="746591CA" w:rsidR="00776A20" w:rsidRPr="003C7502" w:rsidRDefault="0061282B" w:rsidP="00776A20">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（２）</w:t>
      </w:r>
      <w:r w:rsidR="00776A20" w:rsidRPr="003C7502">
        <w:rPr>
          <w:rFonts w:ascii="ＭＳ 明朝" w:eastAsia="ＭＳ 明朝" w:hAnsi="ＭＳ 明朝" w:hint="eastAsia"/>
          <w:color w:val="000000" w:themeColor="text1"/>
          <w:sz w:val="22"/>
        </w:rPr>
        <w:t>基礎排出係数及び調整後排出係数の目標</w:t>
      </w:r>
      <w:r w:rsidR="00776A20">
        <w:rPr>
          <w:rFonts w:ascii="ＭＳ 明朝" w:eastAsia="ＭＳ 明朝" w:hAnsi="ＭＳ 明朝" w:hint="eastAsia"/>
          <w:color w:val="000000" w:themeColor="text1"/>
          <w:sz w:val="22"/>
        </w:rPr>
        <w:t>の達成状況</w:t>
      </w:r>
      <w:r w:rsidR="00776A20" w:rsidRPr="003C7502">
        <w:rPr>
          <w:rFonts w:ascii="ＭＳ 明朝" w:eastAsia="ＭＳ 明朝" w:hAnsi="ＭＳ 明朝" w:hint="eastAsia"/>
          <w:color w:val="000000" w:themeColor="text1"/>
          <w:sz w:val="22"/>
        </w:rPr>
        <w:t>（k</w:t>
      </w:r>
      <w:r w:rsidR="00776A20" w:rsidRPr="003C7502">
        <w:rPr>
          <w:rFonts w:ascii="ＭＳ 明朝" w:eastAsia="ＭＳ 明朝" w:hAnsi="ＭＳ 明朝"/>
          <w:color w:val="000000" w:themeColor="text1"/>
          <w:sz w:val="22"/>
        </w:rPr>
        <w:t>g-CO</w:t>
      </w:r>
      <w:r w:rsidR="00BE1EE2" w:rsidRPr="00BE1EE2">
        <w:rPr>
          <w:rFonts w:ascii="ＭＳ 明朝" w:eastAsia="ＭＳ 明朝" w:hAnsi="ＭＳ 明朝"/>
          <w:color w:val="000000" w:themeColor="text1"/>
          <w:sz w:val="22"/>
          <w:vertAlign w:val="subscript"/>
        </w:rPr>
        <w:t>2</w:t>
      </w:r>
      <w:r w:rsidR="00776A20" w:rsidRPr="003C7502">
        <w:rPr>
          <w:rFonts w:ascii="ＭＳ 明朝" w:eastAsia="ＭＳ 明朝" w:hAnsi="ＭＳ 明朝"/>
          <w:color w:val="000000" w:themeColor="text1"/>
          <w:sz w:val="22"/>
        </w:rPr>
        <w:t>/</w:t>
      </w:r>
      <w:proofErr w:type="spellStart"/>
      <w:r w:rsidR="00776A20" w:rsidRPr="003C7502">
        <w:rPr>
          <w:rFonts w:ascii="ＭＳ 明朝" w:eastAsia="ＭＳ 明朝" w:hAnsi="ＭＳ 明朝"/>
          <w:color w:val="000000" w:themeColor="text1"/>
          <w:sz w:val="22"/>
        </w:rPr>
        <w:t>KWh</w:t>
      </w:r>
      <w:proofErr w:type="spellEnd"/>
      <w:r w:rsidR="00240EDE">
        <w:rPr>
          <w:rFonts w:ascii="ＭＳ 明朝" w:eastAsia="ＭＳ 明朝" w:hAnsi="ＭＳ 明朝" w:hint="eastAsia"/>
          <w:color w:val="000000" w:themeColor="text1"/>
          <w:sz w:val="22"/>
        </w:rPr>
        <w:t>、削減率のみ％</w:t>
      </w:r>
      <w:r w:rsidR="00776A20" w:rsidRPr="003C7502">
        <w:rPr>
          <w:rFonts w:ascii="ＭＳ 明朝" w:eastAsia="ＭＳ 明朝" w:hAnsi="ＭＳ 明朝" w:hint="eastAsia"/>
          <w:color w:val="000000" w:themeColor="text1"/>
          <w:sz w:val="22"/>
        </w:rPr>
        <w:t>）</w:t>
      </w:r>
    </w:p>
    <w:p w14:paraId="488FFB55" w14:textId="64579484" w:rsidR="0061282B" w:rsidRPr="003C7502" w:rsidRDefault="0061282B" w:rsidP="000F668C">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972A68">
        <w:rPr>
          <w:rFonts w:ascii="ＭＳ 明朝" w:eastAsia="ＭＳ 明朝" w:hAnsi="ＭＳ 明朝" w:hint="eastAsia"/>
          <w:color w:val="000000" w:themeColor="text1"/>
          <w:sz w:val="22"/>
        </w:rPr>
        <w:t>対象年度における基礎排出係数及び</w:t>
      </w:r>
      <w:r w:rsidR="00972A68" w:rsidRPr="000F668C">
        <w:rPr>
          <w:rFonts w:ascii="ＭＳ 明朝" w:eastAsia="ＭＳ 明朝" w:hAnsi="ＭＳ 明朝"/>
          <w:color w:val="000000" w:themeColor="text1"/>
          <w:sz w:val="22"/>
        </w:rPr>
        <w:t>調整後排出係数</w:t>
      </w:r>
      <w:r w:rsidR="00972A68">
        <w:rPr>
          <w:rFonts w:ascii="ＭＳ 明朝" w:eastAsia="ＭＳ 明朝" w:hAnsi="ＭＳ 明朝" w:hint="eastAsia"/>
          <w:color w:val="000000" w:themeColor="text1"/>
          <w:sz w:val="22"/>
        </w:rPr>
        <w:t>の</w:t>
      </w:r>
      <w:r w:rsidR="00F16DBD">
        <w:rPr>
          <w:rFonts w:ascii="ＭＳ 明朝" w:eastAsia="ＭＳ 明朝" w:hAnsi="ＭＳ 明朝" w:hint="eastAsia"/>
          <w:color w:val="000000" w:themeColor="text1"/>
          <w:sz w:val="22"/>
        </w:rPr>
        <w:t>目標値</w:t>
      </w:r>
      <w:r w:rsidR="00811A45">
        <w:rPr>
          <w:rFonts w:ascii="ＭＳ 明朝" w:eastAsia="ＭＳ 明朝" w:hAnsi="ＭＳ 明朝" w:hint="eastAsia"/>
          <w:color w:val="000000" w:themeColor="text1"/>
          <w:sz w:val="22"/>
        </w:rPr>
        <w:t>（対象年度</w:t>
      </w:r>
      <w:r w:rsidR="00972A68">
        <w:rPr>
          <w:rFonts w:ascii="ＭＳ 明朝" w:eastAsia="ＭＳ 明朝" w:hAnsi="ＭＳ 明朝" w:hint="eastAsia"/>
          <w:color w:val="000000" w:themeColor="text1"/>
          <w:sz w:val="22"/>
        </w:rPr>
        <w:t>に届出した再生可能エネルギー等供給拡大計画書に記載した</w:t>
      </w:r>
      <w:r w:rsidR="009F7FF7">
        <w:rPr>
          <w:rFonts w:ascii="ＭＳ 明朝" w:eastAsia="ＭＳ 明朝" w:hAnsi="ＭＳ 明朝" w:hint="eastAsia"/>
          <w:color w:val="000000" w:themeColor="text1"/>
          <w:sz w:val="22"/>
        </w:rPr>
        <w:t>目標値とする。</w:t>
      </w:r>
      <w:r w:rsidR="00972A68">
        <w:rPr>
          <w:rFonts w:ascii="ＭＳ 明朝" w:eastAsia="ＭＳ 明朝" w:hAnsi="ＭＳ 明朝" w:hint="eastAsia"/>
          <w:color w:val="000000" w:themeColor="text1"/>
          <w:sz w:val="22"/>
        </w:rPr>
        <w:t>）、</w:t>
      </w:r>
      <w:r w:rsidR="007B1391">
        <w:rPr>
          <w:rFonts w:ascii="ＭＳ 明朝" w:eastAsia="ＭＳ 明朝" w:hAnsi="ＭＳ 明朝" w:hint="eastAsia"/>
          <w:color w:val="000000" w:themeColor="text1"/>
          <w:sz w:val="22"/>
        </w:rPr>
        <w:t>国の通達における</w:t>
      </w:r>
      <w:r w:rsidR="002E5AF8">
        <w:rPr>
          <w:rFonts w:ascii="ＭＳ 明朝" w:eastAsia="ＭＳ 明朝" w:hAnsi="ＭＳ 明朝" w:hint="eastAsia"/>
          <w:color w:val="000000" w:themeColor="text1"/>
          <w:sz w:val="22"/>
        </w:rPr>
        <w:t>算定</w:t>
      </w:r>
      <w:r w:rsidR="007B1391">
        <w:rPr>
          <w:rFonts w:ascii="ＭＳ 明朝" w:eastAsia="ＭＳ 明朝" w:hAnsi="ＭＳ 明朝" w:hint="eastAsia"/>
          <w:color w:val="000000" w:themeColor="text1"/>
          <w:sz w:val="22"/>
        </w:rPr>
        <w:t>方法で算定</w:t>
      </w:r>
      <w:r w:rsidR="005133E5">
        <w:rPr>
          <w:rFonts w:ascii="ＭＳ 明朝" w:eastAsia="ＭＳ 明朝" w:hAnsi="ＭＳ 明朝" w:hint="eastAsia"/>
          <w:color w:val="000000" w:themeColor="text1"/>
          <w:sz w:val="22"/>
        </w:rPr>
        <w:t>した</w:t>
      </w:r>
      <w:r w:rsidR="002E5AF8">
        <w:rPr>
          <w:rFonts w:ascii="ＭＳ 明朝" w:eastAsia="ＭＳ 明朝" w:hAnsi="ＭＳ 明朝" w:hint="eastAsia"/>
          <w:color w:val="000000" w:themeColor="text1"/>
          <w:sz w:val="22"/>
        </w:rPr>
        <w:t>対象年度及び対象年度の前年度における</w:t>
      </w:r>
      <w:r w:rsidR="00D17B9B">
        <w:rPr>
          <w:rFonts w:ascii="ＭＳ 明朝" w:eastAsia="ＭＳ 明朝" w:hAnsi="ＭＳ 明朝" w:hint="eastAsia"/>
          <w:color w:val="000000" w:themeColor="text1"/>
          <w:sz w:val="22"/>
        </w:rPr>
        <w:t>基礎排出係数及び</w:t>
      </w:r>
      <w:r w:rsidR="00D17B9B" w:rsidRPr="000F668C">
        <w:rPr>
          <w:rFonts w:ascii="ＭＳ 明朝" w:eastAsia="ＭＳ 明朝" w:hAnsi="ＭＳ 明朝"/>
          <w:color w:val="000000" w:themeColor="text1"/>
          <w:sz w:val="22"/>
        </w:rPr>
        <w:t>調整後排出係数</w:t>
      </w:r>
      <w:r w:rsidR="00D17B9B">
        <w:rPr>
          <w:rFonts w:ascii="ＭＳ 明朝" w:eastAsia="ＭＳ 明朝" w:hAnsi="ＭＳ 明朝" w:hint="eastAsia"/>
          <w:color w:val="000000" w:themeColor="text1"/>
          <w:sz w:val="22"/>
        </w:rPr>
        <w:t>（事業者全体のものに限る）</w:t>
      </w:r>
      <w:r w:rsidR="002E5AF8">
        <w:rPr>
          <w:rFonts w:ascii="ＭＳ 明朝" w:eastAsia="ＭＳ 明朝" w:hAnsi="ＭＳ 明朝" w:hint="eastAsia"/>
          <w:color w:val="000000" w:themeColor="text1"/>
          <w:sz w:val="22"/>
        </w:rPr>
        <w:t>を</w:t>
      </w:r>
      <w:r w:rsidR="00F16DBD">
        <w:rPr>
          <w:rFonts w:ascii="ＭＳ 明朝" w:eastAsia="ＭＳ 明朝" w:hAnsi="ＭＳ 明朝" w:hint="eastAsia"/>
          <w:color w:val="000000" w:themeColor="text1"/>
          <w:sz w:val="22"/>
        </w:rPr>
        <w:t>実績値として</w:t>
      </w:r>
      <w:r w:rsidR="00D73A0A">
        <w:rPr>
          <w:rFonts w:ascii="ＭＳ 明朝" w:eastAsia="ＭＳ 明朝" w:hAnsi="ＭＳ 明朝" w:hint="eastAsia"/>
          <w:color w:val="000000" w:themeColor="text1"/>
          <w:sz w:val="22"/>
        </w:rPr>
        <w:t>示す</w:t>
      </w:r>
      <w:r w:rsidRPr="003C7502">
        <w:rPr>
          <w:rFonts w:ascii="ＭＳ 明朝" w:eastAsia="ＭＳ 明朝" w:hAnsi="ＭＳ 明朝" w:hint="eastAsia"/>
          <w:color w:val="000000" w:themeColor="text1"/>
          <w:sz w:val="22"/>
        </w:rPr>
        <w:t>ものとする。</w:t>
      </w:r>
    </w:p>
    <w:p w14:paraId="5E44D437" w14:textId="41B03DC0" w:rsidR="009C62E0" w:rsidRDefault="00240EDE" w:rsidP="00240EDE">
      <w:pPr>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D73A0A">
        <w:rPr>
          <w:rFonts w:ascii="ＭＳ 明朝" w:eastAsia="ＭＳ 明朝" w:hAnsi="ＭＳ 明朝" w:hint="eastAsia"/>
          <w:color w:val="000000" w:themeColor="text1"/>
          <w:sz w:val="22"/>
        </w:rPr>
        <w:t>また、</w:t>
      </w:r>
      <w:r w:rsidRPr="003C7502">
        <w:rPr>
          <w:rFonts w:ascii="ＭＳ 明朝" w:eastAsia="ＭＳ 明朝" w:hAnsi="ＭＳ 明朝" w:hint="eastAsia"/>
          <w:color w:val="000000" w:themeColor="text1"/>
          <w:sz w:val="22"/>
        </w:rPr>
        <w:t>対象年度の前年度</w:t>
      </w:r>
      <w:r>
        <w:rPr>
          <w:rFonts w:ascii="ＭＳ 明朝" w:eastAsia="ＭＳ 明朝" w:hAnsi="ＭＳ 明朝" w:hint="eastAsia"/>
          <w:color w:val="000000" w:themeColor="text1"/>
          <w:sz w:val="22"/>
        </w:rPr>
        <w:t>の実績</w:t>
      </w:r>
      <w:r w:rsidR="00F16DBD">
        <w:rPr>
          <w:rFonts w:ascii="ＭＳ 明朝" w:eastAsia="ＭＳ 明朝" w:hAnsi="ＭＳ 明朝" w:hint="eastAsia"/>
          <w:color w:val="000000" w:themeColor="text1"/>
          <w:sz w:val="22"/>
        </w:rPr>
        <w:t>値</w:t>
      </w:r>
      <w:r>
        <w:rPr>
          <w:rFonts w:ascii="ＭＳ 明朝" w:eastAsia="ＭＳ 明朝" w:hAnsi="ＭＳ 明朝" w:hint="eastAsia"/>
          <w:color w:val="000000" w:themeColor="text1"/>
          <w:sz w:val="22"/>
        </w:rPr>
        <w:t>から</w:t>
      </w:r>
      <w:r w:rsidRPr="003C7502">
        <w:rPr>
          <w:rFonts w:ascii="ＭＳ 明朝" w:eastAsia="ＭＳ 明朝" w:hAnsi="ＭＳ 明朝" w:hint="eastAsia"/>
          <w:color w:val="000000" w:themeColor="text1"/>
          <w:sz w:val="22"/>
        </w:rPr>
        <w:t>対象年度の実績</w:t>
      </w:r>
      <w:r w:rsidR="00F16DBD">
        <w:rPr>
          <w:rFonts w:ascii="ＭＳ 明朝" w:eastAsia="ＭＳ 明朝" w:hAnsi="ＭＳ 明朝" w:hint="eastAsia"/>
          <w:color w:val="000000" w:themeColor="text1"/>
          <w:sz w:val="22"/>
        </w:rPr>
        <w:t>値</w:t>
      </w:r>
      <w:r>
        <w:rPr>
          <w:rFonts w:ascii="ＭＳ 明朝" w:eastAsia="ＭＳ 明朝" w:hAnsi="ＭＳ 明朝" w:hint="eastAsia"/>
          <w:color w:val="000000" w:themeColor="text1"/>
          <w:sz w:val="22"/>
        </w:rPr>
        <w:t>を減じ</w:t>
      </w:r>
      <w:r w:rsidR="00F16DBD">
        <w:rPr>
          <w:rFonts w:ascii="ＭＳ 明朝" w:eastAsia="ＭＳ 明朝" w:hAnsi="ＭＳ 明朝" w:hint="eastAsia"/>
          <w:color w:val="000000" w:themeColor="text1"/>
          <w:sz w:val="22"/>
        </w:rPr>
        <w:t>て算出した</w:t>
      </w:r>
      <w:r>
        <w:rPr>
          <w:rFonts w:ascii="ＭＳ 明朝" w:eastAsia="ＭＳ 明朝" w:hAnsi="ＭＳ 明朝" w:hint="eastAsia"/>
          <w:color w:val="000000" w:themeColor="text1"/>
          <w:sz w:val="22"/>
        </w:rPr>
        <w:t>値を</w:t>
      </w:r>
      <w:r w:rsidRPr="003C7502">
        <w:rPr>
          <w:rFonts w:ascii="ＭＳ 明朝" w:eastAsia="ＭＳ 明朝" w:hAnsi="ＭＳ 明朝" w:hint="eastAsia"/>
          <w:color w:val="000000" w:themeColor="text1"/>
          <w:sz w:val="22"/>
        </w:rPr>
        <w:t>対象年度の前年度</w:t>
      </w:r>
      <w:r>
        <w:rPr>
          <w:rFonts w:ascii="ＭＳ 明朝" w:eastAsia="ＭＳ 明朝" w:hAnsi="ＭＳ 明朝" w:hint="eastAsia"/>
          <w:color w:val="000000" w:themeColor="text1"/>
          <w:sz w:val="22"/>
        </w:rPr>
        <w:t>の実績</w:t>
      </w:r>
      <w:r w:rsidR="00F16DBD">
        <w:rPr>
          <w:rFonts w:ascii="ＭＳ 明朝" w:eastAsia="ＭＳ 明朝" w:hAnsi="ＭＳ 明朝" w:hint="eastAsia"/>
          <w:color w:val="000000" w:themeColor="text1"/>
          <w:sz w:val="22"/>
        </w:rPr>
        <w:t>値</w:t>
      </w:r>
      <w:r>
        <w:rPr>
          <w:rFonts w:ascii="ＭＳ 明朝" w:eastAsia="ＭＳ 明朝" w:hAnsi="ＭＳ 明朝" w:hint="eastAsia"/>
          <w:color w:val="000000" w:themeColor="text1"/>
          <w:sz w:val="22"/>
        </w:rPr>
        <w:t>で除した値に100を乗じ</w:t>
      </w:r>
      <w:r w:rsidR="00916696">
        <w:rPr>
          <w:rFonts w:ascii="ＭＳ 明朝" w:eastAsia="ＭＳ 明朝" w:hAnsi="ＭＳ 明朝" w:hint="eastAsia"/>
          <w:color w:val="000000" w:themeColor="text1"/>
          <w:sz w:val="22"/>
        </w:rPr>
        <w:t>て</w:t>
      </w:r>
      <w:r w:rsidR="00916696" w:rsidRPr="003C7502">
        <w:rPr>
          <w:rFonts w:ascii="ＭＳ 明朝" w:eastAsia="ＭＳ 明朝" w:hAnsi="ＭＳ 明朝" w:hint="eastAsia"/>
          <w:color w:val="000000" w:themeColor="text1"/>
          <w:sz w:val="22"/>
        </w:rPr>
        <w:t>算出</w:t>
      </w:r>
      <w:r w:rsidR="00C52F5A">
        <w:rPr>
          <w:rFonts w:ascii="ＭＳ 明朝" w:eastAsia="ＭＳ 明朝" w:hAnsi="ＭＳ 明朝" w:hint="eastAsia"/>
          <w:color w:val="000000" w:themeColor="text1"/>
          <w:sz w:val="22"/>
        </w:rPr>
        <w:t>し</w:t>
      </w:r>
      <w:r w:rsidR="00D17B9B">
        <w:rPr>
          <w:rFonts w:ascii="ＭＳ 明朝" w:eastAsia="ＭＳ 明朝" w:hAnsi="ＭＳ 明朝" w:hint="eastAsia"/>
          <w:color w:val="000000" w:themeColor="text1"/>
          <w:sz w:val="22"/>
        </w:rPr>
        <w:t>た削減率を</w:t>
      </w:r>
      <w:r w:rsidR="00C52F5A">
        <w:rPr>
          <w:rFonts w:ascii="ＭＳ 明朝" w:eastAsia="ＭＳ 明朝" w:hAnsi="ＭＳ 明朝" w:hint="eastAsia"/>
          <w:color w:val="000000" w:themeColor="text1"/>
          <w:sz w:val="22"/>
        </w:rPr>
        <w:t>示す</w:t>
      </w:r>
      <w:r w:rsidR="00D17B9B">
        <w:rPr>
          <w:rFonts w:ascii="ＭＳ 明朝" w:eastAsia="ＭＳ 明朝" w:hAnsi="ＭＳ 明朝" w:hint="eastAsia"/>
          <w:color w:val="000000" w:themeColor="text1"/>
          <w:sz w:val="22"/>
        </w:rPr>
        <w:t>ものとする</w:t>
      </w:r>
      <w:r>
        <w:rPr>
          <w:rFonts w:ascii="ＭＳ 明朝" w:eastAsia="ＭＳ 明朝" w:hAnsi="ＭＳ 明朝" w:hint="eastAsia"/>
          <w:color w:val="000000" w:themeColor="text1"/>
          <w:sz w:val="22"/>
        </w:rPr>
        <w:t>。</w:t>
      </w:r>
    </w:p>
    <w:p w14:paraId="0DDF81DD" w14:textId="77777777" w:rsidR="00240EDE" w:rsidRPr="00240EDE" w:rsidRDefault="00240EDE" w:rsidP="009C62E0">
      <w:pPr>
        <w:ind w:firstLineChars="100" w:firstLine="220"/>
        <w:rPr>
          <w:rFonts w:ascii="ＭＳ 明朝" w:eastAsia="ＭＳ 明朝" w:hAnsi="ＭＳ 明朝"/>
          <w:color w:val="000000" w:themeColor="text1"/>
          <w:sz w:val="22"/>
        </w:rPr>
      </w:pPr>
    </w:p>
    <w:p w14:paraId="6409D6E0" w14:textId="62FE84CB" w:rsidR="009C62E0" w:rsidRPr="003C7502" w:rsidRDefault="009C62E0" w:rsidP="00746FC9">
      <w:pPr>
        <w:ind w:left="220" w:hangingChars="100" w:hanging="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３</w:t>
      </w:r>
      <w:r w:rsidRPr="003C7502">
        <w:rPr>
          <w:rFonts w:ascii="ＭＳ 明朝" w:eastAsia="ＭＳ 明朝" w:hAnsi="ＭＳ 明朝"/>
          <w:color w:val="000000" w:themeColor="text1"/>
          <w:sz w:val="22"/>
        </w:rPr>
        <w:t xml:space="preserve">　</w:t>
      </w:r>
      <w:r w:rsidR="00746FC9">
        <w:rPr>
          <w:rFonts w:ascii="ＭＳ 明朝" w:eastAsia="ＭＳ 明朝" w:hAnsi="ＭＳ 明朝" w:hint="eastAsia"/>
          <w:color w:val="000000" w:themeColor="text1"/>
          <w:sz w:val="22"/>
        </w:rPr>
        <w:t>小売電気の供給の量に対する</w:t>
      </w:r>
      <w:r w:rsidRPr="003C7502">
        <w:rPr>
          <w:rFonts w:ascii="ＭＳ 明朝" w:eastAsia="ＭＳ 明朝" w:hAnsi="ＭＳ 明朝" w:hint="eastAsia"/>
          <w:color w:val="000000" w:themeColor="text1"/>
          <w:sz w:val="22"/>
        </w:rPr>
        <w:t>再生可能エネルギーの供給の量の割合の拡大を図るための</w:t>
      </w:r>
      <w:r w:rsidR="001020FB" w:rsidRPr="003C7502">
        <w:rPr>
          <w:rFonts w:ascii="ＭＳ 明朝" w:eastAsia="ＭＳ 明朝" w:hAnsi="ＭＳ 明朝" w:hint="eastAsia"/>
          <w:color w:val="000000" w:themeColor="text1"/>
          <w:sz w:val="22"/>
        </w:rPr>
        <w:t>対策の実施状況及び</w:t>
      </w:r>
      <w:r w:rsidR="00746FC9">
        <w:rPr>
          <w:rFonts w:ascii="ＭＳ 明朝" w:eastAsia="ＭＳ 明朝" w:hAnsi="ＭＳ 明朝" w:hint="eastAsia"/>
          <w:color w:val="000000" w:themeColor="text1"/>
          <w:sz w:val="22"/>
        </w:rPr>
        <w:t>目標の</w:t>
      </w:r>
      <w:r w:rsidR="001020FB" w:rsidRPr="003C7502">
        <w:rPr>
          <w:rFonts w:ascii="ＭＳ 明朝" w:eastAsia="ＭＳ 明朝" w:hAnsi="ＭＳ 明朝" w:hint="eastAsia"/>
          <w:color w:val="000000" w:themeColor="text1"/>
          <w:sz w:val="22"/>
        </w:rPr>
        <w:t>達成状況</w:t>
      </w:r>
    </w:p>
    <w:p w14:paraId="675E40D6" w14:textId="1093703D" w:rsidR="001020FB" w:rsidRPr="003C7502" w:rsidRDefault="001020FB" w:rsidP="001020FB">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（１）対策の実施状況</w:t>
      </w:r>
    </w:p>
    <w:p w14:paraId="25EA41C3" w14:textId="4B76C9FE" w:rsidR="001020FB" w:rsidRPr="003C7502" w:rsidRDefault="001020FB" w:rsidP="001020FB">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D43430">
        <w:rPr>
          <w:rFonts w:ascii="ＭＳ 明朝" w:eastAsia="ＭＳ 明朝" w:hAnsi="ＭＳ 明朝" w:hint="eastAsia"/>
          <w:color w:val="000000" w:themeColor="text1"/>
          <w:sz w:val="22"/>
        </w:rPr>
        <w:t>対象年度</w:t>
      </w:r>
      <w:r w:rsidR="008A3D75">
        <w:rPr>
          <w:rFonts w:ascii="ＭＳ 明朝" w:eastAsia="ＭＳ 明朝" w:hAnsi="ＭＳ 明朝" w:hint="eastAsia"/>
          <w:color w:val="000000" w:themeColor="text1"/>
          <w:sz w:val="22"/>
        </w:rPr>
        <w:t>に届出した再生可能エネルギー等供給拡大計画書に基づいて行った</w:t>
      </w:r>
      <w:r w:rsidR="00D17B9B">
        <w:rPr>
          <w:rFonts w:ascii="ＭＳ 明朝" w:eastAsia="ＭＳ 明朝" w:hAnsi="ＭＳ 明朝" w:hint="eastAsia"/>
          <w:color w:val="000000" w:themeColor="text1"/>
          <w:sz w:val="22"/>
        </w:rPr>
        <w:t>小売電気に係る</w:t>
      </w:r>
      <w:r w:rsidRPr="003C7502">
        <w:rPr>
          <w:rFonts w:ascii="ＭＳ 明朝" w:eastAsia="ＭＳ 明朝" w:hAnsi="ＭＳ 明朝" w:hint="eastAsia"/>
          <w:color w:val="000000" w:themeColor="text1"/>
          <w:sz w:val="22"/>
        </w:rPr>
        <w:t>再生可能エネルギーの供給割合の拡大を図るための対策の実施状況</w:t>
      </w:r>
      <w:r w:rsidR="00361DE4" w:rsidRPr="003C7502">
        <w:rPr>
          <w:rFonts w:ascii="ＭＳ 明朝" w:eastAsia="ＭＳ 明朝" w:hAnsi="ＭＳ 明朝" w:hint="eastAsia"/>
          <w:color w:val="000000" w:themeColor="text1"/>
          <w:sz w:val="22"/>
        </w:rPr>
        <w:t>を</w:t>
      </w:r>
      <w:r w:rsidR="00C64FE5" w:rsidRPr="003C7502">
        <w:rPr>
          <w:rFonts w:ascii="ＭＳ 明朝" w:eastAsia="ＭＳ 明朝" w:hAnsi="ＭＳ 明朝" w:hint="eastAsia"/>
          <w:color w:val="000000" w:themeColor="text1"/>
          <w:sz w:val="22"/>
        </w:rPr>
        <w:t>示すものとする</w:t>
      </w:r>
      <w:r w:rsidR="003119AF" w:rsidRPr="003C7502">
        <w:rPr>
          <w:rFonts w:ascii="ＭＳ 明朝" w:eastAsia="ＭＳ 明朝" w:hAnsi="ＭＳ 明朝" w:hint="eastAsia"/>
          <w:color w:val="000000" w:themeColor="text1"/>
          <w:sz w:val="22"/>
        </w:rPr>
        <w:t>。</w:t>
      </w:r>
    </w:p>
    <w:p w14:paraId="42150199" w14:textId="77777777" w:rsidR="00A05E33" w:rsidRPr="00D43430" w:rsidRDefault="00A05E33" w:rsidP="001020FB">
      <w:pPr>
        <w:rPr>
          <w:rFonts w:ascii="ＭＳ 明朝" w:eastAsia="ＭＳ 明朝" w:hAnsi="ＭＳ 明朝"/>
          <w:color w:val="000000" w:themeColor="text1"/>
          <w:sz w:val="22"/>
        </w:rPr>
      </w:pPr>
    </w:p>
    <w:p w14:paraId="7DB8C3AF" w14:textId="7F965074" w:rsidR="001020FB" w:rsidRPr="003C7502" w:rsidRDefault="001020FB" w:rsidP="001020FB">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（２）</w:t>
      </w:r>
      <w:r w:rsidR="00A05E33">
        <w:rPr>
          <w:rFonts w:ascii="ＭＳ 明朝" w:eastAsia="ＭＳ 明朝" w:hAnsi="ＭＳ 明朝" w:hint="eastAsia"/>
          <w:color w:val="000000" w:themeColor="text1"/>
          <w:sz w:val="22"/>
        </w:rPr>
        <w:t>非化石証書</w:t>
      </w:r>
      <w:r w:rsidR="00970C0F" w:rsidRPr="003C7502">
        <w:rPr>
          <w:rFonts w:ascii="ＭＳ 明朝" w:eastAsia="ＭＳ 明朝" w:hAnsi="ＭＳ 明朝" w:hint="eastAsia"/>
          <w:color w:val="000000" w:themeColor="text1"/>
          <w:sz w:val="22"/>
        </w:rPr>
        <w:t>（</w:t>
      </w:r>
      <w:r w:rsidRPr="003C7502">
        <w:rPr>
          <w:rFonts w:ascii="ＭＳ 明朝" w:eastAsia="ＭＳ 明朝" w:hAnsi="ＭＳ 明朝" w:hint="eastAsia"/>
          <w:color w:val="000000" w:themeColor="text1"/>
          <w:sz w:val="22"/>
        </w:rPr>
        <w:t>再エネ</w:t>
      </w:r>
      <w:r w:rsidR="00970C0F" w:rsidRPr="003C7502">
        <w:rPr>
          <w:rFonts w:ascii="ＭＳ 明朝" w:eastAsia="ＭＳ 明朝" w:hAnsi="ＭＳ 明朝" w:hint="eastAsia"/>
          <w:color w:val="000000" w:themeColor="text1"/>
          <w:sz w:val="22"/>
        </w:rPr>
        <w:t>）</w:t>
      </w:r>
      <w:r w:rsidR="00A05E33">
        <w:rPr>
          <w:rFonts w:ascii="ＭＳ 明朝" w:eastAsia="ＭＳ 明朝" w:hAnsi="ＭＳ 明朝" w:hint="eastAsia"/>
          <w:color w:val="000000" w:themeColor="text1"/>
          <w:sz w:val="22"/>
        </w:rPr>
        <w:t>等</w:t>
      </w:r>
      <w:r w:rsidRPr="003C7502">
        <w:rPr>
          <w:rFonts w:ascii="ＭＳ 明朝" w:eastAsia="ＭＳ 明朝" w:hAnsi="ＭＳ 明朝" w:hint="eastAsia"/>
          <w:color w:val="000000" w:themeColor="text1"/>
          <w:sz w:val="22"/>
        </w:rPr>
        <w:t>利用率</w:t>
      </w:r>
      <w:r w:rsidR="00233765" w:rsidRPr="003C7502">
        <w:rPr>
          <w:rFonts w:ascii="ＭＳ 明朝" w:eastAsia="ＭＳ 明朝" w:hAnsi="ＭＳ 明朝" w:hint="eastAsia"/>
          <w:color w:val="000000" w:themeColor="text1"/>
          <w:sz w:val="22"/>
        </w:rPr>
        <w:t>の</w:t>
      </w:r>
      <w:r w:rsidR="00AD43F9" w:rsidRPr="003C7502">
        <w:rPr>
          <w:rFonts w:ascii="ＭＳ 明朝" w:eastAsia="ＭＳ 明朝" w:hAnsi="ＭＳ 明朝" w:hint="eastAsia"/>
          <w:color w:val="000000" w:themeColor="text1"/>
          <w:sz w:val="22"/>
        </w:rPr>
        <w:t>実績</w:t>
      </w:r>
      <w:r w:rsidR="00240EDE">
        <w:rPr>
          <w:rFonts w:ascii="ＭＳ 明朝" w:eastAsia="ＭＳ 明朝" w:hAnsi="ＭＳ 明朝" w:hint="eastAsia"/>
          <w:color w:val="000000" w:themeColor="text1"/>
          <w:sz w:val="22"/>
        </w:rPr>
        <w:t>（％）</w:t>
      </w:r>
    </w:p>
    <w:p w14:paraId="761B491A" w14:textId="3E57BAE7" w:rsidR="00C64FE5" w:rsidRPr="003C7502" w:rsidRDefault="001020FB" w:rsidP="00323195">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240EDE">
        <w:rPr>
          <w:rFonts w:ascii="ＭＳ 明朝" w:eastAsia="ＭＳ 明朝" w:hAnsi="ＭＳ 明朝" w:hint="eastAsia"/>
          <w:color w:val="000000" w:themeColor="text1"/>
          <w:sz w:val="22"/>
        </w:rPr>
        <w:t>国内全体で販売した電気の量のうち、非化石証書</w:t>
      </w:r>
      <w:r w:rsidR="00240EDE" w:rsidRPr="003C7502">
        <w:rPr>
          <w:rFonts w:ascii="ＭＳ 明朝" w:eastAsia="ＭＳ 明朝" w:hAnsi="ＭＳ 明朝" w:hint="eastAsia"/>
          <w:color w:val="000000" w:themeColor="text1"/>
          <w:sz w:val="22"/>
        </w:rPr>
        <w:t>（再エネ）</w:t>
      </w:r>
      <w:r w:rsidR="00240EDE">
        <w:rPr>
          <w:rFonts w:ascii="ＭＳ 明朝" w:eastAsia="ＭＳ 明朝" w:hAnsi="ＭＳ 明朝" w:hint="eastAsia"/>
          <w:color w:val="000000" w:themeColor="text1"/>
          <w:sz w:val="22"/>
        </w:rPr>
        <w:t>等を</w:t>
      </w:r>
      <w:r w:rsidR="00AF041E">
        <w:rPr>
          <w:rFonts w:ascii="ＭＳ 明朝" w:eastAsia="ＭＳ 明朝" w:hAnsi="ＭＳ 明朝" w:hint="eastAsia"/>
          <w:color w:val="000000" w:themeColor="text1"/>
          <w:sz w:val="22"/>
        </w:rPr>
        <w:t>使用した</w:t>
      </w:r>
      <w:r w:rsidR="003119AF" w:rsidRPr="003C7502">
        <w:rPr>
          <w:rFonts w:ascii="ＭＳ 明朝" w:eastAsia="ＭＳ 明朝" w:hAnsi="ＭＳ 明朝" w:hint="eastAsia"/>
          <w:color w:val="000000" w:themeColor="text1"/>
          <w:sz w:val="22"/>
        </w:rPr>
        <w:t>電気</w:t>
      </w:r>
      <w:r w:rsidR="00970C0F" w:rsidRPr="003C7502">
        <w:rPr>
          <w:rFonts w:ascii="ＭＳ 明朝" w:eastAsia="ＭＳ 明朝" w:hAnsi="ＭＳ 明朝" w:hint="eastAsia"/>
          <w:color w:val="000000" w:themeColor="text1"/>
          <w:sz w:val="22"/>
        </w:rPr>
        <w:t>の</w:t>
      </w:r>
      <w:r w:rsidR="00240EDE">
        <w:rPr>
          <w:rFonts w:ascii="ＭＳ 明朝" w:eastAsia="ＭＳ 明朝" w:hAnsi="ＭＳ 明朝" w:hint="eastAsia"/>
          <w:color w:val="000000" w:themeColor="text1"/>
          <w:sz w:val="22"/>
        </w:rPr>
        <w:t>量の</w:t>
      </w:r>
      <w:r w:rsidR="00C90B4C">
        <w:rPr>
          <w:rFonts w:ascii="ＭＳ 明朝" w:eastAsia="ＭＳ 明朝" w:hAnsi="ＭＳ 明朝" w:hint="eastAsia"/>
          <w:color w:val="000000" w:themeColor="text1"/>
          <w:sz w:val="22"/>
        </w:rPr>
        <w:t>比率</w:t>
      </w:r>
      <w:r w:rsidR="00AD43F9" w:rsidRPr="003C7502">
        <w:rPr>
          <w:rFonts w:ascii="ＭＳ 明朝" w:eastAsia="ＭＳ 明朝" w:hAnsi="ＭＳ 明朝" w:hint="eastAsia"/>
          <w:color w:val="000000" w:themeColor="text1"/>
          <w:sz w:val="22"/>
        </w:rPr>
        <w:t>について、</w:t>
      </w:r>
      <w:r w:rsidR="00240EDE">
        <w:rPr>
          <w:rFonts w:ascii="ＭＳ 明朝" w:eastAsia="ＭＳ 明朝" w:hAnsi="ＭＳ 明朝" w:hint="eastAsia"/>
          <w:color w:val="000000" w:themeColor="text1"/>
          <w:sz w:val="22"/>
        </w:rPr>
        <w:t>対象年度の</w:t>
      </w:r>
      <w:r w:rsidR="00D43430">
        <w:rPr>
          <w:rFonts w:ascii="ＭＳ 明朝" w:eastAsia="ＭＳ 明朝" w:hAnsi="ＭＳ 明朝" w:hint="eastAsia"/>
          <w:color w:val="000000" w:themeColor="text1"/>
          <w:sz w:val="22"/>
        </w:rPr>
        <w:t>目標値（対象年度</w:t>
      </w:r>
      <w:r w:rsidR="00692E44">
        <w:rPr>
          <w:rFonts w:ascii="ＭＳ 明朝" w:eastAsia="ＭＳ 明朝" w:hAnsi="ＭＳ 明朝" w:hint="eastAsia"/>
          <w:color w:val="000000" w:themeColor="text1"/>
          <w:sz w:val="22"/>
        </w:rPr>
        <w:t>に届出した再生可能エネルギー等供給拡大計画書に</w:t>
      </w:r>
      <w:r w:rsidR="009F7FF7">
        <w:rPr>
          <w:rFonts w:ascii="ＭＳ 明朝" w:eastAsia="ＭＳ 明朝" w:hAnsi="ＭＳ 明朝" w:hint="eastAsia"/>
          <w:color w:val="000000" w:themeColor="text1"/>
          <w:sz w:val="22"/>
        </w:rPr>
        <w:t>記載し</w:t>
      </w:r>
      <w:r w:rsidR="00692E44">
        <w:rPr>
          <w:rFonts w:ascii="ＭＳ 明朝" w:eastAsia="ＭＳ 明朝" w:hAnsi="ＭＳ 明朝" w:hint="eastAsia"/>
          <w:color w:val="000000" w:themeColor="text1"/>
          <w:sz w:val="22"/>
        </w:rPr>
        <w:t>た目標値とする</w:t>
      </w:r>
      <w:r w:rsidR="009F7FF7">
        <w:rPr>
          <w:rFonts w:ascii="ＭＳ 明朝" w:eastAsia="ＭＳ 明朝" w:hAnsi="ＭＳ 明朝" w:hint="eastAsia"/>
          <w:color w:val="000000" w:themeColor="text1"/>
          <w:sz w:val="22"/>
        </w:rPr>
        <w:t>。</w:t>
      </w:r>
      <w:r w:rsidR="00692E44">
        <w:rPr>
          <w:rFonts w:ascii="ＭＳ 明朝" w:eastAsia="ＭＳ 明朝" w:hAnsi="ＭＳ 明朝" w:hint="eastAsia"/>
          <w:color w:val="000000" w:themeColor="text1"/>
          <w:sz w:val="22"/>
        </w:rPr>
        <w:t>）及び</w:t>
      </w:r>
      <w:r w:rsidR="00240EDE">
        <w:rPr>
          <w:rFonts w:ascii="ＭＳ 明朝" w:eastAsia="ＭＳ 明朝" w:hAnsi="ＭＳ 明朝" w:hint="eastAsia"/>
          <w:color w:val="000000" w:themeColor="text1"/>
          <w:sz w:val="22"/>
        </w:rPr>
        <w:t>実績</w:t>
      </w:r>
      <w:r w:rsidR="00692E44">
        <w:rPr>
          <w:rFonts w:ascii="ＭＳ 明朝" w:eastAsia="ＭＳ 明朝" w:hAnsi="ＭＳ 明朝" w:hint="eastAsia"/>
          <w:color w:val="000000" w:themeColor="text1"/>
          <w:sz w:val="22"/>
        </w:rPr>
        <w:t>値</w:t>
      </w:r>
      <w:r w:rsidR="00240EDE">
        <w:rPr>
          <w:rFonts w:ascii="ＭＳ 明朝" w:eastAsia="ＭＳ 明朝" w:hAnsi="ＭＳ 明朝" w:hint="eastAsia"/>
          <w:color w:val="000000" w:themeColor="text1"/>
          <w:sz w:val="22"/>
        </w:rPr>
        <w:t>、</w:t>
      </w:r>
      <w:r w:rsidRPr="003C7502">
        <w:rPr>
          <w:rFonts w:ascii="ＭＳ 明朝" w:eastAsia="ＭＳ 明朝" w:hAnsi="ＭＳ 明朝" w:hint="eastAsia"/>
          <w:color w:val="000000" w:themeColor="text1"/>
          <w:sz w:val="22"/>
        </w:rPr>
        <w:t>対象年度</w:t>
      </w:r>
      <w:r w:rsidR="00AD43F9" w:rsidRPr="003C7502">
        <w:rPr>
          <w:rFonts w:ascii="ＭＳ 明朝" w:eastAsia="ＭＳ 明朝" w:hAnsi="ＭＳ 明朝" w:hint="eastAsia"/>
          <w:color w:val="000000" w:themeColor="text1"/>
          <w:sz w:val="22"/>
        </w:rPr>
        <w:t>の</w:t>
      </w:r>
      <w:r w:rsidR="003119AF" w:rsidRPr="003C7502">
        <w:rPr>
          <w:rFonts w:ascii="ＭＳ 明朝" w:eastAsia="ＭＳ 明朝" w:hAnsi="ＭＳ 明朝" w:hint="eastAsia"/>
          <w:color w:val="000000" w:themeColor="text1"/>
          <w:sz w:val="22"/>
        </w:rPr>
        <w:t>前年度の</w:t>
      </w:r>
      <w:r w:rsidR="00AD43F9" w:rsidRPr="003C7502">
        <w:rPr>
          <w:rFonts w:ascii="ＭＳ 明朝" w:eastAsia="ＭＳ 明朝" w:hAnsi="ＭＳ 明朝" w:hint="eastAsia"/>
          <w:color w:val="000000" w:themeColor="text1"/>
          <w:sz w:val="22"/>
        </w:rPr>
        <w:t>実績</w:t>
      </w:r>
      <w:r w:rsidR="00692E44">
        <w:rPr>
          <w:rFonts w:ascii="ＭＳ 明朝" w:eastAsia="ＭＳ 明朝" w:hAnsi="ＭＳ 明朝" w:hint="eastAsia"/>
          <w:color w:val="000000" w:themeColor="text1"/>
          <w:sz w:val="22"/>
        </w:rPr>
        <w:t>値</w:t>
      </w:r>
      <w:r w:rsidR="00240EDE">
        <w:rPr>
          <w:rFonts w:ascii="ＭＳ 明朝" w:eastAsia="ＭＳ 明朝" w:hAnsi="ＭＳ 明朝" w:hint="eastAsia"/>
          <w:color w:val="000000" w:themeColor="text1"/>
          <w:sz w:val="22"/>
        </w:rPr>
        <w:t>及び</w:t>
      </w:r>
      <w:r w:rsidR="008A3D75">
        <w:rPr>
          <w:rFonts w:ascii="ＭＳ 明朝" w:eastAsia="ＭＳ 明朝" w:hAnsi="ＭＳ 明朝" w:hint="eastAsia"/>
          <w:color w:val="000000" w:themeColor="text1"/>
          <w:sz w:val="22"/>
        </w:rPr>
        <w:t>増減値</w:t>
      </w:r>
      <w:r w:rsidR="00361DE4" w:rsidRPr="003C7502">
        <w:rPr>
          <w:rFonts w:ascii="ＭＳ 明朝" w:eastAsia="ＭＳ 明朝" w:hAnsi="ＭＳ 明朝" w:hint="eastAsia"/>
          <w:color w:val="000000" w:themeColor="text1"/>
          <w:sz w:val="22"/>
        </w:rPr>
        <w:t>を</w:t>
      </w:r>
      <w:r w:rsidR="003119AF" w:rsidRPr="003C7502">
        <w:rPr>
          <w:rFonts w:ascii="ＭＳ 明朝" w:eastAsia="ＭＳ 明朝" w:hAnsi="ＭＳ 明朝" w:hint="eastAsia"/>
          <w:color w:val="000000" w:themeColor="text1"/>
          <w:sz w:val="22"/>
        </w:rPr>
        <w:t>示すものとする。</w:t>
      </w:r>
    </w:p>
    <w:p w14:paraId="6DD28D97" w14:textId="46C45173" w:rsidR="00970C0F" w:rsidRDefault="00D43430" w:rsidP="008948BE">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なお、非化石証書</w:t>
      </w:r>
      <w:r w:rsidRPr="003C7502">
        <w:rPr>
          <w:rFonts w:ascii="ＭＳ 明朝" w:eastAsia="ＭＳ 明朝" w:hAnsi="ＭＳ 明朝" w:hint="eastAsia"/>
          <w:color w:val="000000" w:themeColor="text1"/>
          <w:sz w:val="22"/>
        </w:rPr>
        <w:t>（再エネ）</w:t>
      </w:r>
      <w:r>
        <w:rPr>
          <w:rFonts w:ascii="ＭＳ 明朝" w:eastAsia="ＭＳ 明朝" w:hAnsi="ＭＳ 明朝" w:hint="eastAsia"/>
          <w:color w:val="000000" w:themeColor="text1"/>
          <w:sz w:val="22"/>
        </w:rPr>
        <w:t>等</w:t>
      </w:r>
      <w:r w:rsidRPr="003C7502">
        <w:rPr>
          <w:rFonts w:ascii="ＭＳ 明朝" w:eastAsia="ＭＳ 明朝" w:hAnsi="ＭＳ 明朝" w:hint="eastAsia"/>
          <w:color w:val="000000" w:themeColor="text1"/>
          <w:sz w:val="22"/>
        </w:rPr>
        <w:t>利用率</w:t>
      </w:r>
      <w:r w:rsidR="008948BE" w:rsidRPr="003C7502">
        <w:rPr>
          <w:rFonts w:ascii="ＭＳ 明朝" w:eastAsia="ＭＳ 明朝" w:hAnsi="ＭＳ 明朝" w:hint="eastAsia"/>
          <w:color w:val="000000" w:themeColor="text1"/>
          <w:sz w:val="22"/>
        </w:rPr>
        <w:t>の実績</w:t>
      </w:r>
      <w:r w:rsidR="00692E44">
        <w:rPr>
          <w:rFonts w:ascii="ＭＳ 明朝" w:eastAsia="ＭＳ 明朝" w:hAnsi="ＭＳ 明朝" w:hint="eastAsia"/>
          <w:color w:val="000000" w:themeColor="text1"/>
          <w:sz w:val="22"/>
        </w:rPr>
        <w:t>値</w:t>
      </w:r>
      <w:r w:rsidR="00970C0F" w:rsidRPr="003C7502">
        <w:rPr>
          <w:rFonts w:ascii="ＭＳ 明朝" w:eastAsia="ＭＳ 明朝" w:hAnsi="ＭＳ 明朝" w:hint="eastAsia"/>
          <w:color w:val="000000" w:themeColor="text1"/>
          <w:sz w:val="22"/>
        </w:rPr>
        <w:t>は、</w:t>
      </w:r>
      <w:r w:rsidR="00916696">
        <w:rPr>
          <w:rFonts w:ascii="ＭＳ 明朝" w:eastAsia="ＭＳ 明朝" w:hAnsi="ＭＳ 明朝" w:hint="eastAsia"/>
          <w:color w:val="000000" w:themeColor="text1"/>
          <w:sz w:val="22"/>
        </w:rPr>
        <w:t>当該</w:t>
      </w:r>
      <w:r w:rsidR="008948BE" w:rsidRPr="003C7502">
        <w:rPr>
          <w:rFonts w:ascii="ＭＳ 明朝" w:eastAsia="ＭＳ 明朝" w:hAnsi="ＭＳ 明朝" w:hint="eastAsia"/>
          <w:color w:val="000000" w:themeColor="text1"/>
          <w:sz w:val="22"/>
        </w:rPr>
        <w:t>年度において</w:t>
      </w:r>
      <w:r w:rsidR="00916696">
        <w:rPr>
          <w:rFonts w:ascii="ＭＳ 明朝" w:eastAsia="ＭＳ 明朝" w:hAnsi="ＭＳ 明朝" w:hint="eastAsia"/>
          <w:color w:val="000000" w:themeColor="text1"/>
          <w:sz w:val="22"/>
        </w:rPr>
        <w:t>国内全体で</w:t>
      </w:r>
      <w:r w:rsidR="00A05E33">
        <w:rPr>
          <w:rFonts w:ascii="ＭＳ 明朝" w:eastAsia="ＭＳ 明朝" w:hAnsi="ＭＳ 明朝" w:hint="eastAsia"/>
          <w:color w:val="000000" w:themeColor="text1"/>
          <w:sz w:val="22"/>
        </w:rPr>
        <w:t>販売した非化石証書</w:t>
      </w:r>
      <w:r w:rsidR="00097F03">
        <w:rPr>
          <w:rFonts w:ascii="ＭＳ 明朝" w:eastAsia="ＭＳ 明朝" w:hAnsi="ＭＳ 明朝" w:hint="eastAsia"/>
          <w:color w:val="000000" w:themeColor="text1"/>
          <w:sz w:val="22"/>
        </w:rPr>
        <w:t>（再エネ）</w:t>
      </w:r>
      <w:r w:rsidR="00A05E33">
        <w:rPr>
          <w:rFonts w:ascii="ＭＳ 明朝" w:eastAsia="ＭＳ 明朝" w:hAnsi="ＭＳ 明朝" w:hint="eastAsia"/>
          <w:color w:val="000000" w:themeColor="text1"/>
          <w:sz w:val="22"/>
        </w:rPr>
        <w:t>等を使用する</w:t>
      </w:r>
      <w:r w:rsidR="00970C0F" w:rsidRPr="003C7502">
        <w:rPr>
          <w:rFonts w:ascii="ＭＳ 明朝" w:eastAsia="ＭＳ 明朝" w:hAnsi="ＭＳ 明朝" w:hint="eastAsia"/>
          <w:color w:val="000000" w:themeColor="text1"/>
          <w:sz w:val="22"/>
        </w:rPr>
        <w:t>電気の量を</w:t>
      </w:r>
      <w:r w:rsidR="00916696">
        <w:rPr>
          <w:rFonts w:ascii="ＭＳ 明朝" w:eastAsia="ＭＳ 明朝" w:hAnsi="ＭＳ 明朝" w:hint="eastAsia"/>
          <w:color w:val="000000" w:themeColor="text1"/>
          <w:sz w:val="22"/>
        </w:rPr>
        <w:t>国内全体で</w:t>
      </w:r>
      <w:r w:rsidR="008948BE" w:rsidRPr="003C7502">
        <w:rPr>
          <w:rFonts w:ascii="ＭＳ 明朝" w:eastAsia="ＭＳ 明朝" w:hAnsi="ＭＳ 明朝" w:hint="eastAsia"/>
          <w:color w:val="000000" w:themeColor="text1"/>
          <w:sz w:val="22"/>
        </w:rPr>
        <w:t>販売した</w:t>
      </w:r>
      <w:r w:rsidR="00970C0F" w:rsidRPr="003C7502">
        <w:rPr>
          <w:rFonts w:ascii="ＭＳ 明朝" w:eastAsia="ＭＳ 明朝" w:hAnsi="ＭＳ 明朝" w:hint="eastAsia"/>
          <w:color w:val="000000" w:themeColor="text1"/>
          <w:sz w:val="22"/>
        </w:rPr>
        <w:t>電気の量で除した値に</w:t>
      </w:r>
      <w:r w:rsidR="00C90B4C">
        <w:rPr>
          <w:rFonts w:ascii="ＭＳ 明朝" w:eastAsia="ＭＳ 明朝" w:hAnsi="ＭＳ 明朝" w:hint="eastAsia"/>
          <w:color w:val="000000" w:themeColor="text1"/>
          <w:sz w:val="22"/>
        </w:rPr>
        <w:t>100</w:t>
      </w:r>
      <w:r w:rsidR="00970C0F" w:rsidRPr="003C7502">
        <w:rPr>
          <w:rFonts w:ascii="ＭＳ 明朝" w:eastAsia="ＭＳ 明朝" w:hAnsi="ＭＳ 明朝" w:hint="eastAsia"/>
          <w:color w:val="000000" w:themeColor="text1"/>
          <w:sz w:val="22"/>
        </w:rPr>
        <w:t>を乗じて算出する</w:t>
      </w:r>
      <w:r w:rsidR="00692E44">
        <w:rPr>
          <w:rFonts w:ascii="ＭＳ 明朝" w:eastAsia="ＭＳ 明朝" w:hAnsi="ＭＳ 明朝" w:hint="eastAsia"/>
          <w:color w:val="000000" w:themeColor="text1"/>
          <w:sz w:val="22"/>
        </w:rPr>
        <w:t>ものとする</w:t>
      </w:r>
      <w:r w:rsidR="00970C0F" w:rsidRPr="003C7502">
        <w:rPr>
          <w:rFonts w:ascii="ＭＳ 明朝" w:eastAsia="ＭＳ 明朝" w:hAnsi="ＭＳ 明朝" w:hint="eastAsia"/>
          <w:color w:val="000000" w:themeColor="text1"/>
          <w:sz w:val="22"/>
        </w:rPr>
        <w:t>。</w:t>
      </w:r>
    </w:p>
    <w:p w14:paraId="1F5C12FD" w14:textId="55B22A3E" w:rsidR="00916696" w:rsidRPr="003C7502" w:rsidRDefault="00692E44" w:rsidP="008948BE">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また、</w:t>
      </w:r>
      <w:r w:rsidR="008A3D75">
        <w:rPr>
          <w:rFonts w:ascii="ＭＳ 明朝" w:eastAsia="ＭＳ 明朝" w:hAnsi="ＭＳ 明朝" w:hint="eastAsia"/>
          <w:color w:val="000000" w:themeColor="text1"/>
          <w:sz w:val="22"/>
        </w:rPr>
        <w:t>この場合の増減値</w:t>
      </w:r>
      <w:r w:rsidR="00916696">
        <w:rPr>
          <w:rFonts w:ascii="ＭＳ 明朝" w:eastAsia="ＭＳ 明朝" w:hAnsi="ＭＳ 明朝" w:hint="eastAsia"/>
          <w:color w:val="000000" w:themeColor="text1"/>
          <w:sz w:val="22"/>
        </w:rPr>
        <w:t>は、</w:t>
      </w:r>
      <w:r w:rsidR="00916696" w:rsidRPr="003C7502">
        <w:rPr>
          <w:rFonts w:ascii="ＭＳ 明朝" w:eastAsia="ＭＳ 明朝" w:hAnsi="ＭＳ 明朝" w:hint="eastAsia"/>
          <w:color w:val="000000" w:themeColor="text1"/>
          <w:sz w:val="22"/>
        </w:rPr>
        <w:t>対象年度の実績</w:t>
      </w:r>
      <w:r>
        <w:rPr>
          <w:rFonts w:ascii="ＭＳ 明朝" w:eastAsia="ＭＳ 明朝" w:hAnsi="ＭＳ 明朝" w:hint="eastAsia"/>
          <w:color w:val="000000" w:themeColor="text1"/>
          <w:sz w:val="22"/>
        </w:rPr>
        <w:t>値</w:t>
      </w:r>
      <w:r w:rsidR="00916696">
        <w:rPr>
          <w:rFonts w:ascii="ＭＳ 明朝" w:eastAsia="ＭＳ 明朝" w:hAnsi="ＭＳ 明朝" w:hint="eastAsia"/>
          <w:color w:val="000000" w:themeColor="text1"/>
          <w:sz w:val="22"/>
        </w:rPr>
        <w:t>から</w:t>
      </w:r>
      <w:r w:rsidR="00916696" w:rsidRPr="003C7502">
        <w:rPr>
          <w:rFonts w:ascii="ＭＳ 明朝" w:eastAsia="ＭＳ 明朝" w:hAnsi="ＭＳ 明朝" w:hint="eastAsia"/>
          <w:color w:val="000000" w:themeColor="text1"/>
          <w:sz w:val="22"/>
        </w:rPr>
        <w:t>対象年度の前年度</w:t>
      </w:r>
      <w:r>
        <w:rPr>
          <w:rFonts w:ascii="ＭＳ 明朝" w:eastAsia="ＭＳ 明朝" w:hAnsi="ＭＳ 明朝" w:hint="eastAsia"/>
          <w:color w:val="000000" w:themeColor="text1"/>
          <w:sz w:val="22"/>
        </w:rPr>
        <w:t>の実績値を減じて算出</w:t>
      </w:r>
      <w:r w:rsidR="008A3D75">
        <w:rPr>
          <w:rFonts w:ascii="ＭＳ 明朝" w:eastAsia="ＭＳ 明朝" w:hAnsi="ＭＳ 明朝" w:hint="eastAsia"/>
          <w:color w:val="000000" w:themeColor="text1"/>
          <w:sz w:val="22"/>
        </w:rPr>
        <w:t>した値とするもの</w:t>
      </w:r>
      <w:r>
        <w:rPr>
          <w:rFonts w:ascii="ＭＳ 明朝" w:eastAsia="ＭＳ 明朝" w:hAnsi="ＭＳ 明朝" w:hint="eastAsia"/>
          <w:color w:val="000000" w:themeColor="text1"/>
          <w:sz w:val="22"/>
        </w:rPr>
        <w:t>とする</w:t>
      </w:r>
      <w:r w:rsidR="00916696">
        <w:rPr>
          <w:rFonts w:ascii="ＭＳ 明朝" w:eastAsia="ＭＳ 明朝" w:hAnsi="ＭＳ 明朝" w:hint="eastAsia"/>
          <w:color w:val="000000" w:themeColor="text1"/>
          <w:sz w:val="22"/>
        </w:rPr>
        <w:t>。</w:t>
      </w:r>
    </w:p>
    <w:p w14:paraId="67B36DFE" w14:textId="77777777" w:rsidR="00A05E33" w:rsidRPr="008A3D75" w:rsidRDefault="00A05E33" w:rsidP="008E15F6">
      <w:pPr>
        <w:rPr>
          <w:rFonts w:ascii="ＭＳ 明朝" w:eastAsia="ＭＳ 明朝" w:hAnsi="ＭＳ 明朝"/>
          <w:color w:val="000000" w:themeColor="text1"/>
          <w:sz w:val="22"/>
        </w:rPr>
      </w:pPr>
    </w:p>
    <w:p w14:paraId="5040CE00" w14:textId="432E6AA8" w:rsidR="008E15F6" w:rsidRPr="003C7502" w:rsidRDefault="008E15F6" w:rsidP="008E15F6">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（３）電源構成比率の実績</w:t>
      </w:r>
      <w:r w:rsidR="00C90B4C" w:rsidRPr="003C7502">
        <w:rPr>
          <w:rFonts w:ascii="ＭＳ 明朝" w:eastAsia="ＭＳ 明朝" w:hAnsi="ＭＳ 明朝" w:hint="eastAsia"/>
          <w:color w:val="000000" w:themeColor="text1"/>
          <w:sz w:val="22"/>
        </w:rPr>
        <w:t>（％）</w:t>
      </w:r>
    </w:p>
    <w:p w14:paraId="02F4DE75" w14:textId="1FED571F" w:rsidR="008948BE" w:rsidRPr="003C7502" w:rsidRDefault="008948BE" w:rsidP="008948BE">
      <w:pPr>
        <w:ind w:leftChars="100" w:left="210" w:firstLineChars="100" w:firstLine="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国内</w:t>
      </w:r>
      <w:r w:rsidR="00C90B4C">
        <w:rPr>
          <w:rFonts w:ascii="ＭＳ 明朝" w:eastAsia="ＭＳ 明朝" w:hAnsi="ＭＳ 明朝" w:hint="eastAsia"/>
          <w:color w:val="000000" w:themeColor="text1"/>
          <w:sz w:val="22"/>
        </w:rPr>
        <w:t>全体で</w:t>
      </w:r>
      <w:r w:rsidR="00C90B4C" w:rsidRPr="003C7502">
        <w:rPr>
          <w:rFonts w:ascii="ＭＳ 明朝" w:eastAsia="ＭＳ 明朝" w:hAnsi="ＭＳ 明朝" w:hint="eastAsia"/>
          <w:color w:val="000000" w:themeColor="text1"/>
          <w:sz w:val="22"/>
        </w:rPr>
        <w:t>販売した</w:t>
      </w:r>
      <w:r w:rsidR="00C90B4C">
        <w:rPr>
          <w:rFonts w:ascii="ＭＳ 明朝" w:eastAsia="ＭＳ 明朝" w:hAnsi="ＭＳ 明朝" w:hint="eastAsia"/>
          <w:color w:val="000000" w:themeColor="text1"/>
          <w:sz w:val="22"/>
        </w:rPr>
        <w:t>電気のうち、次に示す</w:t>
      </w:r>
      <w:r w:rsidRPr="003C7502">
        <w:rPr>
          <w:rFonts w:ascii="ＭＳ 明朝" w:eastAsia="ＭＳ 明朝" w:hAnsi="ＭＳ 明朝" w:hint="eastAsia"/>
          <w:color w:val="000000" w:themeColor="text1"/>
          <w:sz w:val="22"/>
        </w:rPr>
        <w:t>電源由来の電気</w:t>
      </w:r>
      <w:r w:rsidR="00C90B4C" w:rsidRPr="003C7502">
        <w:rPr>
          <w:rFonts w:ascii="ＭＳ 明朝" w:eastAsia="ＭＳ 明朝" w:hAnsi="ＭＳ 明朝" w:hint="eastAsia"/>
          <w:color w:val="000000" w:themeColor="text1"/>
          <w:sz w:val="22"/>
        </w:rPr>
        <w:t>（非化石証書</w:t>
      </w:r>
      <w:r w:rsidR="00C90B4C">
        <w:rPr>
          <w:rFonts w:ascii="ＭＳ 明朝" w:eastAsia="ＭＳ 明朝" w:hAnsi="ＭＳ 明朝" w:hint="eastAsia"/>
          <w:color w:val="000000" w:themeColor="text1"/>
          <w:sz w:val="22"/>
        </w:rPr>
        <w:t>（再エネ）</w:t>
      </w:r>
      <w:r w:rsidR="00C90B4C" w:rsidRPr="003C7502">
        <w:rPr>
          <w:rFonts w:ascii="ＭＳ 明朝" w:eastAsia="ＭＳ 明朝" w:hAnsi="ＭＳ 明朝" w:hint="eastAsia"/>
          <w:color w:val="000000" w:themeColor="text1"/>
          <w:sz w:val="22"/>
        </w:rPr>
        <w:t>等の有無は問わない）</w:t>
      </w:r>
      <w:r w:rsidRPr="003C7502">
        <w:rPr>
          <w:rFonts w:ascii="ＭＳ 明朝" w:eastAsia="ＭＳ 明朝" w:hAnsi="ＭＳ 明朝" w:hint="eastAsia"/>
          <w:color w:val="000000" w:themeColor="text1"/>
          <w:sz w:val="22"/>
        </w:rPr>
        <w:t>の量の比率について、対象年度の目標</w:t>
      </w:r>
      <w:r w:rsidR="00EC1CDA">
        <w:rPr>
          <w:rFonts w:ascii="ＭＳ 明朝" w:eastAsia="ＭＳ 明朝" w:hAnsi="ＭＳ 明朝" w:hint="eastAsia"/>
          <w:color w:val="000000" w:themeColor="text1"/>
          <w:sz w:val="22"/>
        </w:rPr>
        <w:t>値（対象年度</w:t>
      </w:r>
      <w:r w:rsidR="009F7FF7">
        <w:rPr>
          <w:rFonts w:ascii="ＭＳ 明朝" w:eastAsia="ＭＳ 明朝" w:hAnsi="ＭＳ 明朝" w:hint="eastAsia"/>
          <w:color w:val="000000" w:themeColor="text1"/>
          <w:sz w:val="22"/>
        </w:rPr>
        <w:t>に届出した再生可能エネルギー等供給拡大計画書に記載</w:t>
      </w:r>
      <w:r w:rsidR="00692E44">
        <w:rPr>
          <w:rFonts w:ascii="ＭＳ 明朝" w:eastAsia="ＭＳ 明朝" w:hAnsi="ＭＳ 明朝" w:hint="eastAsia"/>
          <w:color w:val="000000" w:themeColor="text1"/>
          <w:sz w:val="22"/>
        </w:rPr>
        <w:t>した目標値とする</w:t>
      </w:r>
      <w:r w:rsidR="009F7FF7">
        <w:rPr>
          <w:rFonts w:ascii="ＭＳ 明朝" w:eastAsia="ＭＳ 明朝" w:hAnsi="ＭＳ 明朝" w:hint="eastAsia"/>
          <w:color w:val="000000" w:themeColor="text1"/>
          <w:sz w:val="22"/>
        </w:rPr>
        <w:t>。</w:t>
      </w:r>
      <w:r w:rsidR="00692E44">
        <w:rPr>
          <w:rFonts w:ascii="ＭＳ 明朝" w:eastAsia="ＭＳ 明朝" w:hAnsi="ＭＳ 明朝" w:hint="eastAsia"/>
          <w:color w:val="000000" w:themeColor="text1"/>
          <w:sz w:val="22"/>
        </w:rPr>
        <w:t>）及び</w:t>
      </w:r>
      <w:r w:rsidRPr="003C7502">
        <w:rPr>
          <w:rFonts w:ascii="ＭＳ 明朝" w:eastAsia="ＭＳ 明朝" w:hAnsi="ＭＳ 明朝" w:hint="eastAsia"/>
          <w:color w:val="000000" w:themeColor="text1"/>
          <w:sz w:val="22"/>
        </w:rPr>
        <w:t>実績</w:t>
      </w:r>
      <w:r w:rsidR="00692E44">
        <w:rPr>
          <w:rFonts w:ascii="ＭＳ 明朝" w:eastAsia="ＭＳ 明朝" w:hAnsi="ＭＳ 明朝" w:hint="eastAsia"/>
          <w:color w:val="000000" w:themeColor="text1"/>
          <w:sz w:val="22"/>
        </w:rPr>
        <w:t>値</w:t>
      </w:r>
      <w:r w:rsidR="00C90B4C">
        <w:rPr>
          <w:rFonts w:ascii="ＭＳ 明朝" w:eastAsia="ＭＳ 明朝" w:hAnsi="ＭＳ 明朝" w:hint="eastAsia"/>
          <w:color w:val="000000" w:themeColor="text1"/>
          <w:sz w:val="22"/>
        </w:rPr>
        <w:t>、</w:t>
      </w:r>
      <w:r w:rsidRPr="003C7502">
        <w:rPr>
          <w:rFonts w:ascii="ＭＳ 明朝" w:eastAsia="ＭＳ 明朝" w:hAnsi="ＭＳ 明朝" w:hint="eastAsia"/>
          <w:color w:val="000000" w:themeColor="text1"/>
          <w:sz w:val="22"/>
        </w:rPr>
        <w:t>対象年度の前年度の実績</w:t>
      </w:r>
      <w:r w:rsidR="007F6DDF">
        <w:rPr>
          <w:rFonts w:ascii="ＭＳ 明朝" w:eastAsia="ＭＳ 明朝" w:hAnsi="ＭＳ 明朝" w:hint="eastAsia"/>
          <w:color w:val="000000" w:themeColor="text1"/>
          <w:sz w:val="22"/>
        </w:rPr>
        <w:t>値</w:t>
      </w:r>
      <w:r w:rsidR="00C90B4C" w:rsidRPr="003C7502">
        <w:rPr>
          <w:rFonts w:ascii="ＭＳ 明朝" w:eastAsia="ＭＳ 明朝" w:hAnsi="ＭＳ 明朝" w:hint="eastAsia"/>
          <w:color w:val="000000" w:themeColor="text1"/>
          <w:sz w:val="22"/>
        </w:rPr>
        <w:t>及び</w:t>
      </w:r>
      <w:r w:rsidR="007F6DDF">
        <w:rPr>
          <w:rFonts w:ascii="ＭＳ 明朝" w:eastAsia="ＭＳ 明朝" w:hAnsi="ＭＳ 明朝" w:hint="eastAsia"/>
          <w:color w:val="000000" w:themeColor="text1"/>
          <w:sz w:val="22"/>
        </w:rPr>
        <w:t>増減値</w:t>
      </w:r>
      <w:r w:rsidRPr="003C7502">
        <w:rPr>
          <w:rFonts w:ascii="ＭＳ 明朝" w:eastAsia="ＭＳ 明朝" w:hAnsi="ＭＳ 明朝" w:hint="eastAsia"/>
          <w:color w:val="000000" w:themeColor="text1"/>
          <w:sz w:val="22"/>
        </w:rPr>
        <w:t>を示すものとする。</w:t>
      </w:r>
    </w:p>
    <w:p w14:paraId="493D33B7" w14:textId="77777777" w:rsidR="00CF4F18" w:rsidRPr="003C7502" w:rsidRDefault="00CF4F18" w:rsidP="00CF4F18">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①　再エネ電源</w:t>
      </w:r>
      <w:r>
        <w:rPr>
          <w:rFonts w:ascii="ＭＳ 明朝" w:eastAsia="ＭＳ 明朝" w:hAnsi="ＭＳ 明朝" w:hint="eastAsia"/>
          <w:color w:val="000000" w:themeColor="text1"/>
          <w:sz w:val="22"/>
        </w:rPr>
        <w:t>（非ＦＩＴ）</w:t>
      </w:r>
      <w:r w:rsidRPr="003C7502">
        <w:rPr>
          <w:rFonts w:ascii="ＭＳ 明朝" w:eastAsia="ＭＳ 明朝" w:hAnsi="ＭＳ 明朝" w:hint="eastAsia"/>
          <w:color w:val="000000" w:themeColor="text1"/>
          <w:sz w:val="22"/>
        </w:rPr>
        <w:t>由来の電気</w:t>
      </w:r>
    </w:p>
    <w:p w14:paraId="4BF5C4DB" w14:textId="77777777" w:rsidR="00CF4F18" w:rsidRPr="003C7502" w:rsidRDefault="00CF4F18" w:rsidP="00CF4F18">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②　再エネ電源</w:t>
      </w:r>
      <w:r>
        <w:rPr>
          <w:rFonts w:ascii="ＭＳ 明朝" w:eastAsia="ＭＳ 明朝" w:hAnsi="ＭＳ 明朝" w:hint="eastAsia"/>
          <w:color w:val="000000" w:themeColor="text1"/>
          <w:sz w:val="22"/>
        </w:rPr>
        <w:t>（ＦＩＴ）</w:t>
      </w:r>
      <w:r w:rsidRPr="003C7502">
        <w:rPr>
          <w:rFonts w:ascii="ＭＳ 明朝" w:eastAsia="ＭＳ 明朝" w:hAnsi="ＭＳ 明朝" w:hint="eastAsia"/>
          <w:color w:val="000000" w:themeColor="text1"/>
          <w:sz w:val="22"/>
        </w:rPr>
        <w:t>由来の電気</w:t>
      </w:r>
    </w:p>
    <w:p w14:paraId="2E8DDA14" w14:textId="77777777" w:rsidR="00CF4F18" w:rsidRPr="003C7502" w:rsidRDefault="00CF4F18" w:rsidP="00CF4F18">
      <w:pPr>
        <w:ind w:firstLineChars="200" w:firstLine="44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③　①及び②以外の電源由来の電気</w:t>
      </w:r>
    </w:p>
    <w:p w14:paraId="5DD0EA12" w14:textId="773AC570" w:rsidR="00C90B4C" w:rsidRDefault="00EC1CDA" w:rsidP="00C90B4C">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なお、</w:t>
      </w:r>
      <w:r w:rsidRPr="003C7502">
        <w:rPr>
          <w:rFonts w:ascii="ＭＳ 明朝" w:eastAsia="ＭＳ 明朝" w:hAnsi="ＭＳ 明朝" w:hint="eastAsia"/>
          <w:color w:val="000000" w:themeColor="text1"/>
          <w:sz w:val="22"/>
        </w:rPr>
        <w:t>電源構成比率の実績</w:t>
      </w:r>
      <w:r w:rsidR="00692E44">
        <w:rPr>
          <w:rFonts w:ascii="ＭＳ 明朝" w:eastAsia="ＭＳ 明朝" w:hAnsi="ＭＳ 明朝" w:hint="eastAsia"/>
          <w:color w:val="000000" w:themeColor="text1"/>
          <w:sz w:val="22"/>
        </w:rPr>
        <w:t>値</w:t>
      </w:r>
      <w:r w:rsidR="00C90B4C" w:rsidRPr="003C7502">
        <w:rPr>
          <w:rFonts w:ascii="ＭＳ 明朝" w:eastAsia="ＭＳ 明朝" w:hAnsi="ＭＳ 明朝" w:hint="eastAsia"/>
          <w:color w:val="000000" w:themeColor="text1"/>
          <w:sz w:val="22"/>
        </w:rPr>
        <w:t>は、</w:t>
      </w:r>
      <w:r w:rsidR="00C90B4C">
        <w:rPr>
          <w:rFonts w:ascii="ＭＳ 明朝" w:eastAsia="ＭＳ 明朝" w:hAnsi="ＭＳ 明朝" w:hint="eastAsia"/>
          <w:color w:val="000000" w:themeColor="text1"/>
          <w:sz w:val="22"/>
        </w:rPr>
        <w:t>当該</w:t>
      </w:r>
      <w:r w:rsidR="00C90B4C" w:rsidRPr="003C7502">
        <w:rPr>
          <w:rFonts w:ascii="ＭＳ 明朝" w:eastAsia="ＭＳ 明朝" w:hAnsi="ＭＳ 明朝" w:hint="eastAsia"/>
          <w:color w:val="000000" w:themeColor="text1"/>
          <w:sz w:val="22"/>
        </w:rPr>
        <w:t>年度において</w:t>
      </w:r>
      <w:r w:rsidR="00C90B4C">
        <w:rPr>
          <w:rFonts w:ascii="ＭＳ 明朝" w:eastAsia="ＭＳ 明朝" w:hAnsi="ＭＳ 明朝" w:hint="eastAsia"/>
          <w:color w:val="000000" w:themeColor="text1"/>
          <w:sz w:val="22"/>
        </w:rPr>
        <w:t>国内全体で販売したそれぞれの電源由来の電気の量について、国内全体で</w:t>
      </w:r>
      <w:r w:rsidR="00C90B4C" w:rsidRPr="003C7502">
        <w:rPr>
          <w:rFonts w:ascii="ＭＳ 明朝" w:eastAsia="ＭＳ 明朝" w:hAnsi="ＭＳ 明朝" w:hint="eastAsia"/>
          <w:color w:val="000000" w:themeColor="text1"/>
          <w:sz w:val="22"/>
        </w:rPr>
        <w:t>販売した電気の量で除した値に</w:t>
      </w:r>
      <w:r w:rsidR="00C90B4C">
        <w:rPr>
          <w:rFonts w:ascii="ＭＳ 明朝" w:eastAsia="ＭＳ 明朝" w:hAnsi="ＭＳ 明朝" w:hint="eastAsia"/>
          <w:color w:val="000000" w:themeColor="text1"/>
          <w:sz w:val="22"/>
        </w:rPr>
        <w:t>100</w:t>
      </w:r>
      <w:r>
        <w:rPr>
          <w:rFonts w:ascii="ＭＳ 明朝" w:eastAsia="ＭＳ 明朝" w:hAnsi="ＭＳ 明朝" w:hint="eastAsia"/>
          <w:color w:val="000000" w:themeColor="text1"/>
          <w:sz w:val="22"/>
        </w:rPr>
        <w:t>を乗じて算出するものとする</w:t>
      </w:r>
      <w:r w:rsidR="00C90B4C" w:rsidRPr="003C7502">
        <w:rPr>
          <w:rFonts w:ascii="ＭＳ 明朝" w:eastAsia="ＭＳ 明朝" w:hAnsi="ＭＳ 明朝" w:hint="eastAsia"/>
          <w:color w:val="000000" w:themeColor="text1"/>
          <w:sz w:val="22"/>
        </w:rPr>
        <w:t>。</w:t>
      </w:r>
    </w:p>
    <w:p w14:paraId="51A5819A" w14:textId="77777777" w:rsidR="007F6DDF" w:rsidRPr="003C7502" w:rsidRDefault="007F6DDF" w:rsidP="007F6DDF">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また、この場合の増減値は、</w:t>
      </w:r>
      <w:r w:rsidRPr="003C7502">
        <w:rPr>
          <w:rFonts w:ascii="ＭＳ 明朝" w:eastAsia="ＭＳ 明朝" w:hAnsi="ＭＳ 明朝" w:hint="eastAsia"/>
          <w:color w:val="000000" w:themeColor="text1"/>
          <w:sz w:val="22"/>
        </w:rPr>
        <w:t>対象年度の実績</w:t>
      </w:r>
      <w:r>
        <w:rPr>
          <w:rFonts w:ascii="ＭＳ 明朝" w:eastAsia="ＭＳ 明朝" w:hAnsi="ＭＳ 明朝" w:hint="eastAsia"/>
          <w:color w:val="000000" w:themeColor="text1"/>
          <w:sz w:val="22"/>
        </w:rPr>
        <w:t>値から</w:t>
      </w:r>
      <w:r w:rsidRPr="003C7502">
        <w:rPr>
          <w:rFonts w:ascii="ＭＳ 明朝" w:eastAsia="ＭＳ 明朝" w:hAnsi="ＭＳ 明朝" w:hint="eastAsia"/>
          <w:color w:val="000000" w:themeColor="text1"/>
          <w:sz w:val="22"/>
        </w:rPr>
        <w:t>対象年度の前年度</w:t>
      </w:r>
      <w:r>
        <w:rPr>
          <w:rFonts w:ascii="ＭＳ 明朝" w:eastAsia="ＭＳ 明朝" w:hAnsi="ＭＳ 明朝" w:hint="eastAsia"/>
          <w:color w:val="000000" w:themeColor="text1"/>
          <w:sz w:val="22"/>
        </w:rPr>
        <w:t>の実績値を減じて算出した値とするものとする。</w:t>
      </w:r>
    </w:p>
    <w:p w14:paraId="430DBFA4" w14:textId="017DCEEC" w:rsidR="00C90B4C" w:rsidRPr="007F6DDF" w:rsidRDefault="00C90B4C" w:rsidP="008948BE">
      <w:pPr>
        <w:ind w:leftChars="100" w:left="210" w:firstLineChars="100" w:firstLine="220"/>
        <w:rPr>
          <w:rFonts w:ascii="ＭＳ 明朝" w:eastAsia="ＭＳ 明朝" w:hAnsi="ＭＳ 明朝"/>
          <w:color w:val="000000" w:themeColor="text1"/>
          <w:sz w:val="22"/>
        </w:rPr>
      </w:pPr>
    </w:p>
    <w:p w14:paraId="2BD596A1" w14:textId="24B558B1" w:rsidR="00970C0F" w:rsidRPr="003C7502" w:rsidRDefault="00E834EC" w:rsidP="00970C0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（４）</w:t>
      </w:r>
      <w:r w:rsidR="00164B80" w:rsidRPr="0002354E">
        <w:rPr>
          <w:rFonts w:ascii="ＭＳ 明朝" w:eastAsia="ＭＳ 明朝" w:hAnsi="ＭＳ 明朝"/>
          <w:color w:val="000000" w:themeColor="text1"/>
          <w:sz w:val="22"/>
        </w:rPr>
        <w:t>再エネメニューの提供の状況</w:t>
      </w:r>
    </w:p>
    <w:p w14:paraId="7629A1CF" w14:textId="34CD258A" w:rsidR="00970C0F" w:rsidRPr="003C7502" w:rsidRDefault="00970C0F" w:rsidP="00A05E33">
      <w:pPr>
        <w:ind w:left="220" w:hangingChars="100" w:hanging="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 xml:space="preserve">　　</w:t>
      </w:r>
      <w:r w:rsidR="00164B80">
        <w:rPr>
          <w:rFonts w:ascii="ＭＳ 明朝" w:eastAsia="ＭＳ 明朝" w:hAnsi="ＭＳ 明朝" w:hint="eastAsia"/>
          <w:color w:val="000000" w:themeColor="text1"/>
          <w:sz w:val="22"/>
        </w:rPr>
        <w:t>対象年度に府内の需要家</w:t>
      </w:r>
      <w:r w:rsidR="00164B80" w:rsidRPr="003C7502">
        <w:rPr>
          <w:rFonts w:ascii="ＭＳ 明朝" w:eastAsia="ＭＳ 明朝" w:hAnsi="ＭＳ 明朝" w:hint="eastAsia"/>
          <w:color w:val="000000" w:themeColor="text1"/>
          <w:sz w:val="22"/>
        </w:rPr>
        <w:t>に販売するメニューのうち、</w:t>
      </w:r>
      <w:r w:rsidR="00EC1CDA">
        <w:rPr>
          <w:rFonts w:ascii="ＭＳ 明朝" w:eastAsia="ＭＳ 明朝" w:hAnsi="ＭＳ 明朝" w:hint="eastAsia"/>
          <w:color w:val="000000" w:themeColor="text1"/>
          <w:sz w:val="22"/>
        </w:rPr>
        <w:t>再エネ</w:t>
      </w:r>
      <w:r w:rsidR="00164B80" w:rsidRPr="003C7502">
        <w:rPr>
          <w:rFonts w:ascii="ＭＳ 明朝" w:eastAsia="ＭＳ 明朝" w:hAnsi="ＭＳ 明朝" w:hint="eastAsia"/>
          <w:color w:val="000000" w:themeColor="text1"/>
          <w:sz w:val="22"/>
        </w:rPr>
        <w:t>メニュー</w:t>
      </w:r>
      <w:r w:rsidR="00164B80">
        <w:rPr>
          <w:rFonts w:ascii="ＭＳ 明朝" w:eastAsia="ＭＳ 明朝" w:hAnsi="ＭＳ 明朝" w:hint="eastAsia"/>
          <w:color w:val="000000" w:themeColor="text1"/>
          <w:sz w:val="22"/>
        </w:rPr>
        <w:t>の提供の状況</w:t>
      </w:r>
      <w:r w:rsidR="00A05E33">
        <w:rPr>
          <w:rFonts w:ascii="ＭＳ 明朝" w:eastAsia="ＭＳ 明朝" w:hAnsi="ＭＳ 明朝" w:hint="eastAsia"/>
          <w:color w:val="000000" w:themeColor="text1"/>
          <w:sz w:val="22"/>
        </w:rPr>
        <w:t>について示すものとする。</w:t>
      </w:r>
    </w:p>
    <w:p w14:paraId="3CFABE42" w14:textId="77777777" w:rsidR="0079258F" w:rsidRPr="003C7502" w:rsidRDefault="0079258F" w:rsidP="0079258F">
      <w:pPr>
        <w:rPr>
          <w:rFonts w:ascii="ＭＳ 明朝" w:eastAsia="ＭＳ 明朝" w:hAnsi="ＭＳ 明朝"/>
          <w:color w:val="000000" w:themeColor="text1"/>
          <w:sz w:val="22"/>
        </w:rPr>
      </w:pPr>
    </w:p>
    <w:p w14:paraId="45360F12" w14:textId="73195C61" w:rsidR="0079258F" w:rsidRPr="003C7502" w:rsidRDefault="0079258F" w:rsidP="0079258F">
      <w:pPr>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４</w:t>
      </w:r>
      <w:r w:rsidRPr="003C7502">
        <w:rPr>
          <w:rFonts w:ascii="ＭＳ 明朝" w:eastAsia="ＭＳ 明朝" w:hAnsi="ＭＳ 明朝"/>
          <w:color w:val="000000" w:themeColor="text1"/>
          <w:sz w:val="22"/>
        </w:rPr>
        <w:t xml:space="preserve">　</w:t>
      </w:r>
      <w:r w:rsidR="001F10C1">
        <w:rPr>
          <w:rFonts w:ascii="ＭＳ 明朝" w:eastAsia="ＭＳ 明朝" w:hAnsi="ＭＳ 明朝" w:hint="eastAsia"/>
          <w:color w:val="000000" w:themeColor="text1"/>
          <w:sz w:val="22"/>
        </w:rPr>
        <w:t>再生可能エネルギー等供給実績報告書</w:t>
      </w:r>
      <w:r w:rsidRPr="003C7502">
        <w:rPr>
          <w:rFonts w:ascii="ＭＳ 明朝" w:eastAsia="ＭＳ 明朝" w:hAnsi="ＭＳ 明朝" w:hint="eastAsia"/>
          <w:color w:val="000000" w:themeColor="text1"/>
          <w:sz w:val="22"/>
        </w:rPr>
        <w:t>の公表</w:t>
      </w:r>
    </w:p>
    <w:p w14:paraId="45ECF3D7" w14:textId="27085E3F" w:rsidR="0079258F" w:rsidRPr="003C7502" w:rsidRDefault="001F10C1" w:rsidP="001F10C1">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再生可能エネルギー等供給実績報告書</w:t>
      </w:r>
      <w:r w:rsidR="0079258F" w:rsidRPr="003C7502">
        <w:rPr>
          <w:rFonts w:ascii="ＭＳ 明朝" w:eastAsia="ＭＳ 明朝" w:hAnsi="ＭＳ 明朝" w:hint="eastAsia"/>
          <w:color w:val="000000" w:themeColor="text1"/>
          <w:sz w:val="22"/>
        </w:rPr>
        <w:t>のうち、次に掲げる事項については大阪府ホームページで公表する</w:t>
      </w:r>
    </w:p>
    <w:p w14:paraId="2E5351D4" w14:textId="1A056A2D" w:rsidR="0079258F" w:rsidRPr="003C7502" w:rsidRDefault="0079258F" w:rsidP="0079258F">
      <w:pPr>
        <w:ind w:leftChars="100" w:left="210" w:firstLineChars="100" w:firstLine="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・届出者住所、氏名</w:t>
      </w:r>
      <w:r w:rsidRPr="003C7502">
        <w:rPr>
          <w:rFonts w:ascii="ＭＳ 明朝" w:eastAsia="ＭＳ 明朝" w:hAnsi="ＭＳ 明朝"/>
          <w:color w:val="000000" w:themeColor="text1"/>
          <w:sz w:val="22"/>
        </w:rPr>
        <w:t>(法人にあっては、名称及び代表者の氏名）</w:t>
      </w:r>
    </w:p>
    <w:p w14:paraId="1146EC98" w14:textId="7C76B37C" w:rsidR="0079258F" w:rsidRPr="003C7502" w:rsidRDefault="0079258F" w:rsidP="00A05E33">
      <w:pPr>
        <w:ind w:leftChars="100" w:left="210" w:firstLineChars="100" w:firstLine="22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w:t>
      </w:r>
      <w:r w:rsidR="00DC1D97">
        <w:rPr>
          <w:rFonts w:ascii="ＭＳ 明朝" w:eastAsia="ＭＳ 明朝" w:hAnsi="ＭＳ 明朝" w:hint="eastAsia"/>
          <w:color w:val="000000" w:themeColor="text1"/>
          <w:sz w:val="22"/>
        </w:rPr>
        <w:t>本指針第３</w:t>
      </w:r>
      <w:r w:rsidR="00970C0F" w:rsidRPr="003C7502">
        <w:rPr>
          <w:rFonts w:ascii="ＭＳ 明朝" w:eastAsia="ＭＳ 明朝" w:hAnsi="ＭＳ 明朝" w:hint="eastAsia"/>
          <w:color w:val="000000" w:themeColor="text1"/>
          <w:sz w:val="22"/>
        </w:rPr>
        <w:t>章</w:t>
      </w:r>
      <w:r w:rsidR="00BA244D">
        <w:rPr>
          <w:rFonts w:ascii="ＭＳ 明朝" w:eastAsia="ＭＳ 明朝" w:hAnsi="ＭＳ 明朝" w:hint="eastAsia"/>
          <w:color w:val="000000" w:themeColor="text1"/>
          <w:sz w:val="22"/>
        </w:rPr>
        <w:t>第１節</w:t>
      </w:r>
      <w:r w:rsidR="00970C0F" w:rsidRPr="003C7502">
        <w:rPr>
          <w:rFonts w:ascii="ＭＳ 明朝" w:eastAsia="ＭＳ 明朝" w:hAnsi="ＭＳ 明朝" w:hint="eastAsia"/>
          <w:color w:val="000000" w:themeColor="text1"/>
          <w:sz w:val="22"/>
        </w:rPr>
        <w:t>１から３</w:t>
      </w:r>
      <w:r w:rsidR="00A05E33">
        <w:rPr>
          <w:rFonts w:ascii="ＭＳ 明朝" w:eastAsia="ＭＳ 明朝" w:hAnsi="ＭＳ 明朝" w:hint="eastAsia"/>
          <w:color w:val="000000" w:themeColor="text1"/>
          <w:sz w:val="22"/>
        </w:rPr>
        <w:t>に関する事項</w:t>
      </w:r>
    </w:p>
    <w:p w14:paraId="7BE4E5B8" w14:textId="591C1088" w:rsidR="00264D97" w:rsidRPr="003C7502" w:rsidRDefault="00264D97">
      <w:pPr>
        <w:widowControl/>
        <w:jc w:val="left"/>
        <w:rPr>
          <w:rFonts w:ascii="ＭＳ 明朝" w:eastAsia="ＭＳ 明朝" w:hAnsi="ＭＳ 明朝"/>
          <w:color w:val="000000" w:themeColor="text1"/>
          <w:sz w:val="22"/>
        </w:rPr>
      </w:pPr>
      <w:r w:rsidRPr="003C7502">
        <w:rPr>
          <w:rFonts w:ascii="ＭＳ 明朝" w:eastAsia="ＭＳ 明朝" w:hAnsi="ＭＳ 明朝"/>
          <w:color w:val="000000" w:themeColor="text1"/>
          <w:sz w:val="22"/>
        </w:rPr>
        <w:br w:type="page"/>
      </w:r>
    </w:p>
    <w:p w14:paraId="64320135" w14:textId="22EE585E" w:rsidR="001B556D" w:rsidRPr="00293F7D" w:rsidRDefault="001B556D" w:rsidP="001B556D">
      <w:pPr>
        <w:rPr>
          <w:rFonts w:ascii="ＭＳ 明朝" w:eastAsia="ＭＳ 明朝" w:hAnsi="ＭＳ 明朝"/>
          <w:b/>
          <w:color w:val="000000" w:themeColor="text1"/>
          <w:sz w:val="24"/>
        </w:rPr>
      </w:pPr>
      <w:r w:rsidRPr="00293F7D">
        <w:rPr>
          <w:rFonts w:ascii="ＭＳ 明朝" w:eastAsia="ＭＳ 明朝" w:hAnsi="ＭＳ 明朝" w:hint="eastAsia"/>
          <w:b/>
          <w:color w:val="000000" w:themeColor="text1"/>
          <w:sz w:val="24"/>
        </w:rPr>
        <w:lastRenderedPageBreak/>
        <w:t>第</w:t>
      </w:r>
      <w:r w:rsidR="00DC1D97" w:rsidRPr="00293F7D">
        <w:rPr>
          <w:rFonts w:ascii="ＭＳ 明朝" w:eastAsia="ＭＳ 明朝" w:hAnsi="ＭＳ 明朝" w:hint="eastAsia"/>
          <w:b/>
          <w:color w:val="000000" w:themeColor="text1"/>
          <w:sz w:val="24"/>
        </w:rPr>
        <w:t>４</w:t>
      </w:r>
      <w:r w:rsidR="009D75D1" w:rsidRPr="00293F7D">
        <w:rPr>
          <w:rFonts w:ascii="ＭＳ 明朝" w:eastAsia="ＭＳ 明朝" w:hAnsi="ＭＳ 明朝"/>
          <w:b/>
          <w:color w:val="000000" w:themeColor="text1"/>
          <w:sz w:val="24"/>
        </w:rPr>
        <w:t xml:space="preserve">章　</w:t>
      </w:r>
      <w:r w:rsidRPr="00293F7D">
        <w:rPr>
          <w:rFonts w:ascii="ＭＳ 明朝" w:eastAsia="ＭＳ 明朝" w:hAnsi="ＭＳ 明朝"/>
          <w:b/>
          <w:color w:val="000000" w:themeColor="text1"/>
          <w:sz w:val="24"/>
        </w:rPr>
        <w:t>評価制度</w:t>
      </w:r>
    </w:p>
    <w:p w14:paraId="6D653162" w14:textId="6D16C6C6" w:rsidR="001B556D" w:rsidRPr="003C7502" w:rsidRDefault="00906E0A" w:rsidP="002F335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00D7678D">
        <w:rPr>
          <w:rFonts w:ascii="ＭＳ 明朝" w:eastAsia="ＭＳ 明朝" w:hAnsi="ＭＳ 明朝" w:hint="eastAsia"/>
          <w:color w:val="000000" w:themeColor="text1"/>
          <w:sz w:val="22"/>
        </w:rPr>
        <w:t xml:space="preserve">　</w:t>
      </w:r>
      <w:r w:rsidR="001B556D" w:rsidRPr="003C7502">
        <w:rPr>
          <w:rFonts w:ascii="ＭＳ 明朝" w:eastAsia="ＭＳ 明朝" w:hAnsi="ＭＳ 明朝"/>
          <w:color w:val="000000" w:themeColor="text1"/>
          <w:sz w:val="22"/>
        </w:rPr>
        <w:t>評価</w:t>
      </w:r>
      <w:r w:rsidR="00490D75">
        <w:rPr>
          <w:rFonts w:ascii="ＭＳ 明朝" w:eastAsia="ＭＳ 明朝" w:hAnsi="ＭＳ 明朝" w:hint="eastAsia"/>
          <w:color w:val="000000" w:themeColor="text1"/>
          <w:sz w:val="22"/>
        </w:rPr>
        <w:t>方法</w:t>
      </w:r>
    </w:p>
    <w:p w14:paraId="4738D2ED" w14:textId="71CCF4AA" w:rsidR="00571024" w:rsidRPr="00DF2BF8" w:rsidRDefault="00571024" w:rsidP="00571024">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条例第34</w:t>
      </w:r>
      <w:r w:rsidRPr="003C7502">
        <w:rPr>
          <w:rFonts w:ascii="ＭＳ 明朝" w:eastAsia="ＭＳ 明朝" w:hAnsi="ＭＳ 明朝" w:hint="eastAsia"/>
          <w:color w:val="000000" w:themeColor="text1"/>
          <w:sz w:val="22"/>
        </w:rPr>
        <w:t>条の６の規定に基づき、知事は、特定小売電気事業者から届出のあった</w:t>
      </w:r>
      <w:r w:rsidR="00D62BEA">
        <w:rPr>
          <w:rFonts w:ascii="ＭＳ 明朝" w:eastAsia="ＭＳ 明朝" w:hAnsi="ＭＳ 明朝" w:hint="eastAsia"/>
          <w:color w:val="000000" w:themeColor="text1"/>
          <w:sz w:val="22"/>
        </w:rPr>
        <w:t>再生可能エネルギー等供給拡大計画書</w:t>
      </w:r>
      <w:r w:rsidRPr="003C7502">
        <w:rPr>
          <w:rFonts w:ascii="ＭＳ 明朝" w:eastAsia="ＭＳ 明朝" w:hAnsi="ＭＳ 明朝" w:hint="eastAsia"/>
          <w:color w:val="000000" w:themeColor="text1"/>
          <w:sz w:val="22"/>
        </w:rPr>
        <w:t>及び</w:t>
      </w:r>
      <w:r w:rsidR="00692E44">
        <w:rPr>
          <w:rFonts w:ascii="ＭＳ 明朝" w:eastAsia="ＭＳ 明朝" w:hAnsi="ＭＳ 明朝" w:hint="eastAsia"/>
          <w:color w:val="000000" w:themeColor="text1"/>
          <w:sz w:val="22"/>
        </w:rPr>
        <w:t>再生可能エネルギー等供給実績報告書を</w:t>
      </w:r>
      <w:r w:rsidR="001F10C1">
        <w:rPr>
          <w:rFonts w:ascii="ＭＳ 明朝" w:eastAsia="ＭＳ 明朝" w:hAnsi="ＭＳ 明朝" w:hint="eastAsia"/>
          <w:color w:val="000000" w:themeColor="text1"/>
          <w:sz w:val="22"/>
        </w:rPr>
        <w:t>それぞれ評価し、顕著な取組</w:t>
      </w:r>
      <w:r>
        <w:rPr>
          <w:rFonts w:ascii="ＭＳ 明朝" w:eastAsia="ＭＳ 明朝" w:hAnsi="ＭＳ 明朝" w:hint="eastAsia"/>
          <w:color w:val="000000" w:themeColor="text1"/>
          <w:sz w:val="22"/>
        </w:rPr>
        <w:t>を行った事業者を公表することとしている。</w:t>
      </w:r>
    </w:p>
    <w:p w14:paraId="698EA7CE" w14:textId="6FEBCD4B" w:rsidR="00BA244D" w:rsidRDefault="00E076D7" w:rsidP="00E076D7">
      <w:pPr>
        <w:ind w:firstLineChars="100" w:firstLine="220"/>
        <w:rPr>
          <w:rFonts w:ascii="ＭＳ 明朝" w:eastAsia="ＭＳ 明朝" w:hAnsi="ＭＳ 明朝"/>
          <w:color w:val="000000" w:themeColor="text1"/>
          <w:sz w:val="22"/>
        </w:rPr>
      </w:pPr>
      <w:r>
        <w:rPr>
          <w:rFonts w:ascii="ＭＳ 明朝" w:eastAsia="ＭＳ 明朝" w:hAnsi="ＭＳ 明朝"/>
          <w:color w:val="000000" w:themeColor="text1"/>
          <w:sz w:val="22"/>
        </w:rPr>
        <w:t>2021</w:t>
      </w:r>
      <w:r w:rsidR="00571024">
        <w:rPr>
          <w:rFonts w:ascii="ＭＳ 明朝" w:eastAsia="ＭＳ 明朝" w:hAnsi="ＭＳ 明朝" w:hint="eastAsia"/>
          <w:color w:val="000000" w:themeColor="text1"/>
          <w:sz w:val="22"/>
        </w:rPr>
        <w:t>年11月大阪府環境審議会「事業者における脱炭素化を促進するための制</w:t>
      </w:r>
      <w:r w:rsidR="00BA244D">
        <w:rPr>
          <w:rFonts w:ascii="ＭＳ 明朝" w:eastAsia="ＭＳ 明朝" w:hAnsi="ＭＳ 明朝" w:hint="eastAsia"/>
          <w:color w:val="000000" w:themeColor="text1"/>
          <w:sz w:val="22"/>
        </w:rPr>
        <w:t>度のあり方について（答申）」などを踏まえ、再エネメニューの提供</w:t>
      </w:r>
      <w:r w:rsidR="008E650A">
        <w:rPr>
          <w:rFonts w:ascii="ＭＳ 明朝" w:eastAsia="ＭＳ 明朝" w:hAnsi="ＭＳ 明朝" w:hint="eastAsia"/>
          <w:color w:val="000000" w:themeColor="text1"/>
          <w:sz w:val="22"/>
        </w:rPr>
        <w:t>状況、電源構成の比率、非化石証書（再エネ）等利用率、調整後排出係数を</w:t>
      </w:r>
      <w:r w:rsidR="006E7FEE">
        <w:rPr>
          <w:rFonts w:ascii="ＭＳ 明朝" w:eastAsia="ＭＳ 明朝" w:hAnsi="ＭＳ 明朝" w:hint="eastAsia"/>
          <w:color w:val="000000" w:themeColor="text1"/>
          <w:sz w:val="22"/>
        </w:rPr>
        <w:t>評価の</w:t>
      </w:r>
      <w:r w:rsidR="00EC1CDA">
        <w:rPr>
          <w:rFonts w:ascii="ＭＳ 明朝" w:eastAsia="ＭＳ 明朝" w:hAnsi="ＭＳ 明朝" w:hint="eastAsia"/>
          <w:color w:val="000000" w:themeColor="text1"/>
          <w:sz w:val="22"/>
        </w:rPr>
        <w:t>項目として設定する。</w:t>
      </w:r>
      <w:r w:rsidR="008E650A">
        <w:rPr>
          <w:rFonts w:ascii="ＭＳ 明朝" w:eastAsia="ＭＳ 明朝" w:hAnsi="ＭＳ 明朝" w:hint="eastAsia"/>
          <w:color w:val="000000" w:themeColor="text1"/>
          <w:sz w:val="22"/>
        </w:rPr>
        <w:t>また、</w:t>
      </w:r>
      <w:r>
        <w:rPr>
          <w:rFonts w:ascii="ＭＳ 明朝" w:eastAsia="ＭＳ 明朝" w:hAnsi="ＭＳ 明朝" w:hint="eastAsia"/>
          <w:color w:val="000000" w:themeColor="text1"/>
          <w:sz w:val="22"/>
        </w:rPr>
        <w:t>実行計画で取組指標として掲げる</w:t>
      </w:r>
      <w:r w:rsidR="00BA244D" w:rsidRPr="00EB1965">
        <w:rPr>
          <w:rFonts w:ascii="ＭＳ 明朝" w:eastAsia="ＭＳ 明朝" w:hAnsi="ＭＳ 明朝" w:hint="eastAsia"/>
          <w:color w:val="000000" w:themeColor="text1"/>
          <w:sz w:val="22"/>
        </w:rPr>
        <w:t>電力需要量に占める再生可能エネルギー利用率</w:t>
      </w:r>
      <w:r w:rsidR="00BA244D">
        <w:rPr>
          <w:rFonts w:ascii="ＭＳ 明朝" w:eastAsia="ＭＳ 明朝" w:hAnsi="ＭＳ 明朝" w:hint="eastAsia"/>
          <w:color w:val="000000" w:themeColor="text1"/>
          <w:sz w:val="22"/>
        </w:rPr>
        <w:t>35%（2030年度）や、第</w:t>
      </w:r>
      <w:r w:rsidR="002B04FF" w:rsidRPr="00293F7D">
        <w:rPr>
          <w:rFonts w:ascii="ＭＳ 明朝" w:eastAsia="ＭＳ 明朝" w:hAnsi="ＭＳ 明朝" w:hint="eastAsia"/>
          <w:color w:val="000000" w:themeColor="text1"/>
          <w:sz w:val="22"/>
        </w:rPr>
        <w:t>６</w:t>
      </w:r>
      <w:r w:rsidR="00BA244D">
        <w:rPr>
          <w:rFonts w:ascii="ＭＳ 明朝" w:eastAsia="ＭＳ 明朝" w:hAnsi="ＭＳ 明朝" w:hint="eastAsia"/>
          <w:color w:val="000000" w:themeColor="text1"/>
          <w:sz w:val="22"/>
        </w:rPr>
        <w:t>次エネルギー基本計画</w:t>
      </w:r>
      <w:r>
        <w:rPr>
          <w:rFonts w:ascii="ＭＳ 明朝" w:eastAsia="ＭＳ 明朝" w:hAnsi="ＭＳ 明朝" w:hint="eastAsia"/>
          <w:color w:val="000000" w:themeColor="text1"/>
          <w:sz w:val="22"/>
        </w:rPr>
        <w:t>（2</w:t>
      </w:r>
      <w:r>
        <w:rPr>
          <w:rFonts w:ascii="ＭＳ 明朝" w:eastAsia="ＭＳ 明朝" w:hAnsi="ＭＳ 明朝"/>
          <w:color w:val="000000" w:themeColor="text1"/>
          <w:sz w:val="22"/>
        </w:rPr>
        <w:t>021</w:t>
      </w:r>
      <w:r>
        <w:rPr>
          <w:rFonts w:ascii="ＭＳ 明朝" w:eastAsia="ＭＳ 明朝" w:hAnsi="ＭＳ 明朝" w:hint="eastAsia"/>
          <w:color w:val="000000" w:themeColor="text1"/>
          <w:sz w:val="22"/>
        </w:rPr>
        <w:t>年1</w:t>
      </w:r>
      <w:r>
        <w:rPr>
          <w:rFonts w:ascii="ＭＳ 明朝" w:eastAsia="ＭＳ 明朝" w:hAnsi="ＭＳ 明朝"/>
          <w:color w:val="000000" w:themeColor="text1"/>
          <w:sz w:val="22"/>
        </w:rPr>
        <w:t>0</w:t>
      </w:r>
      <w:r w:rsidRPr="00E076D7">
        <w:rPr>
          <w:rFonts w:ascii="ＭＳ 明朝" w:eastAsia="ＭＳ 明朝" w:hAnsi="ＭＳ 明朝" w:hint="eastAsia"/>
          <w:color w:val="000000" w:themeColor="text1"/>
          <w:sz w:val="22"/>
        </w:rPr>
        <w:t>月</w:t>
      </w:r>
      <w:r>
        <w:rPr>
          <w:rFonts w:ascii="ＭＳ 明朝" w:eastAsia="ＭＳ 明朝" w:hAnsi="ＭＳ 明朝" w:hint="eastAsia"/>
          <w:color w:val="000000" w:themeColor="text1"/>
          <w:sz w:val="22"/>
        </w:rPr>
        <w:t>）</w:t>
      </w:r>
      <w:r w:rsidR="00BA244D">
        <w:rPr>
          <w:rFonts w:ascii="ＭＳ 明朝" w:eastAsia="ＭＳ 明朝" w:hAnsi="ＭＳ 明朝" w:hint="eastAsia"/>
          <w:color w:val="000000" w:themeColor="text1"/>
          <w:sz w:val="22"/>
        </w:rPr>
        <w:t>における再エネ電源構成36%～38%（2</w:t>
      </w:r>
      <w:r w:rsidR="00BA244D">
        <w:rPr>
          <w:rFonts w:ascii="ＭＳ 明朝" w:eastAsia="ＭＳ 明朝" w:hAnsi="ＭＳ 明朝"/>
          <w:color w:val="000000" w:themeColor="text1"/>
          <w:sz w:val="22"/>
        </w:rPr>
        <w:t>030</w:t>
      </w:r>
      <w:r w:rsidR="00BA244D">
        <w:rPr>
          <w:rFonts w:ascii="ＭＳ 明朝" w:eastAsia="ＭＳ 明朝" w:hAnsi="ＭＳ 明朝" w:hint="eastAsia"/>
          <w:color w:val="000000" w:themeColor="text1"/>
          <w:sz w:val="22"/>
        </w:rPr>
        <w:t>年</w:t>
      </w:r>
      <w:r>
        <w:rPr>
          <w:rFonts w:ascii="ＭＳ 明朝" w:eastAsia="ＭＳ 明朝" w:hAnsi="ＭＳ 明朝" w:hint="eastAsia"/>
          <w:color w:val="000000" w:themeColor="text1"/>
          <w:sz w:val="22"/>
        </w:rPr>
        <w:t>度</w:t>
      </w:r>
      <w:r w:rsidR="00BA244D">
        <w:rPr>
          <w:rFonts w:ascii="ＭＳ 明朝" w:eastAsia="ＭＳ 明朝" w:hAnsi="ＭＳ 明朝" w:hint="eastAsia"/>
          <w:color w:val="000000" w:themeColor="text1"/>
          <w:sz w:val="22"/>
        </w:rPr>
        <w:t>）、</w:t>
      </w:r>
      <w:r w:rsidR="005A6931" w:rsidRPr="005A6931">
        <w:rPr>
          <w:rFonts w:ascii="ＭＳ 明朝" w:eastAsia="ＭＳ 明朝" w:hAnsi="ＭＳ 明朝" w:hint="eastAsia"/>
          <w:color w:val="000000" w:themeColor="text1"/>
          <w:sz w:val="22"/>
        </w:rPr>
        <w:t>国</w:t>
      </w:r>
      <w:r w:rsidR="00EC1CDA">
        <w:rPr>
          <w:rFonts w:ascii="ＭＳ 明朝" w:eastAsia="ＭＳ 明朝" w:hAnsi="ＭＳ 明朝" w:hint="eastAsia"/>
          <w:color w:val="000000" w:themeColor="text1"/>
          <w:sz w:val="22"/>
        </w:rPr>
        <w:t>の地球温暖化対策計画（</w:t>
      </w:r>
      <w:r>
        <w:rPr>
          <w:rFonts w:ascii="ＭＳ 明朝" w:eastAsia="ＭＳ 明朝" w:hAnsi="ＭＳ 明朝" w:hint="eastAsia"/>
          <w:color w:val="000000" w:themeColor="text1"/>
          <w:sz w:val="22"/>
        </w:rPr>
        <w:t>2</w:t>
      </w:r>
      <w:r>
        <w:rPr>
          <w:rFonts w:ascii="ＭＳ 明朝" w:eastAsia="ＭＳ 明朝" w:hAnsi="ＭＳ 明朝"/>
          <w:color w:val="000000" w:themeColor="text1"/>
          <w:sz w:val="22"/>
        </w:rPr>
        <w:t>021</w:t>
      </w:r>
      <w:r w:rsidR="00EC1CDA" w:rsidRPr="00EC1CDA">
        <w:rPr>
          <w:rFonts w:ascii="ＭＳ 明朝" w:eastAsia="ＭＳ 明朝" w:hAnsi="ＭＳ 明朝" w:hint="eastAsia"/>
          <w:color w:val="000000" w:themeColor="text1"/>
          <w:sz w:val="22"/>
        </w:rPr>
        <w:t>年</w:t>
      </w:r>
      <w:r w:rsidR="00EC1CDA">
        <w:rPr>
          <w:rFonts w:ascii="ＭＳ 明朝" w:eastAsia="ＭＳ 明朝" w:hAnsi="ＭＳ 明朝"/>
          <w:color w:val="000000" w:themeColor="text1"/>
          <w:sz w:val="22"/>
        </w:rPr>
        <w:t>10</w:t>
      </w:r>
      <w:r w:rsidR="00EC1CDA" w:rsidRPr="00EC1CDA">
        <w:rPr>
          <w:rFonts w:ascii="ＭＳ 明朝" w:eastAsia="ＭＳ 明朝" w:hAnsi="ＭＳ 明朝"/>
          <w:color w:val="000000" w:themeColor="text1"/>
          <w:sz w:val="22"/>
        </w:rPr>
        <w:t>月</w:t>
      </w:r>
      <w:r w:rsidR="00EC1CDA">
        <w:rPr>
          <w:rFonts w:ascii="ＭＳ 明朝" w:eastAsia="ＭＳ 明朝" w:hAnsi="ＭＳ 明朝" w:hint="eastAsia"/>
          <w:color w:val="000000" w:themeColor="text1"/>
          <w:sz w:val="22"/>
        </w:rPr>
        <w:t>）において利用されている</w:t>
      </w:r>
      <w:r w:rsidR="005A6931" w:rsidRPr="005A6931">
        <w:rPr>
          <w:rFonts w:ascii="ＭＳ 明朝" w:eastAsia="ＭＳ 明朝" w:hAnsi="ＭＳ 明朝"/>
          <w:color w:val="000000" w:themeColor="text1"/>
          <w:sz w:val="22"/>
        </w:rPr>
        <w:t>電力排出係数0.25kg-CO2/kWh</w:t>
      </w:r>
      <w:r>
        <w:rPr>
          <w:rFonts w:ascii="ＭＳ 明朝" w:eastAsia="ＭＳ 明朝" w:hAnsi="ＭＳ 明朝" w:hint="eastAsia"/>
          <w:color w:val="000000" w:themeColor="text1"/>
          <w:sz w:val="22"/>
        </w:rPr>
        <w:t>（2</w:t>
      </w:r>
      <w:r>
        <w:rPr>
          <w:rFonts w:ascii="ＭＳ 明朝" w:eastAsia="ＭＳ 明朝" w:hAnsi="ＭＳ 明朝"/>
          <w:color w:val="000000" w:themeColor="text1"/>
          <w:sz w:val="22"/>
        </w:rPr>
        <w:t>030</w:t>
      </w:r>
      <w:r>
        <w:rPr>
          <w:rFonts w:ascii="ＭＳ 明朝" w:eastAsia="ＭＳ 明朝" w:hAnsi="ＭＳ 明朝" w:hint="eastAsia"/>
          <w:color w:val="000000" w:themeColor="text1"/>
          <w:sz w:val="22"/>
        </w:rPr>
        <w:t>年度</w:t>
      </w:r>
      <w:r w:rsidR="005A6931" w:rsidRPr="005A6931">
        <w:rPr>
          <w:rFonts w:ascii="ＭＳ 明朝" w:eastAsia="ＭＳ 明朝" w:hAnsi="ＭＳ 明朝"/>
          <w:color w:val="000000" w:themeColor="text1"/>
          <w:sz w:val="22"/>
        </w:rPr>
        <w:t>)</w:t>
      </w:r>
      <w:r w:rsidR="00BA244D">
        <w:rPr>
          <w:rFonts w:ascii="ＭＳ 明朝" w:eastAsia="ＭＳ 明朝" w:hAnsi="ＭＳ 明朝" w:hint="eastAsia"/>
          <w:color w:val="000000" w:themeColor="text1"/>
          <w:sz w:val="22"/>
        </w:rPr>
        <w:t>を</w:t>
      </w:r>
      <w:r w:rsidR="00B05159">
        <w:rPr>
          <w:rFonts w:ascii="ＭＳ 明朝" w:eastAsia="ＭＳ 明朝" w:hAnsi="ＭＳ 明朝" w:hint="eastAsia"/>
          <w:color w:val="000000" w:themeColor="text1"/>
          <w:sz w:val="22"/>
        </w:rPr>
        <w:t>踏まえて</w:t>
      </w:r>
      <w:r w:rsidR="002463AC">
        <w:rPr>
          <w:rFonts w:ascii="ＭＳ 明朝" w:eastAsia="ＭＳ 明朝" w:hAnsi="ＭＳ 明朝" w:hint="eastAsia"/>
          <w:color w:val="000000" w:themeColor="text1"/>
          <w:sz w:val="22"/>
        </w:rPr>
        <w:t>目標</w:t>
      </w:r>
      <w:r w:rsidR="008E650A">
        <w:rPr>
          <w:rFonts w:ascii="ＭＳ 明朝" w:eastAsia="ＭＳ 明朝" w:hAnsi="ＭＳ 明朝" w:hint="eastAsia"/>
          <w:color w:val="000000" w:themeColor="text1"/>
          <w:sz w:val="22"/>
        </w:rPr>
        <w:t>を設定し</w:t>
      </w:r>
      <w:r>
        <w:rPr>
          <w:rFonts w:ascii="ＭＳ 明朝" w:eastAsia="ＭＳ 明朝" w:hAnsi="ＭＳ 明朝" w:hint="eastAsia"/>
          <w:color w:val="000000" w:themeColor="text1"/>
          <w:sz w:val="22"/>
        </w:rPr>
        <w:t>、２に示す「目標を達成した項目</w:t>
      </w:r>
      <w:r w:rsidR="009467E1">
        <w:rPr>
          <w:rFonts w:ascii="ＭＳ 明朝" w:eastAsia="ＭＳ 明朝" w:hAnsi="ＭＳ 明朝" w:hint="eastAsia"/>
          <w:color w:val="000000" w:themeColor="text1"/>
          <w:sz w:val="22"/>
        </w:rPr>
        <w:t>割合」をもとに、</w:t>
      </w:r>
      <w:r w:rsidR="006E7FEE">
        <w:rPr>
          <w:rFonts w:ascii="ＭＳ 明朝" w:eastAsia="ＭＳ 明朝" w:hAnsi="ＭＳ 明朝" w:hint="eastAsia"/>
          <w:color w:val="000000" w:themeColor="text1"/>
          <w:sz w:val="22"/>
        </w:rPr>
        <w:t>３に示す</w:t>
      </w:r>
      <w:r w:rsidR="009467E1">
        <w:rPr>
          <w:rFonts w:ascii="ＭＳ 明朝" w:eastAsia="ＭＳ 明朝" w:hAnsi="ＭＳ 明朝" w:hint="eastAsia"/>
          <w:color w:val="000000" w:themeColor="text1"/>
          <w:sz w:val="22"/>
        </w:rPr>
        <w:t>「評価基準」により、</w:t>
      </w:r>
      <w:r w:rsidR="009467E1" w:rsidRPr="003C7502">
        <w:rPr>
          <w:rFonts w:ascii="ＭＳ 明朝" w:eastAsia="ＭＳ 明朝" w:hAnsi="ＭＳ 明朝" w:hint="eastAsia"/>
          <w:color w:val="000000" w:themeColor="text1"/>
          <w:sz w:val="22"/>
        </w:rPr>
        <w:t>評価</w:t>
      </w:r>
      <w:r w:rsidR="009467E1">
        <w:rPr>
          <w:rFonts w:ascii="ＭＳ 明朝" w:eastAsia="ＭＳ 明朝" w:hAnsi="ＭＳ 明朝" w:hint="eastAsia"/>
          <w:color w:val="000000" w:themeColor="text1"/>
          <w:sz w:val="22"/>
        </w:rPr>
        <w:t>を行うものと</w:t>
      </w:r>
      <w:r w:rsidR="00E06ADD">
        <w:rPr>
          <w:rFonts w:ascii="ＭＳ 明朝" w:eastAsia="ＭＳ 明朝" w:hAnsi="ＭＳ 明朝" w:hint="eastAsia"/>
          <w:color w:val="000000" w:themeColor="text1"/>
          <w:sz w:val="22"/>
        </w:rPr>
        <w:t>する</w:t>
      </w:r>
      <w:r w:rsidR="009467E1" w:rsidRPr="003C7502">
        <w:rPr>
          <w:rFonts w:ascii="ＭＳ 明朝" w:eastAsia="ＭＳ 明朝" w:hAnsi="ＭＳ 明朝" w:hint="eastAsia"/>
          <w:color w:val="000000" w:themeColor="text1"/>
          <w:sz w:val="22"/>
        </w:rPr>
        <w:t>。</w:t>
      </w:r>
    </w:p>
    <w:p w14:paraId="41817A2C" w14:textId="38966718" w:rsidR="006E7FEE" w:rsidRDefault="006E7FEE" w:rsidP="00BA244D">
      <w:pPr>
        <w:rPr>
          <w:rFonts w:ascii="ＭＳ 明朝" w:eastAsia="ＭＳ 明朝" w:hAnsi="ＭＳ 明朝"/>
          <w:color w:val="000000" w:themeColor="text1"/>
          <w:sz w:val="22"/>
        </w:rPr>
      </w:pPr>
      <w:r w:rsidRPr="00422935">
        <w:rPr>
          <w:rFonts w:ascii="ＭＳ 明朝" w:eastAsia="ＭＳ 明朝" w:hAnsi="ＭＳ 明朝"/>
          <w:noProof/>
          <w:color w:val="000000" w:themeColor="text1"/>
          <w:sz w:val="22"/>
        </w:rPr>
        <mc:AlternateContent>
          <mc:Choice Requires="wps">
            <w:drawing>
              <wp:anchor distT="45720" distB="45720" distL="114300" distR="114300" simplePos="0" relativeHeight="251659264" behindDoc="0" locked="0" layoutInCell="1" allowOverlap="1" wp14:anchorId="51015BCA" wp14:editId="2189C5F6">
                <wp:simplePos x="0" y="0"/>
                <wp:positionH relativeFrom="column">
                  <wp:posOffset>49530</wp:posOffset>
                </wp:positionH>
                <wp:positionV relativeFrom="paragraph">
                  <wp:posOffset>269240</wp:posOffset>
                </wp:positionV>
                <wp:extent cx="5743575" cy="1404620"/>
                <wp:effectExtent l="0" t="0" r="28575"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chemeClr val="bg2">
                              <a:lumMod val="75000"/>
                            </a:schemeClr>
                          </a:solidFill>
                          <a:prstDash val="dash"/>
                          <a:miter lim="800000"/>
                          <a:headEnd/>
                          <a:tailEnd/>
                        </a:ln>
                      </wps:spPr>
                      <wps:txbx>
                        <w:txbxContent>
                          <w:p w14:paraId="22070819" w14:textId="77777777" w:rsidR="00244345" w:rsidRDefault="00244345" w:rsidP="00BA244D">
                            <w:pPr>
                              <w:rPr>
                                <w:rFonts w:asciiTheme="minorEastAsia" w:hAnsiTheme="minorEastAsia"/>
                                <w:color w:val="000000" w:themeColor="text1"/>
                                <w:sz w:val="18"/>
                              </w:rPr>
                            </w:pPr>
                            <w:r>
                              <w:rPr>
                                <w:rFonts w:asciiTheme="minorEastAsia" w:hAnsiTheme="minorEastAsia" w:hint="eastAsia"/>
                                <w:color w:val="000000" w:themeColor="text1"/>
                                <w:sz w:val="18"/>
                              </w:rPr>
                              <w:t>＜参考</w:t>
                            </w:r>
                            <w:r>
                              <w:rPr>
                                <w:rFonts w:asciiTheme="minorEastAsia" w:hAnsiTheme="minorEastAsia"/>
                                <w:color w:val="000000" w:themeColor="text1"/>
                                <w:sz w:val="18"/>
                              </w:rPr>
                              <w:t>＞</w:t>
                            </w:r>
                            <w:r w:rsidRPr="00422935">
                              <w:rPr>
                                <w:rFonts w:asciiTheme="minorEastAsia" w:hAnsiTheme="minorEastAsia" w:hint="eastAsia"/>
                                <w:color w:val="000000" w:themeColor="text1"/>
                                <w:sz w:val="18"/>
                              </w:rPr>
                              <w:t>令和３年</w:t>
                            </w:r>
                            <w:r w:rsidRPr="00422935">
                              <w:rPr>
                                <w:rFonts w:asciiTheme="minorEastAsia" w:hAnsiTheme="minorEastAsia"/>
                                <w:color w:val="000000" w:themeColor="text1"/>
                                <w:sz w:val="18"/>
                              </w:rPr>
                              <w:t>11月大阪府環境審議会「事業者における脱炭素化を促進するための制度のあり方について（答申）」</w:t>
                            </w:r>
                            <w:r>
                              <w:rPr>
                                <w:rFonts w:asciiTheme="minorEastAsia" w:hAnsiTheme="minorEastAsia" w:hint="eastAsia"/>
                                <w:color w:val="000000" w:themeColor="text1"/>
                                <w:sz w:val="18"/>
                              </w:rPr>
                              <w:t>の22頁</w:t>
                            </w:r>
                            <w:r>
                              <w:rPr>
                                <w:rFonts w:asciiTheme="minorEastAsia" w:hAnsiTheme="minorEastAsia"/>
                                <w:color w:val="000000" w:themeColor="text1"/>
                                <w:sz w:val="18"/>
                              </w:rPr>
                              <w:t>抜粋</w:t>
                            </w:r>
                          </w:p>
                          <w:p w14:paraId="2CC0D5A2" w14:textId="2914E7A2" w:rsidR="00244345" w:rsidRPr="00D62BEA" w:rsidRDefault="00244345" w:rsidP="00BA244D">
                            <w:pPr>
                              <w:ind w:firstLineChars="100" w:firstLine="180"/>
                              <w:rPr>
                                <w:rFonts w:asciiTheme="minorEastAsia" w:hAnsiTheme="minorEastAsia"/>
                                <w:color w:val="000000" w:themeColor="text1"/>
                                <w:sz w:val="18"/>
                              </w:rPr>
                            </w:pPr>
                            <w:r w:rsidRPr="00D62BEA">
                              <w:rPr>
                                <w:rFonts w:asciiTheme="minorEastAsia" w:hAnsiTheme="minorEastAsia" w:hint="eastAsia"/>
                                <w:color w:val="000000" w:themeColor="text1"/>
                                <w:sz w:val="18"/>
                              </w:rPr>
                              <w:t>○再生可能エネルギーの供給拡大を促進するための制度の運用について</w:t>
                            </w:r>
                          </w:p>
                          <w:p w14:paraId="7CD074A6" w14:textId="02CE5D2F" w:rsidR="00244345" w:rsidRPr="00D62BEA" w:rsidRDefault="00244345" w:rsidP="00BA244D">
                            <w:pPr>
                              <w:ind w:leftChars="100" w:left="210" w:firstLineChars="100" w:firstLine="180"/>
                              <w:rPr>
                                <w:rFonts w:asciiTheme="minorEastAsia" w:hAnsiTheme="minorEastAsia"/>
                                <w:color w:val="000000" w:themeColor="text1"/>
                                <w:sz w:val="18"/>
                              </w:rPr>
                            </w:pPr>
                            <w:r w:rsidRPr="00D62BEA">
                              <w:rPr>
                                <w:rFonts w:asciiTheme="minorEastAsia" w:hAnsiTheme="minorEastAsia" w:hint="eastAsia"/>
                                <w:color w:val="000000" w:themeColor="text1"/>
                                <w:sz w:val="18"/>
                              </w:rPr>
                              <w:t>再生可能エネルギーの供給拡大に向けて、その目的を鑑みるとともに、他自治体の状況及び事業者へのヒアリング結果等も参考に検討を行った。施策・制度の方向性について以下に示す。</w:t>
                            </w:r>
                          </w:p>
                          <w:p w14:paraId="64180B79" w14:textId="77777777" w:rsidR="00244345" w:rsidRPr="00D62BEA" w:rsidRDefault="00244345" w:rsidP="00BA244D">
                            <w:pPr>
                              <w:ind w:leftChars="270" w:left="707" w:hangingChars="78" w:hanging="140"/>
                              <w:rPr>
                                <w:rFonts w:asciiTheme="minorEastAsia" w:hAnsiTheme="minorEastAsia"/>
                                <w:color w:val="000000" w:themeColor="text1"/>
                                <w:sz w:val="18"/>
                              </w:rPr>
                            </w:pPr>
                            <w:r w:rsidRPr="00D62BEA">
                              <w:rPr>
                                <w:rFonts w:asciiTheme="minorEastAsia" w:hAnsiTheme="minorEastAsia" w:hint="eastAsia"/>
                                <w:color w:val="000000" w:themeColor="text1"/>
                                <w:sz w:val="18"/>
                              </w:rPr>
                              <w:t>・エネルギーを使用する事業者など需要家からは、昨今の国内外の潮流を受けて、</w:t>
                            </w:r>
                            <w:r w:rsidRPr="00D62BEA">
                              <w:rPr>
                                <w:rFonts w:asciiTheme="minorEastAsia" w:hAnsiTheme="minorEastAsia"/>
                                <w:color w:val="000000" w:themeColor="text1"/>
                                <w:sz w:val="18"/>
                              </w:rPr>
                              <w:t>RE100対応が可能な小売電気事業者の情報を求める声が大きくなっている。需要家が電気の切替えを検討する参考とできるように、適切に情報発信していくことが望ましい。</w:t>
                            </w:r>
                          </w:p>
                          <w:p w14:paraId="097D14E0" w14:textId="77777777" w:rsidR="00244345" w:rsidRPr="00D62BEA" w:rsidRDefault="00244345" w:rsidP="00BA244D">
                            <w:pPr>
                              <w:ind w:leftChars="270" w:left="707" w:hangingChars="78" w:hanging="140"/>
                              <w:rPr>
                                <w:rFonts w:asciiTheme="minorEastAsia" w:hAnsiTheme="minorEastAsia"/>
                                <w:color w:val="000000" w:themeColor="text1"/>
                                <w:sz w:val="18"/>
                              </w:rPr>
                            </w:pPr>
                            <w:r w:rsidRPr="00D62BEA">
                              <w:rPr>
                                <w:rFonts w:asciiTheme="minorEastAsia" w:hAnsiTheme="minorEastAsia" w:hint="eastAsia"/>
                                <w:color w:val="000000" w:themeColor="text1"/>
                                <w:sz w:val="18"/>
                              </w:rPr>
                              <w:t>・実績報告書の内容をもとに、再生可能エネルギーの供給拡大に向けた顕著な取組みを行った事業者を評価し、公表するなど、積極的な取組みに対するインセンティブを設けることが望ましい。</w:t>
                            </w:r>
                          </w:p>
                          <w:p w14:paraId="4150A698" w14:textId="77777777" w:rsidR="00244345" w:rsidRDefault="00244345" w:rsidP="00BA244D">
                            <w:pPr>
                              <w:ind w:leftChars="270" w:left="707" w:hangingChars="78" w:hanging="140"/>
                              <w:rPr>
                                <w:rFonts w:asciiTheme="minorEastAsia" w:hAnsiTheme="minorEastAsia"/>
                                <w:color w:val="000000" w:themeColor="text1"/>
                                <w:sz w:val="18"/>
                              </w:rPr>
                            </w:pPr>
                            <w:r w:rsidRPr="00BA244D">
                              <w:rPr>
                                <w:rFonts w:asciiTheme="minorEastAsia" w:hAnsiTheme="minorEastAsia" w:hint="eastAsia"/>
                                <w:color w:val="000000" w:themeColor="text1"/>
                                <w:sz w:val="18"/>
                              </w:rPr>
                              <w:t>・以上のことから、小売電気事業者の計画書・報告書の内容については、</w:t>
                            </w:r>
                            <w:r w:rsidRPr="00BA244D">
                              <w:rPr>
                                <w:rFonts w:asciiTheme="minorEastAsia" w:hAnsiTheme="minorEastAsia"/>
                                <w:color w:val="000000" w:themeColor="text1"/>
                                <w:sz w:val="18"/>
                              </w:rPr>
                              <w:t>RE100対応も含めて、ホームページ等でわかりやすく公表を行うことが</w:t>
                            </w:r>
                            <w:r w:rsidRPr="00BA244D">
                              <w:rPr>
                                <w:rFonts w:asciiTheme="minorEastAsia" w:hAnsiTheme="minorEastAsia" w:hint="eastAsia"/>
                                <w:color w:val="000000" w:themeColor="text1"/>
                                <w:sz w:val="18"/>
                              </w:rPr>
                              <w:t>適当である</w:t>
                            </w:r>
                            <w:r w:rsidRPr="00BA244D">
                              <w:rPr>
                                <w:rFonts w:asciiTheme="minorEastAsia" w:hAnsiTheme="minorEastAsia"/>
                                <w:color w:val="000000" w:themeColor="text1"/>
                                <w:sz w:val="18"/>
                              </w:rPr>
                              <w:t>。</w:t>
                            </w:r>
                          </w:p>
                          <w:p w14:paraId="100A0500" w14:textId="4B1D624B" w:rsidR="00244345" w:rsidRPr="00BA244D" w:rsidRDefault="00244345" w:rsidP="00BA244D">
                            <w:pPr>
                              <w:ind w:leftChars="320" w:left="722" w:hangingChars="28" w:hanging="50"/>
                              <w:rPr>
                                <w:rFonts w:asciiTheme="minorEastAsia" w:hAnsiTheme="minorEastAsia"/>
                                <w:color w:val="000000" w:themeColor="text1"/>
                                <w:sz w:val="18"/>
                              </w:rPr>
                            </w:pPr>
                            <w:r w:rsidRPr="00BA244D">
                              <w:rPr>
                                <w:rFonts w:asciiTheme="minorEastAsia" w:hAnsiTheme="minorEastAsia" w:hint="eastAsia"/>
                                <w:color w:val="000000" w:themeColor="text1"/>
                                <w:sz w:val="18"/>
                              </w:rPr>
                              <w:t>また、再生可能エネルギーの供給拡大が顕著であった事業者を評価し、公表するなど、積極的な取組みを行うことへのインセンティブを設けることが望ましい。</w:t>
                            </w:r>
                          </w:p>
                          <w:p w14:paraId="6B6E8825" w14:textId="77777777" w:rsidR="00244345" w:rsidRPr="00D62BEA" w:rsidRDefault="00244345" w:rsidP="00422935">
                            <w:pPr>
                              <w:ind w:firstLineChars="200" w:firstLine="360"/>
                              <w:rPr>
                                <w:rFonts w:asciiTheme="minorEastAsia" w:hAnsiTheme="minorEastAsia"/>
                                <w:color w:val="000000" w:themeColor="text1"/>
                                <w:sz w:val="18"/>
                              </w:rPr>
                            </w:pPr>
                            <w:r w:rsidRPr="00D62BEA">
                              <w:rPr>
                                <w:rFonts w:asciiTheme="minorEastAsia" w:hAnsiTheme="minorEastAsia" w:hint="eastAsia"/>
                                <w:color w:val="000000" w:themeColor="text1"/>
                                <w:sz w:val="18"/>
                              </w:rPr>
                              <w:t>＜留意事項＞</w:t>
                            </w:r>
                          </w:p>
                          <w:p w14:paraId="0A69E7A9" w14:textId="77777777" w:rsidR="00244345" w:rsidRPr="00D62BEA" w:rsidRDefault="00244345" w:rsidP="00BA244D">
                            <w:pPr>
                              <w:ind w:leftChars="270" w:left="707" w:hangingChars="78" w:hanging="140"/>
                              <w:rPr>
                                <w:sz w:val="18"/>
                              </w:rPr>
                            </w:pPr>
                            <w:r w:rsidRPr="00D62BEA">
                              <w:rPr>
                                <w:rFonts w:asciiTheme="minorEastAsia" w:hAnsiTheme="minorEastAsia" w:hint="eastAsia"/>
                                <w:color w:val="000000" w:themeColor="text1"/>
                                <w:sz w:val="18"/>
                              </w:rPr>
                              <w:t>・再生可能エネルギーの供給拡大が顕著であった事業者を評価する際、非化石証書の購入量の増加によるものよりも、調達する電源構成における再生可能エネルギー電源比率の増加によるものを高く評価するなど、再生可能エネルギー供給力の増大への寄与についても一定考慮することが望まし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15BCA" id="_x0000_t202" coordsize="21600,21600" o:spt="202" path="m,l,21600r21600,l21600,xe">
                <v:stroke joinstyle="miter"/>
                <v:path gradientshapeok="t" o:connecttype="rect"/>
              </v:shapetype>
              <v:shape id="テキスト ボックス 2" o:spid="_x0000_s1026" type="#_x0000_t202" style="position:absolute;left:0;text-align:left;margin-left:3.9pt;margin-top:21.2pt;width:45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blBaAIAAJMEAAAOAAAAZHJzL2Uyb0RvYy54bWysVN1u0zAUvkfiHSzfs6ShWbdo6TQ6ipDG&#10;jzR4AMdxGgv/YbtNxuUqIR6CV0Bc8zx5EY6dtnTjDtELyyf2+fyd7zunF5e9FGjDrONalXhykmLE&#10;FNU1V6sSf/ywfHaGkfNE1URoxUp8xxy+nD99ctGZgmW61aJmFgGIckVnStx6b4okcbRlkrgTbZiC&#10;w0ZbSTyEdpXUlnSALkWSpelp0mlbG6spcw6+Xo+HeB7xm4ZR/65pHPNIlBi4+bjauFZhTeYXpFhZ&#10;YlpOdzTIP7CQhCt49AB1TTxBa8v/gpKcWu1040+ololuGk5ZrAGqmaSPqrltiWGxFhDHmYNM7v/B&#10;0reb9xbxusTZZIaRIhJMGrZfh/sfw/2vYfsNDdvvw3Y73P+EGGVBsM64AvJuDWT6/oXuwfhYvDM3&#10;mn5ySOlFS9SKXVmru5aRGghPQmZylDriuABSdW90De+StdcRqG+sDGqCPgjQwbi7g1ms94jCx3w2&#10;fZ7PcowonE2m6fQ0i3YmpNinG+v8K6YlCpsSW+iGCE82N84HOqTYXwmvOS14veRCxMCuqoWwaEOg&#10;c5bxFyt4dE0o1JX4PM/yUYEHEKGJ2QGkWmXxjlhLKHcEnuVpumcdez5cj8QekAksr4lrx6QadmPj&#10;Su5hegSXJT4DoBGKFEHyl6qOve0JF+MeqhVq50GQfTTA91W/87TS9R24YfU4JTDVsGm1/YJRBxNS&#10;Yvd5TSzDSLxW4Oj5ZDoNIxWDaT4D+ZE9PqmOT4iiAFVij9G4Xfg4hlFrcwXOL3n0JLTIyGTHFTo/&#10;KrKb0jBax3G89ee/ZP4bAAD//wMAUEsDBBQABgAIAAAAIQBlaaKC3AAAAAgBAAAPAAAAZHJzL2Rv&#10;d25yZXYueG1sTI/BTsMwEETvSPyDtUjcqJO0CiVkUyFQJK5tQVzdeEkC8Tqy3ST9e8wJjqMZzbwp&#10;d4sZxETO95YR0lUCgrixuucW4e1Y321B+KBYq8EyIVzIw666vipVoe3Me5oOoRWxhH2hELoQxkJK&#10;33RklF/ZkTh6n9YZFaJ0rdROzbHcDDJLklwa1XNc6NRIzx0134ezQag/wmHvzLZ5P75ceHJzrb9e&#10;U8Tbm+XpEUSgJfyF4Rc/okMVmU72zNqLAeE+ggeETbYBEe2HNFuDOCFk+ToHWZXy/4HqBwAA//8D&#10;AFBLAQItABQABgAIAAAAIQC2gziS/gAAAOEBAAATAAAAAAAAAAAAAAAAAAAAAABbQ29udGVudF9U&#10;eXBlc10ueG1sUEsBAi0AFAAGAAgAAAAhADj9If/WAAAAlAEAAAsAAAAAAAAAAAAAAAAALwEAAF9y&#10;ZWxzLy5yZWxzUEsBAi0AFAAGAAgAAAAhAEzxuUFoAgAAkwQAAA4AAAAAAAAAAAAAAAAALgIAAGRy&#10;cy9lMm9Eb2MueG1sUEsBAi0AFAAGAAgAAAAhAGVpooLcAAAACAEAAA8AAAAAAAAAAAAAAAAAwgQA&#10;AGRycy9kb3ducmV2LnhtbFBLBQYAAAAABAAEAPMAAADLBQAAAAA=&#10;" strokecolor="#aeaaaa [2414]">
                <v:stroke dashstyle="dash"/>
                <v:textbox style="mso-fit-shape-to-text:t">
                  <w:txbxContent>
                    <w:p w14:paraId="22070819" w14:textId="77777777" w:rsidR="00244345" w:rsidRDefault="00244345" w:rsidP="00BA244D">
                      <w:pPr>
                        <w:rPr>
                          <w:rFonts w:asciiTheme="minorEastAsia" w:hAnsiTheme="minorEastAsia"/>
                          <w:color w:val="000000" w:themeColor="text1"/>
                          <w:sz w:val="18"/>
                        </w:rPr>
                      </w:pPr>
                      <w:r>
                        <w:rPr>
                          <w:rFonts w:asciiTheme="minorEastAsia" w:hAnsiTheme="minorEastAsia" w:hint="eastAsia"/>
                          <w:color w:val="000000" w:themeColor="text1"/>
                          <w:sz w:val="18"/>
                        </w:rPr>
                        <w:t>＜参考</w:t>
                      </w:r>
                      <w:r>
                        <w:rPr>
                          <w:rFonts w:asciiTheme="minorEastAsia" w:hAnsiTheme="minorEastAsia"/>
                          <w:color w:val="000000" w:themeColor="text1"/>
                          <w:sz w:val="18"/>
                        </w:rPr>
                        <w:t>＞</w:t>
                      </w:r>
                      <w:r w:rsidRPr="00422935">
                        <w:rPr>
                          <w:rFonts w:asciiTheme="minorEastAsia" w:hAnsiTheme="minorEastAsia" w:hint="eastAsia"/>
                          <w:color w:val="000000" w:themeColor="text1"/>
                          <w:sz w:val="18"/>
                        </w:rPr>
                        <w:t>令和３年</w:t>
                      </w:r>
                      <w:r w:rsidRPr="00422935">
                        <w:rPr>
                          <w:rFonts w:asciiTheme="minorEastAsia" w:hAnsiTheme="minorEastAsia"/>
                          <w:color w:val="000000" w:themeColor="text1"/>
                          <w:sz w:val="18"/>
                        </w:rPr>
                        <w:t>11月大阪府環境審議会「事業者における脱炭素化を促進するための制度のあり方について（答申）」</w:t>
                      </w:r>
                      <w:r>
                        <w:rPr>
                          <w:rFonts w:asciiTheme="minorEastAsia" w:hAnsiTheme="minorEastAsia" w:hint="eastAsia"/>
                          <w:color w:val="000000" w:themeColor="text1"/>
                          <w:sz w:val="18"/>
                        </w:rPr>
                        <w:t>の22頁</w:t>
                      </w:r>
                      <w:r>
                        <w:rPr>
                          <w:rFonts w:asciiTheme="minorEastAsia" w:hAnsiTheme="minorEastAsia"/>
                          <w:color w:val="000000" w:themeColor="text1"/>
                          <w:sz w:val="18"/>
                        </w:rPr>
                        <w:t>抜粋</w:t>
                      </w:r>
                    </w:p>
                    <w:p w14:paraId="2CC0D5A2" w14:textId="2914E7A2" w:rsidR="00244345" w:rsidRPr="00D62BEA" w:rsidRDefault="00244345" w:rsidP="00BA244D">
                      <w:pPr>
                        <w:ind w:firstLineChars="100" w:firstLine="180"/>
                        <w:rPr>
                          <w:rFonts w:asciiTheme="minorEastAsia" w:hAnsiTheme="minorEastAsia"/>
                          <w:color w:val="000000" w:themeColor="text1"/>
                          <w:sz w:val="18"/>
                        </w:rPr>
                      </w:pPr>
                      <w:r w:rsidRPr="00D62BEA">
                        <w:rPr>
                          <w:rFonts w:asciiTheme="minorEastAsia" w:hAnsiTheme="minorEastAsia" w:hint="eastAsia"/>
                          <w:color w:val="000000" w:themeColor="text1"/>
                          <w:sz w:val="18"/>
                        </w:rPr>
                        <w:t>○再生可能エネルギーの供給拡大を促進するための制度の運用について</w:t>
                      </w:r>
                    </w:p>
                    <w:p w14:paraId="7CD074A6" w14:textId="02CE5D2F" w:rsidR="00244345" w:rsidRPr="00D62BEA" w:rsidRDefault="00244345" w:rsidP="00BA244D">
                      <w:pPr>
                        <w:ind w:leftChars="100" w:left="210" w:firstLineChars="100" w:firstLine="180"/>
                        <w:rPr>
                          <w:rFonts w:asciiTheme="minorEastAsia" w:hAnsiTheme="minorEastAsia"/>
                          <w:color w:val="000000" w:themeColor="text1"/>
                          <w:sz w:val="18"/>
                        </w:rPr>
                      </w:pPr>
                      <w:r w:rsidRPr="00D62BEA">
                        <w:rPr>
                          <w:rFonts w:asciiTheme="minorEastAsia" w:hAnsiTheme="minorEastAsia" w:hint="eastAsia"/>
                          <w:color w:val="000000" w:themeColor="text1"/>
                          <w:sz w:val="18"/>
                        </w:rPr>
                        <w:t>再生可能エネルギーの供給拡大に向けて、その目的を鑑みるとともに、他自治体の状況及び事業者へのヒアリング結果等も参考に検討を行った。施策・制度の方向性について以下に示す。</w:t>
                      </w:r>
                    </w:p>
                    <w:p w14:paraId="64180B79" w14:textId="77777777" w:rsidR="00244345" w:rsidRPr="00D62BEA" w:rsidRDefault="00244345" w:rsidP="00BA244D">
                      <w:pPr>
                        <w:ind w:leftChars="270" w:left="707" w:hangingChars="78" w:hanging="140"/>
                        <w:rPr>
                          <w:rFonts w:asciiTheme="minorEastAsia" w:hAnsiTheme="minorEastAsia"/>
                          <w:color w:val="000000" w:themeColor="text1"/>
                          <w:sz w:val="18"/>
                        </w:rPr>
                      </w:pPr>
                      <w:r w:rsidRPr="00D62BEA">
                        <w:rPr>
                          <w:rFonts w:asciiTheme="minorEastAsia" w:hAnsiTheme="minorEastAsia" w:hint="eastAsia"/>
                          <w:color w:val="000000" w:themeColor="text1"/>
                          <w:sz w:val="18"/>
                        </w:rPr>
                        <w:t>・エネルギーを使用する事業者など需要家からは、昨今の国内外の潮流を受けて、</w:t>
                      </w:r>
                      <w:r w:rsidRPr="00D62BEA">
                        <w:rPr>
                          <w:rFonts w:asciiTheme="minorEastAsia" w:hAnsiTheme="minorEastAsia"/>
                          <w:color w:val="000000" w:themeColor="text1"/>
                          <w:sz w:val="18"/>
                        </w:rPr>
                        <w:t>RE100対応が可能な小売電気事業者の情報を求める声が大きくなっている。需要家が電気の切替えを検討する参考とできるように、適切に情報発信していくことが望ましい。</w:t>
                      </w:r>
                    </w:p>
                    <w:p w14:paraId="097D14E0" w14:textId="77777777" w:rsidR="00244345" w:rsidRPr="00D62BEA" w:rsidRDefault="00244345" w:rsidP="00BA244D">
                      <w:pPr>
                        <w:ind w:leftChars="270" w:left="707" w:hangingChars="78" w:hanging="140"/>
                        <w:rPr>
                          <w:rFonts w:asciiTheme="minorEastAsia" w:hAnsiTheme="minorEastAsia"/>
                          <w:color w:val="000000" w:themeColor="text1"/>
                          <w:sz w:val="18"/>
                        </w:rPr>
                      </w:pPr>
                      <w:r w:rsidRPr="00D62BEA">
                        <w:rPr>
                          <w:rFonts w:asciiTheme="minorEastAsia" w:hAnsiTheme="minorEastAsia" w:hint="eastAsia"/>
                          <w:color w:val="000000" w:themeColor="text1"/>
                          <w:sz w:val="18"/>
                        </w:rPr>
                        <w:t>・実績報告書の内容をもとに、再生可能エネルギーの供給拡大に向けた顕著な取組みを行った事業者を評価し、公表するなど、積極的な取組みに対するインセンティブを設けることが望ましい。</w:t>
                      </w:r>
                    </w:p>
                    <w:p w14:paraId="4150A698" w14:textId="77777777" w:rsidR="00244345" w:rsidRDefault="00244345" w:rsidP="00BA244D">
                      <w:pPr>
                        <w:ind w:leftChars="270" w:left="707" w:hangingChars="78" w:hanging="140"/>
                        <w:rPr>
                          <w:rFonts w:asciiTheme="minorEastAsia" w:hAnsiTheme="minorEastAsia"/>
                          <w:color w:val="000000" w:themeColor="text1"/>
                          <w:sz w:val="18"/>
                        </w:rPr>
                      </w:pPr>
                      <w:r w:rsidRPr="00BA244D">
                        <w:rPr>
                          <w:rFonts w:asciiTheme="minorEastAsia" w:hAnsiTheme="minorEastAsia" w:hint="eastAsia"/>
                          <w:color w:val="000000" w:themeColor="text1"/>
                          <w:sz w:val="18"/>
                        </w:rPr>
                        <w:t>・以上のことから、小売電気事業者の計画書・報告書の内容については、</w:t>
                      </w:r>
                      <w:r w:rsidRPr="00BA244D">
                        <w:rPr>
                          <w:rFonts w:asciiTheme="minorEastAsia" w:hAnsiTheme="minorEastAsia"/>
                          <w:color w:val="000000" w:themeColor="text1"/>
                          <w:sz w:val="18"/>
                        </w:rPr>
                        <w:t>RE100対応も含めて、ホームページ等でわかりやすく公表を行うことが</w:t>
                      </w:r>
                      <w:r w:rsidRPr="00BA244D">
                        <w:rPr>
                          <w:rFonts w:asciiTheme="minorEastAsia" w:hAnsiTheme="minorEastAsia" w:hint="eastAsia"/>
                          <w:color w:val="000000" w:themeColor="text1"/>
                          <w:sz w:val="18"/>
                        </w:rPr>
                        <w:t>適当である</w:t>
                      </w:r>
                      <w:r w:rsidRPr="00BA244D">
                        <w:rPr>
                          <w:rFonts w:asciiTheme="minorEastAsia" w:hAnsiTheme="minorEastAsia"/>
                          <w:color w:val="000000" w:themeColor="text1"/>
                          <w:sz w:val="18"/>
                        </w:rPr>
                        <w:t>。</w:t>
                      </w:r>
                    </w:p>
                    <w:p w14:paraId="100A0500" w14:textId="4B1D624B" w:rsidR="00244345" w:rsidRPr="00BA244D" w:rsidRDefault="00244345" w:rsidP="00BA244D">
                      <w:pPr>
                        <w:ind w:leftChars="320" w:left="722" w:hangingChars="28" w:hanging="50"/>
                        <w:rPr>
                          <w:rFonts w:asciiTheme="minorEastAsia" w:hAnsiTheme="minorEastAsia"/>
                          <w:color w:val="000000" w:themeColor="text1"/>
                          <w:sz w:val="18"/>
                        </w:rPr>
                      </w:pPr>
                      <w:r w:rsidRPr="00BA244D">
                        <w:rPr>
                          <w:rFonts w:asciiTheme="minorEastAsia" w:hAnsiTheme="minorEastAsia" w:hint="eastAsia"/>
                          <w:color w:val="000000" w:themeColor="text1"/>
                          <w:sz w:val="18"/>
                        </w:rPr>
                        <w:t>また、再生可能エネルギーの供給拡大が顕著であった事業者を評価し、公表するなど、積極的な取組みを行うことへのインセンティブを設けることが望ましい。</w:t>
                      </w:r>
                    </w:p>
                    <w:p w14:paraId="6B6E8825" w14:textId="77777777" w:rsidR="00244345" w:rsidRPr="00D62BEA" w:rsidRDefault="00244345" w:rsidP="00422935">
                      <w:pPr>
                        <w:ind w:firstLineChars="200" w:firstLine="360"/>
                        <w:rPr>
                          <w:rFonts w:asciiTheme="minorEastAsia" w:hAnsiTheme="minorEastAsia"/>
                          <w:color w:val="000000" w:themeColor="text1"/>
                          <w:sz w:val="18"/>
                        </w:rPr>
                      </w:pPr>
                      <w:r w:rsidRPr="00D62BEA">
                        <w:rPr>
                          <w:rFonts w:asciiTheme="minorEastAsia" w:hAnsiTheme="minorEastAsia" w:hint="eastAsia"/>
                          <w:color w:val="000000" w:themeColor="text1"/>
                          <w:sz w:val="18"/>
                        </w:rPr>
                        <w:t>＜留意事項＞</w:t>
                      </w:r>
                    </w:p>
                    <w:p w14:paraId="0A69E7A9" w14:textId="77777777" w:rsidR="00244345" w:rsidRPr="00D62BEA" w:rsidRDefault="00244345" w:rsidP="00BA244D">
                      <w:pPr>
                        <w:ind w:leftChars="270" w:left="707" w:hangingChars="78" w:hanging="140"/>
                        <w:rPr>
                          <w:sz w:val="18"/>
                        </w:rPr>
                      </w:pPr>
                      <w:r w:rsidRPr="00D62BEA">
                        <w:rPr>
                          <w:rFonts w:asciiTheme="minorEastAsia" w:hAnsiTheme="minorEastAsia" w:hint="eastAsia"/>
                          <w:color w:val="000000" w:themeColor="text1"/>
                          <w:sz w:val="18"/>
                        </w:rPr>
                        <w:t>・再生可能エネルギーの供給拡大が顕著であった事業者を評価する際、非化石証書の購入量の増加によるものよりも、調達する電源構成における再生可能エネルギー電源比率の増加によるものを高く評価するなど、再生可能エネルギー供給力の増大への寄与についても一定考慮することが望ましい。</w:t>
                      </w:r>
                    </w:p>
                  </w:txbxContent>
                </v:textbox>
                <w10:wrap type="topAndBottom"/>
              </v:shape>
            </w:pict>
          </mc:Fallback>
        </mc:AlternateContent>
      </w:r>
      <w:r>
        <w:rPr>
          <w:rFonts w:ascii="ＭＳ 明朝" w:eastAsia="ＭＳ 明朝" w:hAnsi="ＭＳ 明朝"/>
          <w:color w:val="000000" w:themeColor="text1"/>
          <w:sz w:val="22"/>
        </w:rPr>
        <w:br/>
      </w:r>
    </w:p>
    <w:p w14:paraId="25EFF5DC" w14:textId="77777777" w:rsidR="006E7FEE" w:rsidRDefault="006E7FEE">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5E24625A" w14:textId="288036A4" w:rsidR="001B556D" w:rsidRPr="003C7502" w:rsidRDefault="00906E0A" w:rsidP="002F335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２</w:t>
      </w:r>
      <w:r w:rsidR="00D7678D">
        <w:rPr>
          <w:rFonts w:ascii="ＭＳ 明朝" w:eastAsia="ＭＳ 明朝" w:hAnsi="ＭＳ 明朝" w:hint="eastAsia"/>
          <w:color w:val="000000" w:themeColor="text1"/>
          <w:sz w:val="22"/>
        </w:rPr>
        <w:t xml:space="preserve">　</w:t>
      </w:r>
      <w:r w:rsidR="002463AC">
        <w:rPr>
          <w:rFonts w:ascii="ＭＳ 明朝" w:eastAsia="ＭＳ 明朝" w:hAnsi="ＭＳ 明朝" w:hint="eastAsia"/>
          <w:color w:val="000000" w:themeColor="text1"/>
          <w:sz w:val="22"/>
        </w:rPr>
        <w:t>目標を達成した項目</w:t>
      </w:r>
      <w:r w:rsidR="009C36AC">
        <w:rPr>
          <w:rFonts w:ascii="ＭＳ 明朝" w:eastAsia="ＭＳ 明朝" w:hAnsi="ＭＳ 明朝" w:hint="eastAsia"/>
          <w:color w:val="000000" w:themeColor="text1"/>
          <w:sz w:val="22"/>
        </w:rPr>
        <w:t>割合</w:t>
      </w:r>
    </w:p>
    <w:p w14:paraId="500CFB73" w14:textId="58C49EE5" w:rsidR="00950405" w:rsidRPr="003C7502" w:rsidRDefault="000F69EF" w:rsidP="006E7FEE">
      <w:pPr>
        <w:ind w:leftChars="100" w:left="210"/>
        <w:rPr>
          <w:rFonts w:ascii="ＭＳ 明朝" w:eastAsia="ＭＳ 明朝" w:hAnsi="ＭＳ 明朝"/>
          <w:color w:val="000000" w:themeColor="text1"/>
          <w:sz w:val="22"/>
        </w:rPr>
      </w:pPr>
      <w:r w:rsidRPr="003C7502">
        <w:rPr>
          <w:rFonts w:ascii="ＭＳ 明朝" w:eastAsia="ＭＳ 明朝" w:hAnsi="ＭＳ 明朝" w:hint="eastAsia"/>
          <w:color w:val="000000" w:themeColor="text1"/>
          <w:sz w:val="22"/>
        </w:rPr>
        <w:t>（１）</w:t>
      </w:r>
      <w:r w:rsidR="00D62BEA">
        <w:rPr>
          <w:rFonts w:ascii="ＭＳ 明朝" w:eastAsia="ＭＳ 明朝" w:hAnsi="ＭＳ 明朝" w:hint="eastAsia"/>
          <w:color w:val="000000" w:themeColor="text1"/>
          <w:sz w:val="22"/>
        </w:rPr>
        <w:t>再生可能エネルギー等供給拡大計画書</w:t>
      </w:r>
    </w:p>
    <w:p w14:paraId="23FF8E48" w14:textId="7186AFA7" w:rsidR="008B64F7" w:rsidRPr="003C7502" w:rsidRDefault="002463AC" w:rsidP="00E834EC">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目標を達成した項目割合</w:t>
      </w:r>
      <w:r w:rsidR="009C36AC">
        <w:rPr>
          <w:rFonts w:ascii="ＭＳ 明朝" w:eastAsia="ＭＳ 明朝" w:hAnsi="ＭＳ 明朝" w:hint="eastAsia"/>
          <w:color w:val="000000" w:themeColor="text1"/>
          <w:sz w:val="22"/>
        </w:rPr>
        <w:t>は、</w:t>
      </w:r>
      <w:r w:rsidR="008B64F7" w:rsidRPr="003C7502">
        <w:rPr>
          <w:rFonts w:ascii="ＭＳ 明朝" w:eastAsia="ＭＳ 明朝" w:hAnsi="ＭＳ 明朝" w:hint="eastAsia"/>
          <w:color w:val="000000" w:themeColor="text1"/>
          <w:sz w:val="22"/>
        </w:rPr>
        <w:t>別表第</w:t>
      </w:r>
      <w:r w:rsidR="009C0FE5">
        <w:rPr>
          <w:rFonts w:ascii="ＭＳ 明朝" w:eastAsia="ＭＳ 明朝" w:hAnsi="ＭＳ 明朝" w:hint="eastAsia"/>
          <w:color w:val="000000" w:themeColor="text1"/>
          <w:sz w:val="22"/>
        </w:rPr>
        <w:t>１</w:t>
      </w:r>
      <w:r w:rsidR="008B64F7" w:rsidRPr="003C7502">
        <w:rPr>
          <w:rFonts w:ascii="ＭＳ 明朝" w:eastAsia="ＭＳ 明朝" w:hAnsi="ＭＳ 明朝" w:hint="eastAsia"/>
          <w:color w:val="000000" w:themeColor="text1"/>
          <w:sz w:val="22"/>
        </w:rPr>
        <w:t>に示す</w:t>
      </w:r>
      <w:r w:rsidR="00D7678D">
        <w:rPr>
          <w:rFonts w:ascii="ＭＳ 明朝" w:eastAsia="ＭＳ 明朝" w:hAnsi="ＭＳ 明朝" w:hint="eastAsia"/>
          <w:color w:val="000000" w:themeColor="text1"/>
          <w:sz w:val="22"/>
        </w:rPr>
        <w:t>項目</w:t>
      </w:r>
      <w:r>
        <w:rPr>
          <w:rFonts w:ascii="ＭＳ 明朝" w:eastAsia="ＭＳ 明朝" w:hAnsi="ＭＳ 明朝" w:hint="eastAsia"/>
          <w:color w:val="000000" w:themeColor="text1"/>
          <w:sz w:val="22"/>
        </w:rPr>
        <w:t>について</w:t>
      </w:r>
      <w:r w:rsidR="008B64F7" w:rsidRPr="003C7502">
        <w:rPr>
          <w:rFonts w:ascii="ＭＳ 明朝" w:eastAsia="ＭＳ 明朝" w:hAnsi="ＭＳ 明朝" w:hint="eastAsia"/>
          <w:color w:val="000000" w:themeColor="text1"/>
          <w:sz w:val="22"/>
        </w:rPr>
        <w:t>、</w:t>
      </w:r>
      <w:r w:rsidR="00F17C06">
        <w:rPr>
          <w:rFonts w:ascii="ＭＳ 明朝" w:eastAsia="ＭＳ 明朝" w:hAnsi="ＭＳ 明朝" w:hint="eastAsia"/>
          <w:color w:val="000000" w:themeColor="text1"/>
          <w:sz w:val="22"/>
        </w:rPr>
        <w:t>同表に示す</w:t>
      </w:r>
      <w:r>
        <w:rPr>
          <w:rFonts w:ascii="ＭＳ 明朝" w:eastAsia="ＭＳ 明朝" w:hAnsi="ＭＳ 明朝" w:hint="eastAsia"/>
          <w:color w:val="000000" w:themeColor="text1"/>
          <w:sz w:val="22"/>
        </w:rPr>
        <w:t>目標を達成した項目</w:t>
      </w:r>
      <w:r w:rsidR="009C36AC">
        <w:rPr>
          <w:rFonts w:ascii="ＭＳ 明朝" w:eastAsia="ＭＳ 明朝" w:hAnsi="ＭＳ 明朝" w:hint="eastAsia"/>
          <w:color w:val="000000" w:themeColor="text1"/>
          <w:sz w:val="22"/>
        </w:rPr>
        <w:t>の割合</w:t>
      </w:r>
      <w:r w:rsidR="00E06ADD">
        <w:rPr>
          <w:rFonts w:ascii="ＭＳ 明朝" w:eastAsia="ＭＳ 明朝" w:hAnsi="ＭＳ 明朝" w:hint="eastAsia"/>
          <w:color w:val="000000" w:themeColor="text1"/>
          <w:sz w:val="22"/>
        </w:rPr>
        <w:t>（％）</w:t>
      </w:r>
      <w:r w:rsidR="00E076D7">
        <w:rPr>
          <w:rFonts w:ascii="ＭＳ 明朝" w:eastAsia="ＭＳ 明朝" w:hAnsi="ＭＳ 明朝" w:hint="eastAsia"/>
          <w:color w:val="000000" w:themeColor="text1"/>
          <w:sz w:val="22"/>
        </w:rPr>
        <w:t>とする</w:t>
      </w:r>
      <w:r w:rsidR="00D7678D">
        <w:rPr>
          <w:rFonts w:ascii="ＭＳ 明朝" w:eastAsia="ＭＳ 明朝" w:hAnsi="ＭＳ 明朝" w:hint="eastAsia"/>
          <w:color w:val="000000" w:themeColor="text1"/>
          <w:sz w:val="22"/>
        </w:rPr>
        <w:t>。</w:t>
      </w:r>
    </w:p>
    <w:p w14:paraId="03DB377D" w14:textId="77777777" w:rsidR="006E7FEE" w:rsidRDefault="006E7FEE" w:rsidP="002F4165">
      <w:pPr>
        <w:rPr>
          <w:rFonts w:ascii="ＭＳ 明朝" w:eastAsia="ＭＳ 明朝" w:hAnsi="ＭＳ 明朝"/>
          <w:color w:val="000000" w:themeColor="text1"/>
          <w:sz w:val="22"/>
        </w:rPr>
      </w:pPr>
    </w:p>
    <w:p w14:paraId="5545B238" w14:textId="01B7D10B" w:rsidR="002F4165" w:rsidRDefault="002F4165" w:rsidP="002F4165">
      <w:pPr>
        <w:rPr>
          <w:rFonts w:ascii="ＭＳ 明朝" w:eastAsia="ＭＳ 明朝" w:hAnsi="ＭＳ 明朝"/>
          <w:color w:val="000000" w:themeColor="text1"/>
          <w:sz w:val="22"/>
        </w:rPr>
      </w:pPr>
      <w:r w:rsidRPr="000320D7">
        <w:rPr>
          <w:rFonts w:ascii="ＭＳ 明朝" w:eastAsia="ＭＳ 明朝" w:hAnsi="ＭＳ 明朝" w:hint="eastAsia"/>
          <w:color w:val="000000" w:themeColor="text1"/>
          <w:sz w:val="22"/>
        </w:rPr>
        <w:t>別表第１</w:t>
      </w:r>
    </w:p>
    <w:tbl>
      <w:tblPr>
        <w:tblStyle w:val="a7"/>
        <w:tblW w:w="0" w:type="auto"/>
        <w:tblLook w:val="04A0" w:firstRow="1" w:lastRow="0" w:firstColumn="1" w:lastColumn="0" w:noHBand="0" w:noVBand="1"/>
      </w:tblPr>
      <w:tblGrid>
        <w:gridCol w:w="4815"/>
        <w:gridCol w:w="4359"/>
      </w:tblGrid>
      <w:tr w:rsidR="00CF0F2F" w14:paraId="66E8F3E6" w14:textId="77777777" w:rsidTr="009467E1">
        <w:tc>
          <w:tcPr>
            <w:tcW w:w="4815" w:type="dxa"/>
            <w:shd w:val="clear" w:color="auto" w:fill="E2EFD9" w:themeFill="accent6" w:themeFillTint="33"/>
          </w:tcPr>
          <w:p w14:paraId="480050B7" w14:textId="37597BCE" w:rsidR="00CF0F2F" w:rsidRDefault="006E7FEE" w:rsidP="00A250FB">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項目</w:t>
            </w:r>
          </w:p>
        </w:tc>
        <w:tc>
          <w:tcPr>
            <w:tcW w:w="4359" w:type="dxa"/>
            <w:shd w:val="clear" w:color="auto" w:fill="E2EFD9" w:themeFill="accent6" w:themeFillTint="33"/>
          </w:tcPr>
          <w:p w14:paraId="4F25598A" w14:textId="1836B952" w:rsidR="00CF0F2F" w:rsidRDefault="002463AC" w:rsidP="00A250FB">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目標</w:t>
            </w:r>
          </w:p>
        </w:tc>
      </w:tr>
      <w:tr w:rsidR="00CF0F2F" w14:paraId="03CEF284" w14:textId="77777777" w:rsidTr="009467E1">
        <w:tc>
          <w:tcPr>
            <w:tcW w:w="4815" w:type="dxa"/>
            <w:vAlign w:val="center"/>
          </w:tcPr>
          <w:p w14:paraId="11E1A68F" w14:textId="40733976" w:rsidR="00CF0F2F" w:rsidRDefault="00CF0F2F" w:rsidP="00BA244D">
            <w:pPr>
              <w:rPr>
                <w:rFonts w:ascii="ＭＳ 明朝" w:eastAsia="ＭＳ 明朝" w:hAnsi="ＭＳ 明朝"/>
                <w:color w:val="000000" w:themeColor="text1"/>
                <w:sz w:val="22"/>
              </w:rPr>
            </w:pPr>
            <w:r w:rsidRPr="00CF0F2F">
              <w:rPr>
                <w:rFonts w:ascii="ＭＳ 明朝" w:eastAsia="ＭＳ 明朝" w:hAnsi="ＭＳ 明朝"/>
                <w:color w:val="000000" w:themeColor="text1"/>
                <w:sz w:val="22"/>
              </w:rPr>
              <w:t>「再エネ率35%以上」の再エネメニューの提供</w:t>
            </w:r>
          </w:p>
        </w:tc>
        <w:tc>
          <w:tcPr>
            <w:tcW w:w="4359" w:type="dxa"/>
          </w:tcPr>
          <w:p w14:paraId="18BF73EC" w14:textId="1A55E30A" w:rsidR="00CF0F2F" w:rsidRDefault="000318AE" w:rsidP="002F416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府内</w:t>
            </w:r>
            <w:r w:rsidR="00CF0F2F" w:rsidRPr="00CF0F2F">
              <w:rPr>
                <w:rFonts w:ascii="ＭＳ 明朝" w:eastAsia="ＭＳ 明朝" w:hAnsi="ＭＳ 明朝" w:hint="eastAsia"/>
                <w:color w:val="000000" w:themeColor="text1"/>
                <w:sz w:val="22"/>
              </w:rPr>
              <w:t>に再エネメニューを提供している又は供給予定があること</w:t>
            </w:r>
          </w:p>
        </w:tc>
      </w:tr>
      <w:tr w:rsidR="00CF0F2F" w14:paraId="44459BD3" w14:textId="77777777" w:rsidTr="009467E1">
        <w:tc>
          <w:tcPr>
            <w:tcW w:w="4815" w:type="dxa"/>
          </w:tcPr>
          <w:p w14:paraId="353A53E6" w14:textId="16F25301" w:rsidR="00CF0F2F" w:rsidRDefault="00CF0F2F" w:rsidP="002F4165">
            <w:pPr>
              <w:rPr>
                <w:rFonts w:ascii="ＭＳ 明朝" w:eastAsia="ＭＳ 明朝" w:hAnsi="ＭＳ 明朝"/>
                <w:color w:val="000000" w:themeColor="text1"/>
                <w:sz w:val="22"/>
              </w:rPr>
            </w:pPr>
            <w:r w:rsidRPr="00CF0F2F">
              <w:rPr>
                <w:rFonts w:ascii="ＭＳ 明朝" w:eastAsia="ＭＳ 明朝" w:hAnsi="ＭＳ 明朝" w:hint="eastAsia"/>
                <w:color w:val="000000" w:themeColor="text1"/>
                <w:sz w:val="22"/>
              </w:rPr>
              <w:t>国内全体で販売する電気のうち非化石証書（再エネ）等を有する電気の量の比率</w:t>
            </w:r>
          </w:p>
        </w:tc>
        <w:tc>
          <w:tcPr>
            <w:tcW w:w="4359" w:type="dxa"/>
          </w:tcPr>
          <w:p w14:paraId="19B15CE6" w14:textId="6BCDFAFF" w:rsidR="00CF0F2F" w:rsidRDefault="00CF0F2F" w:rsidP="002F4165">
            <w:pPr>
              <w:rPr>
                <w:rFonts w:ascii="ＭＳ 明朝" w:eastAsia="ＭＳ 明朝" w:hAnsi="ＭＳ 明朝"/>
                <w:color w:val="000000" w:themeColor="text1"/>
                <w:sz w:val="22"/>
              </w:rPr>
            </w:pPr>
            <w:r w:rsidRPr="00CF0F2F">
              <w:rPr>
                <w:rFonts w:ascii="ＭＳ 明朝" w:eastAsia="ＭＳ 明朝" w:hAnsi="ＭＳ 明朝"/>
                <w:color w:val="000000" w:themeColor="text1"/>
                <w:sz w:val="22"/>
              </w:rPr>
              <w:t>2030年度における比率の目標値が35％以上であること</w:t>
            </w:r>
          </w:p>
        </w:tc>
      </w:tr>
      <w:tr w:rsidR="00CF0F2F" w14:paraId="38337BBC" w14:textId="77777777" w:rsidTr="009467E1">
        <w:tc>
          <w:tcPr>
            <w:tcW w:w="4815" w:type="dxa"/>
          </w:tcPr>
          <w:p w14:paraId="3D77D74D" w14:textId="7C13458D" w:rsidR="00CF0F2F" w:rsidRDefault="00CF0F2F" w:rsidP="002F4165">
            <w:pPr>
              <w:rPr>
                <w:rFonts w:ascii="ＭＳ 明朝" w:eastAsia="ＭＳ 明朝" w:hAnsi="ＭＳ 明朝"/>
                <w:color w:val="000000" w:themeColor="text1"/>
                <w:sz w:val="22"/>
              </w:rPr>
            </w:pPr>
            <w:r w:rsidRPr="00CF0F2F">
              <w:rPr>
                <w:rFonts w:ascii="ＭＳ 明朝" w:eastAsia="ＭＳ 明朝" w:hAnsi="ＭＳ 明朝" w:hint="eastAsia"/>
                <w:color w:val="000000" w:themeColor="text1"/>
                <w:sz w:val="22"/>
              </w:rPr>
              <w:t>国内全体で販売する電気のうち再生可能エネルギー電源由来の電気の量の比率</w:t>
            </w:r>
          </w:p>
        </w:tc>
        <w:tc>
          <w:tcPr>
            <w:tcW w:w="4359" w:type="dxa"/>
          </w:tcPr>
          <w:p w14:paraId="398B8329" w14:textId="2C946C5D" w:rsidR="00CF0F2F" w:rsidRDefault="00CF0F2F" w:rsidP="002F4165">
            <w:pPr>
              <w:rPr>
                <w:rFonts w:ascii="ＭＳ 明朝" w:eastAsia="ＭＳ 明朝" w:hAnsi="ＭＳ 明朝"/>
                <w:color w:val="000000" w:themeColor="text1"/>
                <w:sz w:val="22"/>
              </w:rPr>
            </w:pPr>
            <w:r w:rsidRPr="00CF0F2F">
              <w:rPr>
                <w:rFonts w:ascii="ＭＳ 明朝" w:eastAsia="ＭＳ 明朝" w:hAnsi="ＭＳ 明朝"/>
                <w:color w:val="000000" w:themeColor="text1"/>
                <w:sz w:val="22"/>
              </w:rPr>
              <w:t>2030年度における比率の目標値が3</w:t>
            </w:r>
            <w:r w:rsidRPr="00293F7D">
              <w:rPr>
                <w:rFonts w:ascii="ＭＳ 明朝" w:eastAsia="ＭＳ 明朝" w:hAnsi="ＭＳ 明朝"/>
                <w:color w:val="000000" w:themeColor="text1"/>
                <w:sz w:val="22"/>
              </w:rPr>
              <w:t>6</w:t>
            </w:r>
            <w:r w:rsidRPr="00CF0F2F">
              <w:rPr>
                <w:rFonts w:ascii="ＭＳ 明朝" w:eastAsia="ＭＳ 明朝" w:hAnsi="ＭＳ 明朝"/>
                <w:color w:val="000000" w:themeColor="text1"/>
                <w:sz w:val="22"/>
              </w:rPr>
              <w:t>%以上であること</w:t>
            </w:r>
          </w:p>
        </w:tc>
      </w:tr>
      <w:tr w:rsidR="00CF0F2F" w14:paraId="7DAD51E9" w14:textId="77777777" w:rsidTr="009467E1">
        <w:tc>
          <w:tcPr>
            <w:tcW w:w="4815" w:type="dxa"/>
            <w:vAlign w:val="center"/>
          </w:tcPr>
          <w:p w14:paraId="2A1EABD9" w14:textId="7083B091" w:rsidR="00CF0F2F" w:rsidRDefault="00CF0F2F" w:rsidP="00A250FB">
            <w:pPr>
              <w:rPr>
                <w:rFonts w:ascii="ＭＳ 明朝" w:eastAsia="ＭＳ 明朝" w:hAnsi="ＭＳ 明朝"/>
                <w:color w:val="000000" w:themeColor="text1"/>
                <w:sz w:val="22"/>
              </w:rPr>
            </w:pPr>
            <w:r w:rsidRPr="00CF0F2F">
              <w:rPr>
                <w:rFonts w:ascii="ＭＳ 明朝" w:eastAsia="ＭＳ 明朝" w:hAnsi="ＭＳ 明朝" w:hint="eastAsia"/>
                <w:color w:val="000000" w:themeColor="text1"/>
                <w:sz w:val="22"/>
              </w:rPr>
              <w:t>調整後排出係数</w:t>
            </w:r>
          </w:p>
        </w:tc>
        <w:tc>
          <w:tcPr>
            <w:tcW w:w="4359" w:type="dxa"/>
          </w:tcPr>
          <w:p w14:paraId="75B3616C" w14:textId="44E7A585" w:rsidR="00CF0F2F" w:rsidRDefault="00CF0F2F" w:rsidP="002F4165">
            <w:pPr>
              <w:rPr>
                <w:rFonts w:ascii="ＭＳ 明朝" w:eastAsia="ＭＳ 明朝" w:hAnsi="ＭＳ 明朝"/>
                <w:color w:val="000000" w:themeColor="text1"/>
                <w:sz w:val="22"/>
              </w:rPr>
            </w:pPr>
            <w:r w:rsidRPr="00CF0F2F">
              <w:rPr>
                <w:rFonts w:ascii="ＭＳ 明朝" w:eastAsia="ＭＳ 明朝" w:hAnsi="ＭＳ 明朝"/>
                <w:color w:val="000000" w:themeColor="text1"/>
                <w:sz w:val="22"/>
              </w:rPr>
              <w:t>2030年度における調整後排出係数の目標値が0.25（kg-CO</w:t>
            </w:r>
            <w:r w:rsidRPr="009D75D1">
              <w:rPr>
                <w:rFonts w:ascii="ＭＳ 明朝" w:eastAsia="ＭＳ 明朝" w:hAnsi="ＭＳ 明朝"/>
                <w:color w:val="000000" w:themeColor="text1"/>
                <w:sz w:val="22"/>
                <w:vertAlign w:val="subscript"/>
              </w:rPr>
              <w:t>2</w:t>
            </w:r>
            <w:r w:rsidRPr="00CF0F2F">
              <w:rPr>
                <w:rFonts w:ascii="ＭＳ 明朝" w:eastAsia="ＭＳ 明朝" w:hAnsi="ＭＳ 明朝"/>
                <w:color w:val="000000" w:themeColor="text1"/>
                <w:sz w:val="22"/>
              </w:rPr>
              <w:t>/kWh）以下であること</w:t>
            </w:r>
          </w:p>
        </w:tc>
      </w:tr>
    </w:tbl>
    <w:p w14:paraId="5994D4AB" w14:textId="77777777" w:rsidR="00CF0F2F" w:rsidRPr="000320D7" w:rsidRDefault="00CF0F2F" w:rsidP="002F4165">
      <w:pPr>
        <w:rPr>
          <w:rFonts w:ascii="ＭＳ 明朝" w:eastAsia="ＭＳ 明朝" w:hAnsi="ＭＳ 明朝"/>
          <w:color w:val="000000" w:themeColor="text1"/>
          <w:sz w:val="22"/>
        </w:rPr>
      </w:pPr>
    </w:p>
    <w:p w14:paraId="0BF961B1" w14:textId="75285D04" w:rsidR="00E10802" w:rsidRDefault="00E834EC" w:rsidP="00E1080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0F69EF" w:rsidRPr="003C7502">
        <w:rPr>
          <w:rFonts w:ascii="ＭＳ 明朝" w:eastAsia="ＭＳ 明朝" w:hAnsi="ＭＳ 明朝" w:hint="eastAsia"/>
          <w:color w:val="000000" w:themeColor="text1"/>
          <w:sz w:val="22"/>
        </w:rPr>
        <w:t>（２）</w:t>
      </w:r>
      <w:r w:rsidR="00D62BEA">
        <w:rPr>
          <w:rFonts w:ascii="ＭＳ 明朝" w:eastAsia="ＭＳ 明朝" w:hAnsi="ＭＳ 明朝" w:hint="eastAsia"/>
          <w:color w:val="000000" w:themeColor="text1"/>
          <w:sz w:val="22"/>
        </w:rPr>
        <w:t>再生可能エネルギー等供給実績</w:t>
      </w:r>
      <w:r w:rsidR="00692E44">
        <w:rPr>
          <w:rFonts w:ascii="ＭＳ 明朝" w:eastAsia="ＭＳ 明朝" w:hAnsi="ＭＳ 明朝" w:hint="eastAsia"/>
          <w:color w:val="000000" w:themeColor="text1"/>
          <w:sz w:val="22"/>
        </w:rPr>
        <w:t>報告書</w:t>
      </w:r>
    </w:p>
    <w:p w14:paraId="7898A2DA" w14:textId="7B4A4D7C" w:rsidR="002463AC" w:rsidRPr="003C7502" w:rsidRDefault="002463AC" w:rsidP="002463AC">
      <w:pPr>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目標を達成した項目割合は、</w:t>
      </w:r>
      <w:r w:rsidRPr="003C7502">
        <w:rPr>
          <w:rFonts w:ascii="ＭＳ 明朝" w:eastAsia="ＭＳ 明朝" w:hAnsi="ＭＳ 明朝" w:hint="eastAsia"/>
          <w:color w:val="000000" w:themeColor="text1"/>
          <w:sz w:val="22"/>
        </w:rPr>
        <w:t>別表第</w:t>
      </w:r>
      <w:r>
        <w:rPr>
          <w:rFonts w:ascii="ＭＳ 明朝" w:eastAsia="ＭＳ 明朝" w:hAnsi="ＭＳ 明朝" w:hint="eastAsia"/>
          <w:color w:val="000000" w:themeColor="text1"/>
          <w:sz w:val="22"/>
        </w:rPr>
        <w:t>２</w:t>
      </w:r>
      <w:r w:rsidRPr="003C7502">
        <w:rPr>
          <w:rFonts w:ascii="ＭＳ 明朝" w:eastAsia="ＭＳ 明朝" w:hAnsi="ＭＳ 明朝" w:hint="eastAsia"/>
          <w:color w:val="000000" w:themeColor="text1"/>
          <w:sz w:val="22"/>
        </w:rPr>
        <w:t>に示す</w:t>
      </w:r>
      <w:r>
        <w:rPr>
          <w:rFonts w:ascii="ＭＳ 明朝" w:eastAsia="ＭＳ 明朝" w:hAnsi="ＭＳ 明朝" w:hint="eastAsia"/>
          <w:color w:val="000000" w:themeColor="text1"/>
          <w:sz w:val="22"/>
        </w:rPr>
        <w:t>項目について</w:t>
      </w:r>
      <w:r w:rsidRPr="003C7502">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同表に示す目標を達成した項目の割合（％）とする。</w:t>
      </w:r>
    </w:p>
    <w:p w14:paraId="2BC9534C" w14:textId="77777777" w:rsidR="00E10802" w:rsidRPr="002463AC" w:rsidRDefault="00E10802" w:rsidP="00E10802">
      <w:pPr>
        <w:ind w:leftChars="300" w:left="630" w:firstLineChars="100" w:firstLine="220"/>
        <w:rPr>
          <w:rFonts w:ascii="ＭＳ 明朝" w:eastAsia="ＭＳ 明朝" w:hAnsi="ＭＳ 明朝"/>
          <w:color w:val="000000" w:themeColor="text1"/>
          <w:sz w:val="22"/>
        </w:rPr>
      </w:pPr>
    </w:p>
    <w:p w14:paraId="67A6FBA5" w14:textId="3B9A72A2" w:rsidR="009F6DCA" w:rsidRDefault="002F4165" w:rsidP="00991A1B">
      <w:pPr>
        <w:rPr>
          <w:rFonts w:ascii="ＭＳ 明朝" w:eastAsia="ＭＳ 明朝" w:hAnsi="ＭＳ 明朝"/>
          <w:color w:val="000000" w:themeColor="text1"/>
          <w:sz w:val="22"/>
        </w:rPr>
      </w:pPr>
      <w:r w:rsidRPr="000320D7">
        <w:rPr>
          <w:rFonts w:ascii="ＭＳ 明朝" w:eastAsia="ＭＳ 明朝" w:hAnsi="ＭＳ 明朝" w:hint="eastAsia"/>
          <w:color w:val="000000" w:themeColor="text1"/>
          <w:sz w:val="22"/>
        </w:rPr>
        <w:t>別表第</w:t>
      </w:r>
      <w:r>
        <w:rPr>
          <w:rFonts w:ascii="ＭＳ 明朝" w:eastAsia="ＭＳ 明朝" w:hAnsi="ＭＳ 明朝" w:hint="eastAsia"/>
          <w:color w:val="000000" w:themeColor="text1"/>
          <w:sz w:val="22"/>
        </w:rPr>
        <w:t>２</w:t>
      </w:r>
    </w:p>
    <w:tbl>
      <w:tblPr>
        <w:tblStyle w:val="a7"/>
        <w:tblW w:w="0" w:type="auto"/>
        <w:tblLook w:val="04A0" w:firstRow="1" w:lastRow="0" w:firstColumn="1" w:lastColumn="0" w:noHBand="0" w:noVBand="1"/>
      </w:tblPr>
      <w:tblGrid>
        <w:gridCol w:w="4815"/>
        <w:gridCol w:w="4359"/>
      </w:tblGrid>
      <w:tr w:rsidR="00A250FB" w14:paraId="23DBD151" w14:textId="77777777" w:rsidTr="009467E1">
        <w:tc>
          <w:tcPr>
            <w:tcW w:w="4815" w:type="dxa"/>
            <w:shd w:val="clear" w:color="auto" w:fill="E2EFD9" w:themeFill="accent6" w:themeFillTint="33"/>
          </w:tcPr>
          <w:p w14:paraId="589E1352" w14:textId="77777777" w:rsidR="00A250FB" w:rsidRDefault="00A250FB" w:rsidP="003D342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項目</w:t>
            </w:r>
          </w:p>
        </w:tc>
        <w:tc>
          <w:tcPr>
            <w:tcW w:w="4359" w:type="dxa"/>
            <w:shd w:val="clear" w:color="auto" w:fill="E2EFD9" w:themeFill="accent6" w:themeFillTint="33"/>
          </w:tcPr>
          <w:p w14:paraId="43580C47" w14:textId="333E6658" w:rsidR="00A250FB" w:rsidRDefault="002463AC" w:rsidP="003D342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目標</w:t>
            </w:r>
          </w:p>
        </w:tc>
      </w:tr>
      <w:tr w:rsidR="00A250FB" w14:paraId="55EE4542" w14:textId="77777777" w:rsidTr="009467E1">
        <w:tc>
          <w:tcPr>
            <w:tcW w:w="4815" w:type="dxa"/>
            <w:vAlign w:val="center"/>
          </w:tcPr>
          <w:p w14:paraId="42F9DBE1" w14:textId="4D1C9052" w:rsidR="00A250FB" w:rsidRDefault="009467E1" w:rsidP="003D342D">
            <w:pPr>
              <w:rPr>
                <w:rFonts w:ascii="ＭＳ 明朝" w:eastAsia="ＭＳ 明朝" w:hAnsi="ＭＳ 明朝"/>
                <w:color w:val="000000" w:themeColor="text1"/>
                <w:sz w:val="22"/>
              </w:rPr>
            </w:pPr>
            <w:r w:rsidRPr="00CF0F2F">
              <w:rPr>
                <w:rFonts w:ascii="ＭＳ 明朝" w:eastAsia="ＭＳ 明朝" w:hAnsi="ＭＳ 明朝"/>
                <w:color w:val="000000" w:themeColor="text1"/>
                <w:sz w:val="22"/>
              </w:rPr>
              <w:t>「再エネ率35%以上」の再エネメニューの提供</w:t>
            </w:r>
          </w:p>
        </w:tc>
        <w:tc>
          <w:tcPr>
            <w:tcW w:w="4359" w:type="dxa"/>
          </w:tcPr>
          <w:p w14:paraId="06751D36" w14:textId="2724E796" w:rsidR="00A250FB" w:rsidRDefault="002463AC" w:rsidP="003D342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対象年度</w:t>
            </w:r>
            <w:r w:rsidR="000318AE">
              <w:rPr>
                <w:rFonts w:ascii="ＭＳ 明朝" w:eastAsia="ＭＳ 明朝" w:hAnsi="ＭＳ 明朝" w:hint="eastAsia"/>
                <w:color w:val="000000" w:themeColor="text1"/>
                <w:sz w:val="22"/>
              </w:rPr>
              <w:t>に府内</w:t>
            </w:r>
            <w:r w:rsidR="00A250FB" w:rsidRPr="00A250FB">
              <w:rPr>
                <w:rFonts w:ascii="ＭＳ 明朝" w:eastAsia="ＭＳ 明朝" w:hAnsi="ＭＳ 明朝" w:hint="eastAsia"/>
                <w:color w:val="000000" w:themeColor="text1"/>
                <w:sz w:val="22"/>
              </w:rPr>
              <w:t>に再エネメニューを提供していること</w:t>
            </w:r>
          </w:p>
        </w:tc>
      </w:tr>
      <w:tr w:rsidR="00A250FB" w14:paraId="184997ED" w14:textId="77777777" w:rsidTr="009467E1">
        <w:tc>
          <w:tcPr>
            <w:tcW w:w="4815" w:type="dxa"/>
          </w:tcPr>
          <w:p w14:paraId="30E3C800" w14:textId="1148FA81" w:rsidR="00A250FB" w:rsidRDefault="00A250FB" w:rsidP="003D342D">
            <w:pPr>
              <w:rPr>
                <w:rFonts w:ascii="ＭＳ 明朝" w:eastAsia="ＭＳ 明朝" w:hAnsi="ＭＳ 明朝"/>
                <w:color w:val="000000" w:themeColor="text1"/>
                <w:sz w:val="22"/>
              </w:rPr>
            </w:pPr>
            <w:r w:rsidRPr="00A250FB">
              <w:rPr>
                <w:rFonts w:ascii="ＭＳ 明朝" w:eastAsia="ＭＳ 明朝" w:hAnsi="ＭＳ 明朝" w:hint="eastAsia"/>
                <w:color w:val="000000" w:themeColor="text1"/>
                <w:sz w:val="22"/>
              </w:rPr>
              <w:t>国内全体で販売する電気のうち非化石証書（再エネ）等を有する電気の量の比率</w:t>
            </w:r>
          </w:p>
        </w:tc>
        <w:tc>
          <w:tcPr>
            <w:tcW w:w="4359" w:type="dxa"/>
          </w:tcPr>
          <w:p w14:paraId="2D7C655E" w14:textId="18EA31B8" w:rsidR="00A250FB" w:rsidRDefault="002463AC" w:rsidP="003D342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対象年度</w:t>
            </w:r>
            <w:r w:rsidR="00A250FB" w:rsidRPr="00A250FB">
              <w:rPr>
                <w:rFonts w:ascii="ＭＳ 明朝" w:eastAsia="ＭＳ 明朝" w:hAnsi="ＭＳ 明朝" w:hint="eastAsia"/>
                <w:color w:val="000000" w:themeColor="text1"/>
                <w:sz w:val="22"/>
              </w:rPr>
              <w:t>における比率の実績が</w:t>
            </w:r>
            <w:r w:rsidR="00A250FB" w:rsidRPr="00A250FB">
              <w:rPr>
                <w:rFonts w:ascii="ＭＳ 明朝" w:eastAsia="ＭＳ 明朝" w:hAnsi="ＭＳ 明朝"/>
                <w:color w:val="000000" w:themeColor="text1"/>
                <w:sz w:val="22"/>
              </w:rPr>
              <w:t>35％以上であること</w:t>
            </w:r>
          </w:p>
        </w:tc>
      </w:tr>
      <w:tr w:rsidR="00A250FB" w14:paraId="52D82002" w14:textId="77777777" w:rsidTr="009467E1">
        <w:tc>
          <w:tcPr>
            <w:tcW w:w="4815" w:type="dxa"/>
          </w:tcPr>
          <w:p w14:paraId="5A560B3B" w14:textId="4A5701E6" w:rsidR="00A250FB" w:rsidRDefault="00A250FB" w:rsidP="003D342D">
            <w:pPr>
              <w:rPr>
                <w:rFonts w:ascii="ＭＳ 明朝" w:eastAsia="ＭＳ 明朝" w:hAnsi="ＭＳ 明朝"/>
                <w:color w:val="000000" w:themeColor="text1"/>
                <w:sz w:val="22"/>
              </w:rPr>
            </w:pPr>
            <w:r w:rsidRPr="00A250FB">
              <w:rPr>
                <w:rFonts w:ascii="ＭＳ 明朝" w:eastAsia="ＭＳ 明朝" w:hAnsi="ＭＳ 明朝" w:hint="eastAsia"/>
                <w:color w:val="000000" w:themeColor="text1"/>
                <w:sz w:val="22"/>
              </w:rPr>
              <w:t>国内全体で販売する電気のうち再生可能エネルギー電源由来の電気の量の比率</w:t>
            </w:r>
          </w:p>
        </w:tc>
        <w:tc>
          <w:tcPr>
            <w:tcW w:w="4359" w:type="dxa"/>
          </w:tcPr>
          <w:p w14:paraId="31F9AFC0" w14:textId="41B3A1C5" w:rsidR="00A250FB" w:rsidRDefault="002463AC" w:rsidP="003D342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対象年度</w:t>
            </w:r>
            <w:r w:rsidR="00A250FB" w:rsidRPr="00A250FB">
              <w:rPr>
                <w:rFonts w:ascii="ＭＳ 明朝" w:eastAsia="ＭＳ 明朝" w:hAnsi="ＭＳ 明朝" w:hint="eastAsia"/>
                <w:color w:val="000000" w:themeColor="text1"/>
                <w:sz w:val="22"/>
              </w:rPr>
              <w:t>における比率の実績が</w:t>
            </w:r>
            <w:r w:rsidR="00A250FB" w:rsidRPr="00A250FB">
              <w:rPr>
                <w:rFonts w:ascii="ＭＳ 明朝" w:eastAsia="ＭＳ 明朝" w:hAnsi="ＭＳ 明朝"/>
                <w:color w:val="000000" w:themeColor="text1"/>
                <w:sz w:val="22"/>
              </w:rPr>
              <w:t>3</w:t>
            </w:r>
            <w:r w:rsidR="00A250FB" w:rsidRPr="00293F7D">
              <w:rPr>
                <w:rFonts w:ascii="ＭＳ 明朝" w:eastAsia="ＭＳ 明朝" w:hAnsi="ＭＳ 明朝"/>
                <w:color w:val="000000" w:themeColor="text1"/>
                <w:sz w:val="22"/>
              </w:rPr>
              <w:t>6</w:t>
            </w:r>
            <w:r w:rsidR="00A250FB" w:rsidRPr="00A250FB">
              <w:rPr>
                <w:rFonts w:ascii="ＭＳ 明朝" w:eastAsia="ＭＳ 明朝" w:hAnsi="ＭＳ 明朝"/>
                <w:color w:val="000000" w:themeColor="text1"/>
                <w:sz w:val="22"/>
              </w:rPr>
              <w:t>%以上であること</w:t>
            </w:r>
          </w:p>
        </w:tc>
      </w:tr>
      <w:tr w:rsidR="00A250FB" w14:paraId="70737E43" w14:textId="77777777" w:rsidTr="009467E1">
        <w:tc>
          <w:tcPr>
            <w:tcW w:w="4815" w:type="dxa"/>
            <w:vAlign w:val="center"/>
          </w:tcPr>
          <w:p w14:paraId="4850BC9A" w14:textId="77777777" w:rsidR="00A250FB" w:rsidRDefault="00A250FB" w:rsidP="003D342D">
            <w:pPr>
              <w:rPr>
                <w:rFonts w:ascii="ＭＳ 明朝" w:eastAsia="ＭＳ 明朝" w:hAnsi="ＭＳ 明朝"/>
                <w:color w:val="000000" w:themeColor="text1"/>
                <w:sz w:val="22"/>
              </w:rPr>
            </w:pPr>
            <w:r w:rsidRPr="00CF0F2F">
              <w:rPr>
                <w:rFonts w:ascii="ＭＳ 明朝" w:eastAsia="ＭＳ 明朝" w:hAnsi="ＭＳ 明朝" w:hint="eastAsia"/>
                <w:color w:val="000000" w:themeColor="text1"/>
                <w:sz w:val="22"/>
              </w:rPr>
              <w:t>調整後排出係数</w:t>
            </w:r>
          </w:p>
        </w:tc>
        <w:tc>
          <w:tcPr>
            <w:tcW w:w="4359" w:type="dxa"/>
          </w:tcPr>
          <w:p w14:paraId="5C602B8C" w14:textId="77865FF4" w:rsidR="00A250FB" w:rsidRDefault="002463AC" w:rsidP="003D342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対象年度</w:t>
            </w:r>
            <w:r w:rsidR="00A250FB" w:rsidRPr="00A250FB">
              <w:rPr>
                <w:rFonts w:ascii="ＭＳ 明朝" w:eastAsia="ＭＳ 明朝" w:hAnsi="ＭＳ 明朝" w:hint="eastAsia"/>
                <w:color w:val="000000" w:themeColor="text1"/>
                <w:sz w:val="22"/>
              </w:rPr>
              <w:t>における調整後排出係数の実績が</w:t>
            </w:r>
            <w:r w:rsidR="00A250FB" w:rsidRPr="00A250FB">
              <w:rPr>
                <w:rFonts w:ascii="ＭＳ 明朝" w:eastAsia="ＭＳ 明朝" w:hAnsi="ＭＳ 明朝"/>
                <w:color w:val="000000" w:themeColor="text1"/>
                <w:sz w:val="22"/>
              </w:rPr>
              <w:t>0.25（kg-CO</w:t>
            </w:r>
            <w:r w:rsidR="00A250FB" w:rsidRPr="009D75D1">
              <w:rPr>
                <w:rFonts w:ascii="ＭＳ 明朝" w:eastAsia="ＭＳ 明朝" w:hAnsi="ＭＳ 明朝"/>
                <w:color w:val="000000" w:themeColor="text1"/>
                <w:sz w:val="22"/>
                <w:vertAlign w:val="subscript"/>
              </w:rPr>
              <w:t>2</w:t>
            </w:r>
            <w:r w:rsidR="00A250FB" w:rsidRPr="00A250FB">
              <w:rPr>
                <w:rFonts w:ascii="ＭＳ 明朝" w:eastAsia="ＭＳ 明朝" w:hAnsi="ＭＳ 明朝"/>
                <w:color w:val="000000" w:themeColor="text1"/>
                <w:sz w:val="22"/>
              </w:rPr>
              <w:t>/kWh）以下であること</w:t>
            </w:r>
          </w:p>
        </w:tc>
      </w:tr>
    </w:tbl>
    <w:p w14:paraId="2552452D" w14:textId="5ABD74C9" w:rsidR="00E06ADD" w:rsidRDefault="00E06ADD" w:rsidP="001B556D">
      <w:pPr>
        <w:rPr>
          <w:rFonts w:ascii="ＭＳ 明朝" w:eastAsia="ＭＳ 明朝" w:hAnsi="ＭＳ 明朝"/>
          <w:color w:val="000000" w:themeColor="text1"/>
          <w:sz w:val="22"/>
        </w:rPr>
      </w:pPr>
    </w:p>
    <w:p w14:paraId="313637AF" w14:textId="77777777" w:rsidR="00E06ADD" w:rsidRDefault="00E06ADD">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63BC76E2" w14:textId="043942B8" w:rsidR="006E7FEE" w:rsidRDefault="006E7FEE" w:rsidP="001B556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３　評価基準</w:t>
      </w:r>
    </w:p>
    <w:p w14:paraId="7BB32551" w14:textId="054D8831" w:rsidR="00E06ADD" w:rsidRDefault="002463AC" w:rsidP="001B556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E06ADD">
        <w:rPr>
          <w:rFonts w:ascii="ＭＳ 明朝" w:eastAsia="ＭＳ 明朝" w:hAnsi="ＭＳ 明朝" w:hint="eastAsia"/>
          <w:color w:val="000000" w:themeColor="text1"/>
          <w:sz w:val="22"/>
        </w:rPr>
        <w:t xml:space="preserve">「２　</w:t>
      </w:r>
      <w:r>
        <w:rPr>
          <w:rFonts w:ascii="ＭＳ 明朝" w:eastAsia="ＭＳ 明朝" w:hAnsi="ＭＳ 明朝" w:hint="eastAsia"/>
          <w:color w:val="000000" w:themeColor="text1"/>
          <w:sz w:val="22"/>
        </w:rPr>
        <w:t>目標を達成した項目割合</w:t>
      </w:r>
      <w:r w:rsidR="00E06ADD">
        <w:rPr>
          <w:rFonts w:ascii="ＭＳ 明朝" w:eastAsia="ＭＳ 明朝" w:hAnsi="ＭＳ 明朝" w:hint="eastAsia"/>
          <w:color w:val="000000" w:themeColor="text1"/>
          <w:sz w:val="22"/>
        </w:rPr>
        <w:t>」で算出した割合に応じて、</w:t>
      </w:r>
      <w:r w:rsidR="00E06ADD" w:rsidRPr="003C7502">
        <w:rPr>
          <w:rFonts w:ascii="ＭＳ 明朝" w:eastAsia="ＭＳ 明朝" w:hAnsi="ＭＳ 明朝" w:hint="eastAsia"/>
          <w:color w:val="000000" w:themeColor="text1"/>
          <w:sz w:val="22"/>
        </w:rPr>
        <w:t>別表第</w:t>
      </w:r>
      <w:r w:rsidR="00E06ADD">
        <w:rPr>
          <w:rFonts w:ascii="ＭＳ 明朝" w:eastAsia="ＭＳ 明朝" w:hAnsi="ＭＳ 明朝" w:hint="eastAsia"/>
          <w:color w:val="000000" w:themeColor="text1"/>
          <w:sz w:val="22"/>
        </w:rPr>
        <w:t>３</w:t>
      </w:r>
      <w:r w:rsidR="00E06ADD" w:rsidRPr="003C7502">
        <w:rPr>
          <w:rFonts w:ascii="ＭＳ 明朝" w:eastAsia="ＭＳ 明朝" w:hAnsi="ＭＳ 明朝" w:hint="eastAsia"/>
          <w:color w:val="000000" w:themeColor="text1"/>
          <w:sz w:val="22"/>
        </w:rPr>
        <w:t>の評価基準に基づき、</w:t>
      </w:r>
      <w:r w:rsidR="00E06ADD">
        <w:rPr>
          <w:rFonts w:ascii="ＭＳ 明朝" w:eastAsia="ＭＳ 明朝" w:hAnsi="ＭＳ 明朝" w:hint="eastAsia"/>
          <w:color w:val="000000" w:themeColor="text1"/>
          <w:sz w:val="22"/>
        </w:rPr>
        <w:t>再生可能エネルギー等供給拡大計画書</w:t>
      </w:r>
      <w:r w:rsidR="00E06ADD" w:rsidRPr="003C7502">
        <w:rPr>
          <w:rFonts w:ascii="ＭＳ 明朝" w:eastAsia="ＭＳ 明朝" w:hAnsi="ＭＳ 明朝" w:hint="eastAsia"/>
          <w:color w:val="000000" w:themeColor="text1"/>
          <w:sz w:val="22"/>
        </w:rPr>
        <w:t>及び</w:t>
      </w:r>
      <w:r w:rsidR="00E06ADD">
        <w:rPr>
          <w:rFonts w:ascii="ＭＳ 明朝" w:eastAsia="ＭＳ 明朝" w:hAnsi="ＭＳ 明朝" w:hint="eastAsia"/>
          <w:color w:val="000000" w:themeColor="text1"/>
          <w:sz w:val="22"/>
        </w:rPr>
        <w:t>再生可能エネルギー等供給実績報告書をそれぞれ評価するものとする。</w:t>
      </w:r>
    </w:p>
    <w:p w14:paraId="3D5D9EE1" w14:textId="77777777" w:rsidR="00E06ADD" w:rsidRPr="00E06ADD" w:rsidRDefault="00E06ADD" w:rsidP="001B556D">
      <w:pPr>
        <w:rPr>
          <w:rFonts w:ascii="ＭＳ 明朝" w:eastAsia="ＭＳ 明朝" w:hAnsi="ＭＳ 明朝"/>
          <w:color w:val="000000" w:themeColor="text1"/>
          <w:sz w:val="22"/>
        </w:rPr>
      </w:pPr>
    </w:p>
    <w:p w14:paraId="0EEB6488" w14:textId="29EE6F5F" w:rsidR="00E06ADD" w:rsidRPr="00E06ADD" w:rsidRDefault="00E06ADD" w:rsidP="001B556D">
      <w:pPr>
        <w:rPr>
          <w:noProof/>
        </w:rPr>
      </w:pPr>
      <w:r>
        <w:rPr>
          <w:rFonts w:ascii="ＭＳ 明朝" w:eastAsia="ＭＳ 明朝" w:hAnsi="ＭＳ 明朝" w:hint="eastAsia"/>
          <w:color w:val="000000" w:themeColor="text1"/>
          <w:sz w:val="22"/>
        </w:rPr>
        <w:t>別表第３</w:t>
      </w:r>
      <w:r w:rsidRPr="000320D7">
        <w:rPr>
          <w:rFonts w:ascii="ＭＳ 明朝" w:eastAsia="ＭＳ 明朝" w:hAnsi="ＭＳ 明朝" w:hint="eastAsia"/>
          <w:color w:val="000000" w:themeColor="text1"/>
          <w:sz w:val="22"/>
        </w:rPr>
        <w:t xml:space="preserve">　評価基準</w:t>
      </w:r>
    </w:p>
    <w:tbl>
      <w:tblPr>
        <w:tblStyle w:val="a7"/>
        <w:tblW w:w="0" w:type="auto"/>
        <w:tblLook w:val="04A0" w:firstRow="1" w:lastRow="0" w:firstColumn="1" w:lastColumn="0" w:noHBand="0" w:noVBand="1"/>
      </w:tblPr>
      <w:tblGrid>
        <w:gridCol w:w="2352"/>
        <w:gridCol w:w="1340"/>
      </w:tblGrid>
      <w:tr w:rsidR="00E06ADD" w14:paraId="63FCD904" w14:textId="77777777" w:rsidTr="00244345">
        <w:tc>
          <w:tcPr>
            <w:tcW w:w="2352" w:type="dxa"/>
            <w:shd w:val="clear" w:color="auto" w:fill="E2EFD9" w:themeFill="accent6" w:themeFillTint="33"/>
          </w:tcPr>
          <w:p w14:paraId="22AB85F2" w14:textId="77777777" w:rsidR="00E06ADD" w:rsidRDefault="00E06ADD" w:rsidP="00244345">
            <w:pPr>
              <w:jc w:val="center"/>
              <w:rPr>
                <w:rFonts w:ascii="ＭＳ 明朝" w:eastAsia="ＭＳ 明朝" w:hAnsi="ＭＳ 明朝"/>
                <w:color w:val="000000" w:themeColor="text1"/>
                <w:sz w:val="22"/>
              </w:rPr>
            </w:pPr>
            <w:r w:rsidRPr="00A250FB">
              <w:rPr>
                <w:rFonts w:ascii="ＭＳ 明朝" w:eastAsia="ＭＳ 明朝" w:hAnsi="ＭＳ 明朝" w:hint="eastAsia"/>
                <w:color w:val="000000" w:themeColor="text1"/>
                <w:sz w:val="22"/>
              </w:rPr>
              <w:t>基準に適合した割合</w:t>
            </w:r>
          </w:p>
        </w:tc>
        <w:tc>
          <w:tcPr>
            <w:tcW w:w="1340" w:type="dxa"/>
            <w:shd w:val="clear" w:color="auto" w:fill="E2EFD9" w:themeFill="accent6" w:themeFillTint="33"/>
          </w:tcPr>
          <w:p w14:paraId="293E4F96" w14:textId="77777777" w:rsidR="00E06ADD"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評価</w:t>
            </w:r>
          </w:p>
        </w:tc>
      </w:tr>
      <w:tr w:rsidR="00E06ADD" w14:paraId="3171ABB0" w14:textId="77777777" w:rsidTr="00244345">
        <w:tc>
          <w:tcPr>
            <w:tcW w:w="2352" w:type="dxa"/>
          </w:tcPr>
          <w:p w14:paraId="761E67C2" w14:textId="77777777" w:rsidR="00E06ADD"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w:t>
            </w:r>
            <w:r>
              <w:rPr>
                <w:rFonts w:ascii="ＭＳ 明朝" w:eastAsia="ＭＳ 明朝" w:hAnsi="ＭＳ 明朝"/>
                <w:color w:val="000000" w:themeColor="text1"/>
                <w:sz w:val="22"/>
              </w:rPr>
              <w:t>00 %</w:t>
            </w:r>
          </w:p>
        </w:tc>
        <w:tc>
          <w:tcPr>
            <w:tcW w:w="1340" w:type="dxa"/>
          </w:tcPr>
          <w:p w14:paraId="077F809B" w14:textId="77777777" w:rsidR="00E06ADD" w:rsidRPr="00A250FB"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AAA</w:t>
            </w:r>
          </w:p>
        </w:tc>
      </w:tr>
      <w:tr w:rsidR="00E06ADD" w14:paraId="354E64B5" w14:textId="77777777" w:rsidTr="00244345">
        <w:tc>
          <w:tcPr>
            <w:tcW w:w="2352" w:type="dxa"/>
          </w:tcPr>
          <w:p w14:paraId="70D45B8C" w14:textId="77777777" w:rsidR="00E06ADD"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7</w:t>
            </w:r>
            <w:r>
              <w:rPr>
                <w:rFonts w:ascii="ＭＳ 明朝" w:eastAsia="ＭＳ 明朝" w:hAnsi="ＭＳ 明朝"/>
                <w:color w:val="000000" w:themeColor="text1"/>
                <w:sz w:val="22"/>
              </w:rPr>
              <w:t>5 %</w:t>
            </w:r>
          </w:p>
        </w:tc>
        <w:tc>
          <w:tcPr>
            <w:tcW w:w="1340" w:type="dxa"/>
          </w:tcPr>
          <w:p w14:paraId="1DC8F72F" w14:textId="77777777" w:rsidR="00E06ADD" w:rsidRPr="00A250FB"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AA</w:t>
            </w:r>
          </w:p>
        </w:tc>
      </w:tr>
      <w:tr w:rsidR="00E06ADD" w14:paraId="0925105C" w14:textId="77777777" w:rsidTr="00244345">
        <w:tc>
          <w:tcPr>
            <w:tcW w:w="2352" w:type="dxa"/>
          </w:tcPr>
          <w:p w14:paraId="1B7A44FB" w14:textId="77777777" w:rsidR="00E06ADD"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5</w:t>
            </w:r>
            <w:r>
              <w:rPr>
                <w:rFonts w:ascii="ＭＳ 明朝" w:eastAsia="ＭＳ 明朝" w:hAnsi="ＭＳ 明朝"/>
                <w:color w:val="000000" w:themeColor="text1"/>
                <w:sz w:val="22"/>
              </w:rPr>
              <w:t>0 %</w:t>
            </w:r>
          </w:p>
        </w:tc>
        <w:tc>
          <w:tcPr>
            <w:tcW w:w="1340" w:type="dxa"/>
          </w:tcPr>
          <w:p w14:paraId="3CB500C3" w14:textId="77777777" w:rsidR="00E06ADD" w:rsidRPr="00A250FB"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A</w:t>
            </w:r>
          </w:p>
        </w:tc>
      </w:tr>
      <w:tr w:rsidR="00E06ADD" w14:paraId="57407101" w14:textId="77777777" w:rsidTr="00244345">
        <w:tc>
          <w:tcPr>
            <w:tcW w:w="2352" w:type="dxa"/>
            <w:vAlign w:val="center"/>
          </w:tcPr>
          <w:p w14:paraId="6DF15C7B" w14:textId="77777777" w:rsidR="00E06ADD"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2</w:t>
            </w:r>
            <w:r>
              <w:rPr>
                <w:rFonts w:ascii="ＭＳ 明朝" w:eastAsia="ＭＳ 明朝" w:hAnsi="ＭＳ 明朝"/>
                <w:color w:val="000000" w:themeColor="text1"/>
                <w:sz w:val="22"/>
              </w:rPr>
              <w:t>5 %</w:t>
            </w:r>
          </w:p>
        </w:tc>
        <w:tc>
          <w:tcPr>
            <w:tcW w:w="1340" w:type="dxa"/>
          </w:tcPr>
          <w:p w14:paraId="5F75CA53" w14:textId="77777777" w:rsidR="00E06ADD" w:rsidRPr="00A250FB"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B</w:t>
            </w:r>
          </w:p>
        </w:tc>
      </w:tr>
      <w:tr w:rsidR="00E06ADD" w14:paraId="0BB0EDB7" w14:textId="77777777" w:rsidTr="00244345">
        <w:tc>
          <w:tcPr>
            <w:tcW w:w="2352" w:type="dxa"/>
            <w:vAlign w:val="center"/>
          </w:tcPr>
          <w:p w14:paraId="5E3C0AE1" w14:textId="77777777" w:rsidR="00E06ADD"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0</w:t>
            </w:r>
            <w:r>
              <w:rPr>
                <w:rFonts w:ascii="ＭＳ 明朝" w:eastAsia="ＭＳ 明朝" w:hAnsi="ＭＳ 明朝"/>
                <w:color w:val="000000" w:themeColor="text1"/>
                <w:sz w:val="22"/>
              </w:rPr>
              <w:t xml:space="preserve"> %</w:t>
            </w:r>
          </w:p>
        </w:tc>
        <w:tc>
          <w:tcPr>
            <w:tcW w:w="1340" w:type="dxa"/>
          </w:tcPr>
          <w:p w14:paraId="407A3992" w14:textId="77777777" w:rsidR="00E06ADD" w:rsidRPr="00A250FB" w:rsidRDefault="00E06ADD" w:rsidP="0024434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C</w:t>
            </w:r>
          </w:p>
        </w:tc>
      </w:tr>
    </w:tbl>
    <w:p w14:paraId="66C8EBF4" w14:textId="53298A80" w:rsidR="006E7FEE" w:rsidRDefault="006E7FEE" w:rsidP="001B556D">
      <w:pPr>
        <w:rPr>
          <w:rFonts w:ascii="ＭＳ 明朝" w:eastAsia="ＭＳ 明朝" w:hAnsi="ＭＳ 明朝"/>
          <w:color w:val="000000" w:themeColor="text1"/>
          <w:sz w:val="22"/>
        </w:rPr>
      </w:pPr>
    </w:p>
    <w:p w14:paraId="78658798" w14:textId="3E609A92" w:rsidR="00950405" w:rsidRPr="003C7502" w:rsidRDefault="00E06ADD" w:rsidP="00E834EC">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４</w:t>
      </w:r>
      <w:r w:rsidR="008B64F7" w:rsidRPr="003C7502">
        <w:rPr>
          <w:rFonts w:ascii="ＭＳ 明朝" w:eastAsia="ＭＳ 明朝" w:hAnsi="ＭＳ 明朝" w:hint="eastAsia"/>
          <w:color w:val="000000" w:themeColor="text1"/>
          <w:sz w:val="22"/>
        </w:rPr>
        <w:t xml:space="preserve">　</w:t>
      </w:r>
      <w:r w:rsidR="00F357D1" w:rsidRPr="003C7502">
        <w:rPr>
          <w:rFonts w:ascii="ＭＳ 明朝" w:eastAsia="ＭＳ 明朝" w:hAnsi="ＭＳ 明朝" w:hint="eastAsia"/>
          <w:color w:val="000000" w:themeColor="text1"/>
          <w:sz w:val="22"/>
        </w:rPr>
        <w:t>評価結果の通知及び公表</w:t>
      </w:r>
      <w:r>
        <w:rPr>
          <w:rFonts w:ascii="ＭＳ 明朝" w:eastAsia="ＭＳ 明朝" w:hAnsi="ＭＳ 明朝" w:hint="eastAsia"/>
          <w:color w:val="000000" w:themeColor="text1"/>
          <w:sz w:val="22"/>
        </w:rPr>
        <w:t>の範囲</w:t>
      </w:r>
    </w:p>
    <w:p w14:paraId="13BBABF3" w14:textId="2B3C889A" w:rsidR="008B64F7" w:rsidRPr="000320D7" w:rsidRDefault="00E06ADD" w:rsidP="00E834EC">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別表第４に基づき、</w:t>
      </w:r>
      <w:r w:rsidR="002D4CC9" w:rsidRPr="003C7502">
        <w:rPr>
          <w:rFonts w:ascii="ＭＳ 明朝" w:eastAsia="ＭＳ 明朝" w:hAnsi="ＭＳ 明朝" w:hint="eastAsia"/>
          <w:color w:val="000000" w:themeColor="text1"/>
          <w:sz w:val="22"/>
        </w:rPr>
        <w:t>評価</w:t>
      </w:r>
      <w:r>
        <w:rPr>
          <w:rFonts w:ascii="ＭＳ 明朝" w:eastAsia="ＭＳ 明朝" w:hAnsi="ＭＳ 明朝" w:hint="eastAsia"/>
          <w:color w:val="000000" w:themeColor="text1"/>
          <w:sz w:val="22"/>
        </w:rPr>
        <w:t>の</w:t>
      </w:r>
      <w:r w:rsidR="002D4CC9" w:rsidRPr="003C7502">
        <w:rPr>
          <w:rFonts w:ascii="ＭＳ 明朝" w:eastAsia="ＭＳ 明朝" w:hAnsi="ＭＳ 明朝" w:hint="eastAsia"/>
          <w:color w:val="000000" w:themeColor="text1"/>
          <w:sz w:val="22"/>
        </w:rPr>
        <w:t>結果</w:t>
      </w:r>
      <w:r>
        <w:rPr>
          <w:rFonts w:ascii="ＭＳ 明朝" w:eastAsia="ＭＳ 明朝" w:hAnsi="ＭＳ 明朝" w:hint="eastAsia"/>
          <w:color w:val="000000" w:themeColor="text1"/>
          <w:sz w:val="22"/>
        </w:rPr>
        <w:t>を</w:t>
      </w:r>
      <w:r w:rsidR="002D4CC9" w:rsidRPr="003C7502">
        <w:rPr>
          <w:rFonts w:ascii="ＭＳ 明朝" w:eastAsia="ＭＳ 明朝" w:hAnsi="ＭＳ 明朝" w:hint="eastAsia"/>
          <w:color w:val="000000" w:themeColor="text1"/>
          <w:sz w:val="22"/>
        </w:rPr>
        <w:t>特定</w:t>
      </w:r>
      <w:r w:rsidR="002C380E">
        <w:rPr>
          <w:rFonts w:ascii="ＭＳ 明朝" w:eastAsia="ＭＳ 明朝" w:hAnsi="ＭＳ 明朝" w:hint="eastAsia"/>
          <w:color w:val="000000" w:themeColor="text1"/>
          <w:sz w:val="22"/>
        </w:rPr>
        <w:t>小売電気</w:t>
      </w:r>
      <w:r>
        <w:rPr>
          <w:rFonts w:ascii="ＭＳ 明朝" w:eastAsia="ＭＳ 明朝" w:hAnsi="ＭＳ 明朝" w:hint="eastAsia"/>
          <w:color w:val="000000" w:themeColor="text1"/>
          <w:sz w:val="22"/>
        </w:rPr>
        <w:t>事業者へ通知し、</w:t>
      </w:r>
      <w:r w:rsidR="002D4CC9" w:rsidRPr="003C7502">
        <w:rPr>
          <w:rFonts w:ascii="ＭＳ 明朝" w:eastAsia="ＭＳ 明朝" w:hAnsi="ＭＳ 明朝" w:hint="eastAsia"/>
          <w:color w:val="000000" w:themeColor="text1"/>
          <w:sz w:val="22"/>
        </w:rPr>
        <w:t>また、</w:t>
      </w:r>
      <w:r w:rsidR="008B64F7" w:rsidRPr="003C7502">
        <w:rPr>
          <w:rFonts w:ascii="ＭＳ 明朝" w:eastAsia="ＭＳ 明朝" w:hAnsi="ＭＳ 明朝" w:hint="eastAsia"/>
          <w:color w:val="000000" w:themeColor="text1"/>
          <w:sz w:val="22"/>
        </w:rPr>
        <w:t>評価の優良な特定</w:t>
      </w:r>
      <w:r w:rsidR="00E10802">
        <w:rPr>
          <w:rFonts w:ascii="ＭＳ 明朝" w:eastAsia="ＭＳ 明朝" w:hAnsi="ＭＳ 明朝" w:hint="eastAsia"/>
          <w:color w:val="000000" w:themeColor="text1"/>
          <w:sz w:val="22"/>
        </w:rPr>
        <w:t>小売</w:t>
      </w:r>
      <w:r>
        <w:rPr>
          <w:rFonts w:ascii="ＭＳ 明朝" w:eastAsia="ＭＳ 明朝" w:hAnsi="ＭＳ 明朝" w:hint="eastAsia"/>
          <w:color w:val="000000" w:themeColor="text1"/>
          <w:sz w:val="22"/>
        </w:rPr>
        <w:t>電気</w:t>
      </w:r>
      <w:r w:rsidR="008B64F7" w:rsidRPr="003C7502">
        <w:rPr>
          <w:rFonts w:ascii="ＭＳ 明朝" w:eastAsia="ＭＳ 明朝" w:hAnsi="ＭＳ 明朝" w:hint="eastAsia"/>
          <w:color w:val="000000" w:themeColor="text1"/>
          <w:sz w:val="22"/>
        </w:rPr>
        <w:t>事業者について、氏名</w:t>
      </w:r>
      <w:r w:rsidR="004C2215">
        <w:rPr>
          <w:rFonts w:ascii="ＭＳ 明朝" w:eastAsia="ＭＳ 明朝" w:hAnsi="ＭＳ 明朝" w:hint="eastAsia"/>
          <w:color w:val="000000" w:themeColor="text1"/>
          <w:sz w:val="22"/>
        </w:rPr>
        <w:t>（法人にあっては名称及び代表者の氏名）、住所</w:t>
      </w:r>
      <w:r w:rsidR="008B64F7" w:rsidRPr="003C7502">
        <w:rPr>
          <w:rFonts w:ascii="ＭＳ 明朝" w:eastAsia="ＭＳ 明朝" w:hAnsi="ＭＳ 明朝" w:hint="eastAsia"/>
          <w:color w:val="000000" w:themeColor="text1"/>
          <w:sz w:val="22"/>
        </w:rPr>
        <w:t>とそ</w:t>
      </w:r>
      <w:r w:rsidR="008B64F7" w:rsidRPr="000320D7">
        <w:rPr>
          <w:rFonts w:ascii="ＭＳ 明朝" w:eastAsia="ＭＳ 明朝" w:hAnsi="ＭＳ 明朝" w:hint="eastAsia"/>
          <w:color w:val="000000" w:themeColor="text1"/>
          <w:sz w:val="22"/>
        </w:rPr>
        <w:t>の評価結果を</w:t>
      </w:r>
      <w:r w:rsidR="004C2215">
        <w:rPr>
          <w:rFonts w:ascii="ＭＳ 明朝" w:eastAsia="ＭＳ 明朝" w:hAnsi="ＭＳ 明朝" w:hint="eastAsia"/>
          <w:color w:val="000000" w:themeColor="text1"/>
          <w:sz w:val="22"/>
        </w:rPr>
        <w:t>大阪府ホームページで</w:t>
      </w:r>
      <w:r w:rsidR="008B64F7" w:rsidRPr="000320D7">
        <w:rPr>
          <w:rFonts w:ascii="ＭＳ 明朝" w:eastAsia="ＭＳ 明朝" w:hAnsi="ＭＳ 明朝" w:hint="eastAsia"/>
          <w:color w:val="000000" w:themeColor="text1"/>
          <w:sz w:val="22"/>
        </w:rPr>
        <w:t>公表する。</w:t>
      </w:r>
    </w:p>
    <w:p w14:paraId="642CCB88" w14:textId="6F751FE5" w:rsidR="00672A47" w:rsidRPr="000320D7" w:rsidRDefault="00672A47" w:rsidP="001B556D">
      <w:pPr>
        <w:rPr>
          <w:rFonts w:ascii="ＭＳ 明朝" w:eastAsia="ＭＳ 明朝" w:hAnsi="ＭＳ 明朝"/>
          <w:color w:val="000000" w:themeColor="text1"/>
          <w:sz w:val="22"/>
        </w:rPr>
      </w:pPr>
    </w:p>
    <w:p w14:paraId="08405C81" w14:textId="337A7C2C" w:rsidR="00A250FB" w:rsidRPr="00E10802" w:rsidDel="00A250FB" w:rsidRDefault="00E06ADD" w:rsidP="001B556D">
      <w:pPr>
        <w:rPr>
          <w:noProof/>
        </w:rPr>
      </w:pPr>
      <w:r>
        <w:rPr>
          <w:rFonts w:ascii="ＭＳ 明朝" w:eastAsia="ＭＳ 明朝" w:hAnsi="ＭＳ 明朝" w:hint="eastAsia"/>
          <w:color w:val="000000" w:themeColor="text1"/>
          <w:sz w:val="22"/>
        </w:rPr>
        <w:t>別表第４</w:t>
      </w:r>
      <w:r w:rsidR="008B64F7" w:rsidRPr="000320D7">
        <w:rPr>
          <w:rFonts w:ascii="ＭＳ 明朝" w:eastAsia="ＭＳ 明朝" w:hAnsi="ＭＳ 明朝" w:hint="eastAsia"/>
          <w:color w:val="000000" w:themeColor="text1"/>
          <w:sz w:val="22"/>
        </w:rPr>
        <w:t xml:space="preserve">　</w:t>
      </w:r>
      <w:r w:rsidRPr="003C7502">
        <w:rPr>
          <w:rFonts w:ascii="ＭＳ 明朝" w:eastAsia="ＭＳ 明朝" w:hAnsi="ＭＳ 明朝" w:hint="eastAsia"/>
          <w:color w:val="000000" w:themeColor="text1"/>
          <w:sz w:val="22"/>
        </w:rPr>
        <w:t>評価結果の通知及び公表</w:t>
      </w:r>
      <w:r>
        <w:rPr>
          <w:rFonts w:ascii="ＭＳ 明朝" w:eastAsia="ＭＳ 明朝" w:hAnsi="ＭＳ 明朝" w:hint="eastAsia"/>
          <w:color w:val="000000" w:themeColor="text1"/>
          <w:sz w:val="22"/>
        </w:rPr>
        <w:t>の範囲</w:t>
      </w:r>
    </w:p>
    <w:tbl>
      <w:tblPr>
        <w:tblStyle w:val="a7"/>
        <w:tblW w:w="0" w:type="auto"/>
        <w:tblLook w:val="04A0" w:firstRow="1" w:lastRow="0" w:firstColumn="1" w:lastColumn="0" w:noHBand="0" w:noVBand="1"/>
      </w:tblPr>
      <w:tblGrid>
        <w:gridCol w:w="1340"/>
        <w:gridCol w:w="1341"/>
        <w:gridCol w:w="1341"/>
      </w:tblGrid>
      <w:tr w:rsidR="00E06ADD" w14:paraId="55F92E2D" w14:textId="38CD903E" w:rsidTr="00244345">
        <w:tc>
          <w:tcPr>
            <w:tcW w:w="1340" w:type="dxa"/>
            <w:shd w:val="clear" w:color="auto" w:fill="E2EFD9" w:themeFill="accent6" w:themeFillTint="33"/>
          </w:tcPr>
          <w:p w14:paraId="20D2686B" w14:textId="2DD4AD13"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評価</w:t>
            </w:r>
          </w:p>
        </w:tc>
        <w:tc>
          <w:tcPr>
            <w:tcW w:w="1341" w:type="dxa"/>
            <w:shd w:val="clear" w:color="auto" w:fill="E2EFD9" w:themeFill="accent6" w:themeFillTint="33"/>
          </w:tcPr>
          <w:p w14:paraId="57F10FD4" w14:textId="0804EF45"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通知</w:t>
            </w:r>
          </w:p>
        </w:tc>
        <w:tc>
          <w:tcPr>
            <w:tcW w:w="1341" w:type="dxa"/>
            <w:shd w:val="clear" w:color="auto" w:fill="E2EFD9" w:themeFill="accent6" w:themeFillTint="33"/>
          </w:tcPr>
          <w:p w14:paraId="4123654D" w14:textId="448B9E95"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公表</w:t>
            </w:r>
          </w:p>
        </w:tc>
      </w:tr>
      <w:tr w:rsidR="00E06ADD" w14:paraId="742D1985" w14:textId="05F21F75" w:rsidTr="00244345">
        <w:tc>
          <w:tcPr>
            <w:tcW w:w="1340" w:type="dxa"/>
          </w:tcPr>
          <w:p w14:paraId="6E2BA7F5" w14:textId="6A22E014" w:rsidR="00E06ADD" w:rsidRPr="00A250FB"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AAA</w:t>
            </w:r>
          </w:p>
        </w:tc>
        <w:tc>
          <w:tcPr>
            <w:tcW w:w="1341" w:type="dxa"/>
          </w:tcPr>
          <w:p w14:paraId="25EF9B7F" w14:textId="67204BCA"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341" w:type="dxa"/>
          </w:tcPr>
          <w:p w14:paraId="34AD6EDF" w14:textId="3B4FA580"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E06ADD" w14:paraId="771550E3" w14:textId="7C8330A8" w:rsidTr="00244345">
        <w:tc>
          <w:tcPr>
            <w:tcW w:w="1340" w:type="dxa"/>
          </w:tcPr>
          <w:p w14:paraId="2D10E8C5" w14:textId="7E1E50E6" w:rsidR="00E06ADD" w:rsidRPr="00A250FB"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AA</w:t>
            </w:r>
          </w:p>
        </w:tc>
        <w:tc>
          <w:tcPr>
            <w:tcW w:w="1341" w:type="dxa"/>
          </w:tcPr>
          <w:p w14:paraId="02E71B77" w14:textId="706597F1"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341" w:type="dxa"/>
          </w:tcPr>
          <w:p w14:paraId="4FEEA074" w14:textId="798D0480"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E06ADD" w14:paraId="0BF34D8B" w14:textId="108E7310" w:rsidTr="00244345">
        <w:tc>
          <w:tcPr>
            <w:tcW w:w="1340" w:type="dxa"/>
          </w:tcPr>
          <w:p w14:paraId="35BC59E6" w14:textId="09CD6051" w:rsidR="00E06ADD" w:rsidRPr="00A250FB"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A</w:t>
            </w:r>
          </w:p>
        </w:tc>
        <w:tc>
          <w:tcPr>
            <w:tcW w:w="1341" w:type="dxa"/>
          </w:tcPr>
          <w:p w14:paraId="5F138C1E" w14:textId="0482F23D"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341" w:type="dxa"/>
          </w:tcPr>
          <w:p w14:paraId="43E0D606" w14:textId="31F29D02"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E06ADD" w14:paraId="2A939E69" w14:textId="237F7A46" w:rsidTr="00244345">
        <w:tc>
          <w:tcPr>
            <w:tcW w:w="1340" w:type="dxa"/>
          </w:tcPr>
          <w:p w14:paraId="257F12A9" w14:textId="615E1189" w:rsidR="00E06ADD" w:rsidRPr="00A250FB"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B</w:t>
            </w:r>
          </w:p>
        </w:tc>
        <w:tc>
          <w:tcPr>
            <w:tcW w:w="1341" w:type="dxa"/>
          </w:tcPr>
          <w:p w14:paraId="64C66813" w14:textId="2E93C10A"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341" w:type="dxa"/>
          </w:tcPr>
          <w:p w14:paraId="6C829DF4" w14:textId="437E2EF7"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r>
      <w:tr w:rsidR="00E06ADD" w14:paraId="4862F31F" w14:textId="69F28144" w:rsidTr="00244345">
        <w:tc>
          <w:tcPr>
            <w:tcW w:w="1340" w:type="dxa"/>
          </w:tcPr>
          <w:p w14:paraId="622E3B1F" w14:textId="78B7FBF2" w:rsidR="00E06ADD" w:rsidRPr="00A250FB"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C</w:t>
            </w:r>
          </w:p>
        </w:tc>
        <w:tc>
          <w:tcPr>
            <w:tcW w:w="1341" w:type="dxa"/>
          </w:tcPr>
          <w:p w14:paraId="229EFD2A" w14:textId="75615CEB" w:rsidR="00E06ADD" w:rsidRPr="00A250FB"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341" w:type="dxa"/>
          </w:tcPr>
          <w:p w14:paraId="1755EFA3" w14:textId="5ADCA062" w:rsidR="00E06ADD" w:rsidRDefault="00E06ADD" w:rsidP="00E06AD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r>
    </w:tbl>
    <w:p w14:paraId="1D97087C" w14:textId="77777777" w:rsidR="002F4165" w:rsidRPr="000320D7" w:rsidRDefault="002F4165" w:rsidP="001B556D">
      <w:pPr>
        <w:rPr>
          <w:rFonts w:ascii="ＭＳ 明朝" w:eastAsia="ＭＳ 明朝" w:hAnsi="ＭＳ 明朝"/>
          <w:color w:val="000000" w:themeColor="text1"/>
          <w:sz w:val="22"/>
        </w:rPr>
      </w:pPr>
    </w:p>
    <w:sectPr w:rsidR="002F4165" w:rsidRPr="000320D7" w:rsidSect="00B6553A">
      <w:pgSz w:w="11906" w:h="16838"/>
      <w:pgMar w:top="1247" w:right="1361" w:bottom="119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ED05" w14:textId="77777777" w:rsidR="00351B98" w:rsidRDefault="00351B98" w:rsidP="009B0088">
      <w:r>
        <w:separator/>
      </w:r>
    </w:p>
  </w:endnote>
  <w:endnote w:type="continuationSeparator" w:id="0">
    <w:p w14:paraId="7B6FCAC9" w14:textId="77777777" w:rsidR="00351B98" w:rsidRDefault="00351B98" w:rsidP="009B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2300" w14:textId="77777777" w:rsidR="00351B98" w:rsidRDefault="00351B98" w:rsidP="009B0088">
      <w:r>
        <w:separator/>
      </w:r>
    </w:p>
  </w:footnote>
  <w:footnote w:type="continuationSeparator" w:id="0">
    <w:p w14:paraId="3C09D511" w14:textId="77777777" w:rsidR="00351B98" w:rsidRDefault="00351B98" w:rsidP="009B0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0E8"/>
    <w:multiLevelType w:val="hybridMultilevel"/>
    <w:tmpl w:val="9334AC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A6CC5"/>
    <w:multiLevelType w:val="hybridMultilevel"/>
    <w:tmpl w:val="31D4F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65115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 w15:restartNumberingAfterBreak="0">
    <w:nsid w:val="3E645583"/>
    <w:multiLevelType w:val="multilevel"/>
    <w:tmpl w:val="984E7C2C"/>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4" w15:restartNumberingAfterBreak="0">
    <w:nsid w:val="412D26F4"/>
    <w:multiLevelType w:val="hybridMultilevel"/>
    <w:tmpl w:val="445A86C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E45752"/>
    <w:multiLevelType w:val="hybridMultilevel"/>
    <w:tmpl w:val="6D1682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50143B"/>
    <w:multiLevelType w:val="multilevel"/>
    <w:tmpl w:val="182EF300"/>
    <w:lvl w:ilvl="0">
      <w:start w:val="1"/>
      <w:numFmt w:val="decimalFullWidth"/>
      <w:suff w:val="space"/>
      <w:lvlText w:val="第%1章"/>
      <w:lvlJc w:val="left"/>
      <w:pPr>
        <w:ind w:left="425" w:hanging="425"/>
      </w:pPr>
      <w:rPr>
        <w:rFonts w:hint="eastAsia"/>
      </w:rPr>
    </w:lvl>
    <w:lvl w:ilvl="1">
      <w:start w:val="1"/>
      <w:numFmt w:val="decimalFullWidth"/>
      <w:suff w:val="space"/>
      <w:lvlText w:val="第%2節"/>
      <w:lvlJc w:val="left"/>
      <w:pPr>
        <w:ind w:left="1418" w:hanging="1134"/>
      </w:pPr>
      <w:rPr>
        <w:rFonts w:hint="eastAsia"/>
      </w:rPr>
    </w:lvl>
    <w:lvl w:ilvl="2">
      <w:start w:val="1"/>
      <w:numFmt w:val="decimalFullWidth"/>
      <w:suff w:val="space"/>
      <w:lvlText w:val="%3"/>
      <w:lvlJc w:val="left"/>
      <w:pPr>
        <w:ind w:left="907" w:hanging="340"/>
      </w:pPr>
      <w:rPr>
        <w:rFonts w:hint="eastAsia"/>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7" w15:restartNumberingAfterBreak="0">
    <w:nsid w:val="718848D5"/>
    <w:multiLevelType w:val="multilevel"/>
    <w:tmpl w:val="F93CF3C8"/>
    <w:lvl w:ilvl="0">
      <w:start w:val="1"/>
      <w:numFmt w:val="decimalFullWidth"/>
      <w:pStyle w:val="1"/>
      <w:lvlText w:val="第%1章"/>
      <w:lvlJc w:val="left"/>
      <w:pPr>
        <w:ind w:left="425" w:hanging="425"/>
      </w:p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8" w15:restartNumberingAfterBreak="0">
    <w:nsid w:val="71A1751C"/>
    <w:multiLevelType w:val="multilevel"/>
    <w:tmpl w:val="3A9862FC"/>
    <w:lvl w:ilvl="0">
      <w:start w:val="1"/>
      <w:numFmt w:val="decimalFullWidth"/>
      <w:suff w:val="nothing"/>
      <w:lvlText w:val="第%1章"/>
      <w:lvlJc w:val="left"/>
      <w:pPr>
        <w:ind w:left="0" w:firstLine="0"/>
      </w:pPr>
      <w:rPr>
        <w:rFonts w:hint="eastAsia"/>
      </w:rPr>
    </w:lvl>
    <w:lvl w:ilvl="1">
      <w:start w:val="1"/>
      <w:numFmt w:val="decimalFullWidth"/>
      <w:suff w:val="nothing"/>
      <w:lvlText w:val="　　第%1節"/>
      <w:lvlJc w:val="left"/>
      <w:pPr>
        <w:ind w:left="0" w:firstLine="0"/>
      </w:pPr>
      <w:rPr>
        <w:rFonts w:hint="eastAsia"/>
      </w:rPr>
    </w:lvl>
    <w:lvl w:ilvl="2">
      <w:start w:val="1"/>
      <w:numFmt w:val="decimalFullWidth"/>
      <w:suff w:val="nothing"/>
      <w:lvlText w:val="　　　　%1"/>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4"/>
  </w:num>
  <w:num w:numId="2">
    <w:abstractNumId w:val="0"/>
  </w:num>
  <w:num w:numId="3">
    <w:abstractNumId w:val="1"/>
  </w:num>
  <w:num w:numId="4">
    <w:abstractNumId w:val="5"/>
  </w:num>
  <w:num w:numId="5">
    <w:abstractNumId w:val="3"/>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E23"/>
    <w:rsid w:val="0000412E"/>
    <w:rsid w:val="00007A06"/>
    <w:rsid w:val="00010F80"/>
    <w:rsid w:val="00011A22"/>
    <w:rsid w:val="00017FD2"/>
    <w:rsid w:val="0002354E"/>
    <w:rsid w:val="00023C31"/>
    <w:rsid w:val="000318AE"/>
    <w:rsid w:val="000320D7"/>
    <w:rsid w:val="00037599"/>
    <w:rsid w:val="00041E65"/>
    <w:rsid w:val="000421B7"/>
    <w:rsid w:val="000429D8"/>
    <w:rsid w:val="00052474"/>
    <w:rsid w:val="00054E08"/>
    <w:rsid w:val="0007281B"/>
    <w:rsid w:val="00076A83"/>
    <w:rsid w:val="00084B7F"/>
    <w:rsid w:val="00087AF3"/>
    <w:rsid w:val="00092FF1"/>
    <w:rsid w:val="000931EA"/>
    <w:rsid w:val="00097F03"/>
    <w:rsid w:val="000B2F4C"/>
    <w:rsid w:val="000B590A"/>
    <w:rsid w:val="000C19F8"/>
    <w:rsid w:val="000C3EDD"/>
    <w:rsid w:val="000D099C"/>
    <w:rsid w:val="000D4032"/>
    <w:rsid w:val="000D7870"/>
    <w:rsid w:val="000E67DC"/>
    <w:rsid w:val="000F6539"/>
    <w:rsid w:val="000F668C"/>
    <w:rsid w:val="000F69EF"/>
    <w:rsid w:val="001020FB"/>
    <w:rsid w:val="001072ED"/>
    <w:rsid w:val="00110D88"/>
    <w:rsid w:val="00111436"/>
    <w:rsid w:val="00115599"/>
    <w:rsid w:val="001208D5"/>
    <w:rsid w:val="001220DC"/>
    <w:rsid w:val="00123C57"/>
    <w:rsid w:val="001263D4"/>
    <w:rsid w:val="0012659E"/>
    <w:rsid w:val="001375C0"/>
    <w:rsid w:val="001409A4"/>
    <w:rsid w:val="00141CF5"/>
    <w:rsid w:val="00144F77"/>
    <w:rsid w:val="00146D06"/>
    <w:rsid w:val="00150408"/>
    <w:rsid w:val="00163EF2"/>
    <w:rsid w:val="00164B80"/>
    <w:rsid w:val="00167B3D"/>
    <w:rsid w:val="00172E1F"/>
    <w:rsid w:val="001742CE"/>
    <w:rsid w:val="00176154"/>
    <w:rsid w:val="0017661C"/>
    <w:rsid w:val="0017684B"/>
    <w:rsid w:val="00185498"/>
    <w:rsid w:val="001A0482"/>
    <w:rsid w:val="001A18C5"/>
    <w:rsid w:val="001A2BBB"/>
    <w:rsid w:val="001A76B8"/>
    <w:rsid w:val="001B1A8F"/>
    <w:rsid w:val="001B4782"/>
    <w:rsid w:val="001B556D"/>
    <w:rsid w:val="001B6182"/>
    <w:rsid w:val="001D268C"/>
    <w:rsid w:val="001D4526"/>
    <w:rsid w:val="001D534D"/>
    <w:rsid w:val="001D5A39"/>
    <w:rsid w:val="001D79C7"/>
    <w:rsid w:val="001F10C1"/>
    <w:rsid w:val="001F3FDF"/>
    <w:rsid w:val="00201951"/>
    <w:rsid w:val="00201EAB"/>
    <w:rsid w:val="00211611"/>
    <w:rsid w:val="002119A6"/>
    <w:rsid w:val="00216900"/>
    <w:rsid w:val="00216954"/>
    <w:rsid w:val="0022030D"/>
    <w:rsid w:val="0022716C"/>
    <w:rsid w:val="0022766A"/>
    <w:rsid w:val="00227AD8"/>
    <w:rsid w:val="00233765"/>
    <w:rsid w:val="0023460E"/>
    <w:rsid w:val="002355DD"/>
    <w:rsid w:val="0023744C"/>
    <w:rsid w:val="00237A3E"/>
    <w:rsid w:val="00240EDE"/>
    <w:rsid w:val="00241D42"/>
    <w:rsid w:val="00244345"/>
    <w:rsid w:val="00245544"/>
    <w:rsid w:val="002463AC"/>
    <w:rsid w:val="002530B8"/>
    <w:rsid w:val="002536E3"/>
    <w:rsid w:val="00253FD8"/>
    <w:rsid w:val="00255807"/>
    <w:rsid w:val="00264D97"/>
    <w:rsid w:val="00266077"/>
    <w:rsid w:val="002675B4"/>
    <w:rsid w:val="00270700"/>
    <w:rsid w:val="00273578"/>
    <w:rsid w:val="00273A72"/>
    <w:rsid w:val="00275765"/>
    <w:rsid w:val="00280070"/>
    <w:rsid w:val="00282DC1"/>
    <w:rsid w:val="002921F0"/>
    <w:rsid w:val="00293653"/>
    <w:rsid w:val="00293F7D"/>
    <w:rsid w:val="002941FE"/>
    <w:rsid w:val="002944C9"/>
    <w:rsid w:val="002A6F03"/>
    <w:rsid w:val="002A7024"/>
    <w:rsid w:val="002B04FF"/>
    <w:rsid w:val="002B26C9"/>
    <w:rsid w:val="002B68D4"/>
    <w:rsid w:val="002B6D37"/>
    <w:rsid w:val="002C380E"/>
    <w:rsid w:val="002C528B"/>
    <w:rsid w:val="002C54FF"/>
    <w:rsid w:val="002D1CD3"/>
    <w:rsid w:val="002D31AE"/>
    <w:rsid w:val="002D4CC9"/>
    <w:rsid w:val="002D5B46"/>
    <w:rsid w:val="002D782B"/>
    <w:rsid w:val="002E35BE"/>
    <w:rsid w:val="002E5AF8"/>
    <w:rsid w:val="002E60E6"/>
    <w:rsid w:val="002F1472"/>
    <w:rsid w:val="002F3357"/>
    <w:rsid w:val="002F4165"/>
    <w:rsid w:val="002F4B46"/>
    <w:rsid w:val="002F4C34"/>
    <w:rsid w:val="002F5C5D"/>
    <w:rsid w:val="0030502D"/>
    <w:rsid w:val="0030644C"/>
    <w:rsid w:val="00310B84"/>
    <w:rsid w:val="003119AF"/>
    <w:rsid w:val="00323195"/>
    <w:rsid w:val="003416D6"/>
    <w:rsid w:val="003432E8"/>
    <w:rsid w:val="00350B47"/>
    <w:rsid w:val="00351B98"/>
    <w:rsid w:val="00354A2C"/>
    <w:rsid w:val="003610AA"/>
    <w:rsid w:val="00361BA4"/>
    <w:rsid w:val="00361DE4"/>
    <w:rsid w:val="003630D9"/>
    <w:rsid w:val="003635D8"/>
    <w:rsid w:val="003743A7"/>
    <w:rsid w:val="00374459"/>
    <w:rsid w:val="00384EBD"/>
    <w:rsid w:val="00386D37"/>
    <w:rsid w:val="00390CA0"/>
    <w:rsid w:val="0039396A"/>
    <w:rsid w:val="00394E44"/>
    <w:rsid w:val="0039748C"/>
    <w:rsid w:val="0039777F"/>
    <w:rsid w:val="00397CD7"/>
    <w:rsid w:val="003A3DFF"/>
    <w:rsid w:val="003A578D"/>
    <w:rsid w:val="003B18D2"/>
    <w:rsid w:val="003B5FF6"/>
    <w:rsid w:val="003C0B1F"/>
    <w:rsid w:val="003C1F51"/>
    <w:rsid w:val="003C2A22"/>
    <w:rsid w:val="003C2E9C"/>
    <w:rsid w:val="003C38BB"/>
    <w:rsid w:val="003C5093"/>
    <w:rsid w:val="003C7502"/>
    <w:rsid w:val="003C7F06"/>
    <w:rsid w:val="003D0B92"/>
    <w:rsid w:val="003D29C5"/>
    <w:rsid w:val="003D342D"/>
    <w:rsid w:val="003D40A0"/>
    <w:rsid w:val="003E16BF"/>
    <w:rsid w:val="003E4306"/>
    <w:rsid w:val="003F1AB7"/>
    <w:rsid w:val="00401461"/>
    <w:rsid w:val="004073CE"/>
    <w:rsid w:val="00407470"/>
    <w:rsid w:val="00413359"/>
    <w:rsid w:val="004153C2"/>
    <w:rsid w:val="00415CA7"/>
    <w:rsid w:val="00421568"/>
    <w:rsid w:val="00422082"/>
    <w:rsid w:val="00422935"/>
    <w:rsid w:val="004349A6"/>
    <w:rsid w:val="00442A43"/>
    <w:rsid w:val="0044468F"/>
    <w:rsid w:val="004549B4"/>
    <w:rsid w:val="00456C2B"/>
    <w:rsid w:val="00457952"/>
    <w:rsid w:val="00461F68"/>
    <w:rsid w:val="004642F5"/>
    <w:rsid w:val="004647C9"/>
    <w:rsid w:val="00466680"/>
    <w:rsid w:val="00472269"/>
    <w:rsid w:val="00485D92"/>
    <w:rsid w:val="004877A4"/>
    <w:rsid w:val="00490D75"/>
    <w:rsid w:val="00492603"/>
    <w:rsid w:val="004927D2"/>
    <w:rsid w:val="00493366"/>
    <w:rsid w:val="0049415E"/>
    <w:rsid w:val="0049484A"/>
    <w:rsid w:val="004A08CC"/>
    <w:rsid w:val="004A403F"/>
    <w:rsid w:val="004A445D"/>
    <w:rsid w:val="004A6E0C"/>
    <w:rsid w:val="004A7B7C"/>
    <w:rsid w:val="004B2D96"/>
    <w:rsid w:val="004C0B56"/>
    <w:rsid w:val="004C2215"/>
    <w:rsid w:val="004C6BC8"/>
    <w:rsid w:val="004D7B7F"/>
    <w:rsid w:val="004E00C8"/>
    <w:rsid w:val="004E46C3"/>
    <w:rsid w:val="004F3C52"/>
    <w:rsid w:val="004F41BB"/>
    <w:rsid w:val="004F5B49"/>
    <w:rsid w:val="0050120D"/>
    <w:rsid w:val="0051089E"/>
    <w:rsid w:val="005133E5"/>
    <w:rsid w:val="00514E9C"/>
    <w:rsid w:val="00515708"/>
    <w:rsid w:val="00522010"/>
    <w:rsid w:val="00522DAF"/>
    <w:rsid w:val="0052435D"/>
    <w:rsid w:val="005268A4"/>
    <w:rsid w:val="00527EDF"/>
    <w:rsid w:val="00531441"/>
    <w:rsid w:val="005314CB"/>
    <w:rsid w:val="00534E5E"/>
    <w:rsid w:val="00536C67"/>
    <w:rsid w:val="005377AB"/>
    <w:rsid w:val="00543914"/>
    <w:rsid w:val="00545ED4"/>
    <w:rsid w:val="00547DFF"/>
    <w:rsid w:val="00551E09"/>
    <w:rsid w:val="00552C08"/>
    <w:rsid w:val="00561EA0"/>
    <w:rsid w:val="00562D5F"/>
    <w:rsid w:val="005650DF"/>
    <w:rsid w:val="00567D54"/>
    <w:rsid w:val="00571024"/>
    <w:rsid w:val="00571749"/>
    <w:rsid w:val="00593634"/>
    <w:rsid w:val="00595DEF"/>
    <w:rsid w:val="005A0E66"/>
    <w:rsid w:val="005A1529"/>
    <w:rsid w:val="005A4361"/>
    <w:rsid w:val="005A6931"/>
    <w:rsid w:val="005A6A55"/>
    <w:rsid w:val="005B1326"/>
    <w:rsid w:val="005B44EE"/>
    <w:rsid w:val="005B4846"/>
    <w:rsid w:val="005B4E69"/>
    <w:rsid w:val="005C54EC"/>
    <w:rsid w:val="005C6E3E"/>
    <w:rsid w:val="005C7A2B"/>
    <w:rsid w:val="005D2CFD"/>
    <w:rsid w:val="005D6B65"/>
    <w:rsid w:val="005D70CD"/>
    <w:rsid w:val="005E239B"/>
    <w:rsid w:val="005E6312"/>
    <w:rsid w:val="005F3F3D"/>
    <w:rsid w:val="005F5B70"/>
    <w:rsid w:val="00601D95"/>
    <w:rsid w:val="00601E23"/>
    <w:rsid w:val="00605AB5"/>
    <w:rsid w:val="00605CBA"/>
    <w:rsid w:val="0061282B"/>
    <w:rsid w:val="00622D6C"/>
    <w:rsid w:val="006233C7"/>
    <w:rsid w:val="00624862"/>
    <w:rsid w:val="00627F28"/>
    <w:rsid w:val="00631FC5"/>
    <w:rsid w:val="00642A4E"/>
    <w:rsid w:val="006459D7"/>
    <w:rsid w:val="00653A6C"/>
    <w:rsid w:val="00657D60"/>
    <w:rsid w:val="00660CD9"/>
    <w:rsid w:val="00661C1F"/>
    <w:rsid w:val="00661E68"/>
    <w:rsid w:val="00665B27"/>
    <w:rsid w:val="00665CC0"/>
    <w:rsid w:val="00667C3A"/>
    <w:rsid w:val="006729E2"/>
    <w:rsid w:val="00672A47"/>
    <w:rsid w:val="00672B60"/>
    <w:rsid w:val="00674A1E"/>
    <w:rsid w:val="006751FA"/>
    <w:rsid w:val="00676648"/>
    <w:rsid w:val="00676EAE"/>
    <w:rsid w:val="0067742E"/>
    <w:rsid w:val="00681C6B"/>
    <w:rsid w:val="00692E44"/>
    <w:rsid w:val="00694661"/>
    <w:rsid w:val="00697BF9"/>
    <w:rsid w:val="00697DBF"/>
    <w:rsid w:val="006A1039"/>
    <w:rsid w:val="006A7586"/>
    <w:rsid w:val="006B1F74"/>
    <w:rsid w:val="006B4071"/>
    <w:rsid w:val="006C5D08"/>
    <w:rsid w:val="006C665D"/>
    <w:rsid w:val="006D0535"/>
    <w:rsid w:val="006D3A74"/>
    <w:rsid w:val="006D3DA5"/>
    <w:rsid w:val="006D61B7"/>
    <w:rsid w:val="006E2216"/>
    <w:rsid w:val="006E6CBF"/>
    <w:rsid w:val="006E7FEE"/>
    <w:rsid w:val="00703F4E"/>
    <w:rsid w:val="00730257"/>
    <w:rsid w:val="00730B2C"/>
    <w:rsid w:val="00734A19"/>
    <w:rsid w:val="00740D08"/>
    <w:rsid w:val="007455FD"/>
    <w:rsid w:val="007463CA"/>
    <w:rsid w:val="00746FC9"/>
    <w:rsid w:val="0074748B"/>
    <w:rsid w:val="0075441A"/>
    <w:rsid w:val="00762267"/>
    <w:rsid w:val="007636FD"/>
    <w:rsid w:val="00766A13"/>
    <w:rsid w:val="00766D49"/>
    <w:rsid w:val="007703FD"/>
    <w:rsid w:val="00773CA4"/>
    <w:rsid w:val="00776A20"/>
    <w:rsid w:val="007808C8"/>
    <w:rsid w:val="00781365"/>
    <w:rsid w:val="00781812"/>
    <w:rsid w:val="00784831"/>
    <w:rsid w:val="0079258F"/>
    <w:rsid w:val="007929C9"/>
    <w:rsid w:val="00793243"/>
    <w:rsid w:val="007A2529"/>
    <w:rsid w:val="007A6711"/>
    <w:rsid w:val="007B1391"/>
    <w:rsid w:val="007B1968"/>
    <w:rsid w:val="007B3079"/>
    <w:rsid w:val="007C221B"/>
    <w:rsid w:val="007C616F"/>
    <w:rsid w:val="007C7616"/>
    <w:rsid w:val="007D0E7C"/>
    <w:rsid w:val="007D174E"/>
    <w:rsid w:val="007D45A1"/>
    <w:rsid w:val="007D6C19"/>
    <w:rsid w:val="007D7650"/>
    <w:rsid w:val="007E085B"/>
    <w:rsid w:val="007E656F"/>
    <w:rsid w:val="007F07C5"/>
    <w:rsid w:val="007F0954"/>
    <w:rsid w:val="007F3F30"/>
    <w:rsid w:val="007F512D"/>
    <w:rsid w:val="007F5132"/>
    <w:rsid w:val="007F6DDF"/>
    <w:rsid w:val="007F6EF4"/>
    <w:rsid w:val="007F71A1"/>
    <w:rsid w:val="00810ED2"/>
    <w:rsid w:val="00811A45"/>
    <w:rsid w:val="00816BA6"/>
    <w:rsid w:val="00817503"/>
    <w:rsid w:val="00820D57"/>
    <w:rsid w:val="00821009"/>
    <w:rsid w:val="0082321D"/>
    <w:rsid w:val="00824DA2"/>
    <w:rsid w:val="008273C2"/>
    <w:rsid w:val="0083305A"/>
    <w:rsid w:val="00834FA3"/>
    <w:rsid w:val="008354BB"/>
    <w:rsid w:val="00840398"/>
    <w:rsid w:val="00843099"/>
    <w:rsid w:val="008436A5"/>
    <w:rsid w:val="00844C96"/>
    <w:rsid w:val="00856031"/>
    <w:rsid w:val="00867FE9"/>
    <w:rsid w:val="00872F49"/>
    <w:rsid w:val="008751DC"/>
    <w:rsid w:val="00883F11"/>
    <w:rsid w:val="008858C2"/>
    <w:rsid w:val="00890EFA"/>
    <w:rsid w:val="00892D3C"/>
    <w:rsid w:val="00892EA6"/>
    <w:rsid w:val="008948BE"/>
    <w:rsid w:val="008968BC"/>
    <w:rsid w:val="00896949"/>
    <w:rsid w:val="008973D0"/>
    <w:rsid w:val="008A3664"/>
    <w:rsid w:val="008A3D75"/>
    <w:rsid w:val="008A54D9"/>
    <w:rsid w:val="008A658F"/>
    <w:rsid w:val="008A79DD"/>
    <w:rsid w:val="008B64F7"/>
    <w:rsid w:val="008C2570"/>
    <w:rsid w:val="008C289F"/>
    <w:rsid w:val="008C3B18"/>
    <w:rsid w:val="008C6685"/>
    <w:rsid w:val="008C7485"/>
    <w:rsid w:val="008D3B46"/>
    <w:rsid w:val="008E15F6"/>
    <w:rsid w:val="008E3AC4"/>
    <w:rsid w:val="008E4E32"/>
    <w:rsid w:val="008E650A"/>
    <w:rsid w:val="008E6E32"/>
    <w:rsid w:val="008F0629"/>
    <w:rsid w:val="008F0697"/>
    <w:rsid w:val="008F52DD"/>
    <w:rsid w:val="008F5DF7"/>
    <w:rsid w:val="008F71B3"/>
    <w:rsid w:val="009003D0"/>
    <w:rsid w:val="00906E0A"/>
    <w:rsid w:val="00916696"/>
    <w:rsid w:val="00916CCB"/>
    <w:rsid w:val="00924BE8"/>
    <w:rsid w:val="00930DAE"/>
    <w:rsid w:val="00932AA9"/>
    <w:rsid w:val="00940BCA"/>
    <w:rsid w:val="009432D0"/>
    <w:rsid w:val="00944302"/>
    <w:rsid w:val="009460AC"/>
    <w:rsid w:val="009467E1"/>
    <w:rsid w:val="00947EFF"/>
    <w:rsid w:val="00950405"/>
    <w:rsid w:val="0095712B"/>
    <w:rsid w:val="009629D9"/>
    <w:rsid w:val="009637B7"/>
    <w:rsid w:val="00965622"/>
    <w:rsid w:val="0097017D"/>
    <w:rsid w:val="00970C0F"/>
    <w:rsid w:val="00972984"/>
    <w:rsid w:val="00972A68"/>
    <w:rsid w:val="00972ECA"/>
    <w:rsid w:val="0097748A"/>
    <w:rsid w:val="00981E84"/>
    <w:rsid w:val="00984E18"/>
    <w:rsid w:val="00991A1B"/>
    <w:rsid w:val="00992821"/>
    <w:rsid w:val="00993986"/>
    <w:rsid w:val="00994DAF"/>
    <w:rsid w:val="0099680A"/>
    <w:rsid w:val="009A5BC3"/>
    <w:rsid w:val="009A63DF"/>
    <w:rsid w:val="009A7E4E"/>
    <w:rsid w:val="009B0088"/>
    <w:rsid w:val="009B1065"/>
    <w:rsid w:val="009B284C"/>
    <w:rsid w:val="009C0483"/>
    <w:rsid w:val="009C0FE5"/>
    <w:rsid w:val="009C21B1"/>
    <w:rsid w:val="009C2B53"/>
    <w:rsid w:val="009C36AC"/>
    <w:rsid w:val="009C4BC7"/>
    <w:rsid w:val="009C62E0"/>
    <w:rsid w:val="009D6096"/>
    <w:rsid w:val="009D60CB"/>
    <w:rsid w:val="009D69E1"/>
    <w:rsid w:val="009D7335"/>
    <w:rsid w:val="009D75D1"/>
    <w:rsid w:val="009D7C77"/>
    <w:rsid w:val="009E458A"/>
    <w:rsid w:val="009E6953"/>
    <w:rsid w:val="009F6DCA"/>
    <w:rsid w:val="009F6F4A"/>
    <w:rsid w:val="009F7FF7"/>
    <w:rsid w:val="00A05E33"/>
    <w:rsid w:val="00A1021E"/>
    <w:rsid w:val="00A1243A"/>
    <w:rsid w:val="00A159FB"/>
    <w:rsid w:val="00A15C89"/>
    <w:rsid w:val="00A22E53"/>
    <w:rsid w:val="00A24489"/>
    <w:rsid w:val="00A250FB"/>
    <w:rsid w:val="00A315BF"/>
    <w:rsid w:val="00A32664"/>
    <w:rsid w:val="00A423AA"/>
    <w:rsid w:val="00A445CC"/>
    <w:rsid w:val="00A507C3"/>
    <w:rsid w:val="00A50DB6"/>
    <w:rsid w:val="00A6258E"/>
    <w:rsid w:val="00A669FD"/>
    <w:rsid w:val="00A81EA3"/>
    <w:rsid w:val="00A8310A"/>
    <w:rsid w:val="00A836A5"/>
    <w:rsid w:val="00A83817"/>
    <w:rsid w:val="00A8459D"/>
    <w:rsid w:val="00A86D7E"/>
    <w:rsid w:val="00AA3005"/>
    <w:rsid w:val="00AB538F"/>
    <w:rsid w:val="00AC0D05"/>
    <w:rsid w:val="00AC3109"/>
    <w:rsid w:val="00AC4EA2"/>
    <w:rsid w:val="00AD43F9"/>
    <w:rsid w:val="00AD4EEB"/>
    <w:rsid w:val="00AD4FCA"/>
    <w:rsid w:val="00AE38DE"/>
    <w:rsid w:val="00AF041E"/>
    <w:rsid w:val="00AF268B"/>
    <w:rsid w:val="00AF33E3"/>
    <w:rsid w:val="00AF6B25"/>
    <w:rsid w:val="00B0126A"/>
    <w:rsid w:val="00B01920"/>
    <w:rsid w:val="00B047D4"/>
    <w:rsid w:val="00B05159"/>
    <w:rsid w:val="00B05886"/>
    <w:rsid w:val="00B147D0"/>
    <w:rsid w:val="00B147D6"/>
    <w:rsid w:val="00B2211F"/>
    <w:rsid w:val="00B24C48"/>
    <w:rsid w:val="00B34FC7"/>
    <w:rsid w:val="00B378C7"/>
    <w:rsid w:val="00B37A9B"/>
    <w:rsid w:val="00B4270C"/>
    <w:rsid w:val="00B441F7"/>
    <w:rsid w:val="00B50BF5"/>
    <w:rsid w:val="00B52675"/>
    <w:rsid w:val="00B53A4E"/>
    <w:rsid w:val="00B556FD"/>
    <w:rsid w:val="00B63F11"/>
    <w:rsid w:val="00B6553A"/>
    <w:rsid w:val="00B663D8"/>
    <w:rsid w:val="00B764ED"/>
    <w:rsid w:val="00B81EB6"/>
    <w:rsid w:val="00B953A7"/>
    <w:rsid w:val="00BA02BD"/>
    <w:rsid w:val="00BA244D"/>
    <w:rsid w:val="00BA6690"/>
    <w:rsid w:val="00BA778E"/>
    <w:rsid w:val="00BB373D"/>
    <w:rsid w:val="00BC090E"/>
    <w:rsid w:val="00BC7248"/>
    <w:rsid w:val="00BC7619"/>
    <w:rsid w:val="00BD4392"/>
    <w:rsid w:val="00BE1EE2"/>
    <w:rsid w:val="00BE441E"/>
    <w:rsid w:val="00BF231F"/>
    <w:rsid w:val="00BF4F83"/>
    <w:rsid w:val="00BF672F"/>
    <w:rsid w:val="00BF6923"/>
    <w:rsid w:val="00BF7859"/>
    <w:rsid w:val="00C01005"/>
    <w:rsid w:val="00C020A5"/>
    <w:rsid w:val="00C07C74"/>
    <w:rsid w:val="00C12F2A"/>
    <w:rsid w:val="00C1366E"/>
    <w:rsid w:val="00C179B9"/>
    <w:rsid w:val="00C21E7B"/>
    <w:rsid w:val="00C26204"/>
    <w:rsid w:val="00C417E1"/>
    <w:rsid w:val="00C51BA4"/>
    <w:rsid w:val="00C52F5A"/>
    <w:rsid w:val="00C610BA"/>
    <w:rsid w:val="00C64FE5"/>
    <w:rsid w:val="00C6771A"/>
    <w:rsid w:val="00C70F08"/>
    <w:rsid w:val="00C73685"/>
    <w:rsid w:val="00C76E3D"/>
    <w:rsid w:val="00C81980"/>
    <w:rsid w:val="00C87FD8"/>
    <w:rsid w:val="00C90B4C"/>
    <w:rsid w:val="00C9157B"/>
    <w:rsid w:val="00C929D1"/>
    <w:rsid w:val="00CA67A8"/>
    <w:rsid w:val="00CB14F3"/>
    <w:rsid w:val="00CB245F"/>
    <w:rsid w:val="00CC10A2"/>
    <w:rsid w:val="00CC1E49"/>
    <w:rsid w:val="00CC3805"/>
    <w:rsid w:val="00CD6437"/>
    <w:rsid w:val="00CD70DF"/>
    <w:rsid w:val="00CE4010"/>
    <w:rsid w:val="00CE7B72"/>
    <w:rsid w:val="00CF088D"/>
    <w:rsid w:val="00CF0F2F"/>
    <w:rsid w:val="00CF3011"/>
    <w:rsid w:val="00CF4F18"/>
    <w:rsid w:val="00CF643C"/>
    <w:rsid w:val="00D03829"/>
    <w:rsid w:val="00D03A9E"/>
    <w:rsid w:val="00D057AA"/>
    <w:rsid w:val="00D1115C"/>
    <w:rsid w:val="00D17B9B"/>
    <w:rsid w:val="00D26873"/>
    <w:rsid w:val="00D27AAC"/>
    <w:rsid w:val="00D3451E"/>
    <w:rsid w:val="00D424AE"/>
    <w:rsid w:val="00D43430"/>
    <w:rsid w:val="00D43FC0"/>
    <w:rsid w:val="00D47E38"/>
    <w:rsid w:val="00D522D3"/>
    <w:rsid w:val="00D54C07"/>
    <w:rsid w:val="00D55267"/>
    <w:rsid w:val="00D62BEA"/>
    <w:rsid w:val="00D673E9"/>
    <w:rsid w:val="00D73A0A"/>
    <w:rsid w:val="00D7678D"/>
    <w:rsid w:val="00D77237"/>
    <w:rsid w:val="00D92C62"/>
    <w:rsid w:val="00D96845"/>
    <w:rsid w:val="00DA1BDB"/>
    <w:rsid w:val="00DA2F85"/>
    <w:rsid w:val="00DA5C56"/>
    <w:rsid w:val="00DB30D3"/>
    <w:rsid w:val="00DC1D97"/>
    <w:rsid w:val="00DC30AA"/>
    <w:rsid w:val="00DC37B7"/>
    <w:rsid w:val="00DC4AD5"/>
    <w:rsid w:val="00DC5ABF"/>
    <w:rsid w:val="00DD2C79"/>
    <w:rsid w:val="00DD5F07"/>
    <w:rsid w:val="00DE3EE1"/>
    <w:rsid w:val="00DE4F1A"/>
    <w:rsid w:val="00DF0ED6"/>
    <w:rsid w:val="00DF1CDC"/>
    <w:rsid w:val="00DF2BF8"/>
    <w:rsid w:val="00DF2D2D"/>
    <w:rsid w:val="00E010A5"/>
    <w:rsid w:val="00E06ADD"/>
    <w:rsid w:val="00E076D7"/>
    <w:rsid w:val="00E07F72"/>
    <w:rsid w:val="00E10802"/>
    <w:rsid w:val="00E12520"/>
    <w:rsid w:val="00E143A4"/>
    <w:rsid w:val="00E317C2"/>
    <w:rsid w:val="00E32941"/>
    <w:rsid w:val="00E32E1C"/>
    <w:rsid w:val="00E337F8"/>
    <w:rsid w:val="00E3514F"/>
    <w:rsid w:val="00E35F52"/>
    <w:rsid w:val="00E36EC4"/>
    <w:rsid w:val="00E4083F"/>
    <w:rsid w:val="00E459F2"/>
    <w:rsid w:val="00E4635E"/>
    <w:rsid w:val="00E519BA"/>
    <w:rsid w:val="00E5408C"/>
    <w:rsid w:val="00E576BB"/>
    <w:rsid w:val="00E6280B"/>
    <w:rsid w:val="00E72BDD"/>
    <w:rsid w:val="00E82F52"/>
    <w:rsid w:val="00E834EC"/>
    <w:rsid w:val="00E860F9"/>
    <w:rsid w:val="00E915E0"/>
    <w:rsid w:val="00E93B3A"/>
    <w:rsid w:val="00EA298B"/>
    <w:rsid w:val="00EA3C28"/>
    <w:rsid w:val="00EA3F0A"/>
    <w:rsid w:val="00EA490C"/>
    <w:rsid w:val="00EB1965"/>
    <w:rsid w:val="00EB3144"/>
    <w:rsid w:val="00EB5FCA"/>
    <w:rsid w:val="00EC0682"/>
    <w:rsid w:val="00EC1CDA"/>
    <w:rsid w:val="00EC2977"/>
    <w:rsid w:val="00EC2F49"/>
    <w:rsid w:val="00EC694A"/>
    <w:rsid w:val="00ED3506"/>
    <w:rsid w:val="00ED5751"/>
    <w:rsid w:val="00EE3C6A"/>
    <w:rsid w:val="00EE7296"/>
    <w:rsid w:val="00EF3A26"/>
    <w:rsid w:val="00F11594"/>
    <w:rsid w:val="00F1162D"/>
    <w:rsid w:val="00F12531"/>
    <w:rsid w:val="00F152C6"/>
    <w:rsid w:val="00F16DBD"/>
    <w:rsid w:val="00F17C06"/>
    <w:rsid w:val="00F275A3"/>
    <w:rsid w:val="00F31643"/>
    <w:rsid w:val="00F34EF0"/>
    <w:rsid w:val="00F357D1"/>
    <w:rsid w:val="00F4340E"/>
    <w:rsid w:val="00F45A01"/>
    <w:rsid w:val="00F46EDD"/>
    <w:rsid w:val="00F46F8F"/>
    <w:rsid w:val="00F4729A"/>
    <w:rsid w:val="00F51285"/>
    <w:rsid w:val="00F54C75"/>
    <w:rsid w:val="00F67B47"/>
    <w:rsid w:val="00F67D68"/>
    <w:rsid w:val="00F74E32"/>
    <w:rsid w:val="00F76E20"/>
    <w:rsid w:val="00F847C9"/>
    <w:rsid w:val="00F860ED"/>
    <w:rsid w:val="00F8612B"/>
    <w:rsid w:val="00F87DD4"/>
    <w:rsid w:val="00F94C8B"/>
    <w:rsid w:val="00F96004"/>
    <w:rsid w:val="00FA3A8A"/>
    <w:rsid w:val="00FA4F52"/>
    <w:rsid w:val="00FA6DC3"/>
    <w:rsid w:val="00FB0D58"/>
    <w:rsid w:val="00FB372E"/>
    <w:rsid w:val="00FB4994"/>
    <w:rsid w:val="00FB5391"/>
    <w:rsid w:val="00FB615B"/>
    <w:rsid w:val="00FB6376"/>
    <w:rsid w:val="00FC1DD7"/>
    <w:rsid w:val="00FC306E"/>
    <w:rsid w:val="00FC3BC4"/>
    <w:rsid w:val="00FC3F06"/>
    <w:rsid w:val="00FC45DE"/>
    <w:rsid w:val="00FC4EE8"/>
    <w:rsid w:val="00FD1570"/>
    <w:rsid w:val="00FE03B9"/>
    <w:rsid w:val="00FE7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B64666"/>
  <w15:chartTrackingRefBased/>
  <w15:docId w15:val="{51CD98ED-8F1F-4092-B2D9-9214BFCC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4F7"/>
    <w:pPr>
      <w:widowControl w:val="0"/>
      <w:jc w:val="both"/>
    </w:pPr>
  </w:style>
  <w:style w:type="paragraph" w:styleId="1">
    <w:name w:val="heading 1"/>
    <w:basedOn w:val="a"/>
    <w:next w:val="a"/>
    <w:link w:val="10"/>
    <w:uiPriority w:val="9"/>
    <w:qFormat/>
    <w:rsid w:val="00F275A3"/>
    <w:pPr>
      <w:keepNext/>
      <w:numPr>
        <w:numId w:val="6"/>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52474"/>
    <w:pPr>
      <w:keepNext/>
      <w:numPr>
        <w:ilvl w:val="1"/>
        <w:numId w:val="6"/>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52474"/>
    <w:pPr>
      <w:keepNext/>
      <w:numPr>
        <w:ilvl w:val="2"/>
        <w:numId w:val="6"/>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52474"/>
    <w:pPr>
      <w:keepNext/>
      <w:numPr>
        <w:ilvl w:val="3"/>
        <w:numId w:val="6"/>
      </w:numPr>
      <w:outlineLvl w:val="3"/>
    </w:pPr>
    <w:rPr>
      <w:b/>
      <w:bCs/>
    </w:rPr>
  </w:style>
  <w:style w:type="paragraph" w:styleId="5">
    <w:name w:val="heading 5"/>
    <w:basedOn w:val="a"/>
    <w:next w:val="a"/>
    <w:link w:val="50"/>
    <w:uiPriority w:val="9"/>
    <w:semiHidden/>
    <w:unhideWhenUsed/>
    <w:qFormat/>
    <w:rsid w:val="00052474"/>
    <w:pPr>
      <w:keepNext/>
      <w:numPr>
        <w:ilvl w:val="4"/>
        <w:numId w:val="6"/>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52474"/>
    <w:pPr>
      <w:keepNext/>
      <w:numPr>
        <w:ilvl w:val="5"/>
        <w:numId w:val="6"/>
      </w:numPr>
      <w:outlineLvl w:val="5"/>
    </w:pPr>
    <w:rPr>
      <w:b/>
      <w:bCs/>
    </w:rPr>
  </w:style>
  <w:style w:type="paragraph" w:styleId="7">
    <w:name w:val="heading 7"/>
    <w:basedOn w:val="a"/>
    <w:next w:val="a"/>
    <w:link w:val="70"/>
    <w:uiPriority w:val="9"/>
    <w:semiHidden/>
    <w:unhideWhenUsed/>
    <w:qFormat/>
    <w:rsid w:val="00052474"/>
    <w:pPr>
      <w:keepNext/>
      <w:numPr>
        <w:ilvl w:val="6"/>
        <w:numId w:val="6"/>
      </w:numPr>
      <w:outlineLvl w:val="6"/>
    </w:pPr>
  </w:style>
  <w:style w:type="paragraph" w:styleId="8">
    <w:name w:val="heading 8"/>
    <w:basedOn w:val="a"/>
    <w:next w:val="a"/>
    <w:link w:val="80"/>
    <w:uiPriority w:val="9"/>
    <w:semiHidden/>
    <w:unhideWhenUsed/>
    <w:qFormat/>
    <w:rsid w:val="00052474"/>
    <w:pPr>
      <w:keepNext/>
      <w:numPr>
        <w:ilvl w:val="7"/>
        <w:numId w:val="6"/>
      </w:numPr>
      <w:outlineLvl w:val="7"/>
    </w:pPr>
  </w:style>
  <w:style w:type="paragraph" w:styleId="9">
    <w:name w:val="heading 9"/>
    <w:basedOn w:val="a"/>
    <w:next w:val="a"/>
    <w:link w:val="90"/>
    <w:uiPriority w:val="9"/>
    <w:semiHidden/>
    <w:unhideWhenUsed/>
    <w:qFormat/>
    <w:rsid w:val="00052474"/>
    <w:pPr>
      <w:keepNext/>
      <w:numPr>
        <w:ilvl w:val="8"/>
        <w:numId w:val="6"/>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088"/>
    <w:pPr>
      <w:tabs>
        <w:tab w:val="center" w:pos="4252"/>
        <w:tab w:val="right" w:pos="8504"/>
      </w:tabs>
      <w:snapToGrid w:val="0"/>
    </w:pPr>
  </w:style>
  <w:style w:type="character" w:customStyle="1" w:styleId="a4">
    <w:name w:val="ヘッダー (文字)"/>
    <w:basedOn w:val="a0"/>
    <w:link w:val="a3"/>
    <w:uiPriority w:val="99"/>
    <w:rsid w:val="009B0088"/>
  </w:style>
  <w:style w:type="paragraph" w:styleId="a5">
    <w:name w:val="footer"/>
    <w:basedOn w:val="a"/>
    <w:link w:val="a6"/>
    <w:uiPriority w:val="99"/>
    <w:unhideWhenUsed/>
    <w:rsid w:val="009B0088"/>
    <w:pPr>
      <w:tabs>
        <w:tab w:val="center" w:pos="4252"/>
        <w:tab w:val="right" w:pos="8504"/>
      </w:tabs>
      <w:snapToGrid w:val="0"/>
    </w:pPr>
  </w:style>
  <w:style w:type="character" w:customStyle="1" w:styleId="a6">
    <w:name w:val="フッター (文字)"/>
    <w:basedOn w:val="a0"/>
    <w:link w:val="a5"/>
    <w:uiPriority w:val="99"/>
    <w:rsid w:val="009B0088"/>
  </w:style>
  <w:style w:type="table" w:styleId="a7">
    <w:name w:val="Table Grid"/>
    <w:basedOn w:val="a1"/>
    <w:uiPriority w:val="39"/>
    <w:rsid w:val="009B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0088"/>
    <w:pPr>
      <w:ind w:leftChars="400" w:left="840"/>
    </w:pPr>
  </w:style>
  <w:style w:type="paragraph" w:styleId="a9">
    <w:name w:val="Balloon Text"/>
    <w:basedOn w:val="a"/>
    <w:link w:val="aa"/>
    <w:uiPriority w:val="99"/>
    <w:semiHidden/>
    <w:unhideWhenUsed/>
    <w:rsid w:val="003B5F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5FF6"/>
    <w:rPr>
      <w:rFonts w:asciiTheme="majorHAnsi" w:eastAsiaTheme="majorEastAsia" w:hAnsiTheme="majorHAnsi" w:cstheme="majorBidi"/>
      <w:sz w:val="18"/>
      <w:szCs w:val="18"/>
    </w:rPr>
  </w:style>
  <w:style w:type="character" w:customStyle="1" w:styleId="10">
    <w:name w:val="見出し 1 (文字)"/>
    <w:basedOn w:val="a0"/>
    <w:link w:val="1"/>
    <w:uiPriority w:val="9"/>
    <w:rsid w:val="00F275A3"/>
    <w:rPr>
      <w:rFonts w:asciiTheme="majorHAnsi" w:eastAsiaTheme="majorEastAsia" w:hAnsiTheme="majorHAnsi" w:cstheme="majorBidi"/>
      <w:sz w:val="24"/>
      <w:szCs w:val="24"/>
    </w:rPr>
  </w:style>
  <w:style w:type="paragraph" w:styleId="ab">
    <w:name w:val="TOC Heading"/>
    <w:basedOn w:val="1"/>
    <w:next w:val="a"/>
    <w:uiPriority w:val="39"/>
    <w:unhideWhenUsed/>
    <w:qFormat/>
    <w:rsid w:val="00F275A3"/>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semiHidden/>
    <w:rsid w:val="00052474"/>
    <w:rPr>
      <w:rFonts w:asciiTheme="majorHAnsi" w:eastAsiaTheme="majorEastAsia" w:hAnsiTheme="majorHAnsi" w:cstheme="majorBidi"/>
    </w:rPr>
  </w:style>
  <w:style w:type="character" w:customStyle="1" w:styleId="30">
    <w:name w:val="見出し 3 (文字)"/>
    <w:basedOn w:val="a0"/>
    <w:link w:val="3"/>
    <w:uiPriority w:val="9"/>
    <w:semiHidden/>
    <w:rsid w:val="00052474"/>
    <w:rPr>
      <w:rFonts w:asciiTheme="majorHAnsi" w:eastAsiaTheme="majorEastAsia" w:hAnsiTheme="majorHAnsi" w:cstheme="majorBidi"/>
    </w:rPr>
  </w:style>
  <w:style w:type="character" w:customStyle="1" w:styleId="40">
    <w:name w:val="見出し 4 (文字)"/>
    <w:basedOn w:val="a0"/>
    <w:link w:val="4"/>
    <w:uiPriority w:val="9"/>
    <w:semiHidden/>
    <w:rsid w:val="00052474"/>
    <w:rPr>
      <w:b/>
      <w:bCs/>
    </w:rPr>
  </w:style>
  <w:style w:type="character" w:customStyle="1" w:styleId="50">
    <w:name w:val="見出し 5 (文字)"/>
    <w:basedOn w:val="a0"/>
    <w:link w:val="5"/>
    <w:uiPriority w:val="9"/>
    <w:semiHidden/>
    <w:rsid w:val="00052474"/>
    <w:rPr>
      <w:rFonts w:asciiTheme="majorHAnsi" w:eastAsiaTheme="majorEastAsia" w:hAnsiTheme="majorHAnsi" w:cstheme="majorBidi"/>
    </w:rPr>
  </w:style>
  <w:style w:type="character" w:customStyle="1" w:styleId="60">
    <w:name w:val="見出し 6 (文字)"/>
    <w:basedOn w:val="a0"/>
    <w:link w:val="6"/>
    <w:uiPriority w:val="9"/>
    <w:semiHidden/>
    <w:rsid w:val="00052474"/>
    <w:rPr>
      <w:b/>
      <w:bCs/>
    </w:rPr>
  </w:style>
  <w:style w:type="character" w:customStyle="1" w:styleId="70">
    <w:name w:val="見出し 7 (文字)"/>
    <w:basedOn w:val="a0"/>
    <w:link w:val="7"/>
    <w:uiPriority w:val="9"/>
    <w:semiHidden/>
    <w:rsid w:val="00052474"/>
  </w:style>
  <w:style w:type="character" w:customStyle="1" w:styleId="80">
    <w:name w:val="見出し 8 (文字)"/>
    <w:basedOn w:val="a0"/>
    <w:link w:val="8"/>
    <w:uiPriority w:val="9"/>
    <w:semiHidden/>
    <w:rsid w:val="00052474"/>
  </w:style>
  <w:style w:type="character" w:customStyle="1" w:styleId="90">
    <w:name w:val="見出し 9 (文字)"/>
    <w:basedOn w:val="a0"/>
    <w:link w:val="9"/>
    <w:uiPriority w:val="9"/>
    <w:semiHidden/>
    <w:rsid w:val="00052474"/>
  </w:style>
  <w:style w:type="paragraph" w:styleId="ac">
    <w:name w:val="Date"/>
    <w:basedOn w:val="a"/>
    <w:next w:val="a"/>
    <w:link w:val="ad"/>
    <w:uiPriority w:val="99"/>
    <w:semiHidden/>
    <w:unhideWhenUsed/>
    <w:rsid w:val="002F3357"/>
  </w:style>
  <w:style w:type="character" w:customStyle="1" w:styleId="ad">
    <w:name w:val="日付 (文字)"/>
    <w:basedOn w:val="a0"/>
    <w:link w:val="ac"/>
    <w:uiPriority w:val="99"/>
    <w:semiHidden/>
    <w:rsid w:val="002F3357"/>
  </w:style>
  <w:style w:type="paragraph" w:styleId="Web">
    <w:name w:val="Normal (Web)"/>
    <w:basedOn w:val="a"/>
    <w:uiPriority w:val="99"/>
    <w:semiHidden/>
    <w:unhideWhenUsed/>
    <w:rsid w:val="004F5B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unhideWhenUsed/>
    <w:rsid w:val="004F5B49"/>
    <w:rPr>
      <w:color w:val="0563C1" w:themeColor="hyperlink"/>
      <w:u w:val="single"/>
    </w:rPr>
  </w:style>
  <w:style w:type="character" w:styleId="af">
    <w:name w:val="annotation reference"/>
    <w:basedOn w:val="a0"/>
    <w:uiPriority w:val="99"/>
    <w:semiHidden/>
    <w:unhideWhenUsed/>
    <w:rsid w:val="00D03A9E"/>
    <w:rPr>
      <w:sz w:val="18"/>
      <w:szCs w:val="18"/>
    </w:rPr>
  </w:style>
  <w:style w:type="paragraph" w:styleId="af0">
    <w:name w:val="annotation text"/>
    <w:basedOn w:val="a"/>
    <w:link w:val="af1"/>
    <w:uiPriority w:val="99"/>
    <w:semiHidden/>
    <w:unhideWhenUsed/>
    <w:rsid w:val="00D03A9E"/>
    <w:pPr>
      <w:jc w:val="left"/>
    </w:pPr>
  </w:style>
  <w:style w:type="character" w:customStyle="1" w:styleId="af1">
    <w:name w:val="コメント文字列 (文字)"/>
    <w:basedOn w:val="a0"/>
    <w:link w:val="af0"/>
    <w:uiPriority w:val="99"/>
    <w:semiHidden/>
    <w:rsid w:val="00D03A9E"/>
  </w:style>
  <w:style w:type="paragraph" w:styleId="af2">
    <w:name w:val="annotation subject"/>
    <w:basedOn w:val="af0"/>
    <w:next w:val="af0"/>
    <w:link w:val="af3"/>
    <w:uiPriority w:val="99"/>
    <w:semiHidden/>
    <w:unhideWhenUsed/>
    <w:rsid w:val="00D03A9E"/>
    <w:rPr>
      <w:b/>
      <w:bCs/>
    </w:rPr>
  </w:style>
  <w:style w:type="character" w:customStyle="1" w:styleId="af3">
    <w:name w:val="コメント内容 (文字)"/>
    <w:basedOn w:val="af1"/>
    <w:link w:val="af2"/>
    <w:uiPriority w:val="99"/>
    <w:semiHidden/>
    <w:rsid w:val="00D03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516">
      <w:bodyDiv w:val="1"/>
      <w:marLeft w:val="0"/>
      <w:marRight w:val="0"/>
      <w:marTop w:val="0"/>
      <w:marBottom w:val="0"/>
      <w:divBdr>
        <w:top w:val="none" w:sz="0" w:space="0" w:color="auto"/>
        <w:left w:val="none" w:sz="0" w:space="0" w:color="auto"/>
        <w:bottom w:val="none" w:sz="0" w:space="0" w:color="auto"/>
        <w:right w:val="none" w:sz="0" w:space="0" w:color="auto"/>
      </w:divBdr>
    </w:div>
    <w:div w:id="227419592">
      <w:bodyDiv w:val="1"/>
      <w:marLeft w:val="0"/>
      <w:marRight w:val="0"/>
      <w:marTop w:val="0"/>
      <w:marBottom w:val="0"/>
      <w:divBdr>
        <w:top w:val="none" w:sz="0" w:space="0" w:color="auto"/>
        <w:left w:val="none" w:sz="0" w:space="0" w:color="auto"/>
        <w:bottom w:val="none" w:sz="0" w:space="0" w:color="auto"/>
        <w:right w:val="none" w:sz="0" w:space="0" w:color="auto"/>
      </w:divBdr>
    </w:div>
    <w:div w:id="284624402">
      <w:bodyDiv w:val="1"/>
      <w:marLeft w:val="0"/>
      <w:marRight w:val="0"/>
      <w:marTop w:val="0"/>
      <w:marBottom w:val="0"/>
      <w:divBdr>
        <w:top w:val="none" w:sz="0" w:space="0" w:color="auto"/>
        <w:left w:val="none" w:sz="0" w:space="0" w:color="auto"/>
        <w:bottom w:val="none" w:sz="0" w:space="0" w:color="auto"/>
        <w:right w:val="none" w:sz="0" w:space="0" w:color="auto"/>
      </w:divBdr>
    </w:div>
    <w:div w:id="555435418">
      <w:bodyDiv w:val="1"/>
      <w:marLeft w:val="0"/>
      <w:marRight w:val="0"/>
      <w:marTop w:val="0"/>
      <w:marBottom w:val="0"/>
      <w:divBdr>
        <w:top w:val="none" w:sz="0" w:space="0" w:color="auto"/>
        <w:left w:val="none" w:sz="0" w:space="0" w:color="auto"/>
        <w:bottom w:val="none" w:sz="0" w:space="0" w:color="auto"/>
        <w:right w:val="none" w:sz="0" w:space="0" w:color="auto"/>
      </w:divBdr>
    </w:div>
    <w:div w:id="634019476">
      <w:bodyDiv w:val="1"/>
      <w:marLeft w:val="0"/>
      <w:marRight w:val="0"/>
      <w:marTop w:val="0"/>
      <w:marBottom w:val="0"/>
      <w:divBdr>
        <w:top w:val="none" w:sz="0" w:space="0" w:color="auto"/>
        <w:left w:val="none" w:sz="0" w:space="0" w:color="auto"/>
        <w:bottom w:val="none" w:sz="0" w:space="0" w:color="auto"/>
        <w:right w:val="none" w:sz="0" w:space="0" w:color="auto"/>
      </w:divBdr>
    </w:div>
    <w:div w:id="742221221">
      <w:bodyDiv w:val="1"/>
      <w:marLeft w:val="0"/>
      <w:marRight w:val="0"/>
      <w:marTop w:val="0"/>
      <w:marBottom w:val="0"/>
      <w:divBdr>
        <w:top w:val="none" w:sz="0" w:space="0" w:color="auto"/>
        <w:left w:val="none" w:sz="0" w:space="0" w:color="auto"/>
        <w:bottom w:val="none" w:sz="0" w:space="0" w:color="auto"/>
        <w:right w:val="none" w:sz="0" w:space="0" w:color="auto"/>
      </w:divBdr>
    </w:div>
    <w:div w:id="865751039">
      <w:bodyDiv w:val="1"/>
      <w:marLeft w:val="0"/>
      <w:marRight w:val="0"/>
      <w:marTop w:val="0"/>
      <w:marBottom w:val="0"/>
      <w:divBdr>
        <w:top w:val="none" w:sz="0" w:space="0" w:color="auto"/>
        <w:left w:val="none" w:sz="0" w:space="0" w:color="auto"/>
        <w:bottom w:val="none" w:sz="0" w:space="0" w:color="auto"/>
        <w:right w:val="none" w:sz="0" w:space="0" w:color="auto"/>
      </w:divBdr>
    </w:div>
    <w:div w:id="928805444">
      <w:bodyDiv w:val="1"/>
      <w:marLeft w:val="0"/>
      <w:marRight w:val="0"/>
      <w:marTop w:val="0"/>
      <w:marBottom w:val="0"/>
      <w:divBdr>
        <w:top w:val="none" w:sz="0" w:space="0" w:color="auto"/>
        <w:left w:val="none" w:sz="0" w:space="0" w:color="auto"/>
        <w:bottom w:val="none" w:sz="0" w:space="0" w:color="auto"/>
        <w:right w:val="none" w:sz="0" w:space="0" w:color="auto"/>
      </w:divBdr>
    </w:div>
    <w:div w:id="964430107">
      <w:bodyDiv w:val="1"/>
      <w:marLeft w:val="0"/>
      <w:marRight w:val="0"/>
      <w:marTop w:val="0"/>
      <w:marBottom w:val="0"/>
      <w:divBdr>
        <w:top w:val="none" w:sz="0" w:space="0" w:color="auto"/>
        <w:left w:val="none" w:sz="0" w:space="0" w:color="auto"/>
        <w:bottom w:val="none" w:sz="0" w:space="0" w:color="auto"/>
        <w:right w:val="none" w:sz="0" w:space="0" w:color="auto"/>
      </w:divBdr>
    </w:div>
    <w:div w:id="1110851736">
      <w:bodyDiv w:val="1"/>
      <w:marLeft w:val="0"/>
      <w:marRight w:val="0"/>
      <w:marTop w:val="0"/>
      <w:marBottom w:val="0"/>
      <w:divBdr>
        <w:top w:val="none" w:sz="0" w:space="0" w:color="auto"/>
        <w:left w:val="none" w:sz="0" w:space="0" w:color="auto"/>
        <w:bottom w:val="none" w:sz="0" w:space="0" w:color="auto"/>
        <w:right w:val="none" w:sz="0" w:space="0" w:color="auto"/>
      </w:divBdr>
    </w:div>
    <w:div w:id="1168905654">
      <w:bodyDiv w:val="1"/>
      <w:marLeft w:val="0"/>
      <w:marRight w:val="0"/>
      <w:marTop w:val="0"/>
      <w:marBottom w:val="0"/>
      <w:divBdr>
        <w:top w:val="none" w:sz="0" w:space="0" w:color="auto"/>
        <w:left w:val="none" w:sz="0" w:space="0" w:color="auto"/>
        <w:bottom w:val="none" w:sz="0" w:space="0" w:color="auto"/>
        <w:right w:val="none" w:sz="0" w:space="0" w:color="auto"/>
      </w:divBdr>
    </w:div>
    <w:div w:id="1351030718">
      <w:bodyDiv w:val="1"/>
      <w:marLeft w:val="0"/>
      <w:marRight w:val="0"/>
      <w:marTop w:val="0"/>
      <w:marBottom w:val="0"/>
      <w:divBdr>
        <w:top w:val="none" w:sz="0" w:space="0" w:color="auto"/>
        <w:left w:val="none" w:sz="0" w:space="0" w:color="auto"/>
        <w:bottom w:val="none" w:sz="0" w:space="0" w:color="auto"/>
        <w:right w:val="none" w:sz="0" w:space="0" w:color="auto"/>
      </w:divBdr>
    </w:div>
    <w:div w:id="1606887269">
      <w:bodyDiv w:val="1"/>
      <w:marLeft w:val="0"/>
      <w:marRight w:val="0"/>
      <w:marTop w:val="0"/>
      <w:marBottom w:val="0"/>
      <w:divBdr>
        <w:top w:val="none" w:sz="0" w:space="0" w:color="auto"/>
        <w:left w:val="none" w:sz="0" w:space="0" w:color="auto"/>
        <w:bottom w:val="none" w:sz="0" w:space="0" w:color="auto"/>
        <w:right w:val="none" w:sz="0" w:space="0" w:color="auto"/>
      </w:divBdr>
    </w:div>
    <w:div w:id="1800027293">
      <w:bodyDiv w:val="1"/>
      <w:marLeft w:val="0"/>
      <w:marRight w:val="0"/>
      <w:marTop w:val="0"/>
      <w:marBottom w:val="0"/>
      <w:divBdr>
        <w:top w:val="none" w:sz="0" w:space="0" w:color="auto"/>
        <w:left w:val="none" w:sz="0" w:space="0" w:color="auto"/>
        <w:bottom w:val="none" w:sz="0" w:space="0" w:color="auto"/>
        <w:right w:val="none" w:sz="0" w:space="0" w:color="auto"/>
      </w:divBdr>
    </w:div>
    <w:div w:id="1825506619">
      <w:bodyDiv w:val="1"/>
      <w:marLeft w:val="0"/>
      <w:marRight w:val="0"/>
      <w:marTop w:val="0"/>
      <w:marBottom w:val="0"/>
      <w:divBdr>
        <w:top w:val="none" w:sz="0" w:space="0" w:color="auto"/>
        <w:left w:val="none" w:sz="0" w:space="0" w:color="auto"/>
        <w:bottom w:val="none" w:sz="0" w:space="0" w:color="auto"/>
        <w:right w:val="none" w:sz="0" w:space="0" w:color="auto"/>
      </w:divBdr>
    </w:div>
    <w:div w:id="19571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A69FA-8117-4729-B0C6-5A9A309D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1222</Words>
  <Characters>6971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上林　建貴</dc:creator>
  <cp:keywords/>
  <dc:description/>
  <cp:lastModifiedBy>亀岡　寛史</cp:lastModifiedBy>
  <cp:revision>9</cp:revision>
  <cp:lastPrinted>2023-01-10T04:17:00Z</cp:lastPrinted>
  <dcterms:created xsi:type="dcterms:W3CDTF">2024-06-12T07:04:00Z</dcterms:created>
  <dcterms:modified xsi:type="dcterms:W3CDTF">2024-07-23T01:15:00Z</dcterms:modified>
</cp:coreProperties>
</file>