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3E58" w14:textId="77777777" w:rsidR="00BF146B" w:rsidRPr="007A71A8" w:rsidRDefault="00BF146B" w:rsidP="00BF146B">
      <w:pPr>
        <w:pStyle w:val="a3"/>
        <w:rPr>
          <w:rFonts w:ascii="ＭＳ 明朝" w:hAnsi="ＭＳ 明朝"/>
          <w:spacing w:val="0"/>
        </w:rPr>
      </w:pPr>
      <w:bookmarkStart w:id="0" w:name="_GoBack"/>
      <w:bookmarkEnd w:id="0"/>
    </w:p>
    <w:p w14:paraId="06D7C2FD" w14:textId="77777777" w:rsidR="00BF146B" w:rsidRPr="007A71A8" w:rsidRDefault="00BF146B" w:rsidP="00BF146B">
      <w:pPr>
        <w:pStyle w:val="a3"/>
        <w:rPr>
          <w:rFonts w:ascii="ＭＳ 明朝" w:hAnsi="ＭＳ 明朝"/>
          <w:spacing w:val="0"/>
        </w:rPr>
      </w:pPr>
    </w:p>
    <w:p w14:paraId="1E6011B2" w14:textId="77777777" w:rsidR="00BF146B" w:rsidRPr="007A71A8" w:rsidRDefault="00BF146B" w:rsidP="00BF146B">
      <w:pPr>
        <w:pStyle w:val="a3"/>
        <w:rPr>
          <w:rFonts w:ascii="ＭＳ 明朝" w:hAnsi="ＭＳ 明朝"/>
          <w:spacing w:val="0"/>
        </w:rPr>
      </w:pPr>
    </w:p>
    <w:p w14:paraId="66938C77" w14:textId="77777777" w:rsidR="00BF146B" w:rsidRPr="007A71A8" w:rsidRDefault="00BF146B" w:rsidP="007C31AE">
      <w:pPr>
        <w:pStyle w:val="a3"/>
        <w:spacing w:line="550" w:lineRule="exact"/>
        <w:jc w:val="center"/>
        <w:rPr>
          <w:rFonts w:ascii="ＭＳ Ｐゴシック" w:eastAsia="ＭＳ Ｐゴシック" w:hAnsi="ＭＳ Ｐゴシック"/>
          <w:spacing w:val="0"/>
        </w:rPr>
      </w:pPr>
      <w:r w:rsidRPr="007A71A8">
        <w:rPr>
          <w:rFonts w:ascii="ＭＳ Ｐゴシック" w:eastAsia="ＭＳ Ｐゴシック" w:hAnsi="ＭＳ Ｐゴシック" w:hint="eastAsia"/>
          <w:iCs/>
          <w:spacing w:val="4"/>
          <w:sz w:val="50"/>
          <w:szCs w:val="50"/>
        </w:rPr>
        <w:t>大　気　関　係</w:t>
      </w:r>
    </w:p>
    <w:p w14:paraId="458090EA" w14:textId="77777777" w:rsidR="00BF146B" w:rsidRPr="007A71A8" w:rsidRDefault="00BF146B" w:rsidP="00BF146B">
      <w:pPr>
        <w:pStyle w:val="a3"/>
        <w:rPr>
          <w:rFonts w:ascii="ＭＳ Ｐゴシック" w:eastAsia="ＭＳ Ｐゴシック" w:hAnsi="ＭＳ Ｐゴシック"/>
          <w:spacing w:val="0"/>
        </w:rPr>
      </w:pPr>
    </w:p>
    <w:p w14:paraId="7044391F" w14:textId="77777777" w:rsidR="00BF146B" w:rsidRPr="007A71A8" w:rsidRDefault="00BF146B" w:rsidP="00BF146B">
      <w:pPr>
        <w:pStyle w:val="a3"/>
        <w:rPr>
          <w:rFonts w:ascii="ＭＳ Ｐゴシック" w:eastAsia="ＭＳ Ｐゴシック" w:hAnsi="ＭＳ Ｐゴシック"/>
          <w:spacing w:val="0"/>
        </w:rPr>
      </w:pPr>
    </w:p>
    <w:p w14:paraId="04504B7B" w14:textId="77777777" w:rsidR="000F4B51" w:rsidRPr="007A71A8" w:rsidRDefault="000F4B51" w:rsidP="00BF146B">
      <w:pPr>
        <w:pStyle w:val="a3"/>
        <w:spacing w:line="880" w:lineRule="exact"/>
        <w:rPr>
          <w:rFonts w:ascii="ＭＳ Ｐゴシック" w:eastAsia="ＭＳ Ｐゴシック" w:hAnsi="ＭＳ Ｐゴシック"/>
          <w:spacing w:val="0"/>
        </w:rPr>
      </w:pPr>
    </w:p>
    <w:p w14:paraId="176C72D8" w14:textId="77777777" w:rsidR="00BF146B" w:rsidRPr="007A71A8" w:rsidRDefault="000F4B51" w:rsidP="00962AC7">
      <w:pPr>
        <w:pStyle w:val="a3"/>
        <w:spacing w:line="880" w:lineRule="exact"/>
        <w:jc w:val="center"/>
        <w:rPr>
          <w:rFonts w:ascii="ＭＳ Ｐゴシック" w:eastAsia="ＭＳ Ｐゴシック" w:hAnsi="ＭＳ Ｐゴシック"/>
          <w:spacing w:val="0"/>
          <w:sz w:val="72"/>
          <w:szCs w:val="72"/>
        </w:rPr>
      </w:pPr>
      <w:r w:rsidRPr="007A71A8">
        <w:rPr>
          <w:rFonts w:ascii="ＭＳ Ｐゴシック" w:eastAsia="ＭＳ Ｐゴシック" w:hAnsi="ＭＳ Ｐゴシック" w:hint="eastAsia"/>
          <w:iCs/>
          <w:spacing w:val="7"/>
          <w:sz w:val="72"/>
          <w:szCs w:val="72"/>
        </w:rPr>
        <w:t xml:space="preserve">窒素酸化物（NOx）総量規制 </w:t>
      </w:r>
      <w:bookmarkStart w:id="1" w:name="_Hlk50725635"/>
      <w:r w:rsidRPr="007A71A8">
        <w:rPr>
          <w:rFonts w:ascii="ＭＳ Ｐゴシック" w:eastAsia="ＭＳ Ｐゴシック" w:hAnsi="ＭＳ Ｐゴシック" w:hint="eastAsia"/>
          <w:iCs/>
          <w:spacing w:val="7"/>
          <w:sz w:val="72"/>
          <w:szCs w:val="72"/>
        </w:rPr>
        <w:t>使用計画書作成の</w:t>
      </w:r>
      <w:r w:rsidR="009B6C7B">
        <w:rPr>
          <w:rFonts w:ascii="ＭＳ Ｐゴシック" w:eastAsia="ＭＳ Ｐゴシック" w:hAnsi="ＭＳ Ｐゴシック" w:hint="eastAsia"/>
          <w:iCs/>
          <w:spacing w:val="7"/>
          <w:sz w:val="72"/>
          <w:szCs w:val="72"/>
        </w:rPr>
        <w:t>手引き</w:t>
      </w:r>
      <w:bookmarkEnd w:id="1"/>
    </w:p>
    <w:p w14:paraId="367E950C" w14:textId="77777777" w:rsidR="00BF146B" w:rsidRPr="007A71A8" w:rsidRDefault="00BF146B" w:rsidP="00BF146B">
      <w:pPr>
        <w:pStyle w:val="a3"/>
        <w:rPr>
          <w:rFonts w:ascii="ＭＳ Ｐゴシック" w:eastAsia="ＭＳ Ｐゴシック" w:hAnsi="ＭＳ Ｐゴシック"/>
          <w:spacing w:val="0"/>
        </w:rPr>
      </w:pPr>
    </w:p>
    <w:p w14:paraId="3128B943" w14:textId="77777777" w:rsidR="00BF146B" w:rsidRPr="007A71A8" w:rsidRDefault="00BF146B" w:rsidP="00BF146B">
      <w:pPr>
        <w:pStyle w:val="a3"/>
        <w:rPr>
          <w:rFonts w:ascii="ＭＳ Ｐゴシック" w:eastAsia="ＭＳ Ｐゴシック" w:hAnsi="ＭＳ Ｐゴシック"/>
          <w:spacing w:val="0"/>
        </w:rPr>
      </w:pPr>
    </w:p>
    <w:p w14:paraId="02581942" w14:textId="77777777" w:rsidR="003E2D04" w:rsidRPr="007A71A8" w:rsidRDefault="003E2D04" w:rsidP="00BF146B">
      <w:pPr>
        <w:pStyle w:val="a3"/>
        <w:spacing w:line="240" w:lineRule="auto"/>
        <w:rPr>
          <w:rFonts w:ascii="ＭＳ Ｐゴシック" w:eastAsia="ＭＳ Ｐゴシック" w:hAnsi="ＭＳ Ｐゴシック"/>
          <w:spacing w:val="0"/>
        </w:rPr>
      </w:pPr>
    </w:p>
    <w:p w14:paraId="08CDAB42" w14:textId="77777777" w:rsidR="003E2D04" w:rsidRPr="007A71A8" w:rsidRDefault="003E2D04" w:rsidP="00BF146B">
      <w:pPr>
        <w:pStyle w:val="a3"/>
        <w:spacing w:line="240" w:lineRule="auto"/>
        <w:rPr>
          <w:rFonts w:ascii="ＭＳ Ｐゴシック" w:eastAsia="ＭＳ Ｐゴシック" w:hAnsi="ＭＳ Ｐゴシック"/>
          <w:spacing w:val="0"/>
        </w:rPr>
      </w:pPr>
    </w:p>
    <w:p w14:paraId="552FB1E2" w14:textId="77777777" w:rsidR="00BF146B" w:rsidRPr="007A71A8" w:rsidRDefault="00BF146B" w:rsidP="00BF146B">
      <w:pPr>
        <w:pStyle w:val="a3"/>
        <w:rPr>
          <w:rFonts w:ascii="ＭＳ Ｐゴシック" w:eastAsia="ＭＳ Ｐゴシック" w:hAnsi="ＭＳ Ｐゴシック"/>
          <w:spacing w:val="0"/>
        </w:rPr>
      </w:pPr>
    </w:p>
    <w:p w14:paraId="21C810B2" w14:textId="77777777" w:rsidR="000F4B51" w:rsidRPr="007A71A8" w:rsidRDefault="000F4B51" w:rsidP="00BF146B">
      <w:pPr>
        <w:pStyle w:val="a3"/>
        <w:rPr>
          <w:rFonts w:ascii="ＭＳ Ｐゴシック" w:eastAsia="ＭＳ Ｐゴシック" w:hAnsi="ＭＳ Ｐゴシック"/>
          <w:spacing w:val="0"/>
        </w:rPr>
      </w:pPr>
    </w:p>
    <w:p w14:paraId="133552E9" w14:textId="77777777" w:rsidR="000F4B51" w:rsidRPr="007A71A8" w:rsidRDefault="000F4B51" w:rsidP="00BF146B">
      <w:pPr>
        <w:pStyle w:val="a3"/>
        <w:rPr>
          <w:rFonts w:ascii="ＭＳ Ｐゴシック" w:eastAsia="ＭＳ Ｐゴシック" w:hAnsi="ＭＳ Ｐゴシック"/>
          <w:spacing w:val="0"/>
        </w:rPr>
      </w:pPr>
    </w:p>
    <w:p w14:paraId="7FBA6ABD" w14:textId="77777777" w:rsidR="00BF146B" w:rsidRPr="007A71A8" w:rsidRDefault="00BF146B" w:rsidP="00BF146B">
      <w:pPr>
        <w:pStyle w:val="a3"/>
        <w:rPr>
          <w:rFonts w:ascii="ＭＳ Ｐゴシック" w:eastAsia="ＭＳ Ｐゴシック" w:hAnsi="ＭＳ Ｐゴシック"/>
          <w:spacing w:val="0"/>
        </w:rPr>
      </w:pPr>
    </w:p>
    <w:p w14:paraId="2D9DDA69" w14:textId="77777777" w:rsidR="00BF146B" w:rsidRPr="007A71A8" w:rsidRDefault="00BF146B" w:rsidP="00BF146B">
      <w:pPr>
        <w:pStyle w:val="a3"/>
        <w:rPr>
          <w:rFonts w:ascii="ＭＳ Ｐゴシック" w:eastAsia="ＭＳ Ｐゴシック" w:hAnsi="ＭＳ Ｐゴシック"/>
          <w:spacing w:val="0"/>
        </w:rPr>
      </w:pPr>
    </w:p>
    <w:p w14:paraId="1BD0AA77" w14:textId="77777777" w:rsidR="00BF146B" w:rsidRPr="007A71A8" w:rsidRDefault="00BF146B" w:rsidP="00BF146B">
      <w:pPr>
        <w:pStyle w:val="a3"/>
        <w:rPr>
          <w:rFonts w:ascii="ＭＳ Ｐゴシック" w:eastAsia="ＭＳ Ｐゴシック" w:hAnsi="ＭＳ Ｐゴシック"/>
          <w:spacing w:val="0"/>
        </w:rPr>
      </w:pPr>
    </w:p>
    <w:p w14:paraId="2F28532D" w14:textId="77777777" w:rsidR="00BF146B" w:rsidRPr="007A71A8" w:rsidRDefault="00BF146B" w:rsidP="00BF146B">
      <w:pPr>
        <w:pStyle w:val="a3"/>
        <w:rPr>
          <w:rFonts w:ascii="ＭＳ Ｐゴシック" w:eastAsia="ＭＳ Ｐゴシック" w:hAnsi="ＭＳ Ｐゴシック"/>
          <w:spacing w:val="0"/>
        </w:rPr>
      </w:pPr>
    </w:p>
    <w:p w14:paraId="390BA4D0" w14:textId="77777777" w:rsidR="00BF146B" w:rsidRPr="007A71A8" w:rsidRDefault="009171EC" w:rsidP="009A3002">
      <w:pPr>
        <w:pStyle w:val="a3"/>
        <w:jc w:val="center"/>
        <w:rPr>
          <w:rFonts w:ascii="ＭＳ Ｐゴシック" w:eastAsia="ＭＳ Ｐゴシック" w:hAnsi="ＭＳ Ｐゴシック" w:cs="Times New Roman"/>
          <w:b/>
          <w:spacing w:val="0"/>
        </w:rPr>
      </w:pPr>
      <w:r>
        <w:rPr>
          <w:rFonts w:ascii="ＭＳ Ｐゴシック" w:eastAsia="ＭＳ Ｐゴシック" w:hAnsi="ＭＳ Ｐゴシック" w:cs="Times New Roman" w:hint="eastAsia"/>
          <w:b/>
          <w:bCs/>
          <w:spacing w:val="3"/>
          <w:sz w:val="40"/>
          <w:szCs w:val="40"/>
        </w:rPr>
        <w:t>令和２</w:t>
      </w:r>
      <w:r w:rsidR="00BF146B" w:rsidRPr="007A71A8">
        <w:rPr>
          <w:rFonts w:ascii="ＭＳ Ｐゴシック" w:eastAsia="ＭＳ Ｐゴシック" w:hAnsi="ＭＳ Ｐゴシック" w:cs="Times New Roman"/>
          <w:b/>
          <w:bCs/>
          <w:spacing w:val="3"/>
          <w:sz w:val="40"/>
          <w:szCs w:val="40"/>
        </w:rPr>
        <w:t>年</w:t>
      </w:r>
      <w:r w:rsidR="00406C46">
        <w:rPr>
          <w:rFonts w:ascii="ＭＳ Ｐゴシック" w:eastAsia="ＭＳ Ｐゴシック" w:hAnsi="ＭＳ Ｐゴシック" w:cs="Times New Roman" w:hint="eastAsia"/>
          <w:b/>
          <w:bCs/>
          <w:spacing w:val="3"/>
          <w:sz w:val="40"/>
          <w:szCs w:val="40"/>
        </w:rPr>
        <w:t>４</w:t>
      </w:r>
      <w:r w:rsidR="00BF146B" w:rsidRPr="007A71A8">
        <w:rPr>
          <w:rFonts w:ascii="ＭＳ Ｐゴシック" w:eastAsia="ＭＳ Ｐゴシック" w:hAnsi="ＭＳ Ｐゴシック" w:cs="Times New Roman"/>
          <w:b/>
          <w:bCs/>
          <w:spacing w:val="3"/>
          <w:sz w:val="40"/>
          <w:szCs w:val="40"/>
        </w:rPr>
        <w:t>月</w:t>
      </w:r>
    </w:p>
    <w:p w14:paraId="0EBE93A3" w14:textId="77777777" w:rsidR="00BF146B" w:rsidRPr="007A71A8" w:rsidRDefault="00BF146B" w:rsidP="00BF146B">
      <w:pPr>
        <w:pStyle w:val="a3"/>
        <w:rPr>
          <w:rFonts w:ascii="ＭＳ Ｐゴシック" w:eastAsia="ＭＳ Ｐゴシック" w:hAnsi="ＭＳ Ｐゴシック"/>
          <w:spacing w:val="0"/>
        </w:rPr>
      </w:pPr>
    </w:p>
    <w:p w14:paraId="4032800C" w14:textId="77777777" w:rsidR="00BF146B" w:rsidRPr="007A71A8" w:rsidRDefault="00BF146B" w:rsidP="00BF146B">
      <w:pPr>
        <w:pStyle w:val="a3"/>
        <w:rPr>
          <w:rFonts w:ascii="ＭＳ Ｐゴシック" w:eastAsia="ＭＳ Ｐゴシック" w:hAnsi="ＭＳ Ｐゴシック"/>
          <w:spacing w:val="0"/>
        </w:rPr>
      </w:pPr>
    </w:p>
    <w:p w14:paraId="6C673029" w14:textId="77777777" w:rsidR="00BF146B" w:rsidRPr="007A71A8" w:rsidRDefault="00BF146B" w:rsidP="00BF146B">
      <w:pPr>
        <w:pStyle w:val="a3"/>
        <w:rPr>
          <w:rFonts w:ascii="ＭＳ Ｐゴシック" w:eastAsia="ＭＳ Ｐゴシック" w:hAnsi="ＭＳ Ｐゴシック"/>
          <w:spacing w:val="0"/>
        </w:rPr>
      </w:pPr>
    </w:p>
    <w:p w14:paraId="4DAF9300" w14:textId="77777777" w:rsidR="00BF146B" w:rsidRPr="007A71A8" w:rsidRDefault="00BF146B" w:rsidP="00BF146B">
      <w:pPr>
        <w:pStyle w:val="a3"/>
        <w:rPr>
          <w:rFonts w:ascii="ＭＳ Ｐゴシック" w:eastAsia="ＭＳ Ｐゴシック" w:hAnsi="ＭＳ Ｐゴシック"/>
          <w:spacing w:val="0"/>
        </w:rPr>
      </w:pPr>
    </w:p>
    <w:p w14:paraId="63A73573" w14:textId="77777777" w:rsidR="00BF146B" w:rsidRPr="007A71A8" w:rsidRDefault="00BF146B" w:rsidP="00BF146B">
      <w:pPr>
        <w:pStyle w:val="a3"/>
        <w:spacing w:line="550" w:lineRule="exact"/>
        <w:rPr>
          <w:rFonts w:ascii="ＭＳ Ｐゴシック" w:eastAsia="ＭＳ Ｐゴシック" w:hAnsi="ＭＳ Ｐゴシック"/>
          <w:spacing w:val="0"/>
        </w:rPr>
      </w:pPr>
      <w:r w:rsidRPr="007A71A8">
        <w:rPr>
          <w:rFonts w:ascii="ＭＳ Ｐゴシック" w:eastAsia="ＭＳ Ｐゴシック" w:hAnsi="ＭＳ Ｐゴシック" w:hint="eastAsia"/>
          <w:spacing w:val="55"/>
          <w:sz w:val="50"/>
          <w:szCs w:val="50"/>
          <w:fitText w:val="9060" w:id="-118798592"/>
        </w:rPr>
        <w:t>大阪府環境農林水産部環境管理</w:t>
      </w:r>
      <w:r w:rsidRPr="007A71A8">
        <w:rPr>
          <w:rFonts w:ascii="ＭＳ Ｐゴシック" w:eastAsia="ＭＳ Ｐゴシック" w:hAnsi="ＭＳ Ｐゴシック" w:hint="eastAsia"/>
          <w:spacing w:val="10"/>
          <w:sz w:val="50"/>
          <w:szCs w:val="50"/>
          <w:fitText w:val="9060" w:id="-118798592"/>
        </w:rPr>
        <w:t>室</w:t>
      </w:r>
    </w:p>
    <w:p w14:paraId="20BA5D70" w14:textId="77777777" w:rsidR="003E2D04" w:rsidRPr="007A71A8" w:rsidRDefault="00BF146B" w:rsidP="00BF146B">
      <w:pPr>
        <w:pStyle w:val="a3"/>
        <w:rPr>
          <w:rFonts w:ascii="ＭＳ 明朝" w:hAnsi="ＭＳ 明朝"/>
          <w:spacing w:val="1"/>
        </w:rPr>
        <w:sectPr w:rsidR="003E2D04" w:rsidRPr="007A71A8" w:rsidSect="00F94822">
          <w:footerReference w:type="default" r:id="rId8"/>
          <w:pgSz w:w="11906" w:h="16838"/>
          <w:pgMar w:top="1531" w:right="1418" w:bottom="1418" w:left="1418" w:header="851" w:footer="992" w:gutter="0"/>
          <w:cols w:space="425"/>
          <w:docGrid w:type="lines" w:linePitch="286"/>
        </w:sectPr>
      </w:pPr>
      <w:r w:rsidRPr="007A71A8">
        <w:rPr>
          <w:rFonts w:ascii="ＭＳ 明朝" w:hAnsi="ＭＳ 明朝" w:hint="eastAsia"/>
          <w:spacing w:val="1"/>
        </w:rPr>
        <w:t xml:space="preserve"> </w:t>
      </w:r>
    </w:p>
    <w:p w14:paraId="289F514E" w14:textId="77777777" w:rsidR="00BF146B" w:rsidRPr="007A71A8" w:rsidRDefault="00BF146B" w:rsidP="00F46EAB">
      <w:pPr>
        <w:pStyle w:val="a3"/>
        <w:jc w:val="center"/>
        <w:rPr>
          <w:rFonts w:ascii="ＭＳ 明朝" w:hAnsi="ＭＳ 明朝"/>
          <w:spacing w:val="0"/>
        </w:rPr>
      </w:pPr>
      <w:r w:rsidRPr="007A71A8">
        <w:rPr>
          <w:rFonts w:ascii="ＭＳ 明朝" w:hAnsi="ＭＳ 明朝" w:hint="eastAsia"/>
        </w:rPr>
        <w:lastRenderedPageBreak/>
        <w:t>は　じ　め　に</w:t>
      </w:r>
    </w:p>
    <w:p w14:paraId="02FED8FC" w14:textId="77777777" w:rsidR="008D1590" w:rsidRPr="007A71A8" w:rsidRDefault="008D1590" w:rsidP="008D1590">
      <w:pPr>
        <w:pStyle w:val="a3"/>
        <w:rPr>
          <w:rFonts w:ascii="ＭＳ 明朝" w:hAnsi="ＭＳ 明朝"/>
        </w:rPr>
      </w:pPr>
    </w:p>
    <w:p w14:paraId="05D6DF24" w14:textId="77777777" w:rsidR="00AA1203" w:rsidRPr="007A71A8" w:rsidRDefault="00AA1203" w:rsidP="00CF182D">
      <w:pPr>
        <w:pStyle w:val="a3"/>
        <w:spacing w:line="400" w:lineRule="exact"/>
        <w:ind w:firstLineChars="100" w:firstLine="214"/>
        <w:rPr>
          <w:rFonts w:ascii="ＭＳ 明朝" w:hAnsi="ＭＳ 明朝"/>
          <w:spacing w:val="0"/>
        </w:rPr>
      </w:pPr>
      <w:r w:rsidRPr="007A71A8">
        <w:rPr>
          <w:rFonts w:ascii="ＭＳ 明朝" w:hAnsi="ＭＳ 明朝" w:hint="eastAsia"/>
        </w:rPr>
        <w:t>この冊子では、｢大気汚染防止法</w:t>
      </w:r>
      <w:r w:rsidR="00F9061A">
        <w:rPr>
          <w:rFonts w:ascii="ＭＳ 明朝" w:hAnsi="ＭＳ 明朝" w:hint="eastAsia"/>
        </w:rPr>
        <w:t>（</w:t>
      </w:r>
      <w:r w:rsidRPr="007A71A8">
        <w:rPr>
          <w:rFonts w:ascii="ＭＳ 明朝" w:hAnsi="ＭＳ 明朝" w:hint="eastAsia"/>
        </w:rPr>
        <w:t>以下｢法｣という｡</w:t>
      </w:r>
      <w:r w:rsidR="00F9061A">
        <w:rPr>
          <w:rFonts w:ascii="ＭＳ 明朝" w:hAnsi="ＭＳ 明朝" w:hint="eastAsia"/>
        </w:rPr>
        <w:t>）</w:t>
      </w:r>
      <w:r w:rsidRPr="007A71A8">
        <w:rPr>
          <w:rFonts w:ascii="ＭＳ 明朝" w:hAnsi="ＭＳ 明朝" w:hint="eastAsia"/>
        </w:rPr>
        <w:t>｣に基づく窒素酸化物の総量規制</w:t>
      </w:r>
      <w:r w:rsidR="00F9061A">
        <w:rPr>
          <w:rFonts w:ascii="ＭＳ 明朝" w:hAnsi="ＭＳ 明朝" w:hint="eastAsia"/>
        </w:rPr>
        <w:t>（</w:t>
      </w:r>
      <w:r w:rsidRPr="007A71A8">
        <w:rPr>
          <w:rFonts w:ascii="ＭＳ 明朝" w:hAnsi="ＭＳ 明朝" w:hint="eastAsia"/>
        </w:rPr>
        <w:t>以下｢総量規制｣という｡</w:t>
      </w:r>
      <w:r w:rsidR="00F9061A">
        <w:rPr>
          <w:rFonts w:ascii="ＭＳ 明朝" w:hAnsi="ＭＳ 明朝" w:hint="eastAsia"/>
        </w:rPr>
        <w:t>）</w:t>
      </w:r>
      <w:r w:rsidRPr="007A71A8">
        <w:rPr>
          <w:rFonts w:ascii="ＭＳ 明朝" w:hAnsi="ＭＳ 明朝" w:hint="eastAsia"/>
        </w:rPr>
        <w:t>について説明しています。</w:t>
      </w:r>
    </w:p>
    <w:p w14:paraId="1F3B2646" w14:textId="77777777" w:rsidR="00F40547" w:rsidRPr="007A71A8" w:rsidRDefault="00AA1203" w:rsidP="00CF182D">
      <w:pPr>
        <w:pStyle w:val="a3"/>
        <w:spacing w:line="400" w:lineRule="exact"/>
        <w:rPr>
          <w:rFonts w:ascii="ＭＳ 明朝" w:hAnsi="ＭＳ 明朝"/>
        </w:rPr>
      </w:pPr>
      <w:r w:rsidRPr="007A71A8">
        <w:rPr>
          <w:rFonts w:ascii="ＭＳ 明朝" w:hAnsi="ＭＳ 明朝" w:hint="eastAsia"/>
        </w:rPr>
        <w:t xml:space="preserve">　総量規制基準は工場・事業場</w:t>
      </w:r>
      <w:r w:rsidR="001219A4" w:rsidRPr="007A71A8">
        <w:rPr>
          <w:rFonts w:ascii="ＭＳ 明朝" w:hAnsi="ＭＳ 明朝" w:hint="eastAsia"/>
        </w:rPr>
        <w:t>に設置しているばい煙発生施設から排出される全ての窒素酸化物の量に対</w:t>
      </w:r>
      <w:r w:rsidR="00F40547" w:rsidRPr="007A71A8">
        <w:rPr>
          <w:rFonts w:ascii="ＭＳ 明朝" w:hAnsi="ＭＳ 明朝" w:hint="eastAsia"/>
        </w:rPr>
        <w:t>する基準であり、工場・事業場が集合している地域で</w:t>
      </w:r>
      <w:r w:rsidR="0005624B" w:rsidRPr="007A71A8">
        <w:rPr>
          <w:rFonts w:ascii="ＭＳ 明朝" w:hAnsi="ＭＳ 明朝" w:hint="eastAsia"/>
        </w:rPr>
        <w:t>あって</w:t>
      </w:r>
      <w:r w:rsidR="00F40547" w:rsidRPr="007A71A8">
        <w:rPr>
          <w:rFonts w:ascii="ＭＳ 明朝" w:hAnsi="ＭＳ 明朝" w:hint="eastAsia"/>
        </w:rPr>
        <w:t>排出基準のみでは環境基準の達成が困難であると認められる地域に対して適用されます。</w:t>
      </w:r>
    </w:p>
    <w:p w14:paraId="3B380CC2" w14:textId="77777777" w:rsidR="00AA1203" w:rsidRPr="007A71A8" w:rsidRDefault="00AA1203" w:rsidP="00CF182D">
      <w:pPr>
        <w:pStyle w:val="a3"/>
        <w:spacing w:line="400" w:lineRule="exact"/>
        <w:ind w:firstLineChars="100" w:firstLine="214"/>
        <w:rPr>
          <w:rFonts w:ascii="ＭＳ 明朝" w:hAnsi="ＭＳ 明朝"/>
        </w:rPr>
      </w:pPr>
      <w:r w:rsidRPr="007A71A8">
        <w:rPr>
          <w:rFonts w:ascii="ＭＳ 明朝" w:hAnsi="ＭＳ 明朝" w:hint="eastAsia"/>
        </w:rPr>
        <w:t>大阪府では、窒素酸化物の</w:t>
      </w:r>
      <w:r w:rsidR="00DB55C2" w:rsidRPr="007A71A8">
        <w:rPr>
          <w:rFonts w:ascii="ＭＳ 明朝" w:hAnsi="ＭＳ 明朝" w:hint="eastAsia"/>
        </w:rPr>
        <w:t>排出</w:t>
      </w:r>
      <w:r w:rsidRPr="007A71A8">
        <w:rPr>
          <w:rFonts w:ascii="ＭＳ 明朝" w:hAnsi="ＭＳ 明朝" w:hint="eastAsia"/>
        </w:rPr>
        <w:t>量を</w:t>
      </w:r>
      <w:r w:rsidR="001219A4" w:rsidRPr="007A71A8">
        <w:rPr>
          <w:rFonts w:ascii="ＭＳ 明朝" w:hAnsi="ＭＳ 明朝" w:hint="eastAsia"/>
        </w:rPr>
        <w:t>把握</w:t>
      </w:r>
      <w:r w:rsidRPr="007A71A8">
        <w:rPr>
          <w:rFonts w:ascii="ＭＳ 明朝" w:hAnsi="ＭＳ 明朝" w:hint="eastAsia"/>
        </w:rPr>
        <w:t>する手段として「</w:t>
      </w:r>
      <w:r w:rsidR="00723D2F" w:rsidRPr="007A71A8">
        <w:rPr>
          <w:rFonts w:ascii="ＭＳ 明朝" w:hAnsi="ＭＳ 明朝" w:hint="eastAsia"/>
        </w:rPr>
        <w:t>窒素酸化物総量規制に係る</w:t>
      </w:r>
      <w:r w:rsidRPr="007A71A8">
        <w:rPr>
          <w:rFonts w:ascii="ＭＳ 明朝" w:hAnsi="ＭＳ 明朝" w:hint="eastAsia"/>
        </w:rPr>
        <w:t>ばい煙発生施設</w:t>
      </w:r>
      <w:r w:rsidR="00723D2F" w:rsidRPr="007A71A8">
        <w:rPr>
          <w:rFonts w:ascii="ＭＳ 明朝" w:hAnsi="ＭＳ 明朝" w:hint="eastAsia"/>
        </w:rPr>
        <w:t>の使用計画</w:t>
      </w:r>
      <w:r w:rsidRPr="007A71A8">
        <w:rPr>
          <w:rFonts w:ascii="ＭＳ 明朝" w:hAnsi="ＭＳ 明朝" w:hint="eastAsia"/>
        </w:rPr>
        <w:t>」を提供しています。</w:t>
      </w:r>
    </w:p>
    <w:p w14:paraId="704E480D" w14:textId="77777777" w:rsidR="00AA1203" w:rsidRPr="007A71A8" w:rsidRDefault="00AA1203" w:rsidP="00CF182D">
      <w:pPr>
        <w:pStyle w:val="a3"/>
        <w:spacing w:line="400" w:lineRule="exact"/>
        <w:ind w:firstLineChars="100" w:firstLine="214"/>
        <w:rPr>
          <w:rFonts w:ascii="ＭＳ 明朝" w:hAnsi="ＭＳ 明朝"/>
          <w:spacing w:val="0"/>
        </w:rPr>
      </w:pPr>
      <w:r w:rsidRPr="007A71A8">
        <w:rPr>
          <w:rFonts w:ascii="ＭＳ 明朝" w:hAnsi="ＭＳ 明朝" w:hint="eastAsia"/>
        </w:rPr>
        <w:t>総量規制基準の遵守状況の確認のためにご活用ください。</w:t>
      </w:r>
    </w:p>
    <w:p w14:paraId="062F0D84" w14:textId="77777777" w:rsidR="00BF146B" w:rsidRPr="007A71A8" w:rsidRDefault="00BF146B" w:rsidP="00AA1203">
      <w:pPr>
        <w:pStyle w:val="a3"/>
        <w:rPr>
          <w:rFonts w:ascii="ＭＳ 明朝" w:hAnsi="ＭＳ 明朝"/>
          <w:spacing w:val="0"/>
        </w:rPr>
      </w:pPr>
    </w:p>
    <w:p w14:paraId="56263EEB" w14:textId="77777777" w:rsidR="00D15798" w:rsidRPr="007A71A8" w:rsidRDefault="000026CC" w:rsidP="00F46EAB">
      <w:pPr>
        <w:jc w:val="center"/>
        <w:rPr>
          <w:rFonts w:ascii="ＭＳ 明朝" w:hAnsi="ＭＳ 明朝"/>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2336" behindDoc="0" locked="0" layoutInCell="1" allowOverlap="1" wp14:anchorId="6FBDD228" wp14:editId="60343301">
                <wp:simplePos x="0" y="0"/>
                <wp:positionH relativeFrom="margin">
                  <wp:align>center</wp:align>
                </wp:positionH>
                <wp:positionV relativeFrom="paragraph">
                  <wp:posOffset>1405890</wp:posOffset>
                </wp:positionV>
                <wp:extent cx="5939790" cy="1080135"/>
                <wp:effectExtent l="19050" t="19050" r="41910" b="4381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135"/>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F7F5EC" w14:textId="77777777" w:rsidR="000026CC" w:rsidRDefault="000026CC" w:rsidP="000026CC">
                            <w:pPr>
                              <w:jc w:val="center"/>
                              <w:rPr>
                                <w:color w:val="000000"/>
                                <w:sz w:val="24"/>
                              </w:rPr>
                            </w:pPr>
                            <w:r>
                              <w:rPr>
                                <w:rFonts w:hint="eastAsia"/>
                                <w:color w:val="000000"/>
                                <w:sz w:val="24"/>
                              </w:rPr>
                              <w:t>この「</w:t>
                            </w:r>
                            <w:r w:rsidRPr="000026CC">
                              <w:rPr>
                                <w:rFonts w:hint="eastAsia"/>
                                <w:color w:val="000000"/>
                                <w:sz w:val="24"/>
                              </w:rPr>
                              <w:t>使用計画書作成の手引き</w:t>
                            </w:r>
                            <w:r>
                              <w:rPr>
                                <w:rFonts w:hint="eastAsia"/>
                                <w:color w:val="000000"/>
                                <w:sz w:val="24"/>
                              </w:rPr>
                              <w:t>」及び様式は大阪府の</w:t>
                            </w:r>
                            <w:r>
                              <w:rPr>
                                <w:rFonts w:hint="eastAsia"/>
                                <w:color w:val="000000"/>
                                <w:sz w:val="24"/>
                              </w:rPr>
                              <w:t>HP</w:t>
                            </w:r>
                            <w:r>
                              <w:rPr>
                                <w:rFonts w:hint="eastAsia"/>
                                <w:color w:val="000000"/>
                                <w:sz w:val="24"/>
                              </w:rPr>
                              <w:t>に掲載しています。</w:t>
                            </w:r>
                          </w:p>
                          <w:p w14:paraId="59A21DF9" w14:textId="77777777" w:rsidR="000026CC" w:rsidRDefault="000026CC" w:rsidP="000026CC">
                            <w:pPr>
                              <w:jc w:val="center"/>
                              <w:rPr>
                                <w:color w:val="000000"/>
                                <w:sz w:val="24"/>
                              </w:rPr>
                            </w:pPr>
                            <w:r>
                              <w:rPr>
                                <w:rFonts w:hint="eastAsia"/>
                                <w:color w:val="000000"/>
                                <w:sz w:val="24"/>
                              </w:rPr>
                              <w:t xml:space="preserve">〈大阪府／大気保全対策〉　</w:t>
                            </w:r>
                            <w:hyperlink r:id="rId9" w:history="1">
                              <w:r>
                                <w:rPr>
                                  <w:rStyle w:val="ac"/>
                                  <w:rFonts w:hint="eastAsia"/>
                                  <w:sz w:val="24"/>
                                </w:rPr>
                                <w:t>http://www.pref.osaka.lg.jp/jigyoshoshido/taiki/</w:t>
                              </w:r>
                            </w:hyperlink>
                          </w:p>
                          <w:p w14:paraId="3B64BEFC" w14:textId="77777777" w:rsidR="000026CC" w:rsidRDefault="000026CC" w:rsidP="000026CC">
                            <w:pPr>
                              <w:rPr>
                                <w:color w:val="000000"/>
                                <w:sz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BDD228" id="正方形/長方形 17" o:spid="_x0000_s1026" style="position:absolute;left:0;text-align:left;margin-left:0;margin-top:110.7pt;width:467.7pt;height:85.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" filled="f" strokeweight="4pt">
                <v:stroke linestyle="thinThin"/>
                <v:textbox>
                  <w:txbxContent>
                    <w:p w14:paraId="0EF7F5EC" w14:textId="77777777" w:rsidR="000026CC" w:rsidRDefault="000026CC" w:rsidP="000026CC">
                      <w:pPr>
                        <w:jc w:val="center"/>
                        <w:rPr>
                          <w:color w:val="000000"/>
                          <w:sz w:val="24"/>
                        </w:rPr>
                      </w:pPr>
                      <w:r>
                        <w:rPr>
                          <w:rFonts w:hint="eastAsia"/>
                          <w:color w:val="000000"/>
                          <w:sz w:val="24"/>
                        </w:rPr>
                        <w:t>この「</w:t>
                      </w:r>
                      <w:r w:rsidRPr="000026CC">
                        <w:rPr>
                          <w:rFonts w:hint="eastAsia"/>
                          <w:color w:val="000000"/>
                          <w:sz w:val="24"/>
                        </w:rPr>
                        <w:t>使用計画書作成の手引き</w:t>
                      </w:r>
                      <w:r>
                        <w:rPr>
                          <w:rFonts w:hint="eastAsia"/>
                          <w:color w:val="000000"/>
                          <w:sz w:val="24"/>
                        </w:rPr>
                        <w:t>」及び様式は大阪府の</w:t>
                      </w:r>
                      <w:r>
                        <w:rPr>
                          <w:rFonts w:hint="eastAsia"/>
                          <w:color w:val="000000"/>
                          <w:sz w:val="24"/>
                        </w:rPr>
                        <w:t>HP</w:t>
                      </w:r>
                      <w:r>
                        <w:rPr>
                          <w:rFonts w:hint="eastAsia"/>
                          <w:color w:val="000000"/>
                          <w:sz w:val="24"/>
                        </w:rPr>
                        <w:t>に掲載しています。</w:t>
                      </w:r>
                    </w:p>
                    <w:p w14:paraId="59A21DF9" w14:textId="77777777" w:rsidR="000026CC" w:rsidRDefault="000026CC" w:rsidP="000026CC">
                      <w:pPr>
                        <w:jc w:val="center"/>
                        <w:rPr>
                          <w:color w:val="000000"/>
                          <w:sz w:val="24"/>
                        </w:rPr>
                      </w:pPr>
                      <w:r>
                        <w:rPr>
                          <w:rFonts w:hint="eastAsia"/>
                          <w:color w:val="000000"/>
                          <w:sz w:val="24"/>
                        </w:rPr>
                        <w:t xml:space="preserve">〈大阪府／大気保全対策〉　</w:t>
                      </w:r>
                      <w:hyperlink r:id="rId10" w:history="1">
                        <w:r>
                          <w:rPr>
                            <w:rStyle w:val="ac"/>
                            <w:rFonts w:hint="eastAsia"/>
                            <w:sz w:val="24"/>
                          </w:rPr>
                          <w:t>http://www.pref.osaka.lg.jp/jigyoshoshido/taiki/</w:t>
                        </w:r>
                      </w:hyperlink>
                    </w:p>
                    <w:p w14:paraId="3B64BEFC" w14:textId="77777777" w:rsidR="000026CC" w:rsidRDefault="000026CC" w:rsidP="000026CC">
                      <w:pPr>
                        <w:rPr>
                          <w:color w:val="000000"/>
                          <w:sz w:val="24"/>
                        </w:rPr>
                      </w:pPr>
                    </w:p>
                  </w:txbxContent>
                </v:textbox>
                <w10:wrap anchorx="margin"/>
              </v:rect>
            </w:pict>
          </mc:Fallback>
        </mc:AlternateContent>
      </w:r>
      <w:r w:rsidR="00BF146B" w:rsidRPr="007A71A8">
        <w:rPr>
          <w:rFonts w:ascii="ＭＳ 明朝" w:hAnsi="ＭＳ 明朝"/>
        </w:rPr>
        <w:br w:type="page"/>
      </w:r>
      <w:r w:rsidR="00BF146B" w:rsidRPr="007A71A8">
        <w:rPr>
          <w:rFonts w:ascii="ＭＳ 明朝" w:hAnsi="ＭＳ 明朝" w:hint="eastAsia"/>
        </w:rPr>
        <w:lastRenderedPageBreak/>
        <w:t>目次</w:t>
      </w:r>
    </w:p>
    <w:p w14:paraId="14489F88" w14:textId="77777777" w:rsidR="00D15798" w:rsidRPr="007A71A8" w:rsidRDefault="00D15798" w:rsidP="00CB410A">
      <w:pPr>
        <w:spacing w:line="394" w:lineRule="exact"/>
        <w:jc w:val="distribute"/>
        <w:rPr>
          <w:rFonts w:ascii="ＭＳ 明朝" w:hAnsi="ＭＳ 明朝"/>
        </w:rPr>
      </w:pPr>
      <w:r w:rsidRPr="007A71A8">
        <w:rPr>
          <w:rFonts w:ascii="ＭＳ 明朝" w:hAnsi="ＭＳ 明朝" w:hint="eastAsia"/>
        </w:rPr>
        <w:t>１</w:t>
      </w:r>
      <w:r w:rsidR="00AC5154">
        <w:rPr>
          <w:rFonts w:ascii="ＭＳ 明朝" w:hAnsi="ＭＳ 明朝" w:hint="eastAsia"/>
        </w:rPr>
        <w:t xml:space="preserve">　</w:t>
      </w:r>
      <w:r w:rsidR="00F47A0C" w:rsidRPr="007A71A8">
        <w:rPr>
          <w:rFonts w:ascii="ＭＳ 明朝" w:hAnsi="ＭＳ 明朝" w:hint="eastAsia"/>
        </w:rPr>
        <w:t>総量規制</w:t>
      </w:r>
      <w:r w:rsidR="00726218" w:rsidRPr="007A71A8">
        <w:rPr>
          <w:rFonts w:ascii="ＭＳ 明朝" w:hAnsi="ＭＳ 明朝" w:hint="eastAsia"/>
        </w:rPr>
        <w:t>対象</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sidR="00581DAB">
        <w:rPr>
          <w:rFonts w:ascii="ＭＳ 明朝" w:hAnsi="ＭＳ 明朝" w:hint="eastAsia"/>
        </w:rPr>
        <w:t>１</w:t>
      </w:r>
    </w:p>
    <w:p w14:paraId="411CD5EF" w14:textId="77777777" w:rsidR="00D15798" w:rsidRPr="007A71A8" w:rsidRDefault="00137B8E" w:rsidP="00D15798">
      <w:pPr>
        <w:pStyle w:val="a3"/>
        <w:jc w:val="distribute"/>
        <w:rPr>
          <w:rFonts w:ascii="ＭＳ 明朝" w:hAnsi="ＭＳ 明朝"/>
          <w:spacing w:val="0"/>
        </w:rPr>
      </w:pPr>
      <w:r w:rsidRPr="007A71A8">
        <w:rPr>
          <w:rFonts w:ascii="ＭＳ 明朝" w:hAnsi="ＭＳ 明朝" w:hint="eastAsia"/>
        </w:rPr>
        <w:t>（１）適用</w:t>
      </w:r>
      <w:r w:rsidR="00D15798" w:rsidRPr="007A71A8">
        <w:rPr>
          <w:rFonts w:ascii="ＭＳ 明朝" w:hAnsi="ＭＳ 明朝" w:hint="eastAsia"/>
        </w:rPr>
        <w:t>地域･･･････････････</w:t>
      </w:r>
      <w:r w:rsidR="00CF34FB" w:rsidRPr="007A71A8">
        <w:rPr>
          <w:rFonts w:ascii="ＭＳ 明朝" w:hAnsi="ＭＳ 明朝" w:hint="eastAsia"/>
        </w:rPr>
        <w:t>･････････････</w:t>
      </w:r>
      <w:r w:rsidR="00D15798" w:rsidRPr="007A71A8">
        <w:rPr>
          <w:rFonts w:ascii="ＭＳ 明朝" w:hAnsi="ＭＳ 明朝" w:hint="eastAsia"/>
        </w:rPr>
        <w:t>･････････････････････</w:t>
      </w:r>
      <w:r w:rsidR="006339D9">
        <w:rPr>
          <w:rFonts w:ascii="ＭＳ 明朝" w:hAnsi="ＭＳ 明朝" w:hint="eastAsia"/>
        </w:rPr>
        <w:t>･･･</w:t>
      </w:r>
      <w:r w:rsidR="00D15798" w:rsidRPr="007A71A8">
        <w:rPr>
          <w:rFonts w:ascii="ＭＳ 明朝" w:hAnsi="ＭＳ 明朝" w:hint="eastAsia"/>
        </w:rPr>
        <w:t>･･･････････</w:t>
      </w:r>
      <w:r w:rsidR="00581DAB">
        <w:rPr>
          <w:rFonts w:ascii="ＭＳ 明朝" w:hAnsi="ＭＳ 明朝" w:hint="eastAsia"/>
        </w:rPr>
        <w:t>１</w:t>
      </w:r>
    </w:p>
    <w:p w14:paraId="0A480E24" w14:textId="77777777" w:rsidR="00D15798" w:rsidRPr="007A71A8" w:rsidRDefault="00D15798" w:rsidP="00D15798">
      <w:pPr>
        <w:pStyle w:val="a3"/>
        <w:jc w:val="distribute"/>
        <w:rPr>
          <w:rFonts w:ascii="ＭＳ 明朝" w:hAnsi="ＭＳ 明朝"/>
          <w:spacing w:val="0"/>
        </w:rPr>
      </w:pPr>
      <w:r w:rsidRPr="007A71A8">
        <w:rPr>
          <w:rFonts w:ascii="ＭＳ 明朝" w:hAnsi="ＭＳ 明朝" w:hint="eastAsia"/>
        </w:rPr>
        <w:t>（２）特定工場</w:t>
      </w:r>
      <w:r w:rsidR="00C26979" w:rsidRPr="007A71A8">
        <w:rPr>
          <w:rFonts w:ascii="ＭＳ 明朝" w:hAnsi="ＭＳ 明朝" w:hint="eastAsia"/>
        </w:rPr>
        <w:t>等</w:t>
      </w:r>
      <w:r w:rsidRPr="007A71A8">
        <w:rPr>
          <w:rFonts w:ascii="ＭＳ 明朝" w:hAnsi="ＭＳ 明朝" w:hint="eastAsia"/>
        </w:rPr>
        <w:t>･････</w:t>
      </w:r>
      <w:r w:rsidR="00A30F0D" w:rsidRPr="007A71A8">
        <w:rPr>
          <w:rFonts w:ascii="ＭＳ 明朝" w:hAnsi="ＭＳ 明朝" w:hint="eastAsia"/>
        </w:rPr>
        <w:t>････</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sidR="00B751B4">
        <w:rPr>
          <w:rFonts w:ascii="ＭＳ 明朝" w:hAnsi="ＭＳ 明朝" w:hint="eastAsia"/>
        </w:rPr>
        <w:t>１</w:t>
      </w:r>
    </w:p>
    <w:p w14:paraId="0953262A"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表－１</w:t>
      </w:r>
      <w:r>
        <w:rPr>
          <w:rFonts w:ascii="ＭＳ 明朝" w:hAnsi="ＭＳ 明朝" w:hint="eastAsia"/>
        </w:rPr>
        <w:t xml:space="preserve">　窒素酸化物</w:t>
      </w:r>
      <w:r w:rsidRPr="007A71A8">
        <w:rPr>
          <w:rFonts w:ascii="ＭＳ 明朝" w:hAnsi="ＭＳ 明朝" w:hint="eastAsia"/>
        </w:rPr>
        <w:t>に係るばい煙発生施設</w:t>
      </w:r>
      <w:r>
        <w:rPr>
          <w:rFonts w:ascii="ＭＳ 明朝" w:hAnsi="ＭＳ 明朝" w:hint="eastAsia"/>
        </w:rPr>
        <w:t>（令別表第１)</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２</w:t>
      </w:r>
    </w:p>
    <w:p w14:paraId="55EBDDBE" w14:textId="77777777" w:rsidR="002F3E21" w:rsidRPr="007A71A8" w:rsidRDefault="00CB410A" w:rsidP="002F3E21">
      <w:pPr>
        <w:pStyle w:val="a3"/>
        <w:jc w:val="distribute"/>
        <w:rPr>
          <w:rFonts w:ascii="ＭＳ 明朝" w:hAnsi="ＭＳ 明朝"/>
        </w:rPr>
      </w:pPr>
      <w:r>
        <w:rPr>
          <w:rFonts w:ascii="ＭＳ 明朝" w:hAnsi="ＭＳ 明朝" w:hint="eastAsia"/>
        </w:rPr>
        <w:t>（３）</w:t>
      </w:r>
      <w:r w:rsidR="002F3E21" w:rsidRPr="007A71A8">
        <w:rPr>
          <w:rFonts w:ascii="ＭＳ 明朝" w:hAnsi="ＭＳ 明朝" w:hint="eastAsia"/>
        </w:rPr>
        <w:t>原料及び燃料の量の重油の量への換算方法･･････</w:t>
      </w:r>
      <w:r w:rsidR="00CF34FB" w:rsidRPr="007A71A8">
        <w:rPr>
          <w:rFonts w:ascii="ＭＳ 明朝" w:hAnsi="ＭＳ 明朝" w:hint="eastAsia"/>
        </w:rPr>
        <w:t>･････････････</w:t>
      </w:r>
      <w:r w:rsidR="002F3E21" w:rsidRPr="007A71A8">
        <w:rPr>
          <w:rFonts w:ascii="ＭＳ 明朝" w:hAnsi="ＭＳ 明朝" w:hint="eastAsia"/>
        </w:rPr>
        <w:t>･････････････････</w:t>
      </w:r>
      <w:r w:rsidR="00581DAB">
        <w:rPr>
          <w:rFonts w:ascii="ＭＳ 明朝" w:hAnsi="ＭＳ 明朝" w:hint="eastAsia"/>
        </w:rPr>
        <w:t>３</w:t>
      </w:r>
    </w:p>
    <w:p w14:paraId="54A69C9C" w14:textId="77777777" w:rsidR="00D15798" w:rsidRDefault="00AC5154" w:rsidP="00D15798">
      <w:pPr>
        <w:pStyle w:val="a3"/>
        <w:jc w:val="distribute"/>
        <w:rPr>
          <w:rFonts w:ascii="ＭＳ 明朝" w:hAnsi="ＭＳ 明朝"/>
        </w:rPr>
      </w:pPr>
      <w:r>
        <w:rPr>
          <w:rFonts w:ascii="ＭＳ 明朝" w:hAnsi="ＭＳ 明朝" w:hint="eastAsia"/>
        </w:rPr>
        <w:t xml:space="preserve">２　</w:t>
      </w:r>
      <w:r w:rsidR="00137B8E" w:rsidRPr="007A71A8">
        <w:rPr>
          <w:rFonts w:ascii="ＭＳ 明朝" w:hAnsi="ＭＳ 明朝" w:hint="eastAsia"/>
        </w:rPr>
        <w:t>総量規制</w:t>
      </w:r>
      <w:r w:rsidR="00D15798" w:rsidRPr="007A71A8">
        <w:rPr>
          <w:rFonts w:ascii="ＭＳ 明朝" w:hAnsi="ＭＳ 明朝" w:hint="eastAsia"/>
        </w:rPr>
        <w:t>基準････････</w:t>
      </w:r>
      <w:r w:rsidR="00CF34FB" w:rsidRPr="007A71A8">
        <w:rPr>
          <w:rFonts w:ascii="ＭＳ 明朝" w:hAnsi="ＭＳ 明朝" w:hint="eastAsia"/>
        </w:rPr>
        <w:t>････････････････</w:t>
      </w:r>
      <w:r w:rsidR="00D15798" w:rsidRPr="007A71A8">
        <w:rPr>
          <w:rFonts w:ascii="ＭＳ 明朝" w:hAnsi="ＭＳ 明朝" w:hint="eastAsia"/>
        </w:rPr>
        <w:t>･･････････････････････････････････････</w:t>
      </w:r>
      <w:r w:rsidR="00581DAB">
        <w:rPr>
          <w:rFonts w:ascii="ＭＳ 明朝" w:hAnsi="ＭＳ 明朝" w:hint="eastAsia"/>
        </w:rPr>
        <w:t>５</w:t>
      </w:r>
    </w:p>
    <w:p w14:paraId="16D2FDAB"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表－</w:t>
      </w:r>
      <w:r>
        <w:rPr>
          <w:rFonts w:ascii="ＭＳ 明朝" w:hAnsi="ＭＳ 明朝" w:hint="eastAsia"/>
          <w:spacing w:val="0"/>
        </w:rPr>
        <w:t>２</w:t>
      </w:r>
      <w:r w:rsidRPr="00B751B4">
        <w:rPr>
          <w:rFonts w:ascii="ＭＳ 明朝" w:hAnsi="ＭＳ 明朝" w:hint="eastAsia"/>
          <w:spacing w:val="0"/>
        </w:rPr>
        <w:t xml:space="preserve">　ばい煙発生施設の施設係数</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６</w:t>
      </w:r>
    </w:p>
    <w:p w14:paraId="375A394D" w14:textId="77777777" w:rsidR="00D15798" w:rsidRPr="007A71A8" w:rsidRDefault="00F47A0C" w:rsidP="00D15798">
      <w:pPr>
        <w:pStyle w:val="a3"/>
        <w:jc w:val="distribute"/>
        <w:rPr>
          <w:rFonts w:ascii="ＭＳ 明朝" w:hAnsi="ＭＳ 明朝"/>
          <w:spacing w:val="0"/>
        </w:rPr>
      </w:pPr>
      <w:r w:rsidRPr="007A71A8">
        <w:rPr>
          <w:rFonts w:ascii="ＭＳ 明朝" w:hAnsi="ＭＳ 明朝" w:hint="eastAsia"/>
        </w:rPr>
        <w:t>３</w:t>
      </w:r>
      <w:r w:rsidR="00AC5154">
        <w:rPr>
          <w:rFonts w:ascii="ＭＳ 明朝" w:hAnsi="ＭＳ 明朝" w:hint="eastAsia"/>
        </w:rPr>
        <w:t xml:space="preserve">　</w:t>
      </w:r>
      <w:r w:rsidR="00CB410A">
        <w:rPr>
          <w:rFonts w:ascii="ＭＳ 明朝" w:hAnsi="ＭＳ 明朝" w:hint="eastAsia"/>
        </w:rPr>
        <w:t>使用</w:t>
      </w:r>
      <w:r w:rsidR="00D91F96" w:rsidRPr="007A71A8">
        <w:rPr>
          <w:rFonts w:ascii="ＭＳ 明朝" w:hAnsi="ＭＳ 明朝" w:hint="eastAsia"/>
        </w:rPr>
        <w:t>計画書</w:t>
      </w:r>
      <w:r w:rsidR="00CB410A" w:rsidRPr="007A71A8">
        <w:rPr>
          <w:rFonts w:ascii="ＭＳ 明朝" w:hAnsi="ＭＳ 明朝" w:hint="eastAsia"/>
        </w:rPr>
        <w:t>････</w:t>
      </w:r>
      <w:r w:rsidR="00CF34FB" w:rsidRPr="007A71A8">
        <w:rPr>
          <w:rFonts w:ascii="ＭＳ 明朝" w:hAnsi="ＭＳ 明朝" w:hint="eastAsia"/>
        </w:rPr>
        <w:t>･････････････</w:t>
      </w:r>
      <w:r w:rsidR="00CB410A" w:rsidRPr="007A71A8">
        <w:rPr>
          <w:rFonts w:ascii="ＭＳ 明朝" w:hAnsi="ＭＳ 明朝" w:hint="eastAsia"/>
        </w:rPr>
        <w:t>･</w:t>
      </w:r>
      <w:r w:rsidR="00D15798" w:rsidRPr="007A71A8">
        <w:rPr>
          <w:rFonts w:ascii="ＭＳ 明朝" w:hAnsi="ＭＳ 明朝" w:hint="eastAsia"/>
        </w:rPr>
        <w:t>･･</w:t>
      </w:r>
      <w:r w:rsidR="00CB410A" w:rsidRPr="007A71A8">
        <w:rPr>
          <w:rFonts w:ascii="ＭＳ 明朝" w:hAnsi="ＭＳ 明朝" w:hint="eastAsia"/>
        </w:rPr>
        <w:t>････････</w:t>
      </w:r>
      <w:r w:rsidR="00D15798" w:rsidRPr="007A71A8">
        <w:rPr>
          <w:rFonts w:ascii="ＭＳ 明朝" w:hAnsi="ＭＳ 明朝" w:hint="eastAsia"/>
        </w:rPr>
        <w:t>･･･････････････････････････</w:t>
      </w:r>
      <w:r w:rsidRPr="007A71A8">
        <w:rPr>
          <w:rFonts w:ascii="ＭＳ 明朝" w:hAnsi="ＭＳ 明朝" w:hint="eastAsia"/>
        </w:rPr>
        <w:t>･</w:t>
      </w:r>
      <w:r w:rsidR="00885127">
        <w:rPr>
          <w:rFonts w:ascii="ＭＳ 明朝" w:hAnsi="ＭＳ 明朝" w:hint="eastAsia"/>
        </w:rPr>
        <w:t>･･････</w:t>
      </w:r>
      <w:r w:rsidR="00581DAB">
        <w:rPr>
          <w:rFonts w:ascii="ＭＳ 明朝" w:hAnsi="ＭＳ 明朝" w:hint="eastAsia"/>
        </w:rPr>
        <w:t>８</w:t>
      </w:r>
    </w:p>
    <w:p w14:paraId="1B5510F2" w14:textId="77777777" w:rsidR="00A30F0D" w:rsidRPr="007A71A8" w:rsidRDefault="00A30F0D" w:rsidP="00A30F0D">
      <w:pPr>
        <w:pStyle w:val="a3"/>
        <w:jc w:val="distribute"/>
        <w:rPr>
          <w:rFonts w:ascii="ＭＳ 明朝" w:hAnsi="ＭＳ 明朝"/>
        </w:rPr>
      </w:pPr>
      <w:r>
        <w:rPr>
          <w:rFonts w:ascii="ＭＳ 明朝" w:hAnsi="ＭＳ 明朝" w:hint="eastAsia"/>
        </w:rPr>
        <w:t>（１）</w:t>
      </w:r>
      <w:r w:rsidR="00CF34FB">
        <w:rPr>
          <w:rFonts w:ascii="ＭＳ 明朝" w:hAnsi="ＭＳ 明朝" w:hint="eastAsia"/>
        </w:rPr>
        <w:t>使用</w:t>
      </w:r>
      <w:r>
        <w:rPr>
          <w:rFonts w:ascii="ＭＳ 明朝" w:hAnsi="ＭＳ 明朝" w:hint="eastAsia"/>
        </w:rPr>
        <w:t>計画書の</w:t>
      </w:r>
      <w:r w:rsidRPr="00AC5154">
        <w:rPr>
          <w:rFonts w:ascii="ＭＳ 明朝" w:hAnsi="ＭＳ 明朝" w:hint="eastAsia"/>
          <w:spacing w:val="0"/>
        </w:rPr>
        <w:t>記載方法</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８</w:t>
      </w:r>
    </w:p>
    <w:p w14:paraId="2977E2D1" w14:textId="77777777" w:rsidR="00A30F0D" w:rsidRDefault="00A30F0D" w:rsidP="00A30F0D">
      <w:pPr>
        <w:pStyle w:val="a3"/>
        <w:ind w:leftChars="200" w:left="420"/>
        <w:jc w:val="distribute"/>
        <w:rPr>
          <w:rFonts w:ascii="ＭＳ 明朝" w:hAnsi="ＭＳ 明朝"/>
        </w:rPr>
      </w:pPr>
      <w:r w:rsidRPr="007A71A8">
        <w:rPr>
          <w:rFonts w:ascii="ＭＳ 明朝" w:hAnsi="ＭＳ 明朝" w:cs="Times New Roman" w:hint="eastAsia"/>
          <w:spacing w:val="0"/>
          <w:kern w:val="2"/>
          <w:szCs w:val="24"/>
        </w:rPr>
        <w:t>様式２の記載例</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８</w:t>
      </w:r>
    </w:p>
    <w:p w14:paraId="774529AA" w14:textId="77777777" w:rsidR="00A30F0D" w:rsidRDefault="00A30F0D" w:rsidP="00A30F0D">
      <w:pPr>
        <w:pStyle w:val="a3"/>
        <w:ind w:leftChars="200" w:left="420"/>
        <w:jc w:val="distribute"/>
        <w:rPr>
          <w:rFonts w:ascii="ＭＳ 明朝" w:hAnsi="ＭＳ 明朝"/>
        </w:rPr>
      </w:pPr>
      <w:r w:rsidRPr="007A71A8">
        <w:rPr>
          <w:rFonts w:ascii="ＭＳ 明朝" w:hAnsi="ＭＳ 明朝" w:cs="Times New Roman" w:hint="eastAsia"/>
          <w:spacing w:val="0"/>
          <w:kern w:val="2"/>
          <w:szCs w:val="24"/>
        </w:rPr>
        <w:t>様式２の</w:t>
      </w:r>
      <w:r w:rsidRPr="007A71A8">
        <w:rPr>
          <w:rFonts w:ascii="ＭＳ 明朝" w:hAnsi="ＭＳ 明朝" w:hint="eastAsia"/>
        </w:rPr>
        <w:t>記載上の注意事項･･････</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９</w:t>
      </w:r>
    </w:p>
    <w:p w14:paraId="335C5260" w14:textId="77777777" w:rsidR="00A30F0D" w:rsidRPr="007A71A8" w:rsidRDefault="00A30F0D" w:rsidP="00A30F0D">
      <w:pPr>
        <w:pStyle w:val="a3"/>
        <w:jc w:val="distribute"/>
        <w:rPr>
          <w:rFonts w:ascii="ＭＳ 明朝" w:hAnsi="ＭＳ 明朝"/>
        </w:rPr>
      </w:pPr>
      <w:r>
        <w:rPr>
          <w:rFonts w:ascii="ＭＳ 明朝" w:hAnsi="ＭＳ 明朝" w:hint="eastAsia"/>
        </w:rPr>
        <w:t>（２）</w:t>
      </w:r>
      <w:r w:rsidRPr="007A71A8">
        <w:rPr>
          <w:rFonts w:ascii="ＭＳ 明朝" w:hAnsi="ＭＳ 明朝" w:hint="eastAsia"/>
        </w:rPr>
        <w:t>附表の記載例、記載上の注意事項･</w:t>
      </w:r>
      <w:r w:rsidR="00CF34FB" w:rsidRPr="007A71A8">
        <w:rPr>
          <w:rFonts w:ascii="ＭＳ 明朝" w:hAnsi="ＭＳ 明朝" w:hint="eastAsia"/>
        </w:rPr>
        <w:t>････</w:t>
      </w:r>
      <w:r w:rsidR="00AD5BE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１２</w:t>
      </w:r>
    </w:p>
    <w:p w14:paraId="77D0EAD6"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附表</w:t>
      </w:r>
      <w:r w:rsidRPr="007A71A8">
        <w:rPr>
          <w:rFonts w:ascii="ＭＳ 明朝" w:hAnsi="ＭＳ 明朝" w:cs="Times New Roman" w:hint="eastAsia"/>
          <w:spacing w:val="0"/>
          <w:kern w:val="2"/>
          <w:szCs w:val="24"/>
        </w:rPr>
        <w:t>の記載例</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１２</w:t>
      </w:r>
    </w:p>
    <w:p w14:paraId="24CE1C43"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附表</w:t>
      </w:r>
      <w:r w:rsidRPr="00547CED">
        <w:rPr>
          <w:rFonts w:ascii="ＭＳ 明朝" w:hAnsi="ＭＳ 明朝" w:hint="eastAsia"/>
        </w:rPr>
        <w:t>記載上の注意事項</w:t>
      </w:r>
      <w:r w:rsidRPr="007A71A8">
        <w:rPr>
          <w:rFonts w:ascii="ＭＳ 明朝" w:hAnsi="ＭＳ 明朝" w:hint="eastAsia"/>
        </w:rPr>
        <w:t>･･････</w:t>
      </w:r>
      <w:r>
        <w:rPr>
          <w:rFonts w:ascii="ＭＳ 明朝" w:hAnsi="ＭＳ 明朝" w:hint="eastAsia"/>
        </w:rPr>
        <w:t>･</w:t>
      </w:r>
      <w:r w:rsidR="00CF34FB"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１３</w:t>
      </w:r>
    </w:p>
    <w:p w14:paraId="121F0E62" w14:textId="77777777" w:rsidR="006E415E" w:rsidRPr="007A71A8" w:rsidRDefault="006E415E" w:rsidP="006E415E">
      <w:pPr>
        <w:pStyle w:val="a3"/>
        <w:jc w:val="distribute"/>
        <w:rPr>
          <w:rFonts w:ascii="ＭＳ 明朝" w:hAnsi="ＭＳ 明朝"/>
        </w:rPr>
      </w:pPr>
      <w:r>
        <w:rPr>
          <w:rFonts w:ascii="ＭＳ 明朝" w:hAnsi="ＭＳ 明朝" w:hint="eastAsia"/>
        </w:rPr>
        <w:t>（３）</w:t>
      </w:r>
      <w:r w:rsidR="00CF34FB">
        <w:rPr>
          <w:rFonts w:ascii="ＭＳ 明朝" w:hAnsi="ＭＳ 明朝" w:hint="eastAsia"/>
        </w:rPr>
        <w:t>使用</w:t>
      </w:r>
      <w:r>
        <w:rPr>
          <w:rFonts w:ascii="ＭＳ 明朝" w:hAnsi="ＭＳ 明朝" w:hint="eastAsia"/>
        </w:rPr>
        <w:t>計画書の位置付け</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sidR="00A30F0D" w:rsidRPr="007A71A8">
        <w:rPr>
          <w:rFonts w:ascii="ＭＳ 明朝" w:hAnsi="ＭＳ 明朝" w:hint="eastAsia"/>
        </w:rPr>
        <w:t>･･････</w:t>
      </w:r>
      <w:r w:rsidRPr="007A71A8">
        <w:rPr>
          <w:rFonts w:ascii="ＭＳ 明朝" w:hAnsi="ＭＳ 明朝" w:hint="eastAsia"/>
        </w:rPr>
        <w:t>･･･････････････････</w:t>
      </w:r>
      <w:r w:rsidR="00A30F0D">
        <w:rPr>
          <w:rFonts w:ascii="ＭＳ 明朝" w:hAnsi="ＭＳ 明朝" w:hint="eastAsia"/>
        </w:rPr>
        <w:t>１</w:t>
      </w:r>
      <w:r w:rsidR="00675CA0">
        <w:rPr>
          <w:rFonts w:ascii="ＭＳ 明朝" w:hAnsi="ＭＳ 明朝" w:hint="eastAsia"/>
        </w:rPr>
        <w:t>３</w:t>
      </w:r>
    </w:p>
    <w:p w14:paraId="4C77897C" w14:textId="77777777" w:rsidR="006E415E" w:rsidRPr="007A71A8" w:rsidRDefault="006E415E" w:rsidP="006E415E">
      <w:pPr>
        <w:pStyle w:val="a3"/>
        <w:wordWrap/>
        <w:spacing w:line="380" w:lineRule="exact"/>
        <w:jc w:val="left"/>
        <w:rPr>
          <w:rFonts w:ascii="ＭＳ 明朝" w:hAnsi="ＭＳ 明朝"/>
        </w:rPr>
      </w:pPr>
    </w:p>
    <w:p w14:paraId="20E2499E" w14:textId="77777777" w:rsidR="006339D9" w:rsidRPr="007A71A8" w:rsidRDefault="006339D9" w:rsidP="006339D9">
      <w:pPr>
        <w:pStyle w:val="a3"/>
        <w:jc w:val="left"/>
        <w:rPr>
          <w:rFonts w:ascii="ＭＳ 明朝" w:hAnsi="ＭＳ 明朝" w:cs="Times New Roman"/>
          <w:spacing w:val="0"/>
          <w:kern w:val="2"/>
          <w:szCs w:val="24"/>
        </w:rPr>
      </w:pPr>
    </w:p>
    <w:p w14:paraId="242EF7A2" w14:textId="77777777" w:rsidR="00D15798" w:rsidRPr="007A71A8" w:rsidRDefault="00D15798" w:rsidP="00640D04">
      <w:pPr>
        <w:pStyle w:val="a3"/>
        <w:rPr>
          <w:rFonts w:ascii="ＭＳ 明朝" w:hAnsi="ＭＳ 明朝"/>
        </w:rPr>
        <w:sectPr w:rsidR="00D15798" w:rsidRPr="007A71A8" w:rsidSect="00F94822">
          <w:footerReference w:type="default" r:id="rId11"/>
          <w:pgSz w:w="11906" w:h="16838"/>
          <w:pgMar w:top="1531" w:right="1418" w:bottom="1418" w:left="1418" w:header="851" w:footer="992" w:gutter="0"/>
          <w:pgNumType w:start="1"/>
          <w:cols w:space="425"/>
          <w:docGrid w:type="lines" w:linePitch="286"/>
        </w:sectPr>
      </w:pPr>
    </w:p>
    <w:p w14:paraId="38DED566" w14:textId="77777777" w:rsidR="00640D04" w:rsidRPr="007A71A8" w:rsidRDefault="00640D04" w:rsidP="00640D04">
      <w:pPr>
        <w:pStyle w:val="a3"/>
        <w:rPr>
          <w:rFonts w:ascii="ＭＳ 明朝" w:hAnsi="ＭＳ 明朝"/>
          <w:spacing w:val="0"/>
        </w:rPr>
      </w:pPr>
      <w:r w:rsidRPr="007A71A8">
        <w:rPr>
          <w:rFonts w:ascii="ＭＳ 明朝" w:hAnsi="ＭＳ 明朝" w:hint="eastAsia"/>
        </w:rPr>
        <w:lastRenderedPageBreak/>
        <w:t xml:space="preserve">１　</w:t>
      </w:r>
      <w:r w:rsidR="00FC4455" w:rsidRPr="007A71A8">
        <w:rPr>
          <w:rFonts w:ascii="ＭＳ 明朝" w:hAnsi="ＭＳ 明朝" w:hint="eastAsia"/>
        </w:rPr>
        <w:t>総量規制</w:t>
      </w:r>
      <w:r w:rsidRPr="007A71A8">
        <w:rPr>
          <w:rFonts w:ascii="ＭＳ 明朝" w:hAnsi="ＭＳ 明朝" w:hint="eastAsia"/>
        </w:rPr>
        <w:t>対象</w:t>
      </w:r>
    </w:p>
    <w:p w14:paraId="57AD71D6" w14:textId="77777777" w:rsidR="004E01A4" w:rsidRPr="007A71A8" w:rsidRDefault="00640D04" w:rsidP="00C034D0">
      <w:pPr>
        <w:rPr>
          <w:rFonts w:ascii="ＭＳ 明朝" w:hAnsi="ＭＳ 明朝"/>
        </w:rPr>
      </w:pPr>
      <w:r w:rsidRPr="007A71A8">
        <w:rPr>
          <w:rFonts w:ascii="ＭＳ 明朝" w:hAnsi="ＭＳ 明朝" w:hint="eastAsia"/>
        </w:rPr>
        <w:t xml:space="preserve">　</w:t>
      </w:r>
      <w:r w:rsidR="00FC4455" w:rsidRPr="007A71A8">
        <w:rPr>
          <w:rFonts w:ascii="ＭＳ 明朝" w:hAnsi="ＭＳ 明朝" w:hint="eastAsia"/>
        </w:rPr>
        <w:t>総量規制</w:t>
      </w:r>
      <w:r w:rsidR="008751A7">
        <w:rPr>
          <w:rFonts w:ascii="ＭＳ 明朝" w:hAnsi="ＭＳ 明朝" w:hint="eastAsia"/>
        </w:rPr>
        <w:t>の対象</w:t>
      </w:r>
      <w:r w:rsidR="00723D2F" w:rsidRPr="007A71A8">
        <w:rPr>
          <w:rFonts w:ascii="ＭＳ 明朝" w:hAnsi="ＭＳ 明朝" w:hint="eastAsia"/>
        </w:rPr>
        <w:t>は、以下の「（１）適用地域」</w:t>
      </w:r>
      <w:r w:rsidR="008751A7">
        <w:rPr>
          <w:rFonts w:ascii="ＭＳ 明朝" w:hAnsi="ＭＳ 明朝" w:hint="eastAsia"/>
        </w:rPr>
        <w:t>に掲げる地域に特定工場等を設置している者及び設置しようとする者</w:t>
      </w:r>
      <w:r w:rsidR="00723D2F" w:rsidRPr="007A71A8">
        <w:rPr>
          <w:rFonts w:ascii="ＭＳ 明朝" w:hAnsi="ＭＳ 明朝" w:hint="eastAsia"/>
        </w:rPr>
        <w:t>です。</w:t>
      </w:r>
    </w:p>
    <w:p w14:paraId="33F4F908" w14:textId="77777777" w:rsidR="00384241" w:rsidRPr="007A71A8" w:rsidRDefault="00384241" w:rsidP="00C034D0">
      <w:pPr>
        <w:rPr>
          <w:rFonts w:ascii="ＭＳ 明朝" w:hAnsi="ＭＳ 明朝"/>
        </w:rPr>
      </w:pPr>
    </w:p>
    <w:p w14:paraId="58027D06" w14:textId="77777777" w:rsidR="00640D04" w:rsidRPr="007A71A8" w:rsidRDefault="00290A88" w:rsidP="00640D04">
      <w:pPr>
        <w:pStyle w:val="a3"/>
        <w:rPr>
          <w:rFonts w:ascii="ＭＳ 明朝" w:hAnsi="ＭＳ 明朝"/>
          <w:spacing w:val="0"/>
        </w:rPr>
      </w:pPr>
      <w:r w:rsidRPr="007A71A8">
        <w:rPr>
          <w:rFonts w:ascii="ＭＳ 明朝" w:hAnsi="ＭＳ 明朝" w:hint="eastAsia"/>
        </w:rPr>
        <w:t>（１）適用</w:t>
      </w:r>
      <w:r w:rsidR="00640D04" w:rsidRPr="007A71A8">
        <w:rPr>
          <w:rFonts w:ascii="ＭＳ 明朝" w:hAnsi="ＭＳ 明朝" w:hint="eastAsia"/>
        </w:rPr>
        <w:t>地域</w:t>
      </w:r>
    </w:p>
    <w:p w14:paraId="72833634" w14:textId="77777777" w:rsidR="004D75F5" w:rsidRDefault="007C31AE" w:rsidP="008813C7">
      <w:pPr>
        <w:rPr>
          <w:rFonts w:ascii="ＭＳ 明朝" w:hAnsi="ＭＳ 明朝"/>
        </w:rPr>
      </w:pPr>
      <w:r w:rsidRPr="007A71A8">
        <w:rPr>
          <w:rFonts w:ascii="ＭＳ 明朝" w:hAnsi="ＭＳ 明朝"/>
          <w:noProof/>
        </w:rPr>
        <mc:AlternateContent>
          <mc:Choice Requires="wps">
            <w:drawing>
              <wp:anchor distT="0" distB="0" distL="114300" distR="114300" simplePos="0" relativeHeight="251655168" behindDoc="0" locked="0" layoutInCell="1" allowOverlap="1" wp14:anchorId="4D958B8C" wp14:editId="7D17600F">
                <wp:simplePos x="0" y="0"/>
                <wp:positionH relativeFrom="column">
                  <wp:posOffset>90170</wp:posOffset>
                </wp:positionH>
                <wp:positionV relativeFrom="paragraph">
                  <wp:posOffset>342900</wp:posOffset>
                </wp:positionV>
                <wp:extent cx="5904230" cy="635635"/>
                <wp:effectExtent l="0" t="0" r="20320" b="12065"/>
                <wp:wrapNone/>
                <wp:docPr id="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635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2E50E" id="正方形/長方形 1" o:spid="_x0000_s1026" style="position:absolute;left:0;text-align:left;margin-left:7.1pt;margin-top:27pt;width:464.9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" filled="f" strokecolor="windowText" strokeweight="1pt">
                <v:path arrowok="t"/>
              </v:rect>
            </w:pict>
          </mc:Fallback>
        </mc:AlternateContent>
      </w:r>
      <w:r w:rsidR="00290A88" w:rsidRPr="007A71A8">
        <w:rPr>
          <w:rFonts w:ascii="ＭＳ 明朝" w:hAnsi="ＭＳ 明朝" w:hint="eastAsia"/>
        </w:rPr>
        <w:t xml:space="preserve">　</w:t>
      </w:r>
      <w:r w:rsidR="005F7516" w:rsidRPr="007A71A8">
        <w:rPr>
          <w:rFonts w:ascii="ＭＳ 明朝" w:hAnsi="ＭＳ 明朝" w:hint="eastAsia"/>
        </w:rPr>
        <w:t>大気汚染防止法施行令（以下「令」という。）</w:t>
      </w:r>
      <w:r w:rsidR="00723D2F" w:rsidRPr="007A71A8">
        <w:rPr>
          <w:rFonts w:ascii="ＭＳ 明朝" w:hAnsi="ＭＳ 明朝" w:hint="eastAsia"/>
        </w:rPr>
        <w:t>別表第３の３第３号に掲げる以下の地域です。</w:t>
      </w:r>
    </w:p>
    <w:p w14:paraId="2EC35FBA" w14:textId="77777777" w:rsidR="00640D04" w:rsidRPr="007A71A8" w:rsidRDefault="00640D04" w:rsidP="008813C7">
      <w:pPr>
        <w:rPr>
          <w:rFonts w:ascii="ＭＳ 明朝" w:hAnsi="ＭＳ 明朝"/>
        </w:rPr>
      </w:pPr>
    </w:p>
    <w:p w14:paraId="183C3FB5" w14:textId="77777777" w:rsidR="00640D04" w:rsidRPr="00CF182D" w:rsidRDefault="00CF3842" w:rsidP="00F9061A">
      <w:pPr>
        <w:spacing w:line="394" w:lineRule="exact"/>
        <w:ind w:leftChars="150" w:left="315"/>
        <w:rPr>
          <w:rFonts w:ascii="ＭＳ 明朝" w:hAnsi="ＭＳ 明朝"/>
          <w:b/>
        </w:rPr>
      </w:pPr>
      <w:r w:rsidRPr="007A71A8">
        <w:rPr>
          <w:rFonts w:ascii="ＭＳ 明朝" w:hAnsi="ＭＳ 明朝" w:hint="eastAsia"/>
        </w:rPr>
        <w:t>大阪市、堺市</w:t>
      </w:r>
      <w:r w:rsidR="0005624B" w:rsidRPr="007A71A8">
        <w:rPr>
          <w:rFonts w:ascii="ＭＳ 明朝" w:hAnsi="ＭＳ 明朝" w:hint="eastAsia"/>
        </w:rPr>
        <w:t>（美原区を除く）</w:t>
      </w:r>
      <w:r w:rsidRPr="007A71A8">
        <w:rPr>
          <w:rFonts w:ascii="ＭＳ 明朝" w:hAnsi="ＭＳ 明朝" w:hint="eastAsia"/>
        </w:rPr>
        <w:t>、東大阪市、</w:t>
      </w:r>
      <w:r w:rsidR="00640D04" w:rsidRPr="007A71A8">
        <w:rPr>
          <w:rFonts w:ascii="ＭＳ 明朝" w:hAnsi="ＭＳ 明朝" w:hint="eastAsia"/>
        </w:rPr>
        <w:t>豊中市、吹田市、泉大津市、守口市、</w:t>
      </w:r>
      <w:r w:rsidR="007E771B" w:rsidRPr="007A71A8">
        <w:rPr>
          <w:rFonts w:ascii="ＭＳ 明朝" w:hAnsi="ＭＳ 明朝" w:hint="eastAsia"/>
        </w:rPr>
        <w:t>枚方市、</w:t>
      </w:r>
      <w:r w:rsidR="00EE0117" w:rsidRPr="007A71A8">
        <w:rPr>
          <w:rFonts w:ascii="ＭＳ 明朝" w:hAnsi="ＭＳ 明朝" w:hint="eastAsia"/>
        </w:rPr>
        <w:t>八尾市、寝屋川市、松原市、大東市、門真市、摂津市、高石市、四</w:t>
      </w:r>
      <w:r w:rsidR="007E771B" w:rsidRPr="007A71A8">
        <w:rPr>
          <w:rFonts w:ascii="ＭＳ 明朝" w:hAnsi="ＭＳ 明朝" w:hint="eastAsia"/>
        </w:rPr>
        <w:t>條</w:t>
      </w:r>
      <w:r w:rsidR="00640D04" w:rsidRPr="007A71A8">
        <w:rPr>
          <w:rFonts w:ascii="ＭＳ 明朝" w:hAnsi="ＭＳ 明朝" w:hint="eastAsia"/>
        </w:rPr>
        <w:t>畷市、交野市</w:t>
      </w:r>
      <w:r w:rsidRPr="007A71A8">
        <w:rPr>
          <w:rFonts w:ascii="ＭＳ 明朝" w:hAnsi="ＭＳ 明朝" w:hint="eastAsia"/>
        </w:rPr>
        <w:t>、忠岡町</w:t>
      </w:r>
    </w:p>
    <w:p w14:paraId="5A64D420" w14:textId="77777777" w:rsidR="005617B8" w:rsidRPr="00CF182D" w:rsidRDefault="005617B8" w:rsidP="00640D04">
      <w:pPr>
        <w:spacing w:line="394" w:lineRule="exact"/>
        <w:rPr>
          <w:rFonts w:ascii="ＭＳ 明朝" w:hAnsi="ＭＳ 明朝"/>
          <w:b/>
        </w:rPr>
      </w:pPr>
    </w:p>
    <w:p w14:paraId="692AB381" w14:textId="77777777" w:rsidR="00640D04" w:rsidRPr="007A71A8" w:rsidRDefault="00B323EC" w:rsidP="00C034D0">
      <w:pPr>
        <w:rPr>
          <w:rFonts w:ascii="ＭＳ 明朝" w:hAnsi="ＭＳ 明朝"/>
        </w:rPr>
      </w:pPr>
      <w:r w:rsidRPr="007A71A8">
        <w:rPr>
          <w:rFonts w:ascii="ＭＳ 明朝" w:hAnsi="ＭＳ 明朝" w:hint="eastAsia"/>
        </w:rPr>
        <w:t>（２）特定工場</w:t>
      </w:r>
      <w:r w:rsidR="00C26979" w:rsidRPr="007A71A8">
        <w:rPr>
          <w:rFonts w:ascii="ＭＳ 明朝" w:hAnsi="ＭＳ 明朝" w:hint="eastAsia"/>
        </w:rPr>
        <w:t>等</w:t>
      </w:r>
    </w:p>
    <w:p w14:paraId="26353A93" w14:textId="77777777" w:rsidR="005F7516" w:rsidRPr="002D087C" w:rsidRDefault="00B323EC" w:rsidP="00C034D0">
      <w:pPr>
        <w:rPr>
          <w:rFonts w:ascii="ＭＳ 明朝" w:hAnsi="ＭＳ 明朝"/>
        </w:rPr>
      </w:pPr>
      <w:r w:rsidRPr="007A71A8">
        <w:rPr>
          <w:rFonts w:ascii="ＭＳ 明朝" w:hAnsi="ＭＳ 明朝" w:hint="eastAsia"/>
        </w:rPr>
        <w:t xml:space="preserve">　特定工場</w:t>
      </w:r>
      <w:r w:rsidR="00A27694" w:rsidRPr="007A71A8">
        <w:rPr>
          <w:rFonts w:ascii="ＭＳ 明朝" w:hAnsi="ＭＳ 明朝" w:hint="eastAsia"/>
        </w:rPr>
        <w:t>等</w:t>
      </w:r>
      <w:r w:rsidR="005F7516" w:rsidRPr="007A71A8">
        <w:rPr>
          <w:rFonts w:ascii="ＭＳ 明朝" w:hAnsi="ＭＳ 明朝" w:hint="eastAsia"/>
        </w:rPr>
        <w:t>は、</w:t>
      </w:r>
      <w:r w:rsidR="00337318">
        <w:rPr>
          <w:rFonts w:ascii="ＭＳ 明朝" w:hAnsi="ＭＳ 明朝" w:hint="eastAsia"/>
        </w:rPr>
        <w:t>適用</w:t>
      </w:r>
      <w:r w:rsidR="00337318" w:rsidRPr="00337318">
        <w:rPr>
          <w:rFonts w:ascii="ＭＳ 明朝" w:hAnsi="ＭＳ 明朝" w:hint="eastAsia"/>
        </w:rPr>
        <w:t>地域に所在</w:t>
      </w:r>
      <w:r w:rsidR="00972CF5" w:rsidRPr="00972CF5">
        <w:rPr>
          <w:rFonts w:ascii="ＭＳ 明朝" w:hAnsi="ＭＳ 明朝" w:hint="eastAsia"/>
        </w:rPr>
        <w:t>し、工場・事業場に設置される</w:t>
      </w:r>
      <w:r w:rsidR="00FE4FF0" w:rsidRPr="007A71A8">
        <w:rPr>
          <w:rFonts w:ascii="ＭＳ 明朝" w:hAnsi="ＭＳ 明朝" w:hint="eastAsia"/>
        </w:rPr>
        <w:t>全ての</w:t>
      </w:r>
      <w:r w:rsidR="00137B8E" w:rsidRPr="007A71A8">
        <w:rPr>
          <w:rFonts w:ascii="ＭＳ 明朝" w:hAnsi="ＭＳ 明朝" w:hint="eastAsia"/>
        </w:rPr>
        <w:t>窒素酸化物に係るばい煙発生施設</w:t>
      </w:r>
      <w:r w:rsidR="00CF54A2" w:rsidRPr="007A71A8">
        <w:rPr>
          <w:rFonts w:ascii="ＭＳ 明朝" w:hAnsi="ＭＳ 明朝" w:hint="eastAsia"/>
        </w:rPr>
        <w:t>(</w:t>
      </w:r>
      <w:r w:rsidR="00337318" w:rsidRPr="00337318">
        <w:rPr>
          <w:rFonts w:ascii="ＭＳ 明朝" w:hAnsi="ＭＳ 明朝" w:hint="eastAsia"/>
        </w:rPr>
        <w:t>「表</w:t>
      </w:r>
      <w:r w:rsidR="00CB410A">
        <w:rPr>
          <w:rFonts w:ascii="ＭＳ 明朝" w:hAnsi="ＭＳ 明朝" w:hint="eastAsia"/>
        </w:rPr>
        <w:t>－</w:t>
      </w:r>
      <w:r w:rsidR="00337318" w:rsidRPr="00337318">
        <w:rPr>
          <w:rFonts w:ascii="ＭＳ 明朝" w:hAnsi="ＭＳ 明朝" w:hint="eastAsia"/>
        </w:rPr>
        <w:t>１</w:t>
      </w:r>
      <w:r w:rsidR="00337318">
        <w:rPr>
          <w:rFonts w:ascii="ＭＳ 明朝" w:hAnsi="ＭＳ 明朝" w:hint="eastAsia"/>
        </w:rPr>
        <w:t>窒素</w:t>
      </w:r>
      <w:r w:rsidR="00337318" w:rsidRPr="00337318">
        <w:rPr>
          <w:rFonts w:ascii="ＭＳ 明朝" w:hAnsi="ＭＳ 明朝" w:hint="eastAsia"/>
        </w:rPr>
        <w:t>酸化物に係るばい煙発生施設」（P.２)の施設。以下「ばい煙発生施設」という。</w:t>
      </w:r>
      <w:r w:rsidR="00CF54A2" w:rsidRPr="007A71A8">
        <w:rPr>
          <w:rFonts w:ascii="ＭＳ 明朝" w:hAnsi="ＭＳ 明朝" w:hint="eastAsia"/>
        </w:rPr>
        <w:t>)</w:t>
      </w:r>
      <w:r w:rsidR="009E3B8B" w:rsidRPr="007A71A8">
        <w:rPr>
          <w:rFonts w:ascii="ＭＳ 明朝" w:hAnsi="ＭＳ 明朝" w:hint="eastAsia"/>
        </w:rPr>
        <w:t>において使用される</w:t>
      </w:r>
      <w:r w:rsidR="00CF182D" w:rsidRPr="00CF182D">
        <w:rPr>
          <w:rFonts w:ascii="ＭＳ 明朝" w:hAnsi="ＭＳ 明朝" w:hint="eastAsia"/>
        </w:rPr>
        <w:t>原料の処理能力及び燃料の燃焼能力</w:t>
      </w:r>
      <w:r w:rsidR="00C612B9" w:rsidRPr="007A71A8">
        <w:rPr>
          <w:rFonts w:ascii="ＭＳ 明朝" w:hAnsi="ＭＳ 明朝" w:hint="eastAsia"/>
        </w:rPr>
        <w:t>の量を重油に換算したものの合計が</w:t>
      </w:r>
      <w:r w:rsidR="005F7516" w:rsidRPr="007A71A8">
        <w:rPr>
          <w:rFonts w:ascii="ＭＳ 明朝" w:hAnsi="ＭＳ 明朝" w:hint="eastAsia"/>
          <w:b/>
          <w:u w:val="single"/>
        </w:rPr>
        <w:t>2.0k</w:t>
      </w:r>
      <w:r w:rsidR="007E4239">
        <w:rPr>
          <w:rFonts w:ascii="ＭＳ 明朝" w:hAnsi="ＭＳ 明朝" w:hint="eastAsia"/>
          <w:b/>
          <w:u w:val="single"/>
        </w:rPr>
        <w:t>L</w:t>
      </w:r>
      <w:r w:rsidR="005F7516" w:rsidRPr="007A71A8">
        <w:rPr>
          <w:rFonts w:ascii="ＭＳ 明朝" w:hAnsi="ＭＳ 明朝" w:hint="eastAsia"/>
          <w:b/>
          <w:u w:val="single"/>
        </w:rPr>
        <w:t>/h以上</w:t>
      </w:r>
      <w:r w:rsidR="005F7516" w:rsidRPr="007A71A8">
        <w:rPr>
          <w:rFonts w:ascii="ＭＳ 明朝" w:hAnsi="ＭＳ 明朝" w:hint="eastAsia"/>
        </w:rPr>
        <w:t>の</w:t>
      </w:r>
      <w:r w:rsidR="00972CF5" w:rsidRPr="00972CF5">
        <w:rPr>
          <w:rFonts w:ascii="ＭＳ 明朝" w:hAnsi="ＭＳ 明朝" w:hint="eastAsia"/>
        </w:rPr>
        <w:t>工場・事業場を</w:t>
      </w:r>
      <w:r w:rsidR="00972CF5" w:rsidRPr="002D087C">
        <w:rPr>
          <w:rFonts w:ascii="ＭＳ 明朝" w:hAnsi="ＭＳ 明朝" w:hint="eastAsia"/>
        </w:rPr>
        <w:t>いいます。</w:t>
      </w:r>
    </w:p>
    <w:p w14:paraId="6314E3A8" w14:textId="77777777" w:rsidR="002D516E" w:rsidRPr="007A71A8" w:rsidRDefault="00CF182D" w:rsidP="00CF182D">
      <w:pPr>
        <w:ind w:firstLineChars="100" w:firstLine="210"/>
        <w:rPr>
          <w:rFonts w:ascii="ＭＳ 明朝" w:hAnsi="ＭＳ 明朝"/>
        </w:rPr>
      </w:pPr>
      <w:r w:rsidRPr="002D087C">
        <w:rPr>
          <w:rFonts w:ascii="ＭＳ 明朝" w:hAnsi="ＭＳ 明朝" w:hint="eastAsia"/>
        </w:rPr>
        <w:t>※重油の量への換算方法は、「</w:t>
      </w:r>
      <w:r w:rsidR="00CB410A" w:rsidRPr="002D087C">
        <w:rPr>
          <w:rFonts w:ascii="ＭＳ 明朝" w:hAnsi="ＭＳ 明朝" w:hint="eastAsia"/>
        </w:rPr>
        <w:t>１（３）</w:t>
      </w:r>
      <w:r w:rsidRPr="002D087C">
        <w:rPr>
          <w:rFonts w:ascii="ＭＳ 明朝" w:hAnsi="ＭＳ 明朝" w:hint="eastAsia"/>
        </w:rPr>
        <w:t xml:space="preserve">　原料及び燃料の量の重油への換算方法」（P.３）に</w:t>
      </w:r>
      <w:r w:rsidRPr="00CF182D">
        <w:rPr>
          <w:rFonts w:ascii="ＭＳ 明朝" w:hAnsi="ＭＳ 明朝" w:hint="eastAsia"/>
        </w:rPr>
        <w:t>より行ってください。</w:t>
      </w:r>
      <w:r w:rsidR="00C612B9" w:rsidRPr="007A71A8">
        <w:rPr>
          <w:rFonts w:ascii="ＭＳ 明朝" w:hAnsi="ＭＳ 明朝" w:hint="eastAsia"/>
        </w:rPr>
        <w:t>なお、非常用の施設</w:t>
      </w:r>
      <w:r w:rsidR="008813C7">
        <w:rPr>
          <w:rFonts w:ascii="ＭＳ 明朝" w:hAnsi="ＭＳ 明朝" w:hint="eastAsia"/>
        </w:rPr>
        <w:t>は</w:t>
      </w:r>
      <w:r w:rsidR="00C612B9" w:rsidRPr="007A71A8">
        <w:rPr>
          <w:rFonts w:ascii="ＭＳ 明朝" w:hAnsi="ＭＳ 明朝" w:hint="eastAsia"/>
        </w:rPr>
        <w:t>換算の対象外です。</w:t>
      </w:r>
    </w:p>
    <w:p w14:paraId="336E7E19" w14:textId="77777777" w:rsidR="002D516E" w:rsidRPr="007A71A8" w:rsidRDefault="002D516E" w:rsidP="00640D04">
      <w:pPr>
        <w:spacing w:line="394" w:lineRule="exact"/>
        <w:rPr>
          <w:rFonts w:ascii="ＭＳ 明朝" w:hAnsi="ＭＳ 明朝"/>
        </w:rPr>
      </w:pPr>
    </w:p>
    <w:p w14:paraId="30E8454C" w14:textId="77777777" w:rsidR="002D516E" w:rsidRPr="007A71A8" w:rsidRDefault="0081145B" w:rsidP="00640D04">
      <w:pPr>
        <w:spacing w:line="394" w:lineRule="exact"/>
        <w:rPr>
          <w:rFonts w:ascii="ＭＳ 明朝" w:hAnsi="ＭＳ 明朝"/>
        </w:rPr>
      </w:pPr>
      <w:r>
        <w:rPr>
          <w:rFonts w:ascii="ＭＳ 明朝" w:hAnsi="ＭＳ 明朝"/>
        </w:rPr>
        <w:br w:type="page"/>
      </w:r>
      <w:r w:rsidR="002D516E" w:rsidRPr="007A71A8">
        <w:rPr>
          <w:rFonts w:ascii="ＭＳ 明朝" w:hAnsi="ＭＳ 明朝" w:hint="eastAsia"/>
        </w:rPr>
        <w:lastRenderedPageBreak/>
        <w:t xml:space="preserve">表－１　</w:t>
      </w:r>
      <w:r>
        <w:rPr>
          <w:rFonts w:ascii="ＭＳ 明朝" w:hAnsi="ＭＳ 明朝" w:hint="eastAsia"/>
        </w:rPr>
        <w:t>窒素酸化物に</w:t>
      </w:r>
      <w:r w:rsidR="007E4239">
        <w:rPr>
          <w:rFonts w:ascii="ＭＳ 明朝" w:hAnsi="ＭＳ 明朝" w:hint="eastAsia"/>
        </w:rPr>
        <w:t>係るばい煙発生施設（</w:t>
      </w:r>
      <w:r w:rsidR="00671FD0">
        <w:rPr>
          <w:rFonts w:ascii="ＭＳ 明朝" w:hAnsi="ＭＳ 明朝" w:hint="eastAsia"/>
        </w:rPr>
        <w:t>令</w:t>
      </w:r>
      <w:r w:rsidR="002D516E" w:rsidRPr="007A71A8">
        <w:rPr>
          <w:rFonts w:ascii="ＭＳ 明朝" w:hAnsi="ＭＳ 明朝" w:hint="eastAsia"/>
        </w:rPr>
        <w:t>別表第１）</w:t>
      </w:r>
    </w:p>
    <w:tbl>
      <w:tblPr>
        <w:tblW w:w="9555" w:type="dxa"/>
        <w:tblInd w:w="13" w:type="dxa"/>
        <w:tblLayout w:type="fixed"/>
        <w:tblCellMar>
          <w:left w:w="57" w:type="dxa"/>
          <w:right w:w="57" w:type="dxa"/>
        </w:tblCellMar>
        <w:tblLook w:val="0000" w:firstRow="0" w:lastRow="0" w:firstColumn="0" w:lastColumn="0" w:noHBand="0" w:noVBand="0"/>
      </w:tblPr>
      <w:tblGrid>
        <w:gridCol w:w="624"/>
        <w:gridCol w:w="4395"/>
        <w:gridCol w:w="4536"/>
      </w:tblGrid>
      <w:tr w:rsidR="008F2820" w:rsidRPr="004D75F5" w14:paraId="24DB092D" w14:textId="77777777" w:rsidTr="00F9061A">
        <w:trPr>
          <w:cantSplit/>
          <w:trHeight w:hRule="exact" w:val="326"/>
          <w:tblHeader/>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9B741A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項</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665DD990"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施</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設　の　種</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類</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397050DD"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規</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模</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又</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は</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能</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力</w:t>
            </w:r>
          </w:p>
        </w:tc>
      </w:tr>
      <w:tr w:rsidR="008F2820" w:rsidRPr="004D75F5" w14:paraId="4836AEFE" w14:textId="77777777" w:rsidTr="00F9061A">
        <w:trPr>
          <w:cantSplit/>
          <w:trHeight w:hRule="exact" w:val="1020"/>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01FBC37E"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w:t>
            </w:r>
          </w:p>
        </w:tc>
        <w:tc>
          <w:tcPr>
            <w:tcW w:w="4395" w:type="dxa"/>
            <w:tcBorders>
              <w:top w:val="nil"/>
              <w:left w:val="nil"/>
              <w:bottom w:val="single" w:sz="4" w:space="0" w:color="000000"/>
              <w:right w:val="single" w:sz="4" w:space="0" w:color="000000"/>
            </w:tcBorders>
            <w:tcMar>
              <w:top w:w="28" w:type="dxa"/>
              <w:bottom w:w="28" w:type="dxa"/>
            </w:tcMar>
            <w:vAlign w:val="center"/>
          </w:tcPr>
          <w:p w14:paraId="3287587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ボイラー（熱風ボイラーを含み、熱源として電気又は廃熱のみを使用するものを除く。）</w:t>
            </w:r>
          </w:p>
        </w:tc>
        <w:tc>
          <w:tcPr>
            <w:tcW w:w="4536" w:type="dxa"/>
            <w:tcBorders>
              <w:top w:val="nil"/>
              <w:left w:val="nil"/>
              <w:bottom w:val="single" w:sz="4" w:space="0" w:color="000000"/>
              <w:right w:val="single" w:sz="4" w:space="0" w:color="000000"/>
            </w:tcBorders>
            <w:tcMar>
              <w:top w:w="28" w:type="dxa"/>
              <w:bottom w:w="28" w:type="dxa"/>
            </w:tcMar>
            <w:vAlign w:val="center"/>
          </w:tcPr>
          <w:p w14:paraId="0D59C71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大気汚染防止法施行令(以下｢令｣という｡)</w:t>
            </w:r>
            <w:r w:rsidRPr="004D75F5">
              <w:rPr>
                <w:rFonts w:ascii="ＭＳ 明朝" w:hAnsi="ＭＳ 明朝" w:cs="Century"/>
                <w:spacing w:val="18"/>
                <w:kern w:val="0"/>
                <w:sz w:val="16"/>
                <w:szCs w:val="16"/>
              </w:rPr>
              <w:t xml:space="preserve"> </w:t>
            </w:r>
            <w:r w:rsidRPr="004D75F5">
              <w:rPr>
                <w:rFonts w:ascii="ＭＳ 明朝" w:hAnsi="ＭＳ 明朝" w:cs="ＭＳ 明朝" w:hint="eastAsia"/>
                <w:spacing w:val="37"/>
                <w:kern w:val="0"/>
                <w:sz w:val="16"/>
                <w:szCs w:val="16"/>
              </w:rPr>
              <w:t>で定めるところにより算定した伝熱面積</w:t>
            </w:r>
            <w:r w:rsidRPr="004D75F5">
              <w:rPr>
                <w:rFonts w:ascii="ＭＳ 明朝" w:hAnsi="ＭＳ 明朝" w:cs="Century"/>
                <w:spacing w:val="16"/>
                <w:kern w:val="0"/>
                <w:sz w:val="16"/>
                <w:szCs w:val="16"/>
              </w:rPr>
              <w:t xml:space="preserve"> </w:t>
            </w:r>
            <w:r w:rsidRPr="004D75F5">
              <w:rPr>
                <w:rFonts w:ascii="ＭＳ 明朝" w:hAnsi="ＭＳ 明朝" w:cs="ＭＳ 明朝" w:hint="eastAsia"/>
                <w:spacing w:val="33"/>
                <w:kern w:val="0"/>
                <w:sz w:val="16"/>
                <w:szCs w:val="16"/>
              </w:rPr>
              <w:t>（以下単に｢伝熱面積｣という｡)が10㎡以</w:t>
            </w:r>
            <w:r w:rsidRPr="004D75F5">
              <w:rPr>
                <w:rFonts w:ascii="ＭＳ 明朝" w:hAnsi="ＭＳ 明朝" w:cs="ＭＳ 明朝" w:hint="eastAsia"/>
                <w:spacing w:val="37"/>
                <w:kern w:val="0"/>
                <w:sz w:val="16"/>
                <w:szCs w:val="16"/>
              </w:rPr>
              <w:t>上であるか、又はバーナーの燃料の燃焼能力が重油換算50Ｌ／時以上であること。</w:t>
            </w:r>
          </w:p>
        </w:tc>
      </w:tr>
      <w:tr w:rsidR="008F2820" w:rsidRPr="004D75F5" w14:paraId="65C277D1" w14:textId="77777777" w:rsidTr="00F9061A">
        <w:trPr>
          <w:cantSplit/>
          <w:trHeight w:hRule="exact" w:val="79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74E41B9D"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w:t>
            </w:r>
          </w:p>
        </w:tc>
        <w:tc>
          <w:tcPr>
            <w:tcW w:w="4395" w:type="dxa"/>
            <w:tcBorders>
              <w:top w:val="nil"/>
              <w:left w:val="nil"/>
              <w:bottom w:val="single" w:sz="4" w:space="0" w:color="auto"/>
              <w:right w:val="single" w:sz="4" w:space="0" w:color="000000"/>
            </w:tcBorders>
            <w:tcMar>
              <w:top w:w="28" w:type="dxa"/>
              <w:bottom w:w="28" w:type="dxa"/>
            </w:tcMar>
            <w:vAlign w:val="center"/>
          </w:tcPr>
          <w:p w14:paraId="6E0451F7"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水性ガス又は油ガスの発生の用に供するガス発生炉及び加熱炉</w:t>
            </w:r>
          </w:p>
        </w:tc>
        <w:tc>
          <w:tcPr>
            <w:tcW w:w="4536" w:type="dxa"/>
            <w:tcBorders>
              <w:top w:val="nil"/>
              <w:left w:val="nil"/>
              <w:bottom w:val="single" w:sz="4" w:space="0" w:color="auto"/>
              <w:right w:val="single" w:sz="4" w:space="0" w:color="000000"/>
            </w:tcBorders>
            <w:tcMar>
              <w:top w:w="28" w:type="dxa"/>
              <w:bottom w:w="28" w:type="dxa"/>
            </w:tcMar>
            <w:vAlign w:val="center"/>
          </w:tcPr>
          <w:p w14:paraId="36C95B5B"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原料として使用する石炭又はコークスの処理能力が20ｔ/日以上であるか､又はバーナーの燃料の燃焼能力が重油換算50L/時以上であること。</w:t>
            </w:r>
          </w:p>
        </w:tc>
      </w:tr>
      <w:tr w:rsidR="008F2820" w:rsidRPr="004D75F5" w14:paraId="09D37874" w14:textId="77777777" w:rsidTr="00F9061A">
        <w:trPr>
          <w:cantSplit/>
          <w:trHeight w:hRule="exact" w:val="79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707B6AE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49C057C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金属の精錬又は無機化学工業品の製造の用に供する焙焼炉、焼結炉（ペレット焼成炉を含む。）及びか焼炉（14の項に掲げるものを除く。）</w:t>
            </w:r>
          </w:p>
        </w:tc>
        <w:tc>
          <w:tcPr>
            <w:tcW w:w="4536" w:type="dxa"/>
            <w:vMerge w:val="restart"/>
            <w:tcBorders>
              <w:top w:val="single" w:sz="4" w:space="0" w:color="auto"/>
              <w:left w:val="nil"/>
              <w:right w:val="single" w:sz="4" w:space="0" w:color="000000"/>
            </w:tcBorders>
            <w:tcMar>
              <w:top w:w="28" w:type="dxa"/>
              <w:bottom w:w="28" w:type="dxa"/>
            </w:tcMar>
            <w:vAlign w:val="center"/>
          </w:tcPr>
          <w:p w14:paraId="72F3B0D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原料の処理能力が１ｔ/時以上であること｡</w:t>
            </w:r>
          </w:p>
        </w:tc>
      </w:tr>
      <w:tr w:rsidR="008F2820" w:rsidRPr="004D75F5" w14:paraId="578A8129" w14:textId="77777777" w:rsidTr="00F9061A">
        <w:trPr>
          <w:cantSplit/>
          <w:trHeight w:hRule="exact" w:val="62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10C0BFE7"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4</w:t>
            </w:r>
          </w:p>
        </w:tc>
        <w:tc>
          <w:tcPr>
            <w:tcW w:w="4395" w:type="dxa"/>
            <w:tcBorders>
              <w:top w:val="nil"/>
              <w:left w:val="nil"/>
              <w:bottom w:val="single" w:sz="4" w:space="0" w:color="000000"/>
              <w:right w:val="single" w:sz="4" w:space="0" w:color="000000"/>
            </w:tcBorders>
            <w:tcMar>
              <w:top w:w="28" w:type="dxa"/>
              <w:bottom w:w="28" w:type="dxa"/>
            </w:tcMar>
            <w:vAlign w:val="center"/>
          </w:tcPr>
          <w:p w14:paraId="4D8EB88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金属の精錬の用に供する溶鉱炉（溶鉱用反射炉を含む。）、転炉及び平炉（14の項に掲げるものを除く。）</w:t>
            </w:r>
          </w:p>
        </w:tc>
        <w:tc>
          <w:tcPr>
            <w:tcW w:w="4536" w:type="dxa"/>
            <w:vMerge/>
            <w:tcBorders>
              <w:left w:val="nil"/>
              <w:bottom w:val="single" w:sz="4" w:space="0" w:color="auto"/>
              <w:right w:val="single" w:sz="4" w:space="0" w:color="000000"/>
            </w:tcBorders>
            <w:tcMar>
              <w:top w:w="28" w:type="dxa"/>
              <w:bottom w:w="28" w:type="dxa"/>
            </w:tcMar>
            <w:vAlign w:val="center"/>
          </w:tcPr>
          <w:p w14:paraId="7749713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53B597B1" w14:textId="77777777" w:rsidTr="00F9061A">
        <w:trPr>
          <w:cantSplit/>
          <w:trHeight w:hRule="exact" w:val="62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7789E4B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5</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00187D7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金属の精製又は鋳造の用に供する溶解炉</w:t>
            </w:r>
            <w:r w:rsidRPr="004D75F5">
              <w:rPr>
                <w:rFonts w:ascii="ＭＳ 明朝" w:hAnsi="ＭＳ 明朝" w:cs="Century"/>
                <w:spacing w:val="18"/>
                <w:kern w:val="0"/>
                <w:sz w:val="16"/>
                <w:szCs w:val="16"/>
              </w:rPr>
              <w:t xml:space="preserve"> </w:t>
            </w:r>
            <w:r w:rsidRPr="004D75F5">
              <w:rPr>
                <w:rFonts w:ascii="ＭＳ 明朝" w:hAnsi="ＭＳ 明朝" w:cs="ＭＳ 明朝" w:hint="eastAsia"/>
                <w:spacing w:val="37"/>
                <w:kern w:val="0"/>
                <w:sz w:val="16"/>
                <w:szCs w:val="16"/>
              </w:rPr>
              <w:t>（こしき炉並びに１４の項及び24の項から26の項までに掲げるものを除く｡)</w:t>
            </w:r>
          </w:p>
        </w:tc>
        <w:tc>
          <w:tcPr>
            <w:tcW w:w="4536" w:type="dxa"/>
            <w:vMerge w:val="restart"/>
            <w:tcBorders>
              <w:top w:val="single" w:sz="4" w:space="0" w:color="auto"/>
              <w:left w:val="nil"/>
              <w:right w:val="single" w:sz="4" w:space="0" w:color="000000"/>
            </w:tcBorders>
            <w:tcMar>
              <w:top w:w="28" w:type="dxa"/>
              <w:bottom w:w="28" w:type="dxa"/>
            </w:tcMar>
            <w:vAlign w:val="center"/>
          </w:tcPr>
          <w:p w14:paraId="4691828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火格子面積(火格子の水平投影面積をいう｡以下同じ｡)が１㎡以上であるか､</w:t>
            </w:r>
          </w:p>
          <w:p w14:paraId="5748BE5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羽口面断面積(羽口の最下端の高さにおける炉の内壁で囲まれた部分の水平断面積をいう｡以下同じ｡)が0.5㎡以上であるか､</w:t>
            </w:r>
          </w:p>
          <w:p w14:paraId="1CBB2CE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バーナーの燃料の燃焼能力が重油換算５０L/時以上であるか､又は変圧器の定格容量が200ｋＶＡ以上であること。</w:t>
            </w:r>
          </w:p>
        </w:tc>
      </w:tr>
      <w:tr w:rsidR="008F2820" w:rsidRPr="004D75F5" w14:paraId="5ED50357"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788946FA"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6</w:t>
            </w:r>
          </w:p>
        </w:tc>
        <w:tc>
          <w:tcPr>
            <w:tcW w:w="4395" w:type="dxa"/>
            <w:tcBorders>
              <w:top w:val="nil"/>
              <w:left w:val="nil"/>
              <w:bottom w:val="single" w:sz="4" w:space="0" w:color="000000"/>
              <w:right w:val="single" w:sz="4" w:space="0" w:color="000000"/>
            </w:tcBorders>
            <w:tcMar>
              <w:top w:w="28" w:type="dxa"/>
              <w:bottom w:w="28" w:type="dxa"/>
            </w:tcMar>
            <w:vAlign w:val="center"/>
          </w:tcPr>
          <w:p w14:paraId="4574D151"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金属の鍛造若しくは圧延又は金属若しくは金属製品の熱処理の用に供する加熱炉</w:t>
            </w:r>
          </w:p>
        </w:tc>
        <w:tc>
          <w:tcPr>
            <w:tcW w:w="4536" w:type="dxa"/>
            <w:vMerge/>
            <w:tcBorders>
              <w:left w:val="nil"/>
              <w:right w:val="single" w:sz="4" w:space="0" w:color="000000"/>
            </w:tcBorders>
            <w:tcMar>
              <w:top w:w="28" w:type="dxa"/>
              <w:bottom w:w="28" w:type="dxa"/>
            </w:tcMar>
            <w:vAlign w:val="center"/>
          </w:tcPr>
          <w:p w14:paraId="2D8EEAD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401EDD36" w14:textId="77777777" w:rsidTr="00F9061A">
        <w:trPr>
          <w:cantSplit/>
          <w:trHeight w:hRule="exact" w:val="45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CEDFF64"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7</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416B708D"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石油製品、石油化学製品又はコールタール製品の製造の用に供する加熱炉</w:t>
            </w:r>
          </w:p>
        </w:tc>
        <w:tc>
          <w:tcPr>
            <w:tcW w:w="4536" w:type="dxa"/>
            <w:vMerge/>
            <w:tcBorders>
              <w:left w:val="nil"/>
              <w:bottom w:val="single" w:sz="4" w:space="0" w:color="000000"/>
              <w:right w:val="single" w:sz="4" w:space="0" w:color="000000"/>
            </w:tcBorders>
            <w:tcMar>
              <w:top w:w="28" w:type="dxa"/>
              <w:bottom w:w="28" w:type="dxa"/>
            </w:tcMar>
            <w:vAlign w:val="center"/>
          </w:tcPr>
          <w:p w14:paraId="51C9A72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229AB4C7" w14:textId="77777777" w:rsidTr="00F9061A">
        <w:trPr>
          <w:cantSplit/>
          <w:trHeight w:hRule="exact" w:val="45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B192A1E"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8</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0F71C85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石油の精製の用に供する流動接触分解装置のうち触媒再生塔</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1B20A79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触媒に附着する炭素の燃焼能力が</w:t>
            </w:r>
          </w:p>
          <w:p w14:paraId="4EC97BA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200</w:t>
            </w:r>
            <w:r w:rsidRPr="004D75F5">
              <w:rPr>
                <w:rFonts w:ascii="ＭＳ 明朝" w:hAnsi="ＭＳ 明朝" w:cs="Century"/>
                <w:spacing w:val="18"/>
                <w:kern w:val="0"/>
                <w:sz w:val="16"/>
                <w:szCs w:val="16"/>
              </w:rPr>
              <w:t xml:space="preserve"> </w:t>
            </w:r>
            <w:r w:rsidRPr="004D75F5">
              <w:rPr>
                <w:rFonts w:ascii="ＭＳ 明朝" w:hAnsi="ＭＳ 明朝" w:cs="ＭＳ 明朝" w:hint="eastAsia"/>
                <w:spacing w:val="37"/>
                <w:kern w:val="0"/>
                <w:sz w:val="16"/>
                <w:szCs w:val="16"/>
              </w:rPr>
              <w:t>ｋｇ／時以上であること。</w:t>
            </w:r>
          </w:p>
        </w:tc>
      </w:tr>
      <w:tr w:rsidR="008F2820" w:rsidRPr="004D75F5" w14:paraId="60CC903A" w14:textId="77777777" w:rsidTr="00F9061A">
        <w:trPr>
          <w:cantSplit/>
          <w:trHeight w:hRule="exact" w:val="45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1605B8" w14:textId="77777777" w:rsidR="008F2820" w:rsidRPr="004D75F5" w:rsidRDefault="008F2820" w:rsidP="00FB655F">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8の2</w:t>
            </w:r>
          </w:p>
        </w:tc>
        <w:tc>
          <w:tcPr>
            <w:tcW w:w="4395" w:type="dxa"/>
            <w:tcBorders>
              <w:top w:val="single" w:sz="4" w:space="0" w:color="000000"/>
              <w:left w:val="nil"/>
              <w:bottom w:val="single" w:sz="4" w:space="0" w:color="auto"/>
              <w:right w:val="single" w:sz="4" w:space="0" w:color="000000"/>
            </w:tcBorders>
            <w:tcMar>
              <w:top w:w="28" w:type="dxa"/>
              <w:bottom w:w="28" w:type="dxa"/>
            </w:tcMar>
            <w:vAlign w:val="center"/>
          </w:tcPr>
          <w:p w14:paraId="7BE62BF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石油ガス洗浄装置に附属する硫黄回収装置のうち燃焼炉</w:t>
            </w:r>
          </w:p>
        </w:tc>
        <w:tc>
          <w:tcPr>
            <w:tcW w:w="4536" w:type="dxa"/>
            <w:tcBorders>
              <w:top w:val="single" w:sz="4" w:space="0" w:color="000000"/>
              <w:left w:val="nil"/>
              <w:bottom w:val="single" w:sz="4" w:space="0" w:color="auto"/>
              <w:right w:val="single" w:sz="4" w:space="0" w:color="000000"/>
            </w:tcBorders>
            <w:tcMar>
              <w:top w:w="28" w:type="dxa"/>
              <w:bottom w:w="28" w:type="dxa"/>
            </w:tcMar>
            <w:vAlign w:val="center"/>
          </w:tcPr>
          <w:p w14:paraId="4832D2C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バーナーの燃料の燃焼能力が重油換算６L/時以上であること。</w:t>
            </w:r>
          </w:p>
        </w:tc>
      </w:tr>
      <w:tr w:rsidR="008F2820" w:rsidRPr="004D75F5" w14:paraId="6D78C89E" w14:textId="77777777" w:rsidTr="00F9061A">
        <w:trPr>
          <w:cantSplit/>
          <w:trHeight w:hRule="exact" w:val="454"/>
        </w:trPr>
        <w:tc>
          <w:tcPr>
            <w:tcW w:w="624" w:type="dxa"/>
            <w:tcBorders>
              <w:top w:val="nil"/>
              <w:left w:val="single" w:sz="4" w:space="0" w:color="000000"/>
              <w:right w:val="single" w:sz="4" w:space="0" w:color="000000"/>
            </w:tcBorders>
            <w:tcMar>
              <w:top w:w="28" w:type="dxa"/>
              <w:bottom w:w="28" w:type="dxa"/>
            </w:tcMar>
            <w:vAlign w:val="center"/>
          </w:tcPr>
          <w:p w14:paraId="22C5F7E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9</w:t>
            </w:r>
          </w:p>
        </w:tc>
        <w:tc>
          <w:tcPr>
            <w:tcW w:w="4395" w:type="dxa"/>
            <w:tcBorders>
              <w:top w:val="single" w:sz="4" w:space="0" w:color="auto"/>
              <w:left w:val="nil"/>
              <w:right w:val="single" w:sz="4" w:space="0" w:color="000000"/>
            </w:tcBorders>
            <w:tcMar>
              <w:top w:w="28" w:type="dxa"/>
              <w:bottom w:w="28" w:type="dxa"/>
            </w:tcMar>
            <w:vAlign w:val="center"/>
          </w:tcPr>
          <w:p w14:paraId="1FC45C45"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窯業製品の製造の用に供する焼成炉及び溶融炉</w:t>
            </w:r>
          </w:p>
        </w:tc>
        <w:tc>
          <w:tcPr>
            <w:tcW w:w="4536" w:type="dxa"/>
            <w:vMerge w:val="restart"/>
            <w:tcBorders>
              <w:top w:val="single" w:sz="4" w:space="0" w:color="auto"/>
              <w:left w:val="nil"/>
              <w:right w:val="single" w:sz="4" w:space="0" w:color="000000"/>
            </w:tcBorders>
            <w:tcMar>
              <w:top w:w="28" w:type="dxa"/>
              <w:bottom w:w="28" w:type="dxa"/>
            </w:tcMar>
            <w:vAlign w:val="center"/>
          </w:tcPr>
          <w:p w14:paraId="4B148680"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火格子面積が１㎡以上であるか、バーナーの燃料の燃焼能力が重油換算50Ｌ／時以上であるか、又は変圧器の定格容量が200ｋＶＡ以上であること。</w:t>
            </w:r>
          </w:p>
        </w:tc>
      </w:tr>
      <w:tr w:rsidR="008F2820" w:rsidRPr="004D75F5" w14:paraId="5D78468A" w14:textId="77777777" w:rsidTr="00F9061A">
        <w:trPr>
          <w:cantSplit/>
          <w:trHeight w:val="701"/>
        </w:trPr>
        <w:tc>
          <w:tcPr>
            <w:tcW w:w="624"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14:paraId="4DB559B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10</w:t>
            </w:r>
          </w:p>
        </w:tc>
        <w:tc>
          <w:tcPr>
            <w:tcW w:w="4395" w:type="dxa"/>
            <w:tcBorders>
              <w:top w:val="single" w:sz="4" w:space="0" w:color="auto"/>
              <w:left w:val="nil"/>
              <w:bottom w:val="single" w:sz="4" w:space="0" w:color="auto"/>
              <w:right w:val="single" w:sz="4" w:space="0" w:color="000000"/>
            </w:tcBorders>
            <w:tcMar>
              <w:top w:w="28" w:type="dxa"/>
              <w:bottom w:w="28" w:type="dxa"/>
            </w:tcMar>
            <w:vAlign w:val="center"/>
          </w:tcPr>
          <w:p w14:paraId="413FDFA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無機化学工業品又は食料品の製造の用に供する反応炉（カーボンブラック製造用燃焼装置を含む。）及び直火炉（26の項に掲げるものを除く。）</w:t>
            </w:r>
          </w:p>
        </w:tc>
        <w:tc>
          <w:tcPr>
            <w:tcW w:w="4536" w:type="dxa"/>
            <w:vMerge/>
            <w:tcBorders>
              <w:top w:val="nil"/>
              <w:left w:val="nil"/>
              <w:right w:val="single" w:sz="4" w:space="0" w:color="000000"/>
            </w:tcBorders>
            <w:tcMar>
              <w:top w:w="28" w:type="dxa"/>
              <w:bottom w:w="28" w:type="dxa"/>
            </w:tcMar>
            <w:vAlign w:val="center"/>
          </w:tcPr>
          <w:p w14:paraId="4A73F48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p>
        </w:tc>
      </w:tr>
      <w:tr w:rsidR="008F2820" w:rsidRPr="004D75F5" w14:paraId="3CC2601E" w14:textId="77777777" w:rsidTr="00F9061A">
        <w:trPr>
          <w:cantSplit/>
          <w:trHeight w:hRule="exact" w:val="45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6A370D1F"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11</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5CFF5B2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乾燥炉（14の項及び23の項に掲げるものを除く。）</w:t>
            </w:r>
          </w:p>
        </w:tc>
        <w:tc>
          <w:tcPr>
            <w:tcW w:w="4536" w:type="dxa"/>
            <w:vMerge/>
            <w:tcBorders>
              <w:left w:val="nil"/>
              <w:bottom w:val="single" w:sz="4" w:space="0" w:color="000000"/>
              <w:right w:val="single" w:sz="4" w:space="0" w:color="000000"/>
            </w:tcBorders>
            <w:tcMar>
              <w:top w:w="28" w:type="dxa"/>
              <w:bottom w:w="28" w:type="dxa"/>
            </w:tcMar>
            <w:vAlign w:val="center"/>
          </w:tcPr>
          <w:p w14:paraId="4B59529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7DC5EB11"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07EE430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12</w:t>
            </w:r>
          </w:p>
        </w:tc>
        <w:tc>
          <w:tcPr>
            <w:tcW w:w="4395" w:type="dxa"/>
            <w:tcBorders>
              <w:top w:val="nil"/>
              <w:left w:val="nil"/>
              <w:bottom w:val="single" w:sz="4" w:space="0" w:color="000000"/>
              <w:right w:val="single" w:sz="4" w:space="0" w:color="000000"/>
            </w:tcBorders>
            <w:tcMar>
              <w:top w:w="28" w:type="dxa"/>
              <w:bottom w:w="28" w:type="dxa"/>
            </w:tcMar>
            <w:vAlign w:val="center"/>
          </w:tcPr>
          <w:p w14:paraId="5A8D4A9D"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製銑、製鋼又は合金鉄若しくはカーバイドの製造の用に供する電気炉</w:t>
            </w:r>
          </w:p>
        </w:tc>
        <w:tc>
          <w:tcPr>
            <w:tcW w:w="4536" w:type="dxa"/>
            <w:tcBorders>
              <w:top w:val="nil"/>
              <w:left w:val="nil"/>
              <w:bottom w:val="single" w:sz="4" w:space="0" w:color="000000"/>
              <w:right w:val="single" w:sz="4" w:space="0" w:color="000000"/>
            </w:tcBorders>
            <w:tcMar>
              <w:top w:w="28" w:type="dxa"/>
              <w:bottom w:w="28" w:type="dxa"/>
            </w:tcMar>
            <w:vAlign w:val="center"/>
          </w:tcPr>
          <w:p w14:paraId="79744D4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変圧器の定格容量が1000ｋＶＡ以上であるもの。</w:t>
            </w:r>
          </w:p>
        </w:tc>
      </w:tr>
      <w:tr w:rsidR="008F2820" w:rsidRPr="004D75F5" w14:paraId="44736C78" w14:textId="77777777" w:rsidTr="00F9061A">
        <w:trPr>
          <w:cantSplit/>
          <w:trHeight w:hRule="exact" w:val="45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2CD7EDA1"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13</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72C3F61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廃棄物焼却炉</w:t>
            </w:r>
          </w:p>
        </w:tc>
        <w:tc>
          <w:tcPr>
            <w:tcW w:w="4536" w:type="dxa"/>
            <w:tcBorders>
              <w:top w:val="single" w:sz="4" w:space="0" w:color="auto"/>
              <w:left w:val="nil"/>
              <w:bottom w:val="single" w:sz="4" w:space="0" w:color="000000"/>
              <w:right w:val="single" w:sz="4" w:space="0" w:color="000000"/>
            </w:tcBorders>
            <w:tcMar>
              <w:top w:w="28" w:type="dxa"/>
              <w:bottom w:w="28" w:type="dxa"/>
            </w:tcMar>
            <w:vAlign w:val="center"/>
          </w:tcPr>
          <w:p w14:paraId="62C5419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火格子面積が２㎡以上であるか、又は焼却能力が200ｋｇ／時以上であること。</w:t>
            </w:r>
          </w:p>
        </w:tc>
      </w:tr>
      <w:tr w:rsidR="008F2820" w:rsidRPr="004D75F5" w14:paraId="29B46F36" w14:textId="77777777" w:rsidTr="00F9061A">
        <w:trPr>
          <w:cantSplit/>
          <w:trHeight w:hRule="exact" w:val="1020"/>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1B150D2A"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14</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11A6C85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銅、鉛又は亜鉛の精錬の用に供する焙焼炉、焼結炉（ペレット焼成炉を含む。）、溶鉱炉（溶鉱用反射炉を含む。）、転炉、溶解炉及び乾燥炉</w:t>
            </w:r>
          </w:p>
        </w:tc>
        <w:tc>
          <w:tcPr>
            <w:tcW w:w="4536" w:type="dxa"/>
            <w:tcBorders>
              <w:top w:val="single" w:sz="4" w:space="0" w:color="auto"/>
              <w:left w:val="nil"/>
              <w:bottom w:val="single" w:sz="4" w:space="0" w:color="000000"/>
              <w:right w:val="single" w:sz="4" w:space="0" w:color="000000"/>
            </w:tcBorders>
            <w:tcMar>
              <w:top w:w="28" w:type="dxa"/>
              <w:bottom w:w="28" w:type="dxa"/>
            </w:tcMar>
            <w:vAlign w:val="center"/>
          </w:tcPr>
          <w:p w14:paraId="46619C4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原料の処理能力が0.5ｔ／時以上であるか、火格子面積が0.5㎡以上であるか、羽口面断面積が0.2㎡以上であるか、又はバーナーの燃料の燃焼能力が重油換算20Ｌ／時以上であること。</w:t>
            </w:r>
          </w:p>
        </w:tc>
      </w:tr>
      <w:tr w:rsidR="008F2820" w:rsidRPr="004D75F5" w14:paraId="5B0E5BE5" w14:textId="77777777" w:rsidTr="00F9061A">
        <w:trPr>
          <w:cantSplit/>
          <w:trHeight w:hRule="exact" w:val="45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0A1B3F4A"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15</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5257B71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カドミウム系顔料又は炭酸カドミウムの製造の用に供する乾燥施設</w:t>
            </w:r>
          </w:p>
        </w:tc>
        <w:tc>
          <w:tcPr>
            <w:tcW w:w="4536" w:type="dxa"/>
            <w:tcBorders>
              <w:top w:val="single" w:sz="4" w:space="0" w:color="auto"/>
              <w:left w:val="nil"/>
              <w:bottom w:val="single" w:sz="4" w:space="0" w:color="000000"/>
              <w:right w:val="single" w:sz="4" w:space="0" w:color="000000"/>
            </w:tcBorders>
            <w:tcMar>
              <w:top w:w="28" w:type="dxa"/>
              <w:bottom w:w="28" w:type="dxa"/>
            </w:tcMar>
            <w:vAlign w:val="center"/>
          </w:tcPr>
          <w:p w14:paraId="0A18234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容量が0.1㎥以上であること。</w:t>
            </w:r>
          </w:p>
        </w:tc>
      </w:tr>
      <w:tr w:rsidR="008F2820" w:rsidRPr="004D75F5" w14:paraId="54934A4F" w14:textId="77777777" w:rsidTr="00F9061A">
        <w:trPr>
          <w:cantSplit/>
          <w:trHeight w:hRule="exact" w:val="454"/>
        </w:trPr>
        <w:tc>
          <w:tcPr>
            <w:tcW w:w="624" w:type="dxa"/>
            <w:tcBorders>
              <w:top w:val="single" w:sz="4" w:space="0" w:color="000000"/>
              <w:left w:val="single" w:sz="4" w:space="0" w:color="000000"/>
              <w:bottom w:val="nil"/>
              <w:right w:val="single" w:sz="4" w:space="0" w:color="000000"/>
            </w:tcBorders>
            <w:tcMar>
              <w:top w:w="28" w:type="dxa"/>
              <w:bottom w:w="28" w:type="dxa"/>
            </w:tcMar>
            <w:vAlign w:val="center"/>
          </w:tcPr>
          <w:p w14:paraId="50E838C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18</w:t>
            </w:r>
          </w:p>
        </w:tc>
        <w:tc>
          <w:tcPr>
            <w:tcW w:w="4395" w:type="dxa"/>
            <w:tcBorders>
              <w:top w:val="single" w:sz="4" w:space="0" w:color="000000"/>
              <w:left w:val="nil"/>
              <w:right w:val="single" w:sz="4" w:space="0" w:color="000000"/>
            </w:tcBorders>
            <w:tcMar>
              <w:top w:w="28" w:type="dxa"/>
              <w:bottom w:w="28" w:type="dxa"/>
            </w:tcMar>
            <w:vAlign w:val="center"/>
          </w:tcPr>
          <w:p w14:paraId="77D638C6"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活性炭の製造（塩化亜鉛を使用するものに限る。）の用に供する反応炉</w:t>
            </w:r>
          </w:p>
        </w:tc>
        <w:tc>
          <w:tcPr>
            <w:tcW w:w="4536" w:type="dxa"/>
            <w:tcBorders>
              <w:top w:val="single" w:sz="4" w:space="0" w:color="000000"/>
              <w:left w:val="nil"/>
              <w:right w:val="single" w:sz="4" w:space="0" w:color="000000"/>
            </w:tcBorders>
            <w:tcMar>
              <w:top w:w="28" w:type="dxa"/>
              <w:bottom w:w="28" w:type="dxa"/>
            </w:tcMar>
            <w:vAlign w:val="center"/>
          </w:tcPr>
          <w:p w14:paraId="704CFD0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バーナーの燃料の燃焼能力が重油換算３L/時以上であること。</w:t>
            </w:r>
          </w:p>
        </w:tc>
      </w:tr>
      <w:tr w:rsidR="008F2820" w:rsidRPr="004D75F5" w14:paraId="7A273CA5" w14:textId="77777777" w:rsidTr="00F9061A">
        <w:trPr>
          <w:cantSplit/>
          <w:trHeight w:hRule="exact" w:val="1020"/>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1969A08"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19</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799FFCD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化学製品の製造の用に供する塩素反応施設、塩化水素反応施設及び塩化水素吸収施設（塩素ガス又は塩化水素ガスを使用するものに限り、前三項に掲げるもの及び密閉式のものを除く。）</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09B4DA4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原料として使用する塩素（塩化水素にあっては塩素換算量）の処理能力が50kg／時以上であること。</w:t>
            </w:r>
          </w:p>
        </w:tc>
      </w:tr>
      <w:tr w:rsidR="008F2820" w:rsidRPr="004D75F5" w14:paraId="1A432C68" w14:textId="77777777" w:rsidTr="00F9061A">
        <w:trPr>
          <w:cantSplit/>
          <w:trHeight w:hRule="exact" w:val="1020"/>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E4E782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21</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3363834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燐、燐酸、燐酸質肥料又は複合肥料の製造（原料として燐鉱石を使用するものに限る。）の用に供する反応施設、濃縮施設、焼成炉及び溶解炉</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0BB0D760"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原料として使用する燐鉱石の処理能力が８０ｋｇ／時以上であるか、バーナーの燃料の燃焼能力が重油換算５０Ｌ／時以上であるか、又は変圧器の定格容量が２００ｋＶＡ以上であること。</w:t>
            </w:r>
          </w:p>
        </w:tc>
      </w:tr>
      <w:tr w:rsidR="008F2820" w:rsidRPr="004D75F5" w14:paraId="2CD348D2" w14:textId="77777777" w:rsidTr="00F9061A">
        <w:trPr>
          <w:cantSplit/>
          <w:trHeight w:hRule="exact" w:val="79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1E0B63E8"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lastRenderedPageBreak/>
              <w:t>23</w:t>
            </w:r>
          </w:p>
        </w:tc>
        <w:tc>
          <w:tcPr>
            <w:tcW w:w="4395" w:type="dxa"/>
            <w:tcBorders>
              <w:top w:val="nil"/>
              <w:left w:val="nil"/>
              <w:bottom w:val="single" w:sz="4" w:space="0" w:color="000000"/>
              <w:right w:val="single" w:sz="4" w:space="0" w:color="000000"/>
            </w:tcBorders>
            <w:tcMar>
              <w:top w:w="28" w:type="dxa"/>
              <w:bottom w:w="28" w:type="dxa"/>
            </w:tcMar>
            <w:vAlign w:val="center"/>
          </w:tcPr>
          <w:p w14:paraId="360471C1"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トリポリ燐酸ナトリウムの製造（原料として燐鉱石を使用するものに限る。）の用に供する反応施設、乾燥炉及び焼成炉</w:t>
            </w:r>
          </w:p>
        </w:tc>
        <w:tc>
          <w:tcPr>
            <w:tcW w:w="4536" w:type="dxa"/>
            <w:tcBorders>
              <w:top w:val="nil"/>
              <w:left w:val="nil"/>
              <w:bottom w:val="single" w:sz="4" w:space="0" w:color="000000"/>
              <w:right w:val="single" w:sz="4" w:space="0" w:color="000000"/>
            </w:tcBorders>
            <w:tcMar>
              <w:top w:w="28" w:type="dxa"/>
              <w:bottom w:w="28" w:type="dxa"/>
            </w:tcMar>
            <w:vAlign w:val="center"/>
          </w:tcPr>
          <w:p w14:paraId="638CD4F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原料の処理能力が80kg／時以上であるか、火格子面積が１㎡以上であるか、又はバーナーの燃料の燃焼能力が重油換算50Ｌ／時以上であること。</w:t>
            </w:r>
          </w:p>
        </w:tc>
      </w:tr>
      <w:tr w:rsidR="008F2820" w:rsidRPr="004D75F5" w14:paraId="6A477F84" w14:textId="77777777" w:rsidTr="00F9061A">
        <w:trPr>
          <w:cantSplit/>
          <w:trHeight w:hRule="exact" w:val="62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9D7D80"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24</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74E46FD6"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鉛の第二次精錬（鉛合金の製造を含む。）又は鉛の管、板若しくは線の製造の用に供する溶解炉</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7AA36AD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バーナーの燃料の燃焼能力が重油換算10Ｌ／時以上であるか、又は変圧器の定格容量が40kVA以上であること。</w:t>
            </w:r>
          </w:p>
        </w:tc>
      </w:tr>
      <w:tr w:rsidR="008F2820" w:rsidRPr="004D75F5" w14:paraId="5B5AC598" w14:textId="77777777" w:rsidTr="00F9061A">
        <w:trPr>
          <w:cantSplit/>
          <w:trHeight w:hRule="exact" w:val="62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53F3E60F"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25</w:t>
            </w:r>
          </w:p>
        </w:tc>
        <w:tc>
          <w:tcPr>
            <w:tcW w:w="4395" w:type="dxa"/>
            <w:tcBorders>
              <w:top w:val="nil"/>
              <w:left w:val="nil"/>
              <w:bottom w:val="single" w:sz="4" w:space="0" w:color="000000"/>
              <w:right w:val="single" w:sz="4" w:space="0" w:color="000000"/>
            </w:tcBorders>
            <w:tcMar>
              <w:top w:w="28" w:type="dxa"/>
              <w:bottom w:w="28" w:type="dxa"/>
            </w:tcMar>
            <w:vAlign w:val="center"/>
          </w:tcPr>
          <w:p w14:paraId="4ECDB7F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鉛蓄電池の製造の用に供する溶解炉</w:t>
            </w:r>
          </w:p>
        </w:tc>
        <w:tc>
          <w:tcPr>
            <w:tcW w:w="4536" w:type="dxa"/>
            <w:tcBorders>
              <w:top w:val="nil"/>
              <w:left w:val="nil"/>
              <w:bottom w:val="single" w:sz="4" w:space="0" w:color="000000"/>
              <w:right w:val="single" w:sz="4" w:space="0" w:color="000000"/>
            </w:tcBorders>
            <w:tcMar>
              <w:top w:w="28" w:type="dxa"/>
              <w:bottom w:w="28" w:type="dxa"/>
            </w:tcMar>
            <w:vAlign w:val="center"/>
          </w:tcPr>
          <w:p w14:paraId="451896B7"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バーナーの燃料の燃焼能力が重油換算４L/時以上であるか、又は変圧器の定格容量が20kVA以上であること。</w:t>
            </w:r>
          </w:p>
        </w:tc>
      </w:tr>
      <w:tr w:rsidR="008F2820" w:rsidRPr="004D75F5" w14:paraId="0E59E0FF" w14:textId="77777777" w:rsidTr="00F9061A">
        <w:trPr>
          <w:cantSplit/>
          <w:trHeight w:hRule="exact" w:val="835"/>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45B2D43"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26</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78E44365"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鉛系顔料の製造の用に供する溶解炉、反射炉、反応炉及び乾燥施設</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67FA74A6"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容量が0.1㎥以上であるか、バーナーの燃料の燃焼能力が重油換算４Ｌ／時以上であるか、又は変圧器の定格容量が20kVA以上であるもの。</w:t>
            </w:r>
          </w:p>
        </w:tc>
      </w:tr>
      <w:tr w:rsidR="008F2820" w:rsidRPr="004D75F5" w14:paraId="4B1385ED"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29193E33"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27</w:t>
            </w:r>
          </w:p>
        </w:tc>
        <w:tc>
          <w:tcPr>
            <w:tcW w:w="4395" w:type="dxa"/>
            <w:tcBorders>
              <w:top w:val="nil"/>
              <w:left w:val="nil"/>
              <w:bottom w:val="single" w:sz="4" w:space="0" w:color="000000"/>
              <w:right w:val="single" w:sz="4" w:space="0" w:color="000000"/>
            </w:tcBorders>
            <w:tcMar>
              <w:top w:w="28" w:type="dxa"/>
              <w:bottom w:w="28" w:type="dxa"/>
            </w:tcMar>
            <w:vAlign w:val="center"/>
          </w:tcPr>
          <w:p w14:paraId="487400C5"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硝酸の製造の用に供する吸収施設、漂白施設及び濃縮施設</w:t>
            </w:r>
          </w:p>
        </w:tc>
        <w:tc>
          <w:tcPr>
            <w:tcW w:w="4536" w:type="dxa"/>
            <w:tcBorders>
              <w:top w:val="nil"/>
              <w:left w:val="nil"/>
              <w:bottom w:val="single" w:sz="4" w:space="0" w:color="000000"/>
              <w:right w:val="single" w:sz="4" w:space="0" w:color="000000"/>
            </w:tcBorders>
            <w:tcMar>
              <w:top w:w="28" w:type="dxa"/>
              <w:bottom w:w="28" w:type="dxa"/>
            </w:tcMar>
            <w:vAlign w:val="center"/>
          </w:tcPr>
          <w:p w14:paraId="254E620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硝酸を合成し、漂白し、又は濃縮する能力が100kg／時以上であること。</w:t>
            </w:r>
          </w:p>
        </w:tc>
      </w:tr>
      <w:tr w:rsidR="008F2820" w:rsidRPr="004D75F5" w14:paraId="1BA5CE04"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4705B7B4"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28</w:t>
            </w:r>
          </w:p>
        </w:tc>
        <w:tc>
          <w:tcPr>
            <w:tcW w:w="4395" w:type="dxa"/>
            <w:tcBorders>
              <w:top w:val="nil"/>
              <w:left w:val="nil"/>
              <w:bottom w:val="single" w:sz="4" w:space="0" w:color="000000"/>
              <w:right w:val="single" w:sz="4" w:space="0" w:color="000000"/>
            </w:tcBorders>
            <w:tcMar>
              <w:top w:w="28" w:type="dxa"/>
              <w:bottom w:w="28" w:type="dxa"/>
            </w:tcMar>
            <w:vAlign w:val="center"/>
          </w:tcPr>
          <w:p w14:paraId="41654FB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コークス炉</w:t>
            </w:r>
          </w:p>
        </w:tc>
        <w:tc>
          <w:tcPr>
            <w:tcW w:w="4536" w:type="dxa"/>
            <w:tcBorders>
              <w:top w:val="nil"/>
              <w:left w:val="nil"/>
              <w:bottom w:val="single" w:sz="4" w:space="0" w:color="000000"/>
              <w:right w:val="single" w:sz="4" w:space="0" w:color="000000"/>
            </w:tcBorders>
            <w:tcMar>
              <w:top w:w="28" w:type="dxa"/>
              <w:bottom w:w="28" w:type="dxa"/>
            </w:tcMar>
            <w:vAlign w:val="center"/>
          </w:tcPr>
          <w:p w14:paraId="66B07C8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原料の処理能力が20ｔ／日以上であること。</w:t>
            </w:r>
          </w:p>
        </w:tc>
      </w:tr>
      <w:tr w:rsidR="008F2820" w:rsidRPr="004D75F5" w14:paraId="248D9F19" w14:textId="77777777" w:rsidTr="00F9061A">
        <w:trPr>
          <w:cantSplit/>
          <w:trHeight w:hRule="exact" w:val="283"/>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42DD1ECF"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29</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37F3BD3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ガスタービン</w:t>
            </w:r>
          </w:p>
        </w:tc>
        <w:tc>
          <w:tcPr>
            <w:tcW w:w="4536" w:type="dxa"/>
            <w:vMerge w:val="restart"/>
            <w:tcBorders>
              <w:top w:val="single" w:sz="4" w:space="0" w:color="auto"/>
              <w:left w:val="nil"/>
              <w:bottom w:val="nil"/>
              <w:right w:val="single" w:sz="4" w:space="0" w:color="000000"/>
            </w:tcBorders>
            <w:tcMar>
              <w:top w:w="28" w:type="dxa"/>
              <w:bottom w:w="28" w:type="dxa"/>
            </w:tcMar>
            <w:vAlign w:val="center"/>
          </w:tcPr>
          <w:p w14:paraId="1CAFEFC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燃料の燃焼能力が重油換算50Ｌ／時以上であること。</w:t>
            </w:r>
          </w:p>
        </w:tc>
      </w:tr>
      <w:tr w:rsidR="008F2820" w:rsidRPr="004D75F5" w14:paraId="087D562A" w14:textId="77777777" w:rsidTr="00F9061A">
        <w:trPr>
          <w:cantSplit/>
          <w:trHeight w:hRule="exact" w:val="283"/>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681D4FB5"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30</w:t>
            </w:r>
          </w:p>
        </w:tc>
        <w:tc>
          <w:tcPr>
            <w:tcW w:w="4395" w:type="dxa"/>
            <w:tcBorders>
              <w:top w:val="nil"/>
              <w:left w:val="nil"/>
              <w:bottom w:val="single" w:sz="4" w:space="0" w:color="000000"/>
              <w:right w:val="single" w:sz="4" w:space="0" w:color="000000"/>
            </w:tcBorders>
            <w:tcMar>
              <w:top w:w="28" w:type="dxa"/>
              <w:bottom w:w="28" w:type="dxa"/>
            </w:tcMar>
            <w:vAlign w:val="center"/>
          </w:tcPr>
          <w:p w14:paraId="4787B37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ディーゼル機関</w:t>
            </w:r>
          </w:p>
        </w:tc>
        <w:tc>
          <w:tcPr>
            <w:tcW w:w="4536" w:type="dxa"/>
            <w:vMerge/>
            <w:tcBorders>
              <w:top w:val="nil"/>
              <w:left w:val="nil"/>
              <w:bottom w:val="single" w:sz="4" w:space="0" w:color="auto"/>
              <w:right w:val="single" w:sz="4" w:space="0" w:color="000000"/>
            </w:tcBorders>
            <w:tcMar>
              <w:top w:w="28" w:type="dxa"/>
              <w:bottom w:w="28" w:type="dxa"/>
            </w:tcMar>
            <w:vAlign w:val="center"/>
          </w:tcPr>
          <w:p w14:paraId="3BFD88F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6ABB714C" w14:textId="77777777" w:rsidTr="00F9061A">
        <w:trPr>
          <w:cantSplit/>
          <w:trHeight w:hRule="exact" w:val="283"/>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4B5F2D3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31</w:t>
            </w:r>
          </w:p>
        </w:tc>
        <w:tc>
          <w:tcPr>
            <w:tcW w:w="4395" w:type="dxa"/>
            <w:tcBorders>
              <w:top w:val="nil"/>
              <w:left w:val="nil"/>
              <w:bottom w:val="single" w:sz="4" w:space="0" w:color="000000"/>
              <w:right w:val="single" w:sz="4" w:space="0" w:color="000000"/>
            </w:tcBorders>
            <w:tcMar>
              <w:top w:w="28" w:type="dxa"/>
              <w:bottom w:w="28" w:type="dxa"/>
            </w:tcMar>
            <w:vAlign w:val="center"/>
          </w:tcPr>
          <w:p w14:paraId="1D56C4B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ガス機関</w:t>
            </w:r>
          </w:p>
        </w:tc>
        <w:tc>
          <w:tcPr>
            <w:tcW w:w="4536" w:type="dxa"/>
            <w:vMerge w:val="restart"/>
            <w:tcBorders>
              <w:top w:val="single" w:sz="4" w:space="0" w:color="auto"/>
              <w:left w:val="nil"/>
              <w:bottom w:val="nil"/>
              <w:right w:val="single" w:sz="4" w:space="0" w:color="000000"/>
            </w:tcBorders>
            <w:tcMar>
              <w:top w:w="28" w:type="dxa"/>
              <w:bottom w:w="28" w:type="dxa"/>
            </w:tcMar>
            <w:vAlign w:val="center"/>
          </w:tcPr>
          <w:p w14:paraId="24C6691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燃料の燃焼能力が重油換算35Ｌ／時以上であること。</w:t>
            </w:r>
          </w:p>
        </w:tc>
      </w:tr>
      <w:tr w:rsidR="008F2820" w:rsidRPr="004D75F5" w14:paraId="34D159BF" w14:textId="77777777" w:rsidTr="00F9061A">
        <w:trPr>
          <w:cantSplit/>
          <w:trHeight w:hRule="exact" w:val="283"/>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33F662CD"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32</w:t>
            </w:r>
          </w:p>
        </w:tc>
        <w:tc>
          <w:tcPr>
            <w:tcW w:w="4395" w:type="dxa"/>
            <w:tcBorders>
              <w:top w:val="nil"/>
              <w:left w:val="nil"/>
              <w:bottom w:val="single" w:sz="4" w:space="0" w:color="000000"/>
              <w:right w:val="single" w:sz="4" w:space="0" w:color="000000"/>
            </w:tcBorders>
            <w:tcMar>
              <w:top w:w="28" w:type="dxa"/>
              <w:bottom w:w="28" w:type="dxa"/>
            </w:tcMar>
            <w:vAlign w:val="center"/>
          </w:tcPr>
          <w:p w14:paraId="0E39256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ガソリン機関</w:t>
            </w:r>
          </w:p>
        </w:tc>
        <w:tc>
          <w:tcPr>
            <w:tcW w:w="4536" w:type="dxa"/>
            <w:vMerge/>
            <w:tcBorders>
              <w:top w:val="nil"/>
              <w:left w:val="nil"/>
              <w:bottom w:val="single" w:sz="4" w:space="0" w:color="000000"/>
              <w:right w:val="single" w:sz="4" w:space="0" w:color="000000"/>
            </w:tcBorders>
            <w:tcMar>
              <w:top w:w="28" w:type="dxa"/>
              <w:bottom w:w="28" w:type="dxa"/>
            </w:tcMar>
            <w:vAlign w:val="center"/>
          </w:tcPr>
          <w:p w14:paraId="415D56A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bl>
    <w:p w14:paraId="5E6CC682" w14:textId="77777777" w:rsidR="002D516E" w:rsidRPr="0081145B" w:rsidRDefault="002D516E" w:rsidP="0081145B">
      <w:pPr>
        <w:pStyle w:val="a3"/>
        <w:wordWrap/>
        <w:spacing w:line="180" w:lineRule="exact"/>
        <w:rPr>
          <w:rFonts w:ascii="ＭＳ 明朝" w:hAnsi="ＭＳ 明朝"/>
          <w:spacing w:val="0"/>
          <w:sz w:val="16"/>
          <w:szCs w:val="16"/>
        </w:rPr>
      </w:pPr>
      <w:r w:rsidRPr="0081145B">
        <w:rPr>
          <w:rFonts w:ascii="ＭＳ 明朝" w:hAnsi="ＭＳ 明朝" w:hint="eastAsia"/>
          <w:spacing w:val="37"/>
          <w:sz w:val="16"/>
          <w:szCs w:val="16"/>
        </w:rPr>
        <w:t>備考</w:t>
      </w:r>
      <w:r w:rsidR="00581DAB">
        <w:rPr>
          <w:rFonts w:ascii="ＭＳ 明朝" w:hAnsi="ＭＳ 明朝" w:hint="eastAsia"/>
          <w:spacing w:val="37"/>
          <w:sz w:val="16"/>
          <w:szCs w:val="16"/>
        </w:rPr>
        <w:t xml:space="preserve">　</w:t>
      </w:r>
      <w:r w:rsidR="00C451E4">
        <w:rPr>
          <w:rFonts w:ascii="ＭＳ 明朝" w:hAnsi="ＭＳ 明朝" w:hint="eastAsia"/>
          <w:spacing w:val="37"/>
          <w:sz w:val="16"/>
          <w:szCs w:val="16"/>
        </w:rPr>
        <w:t>１）項番号は、令別表第１に掲げる番号です</w:t>
      </w:r>
      <w:r w:rsidRPr="0081145B">
        <w:rPr>
          <w:rFonts w:ascii="ＭＳ 明朝" w:hAnsi="ＭＳ 明朝" w:hint="eastAsia"/>
          <w:spacing w:val="37"/>
          <w:sz w:val="16"/>
          <w:szCs w:val="16"/>
        </w:rPr>
        <w:t>。</w:t>
      </w:r>
    </w:p>
    <w:p w14:paraId="0E084611" w14:textId="77777777" w:rsidR="002D516E" w:rsidRPr="0081145B" w:rsidRDefault="002D516E" w:rsidP="00FB655F">
      <w:pPr>
        <w:pStyle w:val="a3"/>
        <w:wordWrap/>
        <w:spacing w:line="180" w:lineRule="exact"/>
        <w:ind w:leftChars="300" w:left="1098" w:hangingChars="200" w:hanging="468"/>
        <w:rPr>
          <w:rFonts w:ascii="ＭＳ 明朝" w:hAnsi="ＭＳ 明朝"/>
          <w:spacing w:val="0"/>
          <w:sz w:val="16"/>
          <w:szCs w:val="16"/>
        </w:rPr>
      </w:pPr>
      <w:r w:rsidRPr="0081145B">
        <w:rPr>
          <w:rFonts w:ascii="ＭＳ 明朝" w:hAnsi="ＭＳ 明朝" w:hint="eastAsia"/>
          <w:spacing w:val="37"/>
          <w:sz w:val="16"/>
          <w:szCs w:val="16"/>
        </w:rPr>
        <w:t>２）２９の項から３２の項までに掲げる施設</w:t>
      </w:r>
      <w:r w:rsidR="00C451E4">
        <w:rPr>
          <w:rFonts w:ascii="ＭＳ 明朝" w:hAnsi="ＭＳ 明朝" w:hint="eastAsia"/>
          <w:spacing w:val="37"/>
          <w:sz w:val="16"/>
          <w:szCs w:val="16"/>
        </w:rPr>
        <w:t>のうち専ら非常時において使用される施設は総量規制対象施設から除きます</w:t>
      </w:r>
      <w:r w:rsidRPr="0081145B">
        <w:rPr>
          <w:rFonts w:ascii="ＭＳ 明朝" w:hAnsi="ＭＳ 明朝" w:hint="eastAsia"/>
          <w:spacing w:val="37"/>
          <w:sz w:val="16"/>
          <w:szCs w:val="16"/>
        </w:rPr>
        <w:t>。</w:t>
      </w:r>
    </w:p>
    <w:p w14:paraId="6E74AFAC" w14:textId="77777777" w:rsidR="00C034D0" w:rsidRPr="007A71A8" w:rsidRDefault="00C034D0" w:rsidP="002D516E">
      <w:pPr>
        <w:rPr>
          <w:rFonts w:ascii="ＭＳ 明朝" w:hAnsi="ＭＳ 明朝"/>
        </w:rPr>
      </w:pPr>
    </w:p>
    <w:p w14:paraId="0D844DDA" w14:textId="77777777" w:rsidR="002D516E" w:rsidRPr="007A71A8" w:rsidRDefault="00377350" w:rsidP="00C034D0">
      <w:pPr>
        <w:rPr>
          <w:rFonts w:ascii="ＭＳ 明朝" w:hAnsi="ＭＳ 明朝"/>
        </w:rPr>
      </w:pPr>
      <w:r>
        <w:rPr>
          <w:rFonts w:ascii="ＭＳ 明朝" w:hAnsi="ＭＳ 明朝" w:hint="eastAsia"/>
        </w:rPr>
        <w:t>（３）</w:t>
      </w:r>
      <w:r w:rsidR="002D516E" w:rsidRPr="007A71A8">
        <w:rPr>
          <w:rFonts w:ascii="ＭＳ 明朝" w:hAnsi="ＭＳ 明朝" w:hint="eastAsia"/>
        </w:rPr>
        <w:t>原料及び燃料の量の重油の量への換算方法</w:t>
      </w:r>
    </w:p>
    <w:p w14:paraId="27AB5B1F" w14:textId="77777777" w:rsidR="002D516E" w:rsidRPr="007A71A8" w:rsidRDefault="002D516E" w:rsidP="00C034D0">
      <w:pPr>
        <w:rPr>
          <w:rFonts w:ascii="ＭＳ 明朝" w:hAnsi="ＭＳ 明朝"/>
        </w:rPr>
      </w:pPr>
      <w:r w:rsidRPr="007A71A8">
        <w:rPr>
          <w:rFonts w:ascii="ＭＳ 明朝" w:hAnsi="ＭＳ 明朝" w:hint="eastAsia"/>
        </w:rPr>
        <w:t xml:space="preserve">　下記に定める換算方法に従って計算します。</w:t>
      </w:r>
    </w:p>
    <w:p w14:paraId="73D36D34" w14:textId="77777777" w:rsidR="002D516E" w:rsidRPr="007A71A8" w:rsidRDefault="00377350" w:rsidP="00C034D0">
      <w:pPr>
        <w:rPr>
          <w:rFonts w:ascii="ＭＳ 明朝" w:hAnsi="ＭＳ 明朝"/>
        </w:rPr>
      </w:pPr>
      <w:r>
        <w:rPr>
          <w:rFonts w:ascii="ＭＳ 明朝" w:hAnsi="ＭＳ 明朝" w:hint="eastAsia"/>
        </w:rPr>
        <w:t>（ア</w:t>
      </w:r>
      <w:r w:rsidR="002D516E" w:rsidRPr="007A71A8">
        <w:rPr>
          <w:rFonts w:ascii="ＭＳ 明朝" w:hAnsi="ＭＳ 明朝" w:hint="eastAsia"/>
        </w:rPr>
        <w:t>）原料</w:t>
      </w:r>
    </w:p>
    <w:p w14:paraId="111165E5" w14:textId="77777777" w:rsidR="002D516E" w:rsidRPr="007A71A8" w:rsidRDefault="00C612B9" w:rsidP="00D769F6">
      <w:pPr>
        <w:kinsoku w:val="0"/>
        <w:wordWrap w:val="0"/>
        <w:overflowPunct w:val="0"/>
        <w:snapToGrid w:val="0"/>
        <w:ind w:leftChars="67" w:left="141"/>
        <w:rPr>
          <w:rFonts w:ascii="ＭＳ 明朝" w:hAnsi="ＭＳ 明朝"/>
        </w:rPr>
      </w:pPr>
      <w:r w:rsidRPr="007A71A8">
        <w:rPr>
          <w:rFonts w:ascii="ＭＳ 明朝" w:hAnsi="ＭＳ 明朝" w:hint="eastAsia"/>
        </w:rPr>
        <w:t xml:space="preserve">　次の表の原料の種類の欄に掲げる原料</w:t>
      </w:r>
      <w:r w:rsidR="00D00C13" w:rsidRPr="007A71A8">
        <w:rPr>
          <w:rFonts w:ascii="ＭＳ 明朝" w:hAnsi="ＭＳ 明朝" w:hint="eastAsia"/>
        </w:rPr>
        <w:t>ごとに同表の原料の欄に掲げる量を</w:t>
      </w:r>
      <w:r w:rsidRPr="007A71A8">
        <w:rPr>
          <w:rFonts w:ascii="ＭＳ 明朝" w:hAnsi="ＭＳ 明朝" w:hint="eastAsia"/>
        </w:rPr>
        <w:t>同表</w:t>
      </w:r>
      <w:r w:rsidR="002D516E" w:rsidRPr="007A71A8">
        <w:rPr>
          <w:rFonts w:ascii="ＭＳ 明朝" w:hAnsi="ＭＳ 明朝" w:hint="eastAsia"/>
        </w:rPr>
        <w:t>の重油の量の欄に掲げる</w:t>
      </w:r>
      <w:r w:rsidRPr="007A71A8">
        <w:rPr>
          <w:rFonts w:ascii="ＭＳ 明朝" w:hAnsi="ＭＳ 明朝" w:hint="eastAsia"/>
        </w:rPr>
        <w:t>重油の</w:t>
      </w:r>
      <w:r w:rsidR="002D516E" w:rsidRPr="007A71A8">
        <w:rPr>
          <w:rFonts w:ascii="ＭＳ 明朝" w:hAnsi="ＭＳ 明朝" w:hint="eastAsia"/>
        </w:rPr>
        <w:t>量に換算する。</w:t>
      </w:r>
    </w:p>
    <w:tbl>
      <w:tblPr>
        <w:tblW w:w="9346" w:type="dxa"/>
        <w:tblInd w:w="5" w:type="dxa"/>
        <w:tblLayout w:type="fixed"/>
        <w:tblCellMar>
          <w:left w:w="85" w:type="dxa"/>
          <w:right w:w="85" w:type="dxa"/>
        </w:tblCellMar>
        <w:tblLook w:val="0000" w:firstRow="0" w:lastRow="0" w:firstColumn="0" w:lastColumn="0" w:noHBand="0" w:noVBand="0"/>
      </w:tblPr>
      <w:tblGrid>
        <w:gridCol w:w="449"/>
        <w:gridCol w:w="4087"/>
        <w:gridCol w:w="983"/>
        <w:gridCol w:w="3827"/>
      </w:tblGrid>
      <w:tr w:rsidR="00B306BA" w:rsidRPr="00D769F6" w14:paraId="607E5C58" w14:textId="77777777" w:rsidTr="00F9061A">
        <w:trPr>
          <w:trHeight w:hRule="exact" w:val="59"/>
        </w:trPr>
        <w:tc>
          <w:tcPr>
            <w:tcW w:w="449" w:type="dxa"/>
            <w:vMerge w:val="restar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37EBB5C" w14:textId="77777777" w:rsidR="00B306BA" w:rsidRPr="00D769F6" w:rsidRDefault="00B306BA" w:rsidP="00FB655F">
            <w:pPr>
              <w:snapToGrid w:val="0"/>
              <w:spacing w:line="240" w:lineRule="exact"/>
              <w:rPr>
                <w:rFonts w:ascii="ＭＳ 明朝" w:hAnsi="ＭＳ 明朝"/>
                <w:spacing w:val="1"/>
                <w:sz w:val="18"/>
                <w:szCs w:val="18"/>
              </w:rPr>
            </w:pPr>
          </w:p>
        </w:tc>
        <w:tc>
          <w:tcPr>
            <w:tcW w:w="4087" w:type="dxa"/>
            <w:vMerge w:val="restar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FE6A8F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kern w:val="0"/>
                <w:sz w:val="18"/>
                <w:szCs w:val="18"/>
              </w:rPr>
              <w:t>原料の種類</w:t>
            </w:r>
          </w:p>
        </w:tc>
        <w:tc>
          <w:tcPr>
            <w:tcW w:w="983" w:type="dxa"/>
            <w:vMerge w:val="restar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EECDED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原料の量</w:t>
            </w:r>
          </w:p>
        </w:tc>
        <w:tc>
          <w:tcPr>
            <w:tcW w:w="38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02D2F5B"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 xml:space="preserve">重油の量（単位　</w:t>
            </w:r>
            <w:r w:rsidR="00671FD0" w:rsidRPr="00D769F6">
              <w:rPr>
                <w:rFonts w:ascii="ＭＳ 明朝" w:hAnsi="ＭＳ 明朝" w:hint="eastAsia"/>
                <w:spacing w:val="1"/>
                <w:sz w:val="18"/>
                <w:szCs w:val="18"/>
              </w:rPr>
              <w:t>Ｌ</w:t>
            </w:r>
            <w:r w:rsidRPr="00D769F6">
              <w:rPr>
                <w:rFonts w:ascii="ＭＳ 明朝" w:hAnsi="ＭＳ 明朝" w:hint="eastAsia"/>
                <w:spacing w:val="1"/>
                <w:sz w:val="18"/>
                <w:szCs w:val="18"/>
              </w:rPr>
              <w:t>）</w:t>
            </w:r>
          </w:p>
        </w:tc>
      </w:tr>
      <w:tr w:rsidR="00B306BA" w:rsidRPr="00D769F6" w14:paraId="3EF06C3C" w14:textId="77777777" w:rsidTr="00F9061A">
        <w:trPr>
          <w:trHeight w:hRule="exact" w:val="119"/>
        </w:trPr>
        <w:tc>
          <w:tcPr>
            <w:tcW w:w="449"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AA99534" w14:textId="77777777" w:rsidR="00B306BA" w:rsidRPr="00D769F6" w:rsidRDefault="00B306BA" w:rsidP="00FB655F">
            <w:pPr>
              <w:snapToGrid w:val="0"/>
              <w:spacing w:line="240" w:lineRule="exact"/>
              <w:rPr>
                <w:rFonts w:ascii="ＭＳ 明朝" w:hAnsi="ＭＳ 明朝"/>
                <w:spacing w:val="1"/>
                <w:sz w:val="18"/>
                <w:szCs w:val="18"/>
              </w:rPr>
            </w:pPr>
          </w:p>
        </w:tc>
        <w:tc>
          <w:tcPr>
            <w:tcW w:w="4087"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6CDD013" w14:textId="77777777" w:rsidR="00B306BA" w:rsidRPr="00D769F6" w:rsidRDefault="00B306BA" w:rsidP="00FB655F">
            <w:pPr>
              <w:snapToGrid w:val="0"/>
              <w:spacing w:line="240" w:lineRule="exact"/>
              <w:rPr>
                <w:rFonts w:ascii="ＭＳ 明朝" w:hAnsi="ＭＳ 明朝"/>
                <w:spacing w:val="1"/>
                <w:sz w:val="18"/>
                <w:szCs w:val="18"/>
              </w:rPr>
            </w:pPr>
          </w:p>
        </w:tc>
        <w:tc>
          <w:tcPr>
            <w:tcW w:w="983"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0B416C3" w14:textId="77777777" w:rsidR="00B306BA" w:rsidRPr="00D769F6" w:rsidRDefault="00B306BA" w:rsidP="00FB655F">
            <w:pPr>
              <w:snapToGrid w:val="0"/>
              <w:spacing w:line="240" w:lineRule="exact"/>
              <w:rPr>
                <w:rFonts w:ascii="ＭＳ 明朝" w:hAnsi="ＭＳ 明朝"/>
                <w:spacing w:val="1"/>
                <w:sz w:val="18"/>
                <w:szCs w:val="18"/>
              </w:rPr>
            </w:pPr>
          </w:p>
        </w:tc>
        <w:tc>
          <w:tcPr>
            <w:tcW w:w="382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7D9F09C" w14:textId="77777777" w:rsidR="00B306BA" w:rsidRPr="00D769F6" w:rsidRDefault="00B306BA" w:rsidP="00FB655F">
            <w:pPr>
              <w:snapToGrid w:val="0"/>
              <w:spacing w:line="240" w:lineRule="exact"/>
              <w:rPr>
                <w:rFonts w:ascii="ＭＳ 明朝" w:hAnsi="ＭＳ 明朝"/>
                <w:spacing w:val="1"/>
                <w:sz w:val="18"/>
                <w:szCs w:val="18"/>
              </w:rPr>
            </w:pPr>
          </w:p>
        </w:tc>
      </w:tr>
      <w:tr w:rsidR="00B306BA" w:rsidRPr="00D769F6" w14:paraId="5960C721" w14:textId="77777777" w:rsidTr="00F9061A">
        <w:trPr>
          <w:trHeight w:hRule="exact" w:val="136"/>
        </w:trPr>
        <w:tc>
          <w:tcPr>
            <w:tcW w:w="449"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875124A" w14:textId="77777777" w:rsidR="00B306BA" w:rsidRPr="00D769F6" w:rsidRDefault="00B306BA" w:rsidP="00FB655F">
            <w:pPr>
              <w:snapToGrid w:val="0"/>
              <w:spacing w:line="240" w:lineRule="exact"/>
              <w:rPr>
                <w:rFonts w:ascii="ＭＳ 明朝" w:hAnsi="ＭＳ 明朝"/>
                <w:spacing w:val="1"/>
                <w:sz w:val="18"/>
                <w:szCs w:val="18"/>
              </w:rPr>
            </w:pPr>
          </w:p>
        </w:tc>
        <w:tc>
          <w:tcPr>
            <w:tcW w:w="4087"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E4B6837" w14:textId="77777777" w:rsidR="00B306BA" w:rsidRPr="00D769F6" w:rsidRDefault="00B306BA" w:rsidP="00FB655F">
            <w:pPr>
              <w:snapToGrid w:val="0"/>
              <w:spacing w:line="240" w:lineRule="exact"/>
              <w:rPr>
                <w:rFonts w:ascii="ＭＳ 明朝" w:hAnsi="ＭＳ 明朝"/>
                <w:spacing w:val="1"/>
                <w:sz w:val="18"/>
                <w:szCs w:val="18"/>
              </w:rPr>
            </w:pPr>
          </w:p>
        </w:tc>
        <w:tc>
          <w:tcPr>
            <w:tcW w:w="983"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DE9DCD3" w14:textId="77777777" w:rsidR="00B306BA" w:rsidRPr="00D769F6" w:rsidRDefault="00B306BA" w:rsidP="00FB655F">
            <w:pPr>
              <w:snapToGrid w:val="0"/>
              <w:spacing w:line="240" w:lineRule="exact"/>
              <w:rPr>
                <w:rFonts w:ascii="ＭＳ 明朝" w:hAnsi="ＭＳ 明朝"/>
                <w:spacing w:val="1"/>
                <w:sz w:val="18"/>
                <w:szCs w:val="18"/>
              </w:rPr>
            </w:pPr>
          </w:p>
        </w:tc>
        <w:tc>
          <w:tcPr>
            <w:tcW w:w="382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FC95223" w14:textId="77777777" w:rsidR="00B306BA" w:rsidRPr="00D769F6" w:rsidRDefault="00B306BA" w:rsidP="00FB655F">
            <w:pPr>
              <w:snapToGrid w:val="0"/>
              <w:spacing w:line="240" w:lineRule="exact"/>
              <w:rPr>
                <w:rFonts w:ascii="ＭＳ 明朝" w:hAnsi="ＭＳ 明朝"/>
                <w:spacing w:val="1"/>
                <w:sz w:val="18"/>
                <w:szCs w:val="18"/>
              </w:rPr>
            </w:pPr>
          </w:p>
        </w:tc>
      </w:tr>
      <w:tr w:rsidR="00B306BA" w:rsidRPr="00D769F6" w14:paraId="3904BCC0" w14:textId="77777777" w:rsidTr="00F9061A">
        <w:trPr>
          <w:trHeight w:hRule="exact" w:val="549"/>
        </w:trPr>
        <w:tc>
          <w:tcPr>
            <w:tcW w:w="449" w:type="dxa"/>
            <w:tcBorders>
              <w:top w:val="single" w:sz="4" w:space="0" w:color="auto"/>
              <w:left w:val="single" w:sz="4" w:space="0" w:color="auto"/>
            </w:tcBorders>
            <w:tcMar>
              <w:top w:w="28" w:type="dxa"/>
              <w:left w:w="28" w:type="dxa"/>
              <w:bottom w:w="28" w:type="dxa"/>
              <w:right w:w="28" w:type="dxa"/>
            </w:tcMar>
            <w:vAlign w:val="center"/>
          </w:tcPr>
          <w:p w14:paraId="70C42297"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2F6FE062"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令別表第１の３の項に掲げる焼結炉において用いられる原料</w:t>
            </w:r>
          </w:p>
        </w:tc>
        <w:tc>
          <w:tcPr>
            <w:tcW w:w="983" w:type="dxa"/>
            <w:tcBorders>
              <w:top w:val="single" w:sz="4" w:space="0" w:color="auto"/>
              <w:left w:val="single" w:sz="4" w:space="0" w:color="auto"/>
            </w:tcBorders>
            <w:tcMar>
              <w:top w:w="28" w:type="dxa"/>
              <w:left w:w="28" w:type="dxa"/>
              <w:bottom w:w="28" w:type="dxa"/>
              <w:right w:w="28" w:type="dxa"/>
            </w:tcMar>
            <w:vAlign w:val="center"/>
          </w:tcPr>
          <w:p w14:paraId="71FFEE3C"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2635D73"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0.23</w:t>
            </w:r>
          </w:p>
        </w:tc>
      </w:tr>
      <w:tr w:rsidR="00B306BA" w:rsidRPr="00D769F6" w14:paraId="47B421D1" w14:textId="77777777" w:rsidTr="00F9061A">
        <w:trPr>
          <w:trHeight w:hRule="exact" w:val="566"/>
        </w:trPr>
        <w:tc>
          <w:tcPr>
            <w:tcW w:w="449" w:type="dxa"/>
            <w:tcBorders>
              <w:top w:val="single" w:sz="4" w:space="0" w:color="auto"/>
              <w:left w:val="single" w:sz="4" w:space="0" w:color="auto"/>
            </w:tcBorders>
            <w:tcMar>
              <w:top w:w="28" w:type="dxa"/>
              <w:left w:w="28" w:type="dxa"/>
              <w:bottom w:w="28" w:type="dxa"/>
              <w:right w:w="28" w:type="dxa"/>
            </w:tcMar>
            <w:vAlign w:val="center"/>
          </w:tcPr>
          <w:p w14:paraId="05C9DF8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２</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2C911D5A"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令別表第１の８の項に掲げる触媒再生塔において用いられる原料</w:t>
            </w:r>
          </w:p>
        </w:tc>
        <w:tc>
          <w:tcPr>
            <w:tcW w:w="983" w:type="dxa"/>
            <w:tcBorders>
              <w:top w:val="single" w:sz="4" w:space="0" w:color="auto"/>
              <w:left w:val="single" w:sz="4" w:space="0" w:color="auto"/>
            </w:tcBorders>
            <w:tcMar>
              <w:top w:w="28" w:type="dxa"/>
              <w:left w:w="28" w:type="dxa"/>
              <w:bottom w:w="28" w:type="dxa"/>
              <w:right w:w="28" w:type="dxa"/>
            </w:tcMar>
            <w:vAlign w:val="center"/>
          </w:tcPr>
          <w:p w14:paraId="561FE155"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L</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20145957"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0.023</w:t>
            </w:r>
          </w:p>
        </w:tc>
      </w:tr>
      <w:tr w:rsidR="00B306BA" w:rsidRPr="00D769F6" w14:paraId="7F86C08A" w14:textId="77777777" w:rsidTr="00F9061A">
        <w:trPr>
          <w:trHeight w:hRule="exact" w:val="589"/>
        </w:trPr>
        <w:tc>
          <w:tcPr>
            <w:tcW w:w="449" w:type="dxa"/>
            <w:tcBorders>
              <w:top w:val="single" w:sz="4" w:space="0" w:color="auto"/>
              <w:left w:val="single" w:sz="4" w:space="0" w:color="auto"/>
            </w:tcBorders>
            <w:tcMar>
              <w:top w:w="28" w:type="dxa"/>
              <w:left w:w="28" w:type="dxa"/>
              <w:bottom w:w="28" w:type="dxa"/>
              <w:right w:w="28" w:type="dxa"/>
            </w:tcMar>
            <w:vAlign w:val="center"/>
          </w:tcPr>
          <w:p w14:paraId="6482262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３</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6FFE1D66"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令別表第１の12の項に掲げる電気炉（アーク炉に限る｡)において用いられる原料</w:t>
            </w:r>
          </w:p>
        </w:tc>
        <w:tc>
          <w:tcPr>
            <w:tcW w:w="983" w:type="dxa"/>
            <w:tcBorders>
              <w:top w:val="single" w:sz="4" w:space="0" w:color="auto"/>
              <w:left w:val="single" w:sz="4" w:space="0" w:color="auto"/>
            </w:tcBorders>
            <w:tcMar>
              <w:top w:w="28" w:type="dxa"/>
              <w:left w:w="28" w:type="dxa"/>
              <w:bottom w:w="28" w:type="dxa"/>
              <w:right w:w="28" w:type="dxa"/>
            </w:tcMar>
            <w:vAlign w:val="center"/>
          </w:tcPr>
          <w:p w14:paraId="02BAC89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52AE307B"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0.08</w:t>
            </w:r>
          </w:p>
        </w:tc>
      </w:tr>
      <w:tr w:rsidR="00B306BA" w:rsidRPr="00D769F6" w14:paraId="7191D838" w14:textId="77777777" w:rsidTr="00F9061A">
        <w:trPr>
          <w:trHeight w:hRule="exact" w:val="721"/>
        </w:trPr>
        <w:tc>
          <w:tcPr>
            <w:tcW w:w="449" w:type="dxa"/>
            <w:tcBorders>
              <w:top w:val="single" w:sz="4" w:space="0" w:color="auto"/>
              <w:left w:val="single" w:sz="4" w:space="0" w:color="auto"/>
            </w:tcBorders>
            <w:tcMar>
              <w:top w:w="28" w:type="dxa"/>
              <w:left w:w="28" w:type="dxa"/>
              <w:bottom w:w="28" w:type="dxa"/>
              <w:right w:w="28" w:type="dxa"/>
            </w:tcMar>
            <w:vAlign w:val="center"/>
          </w:tcPr>
          <w:p w14:paraId="6F95678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４</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51B116AF"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令別表第１の13の項に掲げる廃棄物焼却炉において用いられる廃棄物のうち一般廃棄物</w:t>
            </w:r>
          </w:p>
        </w:tc>
        <w:tc>
          <w:tcPr>
            <w:tcW w:w="983" w:type="dxa"/>
            <w:tcBorders>
              <w:top w:val="single" w:sz="4" w:space="0" w:color="auto"/>
              <w:left w:val="single" w:sz="4" w:space="0" w:color="auto"/>
            </w:tcBorders>
            <w:tcMar>
              <w:top w:w="28" w:type="dxa"/>
              <w:left w:w="28" w:type="dxa"/>
              <w:bottom w:w="28" w:type="dxa"/>
              <w:right w:w="28" w:type="dxa"/>
            </w:tcMar>
            <w:vAlign w:val="center"/>
          </w:tcPr>
          <w:p w14:paraId="11C0086D"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F0FF0B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0.56</w:t>
            </w:r>
          </w:p>
        </w:tc>
      </w:tr>
      <w:tr w:rsidR="00B306BA" w:rsidRPr="00D769F6" w14:paraId="172ABAA1" w14:textId="77777777" w:rsidTr="00F9061A">
        <w:trPr>
          <w:trHeight w:hRule="exact" w:val="533"/>
        </w:trPr>
        <w:tc>
          <w:tcPr>
            <w:tcW w:w="449"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320CA5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５</w:t>
            </w:r>
          </w:p>
        </w:tc>
        <w:tc>
          <w:tcPr>
            <w:tcW w:w="4087"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BFF37F6"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令別表第１の13の項に掲げる廃棄物焼却炉において用いられる廃棄物のうち下水汚泥</w:t>
            </w:r>
          </w:p>
        </w:tc>
        <w:tc>
          <w:tcPr>
            <w:tcW w:w="983"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9128F5E"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2E011"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0.28</w:t>
            </w:r>
          </w:p>
        </w:tc>
      </w:tr>
      <w:tr w:rsidR="00B306BA" w:rsidRPr="00D769F6" w14:paraId="57607CED" w14:textId="77777777" w:rsidTr="00F9061A">
        <w:trPr>
          <w:trHeight w:hRule="exact" w:val="1134"/>
        </w:trPr>
        <w:tc>
          <w:tcPr>
            <w:tcW w:w="449"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D466CC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６</w:t>
            </w:r>
          </w:p>
        </w:tc>
        <w:tc>
          <w:tcPr>
            <w:tcW w:w="4087"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1C81AA2"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昭和56年環境庁告示第82号（以下「告示」という。）の各号に掲げる原料のうち前各項に掲げるもの以外のもの</w:t>
            </w:r>
          </w:p>
        </w:tc>
        <w:tc>
          <w:tcPr>
            <w:tcW w:w="983"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4B29ADC"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2EBB3E0" w14:textId="77777777" w:rsidR="00B306BA" w:rsidRPr="00D769F6" w:rsidRDefault="00B306BA" w:rsidP="00F9061A">
            <w:pPr>
              <w:snapToGrid w:val="0"/>
              <w:spacing w:line="240" w:lineRule="exact"/>
              <w:ind w:leftChars="57" w:left="120"/>
              <w:jc w:val="both"/>
              <w:rPr>
                <w:rFonts w:ascii="ＭＳ 明朝" w:hAnsi="ＭＳ 明朝"/>
                <w:spacing w:val="1"/>
                <w:sz w:val="18"/>
                <w:szCs w:val="18"/>
              </w:rPr>
            </w:pPr>
            <w:r w:rsidRPr="00D769F6">
              <w:rPr>
                <w:rFonts w:ascii="ＭＳ 明朝" w:hAnsi="ＭＳ 明朝" w:hint="eastAsia"/>
                <w:spacing w:val="1"/>
                <w:sz w:val="18"/>
                <w:szCs w:val="18"/>
              </w:rPr>
              <w:t>当該原料の量1</w:t>
            </w:r>
            <w:r w:rsidR="002C2790" w:rsidRPr="00D769F6">
              <w:rPr>
                <w:rFonts w:ascii="ＭＳ 明朝" w:hAnsi="ＭＳ 明朝" w:hint="eastAsia"/>
                <w:spacing w:val="1"/>
                <w:sz w:val="18"/>
                <w:szCs w:val="18"/>
              </w:rPr>
              <w:t>kg</w:t>
            </w:r>
            <w:r w:rsidRPr="00D769F6">
              <w:rPr>
                <w:rFonts w:ascii="ＭＳ 明朝" w:hAnsi="ＭＳ 明朝" w:hint="eastAsia"/>
                <w:spacing w:val="1"/>
                <w:sz w:val="18"/>
                <w:szCs w:val="18"/>
              </w:rPr>
              <w:t>当たりの処理に伴い発生する窒素酸化物の量に相当する窒素酸化物の量を排出する重油（重油1</w:t>
            </w:r>
            <w:r w:rsidR="002C2790" w:rsidRPr="00D769F6">
              <w:rPr>
                <w:rFonts w:ascii="ＭＳ 明朝" w:hAnsi="ＭＳ 明朝" w:hint="eastAsia"/>
                <w:spacing w:val="1"/>
                <w:sz w:val="18"/>
                <w:szCs w:val="18"/>
              </w:rPr>
              <w:t>L</w:t>
            </w:r>
            <w:r w:rsidRPr="00D769F6">
              <w:rPr>
                <w:rFonts w:ascii="ＭＳ 明朝" w:hAnsi="ＭＳ 明朝" w:hint="eastAsia"/>
                <w:spacing w:val="1"/>
                <w:sz w:val="18"/>
                <w:szCs w:val="18"/>
              </w:rPr>
              <w:t>当たり窒素酸化物を0.00236</w:t>
            </w:r>
            <w:r w:rsidR="002C2790" w:rsidRPr="00D769F6">
              <w:rPr>
                <w:rFonts w:ascii="ＭＳ 明朝" w:hAnsi="ＭＳ 明朝" w:hint="eastAsia"/>
                <w:spacing w:val="1"/>
                <w:sz w:val="18"/>
                <w:szCs w:val="18"/>
              </w:rPr>
              <w:t>kg</w:t>
            </w:r>
            <w:r w:rsidRPr="00D769F6">
              <w:rPr>
                <w:rFonts w:ascii="ＭＳ 明朝" w:hAnsi="ＭＳ 明朝" w:hint="eastAsia"/>
                <w:spacing w:val="1"/>
                <w:sz w:val="18"/>
                <w:szCs w:val="18"/>
              </w:rPr>
              <w:t>排出するものとする。）の量</w:t>
            </w:r>
          </w:p>
        </w:tc>
      </w:tr>
    </w:tbl>
    <w:p w14:paraId="2BA5874F" w14:textId="77777777" w:rsidR="002D516E" w:rsidRPr="007A71A8" w:rsidRDefault="00337318" w:rsidP="002D516E">
      <w:pPr>
        <w:spacing w:line="394" w:lineRule="exact"/>
        <w:rPr>
          <w:rFonts w:ascii="ＭＳ 明朝" w:hAnsi="ＭＳ 明朝"/>
        </w:rPr>
      </w:pPr>
      <w:r>
        <w:rPr>
          <w:rFonts w:ascii="ＭＳ 明朝" w:hAnsi="ＭＳ 明朝"/>
        </w:rPr>
        <w:br w:type="page"/>
      </w:r>
      <w:r w:rsidR="002D516E" w:rsidRPr="007A71A8">
        <w:rPr>
          <w:rFonts w:ascii="ＭＳ 明朝" w:hAnsi="ＭＳ 明朝" w:hint="eastAsia"/>
        </w:rPr>
        <w:lastRenderedPageBreak/>
        <w:t>（</w:t>
      </w:r>
      <w:r w:rsidR="00377350">
        <w:rPr>
          <w:rFonts w:ascii="ＭＳ 明朝" w:hAnsi="ＭＳ 明朝" w:hint="eastAsia"/>
        </w:rPr>
        <w:t>イ</w:t>
      </w:r>
      <w:r w:rsidR="002D516E" w:rsidRPr="007A71A8">
        <w:rPr>
          <w:rFonts w:ascii="ＭＳ 明朝" w:hAnsi="ＭＳ 明朝" w:hint="eastAsia"/>
        </w:rPr>
        <w:t>）燃料</w:t>
      </w:r>
    </w:p>
    <w:p w14:paraId="0844BB2B" w14:textId="77777777" w:rsidR="00B306BA" w:rsidRPr="007A71A8" w:rsidRDefault="002D516E" w:rsidP="00C034D0">
      <w:pPr>
        <w:kinsoku w:val="0"/>
        <w:wordWrap w:val="0"/>
        <w:overflowPunct w:val="0"/>
        <w:snapToGrid w:val="0"/>
        <w:rPr>
          <w:rFonts w:ascii="ＭＳ 明朝" w:hAnsi="ＭＳ 明朝"/>
        </w:rPr>
      </w:pPr>
      <w:r w:rsidRPr="007A71A8">
        <w:rPr>
          <w:rFonts w:ascii="ＭＳ 明朝" w:hAnsi="ＭＳ 明朝" w:hint="eastAsia"/>
        </w:rPr>
        <w:t xml:space="preserve">　次の表の燃料の種類の欄に掲げる燃料ごとに同表の燃料の量の欄に掲げる量につき、それぞれ同表の重油の量の欄に掲げる量に</w:t>
      </w:r>
      <w:r w:rsidR="00C612B9" w:rsidRPr="007A71A8">
        <w:rPr>
          <w:rFonts w:ascii="ＭＳ 明朝" w:hAnsi="ＭＳ 明朝" w:hint="eastAsia"/>
        </w:rPr>
        <w:t>換算する。</w:t>
      </w:r>
      <w:r w:rsidRPr="007A71A8">
        <w:rPr>
          <w:rFonts w:ascii="ＭＳ 明朝" w:hAnsi="ＭＳ 明朝" w:hint="eastAsia"/>
        </w:rPr>
        <w:t>燃料の種類の欄に掲げる燃料以外の燃料については、当該燃料と同量の発熱量を有する重油（発熱量１</w:t>
      </w:r>
      <w:r w:rsidR="002C2790">
        <w:rPr>
          <w:rFonts w:ascii="ＭＳ 明朝" w:hAnsi="ＭＳ 明朝" w:hint="eastAsia"/>
        </w:rPr>
        <w:t>kg</w:t>
      </w:r>
      <w:r w:rsidRPr="007A71A8">
        <w:rPr>
          <w:rFonts w:ascii="ＭＳ 明朝" w:hAnsi="ＭＳ 明朝" w:hint="eastAsia"/>
        </w:rPr>
        <w:t>当たり43,950</w:t>
      </w:r>
      <w:r w:rsidR="002C2790">
        <w:rPr>
          <w:rFonts w:ascii="ＭＳ 明朝" w:hAnsi="ＭＳ 明朝" w:hint="eastAsia"/>
        </w:rPr>
        <w:t>kJ</w:t>
      </w:r>
      <w:r w:rsidRPr="007A71A8">
        <w:rPr>
          <w:rFonts w:ascii="ＭＳ 明朝" w:hAnsi="ＭＳ 明朝" w:hint="eastAsia"/>
        </w:rPr>
        <w:t>、比重</w:t>
      </w:r>
      <w:r w:rsidRPr="007A71A8">
        <w:rPr>
          <w:rFonts w:ascii="ＭＳ 明朝" w:hAnsi="ＭＳ 明朝" w:hint="eastAsia"/>
          <w:spacing w:val="1"/>
        </w:rPr>
        <w:t xml:space="preserve"> </w:t>
      </w:r>
      <w:r w:rsidRPr="007A71A8">
        <w:rPr>
          <w:rFonts w:ascii="ＭＳ 明朝" w:hAnsi="ＭＳ 明朝" w:hint="eastAsia"/>
        </w:rPr>
        <w:t>0.9）の量にそれぞれ換算する。</w:t>
      </w:r>
    </w:p>
    <w:tbl>
      <w:tblPr>
        <w:tblW w:w="9062" w:type="dxa"/>
        <w:tblInd w:w="5" w:type="dxa"/>
        <w:tblLayout w:type="fixed"/>
        <w:tblCellMar>
          <w:left w:w="85" w:type="dxa"/>
          <w:right w:w="85" w:type="dxa"/>
        </w:tblCellMar>
        <w:tblLook w:val="0000" w:firstRow="0" w:lastRow="0" w:firstColumn="0" w:lastColumn="0" w:noHBand="0" w:noVBand="0"/>
      </w:tblPr>
      <w:tblGrid>
        <w:gridCol w:w="416"/>
        <w:gridCol w:w="3402"/>
        <w:gridCol w:w="1984"/>
        <w:gridCol w:w="3260"/>
      </w:tblGrid>
      <w:tr w:rsidR="00B306BA" w:rsidRPr="00D769F6" w14:paraId="16839D3C" w14:textId="77777777" w:rsidTr="00FB655F">
        <w:trPr>
          <w:trHeight w:hRule="exact" w:val="397"/>
        </w:trPr>
        <w:tc>
          <w:tcPr>
            <w:tcW w:w="416" w:type="dxa"/>
            <w:tcBorders>
              <w:top w:val="single" w:sz="4" w:space="0" w:color="auto"/>
              <w:left w:val="single" w:sz="4" w:space="0" w:color="auto"/>
              <w:bottom w:val="single" w:sz="4" w:space="0" w:color="auto"/>
            </w:tcBorders>
            <w:vAlign w:val="center"/>
          </w:tcPr>
          <w:p w14:paraId="4FCD0F73" w14:textId="77777777" w:rsidR="00B306BA" w:rsidRPr="00D769F6" w:rsidRDefault="00B306BA" w:rsidP="00FB655F">
            <w:pPr>
              <w:snapToGrid w:val="0"/>
              <w:spacing w:line="220" w:lineRule="exact"/>
              <w:jc w:val="center"/>
              <w:rPr>
                <w:rFonts w:ascii="ＭＳ 明朝" w:hAnsi="ＭＳ 明朝"/>
                <w:spacing w:val="1"/>
                <w:sz w:val="18"/>
                <w:szCs w:val="18"/>
              </w:rPr>
            </w:pPr>
          </w:p>
        </w:tc>
        <w:tc>
          <w:tcPr>
            <w:tcW w:w="3402" w:type="dxa"/>
            <w:tcBorders>
              <w:top w:val="single" w:sz="4" w:space="0" w:color="auto"/>
              <w:left w:val="single" w:sz="4" w:space="0" w:color="auto"/>
              <w:bottom w:val="single" w:sz="4" w:space="0" w:color="auto"/>
            </w:tcBorders>
            <w:vAlign w:val="center"/>
          </w:tcPr>
          <w:p w14:paraId="08D69CC7"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kern w:val="0"/>
                <w:sz w:val="18"/>
                <w:szCs w:val="18"/>
              </w:rPr>
              <w:t>燃料の種類</w:t>
            </w:r>
          </w:p>
        </w:tc>
        <w:tc>
          <w:tcPr>
            <w:tcW w:w="1984" w:type="dxa"/>
            <w:tcBorders>
              <w:top w:val="single" w:sz="4" w:space="0" w:color="auto"/>
              <w:left w:val="single" w:sz="4" w:space="0" w:color="auto"/>
              <w:bottom w:val="single" w:sz="4" w:space="0" w:color="auto"/>
            </w:tcBorders>
            <w:vAlign w:val="center"/>
          </w:tcPr>
          <w:p w14:paraId="2C492448" w14:textId="77777777" w:rsidR="00B306BA" w:rsidRPr="00D769F6" w:rsidRDefault="00B306BA" w:rsidP="00FB655F">
            <w:pPr>
              <w:snapToGrid w:val="0"/>
              <w:spacing w:line="220" w:lineRule="exact"/>
              <w:jc w:val="center"/>
              <w:rPr>
                <w:rFonts w:ascii="ＭＳ 明朝" w:hAnsi="ＭＳ 明朝"/>
                <w:spacing w:val="1"/>
                <w:sz w:val="18"/>
                <w:szCs w:val="18"/>
              </w:rPr>
            </w:pPr>
            <w:r w:rsidRPr="00FB655F">
              <w:rPr>
                <w:rFonts w:ascii="ＭＳ 明朝" w:hAnsi="ＭＳ 明朝" w:hint="eastAsia"/>
                <w:kern w:val="0"/>
                <w:sz w:val="18"/>
                <w:szCs w:val="18"/>
              </w:rPr>
              <w:t>燃料の量</w:t>
            </w:r>
          </w:p>
        </w:tc>
        <w:tc>
          <w:tcPr>
            <w:tcW w:w="3260" w:type="dxa"/>
            <w:tcBorders>
              <w:top w:val="single" w:sz="4" w:space="0" w:color="auto"/>
              <w:left w:val="single" w:sz="4" w:space="0" w:color="auto"/>
              <w:bottom w:val="single" w:sz="4" w:space="0" w:color="auto"/>
              <w:right w:val="single" w:sz="4" w:space="0" w:color="auto"/>
            </w:tcBorders>
            <w:vAlign w:val="center"/>
          </w:tcPr>
          <w:p w14:paraId="0D01BB85" w14:textId="77777777" w:rsidR="00B306BA" w:rsidRPr="00D769F6" w:rsidRDefault="001725D9"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 xml:space="preserve">重油の量（単位 </w:t>
            </w:r>
            <w:r w:rsidR="0029001B" w:rsidRPr="00D769F6">
              <w:rPr>
                <w:rFonts w:ascii="ＭＳ 明朝" w:hAnsi="ＭＳ 明朝" w:hint="eastAsia"/>
                <w:spacing w:val="1"/>
                <w:sz w:val="18"/>
                <w:szCs w:val="18"/>
              </w:rPr>
              <w:t>L</w:t>
            </w:r>
            <w:r w:rsidR="00B306BA" w:rsidRPr="00D769F6">
              <w:rPr>
                <w:rFonts w:ascii="ＭＳ 明朝" w:hAnsi="ＭＳ 明朝" w:hint="eastAsia"/>
                <w:spacing w:val="1"/>
                <w:sz w:val="18"/>
                <w:szCs w:val="18"/>
              </w:rPr>
              <w:t>）</w:t>
            </w:r>
          </w:p>
        </w:tc>
      </w:tr>
      <w:tr w:rsidR="00B306BA" w:rsidRPr="00D769F6" w14:paraId="3AC77768"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5233B7F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p>
        </w:tc>
        <w:tc>
          <w:tcPr>
            <w:tcW w:w="3402" w:type="dxa"/>
            <w:tcBorders>
              <w:top w:val="single" w:sz="4" w:space="0" w:color="auto"/>
              <w:left w:val="single" w:sz="4" w:space="0" w:color="auto"/>
              <w:bottom w:val="single" w:sz="4" w:space="0" w:color="auto"/>
            </w:tcBorders>
            <w:vAlign w:val="center"/>
          </w:tcPr>
          <w:p w14:paraId="2524C51D"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原油又は軽油</w:t>
            </w:r>
          </w:p>
        </w:tc>
        <w:tc>
          <w:tcPr>
            <w:tcW w:w="1984" w:type="dxa"/>
            <w:tcBorders>
              <w:top w:val="single" w:sz="4" w:space="0" w:color="auto"/>
              <w:left w:val="single" w:sz="4" w:space="0" w:color="auto"/>
              <w:bottom w:val="single" w:sz="4" w:space="0" w:color="auto"/>
            </w:tcBorders>
            <w:vAlign w:val="center"/>
          </w:tcPr>
          <w:p w14:paraId="0EAAA93A"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Ｌ</w:t>
            </w:r>
          </w:p>
        </w:tc>
        <w:tc>
          <w:tcPr>
            <w:tcW w:w="3260" w:type="dxa"/>
            <w:tcBorders>
              <w:top w:val="single" w:sz="4" w:space="0" w:color="auto"/>
              <w:left w:val="single" w:sz="4" w:space="0" w:color="auto"/>
              <w:bottom w:val="single" w:sz="4" w:space="0" w:color="auto"/>
              <w:right w:val="single" w:sz="4" w:space="0" w:color="auto"/>
            </w:tcBorders>
            <w:vAlign w:val="center"/>
          </w:tcPr>
          <w:p w14:paraId="442AD8AE"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0.95</w:t>
            </w:r>
          </w:p>
        </w:tc>
      </w:tr>
      <w:tr w:rsidR="00B306BA" w:rsidRPr="00D769F6" w14:paraId="7BDE161D"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113CB5B6"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２</w:t>
            </w:r>
          </w:p>
        </w:tc>
        <w:tc>
          <w:tcPr>
            <w:tcW w:w="3402" w:type="dxa"/>
            <w:tcBorders>
              <w:top w:val="single" w:sz="4" w:space="0" w:color="auto"/>
              <w:left w:val="single" w:sz="4" w:space="0" w:color="auto"/>
              <w:bottom w:val="single" w:sz="4" w:space="0" w:color="auto"/>
            </w:tcBorders>
            <w:vAlign w:val="center"/>
          </w:tcPr>
          <w:p w14:paraId="6113D44B"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ナフサ又は灯油</w:t>
            </w:r>
          </w:p>
        </w:tc>
        <w:tc>
          <w:tcPr>
            <w:tcW w:w="1984" w:type="dxa"/>
            <w:tcBorders>
              <w:top w:val="single" w:sz="4" w:space="0" w:color="auto"/>
              <w:left w:val="single" w:sz="4" w:space="0" w:color="auto"/>
              <w:bottom w:val="single" w:sz="4" w:space="0" w:color="auto"/>
            </w:tcBorders>
            <w:vAlign w:val="center"/>
          </w:tcPr>
          <w:p w14:paraId="50C41E88"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Ｌ</w:t>
            </w:r>
          </w:p>
        </w:tc>
        <w:tc>
          <w:tcPr>
            <w:tcW w:w="3260" w:type="dxa"/>
            <w:tcBorders>
              <w:top w:val="single" w:sz="4" w:space="0" w:color="auto"/>
              <w:left w:val="single" w:sz="4" w:space="0" w:color="auto"/>
              <w:bottom w:val="single" w:sz="4" w:space="0" w:color="auto"/>
              <w:right w:val="single" w:sz="4" w:space="0" w:color="auto"/>
            </w:tcBorders>
            <w:vAlign w:val="center"/>
          </w:tcPr>
          <w:p w14:paraId="0ED426B8"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0.90</w:t>
            </w:r>
          </w:p>
        </w:tc>
      </w:tr>
      <w:tr w:rsidR="00B306BA" w:rsidRPr="00D769F6" w14:paraId="12CBE315"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12035C5C"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３</w:t>
            </w:r>
          </w:p>
        </w:tc>
        <w:tc>
          <w:tcPr>
            <w:tcW w:w="3402" w:type="dxa"/>
            <w:tcBorders>
              <w:top w:val="single" w:sz="4" w:space="0" w:color="auto"/>
              <w:left w:val="single" w:sz="4" w:space="0" w:color="auto"/>
              <w:bottom w:val="single" w:sz="4" w:space="0" w:color="auto"/>
            </w:tcBorders>
            <w:vAlign w:val="center"/>
          </w:tcPr>
          <w:p w14:paraId="25FAF8C9"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液化天然ガス</w:t>
            </w:r>
          </w:p>
        </w:tc>
        <w:tc>
          <w:tcPr>
            <w:tcW w:w="1984" w:type="dxa"/>
            <w:tcBorders>
              <w:top w:val="single" w:sz="4" w:space="0" w:color="auto"/>
              <w:left w:val="single" w:sz="4" w:space="0" w:color="auto"/>
              <w:bottom w:val="single" w:sz="4" w:space="0" w:color="auto"/>
            </w:tcBorders>
            <w:vAlign w:val="center"/>
          </w:tcPr>
          <w:p w14:paraId="2826F5D0"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kg</w:t>
            </w:r>
          </w:p>
        </w:tc>
        <w:tc>
          <w:tcPr>
            <w:tcW w:w="3260" w:type="dxa"/>
            <w:tcBorders>
              <w:top w:val="single" w:sz="4" w:space="0" w:color="auto"/>
              <w:left w:val="single" w:sz="4" w:space="0" w:color="auto"/>
              <w:bottom w:val="single" w:sz="4" w:space="0" w:color="auto"/>
              <w:right w:val="single" w:sz="4" w:space="0" w:color="auto"/>
            </w:tcBorders>
            <w:vAlign w:val="center"/>
          </w:tcPr>
          <w:p w14:paraId="79B0E847"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1.3</w:t>
            </w:r>
          </w:p>
        </w:tc>
      </w:tr>
      <w:tr w:rsidR="00B306BA" w:rsidRPr="00D769F6" w14:paraId="04407A29"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32D356B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４</w:t>
            </w:r>
          </w:p>
        </w:tc>
        <w:tc>
          <w:tcPr>
            <w:tcW w:w="3402" w:type="dxa"/>
            <w:tcBorders>
              <w:top w:val="single" w:sz="4" w:space="0" w:color="auto"/>
              <w:left w:val="single" w:sz="4" w:space="0" w:color="auto"/>
              <w:bottom w:val="single" w:sz="4" w:space="0" w:color="auto"/>
            </w:tcBorders>
            <w:vAlign w:val="center"/>
          </w:tcPr>
          <w:p w14:paraId="70B1E219"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液化石油ガス</w:t>
            </w:r>
          </w:p>
        </w:tc>
        <w:tc>
          <w:tcPr>
            <w:tcW w:w="1984" w:type="dxa"/>
            <w:tcBorders>
              <w:top w:val="single" w:sz="4" w:space="0" w:color="auto"/>
              <w:left w:val="single" w:sz="4" w:space="0" w:color="auto"/>
              <w:bottom w:val="single" w:sz="4" w:space="0" w:color="auto"/>
            </w:tcBorders>
            <w:vAlign w:val="center"/>
          </w:tcPr>
          <w:p w14:paraId="733BC77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kg</w:t>
            </w:r>
          </w:p>
        </w:tc>
        <w:tc>
          <w:tcPr>
            <w:tcW w:w="3260" w:type="dxa"/>
            <w:tcBorders>
              <w:top w:val="single" w:sz="4" w:space="0" w:color="auto"/>
              <w:left w:val="single" w:sz="4" w:space="0" w:color="auto"/>
              <w:bottom w:val="single" w:sz="4" w:space="0" w:color="auto"/>
              <w:right w:val="single" w:sz="4" w:space="0" w:color="auto"/>
            </w:tcBorders>
            <w:vAlign w:val="center"/>
          </w:tcPr>
          <w:p w14:paraId="575F760B"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1.2</w:t>
            </w:r>
          </w:p>
        </w:tc>
      </w:tr>
      <w:tr w:rsidR="00B306BA" w:rsidRPr="00D769F6" w14:paraId="164EC6D6" w14:textId="77777777" w:rsidTr="00FB655F">
        <w:trPr>
          <w:trHeight w:hRule="exact" w:val="850"/>
        </w:trPr>
        <w:tc>
          <w:tcPr>
            <w:tcW w:w="416" w:type="dxa"/>
            <w:tcBorders>
              <w:top w:val="single" w:sz="4" w:space="0" w:color="auto"/>
              <w:left w:val="single" w:sz="4" w:space="0" w:color="auto"/>
              <w:bottom w:val="single" w:sz="4" w:space="0" w:color="auto"/>
            </w:tcBorders>
            <w:vAlign w:val="center"/>
          </w:tcPr>
          <w:p w14:paraId="389B3B88"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５</w:t>
            </w:r>
          </w:p>
        </w:tc>
        <w:tc>
          <w:tcPr>
            <w:tcW w:w="3402" w:type="dxa"/>
            <w:tcBorders>
              <w:top w:val="single" w:sz="4" w:space="0" w:color="auto"/>
              <w:left w:val="single" w:sz="4" w:space="0" w:color="auto"/>
              <w:bottom w:val="single" w:sz="4" w:space="0" w:color="auto"/>
            </w:tcBorders>
            <w:vAlign w:val="center"/>
          </w:tcPr>
          <w:p w14:paraId="36479292"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都市ガス（温度摂氏零度、圧力１気圧の状態に換算して１立方メートル当たり45,000</w:t>
            </w:r>
            <w:r w:rsidR="002C2790" w:rsidRPr="00D769F6">
              <w:rPr>
                <w:rFonts w:ascii="ＭＳ 明朝" w:hAnsi="ＭＳ 明朝" w:hint="eastAsia"/>
                <w:spacing w:val="1"/>
                <w:sz w:val="18"/>
                <w:szCs w:val="18"/>
              </w:rPr>
              <w:t>kJ</w:t>
            </w:r>
            <w:r w:rsidRPr="00D769F6">
              <w:rPr>
                <w:rFonts w:ascii="ＭＳ 明朝" w:hAnsi="ＭＳ 明朝" w:hint="eastAsia"/>
                <w:spacing w:val="1"/>
                <w:sz w:val="18"/>
                <w:szCs w:val="18"/>
              </w:rPr>
              <w:t>の熱量を有するもの）</w:t>
            </w:r>
          </w:p>
        </w:tc>
        <w:tc>
          <w:tcPr>
            <w:tcW w:w="1984" w:type="dxa"/>
            <w:tcBorders>
              <w:top w:val="single" w:sz="4" w:space="0" w:color="auto"/>
              <w:left w:val="single" w:sz="4" w:space="0" w:color="auto"/>
              <w:bottom w:val="single" w:sz="4" w:space="0" w:color="auto"/>
            </w:tcBorders>
            <w:vAlign w:val="center"/>
          </w:tcPr>
          <w:p w14:paraId="72CEAD6C" w14:textId="77777777" w:rsidR="00B306BA" w:rsidRPr="00D769F6" w:rsidRDefault="00B306BA" w:rsidP="00FB655F">
            <w:pPr>
              <w:tabs>
                <w:tab w:val="left" w:pos="2126"/>
              </w:tabs>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温度摂氏零度、圧力１気圧の状態に換算した１立方メートル</w:t>
            </w:r>
          </w:p>
        </w:tc>
        <w:tc>
          <w:tcPr>
            <w:tcW w:w="3260" w:type="dxa"/>
            <w:tcBorders>
              <w:top w:val="single" w:sz="4" w:space="0" w:color="auto"/>
              <w:left w:val="single" w:sz="4" w:space="0" w:color="auto"/>
              <w:bottom w:val="single" w:sz="4" w:space="0" w:color="auto"/>
              <w:right w:val="single" w:sz="4" w:space="0" w:color="auto"/>
            </w:tcBorders>
            <w:vAlign w:val="center"/>
          </w:tcPr>
          <w:p w14:paraId="7DE005E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z w:val="18"/>
                <w:szCs w:val="18"/>
              </w:rPr>
              <w:t>1.14</w:t>
            </w:r>
          </w:p>
        </w:tc>
      </w:tr>
      <w:tr w:rsidR="00B306BA" w:rsidRPr="00D769F6" w14:paraId="16047036" w14:textId="77777777" w:rsidTr="00FB655F">
        <w:trPr>
          <w:trHeight w:hRule="exact" w:val="1020"/>
        </w:trPr>
        <w:tc>
          <w:tcPr>
            <w:tcW w:w="416" w:type="dxa"/>
            <w:vMerge w:val="restart"/>
            <w:tcBorders>
              <w:top w:val="single" w:sz="4" w:space="0" w:color="auto"/>
              <w:left w:val="single" w:sz="4" w:space="0" w:color="auto"/>
              <w:bottom w:val="single" w:sz="4" w:space="0" w:color="auto"/>
            </w:tcBorders>
            <w:vAlign w:val="center"/>
          </w:tcPr>
          <w:p w14:paraId="672EAC79"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６</w:t>
            </w:r>
          </w:p>
        </w:tc>
        <w:tc>
          <w:tcPr>
            <w:tcW w:w="3402" w:type="dxa"/>
            <w:vMerge w:val="restart"/>
            <w:tcBorders>
              <w:top w:val="single" w:sz="4" w:space="0" w:color="auto"/>
              <w:left w:val="single" w:sz="4" w:space="0" w:color="auto"/>
              <w:bottom w:val="single" w:sz="4" w:space="0" w:color="auto"/>
            </w:tcBorders>
            <w:vAlign w:val="center"/>
          </w:tcPr>
          <w:p w14:paraId="049B88A9"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z w:val="18"/>
                <w:szCs w:val="18"/>
              </w:rPr>
              <w:t>その他</w:t>
            </w:r>
            <w:r w:rsidRPr="00D769F6">
              <w:rPr>
                <w:rFonts w:ascii="ＭＳ 明朝" w:hAnsi="ＭＳ 明朝" w:hint="eastAsia"/>
                <w:spacing w:val="1"/>
                <w:sz w:val="18"/>
                <w:szCs w:val="18"/>
              </w:rPr>
              <w:t>の燃料</w:t>
            </w:r>
          </w:p>
        </w:tc>
        <w:tc>
          <w:tcPr>
            <w:tcW w:w="1984" w:type="dxa"/>
            <w:vMerge w:val="restart"/>
            <w:tcBorders>
              <w:top w:val="single" w:sz="4" w:space="0" w:color="auto"/>
              <w:left w:val="single" w:sz="4" w:space="0" w:color="auto"/>
              <w:bottom w:val="single" w:sz="4" w:space="0" w:color="auto"/>
            </w:tcBorders>
            <w:vAlign w:val="center"/>
          </w:tcPr>
          <w:p w14:paraId="5DD661AE"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L</w:t>
            </w:r>
            <w:r w:rsidRPr="00D769F6">
              <w:rPr>
                <w:rFonts w:ascii="ＭＳ 明朝" w:hAnsi="ＭＳ 明朝" w:hint="eastAsia"/>
                <w:spacing w:val="1"/>
                <w:sz w:val="18"/>
                <w:szCs w:val="18"/>
              </w:rPr>
              <w:t>（固体燃料又は気体燃料にあつては１</w:t>
            </w:r>
            <w:r w:rsidR="002C2790" w:rsidRPr="00D769F6">
              <w:rPr>
                <w:rFonts w:ascii="ＭＳ 明朝" w:hAnsi="ＭＳ 明朝" w:hint="eastAsia"/>
                <w:spacing w:val="1"/>
                <w:sz w:val="18"/>
                <w:szCs w:val="18"/>
              </w:rPr>
              <w:t>kg</w:t>
            </w:r>
            <w:r w:rsidRPr="00D769F6">
              <w:rPr>
                <w:rFonts w:ascii="ＭＳ 明朝" w:hAnsi="ＭＳ 明朝" w:hint="eastAsia"/>
                <w:spacing w:val="1"/>
                <w:sz w:val="18"/>
                <w:szCs w:val="18"/>
              </w:rPr>
              <w: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046E4973" w14:textId="77777777" w:rsidR="00B306BA" w:rsidRPr="00D769F6" w:rsidRDefault="00B306BA" w:rsidP="00FB655F">
            <w:pPr>
              <w:snapToGrid w:val="0"/>
              <w:spacing w:line="220" w:lineRule="exact"/>
              <w:jc w:val="both"/>
              <w:rPr>
                <w:rFonts w:ascii="ＭＳ 明朝" w:hAnsi="ＭＳ 明朝"/>
                <w:spacing w:val="1"/>
                <w:sz w:val="18"/>
                <w:szCs w:val="18"/>
              </w:rPr>
            </w:pPr>
            <w:r w:rsidRPr="00D769F6">
              <w:rPr>
                <w:rFonts w:ascii="ＭＳ 明朝" w:hAnsi="ＭＳ 明朝" w:hint="eastAsia"/>
                <w:sz w:val="18"/>
                <w:szCs w:val="18"/>
              </w:rPr>
              <w:t>当該燃料の量1</w:t>
            </w:r>
            <w:r w:rsidR="002C2790" w:rsidRPr="00D769F6">
              <w:rPr>
                <w:rFonts w:ascii="ＭＳ 明朝" w:hAnsi="ＭＳ 明朝" w:hint="eastAsia"/>
                <w:sz w:val="18"/>
                <w:szCs w:val="18"/>
              </w:rPr>
              <w:t>Ｌ</w:t>
            </w:r>
            <w:r w:rsidRPr="00D769F6">
              <w:rPr>
                <w:rFonts w:ascii="ＭＳ 明朝" w:hAnsi="ＭＳ 明朝" w:hint="eastAsia"/>
                <w:sz w:val="18"/>
                <w:szCs w:val="18"/>
              </w:rPr>
              <w:t>（固体燃料又は気体燃料にあっては、1</w:t>
            </w:r>
            <w:r w:rsidR="00581DAB">
              <w:t xml:space="preserve"> </w:t>
            </w:r>
            <w:r w:rsidR="00581DAB" w:rsidRPr="00581DAB">
              <w:rPr>
                <w:rFonts w:ascii="ＭＳ 明朝" w:hAnsi="ＭＳ 明朝"/>
                <w:sz w:val="18"/>
                <w:szCs w:val="18"/>
              </w:rPr>
              <w:t>kg</w:t>
            </w:r>
            <w:r w:rsidRPr="00D769F6">
              <w:rPr>
                <w:rFonts w:ascii="ＭＳ 明朝" w:hAnsi="ＭＳ 明朝" w:hint="eastAsia"/>
                <w:sz w:val="18"/>
                <w:szCs w:val="18"/>
              </w:rPr>
              <w:t>）当たりの発熱量に相当する発熱量を有する重油（発熱量1</w:t>
            </w:r>
            <w:r w:rsidR="002C2790" w:rsidRPr="00D769F6">
              <w:rPr>
                <w:rFonts w:ascii="ＭＳ 明朝" w:hAnsi="ＭＳ 明朝" w:hint="eastAsia"/>
                <w:sz w:val="18"/>
                <w:szCs w:val="18"/>
              </w:rPr>
              <w:t>L</w:t>
            </w:r>
            <w:r w:rsidRPr="00D769F6">
              <w:rPr>
                <w:rFonts w:ascii="ＭＳ 明朝" w:hAnsi="ＭＳ 明朝" w:hint="eastAsia"/>
                <w:sz w:val="18"/>
                <w:szCs w:val="18"/>
              </w:rPr>
              <w:t>当たり39,600</w:t>
            </w:r>
            <w:r w:rsidR="002C2790" w:rsidRPr="00D769F6">
              <w:rPr>
                <w:rFonts w:ascii="ＭＳ 明朝" w:hAnsi="ＭＳ 明朝" w:hint="eastAsia"/>
                <w:sz w:val="18"/>
                <w:szCs w:val="18"/>
              </w:rPr>
              <w:t>kJ</w:t>
            </w:r>
            <w:r w:rsidRPr="00D769F6">
              <w:rPr>
                <w:rFonts w:ascii="ＭＳ 明朝" w:hAnsi="ＭＳ 明朝" w:hint="eastAsia"/>
                <w:sz w:val="18"/>
                <w:szCs w:val="18"/>
              </w:rPr>
              <w:t>）の量</w:t>
            </w:r>
          </w:p>
        </w:tc>
      </w:tr>
      <w:tr w:rsidR="00B306BA" w:rsidRPr="00D769F6" w14:paraId="4477343C" w14:textId="77777777" w:rsidTr="00FB655F">
        <w:trPr>
          <w:trHeight w:hRule="exact" w:val="116"/>
        </w:trPr>
        <w:tc>
          <w:tcPr>
            <w:tcW w:w="416" w:type="dxa"/>
            <w:vMerge/>
            <w:tcBorders>
              <w:left w:val="single" w:sz="4" w:space="0" w:color="auto"/>
              <w:bottom w:val="single" w:sz="4" w:space="0" w:color="auto"/>
            </w:tcBorders>
          </w:tcPr>
          <w:p w14:paraId="43517A45" w14:textId="77777777" w:rsidR="00B306BA" w:rsidRPr="00D769F6" w:rsidRDefault="00B306BA" w:rsidP="00FB655F">
            <w:pPr>
              <w:snapToGrid w:val="0"/>
              <w:spacing w:line="220" w:lineRule="exact"/>
              <w:rPr>
                <w:rFonts w:ascii="ＭＳ 明朝" w:hAnsi="ＭＳ 明朝"/>
                <w:spacing w:val="1"/>
                <w:sz w:val="18"/>
                <w:szCs w:val="18"/>
              </w:rPr>
            </w:pPr>
          </w:p>
        </w:tc>
        <w:tc>
          <w:tcPr>
            <w:tcW w:w="3402" w:type="dxa"/>
            <w:vMerge/>
            <w:tcBorders>
              <w:left w:val="single" w:sz="4" w:space="0" w:color="auto"/>
              <w:bottom w:val="single" w:sz="4" w:space="0" w:color="auto"/>
            </w:tcBorders>
          </w:tcPr>
          <w:p w14:paraId="27CC7AD1" w14:textId="77777777" w:rsidR="00B306BA" w:rsidRPr="00D769F6" w:rsidRDefault="00B306BA" w:rsidP="00FB655F">
            <w:pPr>
              <w:snapToGrid w:val="0"/>
              <w:spacing w:line="220" w:lineRule="exact"/>
              <w:rPr>
                <w:rFonts w:ascii="ＭＳ 明朝" w:hAnsi="ＭＳ 明朝"/>
                <w:spacing w:val="1"/>
                <w:sz w:val="18"/>
                <w:szCs w:val="18"/>
              </w:rPr>
            </w:pPr>
          </w:p>
        </w:tc>
        <w:tc>
          <w:tcPr>
            <w:tcW w:w="1984" w:type="dxa"/>
            <w:vMerge/>
            <w:tcBorders>
              <w:left w:val="single" w:sz="4" w:space="0" w:color="auto"/>
              <w:bottom w:val="single" w:sz="4" w:space="0" w:color="auto"/>
            </w:tcBorders>
          </w:tcPr>
          <w:p w14:paraId="6A905DEB" w14:textId="77777777" w:rsidR="00B306BA" w:rsidRPr="00D769F6" w:rsidRDefault="00B306BA" w:rsidP="00FB655F">
            <w:pPr>
              <w:snapToGrid w:val="0"/>
              <w:spacing w:line="220" w:lineRule="exact"/>
              <w:rPr>
                <w:rFonts w:ascii="ＭＳ 明朝" w:hAnsi="ＭＳ 明朝"/>
                <w:spacing w:val="1"/>
                <w:sz w:val="18"/>
                <w:szCs w:val="18"/>
              </w:rPr>
            </w:pPr>
          </w:p>
        </w:tc>
        <w:tc>
          <w:tcPr>
            <w:tcW w:w="3260" w:type="dxa"/>
            <w:vMerge/>
            <w:tcBorders>
              <w:left w:val="single" w:sz="4" w:space="0" w:color="auto"/>
              <w:bottom w:val="single" w:sz="4" w:space="0" w:color="auto"/>
              <w:right w:val="single" w:sz="4" w:space="0" w:color="auto"/>
            </w:tcBorders>
          </w:tcPr>
          <w:p w14:paraId="3F6FF0D7" w14:textId="77777777" w:rsidR="00B306BA" w:rsidRPr="00D769F6" w:rsidRDefault="00B306BA" w:rsidP="00FB655F">
            <w:pPr>
              <w:snapToGrid w:val="0"/>
              <w:spacing w:line="220" w:lineRule="exact"/>
              <w:rPr>
                <w:rFonts w:ascii="ＭＳ 明朝" w:hAnsi="ＭＳ 明朝"/>
                <w:spacing w:val="1"/>
                <w:sz w:val="18"/>
                <w:szCs w:val="18"/>
              </w:rPr>
            </w:pPr>
          </w:p>
        </w:tc>
      </w:tr>
    </w:tbl>
    <w:p w14:paraId="2C1BAA41" w14:textId="77777777" w:rsidR="002D516E" w:rsidRPr="007A71A8" w:rsidRDefault="002D516E" w:rsidP="00640D04">
      <w:pPr>
        <w:spacing w:line="394" w:lineRule="exact"/>
        <w:rPr>
          <w:rFonts w:ascii="ＭＳ 明朝" w:hAnsi="ＭＳ 明朝"/>
        </w:rPr>
      </w:pPr>
    </w:p>
    <w:p w14:paraId="3C5F4BE4" w14:textId="77777777" w:rsidR="00C034D0" w:rsidRPr="007A71A8" w:rsidRDefault="00C034D0" w:rsidP="00640D04">
      <w:pPr>
        <w:spacing w:line="394" w:lineRule="exact"/>
        <w:rPr>
          <w:rFonts w:ascii="ＭＳ 明朝" w:hAnsi="ＭＳ 明朝"/>
        </w:rPr>
      </w:pPr>
    </w:p>
    <w:p w14:paraId="2EEF4039" w14:textId="77777777" w:rsidR="00936BCA" w:rsidRPr="007A71A8" w:rsidRDefault="00377350" w:rsidP="00C034D0">
      <w:pPr>
        <w:ind w:leftChars="100" w:left="630" w:hangingChars="200" w:hanging="420"/>
        <w:rPr>
          <w:rFonts w:ascii="ＭＳ 明朝" w:hAnsi="ＭＳ 明朝"/>
        </w:rPr>
      </w:pPr>
      <w:r>
        <w:rPr>
          <w:rFonts w:ascii="ＭＳ 明朝" w:hAnsi="ＭＳ 明朝" w:hint="eastAsia"/>
        </w:rPr>
        <w:t>※</w:t>
      </w:r>
      <w:r w:rsidR="00936BCA" w:rsidRPr="007A71A8">
        <w:rPr>
          <w:rFonts w:ascii="ＭＳ 明朝" w:hAnsi="ＭＳ 明朝" w:hint="eastAsia"/>
        </w:rPr>
        <w:t>特別の換算係数</w:t>
      </w:r>
    </w:p>
    <w:p w14:paraId="2B7F8EBE" w14:textId="77777777" w:rsidR="00936BCA" w:rsidRPr="007A71A8" w:rsidRDefault="00936BCA" w:rsidP="00C034D0">
      <w:pPr>
        <w:ind w:leftChars="133" w:left="279" w:firstLineChars="100" w:firstLine="210"/>
        <w:rPr>
          <w:rFonts w:ascii="ＭＳ 明朝" w:hAnsi="ＭＳ 明朝"/>
        </w:rPr>
      </w:pPr>
      <w:r w:rsidRPr="007A71A8">
        <w:rPr>
          <w:rFonts w:ascii="ＭＳ 明朝" w:hAnsi="ＭＳ 明朝" w:hint="eastAsia"/>
        </w:rPr>
        <w:t>下記のばい煙発生施設の種類の欄に掲げるばい煙発生施設において使用される燃料については、上記表により換算した量に当該ばい煙発生施設の種類ごとに係数を乗じるものとする。</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7512"/>
        <w:gridCol w:w="851"/>
      </w:tblGrid>
      <w:tr w:rsidR="007E4239" w:rsidRPr="00354655" w14:paraId="6D69289D" w14:textId="77777777" w:rsidTr="00FB655F">
        <w:trPr>
          <w:trHeight w:hRule="exact" w:val="397"/>
        </w:trPr>
        <w:tc>
          <w:tcPr>
            <w:tcW w:w="426" w:type="dxa"/>
            <w:vAlign w:val="center"/>
          </w:tcPr>
          <w:p w14:paraId="5793E62A" w14:textId="77777777" w:rsidR="007E4239" w:rsidRPr="00354655" w:rsidRDefault="007E4239" w:rsidP="00FB655F">
            <w:pPr>
              <w:snapToGrid w:val="0"/>
              <w:spacing w:line="210" w:lineRule="exact"/>
              <w:rPr>
                <w:rFonts w:ascii="ＭＳ 明朝" w:hAnsi="ＭＳ 明朝"/>
                <w:spacing w:val="1"/>
                <w:sz w:val="18"/>
                <w:szCs w:val="18"/>
              </w:rPr>
            </w:pPr>
          </w:p>
        </w:tc>
        <w:tc>
          <w:tcPr>
            <w:tcW w:w="7512" w:type="dxa"/>
            <w:vAlign w:val="center"/>
          </w:tcPr>
          <w:p w14:paraId="5FF1BC9C"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kern w:val="0"/>
                <w:sz w:val="18"/>
                <w:szCs w:val="18"/>
              </w:rPr>
              <w:t>ばい煙発生施設の種類</w:t>
            </w:r>
          </w:p>
        </w:tc>
        <w:tc>
          <w:tcPr>
            <w:tcW w:w="851" w:type="dxa"/>
            <w:vAlign w:val="center"/>
          </w:tcPr>
          <w:p w14:paraId="57DDA754" w14:textId="77777777" w:rsidR="007E4239" w:rsidRPr="00354655" w:rsidRDefault="00F9061A" w:rsidP="00FB655F">
            <w:pPr>
              <w:snapToGrid w:val="0"/>
              <w:spacing w:line="269" w:lineRule="exact"/>
              <w:jc w:val="center"/>
              <w:rPr>
                <w:rFonts w:ascii="ＭＳ 明朝" w:hAnsi="ＭＳ 明朝"/>
                <w:spacing w:val="1"/>
                <w:sz w:val="18"/>
                <w:szCs w:val="18"/>
              </w:rPr>
            </w:pPr>
            <w:r>
              <w:rPr>
                <w:rFonts w:ascii="ＭＳ 明朝" w:hAnsi="ＭＳ 明朝" w:hint="eastAsia"/>
                <w:spacing w:val="1"/>
                <w:sz w:val="18"/>
                <w:szCs w:val="18"/>
              </w:rPr>
              <w:t>係</w:t>
            </w:r>
            <w:r w:rsidR="007E4239" w:rsidRPr="00354655">
              <w:rPr>
                <w:rFonts w:ascii="ＭＳ 明朝" w:hAnsi="ＭＳ 明朝" w:hint="eastAsia"/>
                <w:spacing w:val="1"/>
                <w:sz w:val="18"/>
                <w:szCs w:val="18"/>
              </w:rPr>
              <w:t>数</w:t>
            </w:r>
          </w:p>
        </w:tc>
      </w:tr>
      <w:tr w:rsidR="007E4239" w:rsidRPr="00354655" w14:paraId="61837310" w14:textId="77777777" w:rsidTr="00FB655F">
        <w:trPr>
          <w:trHeight w:hRule="exact" w:val="340"/>
        </w:trPr>
        <w:tc>
          <w:tcPr>
            <w:tcW w:w="426" w:type="dxa"/>
            <w:vAlign w:val="center"/>
          </w:tcPr>
          <w:p w14:paraId="76480CD6"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１</w:t>
            </w:r>
          </w:p>
        </w:tc>
        <w:tc>
          <w:tcPr>
            <w:tcW w:w="7512" w:type="dxa"/>
            <w:vAlign w:val="center"/>
          </w:tcPr>
          <w:p w14:paraId="45216D0C"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令別表第１の１の項に掲げるボイラーのうち石炭を燃焼させるもの</w:t>
            </w:r>
          </w:p>
        </w:tc>
        <w:tc>
          <w:tcPr>
            <w:tcW w:w="851" w:type="dxa"/>
            <w:vAlign w:val="center"/>
          </w:tcPr>
          <w:p w14:paraId="2E613037"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3.5</w:t>
            </w:r>
          </w:p>
        </w:tc>
      </w:tr>
      <w:tr w:rsidR="007E4239" w:rsidRPr="00354655" w14:paraId="0F92A5EF" w14:textId="77777777" w:rsidTr="00FB655F">
        <w:trPr>
          <w:trHeight w:hRule="exact" w:val="340"/>
        </w:trPr>
        <w:tc>
          <w:tcPr>
            <w:tcW w:w="426" w:type="dxa"/>
            <w:vAlign w:val="center"/>
          </w:tcPr>
          <w:p w14:paraId="0AE218CA"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２</w:t>
            </w:r>
          </w:p>
        </w:tc>
        <w:tc>
          <w:tcPr>
            <w:tcW w:w="7512" w:type="dxa"/>
            <w:vAlign w:val="center"/>
          </w:tcPr>
          <w:p w14:paraId="1EDDA70C"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令別表第１の３の項に掲げる煆焼炉のうちアルミナの製造の用に供するもの</w:t>
            </w:r>
          </w:p>
        </w:tc>
        <w:tc>
          <w:tcPr>
            <w:tcW w:w="851" w:type="dxa"/>
            <w:vAlign w:val="center"/>
          </w:tcPr>
          <w:p w14:paraId="385E2A89"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5.0</w:t>
            </w:r>
          </w:p>
        </w:tc>
      </w:tr>
      <w:tr w:rsidR="007E4239" w:rsidRPr="00354655" w14:paraId="05D9B980" w14:textId="77777777" w:rsidTr="00FB655F">
        <w:trPr>
          <w:trHeight w:hRule="exact" w:val="340"/>
        </w:trPr>
        <w:tc>
          <w:tcPr>
            <w:tcW w:w="426" w:type="dxa"/>
            <w:vAlign w:val="center"/>
          </w:tcPr>
          <w:p w14:paraId="07F48557"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３</w:t>
            </w:r>
          </w:p>
        </w:tc>
        <w:tc>
          <w:tcPr>
            <w:tcW w:w="7512" w:type="dxa"/>
            <w:vAlign w:val="center"/>
          </w:tcPr>
          <w:p w14:paraId="4AAC00F8"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令別表第１の９の項に掲げる焼成炉のうちセメントの製造の用に供するもの</w:t>
            </w:r>
          </w:p>
        </w:tc>
        <w:tc>
          <w:tcPr>
            <w:tcW w:w="851" w:type="dxa"/>
            <w:vAlign w:val="center"/>
          </w:tcPr>
          <w:p w14:paraId="43AE03EF"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5.3</w:t>
            </w:r>
          </w:p>
        </w:tc>
      </w:tr>
      <w:tr w:rsidR="007E4239" w:rsidRPr="00354655" w14:paraId="2BCB1D45" w14:textId="77777777" w:rsidTr="00FB655F">
        <w:trPr>
          <w:trHeight w:hRule="exact" w:val="340"/>
        </w:trPr>
        <w:tc>
          <w:tcPr>
            <w:tcW w:w="426" w:type="dxa"/>
            <w:vAlign w:val="center"/>
          </w:tcPr>
          <w:p w14:paraId="0CAE168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４</w:t>
            </w:r>
          </w:p>
        </w:tc>
        <w:tc>
          <w:tcPr>
            <w:tcW w:w="7512" w:type="dxa"/>
            <w:vAlign w:val="center"/>
          </w:tcPr>
          <w:p w14:paraId="0DA30746"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z w:val="18"/>
                <w:szCs w:val="18"/>
              </w:rPr>
              <w:t xml:space="preserve"> </w:t>
            </w:r>
            <w:r w:rsidRPr="00354655">
              <w:rPr>
                <w:rFonts w:ascii="ＭＳ 明朝" w:hAnsi="ＭＳ 明朝" w:hint="eastAsia"/>
                <w:spacing w:val="1"/>
                <w:sz w:val="18"/>
                <w:szCs w:val="18"/>
              </w:rPr>
              <w:t>令別表第１の９の項に掲げる焼成炉のうち骨材又は石灰の製造の用に供するもの</w:t>
            </w:r>
          </w:p>
        </w:tc>
        <w:tc>
          <w:tcPr>
            <w:tcW w:w="851" w:type="dxa"/>
            <w:vAlign w:val="center"/>
          </w:tcPr>
          <w:p w14:paraId="425AADD2"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r w:rsidR="007E4239" w:rsidRPr="00354655" w14:paraId="61F12860" w14:textId="77777777" w:rsidTr="00FB655F">
        <w:trPr>
          <w:trHeight w:hRule="exact" w:val="624"/>
        </w:trPr>
        <w:tc>
          <w:tcPr>
            <w:tcW w:w="426" w:type="dxa"/>
            <w:vAlign w:val="center"/>
          </w:tcPr>
          <w:p w14:paraId="2A2E9A96"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５</w:t>
            </w:r>
          </w:p>
        </w:tc>
        <w:tc>
          <w:tcPr>
            <w:tcW w:w="7512" w:type="dxa"/>
            <w:vAlign w:val="center"/>
          </w:tcPr>
          <w:p w14:paraId="58ED4103"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w:t>
            </w:r>
            <w:r w:rsidRPr="00354655">
              <w:rPr>
                <w:rFonts w:ascii="ＭＳ 明朝" w:hAnsi="ＭＳ 明朝" w:hint="eastAsia"/>
                <w:kern w:val="0"/>
                <w:sz w:val="18"/>
                <w:szCs w:val="18"/>
              </w:rPr>
              <w:t>別表第１の９の項に掲げる溶融炉のうちホーローフリットの製造の用に供するもの</w:t>
            </w:r>
            <w:r w:rsidRPr="00354655">
              <w:rPr>
                <w:rFonts w:ascii="ＭＳ 明朝" w:hAnsi="ＭＳ 明朝" w:hint="eastAsia"/>
                <w:spacing w:val="1"/>
                <w:sz w:val="18"/>
                <w:szCs w:val="18"/>
              </w:rPr>
              <w:t>（タンク窯のものに限る。）</w:t>
            </w:r>
          </w:p>
        </w:tc>
        <w:tc>
          <w:tcPr>
            <w:tcW w:w="851" w:type="dxa"/>
            <w:vAlign w:val="center"/>
          </w:tcPr>
          <w:p w14:paraId="20E3E5BC"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18.2</w:t>
            </w:r>
          </w:p>
        </w:tc>
      </w:tr>
      <w:tr w:rsidR="007E4239" w:rsidRPr="00354655" w14:paraId="478BAB94" w14:textId="77777777" w:rsidTr="00FB655F">
        <w:trPr>
          <w:trHeight w:hRule="exact" w:val="624"/>
        </w:trPr>
        <w:tc>
          <w:tcPr>
            <w:tcW w:w="426" w:type="dxa"/>
            <w:vAlign w:val="center"/>
          </w:tcPr>
          <w:p w14:paraId="7BA6C4DC"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６</w:t>
            </w:r>
          </w:p>
        </w:tc>
        <w:tc>
          <w:tcPr>
            <w:tcW w:w="7512" w:type="dxa"/>
            <w:vAlign w:val="center"/>
          </w:tcPr>
          <w:p w14:paraId="47DB31E5"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令別表第１の９の項に掲げる溶融炉のうちガラスの製造の用に供するものであつて前項に掲げるもの以外のもの（タンク窯のものに限る。）</w:t>
            </w:r>
          </w:p>
        </w:tc>
        <w:tc>
          <w:tcPr>
            <w:tcW w:w="851" w:type="dxa"/>
            <w:vAlign w:val="center"/>
          </w:tcPr>
          <w:p w14:paraId="3F15EF57"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7.0</w:t>
            </w:r>
          </w:p>
        </w:tc>
      </w:tr>
      <w:tr w:rsidR="007E4239" w:rsidRPr="00354655" w14:paraId="35F22344" w14:textId="77777777" w:rsidTr="00FB655F">
        <w:trPr>
          <w:trHeight w:hRule="exact" w:val="624"/>
        </w:trPr>
        <w:tc>
          <w:tcPr>
            <w:tcW w:w="426" w:type="dxa"/>
            <w:vAlign w:val="center"/>
          </w:tcPr>
          <w:p w14:paraId="544237D6"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７</w:t>
            </w:r>
          </w:p>
        </w:tc>
        <w:tc>
          <w:tcPr>
            <w:tcW w:w="7512" w:type="dxa"/>
            <w:vAlign w:val="center"/>
          </w:tcPr>
          <w:p w14:paraId="0B64FC3D"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令別表第１の28の項に掲げるコークス炉のうち製鉄の用に供するもの（オットー型のものに限る。）</w:t>
            </w:r>
          </w:p>
        </w:tc>
        <w:tc>
          <w:tcPr>
            <w:tcW w:w="851" w:type="dxa"/>
            <w:vAlign w:val="center"/>
          </w:tcPr>
          <w:p w14:paraId="3C2D6E6D"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5.5</w:t>
            </w:r>
          </w:p>
        </w:tc>
      </w:tr>
      <w:tr w:rsidR="007E4239" w:rsidRPr="00354655" w14:paraId="3DDC896F" w14:textId="77777777" w:rsidTr="00FB655F">
        <w:trPr>
          <w:trHeight w:hRule="exact" w:val="340"/>
        </w:trPr>
        <w:tc>
          <w:tcPr>
            <w:tcW w:w="426" w:type="dxa"/>
            <w:vAlign w:val="center"/>
          </w:tcPr>
          <w:p w14:paraId="253FAF1D"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８</w:t>
            </w:r>
          </w:p>
        </w:tc>
        <w:tc>
          <w:tcPr>
            <w:tcW w:w="7512" w:type="dxa"/>
            <w:vAlign w:val="center"/>
          </w:tcPr>
          <w:p w14:paraId="172DA2FC"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ばい煙発生施設の種類の欄に掲げるばい煙発生施設のうち前各項に掲げるもの以外のもの</w:t>
            </w:r>
          </w:p>
        </w:tc>
        <w:tc>
          <w:tcPr>
            <w:tcW w:w="851" w:type="dxa"/>
            <w:vAlign w:val="center"/>
          </w:tcPr>
          <w:p w14:paraId="4CD260E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1.0</w:t>
            </w:r>
          </w:p>
        </w:tc>
      </w:tr>
      <w:tr w:rsidR="007E4239" w:rsidRPr="00354655" w14:paraId="7C54C7CC" w14:textId="77777777" w:rsidTr="00FB655F">
        <w:trPr>
          <w:trHeight w:hRule="exact" w:val="340"/>
        </w:trPr>
        <w:tc>
          <w:tcPr>
            <w:tcW w:w="426" w:type="dxa"/>
            <w:vAlign w:val="center"/>
          </w:tcPr>
          <w:p w14:paraId="5091496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９</w:t>
            </w:r>
          </w:p>
        </w:tc>
        <w:tc>
          <w:tcPr>
            <w:tcW w:w="7512" w:type="dxa"/>
            <w:vAlign w:val="center"/>
          </w:tcPr>
          <w:p w14:paraId="70B9EBB3"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令別表第１の29の項に掲げるガスタービン</w:t>
            </w:r>
          </w:p>
        </w:tc>
        <w:tc>
          <w:tcPr>
            <w:tcW w:w="851" w:type="dxa"/>
            <w:vAlign w:val="center"/>
          </w:tcPr>
          <w:p w14:paraId="279438D3"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r w:rsidR="007E4239" w:rsidRPr="00354655" w14:paraId="3BE0748B" w14:textId="77777777" w:rsidTr="00FB655F">
        <w:trPr>
          <w:trHeight w:hRule="exact" w:val="340"/>
        </w:trPr>
        <w:tc>
          <w:tcPr>
            <w:tcW w:w="426" w:type="dxa"/>
            <w:vAlign w:val="center"/>
          </w:tcPr>
          <w:p w14:paraId="5B81D272"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10</w:t>
            </w:r>
          </w:p>
        </w:tc>
        <w:tc>
          <w:tcPr>
            <w:tcW w:w="7512" w:type="dxa"/>
            <w:vAlign w:val="center"/>
          </w:tcPr>
          <w:p w14:paraId="1E734AA4"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令別表第１の30の項に掲げるディーゼル機関</w:t>
            </w:r>
          </w:p>
        </w:tc>
        <w:tc>
          <w:tcPr>
            <w:tcW w:w="851" w:type="dxa"/>
            <w:vAlign w:val="center"/>
          </w:tcPr>
          <w:p w14:paraId="4803264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20.0</w:t>
            </w:r>
          </w:p>
        </w:tc>
      </w:tr>
      <w:tr w:rsidR="007E4239" w:rsidRPr="00354655" w14:paraId="592B936D" w14:textId="77777777" w:rsidTr="00FB655F">
        <w:trPr>
          <w:trHeight w:hRule="exact" w:val="340"/>
        </w:trPr>
        <w:tc>
          <w:tcPr>
            <w:tcW w:w="426" w:type="dxa"/>
            <w:vAlign w:val="center"/>
          </w:tcPr>
          <w:p w14:paraId="2CE3D0EA" w14:textId="77777777" w:rsidR="007E4239" w:rsidRPr="00354655" w:rsidRDefault="007E4239" w:rsidP="00FB655F">
            <w:pPr>
              <w:snapToGrid w:val="0"/>
              <w:spacing w:line="210" w:lineRule="exact"/>
              <w:jc w:val="center"/>
              <w:rPr>
                <w:rFonts w:ascii="ＭＳ 明朝" w:hAnsi="ＭＳ 明朝"/>
                <w:spacing w:val="1"/>
                <w:sz w:val="18"/>
                <w:szCs w:val="18"/>
              </w:rPr>
            </w:pPr>
            <w:r w:rsidRPr="00354655">
              <w:rPr>
                <w:rFonts w:ascii="ＭＳ 明朝" w:hAnsi="ＭＳ 明朝" w:hint="eastAsia"/>
                <w:spacing w:val="1"/>
                <w:sz w:val="18"/>
                <w:szCs w:val="18"/>
              </w:rPr>
              <w:t>11</w:t>
            </w:r>
          </w:p>
        </w:tc>
        <w:tc>
          <w:tcPr>
            <w:tcW w:w="7512" w:type="dxa"/>
            <w:vAlign w:val="center"/>
          </w:tcPr>
          <w:p w14:paraId="3AD2615F" w14:textId="77777777" w:rsidR="007E4239" w:rsidRPr="00354655" w:rsidRDefault="007E4239" w:rsidP="00FB655F">
            <w:pPr>
              <w:snapToGrid w:val="0"/>
              <w:spacing w:line="210" w:lineRule="exact"/>
              <w:rPr>
                <w:rFonts w:ascii="ＭＳ 明朝" w:hAnsi="ＭＳ 明朝"/>
                <w:spacing w:val="1"/>
                <w:sz w:val="18"/>
                <w:szCs w:val="18"/>
              </w:rPr>
            </w:pPr>
            <w:r w:rsidRPr="00354655">
              <w:rPr>
                <w:rFonts w:ascii="ＭＳ 明朝" w:hAnsi="ＭＳ 明朝" w:hint="eastAsia"/>
                <w:spacing w:val="1"/>
                <w:sz w:val="18"/>
                <w:szCs w:val="18"/>
              </w:rPr>
              <w:t>令別表第１の31の項に掲げるガス機関</w:t>
            </w:r>
          </w:p>
        </w:tc>
        <w:tc>
          <w:tcPr>
            <w:tcW w:w="851" w:type="dxa"/>
            <w:vAlign w:val="center"/>
          </w:tcPr>
          <w:p w14:paraId="33EE547A" w14:textId="77777777" w:rsidR="007E4239" w:rsidRPr="00354655" w:rsidRDefault="007E4239" w:rsidP="00FB655F">
            <w:pPr>
              <w:snapToGrid w:val="0"/>
              <w:spacing w:line="210"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r w:rsidR="007E4239" w:rsidRPr="00354655" w14:paraId="356202CB" w14:textId="77777777" w:rsidTr="00FB655F">
        <w:trPr>
          <w:trHeight w:hRule="exact" w:val="340"/>
        </w:trPr>
        <w:tc>
          <w:tcPr>
            <w:tcW w:w="426" w:type="dxa"/>
            <w:vAlign w:val="center"/>
          </w:tcPr>
          <w:p w14:paraId="77C3A4E5"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12</w:t>
            </w:r>
          </w:p>
        </w:tc>
        <w:tc>
          <w:tcPr>
            <w:tcW w:w="7512" w:type="dxa"/>
            <w:vAlign w:val="center"/>
          </w:tcPr>
          <w:p w14:paraId="2799DF67"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令別表第１の32の項に掲げるガソリン機関</w:t>
            </w:r>
          </w:p>
        </w:tc>
        <w:tc>
          <w:tcPr>
            <w:tcW w:w="851" w:type="dxa"/>
            <w:vAlign w:val="center"/>
          </w:tcPr>
          <w:p w14:paraId="551C2FC9"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bl>
    <w:p w14:paraId="0C11F83F" w14:textId="77777777" w:rsidR="00C034D0" w:rsidRPr="007A71A8" w:rsidRDefault="00C034D0" w:rsidP="00B42B81">
      <w:pPr>
        <w:rPr>
          <w:rFonts w:ascii="ＭＳ 明朝" w:hAnsi="ＭＳ 明朝"/>
        </w:rPr>
      </w:pPr>
    </w:p>
    <w:p w14:paraId="286D3BD7" w14:textId="77777777" w:rsidR="003D5045" w:rsidRPr="007A71A8" w:rsidRDefault="0029001B" w:rsidP="00B42B81">
      <w:pPr>
        <w:rPr>
          <w:rFonts w:ascii="ＭＳ 明朝" w:hAnsi="ＭＳ 明朝"/>
        </w:rPr>
      </w:pPr>
      <w:r>
        <w:rPr>
          <w:rFonts w:ascii="ＭＳ 明朝" w:hAnsi="ＭＳ 明朝"/>
        </w:rPr>
        <w:br w:type="page"/>
      </w:r>
      <w:r w:rsidR="003D5045" w:rsidRPr="007A71A8">
        <w:rPr>
          <w:rFonts w:ascii="ＭＳ 明朝" w:hAnsi="ＭＳ 明朝" w:hint="eastAsia"/>
        </w:rPr>
        <w:lastRenderedPageBreak/>
        <w:t>２</w:t>
      </w:r>
      <w:r w:rsidR="00AC5154">
        <w:rPr>
          <w:rFonts w:ascii="ＭＳ 明朝" w:hAnsi="ＭＳ 明朝" w:hint="eastAsia"/>
        </w:rPr>
        <w:t xml:space="preserve">　</w:t>
      </w:r>
      <w:r w:rsidR="00137B8E" w:rsidRPr="007A71A8">
        <w:rPr>
          <w:rFonts w:ascii="ＭＳ 明朝" w:hAnsi="ＭＳ 明朝" w:hint="eastAsia"/>
        </w:rPr>
        <w:t>総量規制</w:t>
      </w:r>
      <w:r w:rsidR="003D5045" w:rsidRPr="007A71A8">
        <w:rPr>
          <w:rFonts w:ascii="ＭＳ 明朝" w:hAnsi="ＭＳ 明朝" w:hint="eastAsia"/>
        </w:rPr>
        <w:t>基準</w:t>
      </w:r>
    </w:p>
    <w:p w14:paraId="019D6E5E" w14:textId="77777777" w:rsidR="00D00C13" w:rsidRPr="0047723D" w:rsidRDefault="00D00C13" w:rsidP="00B42B81">
      <w:pPr>
        <w:rPr>
          <w:rFonts w:ascii="ＭＳ 明朝" w:hAnsi="ＭＳ 明朝"/>
        </w:rPr>
      </w:pPr>
      <w:r w:rsidRPr="0047723D">
        <w:rPr>
          <w:rFonts w:ascii="ＭＳ 明朝" w:hAnsi="ＭＳ 明朝" w:hint="eastAsia"/>
        </w:rPr>
        <w:t xml:space="preserve">　総量規制基準は以下に掲げる式により算出される量（</w:t>
      </w:r>
      <w:r w:rsidR="00D67FD1" w:rsidRPr="0047723D">
        <w:rPr>
          <w:rFonts w:ascii="ＭＳ 明朝" w:hAnsi="ＭＳ 明朝" w:hint="eastAsia"/>
        </w:rPr>
        <w:t>Ｑ</w:t>
      </w:r>
      <w:r w:rsidRPr="0047723D">
        <w:rPr>
          <w:rFonts w:ascii="ＭＳ 明朝" w:hAnsi="ＭＳ 明朝" w:hint="eastAsia"/>
        </w:rPr>
        <w:t>）です。</w:t>
      </w:r>
      <w:r w:rsidR="008813C7" w:rsidRPr="008813C7">
        <w:rPr>
          <w:rFonts w:ascii="ＭＳ 明朝" w:hAnsi="ＭＳ 明朝" w:hint="eastAsia"/>
        </w:rPr>
        <w:t>なお、非常用の施設は</w:t>
      </w:r>
      <w:r w:rsidR="008813C7">
        <w:rPr>
          <w:rFonts w:ascii="ＭＳ 明朝" w:hAnsi="ＭＳ 明朝" w:hint="eastAsia"/>
        </w:rPr>
        <w:t>基準算出</w:t>
      </w:r>
      <w:r w:rsidR="008813C7" w:rsidRPr="008813C7">
        <w:rPr>
          <w:rFonts w:ascii="ＭＳ 明朝" w:hAnsi="ＭＳ 明朝" w:hint="eastAsia"/>
        </w:rPr>
        <w:t>の対象外です。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tblGrid>
      <w:tr w:rsidR="003D789E" w:rsidRPr="0047723D" w14:paraId="5886298A" w14:textId="77777777" w:rsidTr="006339D9">
        <w:trPr>
          <w:trHeight w:val="397"/>
        </w:trPr>
        <w:tc>
          <w:tcPr>
            <w:tcW w:w="4536" w:type="dxa"/>
            <w:shd w:val="clear" w:color="auto" w:fill="auto"/>
            <w:vAlign w:val="center"/>
          </w:tcPr>
          <w:p w14:paraId="0F9FB5A9" w14:textId="77777777" w:rsidR="003D789E" w:rsidRPr="0047723D" w:rsidRDefault="00CC294E" w:rsidP="0029001B">
            <w:pPr>
              <w:spacing w:line="240" w:lineRule="exact"/>
              <w:jc w:val="center"/>
              <w:rPr>
                <w:rFonts w:ascii="ＭＳ 明朝" w:hAnsi="ＭＳ 明朝"/>
                <w:sz w:val="20"/>
                <w:szCs w:val="20"/>
              </w:rPr>
            </w:pPr>
            <w:r w:rsidRPr="0047723D">
              <w:rPr>
                <w:rFonts w:ascii="ＭＳ 明朝" w:hAnsi="ＭＳ 明朝" w:hint="eastAsia"/>
                <w:sz w:val="20"/>
                <w:szCs w:val="20"/>
              </w:rPr>
              <w:t>特定工場等の区分</w:t>
            </w:r>
          </w:p>
        </w:tc>
        <w:tc>
          <w:tcPr>
            <w:tcW w:w="3544" w:type="dxa"/>
            <w:shd w:val="clear" w:color="auto" w:fill="auto"/>
            <w:vAlign w:val="center"/>
          </w:tcPr>
          <w:p w14:paraId="7D08DFFF" w14:textId="77777777" w:rsidR="003D789E" w:rsidRPr="0047723D" w:rsidRDefault="003D789E" w:rsidP="0029001B">
            <w:pPr>
              <w:spacing w:line="240" w:lineRule="exact"/>
              <w:jc w:val="center"/>
              <w:rPr>
                <w:rFonts w:ascii="ＭＳ 明朝" w:hAnsi="ＭＳ 明朝"/>
                <w:sz w:val="20"/>
                <w:szCs w:val="20"/>
              </w:rPr>
            </w:pPr>
            <w:r w:rsidRPr="0047723D">
              <w:rPr>
                <w:rFonts w:ascii="ＭＳ 明朝" w:hAnsi="ＭＳ 明朝" w:hint="eastAsia"/>
                <w:sz w:val="20"/>
                <w:szCs w:val="20"/>
              </w:rPr>
              <w:t>基準の計算式</w:t>
            </w:r>
          </w:p>
        </w:tc>
      </w:tr>
      <w:tr w:rsidR="003D789E" w:rsidRPr="0047723D" w14:paraId="57FE65A4" w14:textId="77777777" w:rsidTr="006339D9">
        <w:trPr>
          <w:trHeight w:val="624"/>
        </w:trPr>
        <w:tc>
          <w:tcPr>
            <w:tcW w:w="4536" w:type="dxa"/>
            <w:shd w:val="clear" w:color="auto" w:fill="auto"/>
            <w:vAlign w:val="center"/>
          </w:tcPr>
          <w:p w14:paraId="2DF48AF2" w14:textId="77777777" w:rsidR="003D789E" w:rsidRPr="0047723D" w:rsidRDefault="001D2056" w:rsidP="006339D9">
            <w:pPr>
              <w:spacing w:line="240" w:lineRule="exact"/>
              <w:jc w:val="both"/>
              <w:rPr>
                <w:rFonts w:ascii="ＭＳ 明朝" w:hAnsi="ＭＳ 明朝"/>
                <w:sz w:val="20"/>
                <w:szCs w:val="20"/>
              </w:rPr>
            </w:pPr>
            <w:r w:rsidRPr="0047723D">
              <w:rPr>
                <w:rFonts w:ascii="ＭＳ 明朝" w:hAnsi="ＭＳ 明朝" w:hint="eastAsia"/>
                <w:sz w:val="20"/>
                <w:szCs w:val="20"/>
              </w:rPr>
              <w:t>基準日</w:t>
            </w:r>
            <w:r w:rsidR="00F07ECF" w:rsidRPr="0047723D">
              <w:rPr>
                <w:rFonts w:ascii="ＭＳ 明朝" w:hAnsi="ＭＳ 明朝" w:hint="eastAsia"/>
                <w:sz w:val="20"/>
                <w:szCs w:val="20"/>
              </w:rPr>
              <w:t>前から設置されている</w:t>
            </w:r>
            <w:r w:rsidR="00355A99" w:rsidRPr="0047723D">
              <w:rPr>
                <w:rFonts w:ascii="ＭＳ 明朝" w:hAnsi="ＭＳ 明朝" w:hint="eastAsia"/>
                <w:sz w:val="20"/>
                <w:szCs w:val="20"/>
              </w:rPr>
              <w:t>ばい煙発生施設の</w:t>
            </w:r>
            <w:r w:rsidR="003D789E" w:rsidRPr="0047723D">
              <w:rPr>
                <w:rFonts w:ascii="ＭＳ 明朝" w:hAnsi="ＭＳ 明朝" w:hint="eastAsia"/>
                <w:sz w:val="20"/>
                <w:szCs w:val="20"/>
              </w:rPr>
              <w:t>特定工場等</w:t>
            </w:r>
          </w:p>
        </w:tc>
        <w:tc>
          <w:tcPr>
            <w:tcW w:w="3544" w:type="dxa"/>
            <w:shd w:val="clear" w:color="auto" w:fill="auto"/>
            <w:vAlign w:val="center"/>
          </w:tcPr>
          <w:p w14:paraId="19832A67" w14:textId="77777777" w:rsidR="003D789E" w:rsidRPr="0047723D" w:rsidRDefault="00D67FD1" w:rsidP="006339D9">
            <w:pPr>
              <w:spacing w:line="240" w:lineRule="exact"/>
              <w:jc w:val="both"/>
              <w:rPr>
                <w:rFonts w:ascii="ＭＳ 明朝" w:hAnsi="ＭＳ 明朝"/>
                <w:sz w:val="20"/>
                <w:szCs w:val="20"/>
                <w:vertAlign w:val="superscript"/>
              </w:rPr>
            </w:pPr>
            <w:r w:rsidRPr="0047723D">
              <w:rPr>
                <w:rFonts w:ascii="ＭＳ 明朝" w:hAnsi="ＭＳ 明朝" w:hint="eastAsia"/>
                <w:sz w:val="20"/>
                <w:szCs w:val="20"/>
              </w:rPr>
              <w:t>Ｑ</w:t>
            </w:r>
            <w:r w:rsidR="003D789E" w:rsidRPr="0047723D">
              <w:rPr>
                <w:rFonts w:ascii="ＭＳ 明朝" w:hAnsi="ＭＳ 明朝"/>
                <w:sz w:val="20"/>
                <w:szCs w:val="20"/>
              </w:rPr>
              <w:t>=0.6{Σ(</w:t>
            </w:r>
            <w:r w:rsidRPr="0047723D">
              <w:rPr>
                <w:rFonts w:ascii="ＭＳ 明朝" w:hAnsi="ＭＳ 明朝" w:hint="eastAsia"/>
                <w:sz w:val="20"/>
                <w:szCs w:val="20"/>
              </w:rPr>
              <w:t>Ｃ</w:t>
            </w:r>
            <w:r w:rsidR="003D789E" w:rsidRPr="0047723D">
              <w:rPr>
                <w:rFonts w:ascii="ＭＳ 明朝" w:hAnsi="ＭＳ 明朝"/>
                <w:sz w:val="20"/>
                <w:szCs w:val="20"/>
              </w:rPr>
              <w:t>･</w:t>
            </w:r>
            <w:r w:rsidRPr="0047723D">
              <w:rPr>
                <w:rFonts w:ascii="ＭＳ 明朝" w:hAnsi="ＭＳ 明朝" w:hint="eastAsia"/>
                <w:sz w:val="20"/>
                <w:szCs w:val="20"/>
              </w:rPr>
              <w:t>Ｖ</w:t>
            </w:r>
            <w:r w:rsidR="003D789E" w:rsidRPr="0047723D">
              <w:rPr>
                <w:rFonts w:ascii="ＭＳ 明朝" w:hAnsi="ＭＳ 明朝"/>
                <w:sz w:val="20"/>
                <w:szCs w:val="20"/>
              </w:rPr>
              <w:t>) }</w:t>
            </w:r>
            <w:r w:rsidR="003D789E" w:rsidRPr="0047723D">
              <w:rPr>
                <w:rFonts w:ascii="ＭＳ 明朝" w:hAnsi="ＭＳ 明朝"/>
                <w:sz w:val="20"/>
                <w:szCs w:val="20"/>
                <w:vertAlign w:val="superscript"/>
              </w:rPr>
              <w:t>0.95</w:t>
            </w:r>
          </w:p>
        </w:tc>
      </w:tr>
      <w:tr w:rsidR="003D789E" w:rsidRPr="0047723D" w14:paraId="52B23E1A" w14:textId="77777777" w:rsidTr="006339D9">
        <w:trPr>
          <w:trHeight w:val="850"/>
        </w:trPr>
        <w:tc>
          <w:tcPr>
            <w:tcW w:w="4536" w:type="dxa"/>
            <w:shd w:val="clear" w:color="auto" w:fill="auto"/>
            <w:vAlign w:val="center"/>
          </w:tcPr>
          <w:p w14:paraId="558E3592" w14:textId="77777777" w:rsidR="003D789E" w:rsidRPr="0047723D" w:rsidRDefault="001D2056" w:rsidP="006339D9">
            <w:pPr>
              <w:spacing w:line="240" w:lineRule="exact"/>
              <w:jc w:val="both"/>
              <w:rPr>
                <w:rFonts w:ascii="ＭＳ 明朝" w:hAnsi="ＭＳ 明朝"/>
                <w:sz w:val="20"/>
                <w:szCs w:val="20"/>
              </w:rPr>
            </w:pPr>
            <w:r w:rsidRPr="0047723D">
              <w:rPr>
                <w:rFonts w:ascii="ＭＳ 明朝" w:hAnsi="ＭＳ 明朝" w:hint="eastAsia"/>
                <w:sz w:val="20"/>
                <w:szCs w:val="20"/>
              </w:rPr>
              <w:t>基準日</w:t>
            </w:r>
            <w:r w:rsidR="003D789E" w:rsidRPr="0047723D">
              <w:rPr>
                <w:rFonts w:ascii="ＭＳ 明朝" w:hAnsi="ＭＳ 明朝" w:hint="eastAsia"/>
                <w:sz w:val="20"/>
                <w:szCs w:val="20"/>
              </w:rPr>
              <w:t>以</w:t>
            </w:r>
            <w:r w:rsidR="00355A99" w:rsidRPr="0047723D">
              <w:rPr>
                <w:rFonts w:ascii="ＭＳ 明朝" w:hAnsi="ＭＳ 明朝" w:hint="eastAsia"/>
                <w:sz w:val="20"/>
                <w:szCs w:val="20"/>
              </w:rPr>
              <w:t>後</w:t>
            </w:r>
            <w:r w:rsidR="003D789E" w:rsidRPr="0047723D">
              <w:rPr>
                <w:rFonts w:ascii="ＭＳ 明朝" w:hAnsi="ＭＳ 明朝" w:hint="eastAsia"/>
                <w:sz w:val="20"/>
                <w:szCs w:val="20"/>
              </w:rPr>
              <w:t>に</w:t>
            </w:r>
            <w:r w:rsidR="00355A99" w:rsidRPr="0047723D">
              <w:rPr>
                <w:rFonts w:ascii="ＭＳ 明朝" w:hAnsi="ＭＳ 明朝" w:hint="eastAsia"/>
                <w:sz w:val="20"/>
                <w:szCs w:val="20"/>
              </w:rPr>
              <w:t>新たに</w:t>
            </w:r>
            <w:r w:rsidR="003D789E" w:rsidRPr="0047723D">
              <w:rPr>
                <w:rFonts w:ascii="ＭＳ 明朝" w:hAnsi="ＭＳ 明朝" w:hint="eastAsia"/>
                <w:sz w:val="20"/>
                <w:szCs w:val="20"/>
              </w:rPr>
              <w:t>設置または変更された</w:t>
            </w:r>
            <w:r w:rsidR="00355A99" w:rsidRPr="0047723D">
              <w:rPr>
                <w:rFonts w:ascii="ＭＳ 明朝" w:hAnsi="ＭＳ 明朝" w:hint="eastAsia"/>
                <w:sz w:val="20"/>
                <w:szCs w:val="20"/>
              </w:rPr>
              <w:t>ばい煙発生施設の</w:t>
            </w:r>
            <w:r w:rsidR="003D789E" w:rsidRPr="0047723D">
              <w:rPr>
                <w:rFonts w:ascii="ＭＳ 明朝" w:hAnsi="ＭＳ 明朝" w:hint="eastAsia"/>
                <w:sz w:val="20"/>
                <w:szCs w:val="20"/>
              </w:rPr>
              <w:t>特定工場等</w:t>
            </w:r>
            <w:r w:rsidR="00F07ECF" w:rsidRPr="0047723D">
              <w:rPr>
                <w:rFonts w:ascii="ＭＳ 明朝" w:hAnsi="ＭＳ 明朝" w:hint="eastAsia"/>
                <w:sz w:val="20"/>
                <w:szCs w:val="20"/>
              </w:rPr>
              <w:t>及び同日以後に新たに設置された特定工場等</w:t>
            </w:r>
          </w:p>
        </w:tc>
        <w:tc>
          <w:tcPr>
            <w:tcW w:w="3544" w:type="dxa"/>
            <w:shd w:val="clear" w:color="auto" w:fill="auto"/>
            <w:vAlign w:val="center"/>
          </w:tcPr>
          <w:p w14:paraId="4BA9F895" w14:textId="77777777" w:rsidR="003D789E" w:rsidRPr="0047723D" w:rsidRDefault="00D67FD1" w:rsidP="006339D9">
            <w:pPr>
              <w:spacing w:line="240" w:lineRule="exact"/>
              <w:jc w:val="both"/>
              <w:rPr>
                <w:rFonts w:ascii="ＭＳ 明朝" w:hAnsi="ＭＳ 明朝"/>
                <w:sz w:val="20"/>
                <w:szCs w:val="20"/>
              </w:rPr>
            </w:pPr>
            <w:r w:rsidRPr="0047723D">
              <w:rPr>
                <w:rFonts w:ascii="ＭＳ 明朝" w:hAnsi="ＭＳ 明朝" w:hint="eastAsia"/>
                <w:sz w:val="20"/>
                <w:szCs w:val="20"/>
              </w:rPr>
              <w:t>Ｑ</w:t>
            </w:r>
            <w:r w:rsidR="003D789E" w:rsidRPr="0047723D">
              <w:rPr>
                <w:rFonts w:ascii="ＭＳ 明朝" w:hAnsi="ＭＳ 明朝"/>
                <w:sz w:val="20"/>
                <w:szCs w:val="20"/>
              </w:rPr>
              <w:t>=0.6{Σ(</w:t>
            </w:r>
            <w:r w:rsidRPr="0047723D">
              <w:rPr>
                <w:rFonts w:ascii="ＭＳ 明朝" w:hAnsi="ＭＳ 明朝" w:hint="eastAsia"/>
                <w:sz w:val="20"/>
                <w:szCs w:val="20"/>
              </w:rPr>
              <w:t>Ｃ</w:t>
            </w:r>
            <w:r w:rsidR="003D789E" w:rsidRPr="0047723D">
              <w:rPr>
                <w:rFonts w:ascii="ＭＳ 明朝" w:hAnsi="ＭＳ 明朝"/>
                <w:sz w:val="20"/>
                <w:szCs w:val="20"/>
              </w:rPr>
              <w:t>･</w:t>
            </w:r>
            <w:r w:rsidRPr="0047723D">
              <w:rPr>
                <w:rFonts w:ascii="ＭＳ 明朝" w:hAnsi="ＭＳ 明朝" w:hint="eastAsia"/>
                <w:sz w:val="20"/>
                <w:szCs w:val="20"/>
              </w:rPr>
              <w:t>Ｖ</w:t>
            </w:r>
            <w:r w:rsidR="003D789E" w:rsidRPr="0047723D">
              <w:rPr>
                <w:rFonts w:ascii="ＭＳ 明朝" w:hAnsi="ＭＳ 明朝"/>
                <w:sz w:val="20"/>
                <w:szCs w:val="20"/>
              </w:rPr>
              <w:t>) +Σ(</w:t>
            </w:r>
            <w:r w:rsidRPr="0047723D">
              <w:rPr>
                <w:rFonts w:ascii="ＭＳ 明朝" w:hAnsi="ＭＳ 明朝" w:hint="eastAsia"/>
                <w:sz w:val="20"/>
                <w:szCs w:val="20"/>
              </w:rPr>
              <w:t>Ｃ</w:t>
            </w:r>
            <w:r w:rsidR="003D789E" w:rsidRPr="0047723D">
              <w:rPr>
                <w:rFonts w:ascii="ＭＳ 明朝" w:hAnsi="ＭＳ 明朝"/>
                <w:sz w:val="20"/>
                <w:szCs w:val="20"/>
              </w:rPr>
              <w:t>i･</w:t>
            </w:r>
            <w:r w:rsidRPr="0047723D">
              <w:rPr>
                <w:rFonts w:ascii="ＭＳ 明朝" w:hAnsi="ＭＳ 明朝" w:hint="eastAsia"/>
                <w:sz w:val="20"/>
                <w:szCs w:val="20"/>
              </w:rPr>
              <w:t>Ｖ</w:t>
            </w:r>
            <w:r w:rsidR="003D789E" w:rsidRPr="0047723D">
              <w:rPr>
                <w:rFonts w:ascii="ＭＳ 明朝" w:hAnsi="ＭＳ 明朝"/>
                <w:sz w:val="20"/>
                <w:szCs w:val="20"/>
              </w:rPr>
              <w:t>i)}</w:t>
            </w:r>
            <w:r w:rsidR="003D789E" w:rsidRPr="0047723D">
              <w:rPr>
                <w:rFonts w:ascii="ＭＳ 明朝" w:hAnsi="ＭＳ 明朝"/>
                <w:sz w:val="20"/>
                <w:szCs w:val="20"/>
                <w:vertAlign w:val="superscript"/>
              </w:rPr>
              <w:t>0.95</w:t>
            </w:r>
          </w:p>
        </w:tc>
      </w:tr>
    </w:tbl>
    <w:p w14:paraId="1B053A59" w14:textId="77777777" w:rsidR="000C778F" w:rsidRPr="0047723D" w:rsidRDefault="007C31AE" w:rsidP="000E3D5C">
      <w:pPr>
        <w:tabs>
          <w:tab w:val="left" w:pos="8647"/>
        </w:tabs>
        <w:spacing w:line="394" w:lineRule="exact"/>
        <w:ind w:leftChars="337" w:left="708" w:rightChars="405" w:right="850"/>
        <w:rPr>
          <w:rFonts w:ascii="ＭＳ 明朝" w:hAnsi="ＭＳ 明朝"/>
          <w:sz w:val="18"/>
          <w:szCs w:val="18"/>
        </w:rPr>
      </w:pPr>
      <w:r w:rsidRPr="0047723D">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04CD165D" wp14:editId="4ADFAB73">
                <wp:simplePos x="0" y="0"/>
                <wp:positionH relativeFrom="column">
                  <wp:posOffset>313055</wp:posOffset>
                </wp:positionH>
                <wp:positionV relativeFrom="paragraph">
                  <wp:posOffset>47625</wp:posOffset>
                </wp:positionV>
                <wp:extent cx="5115560" cy="1619250"/>
                <wp:effectExtent l="0" t="0" r="8890" b="0"/>
                <wp:wrapNone/>
                <wp:docPr id="1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5560" cy="1619250"/>
                        </a:xfrm>
                        <a:prstGeom prst="bracketPair">
                          <a:avLst>
                            <a:gd name="adj" fmla="val 435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DB0A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65pt;margin-top:3.75pt;width:402.8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" adj="941">
                <v:path arrowok="t"/>
              </v:shape>
            </w:pict>
          </mc:Fallback>
        </mc:AlternateContent>
      </w:r>
      <w:r w:rsidR="000C778F" w:rsidRPr="0047723D">
        <w:rPr>
          <w:rFonts w:ascii="ＭＳ 明朝" w:hAnsi="ＭＳ 明朝" w:hint="eastAsia"/>
          <w:sz w:val="18"/>
          <w:szCs w:val="18"/>
        </w:rPr>
        <w:t>この式において、</w:t>
      </w:r>
      <w:r w:rsidR="00B306BA" w:rsidRPr="0047723D">
        <w:rPr>
          <w:rFonts w:ascii="ＭＳ 明朝" w:hAnsi="ＭＳ 明朝" w:hint="eastAsia"/>
          <w:sz w:val="18"/>
          <w:szCs w:val="18"/>
        </w:rPr>
        <w:t>Ｑ</w:t>
      </w:r>
      <w:r w:rsidR="000C778F" w:rsidRPr="0047723D">
        <w:rPr>
          <w:rFonts w:ascii="ＭＳ 明朝" w:hAnsi="ＭＳ 明朝"/>
          <w:sz w:val="18"/>
          <w:szCs w:val="18"/>
        </w:rPr>
        <w:t xml:space="preserve"> </w:t>
      </w:r>
      <w:r w:rsidR="000C778F" w:rsidRPr="0047723D">
        <w:rPr>
          <w:rFonts w:ascii="ＭＳ 明朝" w:hAnsi="ＭＳ 明朝" w:hint="eastAsia"/>
          <w:sz w:val="18"/>
          <w:szCs w:val="18"/>
        </w:rPr>
        <w:t>、</w:t>
      </w:r>
      <w:r w:rsidR="00D67FD1" w:rsidRPr="0047723D">
        <w:rPr>
          <w:rFonts w:ascii="ＭＳ 明朝" w:hAnsi="ＭＳ 明朝" w:hint="eastAsia"/>
          <w:sz w:val="18"/>
          <w:szCs w:val="18"/>
        </w:rPr>
        <w:t>Ｃ</w:t>
      </w:r>
      <w:r w:rsidR="000C778F" w:rsidRPr="0047723D">
        <w:rPr>
          <w:rFonts w:ascii="ＭＳ 明朝" w:hAnsi="ＭＳ 明朝" w:hint="eastAsia"/>
          <w:sz w:val="18"/>
          <w:szCs w:val="18"/>
        </w:rPr>
        <w:t>、</w:t>
      </w:r>
      <w:r w:rsidR="00D67FD1" w:rsidRPr="0047723D">
        <w:rPr>
          <w:rFonts w:ascii="ＭＳ 明朝" w:hAnsi="ＭＳ 明朝" w:hint="eastAsia"/>
          <w:sz w:val="18"/>
          <w:szCs w:val="18"/>
        </w:rPr>
        <w:t>Ｖ</w:t>
      </w:r>
      <w:r w:rsidR="000C778F" w:rsidRPr="0047723D">
        <w:rPr>
          <w:rFonts w:ascii="ＭＳ 明朝" w:hAnsi="ＭＳ 明朝" w:hint="eastAsia"/>
          <w:sz w:val="18"/>
          <w:szCs w:val="18"/>
        </w:rPr>
        <w:t>、</w:t>
      </w:r>
      <w:r w:rsidR="00D67FD1" w:rsidRPr="0047723D">
        <w:rPr>
          <w:rFonts w:ascii="ＭＳ 明朝" w:hAnsi="ＭＳ 明朝" w:hint="eastAsia"/>
          <w:sz w:val="18"/>
          <w:szCs w:val="18"/>
        </w:rPr>
        <w:t>Ｃ</w:t>
      </w:r>
      <w:r w:rsidR="00D67FD1" w:rsidRPr="0047723D">
        <w:rPr>
          <w:rFonts w:ascii="ＭＳ 明朝" w:hAnsi="ＭＳ 明朝"/>
          <w:sz w:val="18"/>
          <w:szCs w:val="18"/>
        </w:rPr>
        <w:t>i</w:t>
      </w:r>
      <w:r w:rsidR="000C778F" w:rsidRPr="0047723D">
        <w:rPr>
          <w:rFonts w:ascii="ＭＳ 明朝" w:hAnsi="ＭＳ 明朝" w:hint="eastAsia"/>
          <w:sz w:val="18"/>
          <w:szCs w:val="18"/>
        </w:rPr>
        <w:t>及び</w:t>
      </w:r>
      <w:r w:rsidR="00D67FD1" w:rsidRPr="0047723D">
        <w:rPr>
          <w:rFonts w:ascii="ＭＳ 明朝" w:hAnsi="ＭＳ 明朝" w:hint="eastAsia"/>
          <w:sz w:val="18"/>
          <w:szCs w:val="18"/>
        </w:rPr>
        <w:t>Ｖ</w:t>
      </w:r>
      <w:r w:rsidR="00D67FD1" w:rsidRPr="0047723D">
        <w:rPr>
          <w:rFonts w:ascii="ＭＳ 明朝" w:hAnsi="ＭＳ 明朝"/>
          <w:sz w:val="18"/>
          <w:szCs w:val="18"/>
        </w:rPr>
        <w:t>i</w:t>
      </w:r>
      <w:r w:rsidR="000C778F" w:rsidRPr="0047723D">
        <w:rPr>
          <w:rFonts w:ascii="ＭＳ 明朝" w:hAnsi="ＭＳ 明朝" w:hint="eastAsia"/>
          <w:sz w:val="18"/>
          <w:szCs w:val="18"/>
        </w:rPr>
        <w:t>は、それぞれ次の値を表す。</w:t>
      </w:r>
    </w:p>
    <w:p w14:paraId="329C2613" w14:textId="77777777" w:rsidR="000D779D" w:rsidRPr="0047723D" w:rsidRDefault="00B306BA" w:rsidP="000E3D5C">
      <w:pPr>
        <w:tabs>
          <w:tab w:val="left" w:pos="8647"/>
        </w:tabs>
        <w:kinsoku w:val="0"/>
        <w:overflowPunct w:val="0"/>
        <w:snapToGrid w:val="0"/>
        <w:spacing w:line="238" w:lineRule="exact"/>
        <w:ind w:leftChars="336" w:left="706" w:rightChars="405" w:right="850" w:firstLine="1"/>
        <w:rPr>
          <w:rFonts w:ascii="ＭＳ 明朝" w:hAnsi="ＭＳ 明朝"/>
          <w:sz w:val="18"/>
          <w:szCs w:val="18"/>
        </w:rPr>
      </w:pPr>
      <w:r w:rsidRPr="0047723D">
        <w:rPr>
          <w:rFonts w:ascii="ＭＳ 明朝" w:hAnsi="ＭＳ 明朝" w:hint="eastAsia"/>
          <w:sz w:val="18"/>
          <w:szCs w:val="18"/>
        </w:rPr>
        <w:t>Ｑ</w:t>
      </w:r>
      <w:r w:rsidR="000D779D" w:rsidRPr="0047723D">
        <w:rPr>
          <w:rFonts w:ascii="ＭＳ 明朝" w:hAnsi="ＭＳ 明朝" w:hint="eastAsia"/>
          <w:sz w:val="18"/>
          <w:szCs w:val="18"/>
        </w:rPr>
        <w:t xml:space="preserve"> </w:t>
      </w:r>
      <w:r w:rsidR="00CC1568" w:rsidRPr="0047723D">
        <w:rPr>
          <w:rFonts w:ascii="ＭＳ 明朝" w:hAnsi="ＭＳ 明朝" w:hint="eastAsia"/>
          <w:sz w:val="18"/>
          <w:szCs w:val="18"/>
        </w:rPr>
        <w:t>：</w:t>
      </w:r>
      <w:r w:rsidR="000D779D" w:rsidRPr="0047723D">
        <w:rPr>
          <w:rFonts w:ascii="ＭＳ 明朝" w:hAnsi="ＭＳ 明朝" w:hint="eastAsia"/>
          <w:kern w:val="0"/>
          <w:sz w:val="18"/>
          <w:szCs w:val="18"/>
        </w:rPr>
        <w:t>排出が許容される窒素酸化物の量</w:t>
      </w:r>
      <w:r w:rsidR="00CC1568" w:rsidRPr="0047723D">
        <w:rPr>
          <w:rFonts w:ascii="ＭＳ 明朝" w:hAnsi="ＭＳ 明朝" w:hint="eastAsia"/>
          <w:sz w:val="18"/>
          <w:szCs w:val="18"/>
        </w:rPr>
        <w:t>（単位　Ｎｍ</w:t>
      </w:r>
      <w:r w:rsidR="00CC1568" w:rsidRPr="0047723D">
        <w:rPr>
          <w:rFonts w:ascii="ＭＳ 明朝" w:hAnsi="ＭＳ 明朝" w:hint="eastAsia"/>
          <w:sz w:val="18"/>
          <w:szCs w:val="18"/>
          <w:vertAlign w:val="superscript"/>
        </w:rPr>
        <w:t>３</w:t>
      </w:r>
      <w:r w:rsidR="00CC1568" w:rsidRPr="0047723D">
        <w:rPr>
          <w:rFonts w:ascii="ＭＳ 明朝" w:hAnsi="ＭＳ 明朝" w:hint="eastAsia"/>
          <w:sz w:val="18"/>
          <w:szCs w:val="18"/>
        </w:rPr>
        <w:t>/ｈ）</w:t>
      </w:r>
    </w:p>
    <w:p w14:paraId="2B6D7428" w14:textId="77777777" w:rsidR="000C778F" w:rsidRPr="0047723D" w:rsidRDefault="00D67FD1" w:rsidP="000E3D5C">
      <w:pPr>
        <w:tabs>
          <w:tab w:val="left" w:pos="8647"/>
        </w:tabs>
        <w:kinsoku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Ｃ</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E52F30" w:rsidRPr="0047723D">
        <w:rPr>
          <w:rFonts w:ascii="ＭＳ 明朝" w:hAnsi="ＭＳ 明朝" w:hint="eastAsia"/>
          <w:sz w:val="18"/>
          <w:szCs w:val="18"/>
        </w:rPr>
        <w:t>特定工場等に</w:t>
      </w:r>
      <w:r w:rsidR="001D2056" w:rsidRPr="0047723D">
        <w:rPr>
          <w:rFonts w:ascii="ＭＳ 明朝" w:hAnsi="ＭＳ 明朝" w:hint="eastAsia"/>
          <w:sz w:val="18"/>
          <w:szCs w:val="18"/>
        </w:rPr>
        <w:t>基準日</w:t>
      </w:r>
      <w:r w:rsidR="000D779D" w:rsidRPr="0047723D">
        <w:rPr>
          <w:rFonts w:ascii="ＭＳ 明朝" w:hAnsi="ＭＳ 明朝" w:hint="eastAsia"/>
          <w:sz w:val="18"/>
          <w:szCs w:val="18"/>
        </w:rPr>
        <w:t>前から設置されている窒素酸化物に係るばい煙発生施設について、その種類ごとに</w:t>
      </w:r>
      <w:r w:rsidR="00CC1568" w:rsidRPr="0047723D">
        <w:rPr>
          <w:rFonts w:ascii="ＭＳ 明朝" w:hAnsi="ＭＳ 明朝" w:hint="eastAsia"/>
          <w:sz w:val="18"/>
          <w:szCs w:val="18"/>
        </w:rPr>
        <w:t>表－</w:t>
      </w:r>
      <w:r w:rsidR="00D63276" w:rsidRPr="0047723D">
        <w:rPr>
          <w:rFonts w:ascii="ＭＳ 明朝" w:hAnsi="ＭＳ 明朝" w:hint="eastAsia"/>
          <w:sz w:val="18"/>
          <w:szCs w:val="18"/>
        </w:rPr>
        <w:t>２</w:t>
      </w:r>
      <w:r w:rsidR="00A67EC3" w:rsidRPr="0047723D">
        <w:rPr>
          <w:rFonts w:ascii="ＭＳ 明朝" w:hAnsi="ＭＳ 明朝" w:hint="eastAsia"/>
          <w:sz w:val="18"/>
          <w:szCs w:val="18"/>
        </w:rPr>
        <w:t>の表</w:t>
      </w:r>
      <w:r w:rsidR="000D779D" w:rsidRPr="0047723D">
        <w:rPr>
          <w:rFonts w:ascii="ＭＳ 明朝" w:hAnsi="ＭＳ 明朝" w:hint="eastAsia"/>
          <w:sz w:val="18"/>
          <w:szCs w:val="18"/>
        </w:rPr>
        <w:t>に定める施設係数</w:t>
      </w:r>
    </w:p>
    <w:p w14:paraId="210DE06D" w14:textId="77777777" w:rsidR="000D779D" w:rsidRPr="0047723D" w:rsidRDefault="00D67FD1" w:rsidP="000E3D5C">
      <w:pPr>
        <w:tabs>
          <w:tab w:val="left" w:pos="8647"/>
        </w:tabs>
        <w:kinsoku w:val="0"/>
        <w:wordWrap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Ｃ</w:t>
      </w:r>
      <w:r w:rsidR="000C778F" w:rsidRPr="0047723D">
        <w:rPr>
          <w:rFonts w:ascii="ＭＳ 明朝" w:hAnsi="ＭＳ 明朝"/>
          <w:sz w:val="18"/>
          <w:szCs w:val="18"/>
        </w:rPr>
        <w:t>i</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1D2056" w:rsidRPr="0047723D">
        <w:rPr>
          <w:rFonts w:ascii="ＭＳ 明朝" w:hAnsi="ＭＳ 明朝" w:hint="eastAsia"/>
          <w:sz w:val="18"/>
          <w:szCs w:val="18"/>
        </w:rPr>
        <w:t>特定工場等基準日</w:t>
      </w:r>
      <w:r w:rsidR="000D779D" w:rsidRPr="0047723D">
        <w:rPr>
          <w:rFonts w:ascii="ＭＳ 明朝" w:hAnsi="ＭＳ 明朝" w:hint="eastAsia"/>
          <w:sz w:val="18"/>
          <w:szCs w:val="18"/>
        </w:rPr>
        <w:t>以後に設置される窒素酸化物に係るばい煙発生施設について、その種類ごとに</w:t>
      </w:r>
      <w:r w:rsidR="00CC1568" w:rsidRPr="0047723D">
        <w:rPr>
          <w:rFonts w:ascii="ＭＳ 明朝" w:hAnsi="ＭＳ 明朝" w:hint="eastAsia"/>
          <w:sz w:val="18"/>
          <w:szCs w:val="18"/>
        </w:rPr>
        <w:t>表</w:t>
      </w:r>
      <w:r w:rsidR="00D00C13" w:rsidRPr="0047723D">
        <w:rPr>
          <w:rFonts w:ascii="ＭＳ 明朝" w:hAnsi="ＭＳ 明朝" w:hint="eastAsia"/>
          <w:sz w:val="18"/>
          <w:szCs w:val="18"/>
        </w:rPr>
        <w:t>－</w:t>
      </w:r>
      <w:r w:rsidR="00D63276" w:rsidRPr="0047723D">
        <w:rPr>
          <w:rFonts w:ascii="ＭＳ 明朝" w:hAnsi="ＭＳ 明朝" w:hint="eastAsia"/>
          <w:sz w:val="18"/>
          <w:szCs w:val="18"/>
        </w:rPr>
        <w:t>２</w:t>
      </w:r>
      <w:r w:rsidR="00A67EC3" w:rsidRPr="0047723D">
        <w:rPr>
          <w:rFonts w:ascii="ＭＳ 明朝" w:hAnsi="ＭＳ 明朝" w:hint="eastAsia"/>
          <w:sz w:val="18"/>
          <w:szCs w:val="18"/>
        </w:rPr>
        <w:t>の表</w:t>
      </w:r>
      <w:r w:rsidR="000D779D" w:rsidRPr="0047723D">
        <w:rPr>
          <w:rFonts w:ascii="ＭＳ 明朝" w:hAnsi="ＭＳ 明朝" w:hint="eastAsia"/>
          <w:sz w:val="18"/>
          <w:szCs w:val="18"/>
        </w:rPr>
        <w:t>に定める施設係数</w:t>
      </w:r>
    </w:p>
    <w:p w14:paraId="2C676A6C" w14:textId="77777777" w:rsidR="000D779D" w:rsidRPr="0047723D" w:rsidRDefault="00D67FD1" w:rsidP="000E3D5C">
      <w:pPr>
        <w:tabs>
          <w:tab w:val="left" w:pos="8647"/>
        </w:tabs>
        <w:kinsoku w:val="0"/>
        <w:wordWrap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Ｖ</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0D779D" w:rsidRPr="0047723D">
        <w:rPr>
          <w:rFonts w:ascii="ＭＳ 明朝" w:hAnsi="ＭＳ 明朝" w:hint="eastAsia"/>
          <w:sz w:val="18"/>
          <w:szCs w:val="18"/>
        </w:rPr>
        <w:t>特定工場等に</w:t>
      </w:r>
      <w:r w:rsidR="001D2056" w:rsidRPr="0047723D">
        <w:rPr>
          <w:rFonts w:ascii="ＭＳ 明朝" w:hAnsi="ＭＳ 明朝" w:hint="eastAsia"/>
          <w:sz w:val="18"/>
          <w:szCs w:val="18"/>
        </w:rPr>
        <w:t>基準日</w:t>
      </w:r>
      <w:r w:rsidR="000D779D" w:rsidRPr="0047723D">
        <w:rPr>
          <w:rFonts w:ascii="ＭＳ 明朝" w:hAnsi="ＭＳ 明朝" w:hint="eastAsia"/>
          <w:sz w:val="18"/>
          <w:szCs w:val="18"/>
        </w:rPr>
        <w:t>前から設置されている窒素酸化物に係るばい煙発生施設ごとの排出ガス量</w:t>
      </w:r>
      <w:r w:rsidR="00CC1568" w:rsidRPr="0047723D">
        <w:rPr>
          <w:rFonts w:ascii="ＭＳ 明朝" w:hAnsi="ＭＳ 明朝" w:hint="eastAsia"/>
          <w:sz w:val="18"/>
          <w:szCs w:val="18"/>
        </w:rPr>
        <w:t>（単位　Ｎｍ</w:t>
      </w:r>
      <w:r w:rsidR="00CC1568" w:rsidRPr="0047723D">
        <w:rPr>
          <w:rFonts w:ascii="ＭＳ 明朝" w:hAnsi="ＭＳ 明朝" w:hint="eastAsia"/>
          <w:sz w:val="18"/>
          <w:szCs w:val="18"/>
          <w:vertAlign w:val="superscript"/>
        </w:rPr>
        <w:t>３</w:t>
      </w:r>
      <w:r w:rsidR="00CC1568" w:rsidRPr="0047723D">
        <w:rPr>
          <w:rFonts w:ascii="ＭＳ 明朝" w:hAnsi="ＭＳ 明朝" w:hint="eastAsia"/>
          <w:sz w:val="18"/>
          <w:szCs w:val="18"/>
        </w:rPr>
        <w:t>/ｈ）</w:t>
      </w:r>
    </w:p>
    <w:p w14:paraId="166A8D40" w14:textId="77777777" w:rsidR="00CB226D" w:rsidRPr="0047723D" w:rsidRDefault="00D67FD1" w:rsidP="000E3D5C">
      <w:pPr>
        <w:tabs>
          <w:tab w:val="left" w:pos="8647"/>
        </w:tabs>
        <w:kinsoku w:val="0"/>
        <w:wordWrap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Ｖ</w:t>
      </w:r>
      <w:r w:rsidR="000C778F" w:rsidRPr="0047723D">
        <w:rPr>
          <w:rFonts w:ascii="ＭＳ 明朝" w:hAnsi="ＭＳ 明朝"/>
          <w:sz w:val="18"/>
          <w:szCs w:val="18"/>
        </w:rPr>
        <w:t>i</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0D779D" w:rsidRPr="0047723D">
        <w:rPr>
          <w:rFonts w:ascii="ＭＳ 明朝" w:hAnsi="ＭＳ 明朝" w:hint="eastAsia"/>
          <w:sz w:val="18"/>
          <w:szCs w:val="18"/>
        </w:rPr>
        <w:t>特定工場等に</w:t>
      </w:r>
      <w:r w:rsidR="001D2056" w:rsidRPr="0047723D">
        <w:rPr>
          <w:rFonts w:ascii="ＭＳ 明朝" w:hAnsi="ＭＳ 明朝" w:hint="eastAsia"/>
          <w:sz w:val="18"/>
          <w:szCs w:val="18"/>
        </w:rPr>
        <w:t>基準日以後</w:t>
      </w:r>
      <w:r w:rsidR="000D779D" w:rsidRPr="0047723D">
        <w:rPr>
          <w:rFonts w:ascii="ＭＳ 明朝" w:hAnsi="ＭＳ 明朝" w:hint="eastAsia"/>
          <w:sz w:val="18"/>
          <w:szCs w:val="18"/>
        </w:rPr>
        <w:t>に設置される窒素酸化物に係るばい煙発生施設ごとの排出ガス量</w:t>
      </w:r>
      <w:r w:rsidR="00CC1568" w:rsidRPr="0047723D">
        <w:rPr>
          <w:rFonts w:ascii="ＭＳ 明朝" w:hAnsi="ＭＳ 明朝" w:hint="eastAsia"/>
          <w:sz w:val="18"/>
          <w:szCs w:val="18"/>
        </w:rPr>
        <w:t>（単位　Ｎｍ</w:t>
      </w:r>
      <w:r w:rsidR="00CC1568" w:rsidRPr="0047723D">
        <w:rPr>
          <w:rFonts w:ascii="ＭＳ 明朝" w:hAnsi="ＭＳ 明朝" w:hint="eastAsia"/>
          <w:sz w:val="18"/>
          <w:szCs w:val="18"/>
          <w:vertAlign w:val="superscript"/>
        </w:rPr>
        <w:t>３</w:t>
      </w:r>
      <w:r w:rsidR="00CC1568" w:rsidRPr="0047723D">
        <w:rPr>
          <w:rFonts w:ascii="ＭＳ 明朝" w:hAnsi="ＭＳ 明朝" w:hint="eastAsia"/>
          <w:sz w:val="18"/>
          <w:szCs w:val="18"/>
        </w:rPr>
        <w:t>/ｈ））</w:t>
      </w:r>
    </w:p>
    <w:p w14:paraId="10B985D4" w14:textId="77777777" w:rsidR="002F3E21" w:rsidRDefault="002F3E21" w:rsidP="00DC5B86">
      <w:pPr>
        <w:kinsoku w:val="0"/>
        <w:wordWrap w:val="0"/>
        <w:overflowPunct w:val="0"/>
        <w:snapToGrid w:val="0"/>
        <w:spacing w:line="238" w:lineRule="exact"/>
        <w:rPr>
          <w:rFonts w:ascii="ＭＳ 明朝" w:hAnsi="ＭＳ 明朝"/>
          <w:sz w:val="18"/>
          <w:szCs w:val="18"/>
        </w:rPr>
      </w:pPr>
    </w:p>
    <w:p w14:paraId="384FC49F" w14:textId="77777777" w:rsidR="000B064B" w:rsidRPr="00CC1568" w:rsidRDefault="000B064B" w:rsidP="00DC5B86">
      <w:pPr>
        <w:kinsoku w:val="0"/>
        <w:wordWrap w:val="0"/>
        <w:overflowPunct w:val="0"/>
        <w:snapToGrid w:val="0"/>
        <w:spacing w:line="238" w:lineRule="exact"/>
        <w:rPr>
          <w:rFonts w:ascii="ＭＳ 明朝" w:hAnsi="ＭＳ 明朝"/>
          <w:sz w:val="18"/>
          <w:szCs w:val="18"/>
        </w:rPr>
      </w:pPr>
    </w:p>
    <w:p w14:paraId="6736E0D9" w14:textId="77777777" w:rsidR="000B064B" w:rsidRPr="007A71A8" w:rsidRDefault="000B064B" w:rsidP="000B064B">
      <w:pPr>
        <w:kinsoku w:val="0"/>
        <w:wordWrap w:val="0"/>
        <w:overflowPunct w:val="0"/>
        <w:snapToGrid w:val="0"/>
        <w:spacing w:line="238" w:lineRule="exact"/>
        <w:ind w:firstLineChars="300" w:firstLine="630"/>
        <w:rPr>
          <w:rFonts w:ascii="ＭＳ 明朝" w:hAnsi="ＭＳ 明朝"/>
        </w:rPr>
      </w:pPr>
      <w:r w:rsidRPr="007A71A8">
        <w:rPr>
          <w:rFonts w:ascii="ＭＳ 明朝" w:hAnsi="ＭＳ 明朝" w:hint="eastAsia"/>
        </w:rPr>
        <w:t>［基準日］</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2485"/>
      </w:tblGrid>
      <w:tr w:rsidR="007A71A8" w:rsidRPr="00CC1568" w14:paraId="4372D195" w14:textId="77777777" w:rsidTr="006339D9">
        <w:trPr>
          <w:trHeight w:val="397"/>
          <w:jc w:val="center"/>
        </w:trPr>
        <w:tc>
          <w:tcPr>
            <w:tcW w:w="5703" w:type="dxa"/>
            <w:shd w:val="clear" w:color="auto" w:fill="auto"/>
            <w:vAlign w:val="center"/>
          </w:tcPr>
          <w:p w14:paraId="3F5CE3E9" w14:textId="77777777" w:rsidR="00342BAB" w:rsidRPr="00CC1568" w:rsidRDefault="00342BAB"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施設の種類</w:t>
            </w:r>
          </w:p>
        </w:tc>
        <w:tc>
          <w:tcPr>
            <w:tcW w:w="2485" w:type="dxa"/>
            <w:shd w:val="clear" w:color="auto" w:fill="auto"/>
            <w:vAlign w:val="center"/>
          </w:tcPr>
          <w:p w14:paraId="69A03DE1" w14:textId="77777777" w:rsidR="00342BAB" w:rsidRPr="00CC1568" w:rsidRDefault="00342BAB"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基準日</w:t>
            </w:r>
          </w:p>
        </w:tc>
      </w:tr>
      <w:tr w:rsidR="007A71A8" w:rsidRPr="00CC1568" w14:paraId="75AEAEBD" w14:textId="77777777" w:rsidTr="006339D9">
        <w:trPr>
          <w:trHeight w:val="624"/>
          <w:jc w:val="center"/>
        </w:trPr>
        <w:tc>
          <w:tcPr>
            <w:tcW w:w="5703" w:type="dxa"/>
            <w:shd w:val="clear" w:color="auto" w:fill="auto"/>
            <w:vAlign w:val="center"/>
          </w:tcPr>
          <w:p w14:paraId="26DF09BC" w14:textId="77777777" w:rsidR="00342BAB" w:rsidRPr="00CC1568" w:rsidRDefault="00CC1568"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令</w:t>
            </w:r>
            <w:r w:rsidR="00342BAB" w:rsidRPr="00CC1568">
              <w:rPr>
                <w:rFonts w:ascii="ＭＳ 明朝" w:hAnsi="ＭＳ 明朝" w:hint="eastAsia"/>
                <w:sz w:val="20"/>
                <w:szCs w:val="20"/>
              </w:rPr>
              <w:t>別表第１</w:t>
            </w:r>
            <w:r w:rsidR="00D63276" w:rsidRPr="00CC1568">
              <w:rPr>
                <w:rFonts w:ascii="ＭＳ 明朝" w:hAnsi="ＭＳ 明朝" w:hint="eastAsia"/>
                <w:sz w:val="20"/>
                <w:szCs w:val="20"/>
              </w:rPr>
              <w:t>（</w:t>
            </w:r>
            <w:r w:rsidR="001A58ED" w:rsidRPr="00CC1568">
              <w:rPr>
                <w:rFonts w:ascii="ＭＳ 明朝" w:hAnsi="ＭＳ 明朝" w:hint="eastAsia"/>
                <w:sz w:val="20"/>
                <w:szCs w:val="20"/>
              </w:rPr>
              <w:t>表</w:t>
            </w:r>
            <w:r w:rsidR="00D67FD1">
              <w:rPr>
                <w:rFonts w:ascii="ＭＳ 明朝" w:hAnsi="ＭＳ 明朝" w:hint="eastAsia"/>
                <w:sz w:val="20"/>
                <w:szCs w:val="20"/>
              </w:rPr>
              <w:t>－</w:t>
            </w:r>
            <w:r w:rsidR="00D63276" w:rsidRPr="00CC1568">
              <w:rPr>
                <w:rFonts w:ascii="ＭＳ 明朝" w:hAnsi="ＭＳ 明朝" w:hint="eastAsia"/>
                <w:sz w:val="20"/>
                <w:szCs w:val="20"/>
              </w:rPr>
              <w:t>１）</w:t>
            </w:r>
            <w:r w:rsidR="00342BAB" w:rsidRPr="00CC1568">
              <w:rPr>
                <w:rFonts w:ascii="ＭＳ 明朝" w:hAnsi="ＭＳ 明朝" w:hint="eastAsia"/>
                <w:sz w:val="20"/>
                <w:szCs w:val="20"/>
              </w:rPr>
              <w:t>の１の項に掲げるボイラーのうち伝熱面積が10m</w:t>
            </w:r>
            <w:r w:rsidR="00342BAB" w:rsidRPr="00CC1568">
              <w:rPr>
                <w:rFonts w:ascii="ＭＳ 明朝" w:hAnsi="ＭＳ 明朝" w:hint="eastAsia"/>
                <w:sz w:val="20"/>
                <w:szCs w:val="20"/>
                <w:vertAlign w:val="superscript"/>
              </w:rPr>
              <w:t>2</w:t>
            </w:r>
            <w:r w:rsidR="00342BAB" w:rsidRPr="00CC1568">
              <w:rPr>
                <w:rFonts w:ascii="ＭＳ 明朝" w:hAnsi="ＭＳ 明朝" w:hint="eastAsia"/>
                <w:sz w:val="20"/>
                <w:szCs w:val="20"/>
              </w:rPr>
              <w:t>未満のもの</w:t>
            </w:r>
          </w:p>
        </w:tc>
        <w:tc>
          <w:tcPr>
            <w:tcW w:w="2485" w:type="dxa"/>
            <w:shd w:val="clear" w:color="auto" w:fill="auto"/>
            <w:vAlign w:val="center"/>
          </w:tcPr>
          <w:p w14:paraId="55854B82" w14:textId="77777777" w:rsidR="00342BAB" w:rsidRPr="00CC1568" w:rsidRDefault="00342BAB"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昭和</w:t>
            </w:r>
            <w:r w:rsidR="00A06C43" w:rsidRPr="00CC1568">
              <w:rPr>
                <w:rFonts w:ascii="ＭＳ 明朝" w:hAnsi="ＭＳ 明朝" w:hint="eastAsia"/>
                <w:sz w:val="20"/>
                <w:szCs w:val="20"/>
              </w:rPr>
              <w:t>60年９月10</w:t>
            </w:r>
            <w:r w:rsidRPr="00CC1568">
              <w:rPr>
                <w:rFonts w:ascii="ＭＳ 明朝" w:hAnsi="ＭＳ 明朝" w:hint="eastAsia"/>
                <w:sz w:val="20"/>
                <w:szCs w:val="20"/>
              </w:rPr>
              <w:t>日</w:t>
            </w:r>
          </w:p>
        </w:tc>
      </w:tr>
      <w:tr w:rsidR="007A71A8" w:rsidRPr="00CC1568" w14:paraId="726BAFDB" w14:textId="77777777" w:rsidTr="006339D9">
        <w:trPr>
          <w:trHeight w:val="624"/>
          <w:jc w:val="center"/>
        </w:trPr>
        <w:tc>
          <w:tcPr>
            <w:tcW w:w="5703" w:type="dxa"/>
            <w:shd w:val="clear" w:color="auto" w:fill="auto"/>
            <w:vAlign w:val="center"/>
          </w:tcPr>
          <w:p w14:paraId="497273CF" w14:textId="77777777" w:rsidR="00342BAB" w:rsidRPr="00CC1568" w:rsidRDefault="00342BAB"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令別表第１</w:t>
            </w:r>
            <w:r w:rsidR="001A58ED" w:rsidRPr="00CC1568">
              <w:rPr>
                <w:rFonts w:ascii="ＭＳ 明朝" w:hAnsi="ＭＳ 明朝" w:hint="eastAsia"/>
                <w:sz w:val="20"/>
                <w:szCs w:val="20"/>
              </w:rPr>
              <w:t>（表－</w:t>
            </w:r>
            <w:r w:rsidR="00D63276" w:rsidRPr="00CC1568">
              <w:rPr>
                <w:rFonts w:ascii="ＭＳ 明朝" w:hAnsi="ＭＳ 明朝" w:hint="eastAsia"/>
                <w:sz w:val="20"/>
                <w:szCs w:val="20"/>
              </w:rPr>
              <w:t>１）</w:t>
            </w:r>
            <w:r w:rsidR="00C43BE0" w:rsidRPr="00CC1568">
              <w:rPr>
                <w:rFonts w:ascii="ＭＳ 明朝" w:hAnsi="ＭＳ 明朝" w:hint="eastAsia"/>
                <w:sz w:val="20"/>
                <w:szCs w:val="20"/>
              </w:rPr>
              <w:t>の29の項に掲げるガスタービン及30</w:t>
            </w:r>
            <w:r w:rsidRPr="00CC1568">
              <w:rPr>
                <w:rFonts w:ascii="ＭＳ 明朝" w:hAnsi="ＭＳ 明朝" w:hint="eastAsia"/>
                <w:sz w:val="20"/>
                <w:szCs w:val="20"/>
              </w:rPr>
              <w:t>の項に掲げるディーゼル機関</w:t>
            </w:r>
          </w:p>
        </w:tc>
        <w:tc>
          <w:tcPr>
            <w:tcW w:w="2485" w:type="dxa"/>
            <w:shd w:val="clear" w:color="auto" w:fill="auto"/>
            <w:vAlign w:val="center"/>
          </w:tcPr>
          <w:p w14:paraId="46D19C73" w14:textId="77777777" w:rsidR="00342BAB" w:rsidRPr="00CC1568" w:rsidRDefault="00A06C43"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昭和63</w:t>
            </w:r>
            <w:r w:rsidR="00342BAB" w:rsidRPr="00CC1568">
              <w:rPr>
                <w:rFonts w:ascii="ＭＳ 明朝" w:hAnsi="ＭＳ 明朝" w:hint="eastAsia"/>
                <w:sz w:val="20"/>
                <w:szCs w:val="20"/>
              </w:rPr>
              <w:t>年２月１日</w:t>
            </w:r>
          </w:p>
        </w:tc>
      </w:tr>
      <w:tr w:rsidR="007A71A8" w:rsidRPr="00CC1568" w14:paraId="31221381" w14:textId="77777777" w:rsidTr="006339D9">
        <w:trPr>
          <w:trHeight w:val="624"/>
          <w:jc w:val="center"/>
        </w:trPr>
        <w:tc>
          <w:tcPr>
            <w:tcW w:w="5703" w:type="dxa"/>
            <w:shd w:val="clear" w:color="auto" w:fill="auto"/>
            <w:vAlign w:val="center"/>
          </w:tcPr>
          <w:p w14:paraId="28465AB9" w14:textId="77777777" w:rsidR="001D2056" w:rsidRPr="00CC1568" w:rsidRDefault="001A58ED"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令別表第１（表－</w:t>
            </w:r>
            <w:r w:rsidR="00DC5B86" w:rsidRPr="00CC1568">
              <w:rPr>
                <w:rFonts w:ascii="ＭＳ 明朝" w:hAnsi="ＭＳ 明朝" w:hint="eastAsia"/>
                <w:sz w:val="20"/>
                <w:szCs w:val="20"/>
              </w:rPr>
              <w:t>１）の31の項に掲げるガス機関及び32の項に掲げるガソリン機関</w:t>
            </w:r>
          </w:p>
        </w:tc>
        <w:tc>
          <w:tcPr>
            <w:tcW w:w="2485" w:type="dxa"/>
            <w:shd w:val="clear" w:color="auto" w:fill="auto"/>
            <w:vAlign w:val="center"/>
          </w:tcPr>
          <w:p w14:paraId="2E132FEB" w14:textId="77777777" w:rsidR="001D2056" w:rsidRPr="00CC1568" w:rsidRDefault="00DC5B86"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平成３年２月１日</w:t>
            </w:r>
          </w:p>
        </w:tc>
      </w:tr>
      <w:tr w:rsidR="007A71A8" w:rsidRPr="00CC1568" w14:paraId="792A4370" w14:textId="77777777" w:rsidTr="006339D9">
        <w:trPr>
          <w:trHeight w:val="454"/>
          <w:jc w:val="center"/>
        </w:trPr>
        <w:tc>
          <w:tcPr>
            <w:tcW w:w="5703" w:type="dxa"/>
            <w:shd w:val="clear" w:color="auto" w:fill="auto"/>
            <w:vAlign w:val="center"/>
          </w:tcPr>
          <w:p w14:paraId="0352FA22" w14:textId="77777777" w:rsidR="001D2056" w:rsidRPr="00CC1568" w:rsidRDefault="001D2056"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上記以外の窒素酸化物に係るばい煙発生施設</w:t>
            </w:r>
          </w:p>
        </w:tc>
        <w:tc>
          <w:tcPr>
            <w:tcW w:w="2485" w:type="dxa"/>
            <w:shd w:val="clear" w:color="auto" w:fill="auto"/>
            <w:vAlign w:val="center"/>
          </w:tcPr>
          <w:p w14:paraId="21529BA8" w14:textId="77777777" w:rsidR="001D2056" w:rsidRPr="00CC1568" w:rsidRDefault="001D2056"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昭和57年11月１日</w:t>
            </w:r>
          </w:p>
        </w:tc>
      </w:tr>
    </w:tbl>
    <w:p w14:paraId="656A1480" w14:textId="77777777" w:rsidR="00390791" w:rsidRPr="007A71A8" w:rsidRDefault="00390791" w:rsidP="00390791">
      <w:pPr>
        <w:rPr>
          <w:rFonts w:ascii="ＭＳ 明朝" w:hAnsi="ＭＳ 明朝"/>
        </w:rPr>
      </w:pPr>
    </w:p>
    <w:p w14:paraId="31A1533C" w14:textId="77777777" w:rsidR="00390791" w:rsidRPr="007A71A8" w:rsidRDefault="00390791" w:rsidP="00390791">
      <w:pPr>
        <w:rPr>
          <w:rFonts w:ascii="ＭＳ 明朝" w:hAnsi="ＭＳ 明朝"/>
        </w:rPr>
      </w:pPr>
    </w:p>
    <w:p w14:paraId="1502EB62" w14:textId="77777777" w:rsidR="00581DAB" w:rsidRDefault="00581DAB" w:rsidP="00A1517A">
      <w:pPr>
        <w:rPr>
          <w:rFonts w:ascii="ＭＳ 明朝" w:hAnsi="ＭＳ 明朝"/>
        </w:rPr>
      </w:pPr>
    </w:p>
    <w:p w14:paraId="2C0CC620" w14:textId="77777777" w:rsidR="00581DAB" w:rsidRDefault="00581DAB" w:rsidP="00A1517A">
      <w:pPr>
        <w:rPr>
          <w:rFonts w:ascii="ＭＳ 明朝" w:hAnsi="ＭＳ 明朝"/>
        </w:rPr>
      </w:pPr>
    </w:p>
    <w:p w14:paraId="011983F5" w14:textId="77777777" w:rsidR="00581DAB" w:rsidRDefault="00581DAB" w:rsidP="00A1517A">
      <w:pPr>
        <w:rPr>
          <w:rFonts w:ascii="ＭＳ 明朝" w:hAnsi="ＭＳ 明朝"/>
        </w:rPr>
      </w:pPr>
    </w:p>
    <w:p w14:paraId="4AE808AC" w14:textId="77777777" w:rsidR="00581DAB" w:rsidRDefault="00581DAB" w:rsidP="00A1517A">
      <w:pPr>
        <w:rPr>
          <w:rFonts w:ascii="ＭＳ 明朝" w:hAnsi="ＭＳ 明朝"/>
        </w:rPr>
      </w:pPr>
    </w:p>
    <w:p w14:paraId="42A190F1" w14:textId="77777777" w:rsidR="00581DAB" w:rsidRDefault="00581DAB" w:rsidP="00A1517A">
      <w:pPr>
        <w:rPr>
          <w:rFonts w:ascii="ＭＳ 明朝" w:hAnsi="ＭＳ 明朝"/>
        </w:rPr>
      </w:pPr>
    </w:p>
    <w:p w14:paraId="4B42466A" w14:textId="77777777" w:rsidR="00FB655F" w:rsidRDefault="00FB655F" w:rsidP="00A1517A">
      <w:pPr>
        <w:rPr>
          <w:rFonts w:ascii="ＭＳ 明朝" w:hAnsi="ＭＳ 明朝"/>
        </w:rPr>
      </w:pPr>
    </w:p>
    <w:p w14:paraId="48943AAE" w14:textId="77777777" w:rsidR="00581DAB" w:rsidRDefault="00581DAB" w:rsidP="00A1517A">
      <w:pPr>
        <w:rPr>
          <w:rFonts w:ascii="ＭＳ 明朝" w:hAnsi="ＭＳ 明朝"/>
        </w:rPr>
      </w:pPr>
    </w:p>
    <w:p w14:paraId="799C0DCF" w14:textId="77777777" w:rsidR="00581DAB" w:rsidRDefault="00581DAB" w:rsidP="00A1517A">
      <w:pPr>
        <w:rPr>
          <w:rFonts w:ascii="ＭＳ 明朝" w:hAnsi="ＭＳ 明朝"/>
        </w:rPr>
      </w:pPr>
    </w:p>
    <w:p w14:paraId="72CAADEA" w14:textId="77777777" w:rsidR="00581DAB" w:rsidRDefault="00581DAB" w:rsidP="00A1517A">
      <w:pPr>
        <w:rPr>
          <w:rFonts w:ascii="ＭＳ 明朝" w:hAnsi="ＭＳ 明朝"/>
        </w:rPr>
      </w:pPr>
    </w:p>
    <w:p w14:paraId="647EE39D" w14:textId="77777777" w:rsidR="00581DAB" w:rsidRDefault="00581DAB" w:rsidP="00A1517A">
      <w:pPr>
        <w:rPr>
          <w:rFonts w:ascii="ＭＳ 明朝" w:hAnsi="ＭＳ 明朝"/>
        </w:rPr>
      </w:pPr>
    </w:p>
    <w:p w14:paraId="72EEF6BE" w14:textId="77777777" w:rsidR="00581DAB" w:rsidRDefault="00581DAB" w:rsidP="00A1517A">
      <w:pPr>
        <w:rPr>
          <w:rFonts w:ascii="ＭＳ 明朝" w:hAnsi="ＭＳ 明朝"/>
        </w:rPr>
      </w:pPr>
    </w:p>
    <w:p w14:paraId="547CC8C4" w14:textId="77777777" w:rsidR="00581DAB" w:rsidRDefault="00581DAB" w:rsidP="00A1517A">
      <w:pPr>
        <w:rPr>
          <w:rFonts w:ascii="ＭＳ 明朝" w:hAnsi="ＭＳ 明朝"/>
        </w:rPr>
      </w:pPr>
    </w:p>
    <w:p w14:paraId="522ED6DA" w14:textId="77777777" w:rsidR="00581DAB" w:rsidRDefault="00581DAB" w:rsidP="00A1517A">
      <w:pPr>
        <w:rPr>
          <w:rFonts w:ascii="ＭＳ 明朝" w:hAnsi="ＭＳ 明朝"/>
        </w:rPr>
      </w:pPr>
    </w:p>
    <w:p w14:paraId="69F54641" w14:textId="77777777" w:rsidR="00581DAB" w:rsidRPr="007A71A8" w:rsidRDefault="00581DAB" w:rsidP="00A1517A">
      <w:pPr>
        <w:rPr>
          <w:rFonts w:ascii="ＭＳ 明朝" w:hAnsi="ＭＳ 明朝"/>
        </w:rPr>
      </w:pPr>
    </w:p>
    <w:p w14:paraId="01951C62" w14:textId="77777777" w:rsidR="00A1517A" w:rsidRPr="007A71A8" w:rsidRDefault="00A1517A" w:rsidP="00A1517A">
      <w:pPr>
        <w:rPr>
          <w:rFonts w:ascii="ＭＳ 明朝" w:hAnsi="ＭＳ 明朝"/>
        </w:rPr>
      </w:pPr>
      <w:r w:rsidRPr="007A71A8">
        <w:rPr>
          <w:rFonts w:ascii="ＭＳ 明朝" w:hAnsi="ＭＳ 明朝" w:hint="eastAsia"/>
        </w:rPr>
        <w:lastRenderedPageBreak/>
        <w:t>表－</w:t>
      </w:r>
      <w:r>
        <w:rPr>
          <w:rFonts w:ascii="ＭＳ 明朝" w:hAnsi="ＭＳ 明朝" w:hint="eastAsia"/>
        </w:rPr>
        <w:t>２</w:t>
      </w:r>
      <w:r w:rsidRPr="007A71A8">
        <w:rPr>
          <w:rFonts w:ascii="ＭＳ 明朝" w:hAnsi="ＭＳ 明朝" w:hint="eastAsia"/>
        </w:rPr>
        <w:t xml:space="preserve">　ばい煙発生施設の施設係数</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7"/>
        <w:gridCol w:w="7126"/>
        <w:gridCol w:w="812"/>
        <w:gridCol w:w="661"/>
      </w:tblGrid>
      <w:tr w:rsidR="00A1517A" w:rsidRPr="00A1517A" w14:paraId="16A8A988" w14:textId="77777777" w:rsidTr="00FB655F">
        <w:trPr>
          <w:trHeight w:val="283"/>
          <w:tblHeader/>
          <w:jc w:val="center"/>
        </w:trPr>
        <w:tc>
          <w:tcPr>
            <w:tcW w:w="377" w:type="dxa"/>
            <w:vMerge w:val="restart"/>
            <w:noWrap/>
            <w:tcMar>
              <w:top w:w="28" w:type="dxa"/>
              <w:left w:w="28" w:type="dxa"/>
              <w:bottom w:w="28" w:type="dxa"/>
              <w:right w:w="28" w:type="dxa"/>
            </w:tcMar>
            <w:vAlign w:val="center"/>
          </w:tcPr>
          <w:p w14:paraId="506E9D3D" w14:textId="77777777" w:rsidR="00A1517A" w:rsidRPr="00A1517A" w:rsidRDefault="00A1517A" w:rsidP="00FC2A54">
            <w:pPr>
              <w:snapToGrid w:val="0"/>
              <w:spacing w:line="220" w:lineRule="exact"/>
              <w:rPr>
                <w:rFonts w:ascii="ＭＳ 明朝" w:hAnsi="ＭＳ 明朝"/>
                <w:spacing w:val="1"/>
                <w:sz w:val="18"/>
                <w:szCs w:val="18"/>
              </w:rPr>
            </w:pPr>
          </w:p>
        </w:tc>
        <w:tc>
          <w:tcPr>
            <w:tcW w:w="7126" w:type="dxa"/>
            <w:vMerge w:val="restart"/>
            <w:vAlign w:val="center"/>
          </w:tcPr>
          <w:p w14:paraId="3E930B7F" w14:textId="77777777" w:rsidR="00A1517A" w:rsidRPr="00A1517A" w:rsidRDefault="00A1517A" w:rsidP="00FC2A54">
            <w:pPr>
              <w:snapToGrid w:val="0"/>
              <w:spacing w:line="220" w:lineRule="exact"/>
              <w:ind w:leftChars="2" w:left="4"/>
              <w:jc w:val="center"/>
              <w:rPr>
                <w:rFonts w:ascii="ＭＳ 明朝" w:hAnsi="ＭＳ 明朝"/>
                <w:spacing w:val="1"/>
                <w:sz w:val="18"/>
                <w:szCs w:val="18"/>
              </w:rPr>
            </w:pPr>
            <w:r w:rsidRPr="00FB655F">
              <w:rPr>
                <w:rFonts w:ascii="ＭＳ 明朝" w:hAnsi="ＭＳ 明朝" w:hint="eastAsia"/>
                <w:spacing w:val="184"/>
                <w:kern w:val="0"/>
                <w:sz w:val="18"/>
                <w:szCs w:val="18"/>
                <w:fitText w:val="5108" w:id="1019467264"/>
              </w:rPr>
              <w:t>ばい煙発生施設の種</w:t>
            </w:r>
            <w:r w:rsidRPr="00FB655F">
              <w:rPr>
                <w:rFonts w:ascii="ＭＳ 明朝" w:hAnsi="ＭＳ 明朝" w:hint="eastAsia"/>
                <w:spacing w:val="-1"/>
                <w:kern w:val="0"/>
                <w:sz w:val="18"/>
                <w:szCs w:val="18"/>
                <w:fitText w:val="5108" w:id="1019467264"/>
              </w:rPr>
              <w:t>類</w:t>
            </w:r>
          </w:p>
        </w:tc>
        <w:tc>
          <w:tcPr>
            <w:tcW w:w="1473" w:type="dxa"/>
            <w:gridSpan w:val="2"/>
            <w:noWrap/>
            <w:tcMar>
              <w:top w:w="28" w:type="dxa"/>
              <w:left w:w="28" w:type="dxa"/>
              <w:bottom w:w="28" w:type="dxa"/>
              <w:right w:w="28" w:type="dxa"/>
            </w:tcMar>
            <w:vAlign w:val="center"/>
          </w:tcPr>
          <w:p w14:paraId="2A2CE061"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施設係数</w:t>
            </w:r>
          </w:p>
        </w:tc>
      </w:tr>
      <w:tr w:rsidR="00A1517A" w:rsidRPr="00A1517A" w14:paraId="023C1F94" w14:textId="77777777" w:rsidTr="00FB655F">
        <w:trPr>
          <w:trHeight w:val="227"/>
          <w:tblHeader/>
          <w:jc w:val="center"/>
        </w:trPr>
        <w:tc>
          <w:tcPr>
            <w:tcW w:w="377" w:type="dxa"/>
            <w:vMerge/>
            <w:noWrap/>
            <w:tcMar>
              <w:top w:w="28" w:type="dxa"/>
              <w:left w:w="28" w:type="dxa"/>
              <w:bottom w:w="28" w:type="dxa"/>
              <w:right w:w="28" w:type="dxa"/>
            </w:tcMar>
            <w:vAlign w:val="center"/>
          </w:tcPr>
          <w:p w14:paraId="5F7C7409" w14:textId="77777777" w:rsidR="00A1517A" w:rsidRPr="00A1517A" w:rsidRDefault="00A1517A" w:rsidP="00FC2A54">
            <w:pPr>
              <w:snapToGrid w:val="0"/>
              <w:spacing w:line="220" w:lineRule="exact"/>
              <w:ind w:leftChars="166" w:left="349"/>
              <w:rPr>
                <w:rFonts w:ascii="ＭＳ 明朝" w:hAnsi="ＭＳ 明朝"/>
                <w:spacing w:val="1"/>
                <w:sz w:val="18"/>
                <w:szCs w:val="18"/>
              </w:rPr>
            </w:pPr>
          </w:p>
        </w:tc>
        <w:tc>
          <w:tcPr>
            <w:tcW w:w="7126" w:type="dxa"/>
            <w:vMerge/>
            <w:vAlign w:val="center"/>
          </w:tcPr>
          <w:p w14:paraId="447C6EDC" w14:textId="77777777" w:rsidR="00A1517A" w:rsidRPr="00A1517A" w:rsidRDefault="00A1517A" w:rsidP="00FC2A54">
            <w:pPr>
              <w:snapToGrid w:val="0"/>
              <w:spacing w:line="220" w:lineRule="exact"/>
              <w:ind w:leftChars="166" w:left="349"/>
              <w:rPr>
                <w:rFonts w:ascii="ＭＳ 明朝" w:hAnsi="ＭＳ 明朝"/>
                <w:spacing w:val="1"/>
                <w:sz w:val="18"/>
                <w:szCs w:val="18"/>
              </w:rPr>
            </w:pPr>
          </w:p>
        </w:tc>
        <w:tc>
          <w:tcPr>
            <w:tcW w:w="812" w:type="dxa"/>
            <w:noWrap/>
            <w:tcMar>
              <w:top w:w="28" w:type="dxa"/>
              <w:left w:w="28" w:type="dxa"/>
              <w:bottom w:w="28" w:type="dxa"/>
              <w:right w:w="28" w:type="dxa"/>
            </w:tcMar>
            <w:vAlign w:val="center"/>
          </w:tcPr>
          <w:p w14:paraId="74B5D5D8"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Ｃ</w:t>
            </w:r>
          </w:p>
        </w:tc>
        <w:tc>
          <w:tcPr>
            <w:tcW w:w="661" w:type="dxa"/>
            <w:noWrap/>
            <w:tcMar>
              <w:top w:w="28" w:type="dxa"/>
              <w:left w:w="28" w:type="dxa"/>
              <w:bottom w:w="28" w:type="dxa"/>
              <w:right w:w="28" w:type="dxa"/>
            </w:tcMar>
            <w:vAlign w:val="center"/>
          </w:tcPr>
          <w:p w14:paraId="7ED9BD32"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Ｃi</w:t>
            </w:r>
          </w:p>
        </w:tc>
      </w:tr>
      <w:tr w:rsidR="00A1517A" w:rsidRPr="00A1517A" w14:paraId="5C01A184" w14:textId="77777777" w:rsidTr="00FC2A54">
        <w:trPr>
          <w:trHeight w:hRule="exact" w:val="510"/>
          <w:jc w:val="center"/>
        </w:trPr>
        <w:tc>
          <w:tcPr>
            <w:tcW w:w="377" w:type="dxa"/>
            <w:noWrap/>
            <w:tcMar>
              <w:top w:w="28" w:type="dxa"/>
              <w:left w:w="28" w:type="dxa"/>
              <w:bottom w:w="28" w:type="dxa"/>
              <w:right w:w="28" w:type="dxa"/>
            </w:tcMar>
            <w:vAlign w:val="center"/>
          </w:tcPr>
          <w:p w14:paraId="57942058" w14:textId="77777777" w:rsidR="00A1517A" w:rsidRPr="00A1517A" w:rsidRDefault="000E3D5C" w:rsidP="00FC2A54">
            <w:pPr>
              <w:snapToGrid w:val="0"/>
              <w:spacing w:line="220" w:lineRule="exact"/>
              <w:ind w:leftChars="166" w:left="349"/>
              <w:jc w:val="center"/>
              <w:rPr>
                <w:rFonts w:ascii="ＭＳ 明朝" w:hAnsi="ＭＳ 明朝"/>
                <w:sz w:val="18"/>
                <w:szCs w:val="18"/>
              </w:rPr>
            </w:pPr>
            <w:r>
              <w:rPr>
                <w:rFonts w:ascii="ＭＳ 明朝" w:hAnsi="ＭＳ 明朝" w:hint="eastAsia"/>
                <w:sz w:val="18"/>
                <w:szCs w:val="18"/>
              </w:rPr>
              <w:t>１</w:t>
            </w:r>
          </w:p>
          <w:p w14:paraId="68A9B6EC"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１</w:t>
            </w:r>
          </w:p>
        </w:tc>
        <w:tc>
          <w:tcPr>
            <w:tcW w:w="7126" w:type="dxa"/>
            <w:vAlign w:val="center"/>
          </w:tcPr>
          <w:p w14:paraId="51DB5C3E" w14:textId="77777777" w:rsidR="00A1517A" w:rsidRPr="00A1517A" w:rsidRDefault="00A1517A" w:rsidP="00F9061A">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大気汚染防止法施行令（昭和43年政令第329号。以下「令」という。）別表第１の１の項に掲げるボイラーのうちガスを専焼させるもの</w:t>
            </w:r>
          </w:p>
        </w:tc>
        <w:tc>
          <w:tcPr>
            <w:tcW w:w="812" w:type="dxa"/>
            <w:noWrap/>
            <w:tcMar>
              <w:top w:w="28" w:type="dxa"/>
              <w:left w:w="28" w:type="dxa"/>
              <w:bottom w:w="28" w:type="dxa"/>
              <w:right w:w="28" w:type="dxa"/>
            </w:tcMar>
            <w:vAlign w:val="center"/>
          </w:tcPr>
          <w:p w14:paraId="676E8E90"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2.5</w:t>
            </w:r>
          </w:p>
        </w:tc>
        <w:tc>
          <w:tcPr>
            <w:tcW w:w="661" w:type="dxa"/>
            <w:noWrap/>
            <w:tcMar>
              <w:top w:w="28" w:type="dxa"/>
              <w:left w:w="28" w:type="dxa"/>
              <w:bottom w:w="28" w:type="dxa"/>
              <w:right w:w="28" w:type="dxa"/>
            </w:tcMar>
            <w:vAlign w:val="center"/>
          </w:tcPr>
          <w:p w14:paraId="1760149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1.6</w:t>
            </w:r>
          </w:p>
        </w:tc>
      </w:tr>
      <w:tr w:rsidR="00A1517A" w:rsidRPr="00A1517A" w14:paraId="7E9681E0" w14:textId="77777777" w:rsidTr="00F9061A">
        <w:trPr>
          <w:trHeight w:val="283"/>
          <w:jc w:val="center"/>
        </w:trPr>
        <w:tc>
          <w:tcPr>
            <w:tcW w:w="377" w:type="dxa"/>
            <w:noWrap/>
            <w:tcMar>
              <w:top w:w="28" w:type="dxa"/>
              <w:left w:w="28" w:type="dxa"/>
              <w:bottom w:w="28" w:type="dxa"/>
              <w:right w:w="28" w:type="dxa"/>
            </w:tcMar>
            <w:vAlign w:val="center"/>
          </w:tcPr>
          <w:p w14:paraId="459E308D"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２</w:t>
            </w:r>
          </w:p>
        </w:tc>
        <w:tc>
          <w:tcPr>
            <w:tcW w:w="7126" w:type="dxa"/>
            <w:vAlign w:val="center"/>
          </w:tcPr>
          <w:p w14:paraId="60B964C4"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令別表第１の１の項に掲げるボイラーのうち固体燃料を燃焼させるもの</w:t>
            </w:r>
          </w:p>
        </w:tc>
        <w:tc>
          <w:tcPr>
            <w:tcW w:w="812" w:type="dxa"/>
            <w:noWrap/>
            <w:tcMar>
              <w:top w:w="28" w:type="dxa"/>
              <w:left w:w="28" w:type="dxa"/>
              <w:bottom w:w="28" w:type="dxa"/>
              <w:right w:w="28" w:type="dxa"/>
            </w:tcMar>
            <w:vAlign w:val="center"/>
          </w:tcPr>
          <w:p w14:paraId="435BA159"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6.5</w:t>
            </w:r>
          </w:p>
        </w:tc>
        <w:tc>
          <w:tcPr>
            <w:tcW w:w="661" w:type="dxa"/>
            <w:noWrap/>
            <w:tcMar>
              <w:top w:w="28" w:type="dxa"/>
              <w:left w:w="28" w:type="dxa"/>
              <w:bottom w:w="28" w:type="dxa"/>
              <w:right w:w="28" w:type="dxa"/>
            </w:tcMar>
            <w:vAlign w:val="center"/>
          </w:tcPr>
          <w:p w14:paraId="2D49AD9F"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4.6</w:t>
            </w:r>
          </w:p>
        </w:tc>
      </w:tr>
      <w:tr w:rsidR="00A1517A" w:rsidRPr="00A1517A" w14:paraId="3BB72B20" w14:textId="77777777" w:rsidTr="00FC2A54">
        <w:trPr>
          <w:trHeight w:hRule="exact" w:val="510"/>
          <w:jc w:val="center"/>
        </w:trPr>
        <w:tc>
          <w:tcPr>
            <w:tcW w:w="377" w:type="dxa"/>
            <w:noWrap/>
            <w:tcMar>
              <w:top w:w="28" w:type="dxa"/>
              <w:left w:w="28" w:type="dxa"/>
              <w:bottom w:w="28" w:type="dxa"/>
              <w:right w:w="28" w:type="dxa"/>
            </w:tcMar>
            <w:vAlign w:val="center"/>
          </w:tcPr>
          <w:p w14:paraId="6F017BC3"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26F5DEC1"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３</w:t>
            </w:r>
          </w:p>
        </w:tc>
        <w:tc>
          <w:tcPr>
            <w:tcW w:w="7126" w:type="dxa"/>
            <w:vAlign w:val="center"/>
          </w:tcPr>
          <w:p w14:paraId="416F4FC8"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令別表第１の１の項に掲げるボイラー（液体燃料を使用し、かつ、排煙脱硫装置を設置するものに限る。）のうち前２項に掲げるもの以外のもの</w:t>
            </w:r>
          </w:p>
        </w:tc>
        <w:tc>
          <w:tcPr>
            <w:tcW w:w="812" w:type="dxa"/>
            <w:noWrap/>
            <w:tcMar>
              <w:top w:w="28" w:type="dxa"/>
              <w:left w:w="28" w:type="dxa"/>
              <w:bottom w:w="28" w:type="dxa"/>
              <w:right w:w="28" w:type="dxa"/>
            </w:tcMar>
            <w:vAlign w:val="center"/>
          </w:tcPr>
          <w:p w14:paraId="665471F0"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5.0</w:t>
            </w:r>
          </w:p>
        </w:tc>
        <w:tc>
          <w:tcPr>
            <w:tcW w:w="661" w:type="dxa"/>
            <w:noWrap/>
            <w:tcMar>
              <w:top w:w="28" w:type="dxa"/>
              <w:left w:w="28" w:type="dxa"/>
              <w:bottom w:w="28" w:type="dxa"/>
              <w:right w:w="28" w:type="dxa"/>
            </w:tcMar>
            <w:vAlign w:val="center"/>
          </w:tcPr>
          <w:p w14:paraId="50A3EC9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3.2</w:t>
            </w:r>
          </w:p>
        </w:tc>
      </w:tr>
      <w:tr w:rsidR="00A1517A" w:rsidRPr="00A1517A" w14:paraId="4022D8AD" w14:textId="77777777" w:rsidTr="00F9061A">
        <w:trPr>
          <w:trHeight w:hRule="exact" w:val="283"/>
          <w:jc w:val="center"/>
        </w:trPr>
        <w:tc>
          <w:tcPr>
            <w:tcW w:w="377" w:type="dxa"/>
            <w:noWrap/>
            <w:tcMar>
              <w:top w:w="28" w:type="dxa"/>
              <w:left w:w="28" w:type="dxa"/>
              <w:bottom w:w="28" w:type="dxa"/>
              <w:right w:w="28" w:type="dxa"/>
            </w:tcMar>
            <w:vAlign w:val="center"/>
          </w:tcPr>
          <w:p w14:paraId="7CFE4A28"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４</w:t>
            </w:r>
          </w:p>
        </w:tc>
        <w:tc>
          <w:tcPr>
            <w:tcW w:w="7126" w:type="dxa"/>
            <w:vAlign w:val="center"/>
          </w:tcPr>
          <w:p w14:paraId="426FD113"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令別表第１の１の項に掲げるﾎﾞｲﾗｰのうち前各項に掲げるもの以外のもの</w:t>
            </w:r>
          </w:p>
        </w:tc>
        <w:tc>
          <w:tcPr>
            <w:tcW w:w="812" w:type="dxa"/>
            <w:noWrap/>
            <w:tcMar>
              <w:top w:w="28" w:type="dxa"/>
              <w:left w:w="28" w:type="dxa"/>
              <w:bottom w:w="28" w:type="dxa"/>
              <w:right w:w="28" w:type="dxa"/>
            </w:tcMar>
            <w:vAlign w:val="center"/>
          </w:tcPr>
          <w:p w14:paraId="56B49926"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3.1</w:t>
            </w:r>
          </w:p>
        </w:tc>
        <w:tc>
          <w:tcPr>
            <w:tcW w:w="661" w:type="dxa"/>
            <w:noWrap/>
            <w:tcMar>
              <w:top w:w="28" w:type="dxa"/>
              <w:left w:w="28" w:type="dxa"/>
              <w:bottom w:w="28" w:type="dxa"/>
              <w:right w:w="28" w:type="dxa"/>
            </w:tcMar>
            <w:vAlign w:val="center"/>
          </w:tcPr>
          <w:p w14:paraId="69641913"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2.2</w:t>
            </w:r>
          </w:p>
        </w:tc>
      </w:tr>
      <w:tr w:rsidR="00A1517A" w:rsidRPr="00A1517A" w14:paraId="641760A3" w14:textId="77777777" w:rsidTr="00FC2A54">
        <w:trPr>
          <w:trHeight w:hRule="exact" w:val="510"/>
          <w:jc w:val="center"/>
        </w:trPr>
        <w:tc>
          <w:tcPr>
            <w:tcW w:w="377" w:type="dxa"/>
            <w:noWrap/>
            <w:tcMar>
              <w:top w:w="28" w:type="dxa"/>
              <w:left w:w="28" w:type="dxa"/>
              <w:bottom w:w="28" w:type="dxa"/>
              <w:right w:w="28" w:type="dxa"/>
            </w:tcMar>
            <w:vAlign w:val="center"/>
          </w:tcPr>
          <w:p w14:paraId="13DF3878"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75862257"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５</w:t>
            </w:r>
          </w:p>
        </w:tc>
        <w:tc>
          <w:tcPr>
            <w:tcW w:w="7126" w:type="dxa"/>
            <w:vAlign w:val="center"/>
          </w:tcPr>
          <w:p w14:paraId="35E06023"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令別表第１の２の項に掲げるガス発生炉のうち水素の製造の用に供するもの（天井バーナー燃焼方式のものに限る。）</w:t>
            </w:r>
          </w:p>
        </w:tc>
        <w:tc>
          <w:tcPr>
            <w:tcW w:w="812" w:type="dxa"/>
            <w:noWrap/>
            <w:tcMar>
              <w:top w:w="28" w:type="dxa"/>
              <w:left w:w="28" w:type="dxa"/>
              <w:bottom w:w="28" w:type="dxa"/>
              <w:right w:w="28" w:type="dxa"/>
            </w:tcMar>
            <w:vAlign w:val="center"/>
          </w:tcPr>
          <w:p w14:paraId="7BD4F45B"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4.5</w:t>
            </w:r>
          </w:p>
        </w:tc>
        <w:tc>
          <w:tcPr>
            <w:tcW w:w="661" w:type="dxa"/>
            <w:noWrap/>
            <w:tcMar>
              <w:top w:w="28" w:type="dxa"/>
              <w:left w:w="28" w:type="dxa"/>
              <w:bottom w:w="28" w:type="dxa"/>
              <w:right w:w="28" w:type="dxa"/>
            </w:tcMar>
            <w:vAlign w:val="center"/>
          </w:tcPr>
          <w:p w14:paraId="33AF388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3.2</w:t>
            </w:r>
          </w:p>
        </w:tc>
      </w:tr>
      <w:tr w:rsidR="00A1517A" w:rsidRPr="00A1517A" w14:paraId="53C45EEF" w14:textId="77777777" w:rsidTr="00FC2A54">
        <w:trPr>
          <w:trHeight w:hRule="exact" w:val="284"/>
          <w:jc w:val="center"/>
        </w:trPr>
        <w:tc>
          <w:tcPr>
            <w:tcW w:w="377" w:type="dxa"/>
            <w:noWrap/>
            <w:tcMar>
              <w:top w:w="28" w:type="dxa"/>
              <w:left w:w="28" w:type="dxa"/>
              <w:bottom w:w="28" w:type="dxa"/>
              <w:right w:w="28" w:type="dxa"/>
            </w:tcMar>
            <w:vAlign w:val="center"/>
          </w:tcPr>
          <w:p w14:paraId="6FE33AC2"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６</w:t>
            </w:r>
          </w:p>
        </w:tc>
        <w:tc>
          <w:tcPr>
            <w:tcW w:w="7126" w:type="dxa"/>
            <w:vAlign w:val="center"/>
          </w:tcPr>
          <w:p w14:paraId="7B5213BE"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令別表第１の２の項に掲げる施設のうち前項に掲げるもの以外のもの</w:t>
            </w:r>
          </w:p>
        </w:tc>
        <w:tc>
          <w:tcPr>
            <w:tcW w:w="812" w:type="dxa"/>
            <w:noWrap/>
            <w:tcMar>
              <w:top w:w="28" w:type="dxa"/>
              <w:left w:w="28" w:type="dxa"/>
              <w:bottom w:w="28" w:type="dxa"/>
              <w:right w:w="28" w:type="dxa"/>
            </w:tcMar>
            <w:vAlign w:val="center"/>
          </w:tcPr>
          <w:p w14:paraId="16CC5630"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38133426"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A1517A" w:rsidRPr="00A1517A" w14:paraId="6246349F" w14:textId="77777777" w:rsidTr="00FC2A54">
        <w:trPr>
          <w:trHeight w:hRule="exact" w:val="284"/>
          <w:jc w:val="center"/>
        </w:trPr>
        <w:tc>
          <w:tcPr>
            <w:tcW w:w="377" w:type="dxa"/>
            <w:noWrap/>
            <w:tcMar>
              <w:top w:w="28" w:type="dxa"/>
              <w:left w:w="28" w:type="dxa"/>
              <w:bottom w:w="28" w:type="dxa"/>
              <w:right w:w="28" w:type="dxa"/>
            </w:tcMar>
            <w:vAlign w:val="center"/>
          </w:tcPr>
          <w:p w14:paraId="2F7ADB74"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７</w:t>
            </w:r>
          </w:p>
        </w:tc>
        <w:tc>
          <w:tcPr>
            <w:tcW w:w="7126" w:type="dxa"/>
            <w:vAlign w:val="center"/>
          </w:tcPr>
          <w:p w14:paraId="1741C8CF"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令別表第１の３の項に掲げる焙焼炉（重油煤を原料とするものに限る。）</w:t>
            </w:r>
          </w:p>
        </w:tc>
        <w:tc>
          <w:tcPr>
            <w:tcW w:w="812" w:type="dxa"/>
            <w:noWrap/>
            <w:tcMar>
              <w:top w:w="28" w:type="dxa"/>
              <w:left w:w="28" w:type="dxa"/>
              <w:bottom w:w="28" w:type="dxa"/>
              <w:right w:w="28" w:type="dxa"/>
            </w:tcMar>
            <w:vAlign w:val="center"/>
          </w:tcPr>
          <w:p w14:paraId="51C1749B"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9.5</w:t>
            </w:r>
          </w:p>
        </w:tc>
        <w:tc>
          <w:tcPr>
            <w:tcW w:w="661" w:type="dxa"/>
            <w:noWrap/>
            <w:tcMar>
              <w:top w:w="28" w:type="dxa"/>
              <w:left w:w="28" w:type="dxa"/>
              <w:bottom w:w="28" w:type="dxa"/>
              <w:right w:w="28" w:type="dxa"/>
            </w:tcMar>
            <w:vAlign w:val="center"/>
          </w:tcPr>
          <w:p w14:paraId="05A33C1F"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6.7</w:t>
            </w:r>
          </w:p>
        </w:tc>
      </w:tr>
      <w:tr w:rsidR="00A1517A" w:rsidRPr="00A1517A" w14:paraId="456C2C38" w14:textId="77777777" w:rsidTr="00FC2A54">
        <w:trPr>
          <w:trHeight w:hRule="exact" w:val="284"/>
          <w:jc w:val="center"/>
        </w:trPr>
        <w:tc>
          <w:tcPr>
            <w:tcW w:w="377" w:type="dxa"/>
            <w:noWrap/>
            <w:tcMar>
              <w:top w:w="28" w:type="dxa"/>
              <w:left w:w="28" w:type="dxa"/>
              <w:bottom w:w="28" w:type="dxa"/>
              <w:right w:w="28" w:type="dxa"/>
            </w:tcMar>
            <w:vAlign w:val="center"/>
          </w:tcPr>
          <w:p w14:paraId="3A5D9CEA"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８</w:t>
            </w:r>
          </w:p>
        </w:tc>
        <w:tc>
          <w:tcPr>
            <w:tcW w:w="7126" w:type="dxa"/>
            <w:vAlign w:val="center"/>
          </w:tcPr>
          <w:p w14:paraId="34599F17"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令別表第１の３の項に掲げる焙焼炉のうち前項に掲げるもの以外のもの</w:t>
            </w:r>
          </w:p>
        </w:tc>
        <w:tc>
          <w:tcPr>
            <w:tcW w:w="812" w:type="dxa"/>
            <w:noWrap/>
            <w:tcMar>
              <w:top w:w="28" w:type="dxa"/>
              <w:left w:w="28" w:type="dxa"/>
              <w:bottom w:w="28" w:type="dxa"/>
              <w:right w:w="28" w:type="dxa"/>
            </w:tcMar>
            <w:vAlign w:val="center"/>
          </w:tcPr>
          <w:p w14:paraId="6D390647"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2.9</w:t>
            </w:r>
          </w:p>
        </w:tc>
        <w:tc>
          <w:tcPr>
            <w:tcW w:w="661" w:type="dxa"/>
            <w:noWrap/>
            <w:tcMar>
              <w:top w:w="28" w:type="dxa"/>
              <w:left w:w="28" w:type="dxa"/>
              <w:bottom w:w="28" w:type="dxa"/>
              <w:right w:w="28" w:type="dxa"/>
            </w:tcMar>
            <w:vAlign w:val="center"/>
          </w:tcPr>
          <w:p w14:paraId="3FB2B23A"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r>
      <w:tr w:rsidR="00A1517A" w:rsidRPr="00A1517A" w14:paraId="6A6BBB90" w14:textId="77777777" w:rsidTr="00FC2A54">
        <w:trPr>
          <w:trHeight w:hRule="exact" w:val="284"/>
          <w:jc w:val="center"/>
        </w:trPr>
        <w:tc>
          <w:tcPr>
            <w:tcW w:w="377" w:type="dxa"/>
            <w:noWrap/>
            <w:tcMar>
              <w:top w:w="28" w:type="dxa"/>
              <w:left w:w="28" w:type="dxa"/>
              <w:bottom w:w="28" w:type="dxa"/>
              <w:right w:w="28" w:type="dxa"/>
            </w:tcMar>
            <w:vAlign w:val="center"/>
          </w:tcPr>
          <w:p w14:paraId="61E92F51"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９</w:t>
            </w:r>
          </w:p>
        </w:tc>
        <w:tc>
          <w:tcPr>
            <w:tcW w:w="7126" w:type="dxa"/>
            <w:vAlign w:val="center"/>
          </w:tcPr>
          <w:p w14:paraId="49C9217F"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令別表第１の３の項に掲げる焼結炉</w:t>
            </w:r>
          </w:p>
        </w:tc>
        <w:tc>
          <w:tcPr>
            <w:tcW w:w="812" w:type="dxa"/>
            <w:noWrap/>
            <w:tcMar>
              <w:top w:w="28" w:type="dxa"/>
              <w:left w:w="28" w:type="dxa"/>
              <w:bottom w:w="28" w:type="dxa"/>
              <w:right w:w="28" w:type="dxa"/>
            </w:tcMar>
            <w:vAlign w:val="center"/>
          </w:tcPr>
          <w:p w14:paraId="4416F4A1"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11.0</w:t>
            </w:r>
          </w:p>
        </w:tc>
        <w:tc>
          <w:tcPr>
            <w:tcW w:w="661" w:type="dxa"/>
            <w:noWrap/>
            <w:tcMar>
              <w:top w:w="28" w:type="dxa"/>
              <w:left w:w="28" w:type="dxa"/>
              <w:bottom w:w="28" w:type="dxa"/>
              <w:right w:w="28" w:type="dxa"/>
            </w:tcMar>
            <w:vAlign w:val="center"/>
          </w:tcPr>
          <w:p w14:paraId="3FB3A91E"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7.7</w:t>
            </w:r>
          </w:p>
        </w:tc>
      </w:tr>
      <w:tr w:rsidR="00A1517A" w:rsidRPr="00A1517A" w14:paraId="4251D4D7" w14:textId="77777777" w:rsidTr="00FC2A54">
        <w:trPr>
          <w:trHeight w:hRule="exact" w:val="284"/>
          <w:jc w:val="center"/>
        </w:trPr>
        <w:tc>
          <w:tcPr>
            <w:tcW w:w="377" w:type="dxa"/>
            <w:noWrap/>
            <w:tcMar>
              <w:top w:w="28" w:type="dxa"/>
              <w:left w:w="28" w:type="dxa"/>
              <w:bottom w:w="28" w:type="dxa"/>
              <w:right w:w="28" w:type="dxa"/>
            </w:tcMar>
            <w:vAlign w:val="center"/>
          </w:tcPr>
          <w:p w14:paraId="42077115"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10</w:t>
            </w:r>
          </w:p>
        </w:tc>
        <w:tc>
          <w:tcPr>
            <w:tcW w:w="7126" w:type="dxa"/>
            <w:vAlign w:val="center"/>
          </w:tcPr>
          <w:p w14:paraId="328A1071"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令別表第１の３の項に掲げる煆焼炉のうちｱﾙﾐﾅの製造の用に供するもの</w:t>
            </w:r>
          </w:p>
        </w:tc>
        <w:tc>
          <w:tcPr>
            <w:tcW w:w="812" w:type="dxa"/>
            <w:noWrap/>
            <w:tcMar>
              <w:top w:w="28" w:type="dxa"/>
              <w:left w:w="28" w:type="dxa"/>
              <w:bottom w:w="28" w:type="dxa"/>
              <w:right w:w="28" w:type="dxa"/>
            </w:tcMar>
            <w:vAlign w:val="center"/>
          </w:tcPr>
          <w:p w14:paraId="75A58269"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6.5</w:t>
            </w:r>
          </w:p>
        </w:tc>
        <w:tc>
          <w:tcPr>
            <w:tcW w:w="661" w:type="dxa"/>
            <w:noWrap/>
            <w:tcMar>
              <w:top w:w="28" w:type="dxa"/>
              <w:left w:w="28" w:type="dxa"/>
              <w:bottom w:w="28" w:type="dxa"/>
              <w:right w:w="28" w:type="dxa"/>
            </w:tcMar>
            <w:vAlign w:val="center"/>
          </w:tcPr>
          <w:p w14:paraId="6988DB4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4.6</w:t>
            </w:r>
          </w:p>
        </w:tc>
      </w:tr>
      <w:tr w:rsidR="00A1517A" w:rsidRPr="00A1517A" w14:paraId="2B21F4FE" w14:textId="77777777" w:rsidTr="00FC2A54">
        <w:trPr>
          <w:trHeight w:hRule="exact" w:val="284"/>
          <w:jc w:val="center"/>
        </w:trPr>
        <w:tc>
          <w:tcPr>
            <w:tcW w:w="377" w:type="dxa"/>
            <w:noWrap/>
            <w:tcMar>
              <w:top w:w="28" w:type="dxa"/>
              <w:left w:w="28" w:type="dxa"/>
              <w:bottom w:w="28" w:type="dxa"/>
              <w:right w:w="28" w:type="dxa"/>
            </w:tcMar>
            <w:vAlign w:val="center"/>
          </w:tcPr>
          <w:p w14:paraId="585F1AF7"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11</w:t>
            </w:r>
          </w:p>
        </w:tc>
        <w:tc>
          <w:tcPr>
            <w:tcW w:w="7126" w:type="dxa"/>
            <w:vAlign w:val="center"/>
          </w:tcPr>
          <w:p w14:paraId="539A4DEC"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令別表第１の３の項に掲げる煆焼炉のうち前項に掲げるもの以外のもの</w:t>
            </w:r>
          </w:p>
        </w:tc>
        <w:tc>
          <w:tcPr>
            <w:tcW w:w="812" w:type="dxa"/>
            <w:noWrap/>
            <w:tcMar>
              <w:top w:w="28" w:type="dxa"/>
              <w:left w:w="28" w:type="dxa"/>
              <w:bottom w:w="28" w:type="dxa"/>
              <w:right w:w="28" w:type="dxa"/>
            </w:tcMar>
            <w:vAlign w:val="center"/>
          </w:tcPr>
          <w:p w14:paraId="61AC288E"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249CB6EA"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w:t>
            </w:r>
          </w:p>
        </w:tc>
      </w:tr>
      <w:tr w:rsidR="00A1517A" w:rsidRPr="00A1517A" w14:paraId="75003FB1" w14:textId="77777777" w:rsidTr="00FC2A54">
        <w:trPr>
          <w:trHeight w:hRule="exact" w:val="284"/>
          <w:jc w:val="center"/>
        </w:trPr>
        <w:tc>
          <w:tcPr>
            <w:tcW w:w="377" w:type="dxa"/>
            <w:noWrap/>
            <w:tcMar>
              <w:top w:w="28" w:type="dxa"/>
              <w:left w:w="28" w:type="dxa"/>
              <w:bottom w:w="28" w:type="dxa"/>
              <w:right w:w="28" w:type="dxa"/>
            </w:tcMar>
            <w:vAlign w:val="center"/>
          </w:tcPr>
          <w:p w14:paraId="50C080C6"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12</w:t>
            </w:r>
          </w:p>
        </w:tc>
        <w:tc>
          <w:tcPr>
            <w:tcW w:w="7126" w:type="dxa"/>
            <w:vAlign w:val="center"/>
          </w:tcPr>
          <w:p w14:paraId="0419173B"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令別表第１の４の項に掲げる溶鉱炉</w:t>
            </w:r>
          </w:p>
        </w:tc>
        <w:tc>
          <w:tcPr>
            <w:tcW w:w="812" w:type="dxa"/>
            <w:noWrap/>
            <w:tcMar>
              <w:top w:w="28" w:type="dxa"/>
              <w:left w:w="28" w:type="dxa"/>
              <w:bottom w:w="28" w:type="dxa"/>
              <w:right w:w="28" w:type="dxa"/>
            </w:tcMar>
            <w:vAlign w:val="center"/>
          </w:tcPr>
          <w:p w14:paraId="519CEA1B"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0BCDE614"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w:t>
            </w:r>
          </w:p>
        </w:tc>
      </w:tr>
      <w:tr w:rsidR="00A1517A" w:rsidRPr="00A1517A" w14:paraId="27AFC437" w14:textId="77777777" w:rsidTr="00FC2A54">
        <w:trPr>
          <w:trHeight w:hRule="exact" w:val="284"/>
          <w:jc w:val="center"/>
        </w:trPr>
        <w:tc>
          <w:tcPr>
            <w:tcW w:w="377" w:type="dxa"/>
            <w:noWrap/>
            <w:tcMar>
              <w:top w:w="28" w:type="dxa"/>
              <w:left w:w="28" w:type="dxa"/>
              <w:bottom w:w="28" w:type="dxa"/>
              <w:right w:w="28" w:type="dxa"/>
            </w:tcMar>
            <w:vAlign w:val="center"/>
          </w:tcPr>
          <w:p w14:paraId="25984C82"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13</w:t>
            </w:r>
          </w:p>
        </w:tc>
        <w:tc>
          <w:tcPr>
            <w:tcW w:w="7126" w:type="dxa"/>
            <w:vAlign w:val="center"/>
          </w:tcPr>
          <w:p w14:paraId="5EBBDD95"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令別表第１の４の項に掲げる施設のうち前項に掲げるもの以外のもの</w:t>
            </w:r>
          </w:p>
        </w:tc>
        <w:tc>
          <w:tcPr>
            <w:tcW w:w="812" w:type="dxa"/>
            <w:noWrap/>
            <w:tcMar>
              <w:top w:w="28" w:type="dxa"/>
              <w:left w:w="28" w:type="dxa"/>
              <w:bottom w:w="28" w:type="dxa"/>
              <w:right w:w="28" w:type="dxa"/>
            </w:tcMar>
            <w:vAlign w:val="center"/>
          </w:tcPr>
          <w:p w14:paraId="68308C78"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2989D4A7"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2.3</w:t>
            </w:r>
          </w:p>
        </w:tc>
      </w:tr>
      <w:tr w:rsidR="000E3D5C" w:rsidRPr="00A1517A" w14:paraId="353354AE" w14:textId="77777777" w:rsidTr="00FC2A54">
        <w:trPr>
          <w:trHeight w:hRule="exact" w:val="284"/>
          <w:jc w:val="center"/>
        </w:trPr>
        <w:tc>
          <w:tcPr>
            <w:tcW w:w="377" w:type="dxa"/>
            <w:noWrap/>
            <w:tcMar>
              <w:top w:w="28" w:type="dxa"/>
              <w:left w:w="28" w:type="dxa"/>
              <w:bottom w:w="28" w:type="dxa"/>
              <w:right w:w="28" w:type="dxa"/>
            </w:tcMar>
            <w:vAlign w:val="center"/>
          </w:tcPr>
          <w:p w14:paraId="1D0738A4"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14</w:t>
            </w:r>
          </w:p>
        </w:tc>
        <w:tc>
          <w:tcPr>
            <w:tcW w:w="7126" w:type="dxa"/>
            <w:vAlign w:val="center"/>
          </w:tcPr>
          <w:p w14:paraId="3914AA12" w14:textId="77777777" w:rsidR="000E3D5C" w:rsidRPr="00A1517A" w:rsidRDefault="000E3D5C"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令別表第１の５の項に掲げる溶解炉のうち合金鋳鉄の製造の用に供する反射炉</w:t>
            </w:r>
          </w:p>
        </w:tc>
        <w:tc>
          <w:tcPr>
            <w:tcW w:w="812" w:type="dxa"/>
            <w:noWrap/>
            <w:tcMar>
              <w:top w:w="28" w:type="dxa"/>
              <w:left w:w="28" w:type="dxa"/>
              <w:bottom w:w="28" w:type="dxa"/>
              <w:right w:w="28" w:type="dxa"/>
            </w:tcMar>
            <w:vAlign w:val="center"/>
          </w:tcPr>
          <w:p w14:paraId="68CD3ABF" w14:textId="77777777" w:rsidR="000E3D5C" w:rsidRPr="00A1517A" w:rsidRDefault="000E3D5C"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5.5</w:t>
            </w:r>
          </w:p>
        </w:tc>
        <w:tc>
          <w:tcPr>
            <w:tcW w:w="661" w:type="dxa"/>
            <w:noWrap/>
            <w:tcMar>
              <w:top w:w="28" w:type="dxa"/>
              <w:left w:w="28" w:type="dxa"/>
              <w:bottom w:w="28" w:type="dxa"/>
              <w:right w:w="28" w:type="dxa"/>
            </w:tcMar>
            <w:vAlign w:val="center"/>
          </w:tcPr>
          <w:p w14:paraId="245392CC"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3.9</w:t>
            </w:r>
          </w:p>
        </w:tc>
      </w:tr>
      <w:tr w:rsidR="00A1517A" w:rsidRPr="00A1517A" w14:paraId="356C9096" w14:textId="77777777" w:rsidTr="00FC2A54">
        <w:trPr>
          <w:trHeight w:hRule="exact" w:val="284"/>
          <w:jc w:val="center"/>
        </w:trPr>
        <w:tc>
          <w:tcPr>
            <w:tcW w:w="377" w:type="dxa"/>
            <w:noWrap/>
            <w:tcMar>
              <w:top w:w="28" w:type="dxa"/>
              <w:left w:w="28" w:type="dxa"/>
              <w:bottom w:w="28" w:type="dxa"/>
              <w:right w:w="28" w:type="dxa"/>
            </w:tcMar>
            <w:vAlign w:val="center"/>
          </w:tcPr>
          <w:p w14:paraId="0D447660"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15</w:t>
            </w:r>
          </w:p>
        </w:tc>
        <w:tc>
          <w:tcPr>
            <w:tcW w:w="7126" w:type="dxa"/>
            <w:vAlign w:val="center"/>
          </w:tcPr>
          <w:p w14:paraId="167DE837"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令別表第１の５の項に掲げる溶解炉のうち前項に掲げるもの以外のもの</w:t>
            </w:r>
          </w:p>
        </w:tc>
        <w:tc>
          <w:tcPr>
            <w:tcW w:w="812" w:type="dxa"/>
            <w:noWrap/>
            <w:tcMar>
              <w:top w:w="28" w:type="dxa"/>
              <w:left w:w="28" w:type="dxa"/>
              <w:bottom w:w="28" w:type="dxa"/>
              <w:right w:w="28" w:type="dxa"/>
            </w:tcMar>
            <w:vAlign w:val="center"/>
          </w:tcPr>
          <w:p w14:paraId="77424751"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4B6D74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A1517A" w:rsidRPr="00A1517A" w14:paraId="105438C3" w14:textId="77777777" w:rsidTr="00FC2A54">
        <w:trPr>
          <w:trHeight w:hRule="exact" w:val="284"/>
          <w:jc w:val="center"/>
        </w:trPr>
        <w:tc>
          <w:tcPr>
            <w:tcW w:w="377" w:type="dxa"/>
            <w:noWrap/>
            <w:tcMar>
              <w:top w:w="28" w:type="dxa"/>
              <w:left w:w="28" w:type="dxa"/>
              <w:bottom w:w="28" w:type="dxa"/>
              <w:right w:w="28" w:type="dxa"/>
            </w:tcMar>
            <w:vAlign w:val="center"/>
          </w:tcPr>
          <w:p w14:paraId="20F39845"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16</w:t>
            </w:r>
          </w:p>
        </w:tc>
        <w:tc>
          <w:tcPr>
            <w:tcW w:w="7126" w:type="dxa"/>
            <w:vAlign w:val="center"/>
          </w:tcPr>
          <w:p w14:paraId="3C25575F"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令別表第１の６の項に掲げる加熱炉</w:t>
            </w:r>
          </w:p>
        </w:tc>
        <w:tc>
          <w:tcPr>
            <w:tcW w:w="812" w:type="dxa"/>
            <w:noWrap/>
            <w:tcMar>
              <w:top w:w="28" w:type="dxa"/>
              <w:left w:w="28" w:type="dxa"/>
              <w:bottom w:w="28" w:type="dxa"/>
              <w:right w:w="28" w:type="dxa"/>
            </w:tcMar>
            <w:vAlign w:val="center"/>
          </w:tcPr>
          <w:p w14:paraId="7F95BC36"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3.8</w:t>
            </w:r>
          </w:p>
        </w:tc>
        <w:tc>
          <w:tcPr>
            <w:tcW w:w="661" w:type="dxa"/>
            <w:noWrap/>
            <w:tcMar>
              <w:top w:w="28" w:type="dxa"/>
              <w:left w:w="28" w:type="dxa"/>
              <w:bottom w:w="28" w:type="dxa"/>
              <w:right w:w="28" w:type="dxa"/>
            </w:tcMar>
            <w:vAlign w:val="center"/>
          </w:tcPr>
          <w:p w14:paraId="2E62689E"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2.7</w:t>
            </w:r>
          </w:p>
        </w:tc>
      </w:tr>
      <w:tr w:rsidR="00A1517A" w:rsidRPr="00A1517A" w14:paraId="6639B48B" w14:textId="77777777" w:rsidTr="00FC2A54">
        <w:trPr>
          <w:trHeight w:hRule="exact" w:val="284"/>
          <w:jc w:val="center"/>
        </w:trPr>
        <w:tc>
          <w:tcPr>
            <w:tcW w:w="377" w:type="dxa"/>
            <w:noWrap/>
            <w:tcMar>
              <w:top w:w="28" w:type="dxa"/>
              <w:left w:w="28" w:type="dxa"/>
              <w:bottom w:w="28" w:type="dxa"/>
              <w:right w:w="28" w:type="dxa"/>
            </w:tcMar>
            <w:vAlign w:val="center"/>
          </w:tcPr>
          <w:p w14:paraId="0A124FA2"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17</w:t>
            </w:r>
          </w:p>
        </w:tc>
        <w:tc>
          <w:tcPr>
            <w:tcW w:w="7126" w:type="dxa"/>
            <w:vAlign w:val="center"/>
          </w:tcPr>
          <w:p w14:paraId="7B85B591"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令別表第１の７の項に掲げる加熱炉</w:t>
            </w:r>
          </w:p>
        </w:tc>
        <w:tc>
          <w:tcPr>
            <w:tcW w:w="812" w:type="dxa"/>
            <w:noWrap/>
            <w:tcMar>
              <w:top w:w="28" w:type="dxa"/>
              <w:left w:w="28" w:type="dxa"/>
              <w:bottom w:w="28" w:type="dxa"/>
              <w:right w:w="28" w:type="dxa"/>
            </w:tcMar>
            <w:vAlign w:val="center"/>
          </w:tcPr>
          <w:p w14:paraId="539372F6"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5AAE27C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A1517A" w:rsidRPr="00A1517A" w14:paraId="4D7A6403" w14:textId="77777777" w:rsidTr="00FC2A54">
        <w:trPr>
          <w:trHeight w:hRule="exact" w:val="284"/>
          <w:jc w:val="center"/>
        </w:trPr>
        <w:tc>
          <w:tcPr>
            <w:tcW w:w="377" w:type="dxa"/>
            <w:noWrap/>
            <w:tcMar>
              <w:top w:w="28" w:type="dxa"/>
              <w:left w:w="28" w:type="dxa"/>
              <w:bottom w:w="28" w:type="dxa"/>
              <w:right w:w="28" w:type="dxa"/>
            </w:tcMar>
            <w:vAlign w:val="center"/>
          </w:tcPr>
          <w:p w14:paraId="4ED026DD"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18</w:t>
            </w:r>
          </w:p>
        </w:tc>
        <w:tc>
          <w:tcPr>
            <w:tcW w:w="7126" w:type="dxa"/>
            <w:vAlign w:val="center"/>
          </w:tcPr>
          <w:p w14:paraId="226FDB7B"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令別表第１の８の項に掲げる触媒再生塔</w:t>
            </w:r>
          </w:p>
        </w:tc>
        <w:tc>
          <w:tcPr>
            <w:tcW w:w="812" w:type="dxa"/>
            <w:noWrap/>
            <w:tcMar>
              <w:top w:w="28" w:type="dxa"/>
              <w:left w:w="28" w:type="dxa"/>
              <w:bottom w:w="28" w:type="dxa"/>
              <w:right w:w="28" w:type="dxa"/>
            </w:tcMar>
            <w:vAlign w:val="center"/>
          </w:tcPr>
          <w:p w14:paraId="3843C671"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2.5</w:t>
            </w:r>
          </w:p>
        </w:tc>
        <w:tc>
          <w:tcPr>
            <w:tcW w:w="661" w:type="dxa"/>
            <w:noWrap/>
            <w:tcMar>
              <w:top w:w="28" w:type="dxa"/>
              <w:left w:w="28" w:type="dxa"/>
              <w:bottom w:w="28" w:type="dxa"/>
              <w:right w:w="28" w:type="dxa"/>
            </w:tcMar>
            <w:vAlign w:val="center"/>
          </w:tcPr>
          <w:p w14:paraId="1B209ED7"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r>
      <w:tr w:rsidR="00A1517A" w:rsidRPr="00A1517A" w14:paraId="34539CD2" w14:textId="77777777" w:rsidTr="00FC2A54">
        <w:trPr>
          <w:trHeight w:hRule="exact" w:val="284"/>
          <w:jc w:val="center"/>
        </w:trPr>
        <w:tc>
          <w:tcPr>
            <w:tcW w:w="377" w:type="dxa"/>
            <w:noWrap/>
            <w:tcMar>
              <w:top w:w="28" w:type="dxa"/>
              <w:left w:w="28" w:type="dxa"/>
              <w:bottom w:w="28" w:type="dxa"/>
              <w:right w:w="28" w:type="dxa"/>
            </w:tcMar>
            <w:vAlign w:val="center"/>
          </w:tcPr>
          <w:p w14:paraId="6B5BB2FC"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19</w:t>
            </w:r>
          </w:p>
        </w:tc>
        <w:tc>
          <w:tcPr>
            <w:tcW w:w="7126" w:type="dxa"/>
            <w:vAlign w:val="center"/>
          </w:tcPr>
          <w:p w14:paraId="37EE5CF7"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令別表第１の８の２の項に掲げる燃焼炉</w:t>
            </w:r>
          </w:p>
        </w:tc>
        <w:tc>
          <w:tcPr>
            <w:tcW w:w="812" w:type="dxa"/>
            <w:noWrap/>
            <w:tcMar>
              <w:top w:w="28" w:type="dxa"/>
              <w:left w:w="28" w:type="dxa"/>
              <w:bottom w:w="28" w:type="dxa"/>
              <w:right w:w="28" w:type="dxa"/>
            </w:tcMar>
            <w:vAlign w:val="center"/>
          </w:tcPr>
          <w:p w14:paraId="4E714D77"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1.2</w:t>
            </w:r>
          </w:p>
        </w:tc>
        <w:tc>
          <w:tcPr>
            <w:tcW w:w="661" w:type="dxa"/>
            <w:noWrap/>
            <w:tcMar>
              <w:top w:w="28" w:type="dxa"/>
              <w:left w:w="28" w:type="dxa"/>
              <w:bottom w:w="28" w:type="dxa"/>
              <w:right w:w="28" w:type="dxa"/>
            </w:tcMar>
            <w:vAlign w:val="center"/>
          </w:tcPr>
          <w:p w14:paraId="6BB5B0F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0.8</w:t>
            </w:r>
          </w:p>
        </w:tc>
      </w:tr>
      <w:tr w:rsidR="00A1517A" w:rsidRPr="00A1517A" w14:paraId="566429B6" w14:textId="77777777" w:rsidTr="00FC2A54">
        <w:trPr>
          <w:trHeight w:hRule="exact" w:val="510"/>
          <w:jc w:val="center"/>
        </w:trPr>
        <w:tc>
          <w:tcPr>
            <w:tcW w:w="377" w:type="dxa"/>
            <w:noWrap/>
            <w:tcMar>
              <w:top w:w="28" w:type="dxa"/>
              <w:left w:w="28" w:type="dxa"/>
              <w:bottom w:w="28" w:type="dxa"/>
              <w:right w:w="28" w:type="dxa"/>
            </w:tcMar>
            <w:vAlign w:val="center"/>
          </w:tcPr>
          <w:p w14:paraId="06B40613"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4359BBF4"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20</w:t>
            </w:r>
          </w:p>
        </w:tc>
        <w:tc>
          <w:tcPr>
            <w:tcW w:w="7126" w:type="dxa"/>
            <w:vAlign w:val="center"/>
          </w:tcPr>
          <w:p w14:paraId="648C4A31" w14:textId="77777777" w:rsidR="00A1517A" w:rsidRPr="00A1517A" w:rsidRDefault="00A1517A" w:rsidP="00FC2A54">
            <w:pPr>
              <w:snapToGrid w:val="0"/>
              <w:spacing w:line="220" w:lineRule="exact"/>
              <w:ind w:leftChars="2" w:left="4" w:rightChars="85" w:right="178"/>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令別表第１の９の項に掲げる焼成炉のうち石灰焼成炉（ガスを燃焼させるロータリーキルンに限る。）</w:t>
            </w:r>
          </w:p>
        </w:tc>
        <w:tc>
          <w:tcPr>
            <w:tcW w:w="812" w:type="dxa"/>
            <w:noWrap/>
            <w:tcMar>
              <w:top w:w="28" w:type="dxa"/>
              <w:left w:w="28" w:type="dxa"/>
              <w:bottom w:w="28" w:type="dxa"/>
              <w:right w:w="28" w:type="dxa"/>
            </w:tcMar>
            <w:vAlign w:val="center"/>
          </w:tcPr>
          <w:p w14:paraId="75072FB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14.0</w:t>
            </w:r>
          </w:p>
        </w:tc>
        <w:tc>
          <w:tcPr>
            <w:tcW w:w="661" w:type="dxa"/>
            <w:noWrap/>
            <w:tcMar>
              <w:top w:w="28" w:type="dxa"/>
              <w:left w:w="28" w:type="dxa"/>
              <w:bottom w:w="28" w:type="dxa"/>
              <w:right w:w="28" w:type="dxa"/>
            </w:tcMar>
            <w:vAlign w:val="center"/>
          </w:tcPr>
          <w:p w14:paraId="2FBF3BC1"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9.8</w:t>
            </w:r>
          </w:p>
        </w:tc>
      </w:tr>
      <w:tr w:rsidR="00A1517A" w:rsidRPr="00A1517A" w14:paraId="5B40BCC6" w14:textId="77777777" w:rsidTr="00FC2A54">
        <w:trPr>
          <w:trHeight w:hRule="exact" w:val="510"/>
          <w:jc w:val="center"/>
        </w:trPr>
        <w:tc>
          <w:tcPr>
            <w:tcW w:w="377" w:type="dxa"/>
            <w:noWrap/>
            <w:tcMar>
              <w:top w:w="28" w:type="dxa"/>
              <w:left w:w="28" w:type="dxa"/>
              <w:bottom w:w="28" w:type="dxa"/>
              <w:right w:w="28" w:type="dxa"/>
            </w:tcMar>
            <w:vAlign w:val="center"/>
          </w:tcPr>
          <w:p w14:paraId="5BA119B6"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4E6438DA"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21</w:t>
            </w:r>
          </w:p>
        </w:tc>
        <w:tc>
          <w:tcPr>
            <w:tcW w:w="7126" w:type="dxa"/>
            <w:vAlign w:val="center"/>
          </w:tcPr>
          <w:p w14:paraId="75E5E5F3" w14:textId="77777777" w:rsidR="00A1517A" w:rsidRPr="00A1517A" w:rsidRDefault="00A1517A" w:rsidP="00FC2A54">
            <w:pPr>
              <w:snapToGrid w:val="0"/>
              <w:spacing w:line="220" w:lineRule="exact"/>
              <w:ind w:leftChars="2" w:left="4" w:rightChars="85" w:right="178"/>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令別表第１の９の項に掲げる焼成炉（石灰焼成炉に限る。）のうち前項に</w:t>
            </w:r>
            <w:r w:rsidRPr="00A1517A">
              <w:rPr>
                <w:rFonts w:ascii="ＭＳ 明朝" w:hAnsi="ＭＳ 明朝" w:hint="eastAsia"/>
                <w:sz w:val="18"/>
                <w:szCs w:val="18"/>
              </w:rPr>
              <w:t xml:space="preserve"> </w:t>
            </w:r>
            <w:r w:rsidRPr="00A1517A">
              <w:rPr>
                <w:rFonts w:ascii="ＭＳ 明朝" w:hAnsi="ＭＳ 明朝" w:hint="eastAsia"/>
                <w:spacing w:val="1"/>
                <w:sz w:val="18"/>
                <w:szCs w:val="18"/>
              </w:rPr>
              <w:t>掲げるもの以外のもの</w:t>
            </w:r>
          </w:p>
        </w:tc>
        <w:tc>
          <w:tcPr>
            <w:tcW w:w="812" w:type="dxa"/>
            <w:noWrap/>
            <w:tcMar>
              <w:top w:w="28" w:type="dxa"/>
              <w:left w:w="28" w:type="dxa"/>
              <w:bottom w:w="28" w:type="dxa"/>
              <w:right w:w="28" w:type="dxa"/>
            </w:tcMar>
            <w:vAlign w:val="center"/>
          </w:tcPr>
          <w:p w14:paraId="0FB3848E"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6.0</w:t>
            </w:r>
          </w:p>
        </w:tc>
        <w:tc>
          <w:tcPr>
            <w:tcW w:w="661" w:type="dxa"/>
            <w:noWrap/>
            <w:tcMar>
              <w:top w:w="28" w:type="dxa"/>
              <w:left w:w="28" w:type="dxa"/>
              <w:bottom w:w="28" w:type="dxa"/>
              <w:right w:w="28" w:type="dxa"/>
            </w:tcMar>
            <w:vAlign w:val="center"/>
          </w:tcPr>
          <w:p w14:paraId="74F0F70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4.2</w:t>
            </w:r>
          </w:p>
        </w:tc>
      </w:tr>
      <w:tr w:rsidR="00A1517A" w:rsidRPr="00A1517A" w14:paraId="437EFCAF" w14:textId="77777777" w:rsidTr="00FC2A54">
        <w:trPr>
          <w:trHeight w:hRule="exact" w:val="284"/>
          <w:jc w:val="center"/>
        </w:trPr>
        <w:tc>
          <w:tcPr>
            <w:tcW w:w="377" w:type="dxa"/>
            <w:noWrap/>
            <w:tcMar>
              <w:top w:w="28" w:type="dxa"/>
              <w:left w:w="28" w:type="dxa"/>
              <w:bottom w:w="28" w:type="dxa"/>
              <w:right w:w="28" w:type="dxa"/>
            </w:tcMar>
            <w:vAlign w:val="center"/>
          </w:tcPr>
          <w:p w14:paraId="5D96E8D8"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22</w:t>
            </w:r>
          </w:p>
        </w:tc>
        <w:tc>
          <w:tcPr>
            <w:tcW w:w="7126" w:type="dxa"/>
            <w:vAlign w:val="center"/>
          </w:tcPr>
          <w:p w14:paraId="016F9C69"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令別表第１の９の項に掲げる焼成炉のうちｾﾒﾝﾄの製造の用に供するもの</w:t>
            </w:r>
          </w:p>
        </w:tc>
        <w:tc>
          <w:tcPr>
            <w:tcW w:w="812" w:type="dxa"/>
            <w:noWrap/>
            <w:tcMar>
              <w:top w:w="28" w:type="dxa"/>
              <w:left w:w="28" w:type="dxa"/>
              <w:bottom w:w="28" w:type="dxa"/>
              <w:right w:w="28" w:type="dxa"/>
            </w:tcMar>
            <w:vAlign w:val="center"/>
          </w:tcPr>
          <w:p w14:paraId="31D017E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9.0</w:t>
            </w:r>
          </w:p>
        </w:tc>
        <w:tc>
          <w:tcPr>
            <w:tcW w:w="661" w:type="dxa"/>
            <w:noWrap/>
            <w:tcMar>
              <w:top w:w="28" w:type="dxa"/>
              <w:left w:w="28" w:type="dxa"/>
              <w:bottom w:w="28" w:type="dxa"/>
              <w:right w:w="28" w:type="dxa"/>
            </w:tcMar>
            <w:vAlign w:val="center"/>
          </w:tcPr>
          <w:p w14:paraId="1730BAE7"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6.3</w:t>
            </w:r>
          </w:p>
        </w:tc>
      </w:tr>
      <w:tr w:rsidR="000E3D5C" w:rsidRPr="00A1517A" w14:paraId="4A30861D" w14:textId="77777777" w:rsidTr="00FC2A54">
        <w:trPr>
          <w:trHeight w:hRule="exact" w:val="284"/>
          <w:jc w:val="center"/>
        </w:trPr>
        <w:tc>
          <w:tcPr>
            <w:tcW w:w="377" w:type="dxa"/>
            <w:noWrap/>
            <w:tcMar>
              <w:top w:w="28" w:type="dxa"/>
              <w:left w:w="28" w:type="dxa"/>
              <w:bottom w:w="28" w:type="dxa"/>
              <w:right w:w="28" w:type="dxa"/>
            </w:tcMar>
            <w:vAlign w:val="center"/>
          </w:tcPr>
          <w:p w14:paraId="79B08FB6"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23</w:t>
            </w:r>
          </w:p>
        </w:tc>
        <w:tc>
          <w:tcPr>
            <w:tcW w:w="7126" w:type="dxa"/>
            <w:vAlign w:val="center"/>
          </w:tcPr>
          <w:p w14:paraId="0586423D" w14:textId="77777777" w:rsidR="000E3D5C" w:rsidRPr="00A1517A" w:rsidRDefault="000E3D5C"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令別表第１の９の項に掲げる焼成炉のうち骨材焼成炉</w:t>
            </w:r>
          </w:p>
        </w:tc>
        <w:tc>
          <w:tcPr>
            <w:tcW w:w="812" w:type="dxa"/>
            <w:noWrap/>
            <w:tcMar>
              <w:top w:w="28" w:type="dxa"/>
              <w:left w:w="28" w:type="dxa"/>
              <w:bottom w:w="28" w:type="dxa"/>
              <w:right w:w="28" w:type="dxa"/>
            </w:tcMar>
            <w:vAlign w:val="center"/>
          </w:tcPr>
          <w:p w14:paraId="0AA7E139"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10.0</w:t>
            </w:r>
          </w:p>
        </w:tc>
        <w:tc>
          <w:tcPr>
            <w:tcW w:w="661" w:type="dxa"/>
            <w:noWrap/>
            <w:tcMar>
              <w:top w:w="28" w:type="dxa"/>
              <w:left w:w="28" w:type="dxa"/>
              <w:bottom w:w="28" w:type="dxa"/>
              <w:right w:w="28" w:type="dxa"/>
            </w:tcMar>
            <w:vAlign w:val="center"/>
          </w:tcPr>
          <w:p w14:paraId="657810FC"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0E3D5C" w:rsidRPr="00A1517A" w14:paraId="6CA22CC8" w14:textId="77777777" w:rsidTr="00FC2A54">
        <w:trPr>
          <w:trHeight w:hRule="exact" w:val="510"/>
          <w:jc w:val="center"/>
        </w:trPr>
        <w:tc>
          <w:tcPr>
            <w:tcW w:w="377" w:type="dxa"/>
            <w:noWrap/>
            <w:tcMar>
              <w:top w:w="28" w:type="dxa"/>
              <w:left w:w="28" w:type="dxa"/>
              <w:bottom w:w="28" w:type="dxa"/>
              <w:right w:w="28" w:type="dxa"/>
            </w:tcMar>
            <w:vAlign w:val="center"/>
          </w:tcPr>
          <w:p w14:paraId="4295D5F6"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24</w:t>
            </w:r>
          </w:p>
        </w:tc>
        <w:tc>
          <w:tcPr>
            <w:tcW w:w="7126" w:type="dxa"/>
            <w:vAlign w:val="center"/>
          </w:tcPr>
          <w:p w14:paraId="093E0687" w14:textId="77777777" w:rsidR="000E3D5C" w:rsidRPr="00A1517A" w:rsidRDefault="000E3D5C"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令別表第１の９の項に掲げる焼成炉のうち耐火レンガ又は耐火物原料の製造の用に供するもの</w:t>
            </w:r>
          </w:p>
        </w:tc>
        <w:tc>
          <w:tcPr>
            <w:tcW w:w="812" w:type="dxa"/>
            <w:noWrap/>
            <w:tcMar>
              <w:top w:w="28" w:type="dxa"/>
              <w:left w:w="28" w:type="dxa"/>
              <w:bottom w:w="28" w:type="dxa"/>
              <w:right w:w="28" w:type="dxa"/>
            </w:tcMar>
            <w:vAlign w:val="center"/>
          </w:tcPr>
          <w:p w14:paraId="2B8D1973"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11.0</w:t>
            </w:r>
          </w:p>
        </w:tc>
        <w:tc>
          <w:tcPr>
            <w:tcW w:w="661" w:type="dxa"/>
            <w:noWrap/>
            <w:tcMar>
              <w:top w:w="28" w:type="dxa"/>
              <w:left w:w="28" w:type="dxa"/>
              <w:bottom w:w="28" w:type="dxa"/>
              <w:right w:w="28" w:type="dxa"/>
            </w:tcMar>
            <w:vAlign w:val="center"/>
          </w:tcPr>
          <w:p w14:paraId="5F16114A"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7.7</w:t>
            </w:r>
          </w:p>
        </w:tc>
      </w:tr>
      <w:tr w:rsidR="000E3D5C" w:rsidRPr="00A1517A" w14:paraId="06D6F5BB" w14:textId="77777777" w:rsidTr="00FC2A54">
        <w:trPr>
          <w:trHeight w:hRule="exact" w:val="737"/>
          <w:jc w:val="center"/>
        </w:trPr>
        <w:tc>
          <w:tcPr>
            <w:tcW w:w="377" w:type="dxa"/>
            <w:noWrap/>
            <w:tcMar>
              <w:top w:w="28" w:type="dxa"/>
              <w:left w:w="28" w:type="dxa"/>
              <w:bottom w:w="28" w:type="dxa"/>
              <w:right w:w="28" w:type="dxa"/>
            </w:tcMar>
            <w:vAlign w:val="center"/>
          </w:tcPr>
          <w:p w14:paraId="249CD9E3" w14:textId="77777777" w:rsidR="000E3D5C" w:rsidRPr="00A1517A" w:rsidRDefault="000E3D5C" w:rsidP="00FC2A54">
            <w:pPr>
              <w:snapToGrid w:val="0"/>
              <w:spacing w:line="220" w:lineRule="exact"/>
              <w:ind w:leftChars="166" w:left="349"/>
              <w:jc w:val="center"/>
              <w:rPr>
                <w:rFonts w:ascii="ＭＳ 明朝" w:hAnsi="ＭＳ 明朝"/>
                <w:sz w:val="18"/>
                <w:szCs w:val="18"/>
              </w:rPr>
            </w:pPr>
          </w:p>
          <w:p w14:paraId="305F9C3A"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25</w:t>
            </w:r>
          </w:p>
        </w:tc>
        <w:tc>
          <w:tcPr>
            <w:tcW w:w="7126" w:type="dxa"/>
            <w:vAlign w:val="center"/>
          </w:tcPr>
          <w:p w14:paraId="5EF930D7" w14:textId="77777777" w:rsidR="000E3D5C" w:rsidRPr="00A1517A" w:rsidRDefault="000E3D5C"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板ガラス又はガラス繊維製品（ガラス繊維を含む。）の製造の用に供するものに限る。次項において同じ。）のうち液体燃料を使用し、かつ、排煙脱硫装置を設置するもの</w:t>
            </w:r>
          </w:p>
        </w:tc>
        <w:tc>
          <w:tcPr>
            <w:tcW w:w="812" w:type="dxa"/>
            <w:noWrap/>
            <w:tcMar>
              <w:top w:w="28" w:type="dxa"/>
              <w:left w:w="28" w:type="dxa"/>
              <w:bottom w:w="28" w:type="dxa"/>
              <w:right w:w="28" w:type="dxa"/>
            </w:tcMar>
            <w:vAlign w:val="center"/>
          </w:tcPr>
          <w:p w14:paraId="18D384CB"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24.0</w:t>
            </w:r>
          </w:p>
        </w:tc>
        <w:tc>
          <w:tcPr>
            <w:tcW w:w="661" w:type="dxa"/>
            <w:noWrap/>
            <w:tcMar>
              <w:top w:w="28" w:type="dxa"/>
              <w:left w:w="28" w:type="dxa"/>
              <w:bottom w:w="28" w:type="dxa"/>
              <w:right w:w="28" w:type="dxa"/>
            </w:tcMar>
            <w:vAlign w:val="center"/>
          </w:tcPr>
          <w:p w14:paraId="059A2DAD"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16.8</w:t>
            </w:r>
          </w:p>
        </w:tc>
      </w:tr>
      <w:tr w:rsidR="00810EEB" w:rsidRPr="00A1517A" w14:paraId="75FD9939" w14:textId="77777777" w:rsidTr="00FC2A54">
        <w:trPr>
          <w:trHeight w:hRule="exact" w:val="284"/>
          <w:jc w:val="center"/>
        </w:trPr>
        <w:tc>
          <w:tcPr>
            <w:tcW w:w="377" w:type="dxa"/>
            <w:noWrap/>
            <w:tcMar>
              <w:top w:w="28" w:type="dxa"/>
              <w:left w:w="28" w:type="dxa"/>
              <w:bottom w:w="28" w:type="dxa"/>
              <w:right w:w="28" w:type="dxa"/>
            </w:tcMar>
            <w:vAlign w:val="center"/>
          </w:tcPr>
          <w:p w14:paraId="7F9DBD07"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26</w:t>
            </w:r>
          </w:p>
        </w:tc>
        <w:tc>
          <w:tcPr>
            <w:tcW w:w="7126" w:type="dxa"/>
            <w:vAlign w:val="center"/>
          </w:tcPr>
          <w:p w14:paraId="6169BB4A"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令別表第１の９の項に掲げる溶融炉のうち前項に掲げるもの以外のもの</w:t>
            </w:r>
          </w:p>
        </w:tc>
        <w:tc>
          <w:tcPr>
            <w:tcW w:w="812" w:type="dxa"/>
            <w:noWrap/>
            <w:tcMar>
              <w:top w:w="28" w:type="dxa"/>
              <w:left w:w="28" w:type="dxa"/>
              <w:bottom w:w="28" w:type="dxa"/>
              <w:right w:w="28" w:type="dxa"/>
            </w:tcMar>
            <w:vAlign w:val="center"/>
          </w:tcPr>
          <w:p w14:paraId="3042E89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20.5</w:t>
            </w:r>
          </w:p>
        </w:tc>
        <w:tc>
          <w:tcPr>
            <w:tcW w:w="661" w:type="dxa"/>
            <w:noWrap/>
            <w:tcMar>
              <w:top w:w="28" w:type="dxa"/>
              <w:left w:w="28" w:type="dxa"/>
              <w:bottom w:w="28" w:type="dxa"/>
              <w:right w:w="28" w:type="dxa"/>
            </w:tcMar>
            <w:vAlign w:val="center"/>
          </w:tcPr>
          <w:p w14:paraId="11E0BE9F"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14.4</w:t>
            </w:r>
          </w:p>
        </w:tc>
      </w:tr>
      <w:tr w:rsidR="00810EEB" w:rsidRPr="00A1517A" w14:paraId="0FC8F3EB" w14:textId="77777777" w:rsidTr="00FC2A54">
        <w:trPr>
          <w:trHeight w:hRule="exact" w:val="284"/>
          <w:jc w:val="center"/>
        </w:trPr>
        <w:tc>
          <w:tcPr>
            <w:tcW w:w="377" w:type="dxa"/>
            <w:noWrap/>
            <w:tcMar>
              <w:top w:w="28" w:type="dxa"/>
              <w:left w:w="28" w:type="dxa"/>
              <w:bottom w:w="28" w:type="dxa"/>
              <w:right w:w="28" w:type="dxa"/>
            </w:tcMar>
            <w:vAlign w:val="center"/>
          </w:tcPr>
          <w:p w14:paraId="1CEC1A24"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27</w:t>
            </w:r>
          </w:p>
        </w:tc>
        <w:tc>
          <w:tcPr>
            <w:tcW w:w="7126" w:type="dxa"/>
            <w:vAlign w:val="center"/>
          </w:tcPr>
          <w:p w14:paraId="28B3A96D"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令別表第１の９の項に掲げる溶融炉のうちホーローフリットの製造の用に供するもの</w:t>
            </w:r>
          </w:p>
        </w:tc>
        <w:tc>
          <w:tcPr>
            <w:tcW w:w="812" w:type="dxa"/>
            <w:noWrap/>
            <w:tcMar>
              <w:top w:w="28" w:type="dxa"/>
              <w:left w:w="28" w:type="dxa"/>
              <w:bottom w:w="28" w:type="dxa"/>
              <w:right w:w="28" w:type="dxa"/>
            </w:tcMar>
            <w:vAlign w:val="center"/>
          </w:tcPr>
          <w:p w14:paraId="0F7785FB"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70.0</w:t>
            </w:r>
          </w:p>
        </w:tc>
        <w:tc>
          <w:tcPr>
            <w:tcW w:w="661" w:type="dxa"/>
            <w:noWrap/>
            <w:tcMar>
              <w:top w:w="28" w:type="dxa"/>
              <w:left w:w="28" w:type="dxa"/>
              <w:bottom w:w="28" w:type="dxa"/>
              <w:right w:w="28" w:type="dxa"/>
            </w:tcMar>
            <w:vAlign w:val="center"/>
          </w:tcPr>
          <w:p w14:paraId="775B975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49.0</w:t>
            </w:r>
          </w:p>
        </w:tc>
      </w:tr>
      <w:tr w:rsidR="00810EEB" w:rsidRPr="00A1517A" w14:paraId="16BC8C70" w14:textId="77777777" w:rsidTr="00FC2A54">
        <w:trPr>
          <w:trHeight w:hRule="exact" w:val="510"/>
          <w:jc w:val="center"/>
        </w:trPr>
        <w:tc>
          <w:tcPr>
            <w:tcW w:w="377" w:type="dxa"/>
            <w:noWrap/>
            <w:tcMar>
              <w:top w:w="28" w:type="dxa"/>
              <w:left w:w="28" w:type="dxa"/>
              <w:bottom w:w="28" w:type="dxa"/>
              <w:right w:w="28" w:type="dxa"/>
            </w:tcMar>
            <w:vAlign w:val="center"/>
          </w:tcPr>
          <w:p w14:paraId="2B422AA8"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28</w:t>
            </w:r>
          </w:p>
        </w:tc>
        <w:tc>
          <w:tcPr>
            <w:tcW w:w="7126" w:type="dxa"/>
            <w:vAlign w:val="center"/>
          </w:tcPr>
          <w:p w14:paraId="246B2FEC"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令別表第１の９の項に掲げる溶融炉（ガラスの製造の用に供するものに限る。）のうち25の項から前項までに掲げるもの以外のもの</w:t>
            </w:r>
          </w:p>
        </w:tc>
        <w:tc>
          <w:tcPr>
            <w:tcW w:w="812" w:type="dxa"/>
            <w:noWrap/>
            <w:tcMar>
              <w:top w:w="28" w:type="dxa"/>
              <w:left w:w="28" w:type="dxa"/>
              <w:bottom w:w="28" w:type="dxa"/>
              <w:right w:w="28" w:type="dxa"/>
            </w:tcMar>
            <w:vAlign w:val="center"/>
          </w:tcPr>
          <w:p w14:paraId="3F1A2FC0"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22.4</w:t>
            </w:r>
          </w:p>
        </w:tc>
        <w:tc>
          <w:tcPr>
            <w:tcW w:w="661" w:type="dxa"/>
            <w:noWrap/>
            <w:tcMar>
              <w:top w:w="28" w:type="dxa"/>
              <w:left w:w="28" w:type="dxa"/>
              <w:bottom w:w="28" w:type="dxa"/>
              <w:right w:w="28" w:type="dxa"/>
            </w:tcMar>
            <w:vAlign w:val="center"/>
          </w:tcPr>
          <w:p w14:paraId="6AA6A95F"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15.7</w:t>
            </w:r>
          </w:p>
        </w:tc>
      </w:tr>
      <w:tr w:rsidR="00810EEB" w:rsidRPr="00A1517A" w14:paraId="00AFD5FF" w14:textId="77777777" w:rsidTr="00FC2A54">
        <w:trPr>
          <w:trHeight w:hRule="exact" w:val="284"/>
          <w:jc w:val="center"/>
        </w:trPr>
        <w:tc>
          <w:tcPr>
            <w:tcW w:w="377" w:type="dxa"/>
            <w:noWrap/>
            <w:tcMar>
              <w:top w:w="28" w:type="dxa"/>
              <w:left w:w="28" w:type="dxa"/>
              <w:bottom w:w="28" w:type="dxa"/>
              <w:right w:w="28" w:type="dxa"/>
            </w:tcMar>
            <w:vAlign w:val="center"/>
          </w:tcPr>
          <w:p w14:paraId="5A645FE1"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29</w:t>
            </w:r>
          </w:p>
        </w:tc>
        <w:tc>
          <w:tcPr>
            <w:tcW w:w="7126" w:type="dxa"/>
            <w:vAlign w:val="center"/>
          </w:tcPr>
          <w:p w14:paraId="57BF279C"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令別表第１の９の項に掲げる施設のうち20の項から前項までに掲げるもの以外のもの</w:t>
            </w:r>
          </w:p>
        </w:tc>
        <w:tc>
          <w:tcPr>
            <w:tcW w:w="812" w:type="dxa"/>
            <w:noWrap/>
            <w:tcMar>
              <w:top w:w="28" w:type="dxa"/>
              <w:left w:w="28" w:type="dxa"/>
              <w:bottom w:w="28" w:type="dxa"/>
              <w:right w:w="28" w:type="dxa"/>
            </w:tcMar>
            <w:vAlign w:val="center"/>
          </w:tcPr>
          <w:p w14:paraId="5B5F6296"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7556094D"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810EEB" w:rsidRPr="00A1517A" w14:paraId="79D0F80C" w14:textId="77777777" w:rsidTr="00FC2A54">
        <w:trPr>
          <w:trHeight w:hRule="exact" w:val="284"/>
          <w:jc w:val="center"/>
        </w:trPr>
        <w:tc>
          <w:tcPr>
            <w:tcW w:w="377" w:type="dxa"/>
            <w:noWrap/>
            <w:tcMar>
              <w:top w:w="28" w:type="dxa"/>
              <w:left w:w="28" w:type="dxa"/>
              <w:bottom w:w="28" w:type="dxa"/>
              <w:right w:w="28" w:type="dxa"/>
            </w:tcMar>
            <w:vAlign w:val="center"/>
          </w:tcPr>
          <w:p w14:paraId="74B15766"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30</w:t>
            </w:r>
          </w:p>
        </w:tc>
        <w:tc>
          <w:tcPr>
            <w:tcW w:w="7126" w:type="dxa"/>
            <w:vAlign w:val="center"/>
          </w:tcPr>
          <w:p w14:paraId="5272D3FF"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令別表第１の10の項に掲げる施設</w:t>
            </w:r>
          </w:p>
        </w:tc>
        <w:tc>
          <w:tcPr>
            <w:tcW w:w="812" w:type="dxa"/>
            <w:noWrap/>
            <w:tcMar>
              <w:top w:w="28" w:type="dxa"/>
              <w:left w:w="28" w:type="dxa"/>
              <w:bottom w:w="28" w:type="dxa"/>
              <w:right w:w="28" w:type="dxa"/>
            </w:tcMar>
            <w:vAlign w:val="center"/>
          </w:tcPr>
          <w:p w14:paraId="1A3BD14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03D76882"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810EEB" w:rsidRPr="00A1517A" w14:paraId="12853E0A" w14:textId="77777777" w:rsidTr="00FC2A54">
        <w:trPr>
          <w:trHeight w:hRule="exact" w:val="284"/>
          <w:jc w:val="center"/>
        </w:trPr>
        <w:tc>
          <w:tcPr>
            <w:tcW w:w="377" w:type="dxa"/>
            <w:noWrap/>
            <w:tcMar>
              <w:top w:w="28" w:type="dxa"/>
              <w:left w:w="28" w:type="dxa"/>
              <w:bottom w:w="28" w:type="dxa"/>
              <w:right w:w="28" w:type="dxa"/>
            </w:tcMar>
            <w:vAlign w:val="center"/>
          </w:tcPr>
          <w:p w14:paraId="60C8E6BC" w14:textId="77777777" w:rsidR="00810EEB"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31</w:t>
            </w:r>
          </w:p>
        </w:tc>
        <w:tc>
          <w:tcPr>
            <w:tcW w:w="7126" w:type="dxa"/>
            <w:vAlign w:val="center"/>
          </w:tcPr>
          <w:p w14:paraId="1648963D"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令別表第１の11の項に掲げる乾燥炉</w:t>
            </w:r>
          </w:p>
        </w:tc>
        <w:tc>
          <w:tcPr>
            <w:tcW w:w="812" w:type="dxa"/>
            <w:noWrap/>
            <w:tcMar>
              <w:top w:w="28" w:type="dxa"/>
              <w:left w:w="28" w:type="dxa"/>
              <w:bottom w:w="28" w:type="dxa"/>
              <w:right w:w="28" w:type="dxa"/>
            </w:tcMar>
            <w:vAlign w:val="center"/>
          </w:tcPr>
          <w:p w14:paraId="79B850C3"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3.7</w:t>
            </w:r>
          </w:p>
        </w:tc>
        <w:tc>
          <w:tcPr>
            <w:tcW w:w="661" w:type="dxa"/>
            <w:noWrap/>
            <w:tcMar>
              <w:top w:w="28" w:type="dxa"/>
              <w:left w:w="28" w:type="dxa"/>
              <w:bottom w:w="28" w:type="dxa"/>
              <w:right w:w="28" w:type="dxa"/>
            </w:tcMar>
            <w:vAlign w:val="center"/>
          </w:tcPr>
          <w:p w14:paraId="2EFF484B"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2.6</w:t>
            </w:r>
          </w:p>
        </w:tc>
      </w:tr>
      <w:tr w:rsidR="00810EEB" w:rsidRPr="00A1517A" w14:paraId="5E67DBAE" w14:textId="77777777" w:rsidTr="00FC2A54">
        <w:trPr>
          <w:trHeight w:hRule="exact" w:val="284"/>
          <w:jc w:val="center"/>
        </w:trPr>
        <w:tc>
          <w:tcPr>
            <w:tcW w:w="377" w:type="dxa"/>
            <w:noWrap/>
            <w:tcMar>
              <w:top w:w="28" w:type="dxa"/>
              <w:left w:w="28" w:type="dxa"/>
              <w:bottom w:w="28" w:type="dxa"/>
              <w:right w:w="28" w:type="dxa"/>
            </w:tcMar>
            <w:vAlign w:val="center"/>
          </w:tcPr>
          <w:p w14:paraId="1CA9C27A"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32</w:t>
            </w:r>
          </w:p>
        </w:tc>
        <w:tc>
          <w:tcPr>
            <w:tcW w:w="7126" w:type="dxa"/>
            <w:vAlign w:val="center"/>
          </w:tcPr>
          <w:p w14:paraId="379688AE"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令別表第１の12の項に掲げる電気炉</w:t>
            </w:r>
          </w:p>
        </w:tc>
        <w:tc>
          <w:tcPr>
            <w:tcW w:w="812" w:type="dxa"/>
            <w:noWrap/>
            <w:tcMar>
              <w:top w:w="28" w:type="dxa"/>
              <w:left w:w="28" w:type="dxa"/>
              <w:bottom w:w="28" w:type="dxa"/>
              <w:right w:w="28" w:type="dxa"/>
            </w:tcMar>
            <w:vAlign w:val="center"/>
          </w:tcPr>
          <w:p w14:paraId="2506443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19.0</w:t>
            </w:r>
          </w:p>
        </w:tc>
        <w:tc>
          <w:tcPr>
            <w:tcW w:w="661" w:type="dxa"/>
            <w:noWrap/>
            <w:tcMar>
              <w:top w:w="28" w:type="dxa"/>
              <w:left w:w="28" w:type="dxa"/>
              <w:bottom w:w="28" w:type="dxa"/>
              <w:right w:w="28" w:type="dxa"/>
            </w:tcMar>
            <w:vAlign w:val="center"/>
          </w:tcPr>
          <w:p w14:paraId="7C72E27D"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13.3</w:t>
            </w:r>
          </w:p>
        </w:tc>
      </w:tr>
      <w:tr w:rsidR="00810EEB" w:rsidRPr="00A1517A" w14:paraId="7A700EA4" w14:textId="77777777" w:rsidTr="00FC2A54">
        <w:trPr>
          <w:trHeight w:hRule="exact" w:val="510"/>
          <w:jc w:val="center"/>
        </w:trPr>
        <w:tc>
          <w:tcPr>
            <w:tcW w:w="377" w:type="dxa"/>
            <w:noWrap/>
            <w:tcMar>
              <w:top w:w="28" w:type="dxa"/>
              <w:left w:w="28" w:type="dxa"/>
              <w:bottom w:w="28" w:type="dxa"/>
              <w:right w:w="28" w:type="dxa"/>
            </w:tcMar>
            <w:vAlign w:val="center"/>
          </w:tcPr>
          <w:p w14:paraId="51638F3B"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33</w:t>
            </w:r>
          </w:p>
        </w:tc>
        <w:tc>
          <w:tcPr>
            <w:tcW w:w="7126" w:type="dxa"/>
            <w:vAlign w:val="center"/>
          </w:tcPr>
          <w:p w14:paraId="737AAF49"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令別表第１の13の項に掲げる廃棄物焼却炉のうち一般廃棄物又は下水汚泥を焼却するもの（昭和57年11月１日以後に設置されたものに限る。）</w:t>
            </w:r>
          </w:p>
        </w:tc>
        <w:tc>
          <w:tcPr>
            <w:tcW w:w="812" w:type="dxa"/>
            <w:noWrap/>
            <w:tcMar>
              <w:top w:w="28" w:type="dxa"/>
              <w:left w:w="28" w:type="dxa"/>
              <w:bottom w:w="28" w:type="dxa"/>
              <w:right w:w="28" w:type="dxa"/>
            </w:tcMar>
            <w:vAlign w:val="center"/>
          </w:tcPr>
          <w:p w14:paraId="44A37017"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4D1003D6"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810EEB" w:rsidRPr="00A1517A" w14:paraId="1AD6292A" w14:textId="77777777" w:rsidTr="00FC2A54">
        <w:trPr>
          <w:trHeight w:hRule="exact" w:val="284"/>
          <w:jc w:val="center"/>
        </w:trPr>
        <w:tc>
          <w:tcPr>
            <w:tcW w:w="377" w:type="dxa"/>
            <w:noWrap/>
            <w:tcMar>
              <w:top w:w="28" w:type="dxa"/>
              <w:left w:w="28" w:type="dxa"/>
              <w:bottom w:w="28" w:type="dxa"/>
              <w:right w:w="28" w:type="dxa"/>
            </w:tcMar>
            <w:vAlign w:val="center"/>
          </w:tcPr>
          <w:p w14:paraId="37EEAAFB"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34</w:t>
            </w:r>
          </w:p>
        </w:tc>
        <w:tc>
          <w:tcPr>
            <w:tcW w:w="7126" w:type="dxa"/>
            <w:vAlign w:val="center"/>
          </w:tcPr>
          <w:p w14:paraId="5A222D55"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令別表第１の13の項に掲げる廃棄物焼却炉のうち前項に掲げるもの以外のもの</w:t>
            </w:r>
          </w:p>
        </w:tc>
        <w:tc>
          <w:tcPr>
            <w:tcW w:w="812" w:type="dxa"/>
            <w:noWrap/>
            <w:tcMar>
              <w:top w:w="28" w:type="dxa"/>
              <w:left w:w="28" w:type="dxa"/>
              <w:bottom w:w="28" w:type="dxa"/>
              <w:right w:w="28" w:type="dxa"/>
            </w:tcMar>
            <w:vAlign w:val="center"/>
          </w:tcPr>
          <w:p w14:paraId="6C320106"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8.5</w:t>
            </w:r>
          </w:p>
        </w:tc>
        <w:tc>
          <w:tcPr>
            <w:tcW w:w="661" w:type="dxa"/>
            <w:noWrap/>
            <w:tcMar>
              <w:top w:w="28" w:type="dxa"/>
              <w:left w:w="28" w:type="dxa"/>
              <w:bottom w:w="28" w:type="dxa"/>
              <w:right w:w="28" w:type="dxa"/>
            </w:tcMar>
            <w:vAlign w:val="center"/>
          </w:tcPr>
          <w:p w14:paraId="555E39A4"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810EEB" w:rsidRPr="00A1517A" w14:paraId="7A8DEBA4" w14:textId="77777777" w:rsidTr="00FC2A54">
        <w:trPr>
          <w:trHeight w:hRule="exact" w:val="284"/>
          <w:jc w:val="center"/>
        </w:trPr>
        <w:tc>
          <w:tcPr>
            <w:tcW w:w="377" w:type="dxa"/>
            <w:noWrap/>
            <w:tcMar>
              <w:top w:w="28" w:type="dxa"/>
              <w:left w:w="28" w:type="dxa"/>
              <w:bottom w:w="28" w:type="dxa"/>
              <w:right w:w="28" w:type="dxa"/>
            </w:tcMar>
            <w:vAlign w:val="center"/>
          </w:tcPr>
          <w:p w14:paraId="24F5E8E8" w14:textId="77777777" w:rsidR="00810EEB"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35</w:t>
            </w:r>
          </w:p>
        </w:tc>
        <w:tc>
          <w:tcPr>
            <w:tcW w:w="7126" w:type="dxa"/>
            <w:vAlign w:val="center"/>
          </w:tcPr>
          <w:p w14:paraId="08F4CC0D"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令別表第１の14の項に掲げる焙焼炉</w:t>
            </w:r>
          </w:p>
        </w:tc>
        <w:tc>
          <w:tcPr>
            <w:tcW w:w="812" w:type="dxa"/>
            <w:noWrap/>
            <w:tcMar>
              <w:top w:w="28" w:type="dxa"/>
              <w:left w:w="28" w:type="dxa"/>
              <w:bottom w:w="28" w:type="dxa"/>
              <w:right w:w="28" w:type="dxa"/>
            </w:tcMar>
            <w:vAlign w:val="center"/>
          </w:tcPr>
          <w:p w14:paraId="3244B1F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106B2C44"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w:t>
            </w:r>
          </w:p>
        </w:tc>
      </w:tr>
      <w:tr w:rsidR="00810EEB" w:rsidRPr="00A1517A" w14:paraId="5904948D" w14:textId="77777777" w:rsidTr="00FC2A54">
        <w:trPr>
          <w:trHeight w:hRule="exact" w:val="284"/>
          <w:jc w:val="center"/>
        </w:trPr>
        <w:tc>
          <w:tcPr>
            <w:tcW w:w="377" w:type="dxa"/>
            <w:noWrap/>
            <w:tcMar>
              <w:top w:w="28" w:type="dxa"/>
              <w:left w:w="28" w:type="dxa"/>
              <w:bottom w:w="28" w:type="dxa"/>
              <w:right w:w="28" w:type="dxa"/>
            </w:tcMar>
            <w:vAlign w:val="center"/>
          </w:tcPr>
          <w:p w14:paraId="3195E299"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lastRenderedPageBreak/>
              <w:t>36</w:t>
            </w:r>
          </w:p>
        </w:tc>
        <w:tc>
          <w:tcPr>
            <w:tcW w:w="7126" w:type="dxa"/>
            <w:vAlign w:val="center"/>
          </w:tcPr>
          <w:p w14:paraId="5E22D056"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令別表第１の14の項に掲げる焼結炉</w:t>
            </w:r>
          </w:p>
        </w:tc>
        <w:tc>
          <w:tcPr>
            <w:tcW w:w="812" w:type="dxa"/>
            <w:noWrap/>
            <w:tcMar>
              <w:top w:w="28" w:type="dxa"/>
              <w:left w:w="28" w:type="dxa"/>
              <w:bottom w:w="28" w:type="dxa"/>
              <w:right w:w="28" w:type="dxa"/>
            </w:tcMar>
            <w:vAlign w:val="center"/>
          </w:tcPr>
          <w:p w14:paraId="789F5B64"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8.5</w:t>
            </w:r>
          </w:p>
        </w:tc>
        <w:tc>
          <w:tcPr>
            <w:tcW w:w="661" w:type="dxa"/>
            <w:noWrap/>
            <w:tcMar>
              <w:top w:w="28" w:type="dxa"/>
              <w:left w:w="28" w:type="dxa"/>
              <w:bottom w:w="28" w:type="dxa"/>
              <w:right w:w="28" w:type="dxa"/>
            </w:tcMar>
            <w:vAlign w:val="center"/>
          </w:tcPr>
          <w:p w14:paraId="1481F79A"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6.0</w:t>
            </w:r>
          </w:p>
        </w:tc>
      </w:tr>
      <w:tr w:rsidR="00810EEB" w:rsidRPr="00A1517A" w14:paraId="1863425A" w14:textId="77777777" w:rsidTr="00FC2A54">
        <w:trPr>
          <w:trHeight w:hRule="exact" w:val="284"/>
          <w:jc w:val="center"/>
        </w:trPr>
        <w:tc>
          <w:tcPr>
            <w:tcW w:w="377" w:type="dxa"/>
            <w:noWrap/>
            <w:tcMar>
              <w:top w:w="28" w:type="dxa"/>
              <w:left w:w="28" w:type="dxa"/>
              <w:bottom w:w="28" w:type="dxa"/>
              <w:right w:w="28" w:type="dxa"/>
            </w:tcMar>
            <w:vAlign w:val="center"/>
          </w:tcPr>
          <w:p w14:paraId="1FC3DB9D"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37</w:t>
            </w:r>
          </w:p>
        </w:tc>
        <w:tc>
          <w:tcPr>
            <w:tcW w:w="7126" w:type="dxa"/>
            <w:vAlign w:val="center"/>
          </w:tcPr>
          <w:p w14:paraId="37CCC936"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令別表第１の14の項に掲げる溶鉱炉</w:t>
            </w:r>
          </w:p>
        </w:tc>
        <w:tc>
          <w:tcPr>
            <w:tcW w:w="812" w:type="dxa"/>
            <w:noWrap/>
            <w:tcMar>
              <w:top w:w="28" w:type="dxa"/>
              <w:left w:w="28" w:type="dxa"/>
              <w:bottom w:w="28" w:type="dxa"/>
              <w:right w:w="28" w:type="dxa"/>
            </w:tcMar>
            <w:vAlign w:val="center"/>
          </w:tcPr>
          <w:p w14:paraId="464FF8C7"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1.0</w:t>
            </w:r>
          </w:p>
        </w:tc>
        <w:tc>
          <w:tcPr>
            <w:tcW w:w="661" w:type="dxa"/>
            <w:noWrap/>
            <w:tcMar>
              <w:top w:w="28" w:type="dxa"/>
              <w:left w:w="28" w:type="dxa"/>
              <w:bottom w:w="28" w:type="dxa"/>
              <w:right w:w="28" w:type="dxa"/>
            </w:tcMar>
            <w:vAlign w:val="center"/>
          </w:tcPr>
          <w:p w14:paraId="0507D42C"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0.7</w:t>
            </w:r>
          </w:p>
        </w:tc>
      </w:tr>
      <w:tr w:rsidR="00CB3344" w:rsidRPr="00A1517A" w14:paraId="59F3879F" w14:textId="77777777" w:rsidTr="00FC2A54">
        <w:trPr>
          <w:trHeight w:hRule="exact" w:val="284"/>
          <w:jc w:val="center"/>
        </w:trPr>
        <w:tc>
          <w:tcPr>
            <w:tcW w:w="377" w:type="dxa"/>
            <w:noWrap/>
            <w:tcMar>
              <w:top w:w="28" w:type="dxa"/>
              <w:left w:w="28" w:type="dxa"/>
              <w:bottom w:w="28" w:type="dxa"/>
              <w:right w:w="28" w:type="dxa"/>
            </w:tcMar>
            <w:vAlign w:val="center"/>
          </w:tcPr>
          <w:p w14:paraId="32F52A2C"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38</w:t>
            </w:r>
          </w:p>
        </w:tc>
        <w:tc>
          <w:tcPr>
            <w:tcW w:w="7126" w:type="dxa"/>
            <w:vAlign w:val="center"/>
          </w:tcPr>
          <w:p w14:paraId="025FABA9"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令別表第１の14の項に掲げる転炉</w:t>
            </w:r>
          </w:p>
        </w:tc>
        <w:tc>
          <w:tcPr>
            <w:tcW w:w="812" w:type="dxa"/>
            <w:noWrap/>
            <w:tcMar>
              <w:top w:w="28" w:type="dxa"/>
              <w:left w:w="28" w:type="dxa"/>
              <w:bottom w:w="28" w:type="dxa"/>
              <w:right w:w="28" w:type="dxa"/>
            </w:tcMar>
            <w:vAlign w:val="center"/>
          </w:tcPr>
          <w:p w14:paraId="2B49256C"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302D6E77"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2.3</w:t>
            </w:r>
          </w:p>
        </w:tc>
      </w:tr>
      <w:tr w:rsidR="00CB3344" w:rsidRPr="00A1517A" w14:paraId="30644870" w14:textId="77777777" w:rsidTr="00FC2A54">
        <w:trPr>
          <w:trHeight w:hRule="exact" w:val="284"/>
          <w:jc w:val="center"/>
        </w:trPr>
        <w:tc>
          <w:tcPr>
            <w:tcW w:w="377" w:type="dxa"/>
            <w:noWrap/>
            <w:tcMar>
              <w:top w:w="28" w:type="dxa"/>
              <w:left w:w="28" w:type="dxa"/>
              <w:bottom w:w="28" w:type="dxa"/>
              <w:right w:w="28" w:type="dxa"/>
            </w:tcMar>
            <w:vAlign w:val="center"/>
          </w:tcPr>
          <w:p w14:paraId="6EA6C809"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39</w:t>
            </w:r>
          </w:p>
        </w:tc>
        <w:tc>
          <w:tcPr>
            <w:tcW w:w="7126" w:type="dxa"/>
            <w:vAlign w:val="center"/>
          </w:tcPr>
          <w:p w14:paraId="0F54E2FB"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令別表第１の14の項に掲げる溶解炉</w:t>
            </w:r>
          </w:p>
        </w:tc>
        <w:tc>
          <w:tcPr>
            <w:tcW w:w="812" w:type="dxa"/>
            <w:noWrap/>
            <w:tcMar>
              <w:top w:w="28" w:type="dxa"/>
              <w:left w:w="28" w:type="dxa"/>
              <w:bottom w:w="28" w:type="dxa"/>
              <w:right w:w="28" w:type="dxa"/>
            </w:tcMar>
            <w:vAlign w:val="center"/>
          </w:tcPr>
          <w:p w14:paraId="46946544"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5FDB061"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7114C5" w:rsidRPr="00A1517A" w14:paraId="3A1E71CE" w14:textId="77777777" w:rsidTr="00FC2A54">
        <w:trPr>
          <w:trHeight w:hRule="exact" w:val="284"/>
          <w:jc w:val="center"/>
        </w:trPr>
        <w:tc>
          <w:tcPr>
            <w:tcW w:w="377" w:type="dxa"/>
            <w:noWrap/>
            <w:tcMar>
              <w:top w:w="28" w:type="dxa"/>
              <w:left w:w="28" w:type="dxa"/>
              <w:bottom w:w="28" w:type="dxa"/>
              <w:right w:w="28" w:type="dxa"/>
            </w:tcMar>
            <w:vAlign w:val="center"/>
          </w:tcPr>
          <w:p w14:paraId="123BCA4E" w14:textId="77777777" w:rsidR="007114C5" w:rsidRPr="00A1517A" w:rsidRDefault="007114C5"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40</w:t>
            </w:r>
          </w:p>
        </w:tc>
        <w:tc>
          <w:tcPr>
            <w:tcW w:w="7126" w:type="dxa"/>
            <w:vAlign w:val="center"/>
          </w:tcPr>
          <w:p w14:paraId="1ACCCF1B" w14:textId="77777777" w:rsidR="007114C5" w:rsidRPr="00A1517A" w:rsidRDefault="007114C5"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令別表第１の14の項に掲げる乾燥炉</w:t>
            </w:r>
          </w:p>
        </w:tc>
        <w:tc>
          <w:tcPr>
            <w:tcW w:w="812" w:type="dxa"/>
            <w:noWrap/>
            <w:tcMar>
              <w:top w:w="28" w:type="dxa"/>
              <w:left w:w="28" w:type="dxa"/>
              <w:bottom w:w="28" w:type="dxa"/>
              <w:right w:w="28" w:type="dxa"/>
            </w:tcMar>
            <w:vAlign w:val="center"/>
          </w:tcPr>
          <w:p w14:paraId="3E31FE33" w14:textId="77777777" w:rsidR="007114C5" w:rsidRPr="00A1517A" w:rsidRDefault="007114C5"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1EF1B7A2" w14:textId="77777777" w:rsidR="007114C5" w:rsidRPr="00A1517A" w:rsidRDefault="007114C5"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5209FB2B" w14:textId="77777777" w:rsidTr="00FC2A54">
        <w:trPr>
          <w:trHeight w:hRule="exact" w:val="284"/>
          <w:jc w:val="center"/>
        </w:trPr>
        <w:tc>
          <w:tcPr>
            <w:tcW w:w="377" w:type="dxa"/>
            <w:noWrap/>
            <w:tcMar>
              <w:top w:w="28" w:type="dxa"/>
              <w:left w:w="28" w:type="dxa"/>
              <w:bottom w:w="28" w:type="dxa"/>
              <w:right w:w="28" w:type="dxa"/>
            </w:tcMar>
            <w:vAlign w:val="center"/>
          </w:tcPr>
          <w:p w14:paraId="3D00CF44"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41</w:t>
            </w:r>
          </w:p>
        </w:tc>
        <w:tc>
          <w:tcPr>
            <w:tcW w:w="7126" w:type="dxa"/>
            <w:vAlign w:val="center"/>
          </w:tcPr>
          <w:p w14:paraId="631C3EF7"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令別表第１の15の項に掲げる乾燥施設</w:t>
            </w:r>
          </w:p>
        </w:tc>
        <w:tc>
          <w:tcPr>
            <w:tcW w:w="812" w:type="dxa"/>
            <w:noWrap/>
            <w:tcMar>
              <w:top w:w="28" w:type="dxa"/>
              <w:left w:w="28" w:type="dxa"/>
              <w:bottom w:w="28" w:type="dxa"/>
              <w:right w:w="28" w:type="dxa"/>
            </w:tcMar>
            <w:vAlign w:val="center"/>
          </w:tcPr>
          <w:p w14:paraId="4DA86CB6"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515F59EF"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1FF2CF01" w14:textId="77777777" w:rsidTr="00FC2A54">
        <w:trPr>
          <w:trHeight w:hRule="exact" w:val="284"/>
          <w:jc w:val="center"/>
        </w:trPr>
        <w:tc>
          <w:tcPr>
            <w:tcW w:w="377" w:type="dxa"/>
            <w:noWrap/>
            <w:tcMar>
              <w:top w:w="28" w:type="dxa"/>
              <w:left w:w="28" w:type="dxa"/>
              <w:bottom w:w="28" w:type="dxa"/>
              <w:right w:w="28" w:type="dxa"/>
            </w:tcMar>
            <w:vAlign w:val="center"/>
          </w:tcPr>
          <w:p w14:paraId="63F57630"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42</w:t>
            </w:r>
          </w:p>
        </w:tc>
        <w:tc>
          <w:tcPr>
            <w:tcW w:w="7126" w:type="dxa"/>
            <w:vAlign w:val="center"/>
          </w:tcPr>
          <w:p w14:paraId="5AC3F9E9"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令別表第１の18の項に掲げる反応炉</w:t>
            </w:r>
          </w:p>
        </w:tc>
        <w:tc>
          <w:tcPr>
            <w:tcW w:w="812" w:type="dxa"/>
            <w:noWrap/>
            <w:tcMar>
              <w:top w:w="28" w:type="dxa"/>
              <w:left w:w="28" w:type="dxa"/>
              <w:bottom w:w="28" w:type="dxa"/>
              <w:right w:w="28" w:type="dxa"/>
            </w:tcMar>
            <w:vAlign w:val="center"/>
          </w:tcPr>
          <w:p w14:paraId="2B573DC2"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CE8F459"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2.5</w:t>
            </w:r>
          </w:p>
        </w:tc>
      </w:tr>
      <w:tr w:rsidR="00CB3344" w:rsidRPr="00A1517A" w14:paraId="2352A932" w14:textId="77777777" w:rsidTr="00FC2A54">
        <w:trPr>
          <w:trHeight w:hRule="exact" w:val="737"/>
          <w:jc w:val="center"/>
        </w:trPr>
        <w:tc>
          <w:tcPr>
            <w:tcW w:w="377" w:type="dxa"/>
            <w:noWrap/>
            <w:tcMar>
              <w:top w:w="28" w:type="dxa"/>
              <w:left w:w="28" w:type="dxa"/>
              <w:bottom w:w="28" w:type="dxa"/>
              <w:right w:w="28" w:type="dxa"/>
            </w:tcMar>
            <w:vAlign w:val="center"/>
          </w:tcPr>
          <w:p w14:paraId="40FC1694"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43</w:t>
            </w:r>
          </w:p>
        </w:tc>
        <w:tc>
          <w:tcPr>
            <w:tcW w:w="7126" w:type="dxa"/>
            <w:vAlign w:val="center"/>
          </w:tcPr>
          <w:p w14:paraId="21FB14F8"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19の項に掲げる施設のうち光ﾆﾄﾛｿ化法によるカプロラクタムの製造の用に供し、又は亜硝酸ナトリウムを用いてニトロソ化反応若しくはジアゾ化反応を行う工程に供する塩化水素反応施設及び塩化水素吸収施設</w:t>
            </w:r>
          </w:p>
        </w:tc>
        <w:tc>
          <w:tcPr>
            <w:tcW w:w="812" w:type="dxa"/>
            <w:noWrap/>
            <w:tcMar>
              <w:top w:w="28" w:type="dxa"/>
              <w:left w:w="28" w:type="dxa"/>
              <w:bottom w:w="28" w:type="dxa"/>
              <w:right w:w="28" w:type="dxa"/>
            </w:tcMar>
            <w:vAlign w:val="center"/>
          </w:tcPr>
          <w:p w14:paraId="38602278"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c>
          <w:tcPr>
            <w:tcW w:w="661" w:type="dxa"/>
            <w:noWrap/>
            <w:tcMar>
              <w:top w:w="28" w:type="dxa"/>
              <w:left w:w="28" w:type="dxa"/>
              <w:bottom w:w="28" w:type="dxa"/>
              <w:right w:w="28" w:type="dxa"/>
            </w:tcMar>
            <w:vAlign w:val="center"/>
          </w:tcPr>
          <w:p w14:paraId="5B172E28"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3.5</w:t>
            </w:r>
          </w:p>
        </w:tc>
      </w:tr>
      <w:tr w:rsidR="00CB3344" w:rsidRPr="00A1517A" w14:paraId="53EB1789" w14:textId="77777777" w:rsidTr="00FC2A54">
        <w:trPr>
          <w:trHeight w:hRule="exact" w:val="284"/>
          <w:jc w:val="center"/>
        </w:trPr>
        <w:tc>
          <w:tcPr>
            <w:tcW w:w="377" w:type="dxa"/>
            <w:noWrap/>
            <w:tcMar>
              <w:top w:w="28" w:type="dxa"/>
              <w:left w:w="28" w:type="dxa"/>
              <w:bottom w:w="28" w:type="dxa"/>
              <w:right w:w="28" w:type="dxa"/>
            </w:tcMar>
            <w:vAlign w:val="center"/>
          </w:tcPr>
          <w:p w14:paraId="3531B5E3" w14:textId="77777777" w:rsidR="00CB3344"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44</w:t>
            </w:r>
          </w:p>
        </w:tc>
        <w:tc>
          <w:tcPr>
            <w:tcW w:w="7126" w:type="dxa"/>
            <w:vAlign w:val="center"/>
          </w:tcPr>
          <w:p w14:paraId="4F1B8D52"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令別表第１の21の項に掲げる焼成炉</w:t>
            </w:r>
          </w:p>
        </w:tc>
        <w:tc>
          <w:tcPr>
            <w:tcW w:w="812" w:type="dxa"/>
            <w:noWrap/>
            <w:tcMar>
              <w:top w:w="28" w:type="dxa"/>
              <w:left w:w="28" w:type="dxa"/>
              <w:bottom w:w="28" w:type="dxa"/>
              <w:right w:w="28" w:type="dxa"/>
            </w:tcMar>
            <w:vAlign w:val="center"/>
          </w:tcPr>
          <w:p w14:paraId="6F09640B"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564FF15B"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CB3344" w:rsidRPr="00A1517A" w14:paraId="308701CC" w14:textId="77777777" w:rsidTr="00FC2A54">
        <w:trPr>
          <w:trHeight w:hRule="exact" w:val="284"/>
          <w:jc w:val="center"/>
        </w:trPr>
        <w:tc>
          <w:tcPr>
            <w:tcW w:w="377" w:type="dxa"/>
            <w:noWrap/>
            <w:tcMar>
              <w:top w:w="28" w:type="dxa"/>
              <w:left w:w="28" w:type="dxa"/>
              <w:bottom w:w="28" w:type="dxa"/>
              <w:right w:w="28" w:type="dxa"/>
            </w:tcMar>
            <w:vAlign w:val="center"/>
          </w:tcPr>
          <w:p w14:paraId="7CF2B6B0"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45</w:t>
            </w:r>
          </w:p>
        </w:tc>
        <w:tc>
          <w:tcPr>
            <w:tcW w:w="7126" w:type="dxa"/>
            <w:vAlign w:val="center"/>
          </w:tcPr>
          <w:p w14:paraId="06576890"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令別表第１の21の項に掲げる溶解炉</w:t>
            </w:r>
          </w:p>
        </w:tc>
        <w:tc>
          <w:tcPr>
            <w:tcW w:w="812" w:type="dxa"/>
            <w:noWrap/>
            <w:tcMar>
              <w:top w:w="28" w:type="dxa"/>
              <w:left w:w="28" w:type="dxa"/>
              <w:bottom w:w="28" w:type="dxa"/>
              <w:right w:w="28" w:type="dxa"/>
            </w:tcMar>
            <w:vAlign w:val="center"/>
          </w:tcPr>
          <w:p w14:paraId="62532212"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2A4EEA80"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56965FF4" w14:textId="77777777" w:rsidTr="00FC2A54">
        <w:trPr>
          <w:trHeight w:hRule="exact" w:val="284"/>
          <w:jc w:val="center"/>
        </w:trPr>
        <w:tc>
          <w:tcPr>
            <w:tcW w:w="377" w:type="dxa"/>
            <w:noWrap/>
            <w:tcMar>
              <w:top w:w="28" w:type="dxa"/>
              <w:left w:w="28" w:type="dxa"/>
              <w:bottom w:w="28" w:type="dxa"/>
              <w:right w:w="28" w:type="dxa"/>
            </w:tcMar>
            <w:vAlign w:val="center"/>
          </w:tcPr>
          <w:p w14:paraId="465CCC05"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46</w:t>
            </w:r>
          </w:p>
        </w:tc>
        <w:tc>
          <w:tcPr>
            <w:tcW w:w="7126" w:type="dxa"/>
            <w:vAlign w:val="center"/>
          </w:tcPr>
          <w:p w14:paraId="710BBEA5"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令別表第１の23の項に掲げる乾燥炉</w:t>
            </w:r>
          </w:p>
        </w:tc>
        <w:tc>
          <w:tcPr>
            <w:tcW w:w="812" w:type="dxa"/>
            <w:noWrap/>
            <w:tcMar>
              <w:top w:w="28" w:type="dxa"/>
              <w:left w:w="28" w:type="dxa"/>
              <w:bottom w:w="28" w:type="dxa"/>
              <w:right w:w="28" w:type="dxa"/>
            </w:tcMar>
            <w:vAlign w:val="center"/>
          </w:tcPr>
          <w:p w14:paraId="6A9DB02F"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3E7CD8CF"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48CAFB21" w14:textId="77777777" w:rsidTr="00FC2A54">
        <w:trPr>
          <w:trHeight w:hRule="exact" w:val="284"/>
          <w:jc w:val="center"/>
        </w:trPr>
        <w:tc>
          <w:tcPr>
            <w:tcW w:w="377" w:type="dxa"/>
            <w:noWrap/>
            <w:tcMar>
              <w:top w:w="28" w:type="dxa"/>
              <w:left w:w="28" w:type="dxa"/>
              <w:bottom w:w="28" w:type="dxa"/>
              <w:right w:w="28" w:type="dxa"/>
            </w:tcMar>
            <w:vAlign w:val="center"/>
          </w:tcPr>
          <w:p w14:paraId="61EBFCEA"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47</w:t>
            </w:r>
          </w:p>
        </w:tc>
        <w:tc>
          <w:tcPr>
            <w:tcW w:w="7126" w:type="dxa"/>
            <w:vAlign w:val="center"/>
          </w:tcPr>
          <w:p w14:paraId="35527EB7"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令別表第１の23の項に掲げる焼成炉</w:t>
            </w:r>
          </w:p>
        </w:tc>
        <w:tc>
          <w:tcPr>
            <w:tcW w:w="812" w:type="dxa"/>
            <w:noWrap/>
            <w:tcMar>
              <w:top w:w="28" w:type="dxa"/>
              <w:left w:w="28" w:type="dxa"/>
              <w:bottom w:w="28" w:type="dxa"/>
              <w:right w:w="28" w:type="dxa"/>
            </w:tcMar>
            <w:vAlign w:val="center"/>
          </w:tcPr>
          <w:p w14:paraId="38D406ED"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391A80C6"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CB3344" w:rsidRPr="00A1517A" w14:paraId="21B9DBAC" w14:textId="77777777" w:rsidTr="00FC2A54">
        <w:trPr>
          <w:trHeight w:hRule="exact" w:val="284"/>
          <w:jc w:val="center"/>
        </w:trPr>
        <w:tc>
          <w:tcPr>
            <w:tcW w:w="377" w:type="dxa"/>
            <w:noWrap/>
            <w:tcMar>
              <w:top w:w="28" w:type="dxa"/>
              <w:left w:w="28" w:type="dxa"/>
              <w:bottom w:w="28" w:type="dxa"/>
              <w:right w:w="28" w:type="dxa"/>
            </w:tcMar>
            <w:vAlign w:val="center"/>
          </w:tcPr>
          <w:p w14:paraId="2E10FA9B"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48</w:t>
            </w:r>
          </w:p>
        </w:tc>
        <w:tc>
          <w:tcPr>
            <w:tcW w:w="7126" w:type="dxa"/>
            <w:vAlign w:val="center"/>
          </w:tcPr>
          <w:p w14:paraId="5C6AC913"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令別表第１の24の項に掲げる溶解炉</w:t>
            </w:r>
          </w:p>
        </w:tc>
        <w:tc>
          <w:tcPr>
            <w:tcW w:w="812" w:type="dxa"/>
            <w:noWrap/>
            <w:tcMar>
              <w:top w:w="28" w:type="dxa"/>
              <w:left w:w="28" w:type="dxa"/>
              <w:bottom w:w="28" w:type="dxa"/>
              <w:right w:w="28" w:type="dxa"/>
            </w:tcMar>
            <w:vAlign w:val="center"/>
          </w:tcPr>
          <w:p w14:paraId="07B0C3A9"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234ED122"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4C6C1C8C" w14:textId="77777777" w:rsidTr="00FC2A54">
        <w:trPr>
          <w:trHeight w:hRule="exact" w:val="284"/>
          <w:jc w:val="center"/>
        </w:trPr>
        <w:tc>
          <w:tcPr>
            <w:tcW w:w="377" w:type="dxa"/>
            <w:noWrap/>
            <w:tcMar>
              <w:top w:w="28" w:type="dxa"/>
              <w:left w:w="28" w:type="dxa"/>
              <w:bottom w:w="28" w:type="dxa"/>
              <w:right w:w="28" w:type="dxa"/>
            </w:tcMar>
            <w:vAlign w:val="center"/>
          </w:tcPr>
          <w:p w14:paraId="722D128C"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49</w:t>
            </w:r>
          </w:p>
        </w:tc>
        <w:tc>
          <w:tcPr>
            <w:tcW w:w="7126" w:type="dxa"/>
            <w:vAlign w:val="center"/>
          </w:tcPr>
          <w:p w14:paraId="462D867C"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令別表第１の25の項に掲げる溶解炉</w:t>
            </w:r>
          </w:p>
        </w:tc>
        <w:tc>
          <w:tcPr>
            <w:tcW w:w="812" w:type="dxa"/>
            <w:noWrap/>
            <w:tcMar>
              <w:top w:w="28" w:type="dxa"/>
              <w:left w:w="28" w:type="dxa"/>
              <w:bottom w:w="28" w:type="dxa"/>
              <w:right w:w="28" w:type="dxa"/>
            </w:tcMar>
            <w:vAlign w:val="center"/>
          </w:tcPr>
          <w:p w14:paraId="5B8D262D"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50FE721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10855B7F" w14:textId="77777777" w:rsidTr="00FC2A54">
        <w:trPr>
          <w:trHeight w:hRule="exact" w:val="284"/>
          <w:jc w:val="center"/>
        </w:trPr>
        <w:tc>
          <w:tcPr>
            <w:tcW w:w="377" w:type="dxa"/>
            <w:noWrap/>
            <w:tcMar>
              <w:top w:w="28" w:type="dxa"/>
              <w:left w:w="28" w:type="dxa"/>
              <w:bottom w:w="28" w:type="dxa"/>
              <w:right w:w="28" w:type="dxa"/>
            </w:tcMar>
            <w:vAlign w:val="center"/>
          </w:tcPr>
          <w:p w14:paraId="6A8FFD2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50</w:t>
            </w:r>
          </w:p>
        </w:tc>
        <w:tc>
          <w:tcPr>
            <w:tcW w:w="7126" w:type="dxa"/>
            <w:vAlign w:val="center"/>
          </w:tcPr>
          <w:p w14:paraId="30F08AC7"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令別表第１の26の項に掲げる溶解炉</w:t>
            </w:r>
          </w:p>
        </w:tc>
        <w:tc>
          <w:tcPr>
            <w:tcW w:w="812" w:type="dxa"/>
            <w:noWrap/>
            <w:tcMar>
              <w:top w:w="28" w:type="dxa"/>
              <w:left w:w="28" w:type="dxa"/>
              <w:bottom w:w="28" w:type="dxa"/>
              <w:right w:w="28" w:type="dxa"/>
            </w:tcMar>
            <w:vAlign w:val="center"/>
          </w:tcPr>
          <w:p w14:paraId="1708CF8F"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80F5D91"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0A72499C" w14:textId="77777777" w:rsidTr="00FC2A54">
        <w:trPr>
          <w:trHeight w:hRule="exact" w:val="284"/>
          <w:jc w:val="center"/>
        </w:trPr>
        <w:tc>
          <w:tcPr>
            <w:tcW w:w="377" w:type="dxa"/>
            <w:noWrap/>
            <w:tcMar>
              <w:top w:w="28" w:type="dxa"/>
              <w:left w:w="28" w:type="dxa"/>
              <w:bottom w:w="28" w:type="dxa"/>
              <w:right w:w="28" w:type="dxa"/>
            </w:tcMar>
            <w:vAlign w:val="center"/>
          </w:tcPr>
          <w:p w14:paraId="6713C61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51</w:t>
            </w:r>
          </w:p>
        </w:tc>
        <w:tc>
          <w:tcPr>
            <w:tcW w:w="7126" w:type="dxa"/>
            <w:vAlign w:val="center"/>
          </w:tcPr>
          <w:p w14:paraId="7CA44277"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令別表第１の26の項に掲げる反射炉</w:t>
            </w:r>
          </w:p>
        </w:tc>
        <w:tc>
          <w:tcPr>
            <w:tcW w:w="812" w:type="dxa"/>
            <w:noWrap/>
            <w:tcMar>
              <w:top w:w="28" w:type="dxa"/>
              <w:left w:w="28" w:type="dxa"/>
              <w:bottom w:w="28" w:type="dxa"/>
              <w:right w:w="28" w:type="dxa"/>
            </w:tcMar>
            <w:vAlign w:val="center"/>
          </w:tcPr>
          <w:p w14:paraId="4496B9B4"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655F0C93"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76254EF6" w14:textId="77777777" w:rsidTr="00FC2A54">
        <w:trPr>
          <w:trHeight w:hRule="exact" w:val="284"/>
          <w:jc w:val="center"/>
        </w:trPr>
        <w:tc>
          <w:tcPr>
            <w:tcW w:w="377" w:type="dxa"/>
            <w:noWrap/>
            <w:tcMar>
              <w:top w:w="28" w:type="dxa"/>
              <w:left w:w="28" w:type="dxa"/>
              <w:bottom w:w="28" w:type="dxa"/>
              <w:right w:w="28" w:type="dxa"/>
            </w:tcMar>
            <w:vAlign w:val="center"/>
          </w:tcPr>
          <w:p w14:paraId="5D7E8FDB"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52</w:t>
            </w:r>
          </w:p>
        </w:tc>
        <w:tc>
          <w:tcPr>
            <w:tcW w:w="7126" w:type="dxa"/>
            <w:vAlign w:val="center"/>
          </w:tcPr>
          <w:p w14:paraId="5B61A883"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令別表第１の26の項に掲げる反応炉</w:t>
            </w:r>
          </w:p>
        </w:tc>
        <w:tc>
          <w:tcPr>
            <w:tcW w:w="812" w:type="dxa"/>
            <w:noWrap/>
            <w:tcMar>
              <w:top w:w="28" w:type="dxa"/>
              <w:left w:w="28" w:type="dxa"/>
              <w:bottom w:w="28" w:type="dxa"/>
              <w:right w:w="28" w:type="dxa"/>
            </w:tcMar>
            <w:vAlign w:val="center"/>
          </w:tcPr>
          <w:p w14:paraId="4C8A8F44"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7AA7103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2.5</w:t>
            </w:r>
          </w:p>
        </w:tc>
      </w:tr>
      <w:tr w:rsidR="002910FD" w:rsidRPr="00A1517A" w14:paraId="1275C8DB" w14:textId="77777777" w:rsidTr="00FC2A54">
        <w:trPr>
          <w:trHeight w:hRule="exact" w:val="284"/>
          <w:jc w:val="center"/>
        </w:trPr>
        <w:tc>
          <w:tcPr>
            <w:tcW w:w="377" w:type="dxa"/>
            <w:noWrap/>
            <w:tcMar>
              <w:top w:w="28" w:type="dxa"/>
              <w:left w:w="28" w:type="dxa"/>
              <w:bottom w:w="28" w:type="dxa"/>
              <w:right w:w="28" w:type="dxa"/>
            </w:tcMar>
            <w:vAlign w:val="center"/>
          </w:tcPr>
          <w:p w14:paraId="10533CD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53</w:t>
            </w:r>
          </w:p>
        </w:tc>
        <w:tc>
          <w:tcPr>
            <w:tcW w:w="7126" w:type="dxa"/>
            <w:vAlign w:val="center"/>
          </w:tcPr>
          <w:p w14:paraId="6452A9BF"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令別表第１の26の項に掲げる乾燥施設</w:t>
            </w:r>
          </w:p>
        </w:tc>
        <w:tc>
          <w:tcPr>
            <w:tcW w:w="812" w:type="dxa"/>
            <w:noWrap/>
            <w:tcMar>
              <w:top w:w="28" w:type="dxa"/>
              <w:left w:w="28" w:type="dxa"/>
              <w:bottom w:w="28" w:type="dxa"/>
              <w:right w:w="28" w:type="dxa"/>
            </w:tcMar>
            <w:vAlign w:val="center"/>
          </w:tcPr>
          <w:p w14:paraId="5246FED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08AA907D"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6AF723B6" w14:textId="77777777" w:rsidTr="00FC2A54">
        <w:trPr>
          <w:trHeight w:hRule="exact" w:val="284"/>
          <w:jc w:val="center"/>
        </w:trPr>
        <w:tc>
          <w:tcPr>
            <w:tcW w:w="377" w:type="dxa"/>
            <w:noWrap/>
            <w:tcMar>
              <w:top w:w="28" w:type="dxa"/>
              <w:left w:w="28" w:type="dxa"/>
              <w:bottom w:w="28" w:type="dxa"/>
              <w:right w:w="28" w:type="dxa"/>
            </w:tcMar>
            <w:vAlign w:val="center"/>
          </w:tcPr>
          <w:p w14:paraId="4BA72AF0"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54</w:t>
            </w:r>
          </w:p>
        </w:tc>
        <w:tc>
          <w:tcPr>
            <w:tcW w:w="7126" w:type="dxa"/>
            <w:vAlign w:val="center"/>
          </w:tcPr>
          <w:p w14:paraId="6727078F"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令別表第１の27の項に掲げる施設</w:t>
            </w:r>
          </w:p>
        </w:tc>
        <w:tc>
          <w:tcPr>
            <w:tcW w:w="812" w:type="dxa"/>
            <w:noWrap/>
            <w:tcMar>
              <w:top w:w="28" w:type="dxa"/>
              <w:left w:w="28" w:type="dxa"/>
              <w:bottom w:w="28" w:type="dxa"/>
              <w:right w:w="28" w:type="dxa"/>
            </w:tcMar>
            <w:vAlign w:val="center"/>
          </w:tcPr>
          <w:p w14:paraId="5F59F900"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19B25F1A"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1.6</w:t>
            </w:r>
          </w:p>
        </w:tc>
      </w:tr>
      <w:tr w:rsidR="002910FD" w:rsidRPr="00A1517A" w14:paraId="607D14E0" w14:textId="77777777" w:rsidTr="00FC2A54">
        <w:trPr>
          <w:trHeight w:hRule="exact" w:val="510"/>
          <w:jc w:val="center"/>
        </w:trPr>
        <w:tc>
          <w:tcPr>
            <w:tcW w:w="377" w:type="dxa"/>
            <w:noWrap/>
            <w:tcMar>
              <w:top w:w="28" w:type="dxa"/>
              <w:left w:w="28" w:type="dxa"/>
              <w:bottom w:w="28" w:type="dxa"/>
              <w:right w:w="28" w:type="dxa"/>
            </w:tcMar>
            <w:vAlign w:val="center"/>
          </w:tcPr>
          <w:p w14:paraId="2621F0F5"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55</w:t>
            </w:r>
          </w:p>
        </w:tc>
        <w:tc>
          <w:tcPr>
            <w:tcW w:w="7126" w:type="dxa"/>
            <w:vAlign w:val="center"/>
          </w:tcPr>
          <w:p w14:paraId="7F25B9F2"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令別表第１の28の項に掲げるコークス炉（製鉄の用に供するオットー型のものに限る。次項において同じ。）のうち昭和57年11月１日以後に設置され</w:t>
            </w:r>
          </w:p>
          <w:p w14:paraId="655B7C09" w14:textId="77777777" w:rsidR="002910FD" w:rsidRPr="00A1517A" w:rsidRDefault="002910FD" w:rsidP="00FC2A54">
            <w:pPr>
              <w:snapToGrid w:val="0"/>
              <w:spacing w:line="220" w:lineRule="exact"/>
              <w:jc w:val="both"/>
              <w:rPr>
                <w:rFonts w:ascii="ＭＳ 明朝" w:hAnsi="ＭＳ 明朝"/>
                <w:spacing w:val="1"/>
                <w:sz w:val="18"/>
                <w:szCs w:val="18"/>
              </w:rPr>
            </w:pPr>
          </w:p>
        </w:tc>
        <w:tc>
          <w:tcPr>
            <w:tcW w:w="812" w:type="dxa"/>
            <w:noWrap/>
            <w:tcMar>
              <w:top w:w="28" w:type="dxa"/>
              <w:left w:w="28" w:type="dxa"/>
              <w:bottom w:w="28" w:type="dxa"/>
              <w:right w:w="28" w:type="dxa"/>
            </w:tcMar>
            <w:vAlign w:val="center"/>
          </w:tcPr>
          <w:p w14:paraId="01B260AE"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3333ACE8"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2910FD" w:rsidRPr="00A1517A" w14:paraId="5759E289" w14:textId="77777777" w:rsidTr="00FC2A54">
        <w:trPr>
          <w:trHeight w:hRule="exact" w:val="284"/>
          <w:jc w:val="center"/>
        </w:trPr>
        <w:tc>
          <w:tcPr>
            <w:tcW w:w="377" w:type="dxa"/>
            <w:noWrap/>
            <w:tcMar>
              <w:top w:w="28" w:type="dxa"/>
              <w:left w:w="28" w:type="dxa"/>
              <w:bottom w:w="28" w:type="dxa"/>
              <w:right w:w="28" w:type="dxa"/>
            </w:tcMar>
            <w:vAlign w:val="center"/>
          </w:tcPr>
          <w:p w14:paraId="3996C8F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56</w:t>
            </w:r>
          </w:p>
        </w:tc>
        <w:tc>
          <w:tcPr>
            <w:tcW w:w="7126" w:type="dxa"/>
            <w:vAlign w:val="center"/>
          </w:tcPr>
          <w:p w14:paraId="68A97629"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令別表第１の28の項に掲げるｺｰｸｽ炉のうち前項に掲げるもの以外のもの</w:t>
            </w:r>
          </w:p>
        </w:tc>
        <w:tc>
          <w:tcPr>
            <w:tcW w:w="812" w:type="dxa"/>
            <w:noWrap/>
            <w:tcMar>
              <w:top w:w="28" w:type="dxa"/>
              <w:left w:w="28" w:type="dxa"/>
              <w:bottom w:w="28" w:type="dxa"/>
              <w:right w:w="28" w:type="dxa"/>
            </w:tcMar>
            <w:vAlign w:val="center"/>
          </w:tcPr>
          <w:p w14:paraId="4827047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11.7</w:t>
            </w:r>
          </w:p>
        </w:tc>
        <w:tc>
          <w:tcPr>
            <w:tcW w:w="661" w:type="dxa"/>
            <w:noWrap/>
            <w:tcMar>
              <w:top w:w="28" w:type="dxa"/>
              <w:left w:w="28" w:type="dxa"/>
              <w:bottom w:w="28" w:type="dxa"/>
              <w:right w:w="28" w:type="dxa"/>
            </w:tcMar>
            <w:vAlign w:val="center"/>
          </w:tcPr>
          <w:p w14:paraId="1BE2656E"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2910FD" w:rsidRPr="00A1517A" w14:paraId="1E491071" w14:textId="77777777" w:rsidTr="00FC2A54">
        <w:trPr>
          <w:trHeight w:hRule="exact" w:val="284"/>
          <w:jc w:val="center"/>
        </w:trPr>
        <w:tc>
          <w:tcPr>
            <w:tcW w:w="377" w:type="dxa"/>
            <w:noWrap/>
            <w:tcMar>
              <w:top w:w="28" w:type="dxa"/>
              <w:left w:w="28" w:type="dxa"/>
              <w:bottom w:w="28" w:type="dxa"/>
              <w:right w:w="28" w:type="dxa"/>
            </w:tcMar>
            <w:vAlign w:val="center"/>
          </w:tcPr>
          <w:p w14:paraId="2E5476B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57</w:t>
            </w:r>
          </w:p>
        </w:tc>
        <w:tc>
          <w:tcPr>
            <w:tcW w:w="7126" w:type="dxa"/>
            <w:vAlign w:val="center"/>
          </w:tcPr>
          <w:p w14:paraId="795C09BF"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令別表第１の28の項に掲げるコークス炉のうち前２項に掲げるもの以外のもの</w:t>
            </w:r>
          </w:p>
        </w:tc>
        <w:tc>
          <w:tcPr>
            <w:tcW w:w="812" w:type="dxa"/>
            <w:noWrap/>
            <w:tcMar>
              <w:top w:w="28" w:type="dxa"/>
              <w:left w:w="28" w:type="dxa"/>
              <w:bottom w:w="28" w:type="dxa"/>
              <w:right w:w="28" w:type="dxa"/>
            </w:tcMar>
            <w:vAlign w:val="center"/>
          </w:tcPr>
          <w:p w14:paraId="5AEEE377" w14:textId="77777777" w:rsidR="002910FD" w:rsidRPr="00A1517A" w:rsidRDefault="00C451E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4.0</w:t>
            </w:r>
          </w:p>
          <w:p w14:paraId="19992878"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23B24E13" w14:textId="77777777" w:rsidR="002910FD" w:rsidRPr="00A1517A" w:rsidRDefault="00C451E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2.8</w:t>
            </w:r>
          </w:p>
          <w:p w14:paraId="0A69F783"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2910FD" w:rsidRPr="00A1517A" w14:paraId="11E6730F" w14:textId="77777777" w:rsidTr="00FC2A54">
        <w:trPr>
          <w:trHeight w:hRule="exact" w:val="284"/>
          <w:jc w:val="center"/>
        </w:trPr>
        <w:tc>
          <w:tcPr>
            <w:tcW w:w="377" w:type="dxa"/>
            <w:noWrap/>
            <w:tcMar>
              <w:top w:w="28" w:type="dxa"/>
              <w:left w:w="28" w:type="dxa"/>
              <w:bottom w:w="28" w:type="dxa"/>
              <w:right w:w="28" w:type="dxa"/>
            </w:tcMar>
            <w:vAlign w:val="center"/>
          </w:tcPr>
          <w:p w14:paraId="74088D33"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58</w:t>
            </w:r>
          </w:p>
        </w:tc>
        <w:tc>
          <w:tcPr>
            <w:tcW w:w="7126" w:type="dxa"/>
            <w:vAlign w:val="center"/>
          </w:tcPr>
          <w:p w14:paraId="071DC8AE"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令別表第１の29の項に掲げるガスタービン</w:t>
            </w:r>
          </w:p>
        </w:tc>
        <w:tc>
          <w:tcPr>
            <w:tcW w:w="812" w:type="dxa"/>
            <w:noWrap/>
            <w:tcMar>
              <w:top w:w="28" w:type="dxa"/>
              <w:left w:w="28" w:type="dxa"/>
              <w:bottom w:w="28" w:type="dxa"/>
              <w:right w:w="28" w:type="dxa"/>
            </w:tcMar>
            <w:vAlign w:val="center"/>
          </w:tcPr>
          <w:p w14:paraId="1CA8651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033B382B"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r>
      <w:tr w:rsidR="002910FD" w:rsidRPr="00A1517A" w14:paraId="229749F0" w14:textId="77777777" w:rsidTr="00FC2A54">
        <w:trPr>
          <w:trHeight w:hRule="exact" w:val="284"/>
          <w:jc w:val="center"/>
        </w:trPr>
        <w:tc>
          <w:tcPr>
            <w:tcW w:w="377" w:type="dxa"/>
            <w:noWrap/>
            <w:tcMar>
              <w:top w:w="28" w:type="dxa"/>
              <w:left w:w="28" w:type="dxa"/>
              <w:bottom w:w="28" w:type="dxa"/>
              <w:right w:w="28" w:type="dxa"/>
            </w:tcMar>
            <w:vAlign w:val="center"/>
          </w:tcPr>
          <w:p w14:paraId="50D8CB16"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59</w:t>
            </w:r>
          </w:p>
        </w:tc>
        <w:tc>
          <w:tcPr>
            <w:tcW w:w="7126" w:type="dxa"/>
            <w:vAlign w:val="center"/>
          </w:tcPr>
          <w:p w14:paraId="27F3E429"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令別表第１の30の項に掲げるディーゼル機関</w:t>
            </w:r>
          </w:p>
        </w:tc>
        <w:tc>
          <w:tcPr>
            <w:tcW w:w="812" w:type="dxa"/>
            <w:noWrap/>
            <w:tcMar>
              <w:top w:w="28" w:type="dxa"/>
              <w:left w:w="28" w:type="dxa"/>
              <w:bottom w:w="28" w:type="dxa"/>
              <w:right w:w="28" w:type="dxa"/>
            </w:tcMar>
            <w:vAlign w:val="center"/>
          </w:tcPr>
          <w:p w14:paraId="5284B237"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49.0</w:t>
            </w:r>
          </w:p>
        </w:tc>
        <w:tc>
          <w:tcPr>
            <w:tcW w:w="661" w:type="dxa"/>
            <w:noWrap/>
            <w:tcMar>
              <w:top w:w="28" w:type="dxa"/>
              <w:left w:w="28" w:type="dxa"/>
              <w:bottom w:w="28" w:type="dxa"/>
              <w:right w:w="28" w:type="dxa"/>
            </w:tcMar>
            <w:vAlign w:val="center"/>
          </w:tcPr>
          <w:p w14:paraId="47B5C01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40.0</w:t>
            </w:r>
          </w:p>
        </w:tc>
      </w:tr>
      <w:tr w:rsidR="002910FD" w:rsidRPr="00A1517A" w14:paraId="554A5233" w14:textId="77777777" w:rsidTr="00FC2A54">
        <w:trPr>
          <w:trHeight w:hRule="exact" w:val="284"/>
          <w:jc w:val="center"/>
        </w:trPr>
        <w:tc>
          <w:tcPr>
            <w:tcW w:w="377" w:type="dxa"/>
            <w:noWrap/>
            <w:tcMar>
              <w:top w:w="28" w:type="dxa"/>
              <w:left w:w="28" w:type="dxa"/>
              <w:bottom w:w="28" w:type="dxa"/>
              <w:right w:w="28" w:type="dxa"/>
            </w:tcMar>
            <w:vAlign w:val="center"/>
          </w:tcPr>
          <w:p w14:paraId="20FC4146"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60</w:t>
            </w:r>
          </w:p>
        </w:tc>
        <w:tc>
          <w:tcPr>
            <w:tcW w:w="7126" w:type="dxa"/>
            <w:vAlign w:val="center"/>
          </w:tcPr>
          <w:p w14:paraId="0860E00B"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令別表第１の31の項に掲げるガス機関</w:t>
            </w:r>
          </w:p>
        </w:tc>
        <w:tc>
          <w:tcPr>
            <w:tcW w:w="812" w:type="dxa"/>
            <w:noWrap/>
            <w:tcMar>
              <w:top w:w="28" w:type="dxa"/>
              <w:left w:w="28" w:type="dxa"/>
              <w:bottom w:w="28" w:type="dxa"/>
              <w:right w:w="28" w:type="dxa"/>
            </w:tcMar>
            <w:vAlign w:val="center"/>
          </w:tcPr>
          <w:p w14:paraId="077FAFA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4882999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r>
      <w:tr w:rsidR="002910FD" w:rsidRPr="00A1517A" w14:paraId="16215569" w14:textId="77777777" w:rsidTr="00FC2A54">
        <w:trPr>
          <w:trHeight w:hRule="exact" w:val="284"/>
          <w:jc w:val="center"/>
        </w:trPr>
        <w:tc>
          <w:tcPr>
            <w:tcW w:w="377" w:type="dxa"/>
            <w:noWrap/>
            <w:tcMar>
              <w:top w:w="28" w:type="dxa"/>
              <w:left w:w="28" w:type="dxa"/>
              <w:bottom w:w="28" w:type="dxa"/>
              <w:right w:w="28" w:type="dxa"/>
            </w:tcMar>
            <w:vAlign w:val="center"/>
          </w:tcPr>
          <w:p w14:paraId="1F405867"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61</w:t>
            </w:r>
          </w:p>
        </w:tc>
        <w:tc>
          <w:tcPr>
            <w:tcW w:w="7126" w:type="dxa"/>
            <w:vAlign w:val="center"/>
          </w:tcPr>
          <w:p w14:paraId="028C3426"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令別表第１の32の項に掲げるガソリン機関</w:t>
            </w:r>
          </w:p>
        </w:tc>
        <w:tc>
          <w:tcPr>
            <w:tcW w:w="812" w:type="dxa"/>
            <w:noWrap/>
            <w:tcMar>
              <w:top w:w="28" w:type="dxa"/>
              <w:left w:w="28" w:type="dxa"/>
              <w:bottom w:w="28" w:type="dxa"/>
              <w:right w:w="28" w:type="dxa"/>
            </w:tcMar>
            <w:vAlign w:val="center"/>
          </w:tcPr>
          <w:p w14:paraId="57B94948"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7A3D20D4"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r>
    </w:tbl>
    <w:p w14:paraId="17D6624E" w14:textId="77777777" w:rsidR="00A1517A" w:rsidRPr="007A71A8" w:rsidRDefault="00A1517A" w:rsidP="00A1517A">
      <w:pPr>
        <w:rPr>
          <w:rFonts w:ascii="ＭＳ 明朝" w:hAnsi="ＭＳ 明朝"/>
        </w:rPr>
      </w:pPr>
    </w:p>
    <w:p w14:paraId="168616EA" w14:textId="77777777" w:rsidR="00A1517A" w:rsidRPr="007A71A8" w:rsidRDefault="00A1517A" w:rsidP="00A1517A">
      <w:pPr>
        <w:rPr>
          <w:rFonts w:ascii="ＭＳ 明朝" w:hAnsi="ＭＳ 明朝"/>
        </w:rPr>
      </w:pPr>
      <w:r w:rsidRPr="007A71A8">
        <w:rPr>
          <w:rFonts w:ascii="ＭＳ 明朝" w:hAnsi="ＭＳ 明朝" w:hint="eastAsia"/>
        </w:rPr>
        <w:t>備考）</w:t>
      </w:r>
    </w:p>
    <w:p w14:paraId="3129DAE9" w14:textId="77777777" w:rsidR="00A1517A" w:rsidRPr="007A71A8" w:rsidRDefault="00A1517A" w:rsidP="00A1517A">
      <w:pPr>
        <w:ind w:firstLineChars="100" w:firstLine="212"/>
        <w:rPr>
          <w:rFonts w:ascii="ＭＳ 明朝" w:hAnsi="ＭＳ 明朝"/>
          <w:spacing w:val="1"/>
        </w:rPr>
      </w:pPr>
      <w:r w:rsidRPr="007A71A8">
        <w:rPr>
          <w:rFonts w:ascii="ＭＳ 明朝" w:hAnsi="ＭＳ 明朝" w:hint="eastAsia"/>
          <w:spacing w:val="1"/>
        </w:rPr>
        <w:t>昭和57年11月１日以後に新たに窒素酸化物に係るばい煙発生施設が設置される場合において、当該設置</w:t>
      </w:r>
      <w:r w:rsidRPr="007A71A8">
        <w:rPr>
          <w:rFonts w:ascii="ＭＳ 明朝" w:hAnsi="ＭＳ 明朝" w:hint="eastAsia"/>
          <w:kern w:val="0"/>
        </w:rPr>
        <w:t>と併せて同日前から設置されている窒素酸化物に係るばい煙発生施設が廃止されるときにおける「２総量規制基準」</w:t>
      </w:r>
      <w:r w:rsidR="00950D42">
        <w:rPr>
          <w:rFonts w:ascii="ＭＳ 明朝" w:hAnsi="ＭＳ 明朝" w:hint="eastAsia"/>
          <w:kern w:val="0"/>
        </w:rPr>
        <w:t>(P５)</w:t>
      </w:r>
      <w:r w:rsidRPr="007A71A8">
        <w:rPr>
          <w:rFonts w:ascii="ＭＳ 明朝" w:hAnsi="ＭＳ 明朝" w:hint="eastAsia"/>
          <w:spacing w:val="1"/>
        </w:rPr>
        <w:t>の「基準日以後に新たに設置または変更されたばい煙発生施設の特定工場等」の算式の適用については、当該設置に係るすべての窒素酸化物に係るばい煙発生施設において算出されるΣ（</w:t>
      </w:r>
      <w:r w:rsidRPr="007A71A8">
        <w:rPr>
          <w:rFonts w:ascii="ＭＳ 明朝" w:hAnsi="ＭＳ 明朝" w:hint="eastAsia"/>
          <w:i/>
          <w:spacing w:val="1"/>
        </w:rPr>
        <w:t>Ｃ・Vi</w:t>
      </w:r>
      <w:r w:rsidRPr="007A71A8">
        <w:rPr>
          <w:rFonts w:ascii="ＭＳ 明朝" w:hAnsi="ＭＳ 明朝" w:hint="eastAsia"/>
          <w:spacing w:val="1"/>
        </w:rPr>
        <w:t>）が、当該廃止に係るすべての窒素酸化物に係るばい煙発生施設において算出されるΣ（</w:t>
      </w:r>
      <w:r w:rsidRPr="007A71A8">
        <w:rPr>
          <w:rFonts w:ascii="ＭＳ 明朝" w:hAnsi="ＭＳ 明朝" w:hint="eastAsia"/>
          <w:i/>
          <w:spacing w:val="1"/>
        </w:rPr>
        <w:t>Ｃ・Ｖ</w:t>
      </w:r>
      <w:r w:rsidRPr="007A71A8">
        <w:rPr>
          <w:rFonts w:ascii="ＭＳ 明朝" w:hAnsi="ＭＳ 明朝" w:hint="eastAsia"/>
          <w:spacing w:val="1"/>
        </w:rPr>
        <w:t>）を超えない場合は、当該設置に係るすべての窒素酸化物に係るばい煙発生施設の施設係数CiをＣとみなす。</w:t>
      </w:r>
    </w:p>
    <w:p w14:paraId="2DBFF68F" w14:textId="77777777" w:rsidR="00A1517A" w:rsidRPr="007A71A8" w:rsidRDefault="00A1517A" w:rsidP="00A1517A">
      <w:pPr>
        <w:rPr>
          <w:rFonts w:ascii="ＭＳ 明朝" w:hAnsi="ＭＳ 明朝"/>
          <w:spacing w:val="1"/>
        </w:rPr>
      </w:pPr>
    </w:p>
    <w:p w14:paraId="3862A497" w14:textId="77777777" w:rsidR="00A1517A" w:rsidRPr="007A71A8" w:rsidRDefault="00A1517A" w:rsidP="00A1517A">
      <w:pPr>
        <w:rPr>
          <w:rFonts w:ascii="ＭＳ 明朝" w:hAnsi="ＭＳ 明朝"/>
          <w:spacing w:val="1"/>
        </w:rPr>
      </w:pPr>
    </w:p>
    <w:p w14:paraId="3B510A20" w14:textId="77777777" w:rsidR="00F46EAB" w:rsidRDefault="00A1517A" w:rsidP="00A1517A">
      <w:pPr>
        <w:rPr>
          <w:rFonts w:ascii="ＭＳ 明朝" w:hAnsi="ＭＳ 明朝"/>
        </w:rPr>
      </w:pPr>
      <w:r w:rsidRPr="007A71A8">
        <w:rPr>
          <w:rFonts w:ascii="ＭＳ 明朝" w:hAnsi="ＭＳ 明朝"/>
        </w:rPr>
        <w:br w:type="page"/>
      </w:r>
      <w:r w:rsidR="00A133B2">
        <w:rPr>
          <w:rFonts w:ascii="ＭＳ 明朝" w:hAnsi="ＭＳ 明朝" w:hint="eastAsia"/>
        </w:rPr>
        <w:lastRenderedPageBreak/>
        <w:t>３</w:t>
      </w:r>
      <w:r w:rsidR="00C451E4">
        <w:rPr>
          <w:rFonts w:ascii="ＭＳ 明朝" w:hAnsi="ＭＳ 明朝" w:hint="eastAsia"/>
        </w:rPr>
        <w:t xml:space="preserve">　</w:t>
      </w:r>
      <w:r w:rsidR="00377350">
        <w:rPr>
          <w:rFonts w:ascii="ＭＳ 明朝" w:hAnsi="ＭＳ 明朝" w:hint="eastAsia"/>
        </w:rPr>
        <w:t>使用</w:t>
      </w:r>
      <w:r w:rsidR="00F46EAB" w:rsidRPr="007A71A8">
        <w:rPr>
          <w:rFonts w:ascii="ＭＳ 明朝" w:hAnsi="ＭＳ 明朝" w:hint="eastAsia"/>
        </w:rPr>
        <w:t>計画書</w:t>
      </w:r>
    </w:p>
    <w:p w14:paraId="2EFE3C3A" w14:textId="77777777" w:rsidR="00A133B2" w:rsidRDefault="00A133B2" w:rsidP="00A133B2">
      <w:pPr>
        <w:rPr>
          <w:rFonts w:ascii="ＭＳ 明朝" w:hAnsi="ＭＳ 明朝"/>
        </w:rPr>
      </w:pPr>
      <w:r>
        <w:rPr>
          <w:rFonts w:ascii="ＭＳ 明朝" w:hAnsi="ＭＳ 明朝" w:hint="eastAsia"/>
        </w:rPr>
        <w:t>（１）使用計画書の記載方法</w:t>
      </w:r>
    </w:p>
    <w:p w14:paraId="6A59454D" w14:textId="77777777" w:rsidR="009330E1" w:rsidRPr="00FC2A54" w:rsidRDefault="00F46EAB" w:rsidP="00A133B2">
      <w:pPr>
        <w:ind w:firstLineChars="100" w:firstLine="210"/>
        <w:rPr>
          <w:rFonts w:ascii="ＭＳ 明朝" w:hAnsi="ＭＳ 明朝"/>
        </w:rPr>
      </w:pPr>
      <w:r w:rsidRPr="00FC2A54">
        <w:rPr>
          <w:rFonts w:ascii="ＭＳ 明朝" w:hAnsi="ＭＳ 明朝" w:hint="eastAsia"/>
        </w:rPr>
        <w:t>様式２の記載例</w:t>
      </w:r>
    </w:p>
    <w:p w14:paraId="7DC478B4" w14:textId="77777777" w:rsidR="00C034D0" w:rsidRPr="007A71A8" w:rsidRDefault="007C31AE" w:rsidP="00377350">
      <w:pPr>
        <w:ind w:firstLineChars="100" w:firstLine="210"/>
        <w:jc w:val="center"/>
        <w:rPr>
          <w:rFonts w:ascii="ＭＳ 明朝" w:hAnsi="ＭＳ 明朝"/>
          <w:spacing w:val="55"/>
        </w:rPr>
      </w:pPr>
      <w:r>
        <w:rPr>
          <w:noProof/>
        </w:rPr>
        <w:drawing>
          <wp:anchor distT="0" distB="0" distL="114300" distR="114300" simplePos="0" relativeHeight="251660288" behindDoc="0" locked="0" layoutInCell="1" allowOverlap="1" wp14:anchorId="01C1476D" wp14:editId="6EDDE29B">
            <wp:simplePos x="0" y="0"/>
            <wp:positionH relativeFrom="column">
              <wp:posOffset>-1002665</wp:posOffset>
            </wp:positionH>
            <wp:positionV relativeFrom="paragraph">
              <wp:posOffset>1681480</wp:posOffset>
            </wp:positionV>
            <wp:extent cx="8268335" cy="5241925"/>
            <wp:effectExtent l="27305" t="10795" r="7620" b="762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flipH="1" flipV="1">
                      <a:off x="0" y="0"/>
                      <a:ext cx="8268335" cy="52419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5579A82" w14:textId="77777777" w:rsidR="00F46EAB" w:rsidRPr="00FC2A54" w:rsidRDefault="00377350" w:rsidP="00377350">
      <w:pPr>
        <w:ind w:firstLineChars="100" w:firstLine="320"/>
        <w:rPr>
          <w:rFonts w:ascii="ＭＳ 明朝" w:hAnsi="ＭＳ 明朝"/>
        </w:rPr>
      </w:pPr>
      <w:r>
        <w:rPr>
          <w:rFonts w:ascii="ＭＳ 明朝" w:hAnsi="ＭＳ 明朝"/>
          <w:spacing w:val="55"/>
        </w:rPr>
        <w:br w:type="page"/>
      </w:r>
      <w:r w:rsidR="00F46EAB" w:rsidRPr="00FC2A54">
        <w:rPr>
          <w:rFonts w:ascii="ＭＳ 明朝" w:hAnsi="ＭＳ 明朝" w:hint="eastAsia"/>
        </w:rPr>
        <w:lastRenderedPageBreak/>
        <w:t>様式２の記載上の注意事項</w:t>
      </w:r>
    </w:p>
    <w:tbl>
      <w:tblPr>
        <w:tblW w:w="91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1"/>
        <w:gridCol w:w="151"/>
        <w:gridCol w:w="700"/>
        <w:gridCol w:w="6846"/>
        <w:gridCol w:w="9"/>
      </w:tblGrid>
      <w:tr w:rsidR="00F46EAB" w:rsidRPr="00377350" w14:paraId="71097B25" w14:textId="77777777" w:rsidTr="000D3708">
        <w:trPr>
          <w:trHeight w:val="454"/>
        </w:trPr>
        <w:tc>
          <w:tcPr>
            <w:tcW w:w="425" w:type="dxa"/>
            <w:shd w:val="clear" w:color="auto" w:fill="auto"/>
            <w:vAlign w:val="center"/>
          </w:tcPr>
          <w:p w14:paraId="3CCF56A7" w14:textId="77777777" w:rsidR="00F46EAB"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１</w:t>
            </w:r>
          </w:p>
        </w:tc>
        <w:tc>
          <w:tcPr>
            <w:tcW w:w="1872" w:type="dxa"/>
            <w:gridSpan w:val="3"/>
            <w:shd w:val="clear" w:color="auto" w:fill="auto"/>
            <w:vAlign w:val="center"/>
          </w:tcPr>
          <w:p w14:paraId="793C0E05"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事業所名</w:t>
            </w:r>
          </w:p>
        </w:tc>
        <w:tc>
          <w:tcPr>
            <w:tcW w:w="6855" w:type="dxa"/>
            <w:gridSpan w:val="2"/>
            <w:shd w:val="clear" w:color="auto" w:fill="auto"/>
            <w:vAlign w:val="center"/>
          </w:tcPr>
          <w:p w14:paraId="0FF2CF5A"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届出事業所名を記入する。</w:t>
            </w:r>
          </w:p>
        </w:tc>
      </w:tr>
      <w:tr w:rsidR="00F46EAB" w:rsidRPr="00377350" w14:paraId="70FF037A" w14:textId="77777777" w:rsidTr="000D3708">
        <w:trPr>
          <w:trHeight w:val="454"/>
        </w:trPr>
        <w:tc>
          <w:tcPr>
            <w:tcW w:w="425" w:type="dxa"/>
            <w:shd w:val="clear" w:color="auto" w:fill="auto"/>
            <w:vAlign w:val="center"/>
          </w:tcPr>
          <w:p w14:paraId="13C63746" w14:textId="77777777" w:rsidR="00F46EAB"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２</w:t>
            </w:r>
          </w:p>
        </w:tc>
        <w:tc>
          <w:tcPr>
            <w:tcW w:w="1872" w:type="dxa"/>
            <w:gridSpan w:val="3"/>
            <w:shd w:val="clear" w:color="auto" w:fill="auto"/>
            <w:vAlign w:val="center"/>
          </w:tcPr>
          <w:p w14:paraId="36434395"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所在地</w:t>
            </w:r>
          </w:p>
        </w:tc>
        <w:tc>
          <w:tcPr>
            <w:tcW w:w="6855" w:type="dxa"/>
            <w:gridSpan w:val="2"/>
            <w:shd w:val="clear" w:color="auto" w:fill="auto"/>
            <w:vAlign w:val="center"/>
          </w:tcPr>
          <w:p w14:paraId="4D848C16"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当該事業所の所在地を記入する。</w:t>
            </w:r>
          </w:p>
        </w:tc>
      </w:tr>
      <w:tr w:rsidR="00635465" w:rsidRPr="00377350" w14:paraId="4ECB4B6F" w14:textId="77777777" w:rsidTr="000D3708">
        <w:trPr>
          <w:trHeight w:val="737"/>
        </w:trPr>
        <w:tc>
          <w:tcPr>
            <w:tcW w:w="425" w:type="dxa"/>
            <w:shd w:val="clear" w:color="auto" w:fill="auto"/>
            <w:vAlign w:val="center"/>
          </w:tcPr>
          <w:p w14:paraId="02355736" w14:textId="77777777" w:rsidR="00635465"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３</w:t>
            </w:r>
          </w:p>
        </w:tc>
        <w:tc>
          <w:tcPr>
            <w:tcW w:w="1872" w:type="dxa"/>
            <w:gridSpan w:val="3"/>
            <w:shd w:val="clear" w:color="auto" w:fill="auto"/>
            <w:vAlign w:val="center"/>
          </w:tcPr>
          <w:p w14:paraId="535F57B5"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施設番号</w:t>
            </w:r>
          </w:p>
        </w:tc>
        <w:tc>
          <w:tcPr>
            <w:tcW w:w="6855" w:type="dxa"/>
            <w:gridSpan w:val="2"/>
            <w:shd w:val="clear" w:color="auto" w:fill="auto"/>
            <w:vAlign w:val="center"/>
          </w:tcPr>
          <w:p w14:paraId="0BB4913A" w14:textId="77777777" w:rsidR="000D3708" w:rsidRDefault="00A27694"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特定工場等</w:t>
            </w:r>
            <w:r w:rsidR="00635465" w:rsidRPr="00377350">
              <w:rPr>
                <w:rFonts w:ascii="ＭＳ 明朝" w:hAnsi="ＭＳ 明朝" w:hint="eastAsia"/>
                <w:sz w:val="20"/>
                <w:szCs w:val="20"/>
              </w:rPr>
              <w:t>における施設の番号を記入する。</w:t>
            </w:r>
          </w:p>
          <w:p w14:paraId="293419B7"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（例：１号　２号　Ｔ－１　Ｔ－２　等）</w:t>
            </w:r>
          </w:p>
        </w:tc>
      </w:tr>
      <w:tr w:rsidR="006652D7" w:rsidRPr="00377350" w14:paraId="15BC4FC2" w14:textId="77777777" w:rsidTr="000D3708">
        <w:trPr>
          <w:trHeight w:val="737"/>
        </w:trPr>
        <w:tc>
          <w:tcPr>
            <w:tcW w:w="425" w:type="dxa"/>
            <w:shd w:val="clear" w:color="auto" w:fill="auto"/>
            <w:vAlign w:val="center"/>
          </w:tcPr>
          <w:p w14:paraId="6819C5E0" w14:textId="77777777" w:rsidR="006652D7"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４</w:t>
            </w:r>
          </w:p>
        </w:tc>
        <w:tc>
          <w:tcPr>
            <w:tcW w:w="1872" w:type="dxa"/>
            <w:gridSpan w:val="3"/>
            <w:shd w:val="clear" w:color="auto" w:fill="auto"/>
            <w:vAlign w:val="center"/>
          </w:tcPr>
          <w:p w14:paraId="3FC91970" w14:textId="77777777" w:rsidR="006652D7" w:rsidRPr="00377350" w:rsidRDefault="006652D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令別表第１の</w:t>
            </w:r>
          </w:p>
          <w:p w14:paraId="20E1A938" w14:textId="77777777" w:rsidR="006652D7" w:rsidRPr="00377350" w:rsidRDefault="006652D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項番号</w:t>
            </w:r>
          </w:p>
        </w:tc>
        <w:tc>
          <w:tcPr>
            <w:tcW w:w="6855" w:type="dxa"/>
            <w:gridSpan w:val="2"/>
            <w:shd w:val="clear" w:color="auto" w:fill="auto"/>
            <w:vAlign w:val="center"/>
          </w:tcPr>
          <w:p w14:paraId="0C25806B" w14:textId="77777777" w:rsidR="006652D7" w:rsidRPr="00377350" w:rsidRDefault="00953757" w:rsidP="000D3708">
            <w:pPr>
              <w:tabs>
                <w:tab w:val="left" w:pos="3567"/>
              </w:tabs>
              <w:spacing w:line="300" w:lineRule="exact"/>
              <w:jc w:val="both"/>
              <w:rPr>
                <w:rFonts w:ascii="ＭＳ 明朝" w:hAnsi="ＭＳ 明朝"/>
                <w:sz w:val="20"/>
                <w:szCs w:val="20"/>
              </w:rPr>
            </w:pPr>
            <w:r>
              <w:rPr>
                <w:rFonts w:ascii="ＭＳ 明朝" w:hAnsi="ＭＳ 明朝" w:hint="eastAsia"/>
                <w:sz w:val="20"/>
                <w:szCs w:val="20"/>
              </w:rPr>
              <w:t>「</w:t>
            </w:r>
            <w:r w:rsidRPr="00953757">
              <w:rPr>
                <w:rFonts w:ascii="ＭＳ 明朝" w:hAnsi="ＭＳ 明朝" w:hint="eastAsia"/>
                <w:sz w:val="20"/>
                <w:szCs w:val="20"/>
              </w:rPr>
              <w:t>表－１窒素酸化物に係るばい煙発生施設</w:t>
            </w:r>
            <w:r w:rsidR="00C35E28">
              <w:rPr>
                <w:rFonts w:ascii="ＭＳ 明朝" w:hAnsi="ＭＳ 明朝" w:hint="eastAsia"/>
                <w:sz w:val="20"/>
                <w:szCs w:val="20"/>
              </w:rPr>
              <w:t>(令別表第１)</w:t>
            </w:r>
            <w:r>
              <w:rPr>
                <w:rFonts w:ascii="ＭＳ 明朝" w:hAnsi="ＭＳ 明朝" w:hint="eastAsia"/>
                <w:sz w:val="20"/>
                <w:szCs w:val="20"/>
              </w:rPr>
              <w:t>」</w:t>
            </w:r>
            <w:r w:rsidR="006652D7" w:rsidRPr="00377350">
              <w:rPr>
                <w:rFonts w:ascii="ＭＳ 明朝" w:hAnsi="ＭＳ 明朝" w:hint="eastAsia"/>
                <w:sz w:val="20"/>
                <w:szCs w:val="20"/>
              </w:rPr>
              <w:t>に示す項番号を記入する｡</w:t>
            </w:r>
          </w:p>
        </w:tc>
      </w:tr>
      <w:tr w:rsidR="006652D7" w:rsidRPr="00377350" w14:paraId="5FA346ED" w14:textId="77777777" w:rsidTr="000D3708">
        <w:trPr>
          <w:trHeight w:val="737"/>
        </w:trPr>
        <w:tc>
          <w:tcPr>
            <w:tcW w:w="425" w:type="dxa"/>
            <w:shd w:val="clear" w:color="auto" w:fill="auto"/>
            <w:vAlign w:val="center"/>
          </w:tcPr>
          <w:p w14:paraId="744C7281" w14:textId="77777777" w:rsidR="006652D7"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５</w:t>
            </w:r>
          </w:p>
        </w:tc>
        <w:tc>
          <w:tcPr>
            <w:tcW w:w="1872" w:type="dxa"/>
            <w:gridSpan w:val="3"/>
            <w:shd w:val="clear" w:color="auto" w:fill="auto"/>
            <w:vAlign w:val="center"/>
          </w:tcPr>
          <w:p w14:paraId="33D1C570" w14:textId="77777777" w:rsidR="006652D7" w:rsidRPr="00377350" w:rsidRDefault="006652D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施設係数に係る区分番号</w:t>
            </w:r>
          </w:p>
        </w:tc>
        <w:tc>
          <w:tcPr>
            <w:tcW w:w="6855" w:type="dxa"/>
            <w:gridSpan w:val="2"/>
            <w:shd w:val="clear" w:color="auto" w:fill="auto"/>
            <w:vAlign w:val="center"/>
          </w:tcPr>
          <w:p w14:paraId="119015DC" w14:textId="77777777" w:rsidR="006652D7" w:rsidRPr="00377350" w:rsidRDefault="00DD63FB" w:rsidP="000D3708">
            <w:pPr>
              <w:tabs>
                <w:tab w:val="left" w:pos="3567"/>
              </w:tabs>
              <w:spacing w:line="300" w:lineRule="exact"/>
              <w:jc w:val="both"/>
              <w:rPr>
                <w:rFonts w:ascii="ＭＳ 明朝" w:hAnsi="ＭＳ 明朝"/>
                <w:sz w:val="20"/>
                <w:szCs w:val="20"/>
              </w:rPr>
            </w:pPr>
            <w:r w:rsidRPr="00DD63FB">
              <w:rPr>
                <w:rFonts w:ascii="ＭＳ 明朝" w:hAnsi="ＭＳ 明朝" w:hint="eastAsia"/>
                <w:sz w:val="20"/>
                <w:szCs w:val="20"/>
              </w:rPr>
              <w:t>「表－</w:t>
            </w:r>
            <w:r>
              <w:rPr>
                <w:rFonts w:ascii="ＭＳ 明朝" w:hAnsi="ＭＳ 明朝" w:hint="eastAsia"/>
                <w:sz w:val="20"/>
                <w:szCs w:val="20"/>
              </w:rPr>
              <w:t xml:space="preserve">２　</w:t>
            </w:r>
            <w:r w:rsidR="00A23973" w:rsidRPr="00A23973">
              <w:rPr>
                <w:rFonts w:ascii="ＭＳ 明朝" w:hAnsi="ＭＳ 明朝" w:hint="eastAsia"/>
                <w:sz w:val="20"/>
                <w:szCs w:val="20"/>
              </w:rPr>
              <w:t>ばい煙発生施設の施設係</w:t>
            </w:r>
            <w:r w:rsidR="00C451E4">
              <w:rPr>
                <w:rFonts w:ascii="ＭＳ 明朝" w:hAnsi="ＭＳ 明朝" w:hint="eastAsia"/>
                <w:sz w:val="20"/>
                <w:szCs w:val="20"/>
              </w:rPr>
              <w:t>数</w:t>
            </w:r>
            <w:r w:rsidRPr="00DD63FB">
              <w:rPr>
                <w:rFonts w:ascii="ＭＳ 明朝" w:hAnsi="ＭＳ 明朝" w:hint="eastAsia"/>
                <w:sz w:val="20"/>
                <w:szCs w:val="20"/>
              </w:rPr>
              <w:t>」</w:t>
            </w:r>
            <w:r w:rsidR="006652D7" w:rsidRPr="00377350">
              <w:rPr>
                <w:rFonts w:ascii="ＭＳ 明朝" w:hAnsi="ＭＳ 明朝" w:hint="eastAsia"/>
                <w:sz w:val="20"/>
                <w:szCs w:val="20"/>
              </w:rPr>
              <w:t>に示す項番号を記入する。</w:t>
            </w:r>
          </w:p>
        </w:tc>
      </w:tr>
      <w:tr w:rsidR="00635465" w:rsidRPr="00377350" w14:paraId="54454E09" w14:textId="77777777" w:rsidTr="000D3708">
        <w:trPr>
          <w:trHeight w:val="737"/>
        </w:trPr>
        <w:tc>
          <w:tcPr>
            <w:tcW w:w="425" w:type="dxa"/>
            <w:shd w:val="clear" w:color="auto" w:fill="auto"/>
            <w:vAlign w:val="center"/>
          </w:tcPr>
          <w:p w14:paraId="15E4E02C" w14:textId="77777777" w:rsidR="00635465"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６</w:t>
            </w:r>
          </w:p>
        </w:tc>
        <w:tc>
          <w:tcPr>
            <w:tcW w:w="1872" w:type="dxa"/>
            <w:gridSpan w:val="3"/>
            <w:shd w:val="clear" w:color="auto" w:fill="auto"/>
            <w:vAlign w:val="center"/>
          </w:tcPr>
          <w:p w14:paraId="0878A4F2"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施設の種類</w:t>
            </w:r>
          </w:p>
        </w:tc>
        <w:tc>
          <w:tcPr>
            <w:tcW w:w="6855" w:type="dxa"/>
            <w:gridSpan w:val="2"/>
            <w:shd w:val="clear" w:color="auto" w:fill="auto"/>
            <w:vAlign w:val="center"/>
          </w:tcPr>
          <w:p w14:paraId="175C8ACB" w14:textId="77777777" w:rsidR="00635465" w:rsidRPr="00377350" w:rsidRDefault="00DD63FB" w:rsidP="000D3708">
            <w:pPr>
              <w:tabs>
                <w:tab w:val="left" w:pos="3567"/>
              </w:tabs>
              <w:spacing w:line="300" w:lineRule="exact"/>
              <w:jc w:val="both"/>
              <w:rPr>
                <w:rFonts w:ascii="ＭＳ 明朝" w:hAnsi="ＭＳ 明朝"/>
                <w:sz w:val="20"/>
                <w:szCs w:val="20"/>
              </w:rPr>
            </w:pPr>
            <w:r w:rsidRPr="00DD63FB">
              <w:rPr>
                <w:rFonts w:ascii="ＭＳ 明朝" w:hAnsi="ＭＳ 明朝" w:hint="eastAsia"/>
                <w:sz w:val="20"/>
                <w:szCs w:val="20"/>
              </w:rPr>
              <w:t>「表－１</w:t>
            </w:r>
            <w:r w:rsidR="00705720">
              <w:rPr>
                <w:rFonts w:ascii="ＭＳ 明朝" w:hAnsi="ＭＳ 明朝" w:hint="eastAsia"/>
                <w:sz w:val="20"/>
                <w:szCs w:val="20"/>
              </w:rPr>
              <w:t xml:space="preserve">　</w:t>
            </w:r>
            <w:r w:rsidRPr="00DD63FB">
              <w:rPr>
                <w:rFonts w:ascii="ＭＳ 明朝" w:hAnsi="ＭＳ 明朝" w:hint="eastAsia"/>
                <w:sz w:val="20"/>
                <w:szCs w:val="20"/>
              </w:rPr>
              <w:t>窒素酸化物に係るばい煙発生施設</w:t>
            </w:r>
            <w:r w:rsidR="00C451E4" w:rsidRPr="00C451E4">
              <w:rPr>
                <w:rFonts w:ascii="ＭＳ 明朝" w:hAnsi="ＭＳ 明朝" w:hint="eastAsia"/>
                <w:sz w:val="20"/>
                <w:szCs w:val="20"/>
              </w:rPr>
              <w:t>(令別表第１)</w:t>
            </w:r>
            <w:r w:rsidRPr="00DD63FB">
              <w:rPr>
                <w:rFonts w:ascii="ＭＳ 明朝" w:hAnsi="ＭＳ 明朝" w:hint="eastAsia"/>
                <w:sz w:val="20"/>
                <w:szCs w:val="20"/>
              </w:rPr>
              <w:t>」</w:t>
            </w:r>
            <w:r w:rsidR="00635465" w:rsidRPr="00377350">
              <w:rPr>
                <w:rFonts w:ascii="ＭＳ 明朝" w:hAnsi="ＭＳ 明朝" w:hint="eastAsia"/>
                <w:sz w:val="20"/>
                <w:szCs w:val="20"/>
              </w:rPr>
              <w:t>の施設の種類に示す施設名称を記入する。 （例：ボイラー　ガス発生炉　加熱炉　等）</w:t>
            </w:r>
          </w:p>
        </w:tc>
      </w:tr>
      <w:tr w:rsidR="00635465" w:rsidRPr="00377350" w14:paraId="783BCE41" w14:textId="77777777" w:rsidTr="000D3708">
        <w:trPr>
          <w:trHeight w:val="1587"/>
        </w:trPr>
        <w:tc>
          <w:tcPr>
            <w:tcW w:w="425" w:type="dxa"/>
            <w:shd w:val="clear" w:color="auto" w:fill="auto"/>
            <w:vAlign w:val="center"/>
          </w:tcPr>
          <w:p w14:paraId="01CF8345" w14:textId="77777777" w:rsidR="00D00C13"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７</w:t>
            </w:r>
          </w:p>
        </w:tc>
        <w:tc>
          <w:tcPr>
            <w:tcW w:w="1872" w:type="dxa"/>
            <w:gridSpan w:val="3"/>
            <w:shd w:val="clear" w:color="auto" w:fill="auto"/>
            <w:vAlign w:val="center"/>
          </w:tcPr>
          <w:p w14:paraId="10EB92EF"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施設の</w:t>
            </w:r>
          </w:p>
          <w:p w14:paraId="38709C64" w14:textId="77777777" w:rsidR="00D00C13"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設置年月日</w:t>
            </w:r>
          </w:p>
        </w:tc>
        <w:tc>
          <w:tcPr>
            <w:tcW w:w="6855" w:type="dxa"/>
            <w:gridSpan w:val="2"/>
            <w:shd w:val="clear" w:color="auto" w:fill="auto"/>
            <w:vAlign w:val="center"/>
          </w:tcPr>
          <w:p w14:paraId="532C7055"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下記のいずれかの年月日を記入する。</w:t>
            </w:r>
          </w:p>
          <w:p w14:paraId="6ADE5C12" w14:textId="77777777" w:rsidR="00635465" w:rsidRPr="00377350" w:rsidRDefault="00635465" w:rsidP="000D3708">
            <w:pPr>
              <w:tabs>
                <w:tab w:val="left" w:pos="3567"/>
              </w:tabs>
              <w:spacing w:line="300" w:lineRule="exact"/>
              <w:ind w:left="300" w:hangingChars="150" w:hanging="300"/>
              <w:jc w:val="both"/>
              <w:rPr>
                <w:rFonts w:ascii="ＭＳ 明朝" w:hAnsi="ＭＳ 明朝"/>
                <w:sz w:val="20"/>
                <w:szCs w:val="20"/>
              </w:rPr>
            </w:pPr>
            <w:r w:rsidRPr="00377350">
              <w:rPr>
                <w:rFonts w:ascii="ＭＳ 明朝" w:hAnsi="ＭＳ 明朝" w:hint="eastAsia"/>
                <w:sz w:val="20"/>
                <w:szCs w:val="20"/>
              </w:rPr>
              <w:t xml:space="preserve"> ・設置の届出に際して、法に基づくばい煙発生施設設置届出書の別紙１に記載した「着手予定年月日」を記入する。</w:t>
            </w:r>
          </w:p>
          <w:p w14:paraId="6F7F0DA8" w14:textId="77777777" w:rsidR="00D00C13" w:rsidRPr="00377350" w:rsidRDefault="00635465" w:rsidP="000D3708">
            <w:pPr>
              <w:tabs>
                <w:tab w:val="left" w:pos="3567"/>
              </w:tabs>
              <w:spacing w:line="300" w:lineRule="exact"/>
              <w:ind w:left="300" w:hangingChars="150" w:hanging="300"/>
              <w:jc w:val="both"/>
              <w:rPr>
                <w:rFonts w:ascii="ＭＳ 明朝" w:hAnsi="ＭＳ 明朝"/>
                <w:sz w:val="20"/>
                <w:szCs w:val="20"/>
              </w:rPr>
            </w:pPr>
            <w:r w:rsidRPr="00377350">
              <w:rPr>
                <w:rFonts w:ascii="ＭＳ 明朝" w:hAnsi="ＭＳ 明朝" w:hint="eastAsia"/>
                <w:sz w:val="20"/>
                <w:szCs w:val="20"/>
              </w:rPr>
              <w:t xml:space="preserve"> ・使用及び変更の届出に際して、法に基づくばい煙発生施設使用（変更）届出書別紙１に記載した「設置年月日」を記入する。</w:t>
            </w:r>
          </w:p>
        </w:tc>
      </w:tr>
      <w:tr w:rsidR="00D00C13" w:rsidRPr="00377350" w14:paraId="10E2EDB3" w14:textId="77777777" w:rsidTr="000D3708">
        <w:trPr>
          <w:trHeight w:val="1020"/>
        </w:trPr>
        <w:tc>
          <w:tcPr>
            <w:tcW w:w="425" w:type="dxa"/>
            <w:shd w:val="clear" w:color="auto" w:fill="auto"/>
            <w:vAlign w:val="center"/>
          </w:tcPr>
          <w:p w14:paraId="296486EE" w14:textId="77777777" w:rsidR="00D00C13" w:rsidRPr="00377350" w:rsidRDefault="00D00C1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８</w:t>
            </w:r>
          </w:p>
        </w:tc>
        <w:tc>
          <w:tcPr>
            <w:tcW w:w="1872" w:type="dxa"/>
            <w:gridSpan w:val="3"/>
            <w:shd w:val="clear" w:color="auto" w:fill="auto"/>
            <w:vAlign w:val="center"/>
          </w:tcPr>
          <w:p w14:paraId="109920EB" w14:textId="77777777" w:rsidR="00D00C13" w:rsidRPr="00377350" w:rsidRDefault="00D00C1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施設の規模</w:t>
            </w:r>
          </w:p>
        </w:tc>
        <w:tc>
          <w:tcPr>
            <w:tcW w:w="6855" w:type="dxa"/>
            <w:gridSpan w:val="2"/>
            <w:shd w:val="clear" w:color="auto" w:fill="auto"/>
            <w:vAlign w:val="center"/>
          </w:tcPr>
          <w:p w14:paraId="5D90A3A6" w14:textId="77777777" w:rsidR="00796E48" w:rsidRPr="00377350" w:rsidRDefault="00D00C13" w:rsidP="000D3708">
            <w:pPr>
              <w:spacing w:line="300" w:lineRule="exact"/>
              <w:jc w:val="both"/>
              <w:rPr>
                <w:rFonts w:ascii="ＭＳ 明朝" w:hAnsi="ＭＳ 明朝"/>
                <w:sz w:val="20"/>
                <w:szCs w:val="20"/>
              </w:rPr>
            </w:pPr>
            <w:r w:rsidRPr="00377350">
              <w:rPr>
                <w:rFonts w:ascii="ＭＳ 明朝" w:hAnsi="ＭＳ 明朝" w:hint="eastAsia"/>
                <w:sz w:val="20"/>
                <w:szCs w:val="20"/>
              </w:rPr>
              <w:t>施設の種類に応じ、伝熱面積、火格子面積、原料の処理能力、出力規模等を記入する。</w:t>
            </w:r>
            <w:r w:rsidR="00796E48" w:rsidRPr="00377350">
              <w:rPr>
                <w:rFonts w:ascii="ＭＳ 明朝" w:hAnsi="ＭＳ 明朝" w:hint="eastAsia"/>
                <w:sz w:val="20"/>
                <w:szCs w:val="20"/>
              </w:rPr>
              <w:t>なお、原料及び燃料の燃焼能力以外の施設の規模を優先して記入する。</w:t>
            </w:r>
          </w:p>
        </w:tc>
      </w:tr>
      <w:tr w:rsidR="00635465" w:rsidRPr="00377350" w14:paraId="609BA452" w14:textId="77777777" w:rsidTr="000D3708">
        <w:trPr>
          <w:trHeight w:val="737"/>
        </w:trPr>
        <w:tc>
          <w:tcPr>
            <w:tcW w:w="425" w:type="dxa"/>
            <w:shd w:val="clear" w:color="auto" w:fill="auto"/>
            <w:vAlign w:val="center"/>
          </w:tcPr>
          <w:p w14:paraId="6CC5B00F" w14:textId="77777777" w:rsidR="002E6EF0"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９</w:t>
            </w:r>
          </w:p>
        </w:tc>
        <w:tc>
          <w:tcPr>
            <w:tcW w:w="1872" w:type="dxa"/>
            <w:gridSpan w:val="3"/>
            <w:shd w:val="clear" w:color="auto" w:fill="auto"/>
            <w:vAlign w:val="center"/>
          </w:tcPr>
          <w:p w14:paraId="77002CF3" w14:textId="77777777" w:rsidR="00635465" w:rsidRPr="00377350" w:rsidRDefault="00977E8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原料及び燃料の</w:t>
            </w:r>
            <w:r w:rsidR="002E6EF0" w:rsidRPr="00377350">
              <w:rPr>
                <w:rFonts w:ascii="ＭＳ 明朝" w:hAnsi="ＭＳ 明朝" w:hint="eastAsia"/>
                <w:sz w:val="20"/>
                <w:szCs w:val="20"/>
              </w:rPr>
              <w:t>燃焼能力</w:t>
            </w:r>
          </w:p>
        </w:tc>
        <w:tc>
          <w:tcPr>
            <w:tcW w:w="6855" w:type="dxa"/>
            <w:gridSpan w:val="2"/>
            <w:shd w:val="clear" w:color="auto" w:fill="auto"/>
            <w:vAlign w:val="center"/>
          </w:tcPr>
          <w:p w14:paraId="5CC97012"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各施設で使用する原料及び燃料の最大燃焼能力（定格値）を記入する。</w:t>
            </w:r>
          </w:p>
          <w:p w14:paraId="36DD3DE1" w14:textId="77777777" w:rsidR="00635465"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 （単位：液体　</w:t>
            </w:r>
            <w:r w:rsidR="00D604F7">
              <w:rPr>
                <w:rFonts w:ascii="ＭＳ 明朝" w:hAnsi="ＭＳ 明朝" w:hint="eastAsia"/>
                <w:sz w:val="20"/>
                <w:szCs w:val="20"/>
              </w:rPr>
              <w:t>k</w:t>
            </w:r>
            <w:r w:rsidRPr="00377350">
              <w:rPr>
                <w:rFonts w:ascii="ＭＳ 明朝" w:hAnsi="ＭＳ 明朝" w:hint="eastAsia"/>
                <w:sz w:val="20"/>
                <w:szCs w:val="20"/>
              </w:rPr>
              <w:t xml:space="preserve">L／ｈ、気体　</w:t>
            </w:r>
            <w:r w:rsidR="00675CA0">
              <w:rPr>
                <w:rFonts w:ascii="ＭＳ 明朝" w:hAnsi="ＭＳ 明朝" w:hint="eastAsia"/>
                <w:sz w:val="20"/>
                <w:szCs w:val="20"/>
              </w:rPr>
              <w:t>10</w:t>
            </w:r>
            <w:r w:rsidR="00675CA0" w:rsidRPr="00675CA0">
              <w:rPr>
                <w:rFonts w:ascii="ＭＳ 明朝" w:hAnsi="ＭＳ 明朝" w:hint="eastAsia"/>
                <w:sz w:val="20"/>
                <w:szCs w:val="20"/>
                <w:vertAlign w:val="superscript"/>
              </w:rPr>
              <w:t>3</w:t>
            </w:r>
            <w:r w:rsidRPr="00377350">
              <w:rPr>
                <w:rFonts w:ascii="ＭＳ 明朝" w:hAnsi="ＭＳ 明朝" w:hint="eastAsia"/>
                <w:sz w:val="20"/>
                <w:szCs w:val="20"/>
              </w:rPr>
              <w:t>Nm</w:t>
            </w:r>
            <w:r w:rsidRPr="00377350">
              <w:rPr>
                <w:rFonts w:ascii="ＭＳ 明朝" w:hAnsi="ＭＳ 明朝" w:hint="eastAsia"/>
                <w:sz w:val="20"/>
                <w:szCs w:val="20"/>
                <w:vertAlign w:val="superscript"/>
              </w:rPr>
              <w:t>３</w:t>
            </w:r>
            <w:r w:rsidRPr="00377350">
              <w:rPr>
                <w:rFonts w:ascii="ＭＳ 明朝" w:hAnsi="ＭＳ 明朝" w:hint="eastAsia"/>
                <w:sz w:val="20"/>
                <w:szCs w:val="20"/>
              </w:rPr>
              <w:t xml:space="preserve">／ｈ、固体　</w:t>
            </w:r>
            <w:r w:rsidR="00D604F7">
              <w:rPr>
                <w:rFonts w:ascii="ＭＳ 明朝" w:hAnsi="ＭＳ 明朝" w:hint="eastAsia"/>
                <w:sz w:val="20"/>
                <w:szCs w:val="20"/>
              </w:rPr>
              <w:t>t</w:t>
            </w:r>
            <w:r w:rsidRPr="00377350">
              <w:rPr>
                <w:rFonts w:ascii="ＭＳ 明朝" w:hAnsi="ＭＳ 明朝" w:hint="eastAsia"/>
                <w:sz w:val="20"/>
                <w:szCs w:val="20"/>
              </w:rPr>
              <w:t>／ｈ）</w:t>
            </w:r>
          </w:p>
        </w:tc>
      </w:tr>
      <w:tr w:rsidR="00635465" w:rsidRPr="00377350" w14:paraId="1080C0D0" w14:textId="77777777" w:rsidTr="000D3708">
        <w:trPr>
          <w:trHeight w:val="737"/>
        </w:trPr>
        <w:tc>
          <w:tcPr>
            <w:tcW w:w="425" w:type="dxa"/>
            <w:shd w:val="clear" w:color="auto" w:fill="auto"/>
            <w:vAlign w:val="center"/>
          </w:tcPr>
          <w:p w14:paraId="4DFBD7D9" w14:textId="77777777" w:rsidR="00635465"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10</w:t>
            </w:r>
          </w:p>
        </w:tc>
        <w:tc>
          <w:tcPr>
            <w:tcW w:w="1872" w:type="dxa"/>
            <w:gridSpan w:val="3"/>
            <w:shd w:val="clear" w:color="auto" w:fill="auto"/>
            <w:vAlign w:val="center"/>
          </w:tcPr>
          <w:p w14:paraId="5194758D" w14:textId="77777777" w:rsidR="00635465" w:rsidRPr="00377350" w:rsidRDefault="00977E8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使用する原料又は</w:t>
            </w:r>
            <w:r w:rsidR="002E6EF0" w:rsidRPr="00377350">
              <w:rPr>
                <w:rFonts w:ascii="ＭＳ 明朝" w:hAnsi="ＭＳ 明朝" w:hint="eastAsia"/>
                <w:sz w:val="20"/>
                <w:szCs w:val="20"/>
              </w:rPr>
              <w:t>燃料</w:t>
            </w:r>
          </w:p>
        </w:tc>
        <w:tc>
          <w:tcPr>
            <w:tcW w:w="6855" w:type="dxa"/>
            <w:gridSpan w:val="2"/>
            <w:shd w:val="clear" w:color="auto" w:fill="auto"/>
            <w:vAlign w:val="center"/>
          </w:tcPr>
          <w:p w14:paraId="476E7445"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(a)種類  (b)混焼割合　</w:t>
            </w:r>
          </w:p>
          <w:p w14:paraId="736F50EE" w14:textId="77777777" w:rsidR="00635465"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 各施設で使用する原料及び燃料の種類（名称）、混焼割合を記入する。</w:t>
            </w:r>
          </w:p>
        </w:tc>
      </w:tr>
      <w:tr w:rsidR="002E6EF0" w:rsidRPr="00377350" w14:paraId="6E8BE215" w14:textId="77777777" w:rsidTr="000D3708">
        <w:trPr>
          <w:trHeight w:val="1587"/>
        </w:trPr>
        <w:tc>
          <w:tcPr>
            <w:tcW w:w="425" w:type="dxa"/>
            <w:shd w:val="clear" w:color="auto" w:fill="auto"/>
            <w:vAlign w:val="center"/>
          </w:tcPr>
          <w:p w14:paraId="367192E7" w14:textId="77777777" w:rsidR="002E6EF0"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11</w:t>
            </w:r>
          </w:p>
        </w:tc>
        <w:tc>
          <w:tcPr>
            <w:tcW w:w="1872" w:type="dxa"/>
            <w:gridSpan w:val="3"/>
            <w:shd w:val="clear" w:color="auto" w:fill="auto"/>
            <w:vAlign w:val="center"/>
          </w:tcPr>
          <w:p w14:paraId="3E1D6942"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換算係数</w:t>
            </w:r>
          </w:p>
        </w:tc>
        <w:tc>
          <w:tcPr>
            <w:tcW w:w="6855" w:type="dxa"/>
            <w:gridSpan w:val="2"/>
            <w:shd w:val="clear" w:color="auto" w:fill="auto"/>
            <w:vAlign w:val="center"/>
          </w:tcPr>
          <w:p w14:paraId="095BCB71"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原料については</w:t>
            </w:r>
            <w:r w:rsidR="00705720">
              <w:rPr>
                <w:rFonts w:ascii="ＭＳ 明朝" w:hAnsi="ＭＳ 明朝" w:hint="eastAsia"/>
                <w:sz w:val="20"/>
                <w:szCs w:val="20"/>
              </w:rPr>
              <w:t>１（３）（ア）</w:t>
            </w:r>
            <w:r w:rsidR="00842C42" w:rsidRPr="00377350">
              <w:rPr>
                <w:rFonts w:ascii="ＭＳ 明朝" w:hAnsi="ＭＳ 明朝" w:hint="eastAsia"/>
                <w:sz w:val="20"/>
                <w:szCs w:val="20"/>
              </w:rPr>
              <w:t>に</w:t>
            </w:r>
            <w:r w:rsidR="00C00DB5" w:rsidRPr="00377350">
              <w:rPr>
                <w:rFonts w:ascii="ＭＳ 明朝" w:hAnsi="ＭＳ 明朝" w:hint="eastAsia"/>
                <w:sz w:val="20"/>
                <w:szCs w:val="20"/>
              </w:rPr>
              <w:t>示す換算係数を、燃料について</w:t>
            </w:r>
            <w:r w:rsidR="00C35E28">
              <w:rPr>
                <w:rFonts w:ascii="ＭＳ 明朝" w:hAnsi="ＭＳ 明朝" w:hint="eastAsia"/>
                <w:sz w:val="20"/>
                <w:szCs w:val="20"/>
              </w:rPr>
              <w:t>は</w:t>
            </w:r>
            <w:r w:rsidR="00705720" w:rsidRPr="00705720">
              <w:rPr>
                <w:rFonts w:ascii="ＭＳ 明朝" w:hAnsi="ＭＳ 明朝" w:hint="eastAsia"/>
                <w:sz w:val="20"/>
                <w:szCs w:val="20"/>
              </w:rPr>
              <w:t>１（３）（</w:t>
            </w:r>
            <w:r w:rsidR="00705720">
              <w:rPr>
                <w:rFonts w:ascii="ＭＳ 明朝" w:hAnsi="ＭＳ 明朝" w:hint="eastAsia"/>
                <w:sz w:val="20"/>
                <w:szCs w:val="20"/>
              </w:rPr>
              <w:t>イ</w:t>
            </w:r>
            <w:r w:rsidR="00705720" w:rsidRPr="00705720">
              <w:rPr>
                <w:rFonts w:ascii="ＭＳ 明朝" w:hAnsi="ＭＳ 明朝" w:hint="eastAsia"/>
                <w:sz w:val="20"/>
                <w:szCs w:val="20"/>
              </w:rPr>
              <w:t>）</w:t>
            </w:r>
            <w:r w:rsidRPr="00377350">
              <w:rPr>
                <w:rFonts w:ascii="ＭＳ 明朝" w:hAnsi="ＭＳ 明朝" w:hint="eastAsia"/>
                <w:sz w:val="20"/>
                <w:szCs w:val="20"/>
              </w:rPr>
              <w:t>に示す換算係数と</w:t>
            </w:r>
            <w:r w:rsidR="008D6398" w:rsidRPr="00377350">
              <w:rPr>
                <w:rFonts w:ascii="ＭＳ 明朝" w:hAnsi="ＭＳ 明朝" w:hint="eastAsia"/>
                <w:sz w:val="20"/>
                <w:szCs w:val="20"/>
              </w:rPr>
              <w:t>、</w:t>
            </w:r>
            <w:r w:rsidR="00C35E28">
              <w:rPr>
                <w:rFonts w:ascii="ＭＳ 明朝" w:hAnsi="ＭＳ 明朝" w:hint="eastAsia"/>
                <w:sz w:val="20"/>
                <w:szCs w:val="20"/>
              </w:rPr>
              <w:t>特別の換算係数が設定されている施設については</w:t>
            </w:r>
            <w:r w:rsidR="00705720" w:rsidRPr="00705720">
              <w:rPr>
                <w:rFonts w:ascii="ＭＳ 明朝" w:hAnsi="ＭＳ 明朝" w:hint="eastAsia"/>
                <w:sz w:val="20"/>
                <w:szCs w:val="20"/>
              </w:rPr>
              <w:t>１（３）（</w:t>
            </w:r>
            <w:r w:rsidR="00705720">
              <w:rPr>
                <w:rFonts w:ascii="ＭＳ 明朝" w:hAnsi="ＭＳ 明朝" w:hint="eastAsia"/>
                <w:sz w:val="20"/>
                <w:szCs w:val="20"/>
              </w:rPr>
              <w:t>イ</w:t>
            </w:r>
            <w:r w:rsidR="00705720" w:rsidRPr="00705720">
              <w:rPr>
                <w:rFonts w:ascii="ＭＳ 明朝" w:hAnsi="ＭＳ 明朝" w:hint="eastAsia"/>
                <w:sz w:val="20"/>
                <w:szCs w:val="20"/>
              </w:rPr>
              <w:t>）</w:t>
            </w:r>
            <w:r w:rsidR="00705720">
              <w:rPr>
                <w:rFonts w:ascii="ＭＳ 明朝" w:hAnsi="ＭＳ 明朝" w:hint="eastAsia"/>
                <w:sz w:val="20"/>
                <w:szCs w:val="20"/>
              </w:rPr>
              <w:t>※に</w:t>
            </w:r>
            <w:r w:rsidRPr="00377350">
              <w:rPr>
                <w:rFonts w:ascii="ＭＳ 明朝" w:hAnsi="ＭＳ 明朝" w:hint="eastAsia"/>
                <w:sz w:val="20"/>
                <w:szCs w:val="20"/>
              </w:rPr>
              <w:t>示す特別の換算係数を記入する｡</w:t>
            </w:r>
          </w:p>
          <w:p w14:paraId="219865F3"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w:t>
            </w:r>
            <w:r w:rsidR="00705720">
              <w:rPr>
                <w:rFonts w:ascii="ＭＳ 明朝" w:hAnsi="ＭＳ 明朝" w:hint="eastAsia"/>
                <w:sz w:val="20"/>
                <w:szCs w:val="20"/>
              </w:rPr>
              <w:t>１（３）（ア）</w:t>
            </w:r>
            <w:r w:rsidR="005B45BF">
              <w:rPr>
                <w:rFonts w:ascii="ＭＳ 明朝" w:hAnsi="ＭＳ 明朝" w:hint="eastAsia"/>
                <w:sz w:val="20"/>
                <w:szCs w:val="20"/>
              </w:rPr>
              <w:t>及び（イ）</w:t>
            </w:r>
            <w:r w:rsidR="00EE0117" w:rsidRPr="00377350">
              <w:rPr>
                <w:rFonts w:ascii="ＭＳ 明朝" w:hAnsi="ＭＳ 明朝" w:hint="eastAsia"/>
                <w:sz w:val="20"/>
                <w:szCs w:val="20"/>
              </w:rPr>
              <w:t>６項に該当する場合は、小数</w:t>
            </w:r>
            <w:r w:rsidRPr="00377350">
              <w:rPr>
                <w:rFonts w:ascii="ＭＳ 明朝" w:hAnsi="ＭＳ 明朝" w:hint="eastAsia"/>
                <w:sz w:val="20"/>
                <w:szCs w:val="20"/>
              </w:rPr>
              <w:t>点以下４桁目を四捨五入すること。</w:t>
            </w:r>
          </w:p>
        </w:tc>
      </w:tr>
      <w:tr w:rsidR="00723D27" w:rsidRPr="00377350" w14:paraId="5417EFBB" w14:textId="77777777" w:rsidTr="000D3708">
        <w:trPr>
          <w:trHeight w:val="2268"/>
        </w:trPr>
        <w:tc>
          <w:tcPr>
            <w:tcW w:w="425" w:type="dxa"/>
            <w:shd w:val="clear" w:color="auto" w:fill="auto"/>
            <w:vAlign w:val="center"/>
          </w:tcPr>
          <w:p w14:paraId="076D326C" w14:textId="77777777" w:rsidR="00796E48"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12</w:t>
            </w:r>
          </w:p>
        </w:tc>
        <w:tc>
          <w:tcPr>
            <w:tcW w:w="1872" w:type="dxa"/>
            <w:gridSpan w:val="3"/>
            <w:shd w:val="clear" w:color="auto" w:fill="auto"/>
            <w:vAlign w:val="center"/>
          </w:tcPr>
          <w:p w14:paraId="03341734" w14:textId="77777777" w:rsidR="00723D27" w:rsidRPr="00377350" w:rsidRDefault="00977E8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原料及び燃料使用量の重油換算値</w:t>
            </w:r>
            <w:r w:rsidR="007A71A8" w:rsidRPr="00377350">
              <w:rPr>
                <w:rFonts w:ascii="ＭＳ 明朝" w:hAnsi="ＭＳ 明朝" w:hint="eastAsia"/>
                <w:sz w:val="20"/>
                <w:szCs w:val="20"/>
              </w:rPr>
              <w:t>（WNOx）</w:t>
            </w:r>
          </w:p>
        </w:tc>
        <w:tc>
          <w:tcPr>
            <w:tcW w:w="6855" w:type="dxa"/>
            <w:gridSpan w:val="2"/>
            <w:shd w:val="clear" w:color="auto" w:fill="auto"/>
            <w:vAlign w:val="center"/>
          </w:tcPr>
          <w:p w14:paraId="006AE1B0" w14:textId="77777777" w:rsidR="00593276"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各施設について、</w:t>
            </w:r>
            <w:r w:rsidR="002C6056" w:rsidRPr="00377350">
              <w:rPr>
                <w:rFonts w:ascii="ＭＳ 明朝" w:hAnsi="ＭＳ 明朝" w:hint="eastAsia"/>
                <w:sz w:val="20"/>
                <w:szCs w:val="20"/>
              </w:rPr>
              <w:t>「</w:t>
            </w:r>
            <w:r w:rsidR="00C00DB5" w:rsidRPr="00377350">
              <w:rPr>
                <w:rFonts w:ascii="ＭＳ 明朝" w:hAnsi="ＭＳ 明朝" w:hint="eastAsia"/>
                <w:sz w:val="20"/>
                <w:szCs w:val="20"/>
              </w:rPr>
              <w:t>９</w:t>
            </w:r>
            <w:r w:rsidRPr="00377350">
              <w:rPr>
                <w:rFonts w:ascii="ＭＳ 明朝" w:hAnsi="ＭＳ 明朝" w:hint="eastAsia"/>
                <w:sz w:val="20"/>
                <w:szCs w:val="20"/>
              </w:rPr>
              <w:t xml:space="preserve"> 原料及び燃料の最大燃焼能力</w:t>
            </w:r>
            <w:r w:rsidR="002C6056" w:rsidRPr="00377350">
              <w:rPr>
                <w:rFonts w:ascii="ＭＳ 明朝" w:hAnsi="ＭＳ 明朝" w:hint="eastAsia"/>
                <w:sz w:val="20"/>
                <w:szCs w:val="20"/>
              </w:rPr>
              <w:t>」</w:t>
            </w:r>
            <w:r w:rsidRPr="00377350">
              <w:rPr>
                <w:rFonts w:ascii="ＭＳ 明朝" w:hAnsi="ＭＳ 明朝" w:hint="eastAsia"/>
                <w:sz w:val="20"/>
                <w:szCs w:val="20"/>
              </w:rPr>
              <w:t>と</w:t>
            </w:r>
            <w:r w:rsidR="002C6056" w:rsidRPr="00377350">
              <w:rPr>
                <w:rFonts w:ascii="ＭＳ 明朝" w:hAnsi="ＭＳ 明朝" w:hint="eastAsia"/>
                <w:sz w:val="20"/>
                <w:szCs w:val="20"/>
              </w:rPr>
              <w:t>「</w:t>
            </w:r>
            <w:r w:rsidR="00C00DB5" w:rsidRPr="00377350">
              <w:rPr>
                <w:rFonts w:ascii="ＭＳ 明朝" w:hAnsi="ＭＳ 明朝" w:hint="eastAsia"/>
                <w:sz w:val="20"/>
                <w:szCs w:val="20"/>
              </w:rPr>
              <w:t>11</w:t>
            </w:r>
            <w:r w:rsidRPr="00377350">
              <w:rPr>
                <w:rFonts w:ascii="ＭＳ 明朝" w:hAnsi="ＭＳ 明朝" w:hint="eastAsia"/>
                <w:sz w:val="20"/>
                <w:szCs w:val="20"/>
              </w:rPr>
              <w:t xml:space="preserve"> 換算係数</w:t>
            </w:r>
            <w:r w:rsidR="002C6056" w:rsidRPr="00377350">
              <w:rPr>
                <w:rFonts w:ascii="ＭＳ 明朝" w:hAnsi="ＭＳ 明朝" w:hint="eastAsia"/>
                <w:sz w:val="20"/>
                <w:szCs w:val="20"/>
              </w:rPr>
              <w:t>」</w:t>
            </w:r>
            <w:r w:rsidR="00FE5851" w:rsidRPr="00377350">
              <w:rPr>
                <w:rFonts w:ascii="ＭＳ 明朝" w:hAnsi="ＭＳ 明朝" w:hint="eastAsia"/>
                <w:sz w:val="20"/>
                <w:szCs w:val="20"/>
              </w:rPr>
              <w:t>を乗じて</w:t>
            </w:r>
            <w:r w:rsidR="00700F47" w:rsidRPr="00377350">
              <w:rPr>
                <w:rFonts w:ascii="ＭＳ 明朝" w:hAnsi="ＭＳ 明朝" w:hint="eastAsia"/>
                <w:sz w:val="20"/>
                <w:szCs w:val="20"/>
              </w:rPr>
              <w:t>W</w:t>
            </w:r>
            <w:r w:rsidRPr="00377350">
              <w:rPr>
                <w:rFonts w:ascii="ＭＳ 明朝" w:hAnsi="ＭＳ 明朝" w:hint="eastAsia"/>
                <w:sz w:val="20"/>
                <w:szCs w:val="20"/>
              </w:rPr>
              <w:t>NOx を計算し記入する。</w:t>
            </w:r>
            <w:r w:rsidR="000B7335" w:rsidRPr="00377350">
              <w:rPr>
                <w:rFonts w:ascii="ＭＳ 明朝" w:hAnsi="ＭＳ 明朝" w:hint="eastAsia"/>
                <w:sz w:val="20"/>
                <w:szCs w:val="20"/>
              </w:rPr>
              <w:t>ただし、</w:t>
            </w:r>
            <w:r w:rsidR="005B45BF" w:rsidRPr="00705720">
              <w:rPr>
                <w:rFonts w:ascii="ＭＳ 明朝" w:hAnsi="ＭＳ 明朝" w:hint="eastAsia"/>
                <w:sz w:val="20"/>
                <w:szCs w:val="20"/>
              </w:rPr>
              <w:t>１（３）（</w:t>
            </w:r>
            <w:r w:rsidR="005B45BF">
              <w:rPr>
                <w:rFonts w:ascii="ＭＳ 明朝" w:hAnsi="ＭＳ 明朝" w:hint="eastAsia"/>
                <w:sz w:val="20"/>
                <w:szCs w:val="20"/>
              </w:rPr>
              <w:t>イ</w:t>
            </w:r>
            <w:r w:rsidR="005B45BF" w:rsidRPr="00705720">
              <w:rPr>
                <w:rFonts w:ascii="ＭＳ 明朝" w:hAnsi="ＭＳ 明朝" w:hint="eastAsia"/>
                <w:sz w:val="20"/>
                <w:szCs w:val="20"/>
              </w:rPr>
              <w:t>）</w:t>
            </w:r>
            <w:r w:rsidR="005B45BF">
              <w:rPr>
                <w:rFonts w:ascii="ＭＳ 明朝" w:hAnsi="ＭＳ 明朝" w:hint="eastAsia"/>
                <w:sz w:val="20"/>
                <w:szCs w:val="20"/>
              </w:rPr>
              <w:t>※</w:t>
            </w:r>
            <w:r w:rsidR="000B7335" w:rsidRPr="00377350">
              <w:rPr>
                <w:rFonts w:ascii="ＭＳ 明朝" w:hAnsi="ＭＳ 明朝" w:hint="eastAsia"/>
                <w:sz w:val="20"/>
                <w:szCs w:val="20"/>
              </w:rPr>
              <w:t>の</w:t>
            </w:r>
            <w:r w:rsidR="005B45BF">
              <w:rPr>
                <w:rFonts w:ascii="ＭＳ 明朝" w:hAnsi="ＭＳ 明朝" w:hint="eastAsia"/>
                <w:sz w:val="20"/>
                <w:szCs w:val="20"/>
              </w:rPr>
              <w:t>施</w:t>
            </w:r>
            <w:r w:rsidR="000B7335" w:rsidRPr="00377350">
              <w:rPr>
                <w:rFonts w:ascii="ＭＳ 明朝" w:hAnsi="ＭＳ 明朝" w:hint="eastAsia"/>
                <w:sz w:val="20"/>
                <w:szCs w:val="20"/>
              </w:rPr>
              <w:t>設の種類の欄に掲げる施設において使用される燃料については、</w:t>
            </w:r>
            <w:r w:rsidR="00445392" w:rsidRPr="00377350">
              <w:rPr>
                <w:rFonts w:ascii="ＭＳ 明朝" w:hAnsi="ＭＳ 明朝" w:hint="eastAsia"/>
                <w:sz w:val="20"/>
                <w:szCs w:val="20"/>
              </w:rPr>
              <w:t>表－２</w:t>
            </w:r>
            <w:r w:rsidR="000B7335" w:rsidRPr="00377350">
              <w:rPr>
                <w:rFonts w:ascii="ＭＳ 明朝" w:hAnsi="ＭＳ 明朝" w:hint="eastAsia"/>
                <w:sz w:val="20"/>
                <w:szCs w:val="20"/>
              </w:rPr>
              <w:t>により換算した量に</w:t>
            </w:r>
            <w:r w:rsidR="00C35E28">
              <w:rPr>
                <w:rFonts w:ascii="ＭＳ 明朝" w:hAnsi="ＭＳ 明朝" w:hint="eastAsia"/>
                <w:sz w:val="20"/>
                <w:szCs w:val="20"/>
              </w:rPr>
              <w:t>、</w:t>
            </w:r>
            <w:r w:rsidR="000B7335" w:rsidRPr="00377350">
              <w:rPr>
                <w:rFonts w:ascii="ＭＳ 明朝" w:hAnsi="ＭＳ 明朝" w:hint="eastAsia"/>
                <w:sz w:val="20"/>
                <w:szCs w:val="20"/>
              </w:rPr>
              <w:t>当該施設の種類ごとにそれぞれ</w:t>
            </w:r>
            <w:r w:rsidR="005B45BF" w:rsidRPr="00705720">
              <w:rPr>
                <w:rFonts w:ascii="ＭＳ 明朝" w:hAnsi="ＭＳ 明朝" w:hint="eastAsia"/>
                <w:sz w:val="20"/>
                <w:szCs w:val="20"/>
              </w:rPr>
              <w:t>１（３）（</w:t>
            </w:r>
            <w:r w:rsidR="005B45BF">
              <w:rPr>
                <w:rFonts w:ascii="ＭＳ 明朝" w:hAnsi="ＭＳ 明朝" w:hint="eastAsia"/>
                <w:sz w:val="20"/>
                <w:szCs w:val="20"/>
              </w:rPr>
              <w:t>イ</w:t>
            </w:r>
            <w:r w:rsidR="005B45BF" w:rsidRPr="00705720">
              <w:rPr>
                <w:rFonts w:ascii="ＭＳ 明朝" w:hAnsi="ＭＳ 明朝" w:hint="eastAsia"/>
                <w:sz w:val="20"/>
                <w:szCs w:val="20"/>
              </w:rPr>
              <w:t>）</w:t>
            </w:r>
            <w:r w:rsidR="005B45BF">
              <w:rPr>
                <w:rFonts w:ascii="ＭＳ 明朝" w:hAnsi="ＭＳ 明朝" w:hint="eastAsia"/>
                <w:sz w:val="20"/>
                <w:szCs w:val="20"/>
              </w:rPr>
              <w:t>※</w:t>
            </w:r>
            <w:r w:rsidR="000B7335" w:rsidRPr="00377350">
              <w:rPr>
                <w:rFonts w:ascii="ＭＳ 明朝" w:hAnsi="ＭＳ 明朝" w:hint="eastAsia"/>
                <w:sz w:val="20"/>
                <w:szCs w:val="20"/>
              </w:rPr>
              <w:t>の係数の欄に掲げる数を乗じるものとする。</w:t>
            </w:r>
          </w:p>
          <w:p w14:paraId="1F60CE78" w14:textId="77777777" w:rsidR="00723D27"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原料を用いるものについては、重油の量への換算を原料の量により行う。</w:t>
            </w:r>
          </w:p>
          <w:p w14:paraId="5FDD9E8A" w14:textId="77777777" w:rsidR="00796E48" w:rsidRPr="00377350" w:rsidRDefault="00EE011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w:t>
            </w:r>
            <w:r w:rsidR="00723D27" w:rsidRPr="00377350">
              <w:rPr>
                <w:rFonts w:ascii="ＭＳ 明朝" w:hAnsi="ＭＳ 明朝" w:hint="eastAsia"/>
                <w:sz w:val="20"/>
                <w:szCs w:val="20"/>
              </w:rPr>
              <w:t>数点以下４桁目を切り捨てること。</w:t>
            </w:r>
          </w:p>
        </w:tc>
      </w:tr>
      <w:tr w:rsidR="00D604F7" w:rsidRPr="00377350" w14:paraId="6B37B082" w14:textId="77777777" w:rsidTr="000D3708">
        <w:trPr>
          <w:trHeight w:val="454"/>
        </w:trPr>
        <w:tc>
          <w:tcPr>
            <w:tcW w:w="425" w:type="dxa"/>
            <w:vMerge w:val="restart"/>
            <w:shd w:val="clear" w:color="auto" w:fill="auto"/>
            <w:vAlign w:val="center"/>
          </w:tcPr>
          <w:p w14:paraId="3554C821" w14:textId="77777777" w:rsidR="00D604F7" w:rsidRPr="00377350" w:rsidRDefault="00D604F7"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13</w:t>
            </w:r>
          </w:p>
        </w:tc>
        <w:tc>
          <w:tcPr>
            <w:tcW w:w="1172" w:type="dxa"/>
            <w:gridSpan w:val="2"/>
            <w:vMerge w:val="restart"/>
            <w:shd w:val="clear" w:color="auto" w:fill="auto"/>
            <w:vAlign w:val="center"/>
          </w:tcPr>
          <w:p w14:paraId="108E62BF"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使用状況</w:t>
            </w:r>
          </w:p>
        </w:tc>
        <w:tc>
          <w:tcPr>
            <w:tcW w:w="700" w:type="dxa"/>
            <w:shd w:val="clear" w:color="auto" w:fill="auto"/>
            <w:vAlign w:val="center"/>
          </w:tcPr>
          <w:p w14:paraId="416EFB2D" w14:textId="77777777" w:rsidR="00D604F7" w:rsidRPr="00377350" w:rsidRDefault="00D604F7" w:rsidP="000D3708">
            <w:pPr>
              <w:spacing w:line="300" w:lineRule="exact"/>
              <w:jc w:val="both"/>
              <w:rPr>
                <w:rFonts w:ascii="ＭＳ 明朝" w:hAnsi="ＭＳ 明朝"/>
                <w:sz w:val="20"/>
                <w:szCs w:val="20"/>
              </w:rPr>
            </w:pPr>
            <w:r w:rsidRPr="00377350">
              <w:rPr>
                <w:rFonts w:ascii="ＭＳ 明朝" w:hAnsi="ＭＳ 明朝" w:hint="eastAsia"/>
                <w:sz w:val="20"/>
                <w:szCs w:val="20"/>
              </w:rPr>
              <w:t>予備</w:t>
            </w:r>
          </w:p>
        </w:tc>
        <w:tc>
          <w:tcPr>
            <w:tcW w:w="6855" w:type="dxa"/>
            <w:gridSpan w:val="2"/>
            <w:shd w:val="clear" w:color="auto" w:fill="auto"/>
            <w:vAlign w:val="center"/>
          </w:tcPr>
          <w:p w14:paraId="59A6B341"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予備施設に○印を記入する。</w:t>
            </w:r>
          </w:p>
        </w:tc>
      </w:tr>
      <w:tr w:rsidR="00D604F7" w:rsidRPr="00377350" w14:paraId="4AA0230D" w14:textId="77777777" w:rsidTr="000D3708">
        <w:trPr>
          <w:trHeight w:val="1020"/>
        </w:trPr>
        <w:tc>
          <w:tcPr>
            <w:tcW w:w="425" w:type="dxa"/>
            <w:vMerge/>
            <w:shd w:val="clear" w:color="auto" w:fill="auto"/>
            <w:vAlign w:val="center"/>
          </w:tcPr>
          <w:p w14:paraId="527B5AA5" w14:textId="77777777" w:rsidR="00D604F7" w:rsidRPr="00377350" w:rsidRDefault="00D604F7" w:rsidP="000D3708">
            <w:pPr>
              <w:tabs>
                <w:tab w:val="left" w:pos="3567"/>
              </w:tabs>
              <w:spacing w:line="300" w:lineRule="exact"/>
              <w:jc w:val="center"/>
              <w:rPr>
                <w:rFonts w:ascii="ＭＳ 明朝" w:hAnsi="ＭＳ 明朝"/>
                <w:sz w:val="20"/>
                <w:szCs w:val="20"/>
              </w:rPr>
            </w:pPr>
          </w:p>
        </w:tc>
        <w:tc>
          <w:tcPr>
            <w:tcW w:w="1172" w:type="dxa"/>
            <w:gridSpan w:val="2"/>
            <w:vMerge/>
            <w:shd w:val="clear" w:color="auto" w:fill="auto"/>
            <w:vAlign w:val="center"/>
          </w:tcPr>
          <w:p w14:paraId="615149AD" w14:textId="77777777" w:rsidR="00D604F7" w:rsidRPr="00377350" w:rsidRDefault="00D604F7" w:rsidP="000D3708">
            <w:pPr>
              <w:tabs>
                <w:tab w:val="left" w:pos="3567"/>
              </w:tabs>
              <w:spacing w:line="300" w:lineRule="exact"/>
              <w:jc w:val="both"/>
              <w:rPr>
                <w:rFonts w:ascii="ＭＳ 明朝" w:hAnsi="ＭＳ 明朝"/>
                <w:sz w:val="20"/>
                <w:szCs w:val="20"/>
              </w:rPr>
            </w:pPr>
          </w:p>
        </w:tc>
        <w:tc>
          <w:tcPr>
            <w:tcW w:w="700" w:type="dxa"/>
            <w:shd w:val="clear" w:color="auto" w:fill="auto"/>
            <w:vAlign w:val="center"/>
          </w:tcPr>
          <w:p w14:paraId="0684549B"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交互</w:t>
            </w:r>
          </w:p>
        </w:tc>
        <w:tc>
          <w:tcPr>
            <w:tcW w:w="6855" w:type="dxa"/>
            <w:gridSpan w:val="2"/>
            <w:shd w:val="clear" w:color="auto" w:fill="auto"/>
            <w:vAlign w:val="center"/>
          </w:tcPr>
          <w:p w14:paraId="1DAE8139"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交互使用する施設にあっては、（</w:t>
            </w:r>
            <w:r w:rsidRPr="00377350">
              <w:rPr>
                <w:rFonts w:ascii="ＭＳ 明朝" w:hAnsi="ＭＳ 明朝"/>
                <w:i/>
                <w:sz w:val="20"/>
                <w:szCs w:val="20"/>
              </w:rPr>
              <w:t>C･V+Ci･Vi</w:t>
            </w:r>
            <w:r w:rsidRPr="00377350">
              <w:rPr>
                <w:rFonts w:ascii="ＭＳ 明朝" w:hAnsi="ＭＳ 明朝" w:hint="eastAsia"/>
                <w:sz w:val="20"/>
                <w:szCs w:val="20"/>
              </w:rPr>
              <w:t>）の大きい方の施設に◎を記入し、小さい方の施設を予備の施設として○印を記入する。備考の欄に交互使用する相手の施設の施設番号を記入する。</w:t>
            </w:r>
          </w:p>
        </w:tc>
      </w:tr>
      <w:tr w:rsidR="00D604F7" w:rsidRPr="00377350" w14:paraId="7EFBE878" w14:textId="77777777" w:rsidTr="000D3708">
        <w:trPr>
          <w:trHeight w:val="454"/>
        </w:trPr>
        <w:tc>
          <w:tcPr>
            <w:tcW w:w="425" w:type="dxa"/>
            <w:vMerge/>
            <w:shd w:val="clear" w:color="auto" w:fill="auto"/>
            <w:vAlign w:val="center"/>
          </w:tcPr>
          <w:p w14:paraId="7C6D7E2A" w14:textId="77777777" w:rsidR="00D604F7" w:rsidRPr="00377350" w:rsidRDefault="00D604F7" w:rsidP="000D3708">
            <w:pPr>
              <w:tabs>
                <w:tab w:val="left" w:pos="3567"/>
              </w:tabs>
              <w:spacing w:line="300" w:lineRule="exact"/>
              <w:jc w:val="center"/>
              <w:rPr>
                <w:rFonts w:ascii="ＭＳ 明朝" w:hAnsi="ＭＳ 明朝"/>
                <w:sz w:val="20"/>
                <w:szCs w:val="20"/>
              </w:rPr>
            </w:pPr>
          </w:p>
        </w:tc>
        <w:tc>
          <w:tcPr>
            <w:tcW w:w="1172" w:type="dxa"/>
            <w:gridSpan w:val="2"/>
            <w:vMerge/>
            <w:shd w:val="clear" w:color="auto" w:fill="auto"/>
            <w:vAlign w:val="center"/>
          </w:tcPr>
          <w:p w14:paraId="0F8E064D" w14:textId="77777777" w:rsidR="00D604F7" w:rsidRPr="00377350" w:rsidRDefault="00D604F7" w:rsidP="000D3708">
            <w:pPr>
              <w:tabs>
                <w:tab w:val="left" w:pos="3567"/>
              </w:tabs>
              <w:spacing w:line="300" w:lineRule="exact"/>
              <w:jc w:val="both"/>
              <w:rPr>
                <w:rFonts w:ascii="ＭＳ 明朝" w:hAnsi="ＭＳ 明朝"/>
                <w:sz w:val="20"/>
                <w:szCs w:val="20"/>
              </w:rPr>
            </w:pPr>
          </w:p>
        </w:tc>
        <w:tc>
          <w:tcPr>
            <w:tcW w:w="700" w:type="dxa"/>
            <w:shd w:val="clear" w:color="auto" w:fill="auto"/>
            <w:vAlign w:val="center"/>
          </w:tcPr>
          <w:p w14:paraId="569460F5"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休止</w:t>
            </w:r>
          </w:p>
        </w:tc>
        <w:tc>
          <w:tcPr>
            <w:tcW w:w="6855" w:type="dxa"/>
            <w:gridSpan w:val="2"/>
            <w:shd w:val="clear" w:color="auto" w:fill="auto"/>
            <w:vAlign w:val="center"/>
          </w:tcPr>
          <w:p w14:paraId="15587E8F"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休止施設に○印を記入する。</w:t>
            </w:r>
          </w:p>
        </w:tc>
      </w:tr>
      <w:tr w:rsidR="00723D27" w:rsidRPr="00377350" w14:paraId="6AE6B7FE" w14:textId="77777777" w:rsidTr="000D3708">
        <w:trPr>
          <w:trHeight w:val="5953"/>
        </w:trPr>
        <w:tc>
          <w:tcPr>
            <w:tcW w:w="425" w:type="dxa"/>
            <w:shd w:val="clear" w:color="auto" w:fill="auto"/>
            <w:vAlign w:val="center"/>
          </w:tcPr>
          <w:p w14:paraId="21125076" w14:textId="77777777" w:rsidR="00723D27"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lastRenderedPageBreak/>
              <w:t>14</w:t>
            </w:r>
          </w:p>
        </w:tc>
        <w:tc>
          <w:tcPr>
            <w:tcW w:w="1872" w:type="dxa"/>
            <w:gridSpan w:val="3"/>
            <w:shd w:val="clear" w:color="auto" w:fill="auto"/>
            <w:vAlign w:val="center"/>
          </w:tcPr>
          <w:p w14:paraId="56A584ED" w14:textId="77777777" w:rsidR="002C6056"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単位乾き</w:t>
            </w:r>
          </w:p>
          <w:p w14:paraId="26E94B92" w14:textId="77777777" w:rsidR="00723D27"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排ガス量　</w:t>
            </w:r>
            <w:r w:rsidRPr="00377350">
              <w:rPr>
                <w:rFonts w:ascii="ＭＳ 明朝" w:hAnsi="ＭＳ 明朝"/>
                <w:i/>
                <w:sz w:val="20"/>
                <w:szCs w:val="20"/>
              </w:rPr>
              <w:t>Ｇ</w:t>
            </w:r>
            <w:r w:rsidR="000D3708">
              <w:rPr>
                <w:rFonts w:ascii="ＭＳ 明朝" w:hAnsi="ＭＳ 明朝" w:hint="eastAsia"/>
                <w:i/>
                <w:sz w:val="20"/>
                <w:szCs w:val="20"/>
              </w:rPr>
              <w:t>o</w:t>
            </w:r>
            <w:r w:rsidRPr="00377350">
              <w:rPr>
                <w:rFonts w:ascii="ＭＳ 明朝" w:hAnsi="ＭＳ 明朝"/>
                <w:i/>
                <w:sz w:val="20"/>
                <w:szCs w:val="20"/>
              </w:rPr>
              <w:t>'</w:t>
            </w:r>
          </w:p>
        </w:tc>
        <w:tc>
          <w:tcPr>
            <w:tcW w:w="6855" w:type="dxa"/>
            <w:gridSpan w:val="2"/>
            <w:shd w:val="clear" w:color="auto" w:fill="auto"/>
            <w:vAlign w:val="center"/>
          </w:tcPr>
          <w:p w14:paraId="5F04E0DA" w14:textId="77777777" w:rsidR="00596900" w:rsidRPr="00377350" w:rsidRDefault="00C35E28" w:rsidP="000D3708">
            <w:pPr>
              <w:tabs>
                <w:tab w:val="left" w:pos="3567"/>
              </w:tabs>
              <w:spacing w:line="300" w:lineRule="exact"/>
              <w:ind w:firstLineChars="100" w:firstLine="200"/>
              <w:jc w:val="both"/>
              <w:rPr>
                <w:rFonts w:ascii="ＭＳ 明朝" w:hAnsi="ＭＳ 明朝"/>
                <w:sz w:val="20"/>
                <w:szCs w:val="20"/>
              </w:rPr>
            </w:pPr>
            <w:r>
              <w:rPr>
                <w:rFonts w:ascii="ＭＳ 明朝" w:hAnsi="ＭＳ 明朝" w:hint="eastAsia"/>
                <w:sz w:val="20"/>
                <w:szCs w:val="20"/>
              </w:rPr>
              <w:t>原則として、各施設で使用する原料及び燃料</w:t>
            </w:r>
            <w:r w:rsidR="00723D27" w:rsidRPr="00377350">
              <w:rPr>
                <w:rFonts w:ascii="ＭＳ 明朝" w:hAnsi="ＭＳ 明朝" w:hint="eastAsia"/>
                <w:sz w:val="20"/>
                <w:szCs w:val="20"/>
              </w:rPr>
              <w:t>の理論燃焼計算による乾き排出ガス量とする。ただし、次表に示す単位乾き排出ガス量を使用してもよい。</w:t>
            </w:r>
          </w:p>
          <w:tbl>
            <w:tblPr>
              <w:tblW w:w="0" w:type="auto"/>
              <w:tblInd w:w="11" w:type="dxa"/>
              <w:tblLayout w:type="fixed"/>
              <w:tblCellMar>
                <w:left w:w="11" w:type="dxa"/>
                <w:right w:w="11" w:type="dxa"/>
              </w:tblCellMar>
              <w:tblLook w:val="0000" w:firstRow="0" w:lastRow="0" w:firstColumn="0" w:lastColumn="0" w:noHBand="0" w:noVBand="0"/>
            </w:tblPr>
            <w:tblGrid>
              <w:gridCol w:w="2314"/>
              <w:gridCol w:w="1529"/>
              <w:gridCol w:w="2665"/>
            </w:tblGrid>
            <w:tr w:rsidR="00723D27" w:rsidRPr="00377350" w14:paraId="52B4D925" w14:textId="77777777" w:rsidTr="000D3708">
              <w:trPr>
                <w:cantSplit/>
                <w:trHeight w:hRule="exact" w:val="340"/>
              </w:trPr>
              <w:tc>
                <w:tcPr>
                  <w:tcW w:w="2314" w:type="dxa"/>
                  <w:tcBorders>
                    <w:top w:val="single" w:sz="4" w:space="0" w:color="000000"/>
                    <w:left w:val="single" w:sz="4" w:space="0" w:color="000000"/>
                    <w:bottom w:val="single" w:sz="4" w:space="0" w:color="000000"/>
                    <w:right w:val="single" w:sz="4" w:space="0" w:color="000000"/>
                  </w:tcBorders>
                  <w:vAlign w:val="center"/>
                </w:tcPr>
                <w:p w14:paraId="5932E99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原燃料の種類</w:t>
                  </w:r>
                </w:p>
              </w:tc>
              <w:tc>
                <w:tcPr>
                  <w:tcW w:w="1529" w:type="dxa"/>
                  <w:tcBorders>
                    <w:top w:val="single" w:sz="4" w:space="0" w:color="000000"/>
                    <w:left w:val="nil"/>
                    <w:bottom w:val="single" w:sz="4" w:space="0" w:color="000000"/>
                    <w:right w:val="single" w:sz="4" w:space="0" w:color="000000"/>
                  </w:tcBorders>
                  <w:vAlign w:val="center"/>
                </w:tcPr>
                <w:p w14:paraId="1138B40E"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原燃料の量</w:t>
                  </w:r>
                </w:p>
              </w:tc>
              <w:tc>
                <w:tcPr>
                  <w:tcW w:w="2665" w:type="dxa"/>
                  <w:tcBorders>
                    <w:top w:val="single" w:sz="4" w:space="0" w:color="000000"/>
                    <w:left w:val="nil"/>
                    <w:bottom w:val="single" w:sz="4" w:space="0" w:color="000000"/>
                    <w:right w:val="single" w:sz="4" w:space="0" w:color="000000"/>
                  </w:tcBorders>
                  <w:vAlign w:val="center"/>
                </w:tcPr>
                <w:p w14:paraId="4760414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単位乾き排出ｶﾞｽ量</w:t>
                  </w:r>
                  <w:r w:rsidR="000D3708">
                    <w:rPr>
                      <w:rFonts w:ascii="ＭＳ 明朝" w:hAnsi="ＭＳ 明朝" w:hint="eastAsia"/>
                      <w:spacing w:val="3"/>
                      <w:sz w:val="20"/>
                      <w:szCs w:val="20"/>
                    </w:rPr>
                    <w:t>（</w:t>
                  </w:r>
                  <w:r w:rsidR="00B62BA6" w:rsidRPr="00B62BA6">
                    <w:rPr>
                      <w:rFonts w:ascii="ＭＳ 明朝" w:hAnsi="ＭＳ 明朝"/>
                      <w:spacing w:val="3"/>
                      <w:sz w:val="20"/>
                      <w:szCs w:val="20"/>
                    </w:rPr>
                    <w:t>Nm</w:t>
                  </w:r>
                  <w:r w:rsidR="00B62BA6" w:rsidRPr="000D3708">
                    <w:rPr>
                      <w:rFonts w:ascii="ＭＳ 明朝" w:hAnsi="ＭＳ 明朝"/>
                      <w:spacing w:val="3"/>
                      <w:sz w:val="20"/>
                      <w:szCs w:val="20"/>
                      <w:vertAlign w:val="superscript"/>
                    </w:rPr>
                    <w:t>3</w:t>
                  </w:r>
                  <w:r w:rsidR="000D3708">
                    <w:rPr>
                      <w:rFonts w:ascii="ＭＳ 明朝" w:hAnsi="ＭＳ 明朝" w:hint="eastAsia"/>
                      <w:spacing w:val="3"/>
                      <w:sz w:val="20"/>
                      <w:szCs w:val="20"/>
                    </w:rPr>
                    <w:t>）</w:t>
                  </w:r>
                </w:p>
              </w:tc>
            </w:tr>
            <w:tr w:rsidR="00723D27" w:rsidRPr="00377350" w14:paraId="3809D253"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7EFB3B8D"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Ａ重油</w:t>
                  </w:r>
                </w:p>
              </w:tc>
              <w:tc>
                <w:tcPr>
                  <w:tcW w:w="1529" w:type="dxa"/>
                  <w:tcBorders>
                    <w:top w:val="nil"/>
                    <w:left w:val="nil"/>
                    <w:bottom w:val="single" w:sz="4" w:space="0" w:color="000000"/>
                    <w:right w:val="single" w:sz="4" w:space="0" w:color="000000"/>
                  </w:tcBorders>
                  <w:vAlign w:val="center"/>
                </w:tcPr>
                <w:p w14:paraId="07288BA2"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39817F9F"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8.9</w:t>
                  </w:r>
                </w:p>
              </w:tc>
            </w:tr>
            <w:tr w:rsidR="00723D27" w:rsidRPr="00377350" w14:paraId="3BF8EBE9"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6BD692A4"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2</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Ｂ重油</w:t>
                  </w:r>
                </w:p>
              </w:tc>
              <w:tc>
                <w:tcPr>
                  <w:tcW w:w="1529" w:type="dxa"/>
                  <w:tcBorders>
                    <w:top w:val="nil"/>
                    <w:left w:val="nil"/>
                    <w:bottom w:val="single" w:sz="4" w:space="0" w:color="000000"/>
                    <w:right w:val="single" w:sz="4" w:space="0" w:color="000000"/>
                  </w:tcBorders>
                  <w:vAlign w:val="center"/>
                </w:tcPr>
                <w:p w14:paraId="21C48B4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0C1FD34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9.3</w:t>
                  </w:r>
                </w:p>
              </w:tc>
            </w:tr>
            <w:tr w:rsidR="00723D27" w:rsidRPr="00377350" w14:paraId="501B8AA0"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577F2E6C"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3</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Ｃ重油</w:t>
                  </w:r>
                </w:p>
              </w:tc>
              <w:tc>
                <w:tcPr>
                  <w:tcW w:w="1529" w:type="dxa"/>
                  <w:tcBorders>
                    <w:top w:val="nil"/>
                    <w:left w:val="nil"/>
                    <w:bottom w:val="single" w:sz="4" w:space="0" w:color="000000"/>
                    <w:right w:val="single" w:sz="4" w:space="0" w:color="000000"/>
                  </w:tcBorders>
                  <w:vAlign w:val="center"/>
                </w:tcPr>
                <w:p w14:paraId="4524CAD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2F86594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9.5</w:t>
                  </w:r>
                </w:p>
              </w:tc>
            </w:tr>
            <w:tr w:rsidR="00723D27" w:rsidRPr="00377350" w14:paraId="2C41F95A"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4BA1FECE"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4</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軽　油</w:t>
                  </w:r>
                </w:p>
              </w:tc>
              <w:tc>
                <w:tcPr>
                  <w:tcW w:w="1529" w:type="dxa"/>
                  <w:tcBorders>
                    <w:top w:val="nil"/>
                    <w:left w:val="nil"/>
                    <w:bottom w:val="single" w:sz="4" w:space="0" w:color="000000"/>
                    <w:right w:val="single" w:sz="4" w:space="0" w:color="000000"/>
                  </w:tcBorders>
                  <w:vAlign w:val="center"/>
                </w:tcPr>
                <w:p w14:paraId="20B9072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7553D5E7"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8.8</w:t>
                  </w:r>
                </w:p>
              </w:tc>
            </w:tr>
            <w:tr w:rsidR="00723D27" w:rsidRPr="00377350" w14:paraId="3378A8BE"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7A07C40A"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5</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灯　油</w:t>
                  </w:r>
                </w:p>
              </w:tc>
              <w:tc>
                <w:tcPr>
                  <w:tcW w:w="1529" w:type="dxa"/>
                  <w:tcBorders>
                    <w:top w:val="nil"/>
                    <w:left w:val="nil"/>
                    <w:bottom w:val="single" w:sz="4" w:space="0" w:color="000000"/>
                    <w:right w:val="single" w:sz="4" w:space="0" w:color="000000"/>
                  </w:tcBorders>
                  <w:vAlign w:val="center"/>
                </w:tcPr>
                <w:p w14:paraId="16F8A560"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5BED238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8.4</w:t>
                  </w:r>
                </w:p>
              </w:tc>
            </w:tr>
            <w:tr w:rsidR="00723D27" w:rsidRPr="00377350" w14:paraId="38902039"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36EE4B6E"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6</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一般炭</w:t>
                  </w:r>
                </w:p>
              </w:tc>
              <w:tc>
                <w:tcPr>
                  <w:tcW w:w="1529" w:type="dxa"/>
                  <w:tcBorders>
                    <w:top w:val="nil"/>
                    <w:left w:val="nil"/>
                    <w:bottom w:val="single" w:sz="4" w:space="0" w:color="000000"/>
                    <w:right w:val="single" w:sz="4" w:space="0" w:color="000000"/>
                  </w:tcBorders>
                  <w:vAlign w:val="center"/>
                </w:tcPr>
                <w:p w14:paraId="6ED07C98"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4F48D7E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7.2</w:t>
                  </w:r>
                </w:p>
              </w:tc>
            </w:tr>
            <w:tr w:rsidR="00723D27" w:rsidRPr="00377350" w14:paraId="5D0B85BE"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0C30F9FC"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7</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コークス</w:t>
                  </w:r>
                </w:p>
              </w:tc>
              <w:tc>
                <w:tcPr>
                  <w:tcW w:w="1529" w:type="dxa"/>
                  <w:tcBorders>
                    <w:top w:val="nil"/>
                    <w:left w:val="nil"/>
                    <w:bottom w:val="single" w:sz="4" w:space="0" w:color="000000"/>
                    <w:right w:val="single" w:sz="4" w:space="0" w:color="000000"/>
                  </w:tcBorders>
                  <w:vAlign w:val="center"/>
                </w:tcPr>
                <w:p w14:paraId="4DF2F2C4"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7C58283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7.2</w:t>
                  </w:r>
                </w:p>
              </w:tc>
            </w:tr>
            <w:tr w:rsidR="00723D27" w:rsidRPr="00377350" w14:paraId="5806D2EF"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1E16BA0B"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8</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木　材</w:t>
                  </w:r>
                </w:p>
              </w:tc>
              <w:tc>
                <w:tcPr>
                  <w:tcW w:w="1529" w:type="dxa"/>
                  <w:tcBorders>
                    <w:top w:val="nil"/>
                    <w:left w:val="nil"/>
                    <w:bottom w:val="single" w:sz="4" w:space="0" w:color="000000"/>
                    <w:right w:val="single" w:sz="4" w:space="0" w:color="000000"/>
                  </w:tcBorders>
                  <w:vAlign w:val="center"/>
                </w:tcPr>
                <w:p w14:paraId="68EC00AD"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40E2CE08"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3.5</w:t>
                  </w:r>
                </w:p>
              </w:tc>
            </w:tr>
            <w:tr w:rsidR="00723D27" w:rsidRPr="00377350" w14:paraId="6BFCC2C5"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18D70659"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9</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木　炭</w:t>
                  </w:r>
                </w:p>
              </w:tc>
              <w:tc>
                <w:tcPr>
                  <w:tcW w:w="1529" w:type="dxa"/>
                  <w:tcBorders>
                    <w:top w:val="nil"/>
                    <w:left w:val="nil"/>
                    <w:bottom w:val="single" w:sz="4" w:space="0" w:color="000000"/>
                    <w:right w:val="single" w:sz="4" w:space="0" w:color="000000"/>
                  </w:tcBorders>
                  <w:vAlign w:val="center"/>
                </w:tcPr>
                <w:p w14:paraId="0C1B50EA"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0EFBC68D"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7.6</w:t>
                  </w:r>
                </w:p>
              </w:tc>
            </w:tr>
            <w:tr w:rsidR="00723D27" w:rsidRPr="00377350" w14:paraId="09B9FB93" w14:textId="77777777" w:rsidTr="000D3708">
              <w:trPr>
                <w:cantSplit/>
                <w:trHeight w:hRule="exact" w:val="510"/>
              </w:trPr>
              <w:tc>
                <w:tcPr>
                  <w:tcW w:w="2314" w:type="dxa"/>
                  <w:tcBorders>
                    <w:top w:val="nil"/>
                    <w:left w:val="single" w:sz="4" w:space="0" w:color="000000"/>
                    <w:bottom w:val="single" w:sz="4" w:space="0" w:color="000000"/>
                    <w:right w:val="single" w:sz="4" w:space="0" w:color="000000"/>
                  </w:tcBorders>
                  <w:vAlign w:val="center"/>
                </w:tcPr>
                <w:p w14:paraId="5AC8FE92"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10</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都市ｶﾞｽ13A</w:t>
                  </w:r>
                </w:p>
                <w:p w14:paraId="6BDAFC61"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w:t>
                  </w:r>
                  <w:r w:rsidR="00AE29E2">
                    <w:rPr>
                      <w:rFonts w:ascii="ＭＳ 明朝" w:hAnsi="ＭＳ 明朝" w:hint="eastAsia"/>
                      <w:spacing w:val="3"/>
                      <w:sz w:val="20"/>
                      <w:szCs w:val="20"/>
                    </w:rPr>
                    <w:t>45</w:t>
                  </w:r>
                  <w:r w:rsidRPr="00377350">
                    <w:rPr>
                      <w:rFonts w:ascii="ＭＳ 明朝" w:hAnsi="ＭＳ 明朝" w:hint="eastAsia"/>
                      <w:spacing w:val="3"/>
                      <w:sz w:val="20"/>
                      <w:szCs w:val="20"/>
                    </w:rPr>
                    <w:t>MJ/</w:t>
                  </w:r>
                  <w:r w:rsidR="00B62BA6">
                    <w:t xml:space="preserve"> </w:t>
                  </w:r>
                  <w:r w:rsidR="00B62BA6" w:rsidRPr="00B62BA6">
                    <w:rPr>
                      <w:rFonts w:ascii="ＭＳ 明朝" w:hAnsi="ＭＳ 明朝"/>
                      <w:spacing w:val="3"/>
                      <w:sz w:val="20"/>
                      <w:szCs w:val="20"/>
                    </w:rPr>
                    <w:t>Nm</w:t>
                  </w:r>
                  <w:r w:rsidR="00B62BA6" w:rsidRPr="00AE29E2">
                    <w:rPr>
                      <w:rFonts w:ascii="ＭＳ 明朝" w:hAnsi="ＭＳ 明朝"/>
                      <w:spacing w:val="3"/>
                      <w:sz w:val="20"/>
                      <w:szCs w:val="20"/>
                      <w:vertAlign w:val="superscript"/>
                    </w:rPr>
                    <w:t>3</w:t>
                  </w:r>
                  <w:r w:rsidRPr="00377350">
                    <w:rPr>
                      <w:rFonts w:ascii="ＭＳ 明朝" w:hAnsi="ＭＳ 明朝" w:hint="eastAsia"/>
                      <w:spacing w:val="3"/>
                      <w:sz w:val="20"/>
                      <w:szCs w:val="20"/>
                    </w:rPr>
                    <w:t>)</w:t>
                  </w:r>
                </w:p>
              </w:tc>
              <w:tc>
                <w:tcPr>
                  <w:tcW w:w="1529" w:type="dxa"/>
                  <w:tcBorders>
                    <w:top w:val="nil"/>
                    <w:left w:val="nil"/>
                    <w:bottom w:val="single" w:sz="4" w:space="0" w:color="000000"/>
                    <w:right w:val="single" w:sz="4" w:space="0" w:color="000000"/>
                  </w:tcBorders>
                  <w:vAlign w:val="center"/>
                </w:tcPr>
                <w:p w14:paraId="4B11112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00B62BA6" w:rsidRPr="00B62BA6">
                    <w:rPr>
                      <w:rFonts w:ascii="ＭＳ 明朝" w:hAnsi="ＭＳ 明朝"/>
                      <w:spacing w:val="3"/>
                      <w:sz w:val="20"/>
                      <w:szCs w:val="20"/>
                    </w:rPr>
                    <w:t>Nm</w:t>
                  </w:r>
                  <w:r w:rsidR="00B62BA6" w:rsidRPr="00AE29E2">
                    <w:rPr>
                      <w:rFonts w:ascii="ＭＳ 明朝" w:hAnsi="ＭＳ 明朝" w:hint="eastAsia"/>
                      <w:spacing w:val="3"/>
                      <w:sz w:val="20"/>
                      <w:szCs w:val="20"/>
                      <w:vertAlign w:val="superscript"/>
                    </w:rPr>
                    <w:t>3</w:t>
                  </w:r>
                </w:p>
              </w:tc>
              <w:tc>
                <w:tcPr>
                  <w:tcW w:w="2665" w:type="dxa"/>
                  <w:tcBorders>
                    <w:top w:val="nil"/>
                    <w:left w:val="nil"/>
                    <w:bottom w:val="single" w:sz="4" w:space="0" w:color="000000"/>
                    <w:right w:val="single" w:sz="4" w:space="0" w:color="000000"/>
                  </w:tcBorders>
                  <w:vAlign w:val="center"/>
                </w:tcPr>
                <w:p w14:paraId="68CC893E"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9.6</w:t>
                  </w:r>
                </w:p>
              </w:tc>
            </w:tr>
            <w:tr w:rsidR="00723D27" w:rsidRPr="00377350" w14:paraId="3ACCAD4A"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3EF4E708"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液化天然ｶﾞｽ(LNG)</w:t>
                  </w:r>
                </w:p>
              </w:tc>
              <w:tc>
                <w:tcPr>
                  <w:tcW w:w="1529" w:type="dxa"/>
                  <w:tcBorders>
                    <w:top w:val="nil"/>
                    <w:left w:val="nil"/>
                    <w:bottom w:val="single" w:sz="4" w:space="0" w:color="000000"/>
                    <w:right w:val="single" w:sz="4" w:space="0" w:color="000000"/>
                  </w:tcBorders>
                  <w:vAlign w:val="center"/>
                </w:tcPr>
                <w:p w14:paraId="544FF353"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00B62BA6" w:rsidRPr="00B62BA6">
                    <w:rPr>
                      <w:rFonts w:ascii="ＭＳ 明朝" w:hAnsi="ＭＳ 明朝"/>
                      <w:spacing w:val="3"/>
                      <w:sz w:val="20"/>
                      <w:szCs w:val="20"/>
                    </w:rPr>
                    <w:t>Nm</w:t>
                  </w:r>
                  <w:r w:rsidR="00B62BA6" w:rsidRPr="00AE29E2">
                    <w:rPr>
                      <w:rFonts w:ascii="ＭＳ 明朝" w:hAnsi="ＭＳ 明朝"/>
                      <w:spacing w:val="3"/>
                      <w:sz w:val="20"/>
                      <w:szCs w:val="20"/>
                      <w:vertAlign w:val="superscript"/>
                    </w:rPr>
                    <w:t>3</w:t>
                  </w:r>
                </w:p>
              </w:tc>
              <w:tc>
                <w:tcPr>
                  <w:tcW w:w="2665" w:type="dxa"/>
                  <w:tcBorders>
                    <w:top w:val="nil"/>
                    <w:left w:val="nil"/>
                    <w:bottom w:val="single" w:sz="4" w:space="0" w:color="000000"/>
                    <w:right w:val="single" w:sz="4" w:space="0" w:color="000000"/>
                  </w:tcBorders>
                  <w:vAlign w:val="center"/>
                </w:tcPr>
                <w:p w14:paraId="1A3693B1"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9.8</w:t>
                  </w:r>
                </w:p>
              </w:tc>
            </w:tr>
            <w:tr w:rsidR="00723D27" w:rsidRPr="00377350" w14:paraId="6D6020C8"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5920CE5E"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12</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液化石油ｶﾞｽ(LPG)</w:t>
                  </w:r>
                </w:p>
              </w:tc>
              <w:tc>
                <w:tcPr>
                  <w:tcW w:w="1529" w:type="dxa"/>
                  <w:tcBorders>
                    <w:top w:val="nil"/>
                    <w:left w:val="nil"/>
                    <w:bottom w:val="single" w:sz="4" w:space="0" w:color="000000"/>
                    <w:right w:val="single" w:sz="4" w:space="0" w:color="000000"/>
                  </w:tcBorders>
                  <w:vAlign w:val="center"/>
                </w:tcPr>
                <w:p w14:paraId="5A99C7DC"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58952959"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11.0</w:t>
                  </w:r>
                </w:p>
              </w:tc>
            </w:tr>
            <w:tr w:rsidR="00723D27" w:rsidRPr="00377350" w14:paraId="61731BB4"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1BD6969D"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13</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都市ごみ</w:t>
                  </w:r>
                </w:p>
              </w:tc>
              <w:tc>
                <w:tcPr>
                  <w:tcW w:w="1529" w:type="dxa"/>
                  <w:tcBorders>
                    <w:top w:val="nil"/>
                    <w:left w:val="nil"/>
                    <w:bottom w:val="single" w:sz="4" w:space="0" w:color="000000"/>
                    <w:right w:val="single" w:sz="4" w:space="0" w:color="000000"/>
                  </w:tcBorders>
                  <w:vAlign w:val="center"/>
                </w:tcPr>
                <w:p w14:paraId="125CC58D"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0C1374C3"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1.9</w:t>
                  </w:r>
                </w:p>
              </w:tc>
            </w:tr>
            <w:tr w:rsidR="00723D27" w:rsidRPr="00377350" w14:paraId="34F517EA"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17FAB171"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14</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下水汚泥</w:t>
                  </w:r>
                </w:p>
              </w:tc>
              <w:tc>
                <w:tcPr>
                  <w:tcW w:w="1529" w:type="dxa"/>
                  <w:tcBorders>
                    <w:top w:val="nil"/>
                    <w:left w:val="nil"/>
                    <w:bottom w:val="single" w:sz="4" w:space="0" w:color="000000"/>
                    <w:right w:val="single" w:sz="4" w:space="0" w:color="000000"/>
                  </w:tcBorders>
                  <w:vAlign w:val="center"/>
                </w:tcPr>
                <w:p w14:paraId="077608D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563E7400"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1.4</w:t>
                  </w:r>
                </w:p>
              </w:tc>
            </w:tr>
            <w:tr w:rsidR="00723D27" w:rsidRPr="00377350" w14:paraId="3F7DD0A3"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39A345C6"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15</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紙</w:t>
                  </w:r>
                </w:p>
              </w:tc>
              <w:tc>
                <w:tcPr>
                  <w:tcW w:w="1529" w:type="dxa"/>
                  <w:tcBorders>
                    <w:top w:val="nil"/>
                    <w:left w:val="nil"/>
                    <w:bottom w:val="single" w:sz="4" w:space="0" w:color="000000"/>
                    <w:right w:val="single" w:sz="4" w:space="0" w:color="000000"/>
                  </w:tcBorders>
                  <w:vAlign w:val="center"/>
                </w:tcPr>
                <w:p w14:paraId="47B887A2"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0D382F5E"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4.0</w:t>
                  </w:r>
                </w:p>
              </w:tc>
            </w:tr>
          </w:tbl>
          <w:p w14:paraId="58B9CC7D" w14:textId="77777777" w:rsidR="00723D27" w:rsidRPr="00377350" w:rsidRDefault="00723D27" w:rsidP="000D3708">
            <w:pPr>
              <w:tabs>
                <w:tab w:val="left" w:pos="3567"/>
              </w:tabs>
              <w:spacing w:line="240" w:lineRule="exact"/>
              <w:jc w:val="both"/>
              <w:rPr>
                <w:rFonts w:ascii="ＭＳ 明朝" w:hAnsi="ＭＳ 明朝"/>
                <w:sz w:val="20"/>
                <w:szCs w:val="20"/>
              </w:rPr>
            </w:pPr>
          </w:p>
        </w:tc>
      </w:tr>
      <w:tr w:rsidR="00723D27" w:rsidRPr="00377350" w14:paraId="67E9E565" w14:textId="77777777" w:rsidTr="000D3708">
        <w:trPr>
          <w:trHeight w:val="1871"/>
        </w:trPr>
        <w:tc>
          <w:tcPr>
            <w:tcW w:w="425" w:type="dxa"/>
            <w:shd w:val="clear" w:color="auto" w:fill="auto"/>
            <w:vAlign w:val="center"/>
          </w:tcPr>
          <w:p w14:paraId="302D6A49" w14:textId="77777777" w:rsidR="00723D27"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15</w:t>
            </w:r>
          </w:p>
        </w:tc>
        <w:tc>
          <w:tcPr>
            <w:tcW w:w="1872" w:type="dxa"/>
            <w:gridSpan w:val="3"/>
            <w:shd w:val="clear" w:color="auto" w:fill="auto"/>
            <w:vAlign w:val="center"/>
          </w:tcPr>
          <w:p w14:paraId="59533248" w14:textId="77777777" w:rsidR="002C6056" w:rsidRPr="00377350" w:rsidRDefault="002C6056"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排出ガス量</w:t>
            </w:r>
          </w:p>
          <w:p w14:paraId="67BCE419" w14:textId="77777777" w:rsidR="00723D27" w:rsidRPr="00377350" w:rsidRDefault="002C6056"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w:t>
            </w:r>
            <w:r w:rsidR="00A06C43" w:rsidRPr="00377350">
              <w:rPr>
                <w:rFonts w:ascii="ＭＳ 明朝" w:hAnsi="ＭＳ 明朝" w:hint="eastAsia"/>
                <w:sz w:val="20"/>
                <w:szCs w:val="20"/>
              </w:rPr>
              <w:t>乾き排出ガス量､定格能力、酸素</w:t>
            </w:r>
            <w:r w:rsidRPr="00377350">
              <w:rPr>
                <w:rFonts w:ascii="ＭＳ 明朝" w:hAnsi="ＭＳ 明朝" w:hint="eastAsia"/>
                <w:sz w:val="20"/>
                <w:szCs w:val="20"/>
              </w:rPr>
              <w:t>0%換算</w:t>
            </w:r>
            <w:r w:rsidR="00A06C43" w:rsidRPr="00377350">
              <w:rPr>
                <w:rFonts w:ascii="ＭＳ 明朝" w:hAnsi="ＭＳ 明朝" w:hint="eastAsia"/>
                <w:sz w:val="20"/>
                <w:szCs w:val="20"/>
              </w:rPr>
              <w:t>値</w:t>
            </w:r>
            <w:r w:rsidRPr="00377350">
              <w:rPr>
                <w:rFonts w:ascii="ＭＳ 明朝" w:hAnsi="ＭＳ 明朝" w:hint="eastAsia"/>
                <w:sz w:val="20"/>
                <w:szCs w:val="20"/>
              </w:rPr>
              <w:t>)</w:t>
            </w:r>
          </w:p>
        </w:tc>
        <w:tc>
          <w:tcPr>
            <w:tcW w:w="6855" w:type="dxa"/>
            <w:gridSpan w:val="2"/>
            <w:shd w:val="clear" w:color="auto" w:fill="auto"/>
            <w:vAlign w:val="center"/>
          </w:tcPr>
          <w:p w14:paraId="54877B28" w14:textId="77777777" w:rsidR="002C6056" w:rsidRPr="00377350" w:rsidRDefault="00796E48"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「９</w:t>
            </w:r>
            <w:r w:rsidR="00095A43" w:rsidRPr="00377350">
              <w:rPr>
                <w:rFonts w:ascii="ＭＳ 明朝" w:hAnsi="ＭＳ 明朝" w:hint="eastAsia"/>
                <w:sz w:val="20"/>
                <w:szCs w:val="20"/>
              </w:rPr>
              <w:t>原料及び燃料の</w:t>
            </w:r>
            <w:r w:rsidR="002C6056" w:rsidRPr="00377350">
              <w:rPr>
                <w:rFonts w:ascii="ＭＳ 明朝" w:hAnsi="ＭＳ 明朝" w:hint="eastAsia"/>
                <w:sz w:val="20"/>
                <w:szCs w:val="20"/>
              </w:rPr>
              <w:t>燃焼能力」に、「</w:t>
            </w:r>
            <w:r w:rsidRPr="00377350">
              <w:rPr>
                <w:rFonts w:ascii="ＭＳ 明朝" w:hAnsi="ＭＳ 明朝" w:hint="eastAsia"/>
                <w:sz w:val="20"/>
                <w:szCs w:val="20"/>
              </w:rPr>
              <w:t>14</w:t>
            </w:r>
            <w:r w:rsidR="002C6056" w:rsidRPr="00377350">
              <w:rPr>
                <w:rFonts w:ascii="ＭＳ 明朝" w:hAnsi="ＭＳ 明朝" w:hint="eastAsia"/>
                <w:sz w:val="20"/>
                <w:szCs w:val="20"/>
              </w:rPr>
              <w:t>単位乾き排ガス量」を乗じて求めた値を記入する。</w:t>
            </w:r>
          </w:p>
          <w:p w14:paraId="6C8C92D5" w14:textId="77777777" w:rsidR="00723D27" w:rsidRPr="00377350" w:rsidRDefault="002C6056"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なお、この方法により排出ガス量の算定が難しい場合は、排出ガス量、排出ガス中</w:t>
            </w:r>
            <w:r w:rsidR="0077505E" w:rsidRPr="00377350">
              <w:rPr>
                <w:rFonts w:ascii="ＭＳ 明朝" w:hAnsi="ＭＳ 明朝" w:hint="eastAsia"/>
                <w:sz w:val="20"/>
                <w:szCs w:val="20"/>
              </w:rPr>
              <w:t>の酸素濃度及び水分量の実測値又は排風機等の能力をもとに排出ガス</w:t>
            </w:r>
            <w:r w:rsidRPr="00377350">
              <w:rPr>
                <w:rFonts w:ascii="ＭＳ 明朝" w:hAnsi="ＭＳ 明朝" w:hint="eastAsia"/>
                <w:sz w:val="20"/>
                <w:szCs w:val="20"/>
              </w:rPr>
              <w:t>量を決定し記入する｡熱源が電気である施設</w:t>
            </w:r>
            <w:r w:rsidR="00596900" w:rsidRPr="00377350">
              <w:rPr>
                <w:rFonts w:ascii="ＭＳ 明朝" w:hAnsi="ＭＳ 明朝" w:hint="eastAsia"/>
                <w:sz w:val="20"/>
                <w:szCs w:val="20"/>
              </w:rPr>
              <w:t>（</w:t>
            </w:r>
            <w:r w:rsidRPr="00377350">
              <w:rPr>
                <w:rFonts w:ascii="ＭＳ 明朝" w:hAnsi="ＭＳ 明朝" w:hint="eastAsia"/>
                <w:sz w:val="20"/>
                <w:szCs w:val="20"/>
              </w:rPr>
              <w:t>電気炉</w:t>
            </w:r>
            <w:r w:rsidR="00596900" w:rsidRPr="00377350">
              <w:rPr>
                <w:rFonts w:ascii="ＭＳ 明朝" w:hAnsi="ＭＳ 明朝" w:hint="eastAsia"/>
                <w:sz w:val="20"/>
                <w:szCs w:val="20"/>
              </w:rPr>
              <w:t>（</w:t>
            </w:r>
            <w:r w:rsidRPr="00377350">
              <w:rPr>
                <w:rFonts w:ascii="ＭＳ 明朝" w:hAnsi="ＭＳ 明朝" w:hint="eastAsia"/>
                <w:sz w:val="20"/>
                <w:szCs w:val="20"/>
              </w:rPr>
              <w:t>アーク炉に限る｡</w:t>
            </w:r>
            <w:r w:rsidR="00596900" w:rsidRPr="00377350">
              <w:rPr>
                <w:rFonts w:ascii="ＭＳ 明朝" w:hAnsi="ＭＳ 明朝" w:hint="eastAsia"/>
                <w:sz w:val="20"/>
                <w:szCs w:val="20"/>
              </w:rPr>
              <w:t>）</w:t>
            </w:r>
            <w:r w:rsidRPr="00377350">
              <w:rPr>
                <w:rFonts w:ascii="ＭＳ 明朝" w:hAnsi="ＭＳ 明朝" w:hint="eastAsia"/>
                <w:sz w:val="20"/>
                <w:szCs w:val="20"/>
              </w:rPr>
              <w:t>を除く｡</w:t>
            </w:r>
            <w:r w:rsidR="00596900" w:rsidRPr="00377350">
              <w:rPr>
                <w:rFonts w:ascii="ＭＳ 明朝" w:hAnsi="ＭＳ 明朝" w:hint="eastAsia"/>
                <w:sz w:val="20"/>
                <w:szCs w:val="20"/>
              </w:rPr>
              <w:t>）</w:t>
            </w:r>
            <w:r w:rsidRPr="00377350">
              <w:rPr>
                <w:rFonts w:ascii="ＭＳ 明朝" w:hAnsi="ＭＳ 明朝" w:hint="eastAsia"/>
                <w:sz w:val="20"/>
                <w:szCs w:val="20"/>
              </w:rPr>
              <w:t>にあっては、排出ガス量を０とする。</w:t>
            </w:r>
          </w:p>
        </w:tc>
      </w:tr>
      <w:tr w:rsidR="00596900" w:rsidRPr="00377350" w14:paraId="198765BF" w14:textId="77777777" w:rsidTr="000D3708">
        <w:trPr>
          <w:trHeight w:val="3402"/>
        </w:trPr>
        <w:tc>
          <w:tcPr>
            <w:tcW w:w="425" w:type="dxa"/>
            <w:vMerge w:val="restart"/>
            <w:tcBorders>
              <w:bottom w:val="single" w:sz="4" w:space="0" w:color="auto"/>
            </w:tcBorders>
            <w:shd w:val="clear" w:color="auto" w:fill="auto"/>
            <w:vAlign w:val="center"/>
          </w:tcPr>
          <w:p w14:paraId="131242D0" w14:textId="77777777" w:rsidR="00596900" w:rsidRPr="00377350" w:rsidRDefault="00596900"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16</w:t>
            </w:r>
          </w:p>
        </w:tc>
        <w:tc>
          <w:tcPr>
            <w:tcW w:w="1872" w:type="dxa"/>
            <w:gridSpan w:val="3"/>
            <w:tcBorders>
              <w:bottom w:val="single" w:sz="4" w:space="0" w:color="auto"/>
            </w:tcBorders>
            <w:shd w:val="clear" w:color="auto" w:fill="auto"/>
            <w:vAlign w:val="center"/>
          </w:tcPr>
          <w:p w14:paraId="3E99E75A" w14:textId="77777777" w:rsidR="00596900"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排出ガス量</w:t>
            </w:r>
          </w:p>
        </w:tc>
        <w:tc>
          <w:tcPr>
            <w:tcW w:w="6855" w:type="dxa"/>
            <w:gridSpan w:val="2"/>
            <w:tcBorders>
              <w:bottom w:val="single" w:sz="4" w:space="0" w:color="auto"/>
            </w:tcBorders>
            <w:shd w:val="clear" w:color="auto" w:fill="auto"/>
            <w:vAlign w:val="center"/>
          </w:tcPr>
          <w:p w14:paraId="314D2D9B"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 xml:space="preserve"> </w:t>
            </w:r>
            <w:r w:rsidRPr="00377350">
              <w:rPr>
                <w:rFonts w:ascii="ＭＳ 明朝" w:hAnsi="ＭＳ 明朝"/>
                <w:i/>
                <w:spacing w:val="3"/>
                <w:sz w:val="20"/>
                <w:szCs w:val="20"/>
              </w:rPr>
              <w:t>Ｖ</w:t>
            </w:r>
            <w:r w:rsidRPr="00377350">
              <w:rPr>
                <w:rFonts w:ascii="ＭＳ 明朝" w:hAnsi="ＭＳ 明朝" w:hint="eastAsia"/>
                <w:sz w:val="20"/>
                <w:szCs w:val="20"/>
              </w:rPr>
              <w:t xml:space="preserve">　：５ページ目「２ 総量規制基準」に示す基準日前に設置された施設から排出される排出ガス量</w:t>
            </w:r>
          </w:p>
          <w:p w14:paraId="78DB58D7"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 xml:space="preserve"> </w:t>
            </w:r>
            <w:r w:rsidRPr="00377350">
              <w:rPr>
                <w:rFonts w:ascii="ＭＳ 明朝" w:hAnsi="ＭＳ 明朝"/>
                <w:i/>
                <w:sz w:val="20"/>
                <w:szCs w:val="20"/>
              </w:rPr>
              <w:t>Ｖi</w:t>
            </w:r>
            <w:r w:rsidRPr="00377350">
              <w:rPr>
                <w:rFonts w:ascii="ＭＳ 明朝" w:hAnsi="ＭＳ 明朝" w:hint="eastAsia"/>
                <w:sz w:val="20"/>
                <w:szCs w:val="20"/>
              </w:rPr>
              <w:t xml:space="preserve"> ：５ページ目「２ 総量規制基準」に示す基準日以後に設置された施設から排出される排出ガス量</w:t>
            </w:r>
          </w:p>
          <w:p w14:paraId="11EC1F87"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数値は、小数点以下４桁目を切り捨てること。</w:t>
            </w:r>
          </w:p>
          <w:p w14:paraId="2A82356B"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p>
          <w:p w14:paraId="60480643"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※スクラップ・アンド・ビルドの取扱いについて</w:t>
            </w:r>
          </w:p>
          <w:p w14:paraId="4625219D" w14:textId="77777777" w:rsidR="00596900" w:rsidRPr="00377350" w:rsidRDefault="00596900" w:rsidP="000D3708">
            <w:pPr>
              <w:tabs>
                <w:tab w:val="left" w:pos="3567"/>
              </w:tabs>
              <w:spacing w:line="300" w:lineRule="exact"/>
              <w:ind w:leftChars="100" w:left="210"/>
              <w:jc w:val="both"/>
              <w:rPr>
                <w:rFonts w:ascii="ＭＳ 明朝" w:hAnsi="ＭＳ 明朝"/>
                <w:sz w:val="20"/>
                <w:szCs w:val="20"/>
              </w:rPr>
            </w:pPr>
            <w:r w:rsidRPr="00377350">
              <w:rPr>
                <w:rFonts w:ascii="ＭＳ 明朝" w:hAnsi="ＭＳ 明朝" w:hint="eastAsia"/>
                <w:sz w:val="20"/>
                <w:szCs w:val="20"/>
              </w:rPr>
              <w:t>更新等のために基準日前に設置された対象施設を廃止し、これに替えて対象施設を設置する場合は、当該設置される対象施設に係る</w:t>
            </w:r>
            <w:r w:rsidRPr="00377350">
              <w:rPr>
                <w:rFonts w:ascii="ＭＳ 明朝" w:hAnsi="ＭＳ 明朝"/>
                <w:i/>
                <w:sz w:val="20"/>
                <w:szCs w:val="20"/>
              </w:rPr>
              <w:t>Σ（</w:t>
            </w:r>
            <w:r w:rsidRPr="00377350">
              <w:rPr>
                <w:rFonts w:ascii="ＭＳ 明朝" w:hAnsi="ＭＳ 明朝"/>
                <w:i/>
                <w:spacing w:val="3"/>
                <w:sz w:val="20"/>
                <w:szCs w:val="20"/>
              </w:rPr>
              <w:t>C･Vi</w:t>
            </w:r>
            <w:r w:rsidRPr="00377350">
              <w:rPr>
                <w:rFonts w:ascii="ＭＳ 明朝" w:hAnsi="ＭＳ 明朝"/>
                <w:i/>
                <w:sz w:val="20"/>
                <w:szCs w:val="20"/>
              </w:rPr>
              <w:t>）</w:t>
            </w:r>
            <w:r w:rsidRPr="00377350">
              <w:rPr>
                <w:rFonts w:ascii="ＭＳ 明朝" w:hAnsi="ＭＳ 明朝" w:hint="eastAsia"/>
                <w:sz w:val="20"/>
                <w:szCs w:val="20"/>
              </w:rPr>
              <w:t>のうち、当該廃止される対象施設に係る</w:t>
            </w:r>
            <w:r w:rsidRPr="00377350">
              <w:rPr>
                <w:rFonts w:ascii="ＭＳ 明朝" w:hAnsi="ＭＳ 明朝"/>
                <w:i/>
                <w:sz w:val="20"/>
                <w:szCs w:val="20"/>
              </w:rPr>
              <w:t>Σ（</w:t>
            </w:r>
            <w:r w:rsidRPr="00377350">
              <w:rPr>
                <w:rFonts w:ascii="ＭＳ 明朝" w:hAnsi="ＭＳ 明朝"/>
                <w:i/>
                <w:spacing w:val="3"/>
                <w:sz w:val="20"/>
                <w:szCs w:val="20"/>
              </w:rPr>
              <w:t>C･V</w:t>
            </w:r>
            <w:r w:rsidRPr="00377350">
              <w:rPr>
                <w:rFonts w:ascii="ＭＳ 明朝" w:hAnsi="ＭＳ 明朝"/>
                <w:i/>
                <w:sz w:val="20"/>
                <w:szCs w:val="20"/>
              </w:rPr>
              <w:t>）</w:t>
            </w:r>
            <w:r w:rsidRPr="00377350">
              <w:rPr>
                <w:rFonts w:ascii="ＭＳ 明朝" w:hAnsi="ＭＳ 明朝" w:hint="eastAsia"/>
                <w:sz w:val="20"/>
                <w:szCs w:val="20"/>
              </w:rPr>
              <w:t>に相当する範囲を基準日前に設置されたものと同様</w:t>
            </w:r>
            <w:r w:rsidRPr="00377350">
              <w:rPr>
                <w:rFonts w:ascii="ＭＳ 明朝" w:hAnsi="ＭＳ 明朝"/>
                <w:i/>
                <w:sz w:val="20"/>
                <w:szCs w:val="20"/>
              </w:rPr>
              <w:t>Σ（</w:t>
            </w:r>
            <w:r w:rsidRPr="00377350">
              <w:rPr>
                <w:rFonts w:ascii="ＭＳ 明朝" w:hAnsi="ＭＳ 明朝"/>
                <w:i/>
                <w:spacing w:val="3"/>
                <w:sz w:val="20"/>
                <w:szCs w:val="20"/>
              </w:rPr>
              <w:t>C･V</w:t>
            </w:r>
            <w:r w:rsidRPr="00377350">
              <w:rPr>
                <w:rFonts w:ascii="ＭＳ 明朝" w:hAnsi="ＭＳ 明朝"/>
                <w:i/>
                <w:sz w:val="20"/>
                <w:szCs w:val="20"/>
              </w:rPr>
              <w:t>）</w:t>
            </w:r>
            <w:r w:rsidRPr="00377350">
              <w:rPr>
                <w:rFonts w:ascii="ＭＳ 明朝" w:hAnsi="ＭＳ 明朝" w:hint="eastAsia"/>
                <w:sz w:val="20"/>
                <w:szCs w:val="20"/>
              </w:rPr>
              <w:t>として取り扱う。</w:t>
            </w:r>
          </w:p>
        </w:tc>
      </w:tr>
      <w:tr w:rsidR="00596900" w:rsidRPr="00377350" w14:paraId="5C130DA2" w14:textId="77777777" w:rsidTr="000D3708">
        <w:trPr>
          <w:trHeight w:val="1587"/>
        </w:trPr>
        <w:tc>
          <w:tcPr>
            <w:tcW w:w="425" w:type="dxa"/>
            <w:vMerge/>
            <w:shd w:val="clear" w:color="auto" w:fill="auto"/>
            <w:vAlign w:val="center"/>
          </w:tcPr>
          <w:p w14:paraId="7A56FE77" w14:textId="77777777" w:rsidR="00596900" w:rsidRPr="00377350" w:rsidRDefault="00596900" w:rsidP="000D3708">
            <w:pPr>
              <w:tabs>
                <w:tab w:val="left" w:pos="3567"/>
              </w:tabs>
              <w:spacing w:line="300" w:lineRule="exact"/>
              <w:jc w:val="center"/>
              <w:rPr>
                <w:rFonts w:ascii="ＭＳ 明朝" w:hAnsi="ＭＳ 明朝"/>
                <w:sz w:val="20"/>
                <w:szCs w:val="20"/>
              </w:rPr>
            </w:pPr>
          </w:p>
        </w:tc>
        <w:tc>
          <w:tcPr>
            <w:tcW w:w="1872" w:type="dxa"/>
            <w:gridSpan w:val="3"/>
            <w:shd w:val="clear" w:color="auto" w:fill="auto"/>
            <w:vAlign w:val="center"/>
          </w:tcPr>
          <w:p w14:paraId="766D1044" w14:textId="77777777" w:rsidR="00596900"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施設係数</w:t>
            </w:r>
          </w:p>
        </w:tc>
        <w:tc>
          <w:tcPr>
            <w:tcW w:w="6855" w:type="dxa"/>
            <w:gridSpan w:val="2"/>
            <w:shd w:val="clear" w:color="auto" w:fill="auto"/>
            <w:vAlign w:val="center"/>
          </w:tcPr>
          <w:p w14:paraId="5115F66A" w14:textId="77777777" w:rsidR="00596900" w:rsidRPr="00377350" w:rsidRDefault="00B62BA6" w:rsidP="000D3708">
            <w:pPr>
              <w:tabs>
                <w:tab w:val="left" w:pos="3567"/>
              </w:tabs>
              <w:spacing w:line="300" w:lineRule="exact"/>
              <w:jc w:val="both"/>
              <w:rPr>
                <w:rFonts w:ascii="ＭＳ 明朝" w:hAnsi="ＭＳ 明朝"/>
                <w:sz w:val="20"/>
                <w:szCs w:val="20"/>
              </w:rPr>
            </w:pPr>
            <w:r>
              <w:rPr>
                <w:rFonts w:ascii="ＭＳ 明朝" w:hAnsi="ＭＳ 明朝" w:hint="eastAsia"/>
                <w:sz w:val="20"/>
                <w:szCs w:val="20"/>
              </w:rPr>
              <w:t>ばい煙発生施設の施設係数（表－２</w:t>
            </w:r>
            <w:r w:rsidR="00596900" w:rsidRPr="00377350">
              <w:rPr>
                <w:rFonts w:ascii="ＭＳ 明朝" w:hAnsi="ＭＳ 明朝" w:hint="eastAsia"/>
                <w:sz w:val="20"/>
                <w:szCs w:val="20"/>
              </w:rPr>
              <w:t>）に示す施設係数を記入する。</w:t>
            </w:r>
          </w:p>
          <w:p w14:paraId="529B2822" w14:textId="77777777" w:rsidR="00596900" w:rsidRPr="00377350" w:rsidRDefault="00596900" w:rsidP="000D3708">
            <w:pPr>
              <w:tabs>
                <w:tab w:val="left" w:pos="3567"/>
              </w:tabs>
              <w:spacing w:line="300" w:lineRule="exact"/>
              <w:ind w:left="700" w:hangingChars="350" w:hanging="700"/>
              <w:jc w:val="both"/>
              <w:rPr>
                <w:rFonts w:ascii="ＭＳ 明朝" w:hAnsi="ＭＳ 明朝"/>
                <w:sz w:val="20"/>
                <w:szCs w:val="20"/>
              </w:rPr>
            </w:pPr>
            <w:r w:rsidRPr="00377350">
              <w:rPr>
                <w:rFonts w:ascii="ＭＳ 明朝" w:hAnsi="ＭＳ 明朝"/>
                <w:i/>
                <w:sz w:val="20"/>
                <w:szCs w:val="20"/>
              </w:rPr>
              <w:t xml:space="preserve"> Ｃ</w:t>
            </w:r>
            <w:r w:rsidRPr="00377350">
              <w:rPr>
                <w:rFonts w:ascii="ＭＳ 明朝" w:hAnsi="ＭＳ 明朝" w:hint="eastAsia"/>
                <w:sz w:val="20"/>
                <w:szCs w:val="20"/>
              </w:rPr>
              <w:t xml:space="preserve">　：５ページ目「２ 総量規制基準」に示す基準日前に設置された施設の施係数</w:t>
            </w:r>
          </w:p>
          <w:p w14:paraId="255F8236"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i/>
                <w:sz w:val="20"/>
                <w:szCs w:val="20"/>
              </w:rPr>
              <w:t xml:space="preserve"> Ｃi</w:t>
            </w:r>
            <w:r w:rsidRPr="00377350">
              <w:rPr>
                <w:rFonts w:ascii="ＭＳ 明朝" w:hAnsi="ＭＳ 明朝" w:hint="eastAsia"/>
                <w:sz w:val="20"/>
                <w:szCs w:val="20"/>
              </w:rPr>
              <w:t xml:space="preserve"> ：５ページ目「２ 総量規制基準」に示す基準日以後に設置された施設の施設係数</w:t>
            </w:r>
          </w:p>
        </w:tc>
      </w:tr>
      <w:tr w:rsidR="00596900" w:rsidRPr="00377350" w14:paraId="32879933" w14:textId="77777777" w:rsidTr="000D3708">
        <w:trPr>
          <w:trHeight w:val="1304"/>
        </w:trPr>
        <w:tc>
          <w:tcPr>
            <w:tcW w:w="425" w:type="dxa"/>
            <w:vMerge/>
            <w:shd w:val="clear" w:color="auto" w:fill="auto"/>
            <w:vAlign w:val="center"/>
          </w:tcPr>
          <w:p w14:paraId="61FEECA5" w14:textId="77777777" w:rsidR="00596900" w:rsidRPr="00377350" w:rsidRDefault="00596900" w:rsidP="000D3708">
            <w:pPr>
              <w:tabs>
                <w:tab w:val="left" w:pos="3567"/>
              </w:tabs>
              <w:spacing w:line="300" w:lineRule="exact"/>
              <w:jc w:val="center"/>
              <w:rPr>
                <w:rFonts w:ascii="ＭＳ 明朝" w:hAnsi="ＭＳ 明朝"/>
                <w:sz w:val="20"/>
                <w:szCs w:val="20"/>
              </w:rPr>
            </w:pPr>
          </w:p>
        </w:tc>
        <w:tc>
          <w:tcPr>
            <w:tcW w:w="1872" w:type="dxa"/>
            <w:gridSpan w:val="3"/>
            <w:shd w:val="clear" w:color="auto" w:fill="auto"/>
            <w:vAlign w:val="center"/>
          </w:tcPr>
          <w:p w14:paraId="0BC96C42" w14:textId="77777777" w:rsidR="00596900" w:rsidRPr="00377350" w:rsidRDefault="00596900" w:rsidP="000D3708">
            <w:pPr>
              <w:tabs>
                <w:tab w:val="left" w:pos="3567"/>
              </w:tabs>
              <w:spacing w:line="300" w:lineRule="exact"/>
              <w:jc w:val="both"/>
              <w:rPr>
                <w:rFonts w:ascii="ＭＳ 明朝" w:hAnsi="ＭＳ 明朝"/>
                <w:i/>
                <w:sz w:val="20"/>
                <w:szCs w:val="20"/>
              </w:rPr>
            </w:pPr>
            <w:r w:rsidRPr="00377350">
              <w:rPr>
                <w:rFonts w:ascii="ＭＳ 明朝" w:hAnsi="ＭＳ 明朝" w:hint="eastAsia"/>
                <w:i/>
                <w:sz w:val="20"/>
                <w:szCs w:val="20"/>
              </w:rPr>
              <w:t>C･V､Ci･Vi</w:t>
            </w:r>
          </w:p>
        </w:tc>
        <w:tc>
          <w:tcPr>
            <w:tcW w:w="6855" w:type="dxa"/>
            <w:gridSpan w:val="2"/>
            <w:shd w:val="clear" w:color="auto" w:fill="auto"/>
            <w:vAlign w:val="center"/>
          </w:tcPr>
          <w:p w14:paraId="494ACC2F" w14:textId="77777777" w:rsidR="00460A01"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各施設について、</w:t>
            </w:r>
            <w:r w:rsidRPr="00377350">
              <w:rPr>
                <w:rFonts w:ascii="ＭＳ 明朝" w:hAnsi="ＭＳ 明朝"/>
                <w:i/>
                <w:spacing w:val="3"/>
                <w:sz w:val="20"/>
                <w:szCs w:val="20"/>
              </w:rPr>
              <w:t>C･V</w:t>
            </w:r>
            <w:r w:rsidRPr="00377350">
              <w:rPr>
                <w:rFonts w:ascii="ＭＳ 明朝" w:hAnsi="ＭＳ 明朝" w:hint="eastAsia"/>
                <w:spacing w:val="3"/>
                <w:sz w:val="20"/>
                <w:szCs w:val="20"/>
              </w:rPr>
              <w:t>､</w:t>
            </w:r>
            <w:r w:rsidRPr="00377350">
              <w:rPr>
                <w:rFonts w:ascii="ＭＳ 明朝" w:hAnsi="ＭＳ 明朝"/>
                <w:i/>
                <w:spacing w:val="3"/>
                <w:sz w:val="20"/>
                <w:szCs w:val="20"/>
              </w:rPr>
              <w:t>Ci･Vi</w:t>
            </w:r>
            <w:r w:rsidRPr="00377350">
              <w:rPr>
                <w:rFonts w:ascii="ＭＳ 明朝" w:hAnsi="ＭＳ 明朝" w:hint="eastAsia"/>
                <w:sz w:val="20"/>
                <w:szCs w:val="20"/>
              </w:rPr>
              <w:t>を計算し記入する。</w:t>
            </w:r>
          </w:p>
          <w:p w14:paraId="5588075B" w14:textId="77777777" w:rsidR="00596900"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数値は、小数点以下４桁目を切り捨てること。</w:t>
            </w:r>
          </w:p>
          <w:p w14:paraId="5E8F178E" w14:textId="77777777" w:rsidR="00460A01" w:rsidRPr="00377350" w:rsidRDefault="00460A01"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なお、予備及び休止の施設ならびに交互使用の施設のうち</w:t>
            </w:r>
            <w:r w:rsidRPr="00377350">
              <w:rPr>
                <w:rFonts w:ascii="ＭＳ 明朝" w:hAnsi="ＭＳ 明朝"/>
                <w:i/>
                <w:sz w:val="20"/>
                <w:szCs w:val="20"/>
              </w:rPr>
              <w:t>C･V+Ci･Vi</w:t>
            </w:r>
            <w:r w:rsidRPr="00377350">
              <w:rPr>
                <w:rFonts w:ascii="ＭＳ 明朝" w:hAnsi="ＭＳ 明朝" w:hint="eastAsia"/>
                <w:sz w:val="20"/>
                <w:szCs w:val="20"/>
              </w:rPr>
              <w:t>の小さい施設については除く。</w:t>
            </w:r>
          </w:p>
        </w:tc>
      </w:tr>
      <w:tr w:rsidR="00B742DB" w:rsidRPr="00377350" w14:paraId="7CA48DFC" w14:textId="77777777" w:rsidTr="000D3708">
        <w:trPr>
          <w:gridAfter w:val="1"/>
          <w:wAfter w:w="9" w:type="dxa"/>
          <w:trHeight w:val="454"/>
        </w:trPr>
        <w:tc>
          <w:tcPr>
            <w:tcW w:w="425" w:type="dxa"/>
            <w:vMerge w:val="restart"/>
            <w:shd w:val="clear" w:color="auto" w:fill="auto"/>
            <w:vAlign w:val="center"/>
          </w:tcPr>
          <w:p w14:paraId="170D019C" w14:textId="77777777" w:rsidR="00B742DB" w:rsidRPr="00377350" w:rsidRDefault="00B742DB"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lastRenderedPageBreak/>
              <w:t>17</w:t>
            </w:r>
          </w:p>
        </w:tc>
        <w:tc>
          <w:tcPr>
            <w:tcW w:w="1021" w:type="dxa"/>
            <w:vMerge w:val="restart"/>
            <w:shd w:val="clear" w:color="auto" w:fill="auto"/>
            <w:vAlign w:val="center"/>
          </w:tcPr>
          <w:p w14:paraId="69038D78" w14:textId="77777777" w:rsidR="00B742DB" w:rsidRPr="00377350" w:rsidRDefault="00B742DB" w:rsidP="000D3708">
            <w:pPr>
              <w:tabs>
                <w:tab w:val="left" w:pos="3567"/>
              </w:tabs>
              <w:spacing w:line="300" w:lineRule="exact"/>
              <w:ind w:rightChars="-51" w:right="-107"/>
              <w:jc w:val="both"/>
              <w:rPr>
                <w:rFonts w:ascii="ＭＳ 明朝" w:hAnsi="ＭＳ 明朝"/>
                <w:spacing w:val="3"/>
                <w:sz w:val="20"/>
                <w:szCs w:val="20"/>
              </w:rPr>
            </w:pPr>
            <w:r w:rsidRPr="00377350">
              <w:rPr>
                <w:rFonts w:ascii="ＭＳ 明朝" w:hAnsi="ＭＳ 明朝" w:hint="eastAsia"/>
                <w:spacing w:val="3"/>
                <w:sz w:val="20"/>
                <w:szCs w:val="20"/>
              </w:rPr>
              <w:t>使用状況</w:t>
            </w:r>
          </w:p>
        </w:tc>
        <w:tc>
          <w:tcPr>
            <w:tcW w:w="851" w:type="dxa"/>
            <w:gridSpan w:val="2"/>
            <w:shd w:val="clear" w:color="auto" w:fill="auto"/>
            <w:vAlign w:val="center"/>
          </w:tcPr>
          <w:p w14:paraId="48571F97" w14:textId="77777777" w:rsidR="00B742DB" w:rsidRPr="00377350" w:rsidRDefault="00B742D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z w:val="20"/>
                <w:szCs w:val="20"/>
              </w:rPr>
              <w:t>予備</w:t>
            </w:r>
          </w:p>
        </w:tc>
        <w:tc>
          <w:tcPr>
            <w:tcW w:w="6846" w:type="dxa"/>
            <w:shd w:val="clear" w:color="auto" w:fill="auto"/>
            <w:vAlign w:val="center"/>
          </w:tcPr>
          <w:p w14:paraId="5163CC61" w14:textId="77777777" w:rsidR="00B742DB" w:rsidRPr="00377350" w:rsidRDefault="00B742D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予備施設に○印を記入する。</w:t>
            </w:r>
          </w:p>
        </w:tc>
      </w:tr>
      <w:tr w:rsidR="00B742DB" w:rsidRPr="00377350" w14:paraId="4D5A9D1B" w14:textId="77777777" w:rsidTr="000D3708">
        <w:trPr>
          <w:gridAfter w:val="1"/>
          <w:wAfter w:w="9" w:type="dxa"/>
          <w:trHeight w:val="1020"/>
        </w:trPr>
        <w:tc>
          <w:tcPr>
            <w:tcW w:w="425" w:type="dxa"/>
            <w:vMerge/>
            <w:shd w:val="clear" w:color="auto" w:fill="auto"/>
            <w:vAlign w:val="center"/>
          </w:tcPr>
          <w:p w14:paraId="4FE7FA33" w14:textId="77777777" w:rsidR="00B742DB" w:rsidRPr="00377350" w:rsidRDefault="00B742DB" w:rsidP="000D3708">
            <w:pPr>
              <w:tabs>
                <w:tab w:val="left" w:pos="3567"/>
              </w:tabs>
              <w:spacing w:line="300" w:lineRule="exact"/>
              <w:jc w:val="center"/>
              <w:rPr>
                <w:rFonts w:ascii="ＭＳ 明朝" w:hAnsi="ＭＳ 明朝"/>
                <w:sz w:val="20"/>
                <w:szCs w:val="20"/>
              </w:rPr>
            </w:pPr>
          </w:p>
        </w:tc>
        <w:tc>
          <w:tcPr>
            <w:tcW w:w="1021" w:type="dxa"/>
            <w:vMerge/>
            <w:shd w:val="clear" w:color="auto" w:fill="auto"/>
            <w:vAlign w:val="center"/>
          </w:tcPr>
          <w:p w14:paraId="117667E6" w14:textId="77777777" w:rsidR="00B742DB" w:rsidRPr="00377350" w:rsidRDefault="00B742DB" w:rsidP="000D3708">
            <w:pPr>
              <w:tabs>
                <w:tab w:val="left" w:pos="3567"/>
              </w:tabs>
              <w:spacing w:line="300" w:lineRule="exact"/>
              <w:jc w:val="both"/>
              <w:rPr>
                <w:rFonts w:ascii="ＭＳ 明朝" w:hAnsi="ＭＳ 明朝"/>
                <w:spacing w:val="3"/>
                <w:sz w:val="20"/>
                <w:szCs w:val="20"/>
              </w:rPr>
            </w:pPr>
          </w:p>
        </w:tc>
        <w:tc>
          <w:tcPr>
            <w:tcW w:w="851" w:type="dxa"/>
            <w:gridSpan w:val="2"/>
            <w:shd w:val="clear" w:color="auto" w:fill="auto"/>
            <w:vAlign w:val="center"/>
          </w:tcPr>
          <w:p w14:paraId="067C8F37" w14:textId="77777777" w:rsidR="00B742DB" w:rsidRPr="00377350" w:rsidRDefault="00B742D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z w:val="20"/>
                <w:szCs w:val="20"/>
              </w:rPr>
              <w:t>交互</w:t>
            </w:r>
          </w:p>
        </w:tc>
        <w:tc>
          <w:tcPr>
            <w:tcW w:w="6846" w:type="dxa"/>
            <w:shd w:val="clear" w:color="auto" w:fill="auto"/>
            <w:vAlign w:val="center"/>
          </w:tcPr>
          <w:p w14:paraId="738EEE58" w14:textId="77777777" w:rsidR="00B742DB" w:rsidRPr="00377350" w:rsidRDefault="005B45BF" w:rsidP="000D3708">
            <w:pPr>
              <w:tabs>
                <w:tab w:val="left" w:pos="3567"/>
              </w:tabs>
              <w:spacing w:line="300" w:lineRule="exact"/>
              <w:jc w:val="both"/>
              <w:rPr>
                <w:rFonts w:ascii="ＭＳ 明朝" w:hAnsi="ＭＳ 明朝"/>
                <w:sz w:val="20"/>
                <w:szCs w:val="20"/>
              </w:rPr>
            </w:pPr>
            <w:r>
              <w:rPr>
                <w:rFonts w:ascii="ＭＳ 明朝" w:hAnsi="ＭＳ 明朝" w:hint="eastAsia"/>
                <w:sz w:val="20"/>
                <w:szCs w:val="20"/>
              </w:rPr>
              <w:t>交互使用する施設</w:t>
            </w:r>
            <w:r w:rsidR="00B742DB" w:rsidRPr="00377350">
              <w:rPr>
                <w:rFonts w:ascii="ＭＳ 明朝" w:hAnsi="ＭＳ 明朝" w:hint="eastAsia"/>
                <w:sz w:val="20"/>
                <w:szCs w:val="20"/>
              </w:rPr>
              <w:t>は、（</w:t>
            </w:r>
            <w:r w:rsidR="00B742DB" w:rsidRPr="00377350">
              <w:rPr>
                <w:rFonts w:ascii="ＭＳ 明朝" w:hAnsi="ＭＳ 明朝"/>
                <w:i/>
                <w:sz w:val="20"/>
                <w:szCs w:val="20"/>
              </w:rPr>
              <w:t>C･V+Ci･Vi</w:t>
            </w:r>
            <w:r w:rsidR="00B742DB" w:rsidRPr="00377350">
              <w:rPr>
                <w:rFonts w:ascii="ＭＳ 明朝" w:hAnsi="ＭＳ 明朝" w:hint="eastAsia"/>
                <w:sz w:val="20"/>
                <w:szCs w:val="20"/>
              </w:rPr>
              <w:t>）の大きい方の施設に◎を記入し、それ以外の施設を予備扱いとして○印を記入する。備考の欄に交互使用する相手の施設の施設番号を記入する。</w:t>
            </w:r>
          </w:p>
        </w:tc>
      </w:tr>
      <w:tr w:rsidR="00B742DB" w:rsidRPr="00377350" w14:paraId="7F242ACB" w14:textId="77777777" w:rsidTr="000D3708">
        <w:trPr>
          <w:gridAfter w:val="1"/>
          <w:wAfter w:w="9" w:type="dxa"/>
          <w:trHeight w:val="454"/>
        </w:trPr>
        <w:tc>
          <w:tcPr>
            <w:tcW w:w="425" w:type="dxa"/>
            <w:vMerge/>
            <w:shd w:val="clear" w:color="auto" w:fill="auto"/>
            <w:vAlign w:val="center"/>
          </w:tcPr>
          <w:p w14:paraId="2849E775" w14:textId="77777777" w:rsidR="00B742DB" w:rsidRPr="00377350" w:rsidRDefault="00B742DB" w:rsidP="000D3708">
            <w:pPr>
              <w:tabs>
                <w:tab w:val="left" w:pos="3567"/>
              </w:tabs>
              <w:spacing w:line="300" w:lineRule="exact"/>
              <w:jc w:val="center"/>
              <w:rPr>
                <w:rFonts w:ascii="ＭＳ 明朝" w:hAnsi="ＭＳ 明朝"/>
                <w:sz w:val="20"/>
                <w:szCs w:val="20"/>
              </w:rPr>
            </w:pPr>
          </w:p>
        </w:tc>
        <w:tc>
          <w:tcPr>
            <w:tcW w:w="1021" w:type="dxa"/>
            <w:vMerge/>
            <w:shd w:val="clear" w:color="auto" w:fill="auto"/>
            <w:vAlign w:val="center"/>
          </w:tcPr>
          <w:p w14:paraId="36413465" w14:textId="77777777" w:rsidR="00B742DB" w:rsidRPr="00377350" w:rsidRDefault="00B742DB" w:rsidP="000D3708">
            <w:pPr>
              <w:tabs>
                <w:tab w:val="left" w:pos="3567"/>
              </w:tabs>
              <w:spacing w:line="300" w:lineRule="exact"/>
              <w:jc w:val="both"/>
              <w:rPr>
                <w:rFonts w:ascii="ＭＳ 明朝" w:hAnsi="ＭＳ 明朝"/>
                <w:spacing w:val="3"/>
                <w:sz w:val="20"/>
                <w:szCs w:val="20"/>
              </w:rPr>
            </w:pPr>
          </w:p>
        </w:tc>
        <w:tc>
          <w:tcPr>
            <w:tcW w:w="851" w:type="dxa"/>
            <w:gridSpan w:val="2"/>
            <w:shd w:val="clear" w:color="auto" w:fill="auto"/>
            <w:vAlign w:val="center"/>
          </w:tcPr>
          <w:p w14:paraId="7E83C5B4" w14:textId="77777777" w:rsidR="00B742DB" w:rsidRPr="00377350" w:rsidRDefault="00B742D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z w:val="20"/>
                <w:szCs w:val="20"/>
              </w:rPr>
              <w:t>休止</w:t>
            </w:r>
          </w:p>
        </w:tc>
        <w:tc>
          <w:tcPr>
            <w:tcW w:w="6846" w:type="dxa"/>
            <w:shd w:val="clear" w:color="auto" w:fill="auto"/>
            <w:vAlign w:val="center"/>
          </w:tcPr>
          <w:p w14:paraId="20448161" w14:textId="77777777" w:rsidR="00B742DB" w:rsidRPr="00377350" w:rsidRDefault="00B742D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休止施設に○印を記入する。</w:t>
            </w:r>
          </w:p>
        </w:tc>
      </w:tr>
      <w:tr w:rsidR="000E230B" w:rsidRPr="00377350" w14:paraId="5B020145" w14:textId="77777777" w:rsidTr="000D3708">
        <w:trPr>
          <w:gridAfter w:val="1"/>
          <w:wAfter w:w="9" w:type="dxa"/>
          <w:trHeight w:val="1587"/>
        </w:trPr>
        <w:tc>
          <w:tcPr>
            <w:tcW w:w="425" w:type="dxa"/>
            <w:vMerge w:val="restart"/>
            <w:shd w:val="clear" w:color="auto" w:fill="auto"/>
            <w:vAlign w:val="center"/>
          </w:tcPr>
          <w:p w14:paraId="298AB5AB" w14:textId="77777777" w:rsidR="000E230B" w:rsidRPr="00377350" w:rsidRDefault="00460A01"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18</w:t>
            </w:r>
          </w:p>
        </w:tc>
        <w:tc>
          <w:tcPr>
            <w:tcW w:w="1021" w:type="dxa"/>
            <w:vMerge w:val="restart"/>
            <w:shd w:val="clear" w:color="auto" w:fill="auto"/>
            <w:vAlign w:val="center"/>
          </w:tcPr>
          <w:p w14:paraId="496827C7" w14:textId="77777777" w:rsidR="000E230B" w:rsidRPr="00377350"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施設管理値</w:t>
            </w:r>
          </w:p>
        </w:tc>
        <w:tc>
          <w:tcPr>
            <w:tcW w:w="851" w:type="dxa"/>
            <w:gridSpan w:val="2"/>
            <w:shd w:val="clear" w:color="auto" w:fill="auto"/>
            <w:vAlign w:val="center"/>
          </w:tcPr>
          <w:p w14:paraId="3BCAE226" w14:textId="77777777" w:rsidR="000E230B" w:rsidRPr="00377350"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Ｎ値</w:t>
            </w:r>
          </w:p>
        </w:tc>
        <w:tc>
          <w:tcPr>
            <w:tcW w:w="6846" w:type="dxa"/>
            <w:shd w:val="clear" w:color="auto" w:fill="auto"/>
            <w:vAlign w:val="center"/>
          </w:tcPr>
          <w:p w14:paraId="71529203" w14:textId="77777777" w:rsidR="000E230B"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Ｎ値は、施設ごとに最大窒素酸化物排出濃度（Ｏ</w:t>
            </w:r>
            <w:r w:rsidRPr="00377350">
              <w:rPr>
                <w:rFonts w:ascii="ＭＳ 明朝" w:hAnsi="ＭＳ 明朝" w:hint="eastAsia"/>
                <w:sz w:val="20"/>
                <w:szCs w:val="20"/>
                <w:vertAlign w:val="subscript"/>
              </w:rPr>
              <w:t>２</w:t>
            </w:r>
            <w:r w:rsidRPr="00377350">
              <w:rPr>
                <w:rFonts w:ascii="ＭＳ 明朝" w:hAnsi="ＭＳ 明朝" w:hint="eastAsia"/>
                <w:sz w:val="20"/>
                <w:szCs w:val="20"/>
              </w:rPr>
              <w:t>＝0％）を記入する。</w:t>
            </w:r>
          </w:p>
          <w:p w14:paraId="07B85E80" w14:textId="77777777" w:rsidR="000E230B"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Ｎ値は、原則として１時間の平均値とする。</w:t>
            </w:r>
          </w:p>
          <w:p w14:paraId="470E0D12" w14:textId="77777777" w:rsidR="000E230B" w:rsidRPr="00377350" w:rsidRDefault="007C31AE" w:rsidP="000D3708">
            <w:pPr>
              <w:tabs>
                <w:tab w:val="left" w:pos="3567"/>
              </w:tabs>
              <w:spacing w:line="300" w:lineRule="exact"/>
              <w:jc w:val="both"/>
              <w:rPr>
                <w:rFonts w:ascii="ＭＳ 明朝" w:hAnsi="ＭＳ 明朝"/>
                <w:sz w:val="20"/>
                <w:szCs w:val="20"/>
              </w:rPr>
            </w:pPr>
            <w:r w:rsidRPr="00377350">
              <w:rPr>
                <w:rFonts w:ascii="ＭＳ 明朝" w:hAnsi="ＭＳ 明朝" w:hint="eastAsia"/>
                <w:noProof/>
                <w:sz w:val="20"/>
                <w:szCs w:val="20"/>
              </w:rPr>
              <mc:AlternateContent>
                <mc:Choice Requires="wpg">
                  <w:drawing>
                    <wp:anchor distT="0" distB="0" distL="114300" distR="114300" simplePos="0" relativeHeight="251659264" behindDoc="0" locked="0" layoutInCell="1" allowOverlap="1" wp14:anchorId="514B557D" wp14:editId="521B6CA8">
                      <wp:simplePos x="0" y="0"/>
                      <wp:positionH relativeFrom="column">
                        <wp:posOffset>1755775</wp:posOffset>
                      </wp:positionH>
                      <wp:positionV relativeFrom="paragraph">
                        <wp:posOffset>76200</wp:posOffset>
                      </wp:positionV>
                      <wp:extent cx="1044575" cy="476250"/>
                      <wp:effectExtent l="3175" t="1270" r="0" b="0"/>
                      <wp:wrapNone/>
                      <wp:docPr id="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476250"/>
                                <a:chOff x="5803" y="13242"/>
                                <a:chExt cx="1645" cy="750"/>
                              </a:xfrm>
                            </wpg:grpSpPr>
                            <wpg:grpSp>
                              <wpg:cNvPr id="9" name="Group 33"/>
                              <wpg:cNvGrpSpPr>
                                <a:grpSpLocks/>
                              </wpg:cNvGrpSpPr>
                              <wpg:grpSpPr bwMode="auto">
                                <a:xfrm>
                                  <a:off x="5803" y="13242"/>
                                  <a:ext cx="710" cy="750"/>
                                  <a:chOff x="5803" y="13242"/>
                                  <a:chExt cx="710" cy="750"/>
                                </a:xfrm>
                              </wpg:grpSpPr>
                              <wps:wsp>
                                <wps:cNvPr id="10" name="Text Box 34"/>
                                <wps:cNvSpPr txBox="1">
                                  <a:spLocks noChangeArrowheads="1"/>
                                </wps:cNvSpPr>
                                <wps:spPr bwMode="auto">
                                  <a:xfrm>
                                    <a:off x="5868" y="13242"/>
                                    <a:ext cx="64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F67D" w14:textId="77777777" w:rsidR="00512EB2" w:rsidRPr="00460A01" w:rsidRDefault="00512EB2" w:rsidP="00AA091D">
                                      <w:pPr>
                                        <w:rPr>
                                          <w:sz w:val="18"/>
                                          <w:szCs w:val="18"/>
                                        </w:rPr>
                                      </w:pPr>
                                      <w:r w:rsidRPr="00460A01">
                                        <w:rPr>
                                          <w:rFonts w:hint="eastAsia"/>
                                          <w:sz w:val="18"/>
                                          <w:szCs w:val="18"/>
                                        </w:rPr>
                                        <w:t>１</w:t>
                                      </w:r>
                                    </w:p>
                                  </w:txbxContent>
                                </wps:txbx>
                                <wps:bodyPr rot="0" vert="horz" wrap="square" lIns="74295" tIns="8890" rIns="74295" bIns="8890" anchor="t" anchorCtr="0" upright="1">
                                  <a:noAutofit/>
                                </wps:bodyPr>
                              </wps:wsp>
                              <wps:wsp>
                                <wps:cNvPr id="11" name="Text Box 35"/>
                                <wps:cNvSpPr txBox="1">
                                  <a:spLocks noChangeArrowheads="1"/>
                                </wps:cNvSpPr>
                                <wps:spPr bwMode="auto">
                                  <a:xfrm>
                                    <a:off x="5803" y="13554"/>
                                    <a:ext cx="64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814F" w14:textId="77777777" w:rsidR="00512EB2" w:rsidRPr="00460A01" w:rsidRDefault="00512EB2" w:rsidP="00AA091D">
                                      <w:pPr>
                                        <w:rPr>
                                          <w:sz w:val="18"/>
                                          <w:szCs w:val="18"/>
                                        </w:rPr>
                                      </w:pPr>
                                      <w:r w:rsidRPr="00460A01">
                                        <w:rPr>
                                          <w:rFonts w:hint="eastAsia"/>
                                          <w:sz w:val="18"/>
                                          <w:szCs w:val="18"/>
                                        </w:rPr>
                                        <w:t>100</w:t>
                                      </w:r>
                                    </w:p>
                                  </w:txbxContent>
                                </wps:txbx>
                                <wps:bodyPr rot="0" vert="horz" wrap="square" lIns="74295" tIns="8890" rIns="74295" bIns="8890" anchor="t" anchorCtr="0" upright="1">
                                  <a:noAutofit/>
                                </wps:bodyPr>
                              </wps:wsp>
                              <wps:wsp>
                                <wps:cNvPr id="12" name="AutoShape 36"/>
                                <wps:cNvCnPr>
                                  <a:cxnSpLocks noChangeShapeType="1"/>
                                </wps:cNvCnPr>
                                <wps:spPr bwMode="auto">
                                  <a:xfrm>
                                    <a:off x="5892" y="13526"/>
                                    <a:ext cx="386"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Text Box 37"/>
                              <wps:cNvSpPr txBox="1">
                                <a:spLocks noChangeArrowheads="1"/>
                              </wps:cNvSpPr>
                              <wps:spPr bwMode="auto">
                                <a:xfrm>
                                  <a:off x="6193" y="13394"/>
                                  <a:ext cx="125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762C4" w14:textId="77777777" w:rsidR="00512EB2" w:rsidRPr="00AA091D" w:rsidRDefault="00512EB2" w:rsidP="00AA091D">
                                    <w:pPr>
                                      <w:rPr>
                                        <w:sz w:val="16"/>
                                      </w:rPr>
                                    </w:pPr>
                                    <w:r w:rsidRPr="00AA091D">
                                      <w:rPr>
                                        <w:rFonts w:hint="eastAsia"/>
                                        <w:sz w:val="16"/>
                                      </w:rPr>
                                      <w:t>N</w:t>
                                    </w:r>
                                    <w:r w:rsidRPr="00AA091D">
                                      <w:rPr>
                                        <w:rFonts w:hint="eastAsia"/>
                                        <w:sz w:val="16"/>
                                      </w:rPr>
                                      <w:t>･</w:t>
                                    </w:r>
                                    <w:r w:rsidRPr="00AA091D">
                                      <w:rPr>
                                        <w:sz w:val="16"/>
                                      </w:rPr>
                                      <w:t>(V+Vi)</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4B557D" id="Group 32" o:spid="_x0000_s1027" style="position:absolute;left:0;text-align:left;margin-left:138.25pt;margin-top:6pt;width:82.25pt;height:37.5pt;z-index:251659264" coordorigin="5803,13242" coordsize="164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">
                      <v:group id="Group 33" o:spid="_x0000_s1028" style="position:absolute;left:5803;top:13242;width:710;height:750" coordorigin="5803,13242" coordsize="7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34" o:spid="_x0000_s1029" type="#_x0000_t202" style="position:absolute;left:5868;top:13242;width:64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44E0F67D" w14:textId="77777777" w:rsidR="00512EB2" w:rsidRPr="00460A01" w:rsidRDefault="00512EB2" w:rsidP="00AA091D">
                                <w:pPr>
                                  <w:rPr>
                                    <w:sz w:val="18"/>
                                    <w:szCs w:val="18"/>
                                  </w:rPr>
                                </w:pPr>
                                <w:r w:rsidRPr="00460A01">
                                  <w:rPr>
                                    <w:rFonts w:hint="eastAsia"/>
                                    <w:sz w:val="18"/>
                                    <w:szCs w:val="18"/>
                                  </w:rPr>
                                  <w:t>１</w:t>
                                </w:r>
                              </w:p>
                            </w:txbxContent>
                          </v:textbox>
                        </v:shape>
                        <v:shape id="Text Box 35" o:spid="_x0000_s1030" type="#_x0000_t202" style="position:absolute;left:5803;top:13554;width:64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5B31814F" w14:textId="77777777" w:rsidR="00512EB2" w:rsidRPr="00460A01" w:rsidRDefault="00512EB2" w:rsidP="00AA091D">
                                <w:pPr>
                                  <w:rPr>
                                    <w:sz w:val="18"/>
                                    <w:szCs w:val="18"/>
                                  </w:rPr>
                                </w:pPr>
                                <w:r w:rsidRPr="00460A01">
                                  <w:rPr>
                                    <w:rFonts w:hint="eastAsia"/>
                                    <w:sz w:val="18"/>
                                    <w:szCs w:val="18"/>
                                  </w:rPr>
                                  <w:t>100</w:t>
                                </w:r>
                              </w:p>
                            </w:txbxContent>
                          </v:textbox>
                        </v:shape>
                        <v:shapetype id="_x0000_t32" coordsize="21600,21600" o:spt="32" o:oned="t" path="m,l21600,21600e" filled="f">
                          <v:path arrowok="t" fillok="f" o:connecttype="none"/>
                          <o:lock v:ext="edit" shapetype="t"/>
                        </v:shapetype>
                        <v:shape id="AutoShape 36" o:spid="_x0000_s1031" type="#_x0000_t32" style="position:absolute;left:5892;top:13526;width:3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" strokeweight=".5pt"/>
                      </v:group>
                      <v:shape id="Text Box 37" o:spid="_x0000_s1032" type="#_x0000_t202" style="position:absolute;left:6193;top:13394;width:125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017762C4" w14:textId="77777777" w:rsidR="00512EB2" w:rsidRPr="00AA091D" w:rsidRDefault="00512EB2" w:rsidP="00AA091D">
                              <w:pPr>
                                <w:rPr>
                                  <w:sz w:val="16"/>
                                </w:rPr>
                              </w:pPr>
                              <w:r w:rsidRPr="00AA091D">
                                <w:rPr>
                                  <w:rFonts w:hint="eastAsia"/>
                                  <w:sz w:val="16"/>
                                </w:rPr>
                                <w:t>N</w:t>
                              </w:r>
                              <w:r w:rsidRPr="00AA091D">
                                <w:rPr>
                                  <w:rFonts w:hint="eastAsia"/>
                                  <w:sz w:val="16"/>
                                </w:rPr>
                                <w:t>･</w:t>
                              </w:r>
                              <w:r w:rsidRPr="00AA091D">
                                <w:rPr>
                                  <w:sz w:val="16"/>
                                </w:rPr>
                                <w:t>(</w:t>
                              </w:r>
                              <w:r w:rsidRPr="00AA091D">
                                <w:rPr>
                                  <w:sz w:val="16"/>
                                </w:rPr>
                                <w:t>V+Vi)</w:t>
                              </w:r>
                            </w:p>
                          </w:txbxContent>
                        </v:textbox>
                      </v:shape>
                    </v:group>
                  </w:pict>
                </mc:Fallback>
              </mc:AlternateContent>
            </w:r>
            <w:r w:rsidR="000E230B" w:rsidRPr="00377350">
              <w:rPr>
                <w:rFonts w:ascii="ＭＳ 明朝" w:hAnsi="ＭＳ 明朝" w:hint="eastAsia"/>
                <w:sz w:val="20"/>
                <w:szCs w:val="20"/>
              </w:rPr>
              <w:t>Ｎ値は、以下の条件を満足することが必要である。</w:t>
            </w:r>
          </w:p>
          <w:p w14:paraId="01184AB4" w14:textId="77777777" w:rsidR="000E230B"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・最大NOx 排出量合計値</w:t>
            </w:r>
            <w:r w:rsidRPr="00377350">
              <w:rPr>
                <w:rFonts w:ascii="ＭＳ 明朝" w:hAnsi="ＭＳ 明朝"/>
                <w:i/>
                <w:sz w:val="20"/>
                <w:szCs w:val="20"/>
              </w:rPr>
              <w:t xml:space="preserve"> Σ{</w:t>
            </w:r>
            <w:r w:rsidR="00AA091D" w:rsidRPr="00377350">
              <w:rPr>
                <w:rFonts w:ascii="ＭＳ 明朝" w:hAnsi="ＭＳ 明朝" w:hint="eastAsia"/>
                <w:i/>
                <w:sz w:val="20"/>
                <w:szCs w:val="20"/>
              </w:rPr>
              <w:t xml:space="preserve">　　　　　　　</w:t>
            </w:r>
            <w:r w:rsidRPr="00377350">
              <w:rPr>
                <w:rFonts w:ascii="ＭＳ 明朝" w:hAnsi="ＭＳ 明朝"/>
                <w:i/>
                <w:sz w:val="20"/>
                <w:szCs w:val="20"/>
              </w:rPr>
              <w:t>}</w:t>
            </w:r>
            <w:r w:rsidRPr="00377350">
              <w:rPr>
                <w:rFonts w:ascii="ＭＳ 明朝" w:hAnsi="ＭＳ 明朝" w:hint="eastAsia"/>
                <w:sz w:val="20"/>
                <w:szCs w:val="20"/>
              </w:rPr>
              <w:t xml:space="preserve"> ≦ 許容排出量 </w:t>
            </w:r>
            <w:r w:rsidRPr="00377350">
              <w:rPr>
                <w:rFonts w:ascii="ＭＳ 明朝" w:hAnsi="ＭＳ 明朝"/>
                <w:i/>
                <w:sz w:val="20"/>
                <w:szCs w:val="20"/>
              </w:rPr>
              <w:t>Ｑ</w:t>
            </w:r>
          </w:p>
          <w:p w14:paraId="1BF682BB" w14:textId="77777777" w:rsidR="00AA091D"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・Ｎ値は、法の排出濃度基準を満足していること。</w:t>
            </w:r>
          </w:p>
        </w:tc>
      </w:tr>
      <w:tr w:rsidR="000E230B" w:rsidRPr="00377350" w14:paraId="1063BBD7" w14:textId="77777777" w:rsidTr="000D3708">
        <w:trPr>
          <w:gridAfter w:val="1"/>
          <w:wAfter w:w="9" w:type="dxa"/>
          <w:trHeight w:val="956"/>
        </w:trPr>
        <w:tc>
          <w:tcPr>
            <w:tcW w:w="425" w:type="dxa"/>
            <w:vMerge/>
            <w:shd w:val="clear" w:color="auto" w:fill="auto"/>
            <w:vAlign w:val="center"/>
          </w:tcPr>
          <w:p w14:paraId="76F7A864" w14:textId="77777777" w:rsidR="000E230B" w:rsidRPr="00377350" w:rsidRDefault="000E230B" w:rsidP="000D3708">
            <w:pPr>
              <w:tabs>
                <w:tab w:val="left" w:pos="3567"/>
              </w:tabs>
              <w:spacing w:line="300" w:lineRule="exact"/>
              <w:jc w:val="center"/>
              <w:rPr>
                <w:rFonts w:ascii="ＭＳ 明朝" w:hAnsi="ＭＳ 明朝"/>
                <w:sz w:val="20"/>
                <w:szCs w:val="20"/>
              </w:rPr>
            </w:pPr>
          </w:p>
        </w:tc>
        <w:tc>
          <w:tcPr>
            <w:tcW w:w="1021" w:type="dxa"/>
            <w:vMerge/>
            <w:shd w:val="clear" w:color="auto" w:fill="auto"/>
            <w:vAlign w:val="center"/>
          </w:tcPr>
          <w:p w14:paraId="1603F147" w14:textId="77777777" w:rsidR="000E230B" w:rsidRPr="00377350" w:rsidRDefault="000E230B" w:rsidP="000D3708">
            <w:pPr>
              <w:tabs>
                <w:tab w:val="left" w:pos="3567"/>
              </w:tabs>
              <w:spacing w:line="300" w:lineRule="exact"/>
              <w:jc w:val="both"/>
              <w:rPr>
                <w:rFonts w:ascii="ＭＳ 明朝" w:hAnsi="ＭＳ 明朝"/>
                <w:spacing w:val="3"/>
                <w:sz w:val="20"/>
                <w:szCs w:val="20"/>
              </w:rPr>
            </w:pPr>
          </w:p>
        </w:tc>
        <w:tc>
          <w:tcPr>
            <w:tcW w:w="851" w:type="dxa"/>
            <w:gridSpan w:val="2"/>
            <w:shd w:val="clear" w:color="auto" w:fill="auto"/>
            <w:vAlign w:val="center"/>
          </w:tcPr>
          <w:p w14:paraId="304BE877" w14:textId="77777777" w:rsidR="000D3708"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最大NOx</w:t>
            </w:r>
          </w:p>
          <w:p w14:paraId="6B21F57E" w14:textId="77777777" w:rsidR="000E230B" w:rsidRPr="00377350"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排出量</w:t>
            </w:r>
          </w:p>
        </w:tc>
        <w:tc>
          <w:tcPr>
            <w:tcW w:w="6846" w:type="dxa"/>
            <w:shd w:val="clear" w:color="auto" w:fill="auto"/>
            <w:vAlign w:val="center"/>
          </w:tcPr>
          <w:p w14:paraId="10D3E1EE" w14:textId="77777777" w:rsidR="0057520C" w:rsidRDefault="007C31AE" w:rsidP="000D3708">
            <w:pPr>
              <w:tabs>
                <w:tab w:val="left" w:pos="3567"/>
              </w:tabs>
              <w:spacing w:line="300" w:lineRule="exact"/>
              <w:jc w:val="both"/>
              <w:rPr>
                <w:rFonts w:ascii="ＭＳ 明朝" w:hAnsi="ＭＳ 明朝"/>
                <w:sz w:val="20"/>
                <w:szCs w:val="20"/>
              </w:rPr>
            </w:pPr>
            <w:r w:rsidRPr="00377350">
              <w:rPr>
                <w:rFonts w:ascii="ＭＳ 明朝" w:hAnsi="ＭＳ 明朝" w:hint="eastAsia"/>
                <w:noProof/>
                <w:sz w:val="20"/>
                <w:szCs w:val="20"/>
              </w:rPr>
              <mc:AlternateContent>
                <mc:Choice Requires="wpg">
                  <w:drawing>
                    <wp:anchor distT="0" distB="0" distL="114300" distR="114300" simplePos="0" relativeHeight="251658240" behindDoc="0" locked="0" layoutInCell="1" allowOverlap="1" wp14:anchorId="0124577B" wp14:editId="6A3CB31E">
                      <wp:simplePos x="0" y="0"/>
                      <wp:positionH relativeFrom="column">
                        <wp:posOffset>904875</wp:posOffset>
                      </wp:positionH>
                      <wp:positionV relativeFrom="paragraph">
                        <wp:posOffset>5080</wp:posOffset>
                      </wp:positionV>
                      <wp:extent cx="1044575" cy="476250"/>
                      <wp:effectExtent l="0" t="0" r="3175" b="3175"/>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476250"/>
                                <a:chOff x="5803" y="13242"/>
                                <a:chExt cx="1645" cy="750"/>
                              </a:xfrm>
                            </wpg:grpSpPr>
                            <wpg:grpSp>
                              <wpg:cNvPr id="3" name="Group 29"/>
                              <wpg:cNvGrpSpPr>
                                <a:grpSpLocks/>
                              </wpg:cNvGrpSpPr>
                              <wpg:grpSpPr bwMode="auto">
                                <a:xfrm>
                                  <a:off x="5803" y="13242"/>
                                  <a:ext cx="710" cy="750"/>
                                  <a:chOff x="5803" y="13242"/>
                                  <a:chExt cx="710" cy="750"/>
                                </a:xfrm>
                              </wpg:grpSpPr>
                              <wps:wsp>
                                <wps:cNvPr id="4" name="Text Box 26"/>
                                <wps:cNvSpPr txBox="1">
                                  <a:spLocks noChangeArrowheads="1"/>
                                </wps:cNvSpPr>
                                <wps:spPr bwMode="auto">
                                  <a:xfrm>
                                    <a:off x="5868" y="13242"/>
                                    <a:ext cx="64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AFB0" w14:textId="77777777" w:rsidR="00512EB2" w:rsidRPr="00460A01" w:rsidRDefault="00512EB2">
                                      <w:pPr>
                                        <w:rPr>
                                          <w:sz w:val="18"/>
                                          <w:szCs w:val="18"/>
                                        </w:rPr>
                                      </w:pPr>
                                      <w:r w:rsidRPr="00460A01">
                                        <w:rPr>
                                          <w:rFonts w:hint="eastAsia"/>
                                          <w:sz w:val="18"/>
                                          <w:szCs w:val="18"/>
                                        </w:rPr>
                                        <w:t>１</w:t>
                                      </w:r>
                                    </w:p>
                                  </w:txbxContent>
                                </wps:txbx>
                                <wps:bodyPr rot="0" vert="horz" wrap="square" lIns="74295" tIns="8890" rIns="74295" bIns="8890" anchor="t" anchorCtr="0" upright="1">
                                  <a:noAutofit/>
                                </wps:bodyPr>
                              </wps:wsp>
                              <wps:wsp>
                                <wps:cNvPr id="5" name="Text Box 27"/>
                                <wps:cNvSpPr txBox="1">
                                  <a:spLocks noChangeArrowheads="1"/>
                                </wps:cNvSpPr>
                                <wps:spPr bwMode="auto">
                                  <a:xfrm>
                                    <a:off x="5803" y="13554"/>
                                    <a:ext cx="64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022D" w14:textId="77777777" w:rsidR="00512EB2" w:rsidRPr="00460A01" w:rsidRDefault="00512EB2" w:rsidP="00460A01">
                                      <w:pPr>
                                        <w:rPr>
                                          <w:sz w:val="18"/>
                                          <w:szCs w:val="18"/>
                                        </w:rPr>
                                      </w:pPr>
                                      <w:r w:rsidRPr="00460A01">
                                        <w:rPr>
                                          <w:rFonts w:hint="eastAsia"/>
                                          <w:sz w:val="18"/>
                                          <w:szCs w:val="18"/>
                                        </w:rPr>
                                        <w:t>100</w:t>
                                      </w:r>
                                    </w:p>
                                  </w:txbxContent>
                                </wps:txbx>
                                <wps:bodyPr rot="0" vert="horz" wrap="square" lIns="74295" tIns="8890" rIns="74295" bIns="8890" anchor="t" anchorCtr="0" upright="1">
                                  <a:noAutofit/>
                                </wps:bodyPr>
                              </wps:wsp>
                              <wps:wsp>
                                <wps:cNvPr id="6" name="AutoShape 28"/>
                                <wps:cNvCnPr>
                                  <a:cxnSpLocks noChangeShapeType="1"/>
                                </wps:cNvCnPr>
                                <wps:spPr bwMode="auto">
                                  <a:xfrm>
                                    <a:off x="5892" y="13526"/>
                                    <a:ext cx="386"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30"/>
                              <wps:cNvSpPr txBox="1">
                                <a:spLocks noChangeArrowheads="1"/>
                              </wps:cNvSpPr>
                              <wps:spPr bwMode="auto">
                                <a:xfrm>
                                  <a:off x="6193" y="13394"/>
                                  <a:ext cx="125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60B7C" w14:textId="77777777" w:rsidR="00512EB2" w:rsidRPr="00AA091D" w:rsidRDefault="00512EB2">
                                    <w:pPr>
                                      <w:rPr>
                                        <w:sz w:val="16"/>
                                      </w:rPr>
                                    </w:pPr>
                                    <w:r w:rsidRPr="00AA091D">
                                      <w:rPr>
                                        <w:rFonts w:hint="eastAsia"/>
                                        <w:sz w:val="16"/>
                                      </w:rPr>
                                      <w:t>N</w:t>
                                    </w:r>
                                    <w:r w:rsidRPr="00AA091D">
                                      <w:rPr>
                                        <w:rFonts w:hint="eastAsia"/>
                                        <w:sz w:val="16"/>
                                      </w:rPr>
                                      <w:t>･</w:t>
                                    </w:r>
                                    <w:r w:rsidRPr="00AA091D">
                                      <w:rPr>
                                        <w:sz w:val="16"/>
                                      </w:rPr>
                                      <w:t>(V+Vi)</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24577B" id="Group 31" o:spid="_x0000_s1033" style="position:absolute;left:0;text-align:left;margin-left:71.25pt;margin-top:.4pt;width:82.25pt;height:37.5pt;z-index:251658240" coordorigin="5803,13242" coordsize="164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">
                      <v:group id="Group 29" o:spid="_x0000_s1034" style="position:absolute;left:5803;top:13242;width:710;height:750" coordorigin="5803,13242" coordsize="7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6" o:spid="_x0000_s1035" type="#_x0000_t202" style="position:absolute;left:5868;top:13242;width:64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21AFAFB0" w14:textId="77777777" w:rsidR="00512EB2" w:rsidRPr="00460A01" w:rsidRDefault="00512EB2">
                                <w:pPr>
                                  <w:rPr>
                                    <w:sz w:val="18"/>
                                    <w:szCs w:val="18"/>
                                  </w:rPr>
                                </w:pPr>
                                <w:r w:rsidRPr="00460A01">
                                  <w:rPr>
                                    <w:rFonts w:hint="eastAsia"/>
                                    <w:sz w:val="18"/>
                                    <w:szCs w:val="18"/>
                                  </w:rPr>
                                  <w:t>１</w:t>
                                </w:r>
                              </w:p>
                            </w:txbxContent>
                          </v:textbox>
                        </v:shape>
                        <v:shape id="Text Box 27" o:spid="_x0000_s1036" type="#_x0000_t202" style="position:absolute;left:5803;top:13554;width:64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7D44022D" w14:textId="77777777" w:rsidR="00512EB2" w:rsidRPr="00460A01" w:rsidRDefault="00512EB2" w:rsidP="00460A01">
                                <w:pPr>
                                  <w:rPr>
                                    <w:sz w:val="18"/>
                                    <w:szCs w:val="18"/>
                                  </w:rPr>
                                </w:pPr>
                                <w:r w:rsidRPr="00460A01">
                                  <w:rPr>
                                    <w:rFonts w:hint="eastAsia"/>
                                    <w:sz w:val="18"/>
                                    <w:szCs w:val="18"/>
                                  </w:rPr>
                                  <w:t>100</w:t>
                                </w:r>
                              </w:p>
                            </w:txbxContent>
                          </v:textbox>
                        </v:shape>
                        <v:shape id="AutoShape 28" o:spid="_x0000_s1037" type="#_x0000_t32" style="position:absolute;left:5892;top:13526;width:3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group>
                      <v:shape id="Text Box 30" o:spid="_x0000_s1038" type="#_x0000_t202" style="position:absolute;left:6193;top:13394;width:125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6D560B7C" w14:textId="77777777" w:rsidR="00512EB2" w:rsidRPr="00AA091D" w:rsidRDefault="00512EB2">
                              <w:pPr>
                                <w:rPr>
                                  <w:sz w:val="16"/>
                                </w:rPr>
                              </w:pPr>
                              <w:r w:rsidRPr="00AA091D">
                                <w:rPr>
                                  <w:rFonts w:hint="eastAsia"/>
                                  <w:sz w:val="16"/>
                                </w:rPr>
                                <w:t>N</w:t>
                              </w:r>
                              <w:r w:rsidRPr="00AA091D">
                                <w:rPr>
                                  <w:rFonts w:hint="eastAsia"/>
                                  <w:sz w:val="16"/>
                                </w:rPr>
                                <w:t>･</w:t>
                              </w:r>
                              <w:r w:rsidRPr="00AA091D">
                                <w:rPr>
                                  <w:sz w:val="16"/>
                                </w:rPr>
                                <w:t>(</w:t>
                              </w:r>
                              <w:r w:rsidRPr="00AA091D">
                                <w:rPr>
                                  <w:sz w:val="16"/>
                                </w:rPr>
                                <w:t>V+Vi)</w:t>
                              </w:r>
                            </w:p>
                          </w:txbxContent>
                        </v:textbox>
                      </v:shape>
                    </v:group>
                  </w:pict>
                </mc:Fallback>
              </mc:AlternateContent>
            </w:r>
            <w:r w:rsidR="000E230B" w:rsidRPr="00377350">
              <w:rPr>
                <w:rFonts w:ascii="ＭＳ 明朝" w:hAnsi="ＭＳ 明朝" w:hint="eastAsia"/>
                <w:sz w:val="20"/>
                <w:szCs w:val="20"/>
              </w:rPr>
              <w:t>最大NOx排出量</w:t>
            </w:r>
            <w:r w:rsidR="00AA091D" w:rsidRPr="00377350">
              <w:rPr>
                <w:rFonts w:ascii="ＭＳ 明朝" w:hAnsi="ＭＳ 明朝" w:hint="eastAsia"/>
                <w:sz w:val="20"/>
                <w:szCs w:val="20"/>
              </w:rPr>
              <w:t xml:space="preserve">　　　　　　　</w:t>
            </w:r>
            <w:r w:rsidR="000E230B" w:rsidRPr="00377350">
              <w:rPr>
                <w:rFonts w:ascii="ＭＳ 明朝" w:hAnsi="ＭＳ 明朝" w:hint="eastAsia"/>
                <w:sz w:val="20"/>
                <w:szCs w:val="20"/>
              </w:rPr>
              <w:t>は、各施設について記入欄に示す計算方法</w:t>
            </w:r>
          </w:p>
          <w:p w14:paraId="2B8F2461" w14:textId="77777777" w:rsidR="0057520C" w:rsidRDefault="0057520C" w:rsidP="000D3708">
            <w:pPr>
              <w:tabs>
                <w:tab w:val="left" w:pos="3567"/>
              </w:tabs>
              <w:spacing w:line="300" w:lineRule="exact"/>
              <w:jc w:val="both"/>
              <w:rPr>
                <w:rFonts w:ascii="ＭＳ 明朝" w:hAnsi="ＭＳ 明朝"/>
                <w:sz w:val="20"/>
                <w:szCs w:val="20"/>
              </w:rPr>
            </w:pPr>
          </w:p>
          <w:p w14:paraId="2D736A91" w14:textId="77777777" w:rsidR="00AA091D"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により求めた値を記入する。</w:t>
            </w:r>
          </w:p>
          <w:p w14:paraId="3FCC0189" w14:textId="77777777" w:rsidR="00AA091D"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数値は、小数点以下４桁目を切り上げること。</w:t>
            </w:r>
          </w:p>
        </w:tc>
      </w:tr>
      <w:tr w:rsidR="00A23B67" w:rsidRPr="00377350" w14:paraId="7CEE4FE3" w14:textId="77777777" w:rsidTr="000D3708">
        <w:trPr>
          <w:trHeight w:val="737"/>
        </w:trPr>
        <w:tc>
          <w:tcPr>
            <w:tcW w:w="425" w:type="dxa"/>
            <w:shd w:val="clear" w:color="auto" w:fill="auto"/>
            <w:vAlign w:val="center"/>
          </w:tcPr>
          <w:p w14:paraId="5D29DD21" w14:textId="77777777" w:rsidR="00A23B67" w:rsidRPr="00377350" w:rsidRDefault="00AA091D"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19</w:t>
            </w:r>
          </w:p>
        </w:tc>
        <w:tc>
          <w:tcPr>
            <w:tcW w:w="1872" w:type="dxa"/>
            <w:gridSpan w:val="3"/>
            <w:shd w:val="clear" w:color="auto" w:fill="auto"/>
            <w:vAlign w:val="center"/>
          </w:tcPr>
          <w:p w14:paraId="2A151368" w14:textId="77777777" w:rsidR="00A23B67" w:rsidRPr="00377350" w:rsidRDefault="008970D3"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NO</w:t>
            </w:r>
            <w:r w:rsidR="00A23B67" w:rsidRPr="00377350">
              <w:rPr>
                <w:rFonts w:ascii="ＭＳ 明朝" w:hAnsi="ＭＳ 明朝"/>
                <w:spacing w:val="3"/>
                <w:sz w:val="20"/>
                <w:szCs w:val="20"/>
              </w:rPr>
              <w:t>x</w:t>
            </w:r>
            <w:r w:rsidR="00A23B67" w:rsidRPr="00377350">
              <w:rPr>
                <w:rFonts w:ascii="ＭＳ 明朝" w:hAnsi="ＭＳ 明朝" w:hint="eastAsia"/>
                <w:spacing w:val="3"/>
                <w:sz w:val="20"/>
                <w:szCs w:val="20"/>
              </w:rPr>
              <w:t xml:space="preserve"> 対策の</w:t>
            </w:r>
          </w:p>
          <w:p w14:paraId="05963D26" w14:textId="77777777" w:rsidR="00A23B67" w:rsidRPr="00377350" w:rsidRDefault="00A23B67"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内容</w:t>
            </w:r>
          </w:p>
        </w:tc>
        <w:tc>
          <w:tcPr>
            <w:tcW w:w="6855" w:type="dxa"/>
            <w:gridSpan w:val="2"/>
            <w:shd w:val="clear" w:color="auto" w:fill="auto"/>
            <w:vAlign w:val="center"/>
          </w:tcPr>
          <w:p w14:paraId="6FB48F67" w14:textId="77777777" w:rsidR="00AA091D" w:rsidRPr="00377350" w:rsidRDefault="008970D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NO</w:t>
            </w:r>
            <w:r w:rsidR="00A23B67" w:rsidRPr="00377350">
              <w:rPr>
                <w:rFonts w:ascii="ＭＳ 明朝" w:hAnsi="ＭＳ 明朝" w:hint="eastAsia"/>
                <w:sz w:val="20"/>
                <w:szCs w:val="20"/>
              </w:rPr>
              <w:t>x 排出量の低減化のための対策を施設ごとに記入する。対策なしの施設の場合は、空欄とする。</w:t>
            </w:r>
          </w:p>
        </w:tc>
      </w:tr>
      <w:tr w:rsidR="00A23B67" w:rsidRPr="00377350" w14:paraId="1C9D2D4F" w14:textId="77777777" w:rsidTr="000D3708">
        <w:trPr>
          <w:trHeight w:val="1020"/>
        </w:trPr>
        <w:tc>
          <w:tcPr>
            <w:tcW w:w="425" w:type="dxa"/>
            <w:shd w:val="clear" w:color="auto" w:fill="auto"/>
            <w:vAlign w:val="center"/>
          </w:tcPr>
          <w:p w14:paraId="5D7B9FD7" w14:textId="77777777" w:rsidR="00344C84" w:rsidRPr="00377350" w:rsidRDefault="00AA091D"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20</w:t>
            </w:r>
          </w:p>
        </w:tc>
        <w:tc>
          <w:tcPr>
            <w:tcW w:w="1872" w:type="dxa"/>
            <w:gridSpan w:val="3"/>
            <w:shd w:val="clear" w:color="auto" w:fill="auto"/>
            <w:vAlign w:val="center"/>
          </w:tcPr>
          <w:p w14:paraId="6AAFD5FE" w14:textId="77777777" w:rsidR="00AA091D" w:rsidRPr="00377350" w:rsidRDefault="00AA091D"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NOx</w:t>
            </w:r>
          </w:p>
          <w:p w14:paraId="76B157C6" w14:textId="77777777" w:rsidR="00A23B67" w:rsidRPr="00377350" w:rsidRDefault="00AA091D"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許容排出量Q</w:t>
            </w:r>
          </w:p>
        </w:tc>
        <w:tc>
          <w:tcPr>
            <w:tcW w:w="6855" w:type="dxa"/>
            <w:gridSpan w:val="2"/>
            <w:shd w:val="clear" w:color="auto" w:fill="auto"/>
            <w:vAlign w:val="center"/>
          </w:tcPr>
          <w:p w14:paraId="0C81335B" w14:textId="77777777" w:rsidR="00A23B67" w:rsidRPr="00377350" w:rsidRDefault="00AA091D"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総量規制基準の算式により、当該特定工場等のNOx許容排出量を算出し記入すること。</w:t>
            </w:r>
          </w:p>
          <w:p w14:paraId="539BD73D" w14:textId="77777777" w:rsidR="00AA091D" w:rsidRPr="00377350" w:rsidRDefault="00AA091D"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数値は小数点以下４桁目を切り捨てること。</w:t>
            </w:r>
          </w:p>
        </w:tc>
      </w:tr>
      <w:tr w:rsidR="007A71A8" w:rsidRPr="00377350" w14:paraId="6371E31A" w14:textId="77777777" w:rsidTr="000D3708">
        <w:trPr>
          <w:trHeight w:val="1361"/>
        </w:trPr>
        <w:tc>
          <w:tcPr>
            <w:tcW w:w="425" w:type="dxa"/>
            <w:shd w:val="clear" w:color="auto" w:fill="auto"/>
            <w:vAlign w:val="center"/>
          </w:tcPr>
          <w:p w14:paraId="54DFE3A0" w14:textId="77777777" w:rsidR="00A178A2" w:rsidRPr="00377350" w:rsidRDefault="00AA091D"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21</w:t>
            </w:r>
          </w:p>
        </w:tc>
        <w:tc>
          <w:tcPr>
            <w:tcW w:w="1872" w:type="dxa"/>
            <w:gridSpan w:val="3"/>
            <w:shd w:val="clear" w:color="auto" w:fill="auto"/>
            <w:vAlign w:val="center"/>
          </w:tcPr>
          <w:p w14:paraId="2C2C463F" w14:textId="77777777" w:rsidR="00A178A2" w:rsidRPr="00377350" w:rsidRDefault="00A178A2"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備考</w:t>
            </w:r>
          </w:p>
        </w:tc>
        <w:tc>
          <w:tcPr>
            <w:tcW w:w="6855" w:type="dxa"/>
            <w:gridSpan w:val="2"/>
            <w:shd w:val="clear" w:color="auto" w:fill="auto"/>
            <w:vAlign w:val="center"/>
          </w:tcPr>
          <w:p w14:paraId="398F9F8D" w14:textId="77777777" w:rsidR="00A178A2" w:rsidRPr="00377350" w:rsidRDefault="008B125F" w:rsidP="000D3708">
            <w:pPr>
              <w:tabs>
                <w:tab w:val="left" w:pos="3567"/>
              </w:tabs>
              <w:spacing w:line="300" w:lineRule="exact"/>
              <w:ind w:left="200" w:hangingChars="100" w:hanging="200"/>
              <w:jc w:val="both"/>
              <w:rPr>
                <w:rFonts w:ascii="ＭＳ 明朝" w:hAnsi="ＭＳ 明朝"/>
                <w:sz w:val="20"/>
                <w:szCs w:val="20"/>
              </w:rPr>
            </w:pPr>
            <w:r w:rsidRPr="00377350">
              <w:rPr>
                <w:rFonts w:ascii="ＭＳ 明朝" w:hAnsi="ＭＳ 明朝" w:hint="eastAsia"/>
                <w:sz w:val="20"/>
                <w:szCs w:val="20"/>
              </w:rPr>
              <w:t>・</w:t>
            </w:r>
            <w:r w:rsidR="005B45BF" w:rsidRPr="005B45BF">
              <w:rPr>
                <w:rFonts w:ascii="ＭＳ 明朝" w:hAnsi="ＭＳ 明朝" w:hint="eastAsia"/>
                <w:sz w:val="20"/>
                <w:szCs w:val="20"/>
              </w:rPr>
              <w:t>交互使用している場合は、組合せがわかるように相手側の施設名を記入すること。</w:t>
            </w:r>
          </w:p>
          <w:p w14:paraId="55E8B4B2" w14:textId="77777777" w:rsidR="008B125F" w:rsidRPr="00377350" w:rsidRDefault="008B125F"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・スクラップアンドビルドの状況を記入すること。</w:t>
            </w:r>
          </w:p>
          <w:p w14:paraId="5B68EDA6" w14:textId="77777777" w:rsidR="008B125F" w:rsidRPr="00377350" w:rsidRDefault="008B125F" w:rsidP="000D3708">
            <w:pPr>
              <w:tabs>
                <w:tab w:val="left" w:pos="3567"/>
              </w:tabs>
              <w:spacing w:line="300" w:lineRule="exact"/>
              <w:ind w:left="200" w:hangingChars="100" w:hanging="200"/>
              <w:jc w:val="both"/>
              <w:rPr>
                <w:rFonts w:ascii="ＭＳ 明朝" w:hAnsi="ＭＳ 明朝"/>
                <w:sz w:val="20"/>
                <w:szCs w:val="20"/>
              </w:rPr>
            </w:pPr>
            <w:r w:rsidRPr="00377350">
              <w:rPr>
                <w:rFonts w:ascii="ＭＳ 明朝" w:hAnsi="ＭＳ 明朝" w:hint="eastAsia"/>
                <w:sz w:val="20"/>
                <w:szCs w:val="20"/>
              </w:rPr>
              <w:t>・施設の使用状況について変更があった場合は、その期日を記入する</w:t>
            </w:r>
            <w:r w:rsidR="0057520C">
              <w:rPr>
                <w:rFonts w:ascii="ＭＳ 明朝" w:hAnsi="ＭＳ 明朝" w:hint="eastAsia"/>
                <w:sz w:val="20"/>
                <w:szCs w:val="20"/>
              </w:rPr>
              <w:t>こと</w:t>
            </w:r>
            <w:r w:rsidRPr="00377350">
              <w:rPr>
                <w:rFonts w:ascii="ＭＳ 明朝" w:hAnsi="ＭＳ 明朝" w:hint="eastAsia"/>
                <w:sz w:val="20"/>
                <w:szCs w:val="20"/>
              </w:rPr>
              <w:t>。</w:t>
            </w:r>
          </w:p>
        </w:tc>
      </w:tr>
    </w:tbl>
    <w:p w14:paraId="23224892" w14:textId="77777777" w:rsidR="000F1351" w:rsidRPr="007A71A8" w:rsidRDefault="000F1351" w:rsidP="00E24F3E">
      <w:pPr>
        <w:tabs>
          <w:tab w:val="left" w:pos="3567"/>
        </w:tabs>
        <w:spacing w:line="394" w:lineRule="exact"/>
        <w:ind w:left="424" w:hangingChars="200" w:hanging="424"/>
        <w:rPr>
          <w:rFonts w:ascii="ＭＳ 明朝" w:hAnsi="ＭＳ 明朝"/>
          <w:spacing w:val="1"/>
        </w:rPr>
      </w:pPr>
    </w:p>
    <w:p w14:paraId="7546C0A2" w14:textId="77777777" w:rsidR="00A178A2" w:rsidRPr="007A71A8" w:rsidRDefault="00A178A2">
      <w:pPr>
        <w:rPr>
          <w:rFonts w:ascii="ＭＳ 明朝" w:hAnsi="ＭＳ 明朝"/>
          <w:spacing w:val="1"/>
        </w:rPr>
      </w:pPr>
    </w:p>
    <w:p w14:paraId="3658FE83" w14:textId="77777777" w:rsidR="00DC3624" w:rsidRPr="007A71A8" w:rsidRDefault="00DC3624">
      <w:pPr>
        <w:rPr>
          <w:rFonts w:ascii="ＭＳ 明朝" w:hAnsi="ＭＳ 明朝"/>
          <w:spacing w:val="1"/>
        </w:rPr>
      </w:pPr>
    </w:p>
    <w:p w14:paraId="0F28C494" w14:textId="77777777" w:rsidR="00AA091D" w:rsidRPr="007A71A8" w:rsidRDefault="00AA091D">
      <w:pPr>
        <w:rPr>
          <w:rFonts w:ascii="ＭＳ 明朝" w:hAnsi="ＭＳ 明朝"/>
          <w:spacing w:val="1"/>
        </w:rPr>
      </w:pPr>
    </w:p>
    <w:p w14:paraId="2A0A2534" w14:textId="77777777" w:rsidR="00AA091D" w:rsidRPr="007A71A8" w:rsidRDefault="00AA091D">
      <w:pPr>
        <w:rPr>
          <w:rFonts w:ascii="ＭＳ 明朝" w:hAnsi="ＭＳ 明朝"/>
          <w:spacing w:val="1"/>
        </w:rPr>
      </w:pPr>
    </w:p>
    <w:p w14:paraId="624201A6" w14:textId="77777777" w:rsidR="00AA091D" w:rsidRPr="007A71A8" w:rsidRDefault="00AA091D">
      <w:pPr>
        <w:rPr>
          <w:rFonts w:ascii="ＭＳ 明朝" w:hAnsi="ＭＳ 明朝"/>
          <w:spacing w:val="1"/>
        </w:rPr>
      </w:pPr>
    </w:p>
    <w:p w14:paraId="19461B44" w14:textId="77777777" w:rsidR="00FB655F" w:rsidRDefault="00FB655F">
      <w:pPr>
        <w:rPr>
          <w:rFonts w:ascii="ＭＳ 明朝" w:hAnsi="ＭＳ 明朝"/>
          <w:spacing w:val="1"/>
        </w:rPr>
      </w:pPr>
      <w:r>
        <w:rPr>
          <w:rFonts w:ascii="ＭＳ 明朝" w:hAnsi="ＭＳ 明朝"/>
          <w:spacing w:val="1"/>
        </w:rPr>
        <w:br w:type="page"/>
      </w:r>
    </w:p>
    <w:p w14:paraId="3190D100" w14:textId="77777777" w:rsidR="0057520C" w:rsidRDefault="00895E06" w:rsidP="00A133B2">
      <w:pPr>
        <w:tabs>
          <w:tab w:val="left" w:pos="3567"/>
        </w:tabs>
        <w:spacing w:line="394" w:lineRule="exact"/>
        <w:ind w:left="424" w:hangingChars="200" w:hanging="424"/>
        <w:rPr>
          <w:rFonts w:ascii="ＭＳ 明朝" w:hAnsi="ＭＳ 明朝"/>
          <w:spacing w:val="1"/>
        </w:rPr>
      </w:pPr>
      <w:r>
        <w:rPr>
          <w:rFonts w:ascii="ＭＳ 明朝" w:hAnsi="ＭＳ 明朝" w:hint="eastAsia"/>
          <w:spacing w:val="1"/>
        </w:rPr>
        <w:lastRenderedPageBreak/>
        <w:t>（</w:t>
      </w:r>
      <w:r w:rsidR="0057520C" w:rsidRPr="0057520C">
        <w:rPr>
          <w:rFonts w:ascii="ＭＳ 明朝" w:hAnsi="ＭＳ 明朝" w:hint="eastAsia"/>
          <w:spacing w:val="1"/>
        </w:rPr>
        <w:t>２</w:t>
      </w:r>
      <w:r>
        <w:rPr>
          <w:rFonts w:ascii="ＭＳ 明朝" w:hAnsi="ＭＳ 明朝" w:hint="eastAsia"/>
          <w:spacing w:val="1"/>
        </w:rPr>
        <w:t>）</w:t>
      </w:r>
      <w:r w:rsidR="0057520C" w:rsidRPr="0057520C">
        <w:rPr>
          <w:rFonts w:ascii="ＭＳ 明朝" w:hAnsi="ＭＳ 明朝" w:hint="eastAsia"/>
          <w:spacing w:val="1"/>
        </w:rPr>
        <w:t>附表の記載方法</w:t>
      </w:r>
    </w:p>
    <w:p w14:paraId="1BAEC9EA" w14:textId="77777777" w:rsidR="0057520C" w:rsidRPr="007A71A8" w:rsidRDefault="0057520C" w:rsidP="0057520C">
      <w:pPr>
        <w:tabs>
          <w:tab w:val="left" w:pos="3567"/>
        </w:tabs>
        <w:spacing w:line="394" w:lineRule="exact"/>
        <w:ind w:leftChars="200" w:left="420"/>
        <w:rPr>
          <w:rFonts w:ascii="ＭＳ 明朝" w:hAnsi="ＭＳ 明朝"/>
          <w:spacing w:val="1"/>
        </w:rPr>
      </w:pPr>
      <w:r w:rsidRPr="0057520C">
        <w:rPr>
          <w:rFonts w:ascii="ＭＳ 明朝" w:hAnsi="ＭＳ 明朝" w:hint="eastAsia"/>
          <w:spacing w:val="1"/>
        </w:rPr>
        <w:t>附表の記載例</w:t>
      </w:r>
    </w:p>
    <w:p w14:paraId="1B84D27A" w14:textId="77777777" w:rsidR="00DC3624" w:rsidRPr="007A71A8" w:rsidRDefault="007C31AE" w:rsidP="002F3E21">
      <w:pPr>
        <w:jc w:val="center"/>
        <w:rPr>
          <w:rFonts w:ascii="ＭＳ 明朝" w:hAnsi="ＭＳ 明朝"/>
          <w:spacing w:val="1"/>
        </w:rPr>
      </w:pPr>
      <w:r w:rsidRPr="007A71A8">
        <w:rPr>
          <w:rFonts w:ascii="ＭＳ 明朝" w:hAnsi="ＭＳ 明朝"/>
          <w:noProof/>
        </w:rPr>
        <mc:AlternateContent>
          <mc:Choice Requires="wps">
            <w:drawing>
              <wp:anchor distT="0" distB="0" distL="114300" distR="114300" simplePos="0" relativeHeight="251657216" behindDoc="0" locked="0" layoutInCell="1" allowOverlap="1" wp14:anchorId="35B070E6" wp14:editId="4CE7F52E">
                <wp:simplePos x="0" y="0"/>
                <wp:positionH relativeFrom="column">
                  <wp:posOffset>280670</wp:posOffset>
                </wp:positionH>
                <wp:positionV relativeFrom="paragraph">
                  <wp:posOffset>174625</wp:posOffset>
                </wp:positionV>
                <wp:extent cx="5384165" cy="8232775"/>
                <wp:effectExtent l="0" t="0" r="698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165" cy="8232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51BCAE" id="正方形/長方形 15" o:spid="_x0000_s1026" style="position:absolute;left:0;text-align:left;margin-left:22.1pt;margin-top:13.75pt;width:423.95pt;height:64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" filled="f" strokecolor="windowText">
                <v:path arrowok="t"/>
              </v:rect>
            </w:pict>
          </mc:Fallback>
        </mc:AlternateContent>
      </w:r>
      <w:r w:rsidRPr="007A71A8">
        <w:rPr>
          <w:rFonts w:ascii="ＭＳ 明朝" w:hAnsi="ＭＳ 明朝"/>
          <w:noProof/>
          <w:spacing w:val="1"/>
        </w:rPr>
        <w:drawing>
          <wp:inline distT="0" distB="0" distL="0" distR="0" wp14:anchorId="79B5C671" wp14:editId="4D8AC9FF">
            <wp:extent cx="8339455" cy="3269615"/>
            <wp:effectExtent l="1270" t="0" r="0" b="0"/>
            <wp:docPr id="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8339455" cy="3269615"/>
                    </a:xfrm>
                    <a:prstGeom prst="rect">
                      <a:avLst/>
                    </a:prstGeom>
                    <a:noFill/>
                    <a:ln>
                      <a:noFill/>
                    </a:ln>
                  </pic:spPr>
                </pic:pic>
              </a:graphicData>
            </a:graphic>
          </wp:inline>
        </w:drawing>
      </w:r>
    </w:p>
    <w:p w14:paraId="518B5C33" w14:textId="77777777" w:rsidR="00E24F3E" w:rsidRPr="007A71A8" w:rsidRDefault="00D769F6" w:rsidP="001E5E8C">
      <w:pPr>
        <w:ind w:firstLineChars="100" w:firstLine="210"/>
        <w:rPr>
          <w:rFonts w:ascii="ＭＳ 明朝" w:hAnsi="ＭＳ 明朝"/>
          <w:spacing w:val="1"/>
        </w:rPr>
      </w:pPr>
      <w:r>
        <w:rPr>
          <w:rFonts w:ascii="ＭＳ 明朝" w:hAnsi="ＭＳ 明朝"/>
        </w:rPr>
        <w:br w:type="page"/>
      </w:r>
      <w:r w:rsidR="00E24F3E" w:rsidRPr="007A71A8">
        <w:rPr>
          <w:rFonts w:ascii="ＭＳ 明朝" w:hAnsi="ＭＳ 明朝" w:hint="eastAsia"/>
        </w:rPr>
        <w:lastRenderedPageBreak/>
        <w:t>附表の記載上の注意事項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
        <w:gridCol w:w="2127"/>
        <w:gridCol w:w="5917"/>
      </w:tblGrid>
      <w:tr w:rsidR="00810B22" w:rsidRPr="004B3ABD" w14:paraId="2DB2A537" w14:textId="77777777" w:rsidTr="000D3708">
        <w:trPr>
          <w:trHeight w:val="737"/>
        </w:trPr>
        <w:tc>
          <w:tcPr>
            <w:tcW w:w="567" w:type="dxa"/>
            <w:shd w:val="clear" w:color="auto" w:fill="auto"/>
            <w:vAlign w:val="center"/>
          </w:tcPr>
          <w:p w14:paraId="6A5CEE1C"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１</w:t>
            </w:r>
          </w:p>
        </w:tc>
        <w:tc>
          <w:tcPr>
            <w:tcW w:w="8469" w:type="dxa"/>
            <w:gridSpan w:val="3"/>
            <w:shd w:val="clear" w:color="auto" w:fill="auto"/>
            <w:vAlign w:val="center"/>
          </w:tcPr>
          <w:p w14:paraId="0A27A35C" w14:textId="77777777" w:rsidR="00810B22" w:rsidRPr="004B3ABD" w:rsidRDefault="009E3B8B"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届出値を変更する場合</w:t>
            </w:r>
            <w:r w:rsidR="00810B22" w:rsidRPr="004B3ABD">
              <w:rPr>
                <w:rFonts w:ascii="ＭＳ 明朝" w:hAnsi="ＭＳ 明朝" w:hint="eastAsia"/>
                <w:sz w:val="20"/>
                <w:szCs w:val="20"/>
              </w:rPr>
              <w:t>(Ｎ値を変更する場合、新たにＮ値を設定する施設で過去に測定実績がある場合)に添付する。</w:t>
            </w:r>
          </w:p>
        </w:tc>
      </w:tr>
      <w:tr w:rsidR="00810B22" w:rsidRPr="004B3ABD" w14:paraId="5F5B0759" w14:textId="77777777" w:rsidTr="000D3708">
        <w:trPr>
          <w:trHeight w:val="454"/>
        </w:trPr>
        <w:tc>
          <w:tcPr>
            <w:tcW w:w="567" w:type="dxa"/>
            <w:shd w:val="clear" w:color="auto" w:fill="auto"/>
            <w:vAlign w:val="center"/>
          </w:tcPr>
          <w:p w14:paraId="3978E993"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２</w:t>
            </w:r>
          </w:p>
        </w:tc>
        <w:tc>
          <w:tcPr>
            <w:tcW w:w="8469" w:type="dxa"/>
            <w:gridSpan w:val="3"/>
            <w:shd w:val="clear" w:color="auto" w:fill="auto"/>
            <w:vAlign w:val="center"/>
          </w:tcPr>
          <w:p w14:paraId="6EA587E3"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附表は施設ごとに作成する。</w:t>
            </w:r>
          </w:p>
        </w:tc>
      </w:tr>
      <w:tr w:rsidR="00810B22" w:rsidRPr="004B3ABD" w14:paraId="310E07B3" w14:textId="77777777" w:rsidTr="000D3708">
        <w:trPr>
          <w:trHeight w:val="737"/>
        </w:trPr>
        <w:tc>
          <w:tcPr>
            <w:tcW w:w="567" w:type="dxa"/>
            <w:shd w:val="clear" w:color="auto" w:fill="auto"/>
            <w:vAlign w:val="center"/>
          </w:tcPr>
          <w:p w14:paraId="4235D326"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３</w:t>
            </w:r>
          </w:p>
        </w:tc>
        <w:tc>
          <w:tcPr>
            <w:tcW w:w="2552" w:type="dxa"/>
            <w:gridSpan w:val="2"/>
            <w:tcBorders>
              <w:bottom w:val="single" w:sz="4" w:space="0" w:color="auto"/>
            </w:tcBorders>
            <w:shd w:val="clear" w:color="auto" w:fill="auto"/>
            <w:vAlign w:val="center"/>
          </w:tcPr>
          <w:p w14:paraId="25F22F46"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施設番号</w:t>
            </w:r>
          </w:p>
          <w:p w14:paraId="570C5B6F"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施設の種類</w:t>
            </w:r>
          </w:p>
        </w:tc>
        <w:tc>
          <w:tcPr>
            <w:tcW w:w="5917" w:type="dxa"/>
            <w:tcBorders>
              <w:bottom w:val="single" w:sz="4" w:space="0" w:color="auto"/>
            </w:tcBorders>
            <w:shd w:val="clear" w:color="auto" w:fill="auto"/>
            <w:vAlign w:val="center"/>
          </w:tcPr>
          <w:p w14:paraId="101C8459"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別紙２で記入した施設番号、施設の種類を記入する。</w:t>
            </w:r>
          </w:p>
        </w:tc>
      </w:tr>
      <w:tr w:rsidR="00810B22" w:rsidRPr="004B3ABD" w14:paraId="52B34369" w14:textId="77777777" w:rsidTr="000D3708">
        <w:trPr>
          <w:trHeight w:val="454"/>
        </w:trPr>
        <w:tc>
          <w:tcPr>
            <w:tcW w:w="567" w:type="dxa"/>
            <w:vMerge w:val="restart"/>
            <w:shd w:val="clear" w:color="auto" w:fill="auto"/>
            <w:vAlign w:val="center"/>
          </w:tcPr>
          <w:p w14:paraId="024A2ECE"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４</w:t>
            </w:r>
          </w:p>
        </w:tc>
        <w:tc>
          <w:tcPr>
            <w:tcW w:w="8469" w:type="dxa"/>
            <w:gridSpan w:val="3"/>
            <w:shd w:val="clear" w:color="auto" w:fill="auto"/>
            <w:vAlign w:val="center"/>
          </w:tcPr>
          <w:p w14:paraId="72F240F7"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各項目　　　　　　　整理表下部にある各項目の記入内容を参照し記入する。</w:t>
            </w:r>
          </w:p>
        </w:tc>
      </w:tr>
      <w:tr w:rsidR="00AA7D78" w:rsidRPr="004B3ABD" w14:paraId="20EFF794" w14:textId="77777777" w:rsidTr="000D3708">
        <w:trPr>
          <w:trHeight w:val="1250"/>
        </w:trPr>
        <w:tc>
          <w:tcPr>
            <w:tcW w:w="567" w:type="dxa"/>
            <w:vMerge/>
            <w:shd w:val="clear" w:color="auto" w:fill="auto"/>
            <w:vAlign w:val="center"/>
          </w:tcPr>
          <w:p w14:paraId="422DF17B" w14:textId="77777777" w:rsidR="00810B22" w:rsidRPr="004B3ABD" w:rsidRDefault="00810B22" w:rsidP="000D3708">
            <w:pPr>
              <w:tabs>
                <w:tab w:val="left" w:pos="3567"/>
              </w:tabs>
              <w:spacing w:line="300" w:lineRule="exact"/>
              <w:jc w:val="center"/>
              <w:rPr>
                <w:rFonts w:ascii="ＭＳ 明朝" w:hAnsi="ＭＳ 明朝"/>
                <w:sz w:val="20"/>
                <w:szCs w:val="20"/>
              </w:rPr>
            </w:pPr>
          </w:p>
        </w:tc>
        <w:tc>
          <w:tcPr>
            <w:tcW w:w="425" w:type="dxa"/>
            <w:vMerge w:val="restart"/>
            <w:tcBorders>
              <w:top w:val="nil"/>
            </w:tcBorders>
            <w:shd w:val="clear" w:color="auto" w:fill="auto"/>
            <w:vAlign w:val="center"/>
          </w:tcPr>
          <w:p w14:paraId="7795C975" w14:textId="77777777" w:rsidR="00810B22" w:rsidRPr="004B3ABD" w:rsidRDefault="00810B22" w:rsidP="000D3708">
            <w:pPr>
              <w:tabs>
                <w:tab w:val="left" w:pos="3567"/>
              </w:tabs>
              <w:spacing w:line="300" w:lineRule="exact"/>
              <w:rPr>
                <w:rFonts w:ascii="ＭＳ 明朝" w:hAnsi="ＭＳ 明朝"/>
                <w:sz w:val="20"/>
                <w:szCs w:val="20"/>
              </w:rPr>
            </w:pPr>
          </w:p>
        </w:tc>
        <w:tc>
          <w:tcPr>
            <w:tcW w:w="2127" w:type="dxa"/>
            <w:shd w:val="clear" w:color="auto" w:fill="auto"/>
            <w:vAlign w:val="center"/>
          </w:tcPr>
          <w:p w14:paraId="485E7C2C"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換算</w:t>
            </w:r>
            <w:r w:rsidR="00C00DB5" w:rsidRPr="004B3ABD">
              <w:rPr>
                <w:rFonts w:ascii="ＭＳ 明朝" w:hAnsi="ＭＳ 明朝" w:hint="eastAsia"/>
                <w:sz w:val="20"/>
                <w:szCs w:val="20"/>
              </w:rPr>
              <w:t>NO</w:t>
            </w:r>
            <w:r w:rsidRPr="004B3ABD">
              <w:rPr>
                <w:rFonts w:ascii="ＭＳ 明朝" w:hAnsi="ＭＳ 明朝" w:hint="eastAsia"/>
                <w:sz w:val="20"/>
                <w:szCs w:val="20"/>
              </w:rPr>
              <w:t>x</w:t>
            </w:r>
          </w:p>
          <w:p w14:paraId="6BCE88C3"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濃度(ppm)</w:t>
            </w:r>
          </w:p>
        </w:tc>
        <w:tc>
          <w:tcPr>
            <w:tcW w:w="5917" w:type="dxa"/>
            <w:shd w:val="clear" w:color="auto" w:fill="auto"/>
            <w:vAlign w:val="center"/>
          </w:tcPr>
          <w:p w14:paraId="6D618671" w14:textId="77777777" w:rsidR="00810B22" w:rsidRPr="004B3ABD" w:rsidRDefault="00810B22" w:rsidP="000D3708">
            <w:pPr>
              <w:pStyle w:val="a3"/>
              <w:wordWrap/>
              <w:spacing w:line="300" w:lineRule="exact"/>
              <w:rPr>
                <w:rFonts w:ascii="ＭＳ 明朝" w:hAnsi="ＭＳ 明朝"/>
                <w:spacing w:val="3"/>
                <w:sz w:val="20"/>
                <w:szCs w:val="20"/>
              </w:rPr>
            </w:pPr>
            <w:r w:rsidRPr="004B3ABD">
              <w:rPr>
                <w:rFonts w:ascii="ＭＳ 明朝" w:hAnsi="ＭＳ 明朝" w:hint="eastAsia"/>
                <w:spacing w:val="3"/>
                <w:sz w:val="20"/>
                <w:szCs w:val="20"/>
              </w:rPr>
              <w:t>次の式により求め記入する。</w:t>
            </w:r>
          </w:p>
          <w:p w14:paraId="516F8294" w14:textId="77777777" w:rsidR="00AA7D78" w:rsidRPr="004B3ABD" w:rsidRDefault="00AA7D78" w:rsidP="000D3708">
            <w:pPr>
              <w:pStyle w:val="a3"/>
              <w:wordWrap/>
              <w:spacing w:line="300" w:lineRule="exact"/>
              <w:rPr>
                <w:rFonts w:ascii="ＭＳ 明朝" w:hAnsi="ＭＳ 明朝"/>
                <w:spacing w:val="0"/>
                <w:sz w:val="20"/>
                <w:szCs w:val="20"/>
              </w:rPr>
            </w:pPr>
            <w:r w:rsidRPr="004B3ABD">
              <w:rPr>
                <w:rFonts w:ascii="ＭＳ 明朝" w:hAnsi="ＭＳ 明朝" w:hint="eastAsia"/>
                <w:spacing w:val="0"/>
                <w:sz w:val="20"/>
                <w:szCs w:val="20"/>
              </w:rPr>
              <w:t xml:space="preserve">　　　　　　　　　　　　　　　</w:t>
            </w:r>
            <w:r w:rsidR="007378CB">
              <w:rPr>
                <w:rFonts w:ascii="ＭＳ 明朝" w:hAnsi="ＭＳ 明朝" w:hint="eastAsia"/>
                <w:spacing w:val="0"/>
                <w:sz w:val="20"/>
                <w:szCs w:val="20"/>
              </w:rPr>
              <w:t xml:space="preserve">　</w:t>
            </w:r>
            <w:r w:rsidRPr="004B3ABD">
              <w:rPr>
                <w:rFonts w:ascii="ＭＳ 明朝" w:hAnsi="ＭＳ 明朝" w:hint="eastAsia"/>
                <w:spacing w:val="0"/>
                <w:sz w:val="20"/>
                <w:szCs w:val="20"/>
              </w:rPr>
              <w:t xml:space="preserve">　21</w:t>
            </w:r>
          </w:p>
          <w:p w14:paraId="3DF14667" w14:textId="77777777" w:rsidR="00AA7D78" w:rsidRPr="004B3ABD" w:rsidRDefault="007378CB" w:rsidP="000D3708">
            <w:pPr>
              <w:pStyle w:val="a3"/>
              <w:wordWrap/>
              <w:spacing w:line="300" w:lineRule="exact"/>
              <w:rPr>
                <w:rFonts w:ascii="ＭＳ 明朝" w:hAnsi="ＭＳ 明朝"/>
                <w:spacing w:val="0"/>
                <w:sz w:val="20"/>
                <w:szCs w:val="20"/>
              </w:rPr>
            </w:pPr>
            <w:r>
              <w:rPr>
                <w:rFonts w:ascii="ＭＳ 明朝" w:hAnsi="ＭＳ 明朝" w:hint="eastAsia"/>
                <w:spacing w:val="0"/>
                <w:sz w:val="20"/>
                <w:szCs w:val="20"/>
              </w:rPr>
              <w:t>（</w:t>
            </w:r>
            <w:r w:rsidR="00AA7D78" w:rsidRPr="004B3ABD">
              <w:rPr>
                <w:rFonts w:ascii="ＭＳ 明朝" w:hAnsi="ＭＳ 明朝" w:hint="eastAsia"/>
                <w:spacing w:val="0"/>
                <w:sz w:val="20"/>
                <w:szCs w:val="20"/>
              </w:rPr>
              <w:t>実測NOｘ濃度(ppm)</w:t>
            </w:r>
            <w:r>
              <w:rPr>
                <w:rFonts w:ascii="ＭＳ 明朝" w:hAnsi="ＭＳ 明朝" w:hint="eastAsia"/>
                <w:spacing w:val="0"/>
                <w:sz w:val="20"/>
                <w:szCs w:val="20"/>
              </w:rPr>
              <w:t>）</w:t>
            </w:r>
            <w:r w:rsidR="00AA7D78" w:rsidRPr="004B3ABD">
              <w:rPr>
                <w:rFonts w:ascii="ＭＳ 明朝" w:hAnsi="ＭＳ 明朝" w:hint="eastAsia"/>
                <w:spacing w:val="0"/>
                <w:sz w:val="20"/>
                <w:szCs w:val="20"/>
              </w:rPr>
              <w:t>×───────────</w:t>
            </w:r>
            <w:r w:rsidR="00675CA0" w:rsidRPr="004B3ABD">
              <w:rPr>
                <w:rFonts w:ascii="ＭＳ 明朝" w:hAnsi="ＭＳ 明朝" w:hint="eastAsia"/>
                <w:spacing w:val="0"/>
                <w:sz w:val="20"/>
                <w:szCs w:val="20"/>
              </w:rPr>
              <w:t>─</w:t>
            </w:r>
            <w:r w:rsidRPr="004B3ABD">
              <w:rPr>
                <w:rFonts w:ascii="ＭＳ 明朝" w:hAnsi="ＭＳ 明朝" w:hint="eastAsia"/>
                <w:spacing w:val="0"/>
                <w:sz w:val="20"/>
                <w:szCs w:val="20"/>
              </w:rPr>
              <w:t>─</w:t>
            </w:r>
          </w:p>
          <w:p w14:paraId="6C26A0B4" w14:textId="77777777" w:rsidR="00AA7D78" w:rsidRPr="004B3ABD" w:rsidRDefault="00AA7D78" w:rsidP="007378CB">
            <w:pPr>
              <w:pStyle w:val="a3"/>
              <w:wordWrap/>
              <w:spacing w:line="300" w:lineRule="exact"/>
              <w:ind w:firstLineChars="1250" w:firstLine="2500"/>
              <w:rPr>
                <w:rFonts w:ascii="ＭＳ 明朝" w:hAnsi="ＭＳ 明朝"/>
                <w:spacing w:val="0"/>
                <w:sz w:val="20"/>
                <w:szCs w:val="20"/>
              </w:rPr>
            </w:pPr>
            <w:r w:rsidRPr="004B3ABD">
              <w:rPr>
                <w:rFonts w:ascii="ＭＳ 明朝" w:hAnsi="ＭＳ 明朝" w:hint="eastAsia"/>
                <w:spacing w:val="0"/>
                <w:sz w:val="20"/>
                <w:szCs w:val="20"/>
              </w:rPr>
              <w:t>21</w:t>
            </w:r>
            <w:r w:rsidR="00C00DB5" w:rsidRPr="004B3ABD">
              <w:rPr>
                <w:rFonts w:ascii="ＭＳ 明朝" w:hAnsi="ＭＳ 明朝" w:hint="eastAsia"/>
                <w:spacing w:val="0"/>
                <w:sz w:val="20"/>
                <w:szCs w:val="20"/>
              </w:rPr>
              <w:t>－</w:t>
            </w:r>
            <w:r w:rsidR="007378CB">
              <w:rPr>
                <w:rFonts w:ascii="ＭＳ 明朝" w:hAnsi="ＭＳ 明朝" w:hint="eastAsia"/>
                <w:spacing w:val="0"/>
                <w:sz w:val="20"/>
                <w:szCs w:val="20"/>
              </w:rPr>
              <w:t>（</w:t>
            </w:r>
            <w:r w:rsidRPr="004B3ABD">
              <w:rPr>
                <w:rFonts w:ascii="ＭＳ 明朝" w:hAnsi="ＭＳ 明朝" w:hint="eastAsia"/>
                <w:spacing w:val="0"/>
                <w:sz w:val="20"/>
                <w:szCs w:val="20"/>
              </w:rPr>
              <w:t>実測O</w:t>
            </w:r>
            <w:r w:rsidRPr="004B3ABD">
              <w:rPr>
                <w:rFonts w:ascii="ＭＳ 明朝" w:hAnsi="ＭＳ 明朝" w:hint="eastAsia"/>
                <w:spacing w:val="0"/>
                <w:sz w:val="20"/>
                <w:szCs w:val="20"/>
                <w:vertAlign w:val="subscript"/>
              </w:rPr>
              <w:t>2</w:t>
            </w:r>
            <w:r w:rsidRPr="004B3ABD">
              <w:rPr>
                <w:rFonts w:ascii="ＭＳ 明朝" w:hAnsi="ＭＳ 明朝" w:hint="eastAsia"/>
                <w:spacing w:val="0"/>
                <w:sz w:val="20"/>
                <w:szCs w:val="20"/>
              </w:rPr>
              <w:t>濃度(ppm)</w:t>
            </w:r>
            <w:r w:rsidR="007378CB">
              <w:rPr>
                <w:rFonts w:ascii="ＭＳ 明朝" w:hAnsi="ＭＳ 明朝" w:hint="eastAsia"/>
                <w:spacing w:val="0"/>
                <w:sz w:val="20"/>
                <w:szCs w:val="20"/>
              </w:rPr>
              <w:t>）</w:t>
            </w:r>
          </w:p>
        </w:tc>
      </w:tr>
      <w:tr w:rsidR="00AA7D78" w:rsidRPr="004B3ABD" w14:paraId="4D085670" w14:textId="77777777" w:rsidTr="006339D9">
        <w:trPr>
          <w:trHeight w:val="454"/>
        </w:trPr>
        <w:tc>
          <w:tcPr>
            <w:tcW w:w="567" w:type="dxa"/>
            <w:vMerge/>
            <w:shd w:val="clear" w:color="auto" w:fill="auto"/>
            <w:vAlign w:val="center"/>
          </w:tcPr>
          <w:p w14:paraId="30F9A8AE" w14:textId="77777777" w:rsidR="00810B22" w:rsidRPr="004B3ABD" w:rsidRDefault="00810B22" w:rsidP="000D3708">
            <w:pPr>
              <w:tabs>
                <w:tab w:val="left" w:pos="3567"/>
              </w:tabs>
              <w:spacing w:line="300" w:lineRule="exact"/>
              <w:jc w:val="center"/>
              <w:rPr>
                <w:rFonts w:ascii="ＭＳ 明朝" w:hAnsi="ＭＳ 明朝"/>
                <w:sz w:val="20"/>
                <w:szCs w:val="20"/>
              </w:rPr>
            </w:pPr>
          </w:p>
        </w:tc>
        <w:tc>
          <w:tcPr>
            <w:tcW w:w="425" w:type="dxa"/>
            <w:vMerge/>
            <w:tcBorders>
              <w:top w:val="nil"/>
            </w:tcBorders>
            <w:shd w:val="clear" w:color="auto" w:fill="auto"/>
            <w:vAlign w:val="center"/>
          </w:tcPr>
          <w:p w14:paraId="74C8F2B9" w14:textId="77777777" w:rsidR="00810B22" w:rsidRPr="004B3ABD" w:rsidRDefault="00810B22" w:rsidP="000D3708">
            <w:pPr>
              <w:tabs>
                <w:tab w:val="left" w:pos="3567"/>
              </w:tabs>
              <w:spacing w:line="300" w:lineRule="exact"/>
              <w:rPr>
                <w:rFonts w:ascii="ＭＳ 明朝" w:hAnsi="ＭＳ 明朝"/>
                <w:sz w:val="20"/>
                <w:szCs w:val="20"/>
              </w:rPr>
            </w:pPr>
          </w:p>
        </w:tc>
        <w:tc>
          <w:tcPr>
            <w:tcW w:w="2127" w:type="dxa"/>
            <w:shd w:val="clear" w:color="auto" w:fill="auto"/>
            <w:vAlign w:val="center"/>
          </w:tcPr>
          <w:p w14:paraId="5C14A967"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測定法</w:t>
            </w:r>
          </w:p>
        </w:tc>
        <w:tc>
          <w:tcPr>
            <w:tcW w:w="5917" w:type="dxa"/>
            <w:shd w:val="clear" w:color="auto" w:fill="auto"/>
            <w:vAlign w:val="center"/>
          </w:tcPr>
          <w:p w14:paraId="1FB3BA8C"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測定時に採用した測定法の名称を記入する。</w:t>
            </w:r>
          </w:p>
        </w:tc>
      </w:tr>
      <w:tr w:rsidR="00810B22" w:rsidRPr="004B3ABD" w14:paraId="256C1919" w14:textId="77777777" w:rsidTr="006339D9">
        <w:trPr>
          <w:trHeight w:val="737"/>
        </w:trPr>
        <w:tc>
          <w:tcPr>
            <w:tcW w:w="567" w:type="dxa"/>
            <w:shd w:val="clear" w:color="auto" w:fill="auto"/>
            <w:vAlign w:val="center"/>
          </w:tcPr>
          <w:p w14:paraId="53E8EEC3"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５</w:t>
            </w:r>
          </w:p>
        </w:tc>
        <w:tc>
          <w:tcPr>
            <w:tcW w:w="8469" w:type="dxa"/>
            <w:gridSpan w:val="3"/>
            <w:shd w:val="clear" w:color="auto" w:fill="auto"/>
            <w:vAlign w:val="center"/>
          </w:tcPr>
          <w:p w14:paraId="2A1C9425"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横軸に負荷（％）、縦軸に換算</w:t>
            </w:r>
            <w:r w:rsidR="00C00DB5" w:rsidRPr="004B3ABD">
              <w:rPr>
                <w:rFonts w:ascii="ＭＳ 明朝" w:hAnsi="ＭＳ 明朝" w:hint="eastAsia"/>
                <w:sz w:val="20"/>
                <w:szCs w:val="20"/>
              </w:rPr>
              <w:t>NOx</w:t>
            </w:r>
            <w:r w:rsidRPr="004B3ABD">
              <w:rPr>
                <w:rFonts w:ascii="ＭＳ 明朝" w:hAnsi="ＭＳ 明朝" w:hint="eastAsia"/>
                <w:sz w:val="20"/>
                <w:szCs w:val="20"/>
              </w:rPr>
              <w:t>濃度（ppm）をプロットしたグラフを貼付又は別紙として添付する。</w:t>
            </w:r>
          </w:p>
        </w:tc>
      </w:tr>
    </w:tbl>
    <w:p w14:paraId="3F0B9CC3" w14:textId="77777777" w:rsidR="005B1999" w:rsidRDefault="005B1999" w:rsidP="0008533B">
      <w:pPr>
        <w:tabs>
          <w:tab w:val="left" w:pos="3567"/>
        </w:tabs>
        <w:ind w:left="420" w:hangingChars="200" w:hanging="420"/>
        <w:rPr>
          <w:rFonts w:ascii="ＭＳ 明朝" w:hAnsi="ＭＳ 明朝"/>
        </w:rPr>
      </w:pPr>
    </w:p>
    <w:p w14:paraId="3B89C606" w14:textId="77777777" w:rsidR="00895E06" w:rsidRPr="007A71A8" w:rsidRDefault="00895E06" w:rsidP="0008533B">
      <w:pPr>
        <w:tabs>
          <w:tab w:val="left" w:pos="3567"/>
        </w:tabs>
        <w:ind w:left="420" w:hangingChars="200" w:hanging="420"/>
        <w:rPr>
          <w:rFonts w:ascii="ＭＳ 明朝" w:hAnsi="ＭＳ 明朝"/>
        </w:rPr>
      </w:pPr>
    </w:p>
    <w:p w14:paraId="2F7E9E36" w14:textId="77777777" w:rsidR="00895E06" w:rsidRPr="0072543F" w:rsidRDefault="00895E06" w:rsidP="00895E06">
      <w:pPr>
        <w:pStyle w:val="a3"/>
        <w:rPr>
          <w:rFonts w:ascii="ＭＳ 明朝" w:hAnsi="ＭＳ 明朝"/>
        </w:rPr>
      </w:pPr>
      <w:r>
        <w:rPr>
          <w:rFonts w:ascii="ＭＳ 明朝" w:hAnsi="ＭＳ 明朝" w:hint="eastAsia"/>
        </w:rPr>
        <w:t>（３）</w:t>
      </w:r>
      <w:r w:rsidR="00AD5BE8">
        <w:rPr>
          <w:rFonts w:ascii="ＭＳ 明朝" w:hAnsi="ＭＳ 明朝" w:hint="eastAsia"/>
        </w:rPr>
        <w:t>使用</w:t>
      </w:r>
      <w:r>
        <w:rPr>
          <w:rFonts w:ascii="ＭＳ 明朝" w:hAnsi="ＭＳ 明朝" w:hint="eastAsia"/>
        </w:rPr>
        <w:t>計画書の位置付け</w:t>
      </w:r>
    </w:p>
    <w:p w14:paraId="278842C7" w14:textId="77777777" w:rsidR="00895E06" w:rsidRPr="0072543F" w:rsidRDefault="00895E06" w:rsidP="00895E06">
      <w:pPr>
        <w:pStyle w:val="a3"/>
        <w:ind w:firstLineChars="100" w:firstLine="214"/>
        <w:rPr>
          <w:rFonts w:ascii="ＭＳ 明朝" w:hAnsi="ＭＳ 明朝"/>
        </w:rPr>
      </w:pPr>
      <w:r w:rsidRPr="0072543F">
        <w:rPr>
          <w:rFonts w:ascii="ＭＳ 明朝" w:hAnsi="ＭＳ 明朝" w:hint="eastAsia"/>
        </w:rPr>
        <w:t>特定工場等から排出される</w:t>
      </w:r>
      <w:r>
        <w:rPr>
          <w:rFonts w:ascii="ＭＳ 明朝" w:hAnsi="ＭＳ 明朝" w:hint="eastAsia"/>
        </w:rPr>
        <w:t>窒素酸化物の</w:t>
      </w:r>
      <w:r w:rsidRPr="0072543F">
        <w:rPr>
          <w:rFonts w:ascii="ＭＳ 明朝" w:hAnsi="ＭＳ 明朝" w:hint="eastAsia"/>
        </w:rPr>
        <w:t>排出量を把握し、基準遵守状況を確認するために計画書をご活用ください。</w:t>
      </w:r>
    </w:p>
    <w:p w14:paraId="317698DF" w14:textId="77777777" w:rsidR="00895E06" w:rsidRPr="0072543F" w:rsidRDefault="00895E06" w:rsidP="00895E06">
      <w:pPr>
        <w:pStyle w:val="a3"/>
        <w:ind w:firstLineChars="100" w:firstLine="214"/>
        <w:rPr>
          <w:rFonts w:ascii="ＭＳ 明朝" w:hAnsi="ＭＳ 明朝"/>
        </w:rPr>
      </w:pPr>
      <w:r w:rsidRPr="0072543F">
        <w:rPr>
          <w:rFonts w:ascii="ＭＳ 明朝" w:hAnsi="ＭＳ 明朝" w:hint="eastAsia"/>
        </w:rPr>
        <w:t>計画書に基づき算出した貴工場又は事業場における基準値と実際に排出している</w:t>
      </w:r>
      <w:r>
        <w:rPr>
          <w:rFonts w:ascii="ＭＳ 明朝" w:hAnsi="ＭＳ 明朝" w:hint="eastAsia"/>
        </w:rPr>
        <w:t>窒素</w:t>
      </w:r>
      <w:r w:rsidRPr="0072543F">
        <w:rPr>
          <w:rFonts w:ascii="ＭＳ 明朝" w:hAnsi="ＭＳ 明朝" w:hint="eastAsia"/>
        </w:rPr>
        <w:t>酸化物の量を</w:t>
      </w:r>
      <w:r>
        <w:rPr>
          <w:rFonts w:ascii="ＭＳ 明朝" w:hAnsi="ＭＳ 明朝" w:hint="eastAsia"/>
        </w:rPr>
        <w:t>比較し、総量基準</w:t>
      </w:r>
      <w:r w:rsidRPr="0072543F">
        <w:rPr>
          <w:rFonts w:ascii="ＭＳ 明朝" w:hAnsi="ＭＳ 明朝" w:hint="eastAsia"/>
        </w:rPr>
        <w:t>を遵守</w:t>
      </w:r>
      <w:r>
        <w:rPr>
          <w:rFonts w:ascii="ＭＳ 明朝" w:hAnsi="ＭＳ 明朝" w:hint="eastAsia"/>
        </w:rPr>
        <w:t>してい</w:t>
      </w:r>
      <w:r w:rsidRPr="0072543F">
        <w:rPr>
          <w:rFonts w:ascii="ＭＳ 明朝" w:hAnsi="ＭＳ 明朝" w:hint="eastAsia"/>
        </w:rPr>
        <w:t>るかどうか確認してください。</w:t>
      </w:r>
    </w:p>
    <w:p w14:paraId="2DD36EEA" w14:textId="77777777" w:rsidR="00895E06" w:rsidRDefault="00895E06" w:rsidP="00895E06">
      <w:pPr>
        <w:pStyle w:val="a3"/>
        <w:ind w:firstLineChars="100" w:firstLine="214"/>
        <w:rPr>
          <w:rFonts w:ascii="ＭＳ 明朝" w:hAnsi="ＭＳ 明朝"/>
        </w:rPr>
      </w:pPr>
      <w:r w:rsidRPr="0072543F">
        <w:rPr>
          <w:rFonts w:ascii="ＭＳ 明朝" w:hAnsi="ＭＳ 明朝" w:hint="eastAsia"/>
        </w:rPr>
        <w:t>なお、計画書作成に係る相談窓口は、工場又は事業場</w:t>
      </w:r>
      <w:r>
        <w:rPr>
          <w:rFonts w:ascii="ＭＳ 明朝" w:hAnsi="ＭＳ 明朝" w:hint="eastAsia"/>
        </w:rPr>
        <w:t>の所在地により</w:t>
      </w:r>
      <w:r w:rsidRPr="0072543F">
        <w:rPr>
          <w:rFonts w:ascii="ＭＳ 明朝" w:hAnsi="ＭＳ 明朝" w:hint="eastAsia"/>
        </w:rPr>
        <w:t>異なります。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5"/>
      </w:tblGrid>
      <w:tr w:rsidR="00895E06" w:rsidRPr="003134E5" w14:paraId="2F14B625" w14:textId="77777777" w:rsidTr="00F9061A">
        <w:trPr>
          <w:trHeight w:val="397"/>
          <w:jc w:val="center"/>
        </w:trPr>
        <w:tc>
          <w:tcPr>
            <w:tcW w:w="3823" w:type="dxa"/>
            <w:shd w:val="clear" w:color="auto" w:fill="auto"/>
            <w:noWrap/>
            <w:vAlign w:val="center"/>
            <w:hideMark/>
          </w:tcPr>
          <w:p w14:paraId="2352E0ED" w14:textId="77777777" w:rsidR="00895E06" w:rsidRPr="003134E5" w:rsidRDefault="00895E06" w:rsidP="00675CA0">
            <w:pPr>
              <w:spacing w:line="300" w:lineRule="exact"/>
              <w:jc w:val="center"/>
              <w:rPr>
                <w:szCs w:val="21"/>
              </w:rPr>
            </w:pPr>
            <w:r w:rsidRPr="003134E5">
              <w:rPr>
                <w:szCs w:val="21"/>
              </w:rPr>
              <w:t>工場・事業場の所在地</w:t>
            </w:r>
          </w:p>
        </w:tc>
        <w:tc>
          <w:tcPr>
            <w:tcW w:w="5245" w:type="dxa"/>
            <w:vAlign w:val="center"/>
          </w:tcPr>
          <w:p w14:paraId="3D8B9660" w14:textId="77777777" w:rsidR="00895E06" w:rsidRPr="003134E5" w:rsidRDefault="00895E06" w:rsidP="00675CA0">
            <w:pPr>
              <w:spacing w:line="300" w:lineRule="exact"/>
              <w:jc w:val="center"/>
              <w:rPr>
                <w:szCs w:val="21"/>
              </w:rPr>
            </w:pPr>
            <w:r w:rsidRPr="003134E5">
              <w:rPr>
                <w:szCs w:val="21"/>
              </w:rPr>
              <w:t>相談窓口</w:t>
            </w:r>
          </w:p>
        </w:tc>
      </w:tr>
      <w:tr w:rsidR="00895E06" w:rsidRPr="003134E5" w14:paraId="1DAF2AB2" w14:textId="77777777" w:rsidTr="00F9061A">
        <w:trPr>
          <w:trHeight w:val="1020"/>
          <w:jc w:val="center"/>
        </w:trPr>
        <w:tc>
          <w:tcPr>
            <w:tcW w:w="3823" w:type="dxa"/>
            <w:shd w:val="clear" w:color="auto" w:fill="auto"/>
            <w:noWrap/>
            <w:vAlign w:val="center"/>
            <w:hideMark/>
          </w:tcPr>
          <w:p w14:paraId="489C780A" w14:textId="77777777" w:rsidR="00895E06" w:rsidRPr="003134E5" w:rsidRDefault="00895E06" w:rsidP="00675CA0">
            <w:pPr>
              <w:spacing w:line="300" w:lineRule="exact"/>
              <w:rPr>
                <w:szCs w:val="21"/>
              </w:rPr>
            </w:pPr>
            <w:r w:rsidRPr="003134E5">
              <w:rPr>
                <w:rFonts w:hint="eastAsia"/>
                <w:szCs w:val="21"/>
              </w:rPr>
              <w:t>島本町、摂津市、交野市、四條畷市、</w:t>
            </w:r>
          </w:p>
          <w:p w14:paraId="35B6063A" w14:textId="77777777" w:rsidR="00895E06" w:rsidRDefault="00895E06" w:rsidP="00675CA0">
            <w:pPr>
              <w:spacing w:line="300" w:lineRule="exact"/>
              <w:rPr>
                <w:szCs w:val="21"/>
              </w:rPr>
            </w:pPr>
            <w:r w:rsidRPr="003134E5">
              <w:rPr>
                <w:rFonts w:hint="eastAsia"/>
                <w:szCs w:val="21"/>
              </w:rPr>
              <w:t>門真市、守口市、大東市、柏原市</w:t>
            </w:r>
            <w:r>
              <w:rPr>
                <w:rFonts w:hint="eastAsia"/>
                <w:szCs w:val="21"/>
              </w:rPr>
              <w:t>、</w:t>
            </w:r>
          </w:p>
          <w:p w14:paraId="2319BCCF" w14:textId="77777777" w:rsidR="00895E06" w:rsidRPr="003134E5" w:rsidRDefault="00895E06" w:rsidP="00675CA0">
            <w:pPr>
              <w:spacing w:line="300" w:lineRule="exact"/>
              <w:rPr>
                <w:szCs w:val="21"/>
              </w:rPr>
            </w:pPr>
            <w:r w:rsidRPr="003134E5">
              <w:rPr>
                <w:rFonts w:hint="eastAsia"/>
                <w:szCs w:val="21"/>
              </w:rPr>
              <w:t>藤井寺市、羽曳野市</w:t>
            </w:r>
          </w:p>
        </w:tc>
        <w:tc>
          <w:tcPr>
            <w:tcW w:w="5245" w:type="dxa"/>
            <w:vAlign w:val="center"/>
          </w:tcPr>
          <w:p w14:paraId="2D6D0D98" w14:textId="77777777" w:rsidR="00895E06" w:rsidRPr="003134E5" w:rsidRDefault="00895E06" w:rsidP="00675CA0">
            <w:pPr>
              <w:spacing w:line="300" w:lineRule="exact"/>
              <w:rPr>
                <w:szCs w:val="21"/>
              </w:rPr>
            </w:pPr>
            <w:r w:rsidRPr="003134E5">
              <w:rPr>
                <w:rFonts w:hint="eastAsia"/>
                <w:szCs w:val="21"/>
              </w:rPr>
              <w:t>大阪府環境管理室事業所指導課大気指導グループ</w:t>
            </w:r>
          </w:p>
          <w:p w14:paraId="4BAF4321" w14:textId="77777777" w:rsidR="00895E06" w:rsidRPr="003134E5" w:rsidRDefault="00895E06" w:rsidP="00675CA0">
            <w:pPr>
              <w:spacing w:line="300" w:lineRule="exact"/>
              <w:rPr>
                <w:szCs w:val="21"/>
              </w:rPr>
            </w:pPr>
            <w:r w:rsidRPr="003134E5">
              <w:rPr>
                <w:szCs w:val="21"/>
              </w:rPr>
              <w:t>TEL</w:t>
            </w:r>
            <w:r w:rsidRPr="003134E5">
              <w:rPr>
                <w:szCs w:val="21"/>
              </w:rPr>
              <w:t>：</w:t>
            </w:r>
            <w:r w:rsidRPr="003134E5">
              <w:rPr>
                <w:szCs w:val="21"/>
              </w:rPr>
              <w:t>06-6941-0351</w:t>
            </w:r>
            <w:r w:rsidRPr="003134E5">
              <w:rPr>
                <w:szCs w:val="21"/>
              </w:rPr>
              <w:t>（代）</w:t>
            </w:r>
          </w:p>
        </w:tc>
      </w:tr>
      <w:tr w:rsidR="00895E06" w:rsidRPr="003134E5" w14:paraId="281C5473" w14:textId="77777777" w:rsidTr="00F9061A">
        <w:trPr>
          <w:trHeight w:val="737"/>
          <w:jc w:val="center"/>
        </w:trPr>
        <w:tc>
          <w:tcPr>
            <w:tcW w:w="3823" w:type="dxa"/>
            <w:shd w:val="clear" w:color="auto" w:fill="auto"/>
            <w:noWrap/>
            <w:vAlign w:val="center"/>
          </w:tcPr>
          <w:p w14:paraId="6405C31B" w14:textId="77777777" w:rsidR="00895E06" w:rsidRDefault="00895E06" w:rsidP="00675CA0">
            <w:pPr>
              <w:spacing w:line="300" w:lineRule="exact"/>
              <w:rPr>
                <w:szCs w:val="21"/>
              </w:rPr>
            </w:pPr>
            <w:r w:rsidRPr="003134E5">
              <w:rPr>
                <w:rFonts w:hint="eastAsia"/>
                <w:szCs w:val="21"/>
              </w:rPr>
              <w:t>高石市、和泉市、熊取町、田尻町、</w:t>
            </w:r>
          </w:p>
          <w:p w14:paraId="4C1AD7D9" w14:textId="77777777" w:rsidR="00895E06" w:rsidRPr="003134E5" w:rsidRDefault="00895E06" w:rsidP="00675CA0">
            <w:pPr>
              <w:spacing w:line="300" w:lineRule="exact"/>
              <w:rPr>
                <w:szCs w:val="21"/>
              </w:rPr>
            </w:pPr>
            <w:r w:rsidRPr="003134E5">
              <w:rPr>
                <w:rFonts w:hint="eastAsia"/>
                <w:szCs w:val="21"/>
              </w:rPr>
              <w:t>泉南市、岬町</w:t>
            </w:r>
          </w:p>
        </w:tc>
        <w:tc>
          <w:tcPr>
            <w:tcW w:w="5245" w:type="dxa"/>
            <w:vAlign w:val="center"/>
          </w:tcPr>
          <w:p w14:paraId="3CD76F08" w14:textId="77777777" w:rsidR="00895E06" w:rsidRPr="003134E5" w:rsidRDefault="00895E06" w:rsidP="00675CA0">
            <w:pPr>
              <w:spacing w:line="300" w:lineRule="exact"/>
              <w:rPr>
                <w:szCs w:val="21"/>
              </w:rPr>
            </w:pPr>
            <w:r w:rsidRPr="003134E5">
              <w:rPr>
                <w:rFonts w:hint="eastAsia"/>
                <w:szCs w:val="21"/>
              </w:rPr>
              <w:t>大阪府泉州農と緑の総合事務所環境指導課</w:t>
            </w:r>
          </w:p>
          <w:p w14:paraId="2FCB5F86" w14:textId="77777777" w:rsidR="00895E06" w:rsidRPr="003134E5" w:rsidRDefault="00895E06" w:rsidP="00675CA0">
            <w:pPr>
              <w:spacing w:line="300" w:lineRule="exact"/>
              <w:rPr>
                <w:szCs w:val="21"/>
              </w:rPr>
            </w:pPr>
            <w:r w:rsidRPr="003134E5">
              <w:rPr>
                <w:szCs w:val="21"/>
              </w:rPr>
              <w:t>TEL</w:t>
            </w:r>
            <w:r w:rsidRPr="003134E5">
              <w:rPr>
                <w:szCs w:val="21"/>
              </w:rPr>
              <w:t>：</w:t>
            </w:r>
            <w:r w:rsidRPr="003134E5">
              <w:rPr>
                <w:szCs w:val="21"/>
              </w:rPr>
              <w:t>072-439-3601</w:t>
            </w:r>
            <w:r w:rsidRPr="003134E5">
              <w:rPr>
                <w:szCs w:val="21"/>
              </w:rPr>
              <w:t>（代）</w:t>
            </w:r>
          </w:p>
        </w:tc>
      </w:tr>
      <w:tr w:rsidR="00895E06" w:rsidRPr="003134E5" w14:paraId="2460CC87" w14:textId="77777777" w:rsidTr="00F9061A">
        <w:trPr>
          <w:trHeight w:val="454"/>
          <w:jc w:val="center"/>
        </w:trPr>
        <w:tc>
          <w:tcPr>
            <w:tcW w:w="3823" w:type="dxa"/>
            <w:shd w:val="clear" w:color="auto" w:fill="auto"/>
            <w:noWrap/>
            <w:vAlign w:val="center"/>
          </w:tcPr>
          <w:p w14:paraId="61E07F2A" w14:textId="77777777" w:rsidR="00895E06" w:rsidRPr="003134E5" w:rsidRDefault="00895E06" w:rsidP="00675CA0">
            <w:pPr>
              <w:spacing w:line="300" w:lineRule="exact"/>
              <w:rPr>
                <w:szCs w:val="21"/>
              </w:rPr>
            </w:pPr>
            <w:r>
              <w:rPr>
                <w:rFonts w:hint="eastAsia"/>
                <w:szCs w:val="21"/>
              </w:rPr>
              <w:t>その他の市町村</w:t>
            </w:r>
          </w:p>
        </w:tc>
        <w:tc>
          <w:tcPr>
            <w:tcW w:w="5245" w:type="dxa"/>
            <w:vAlign w:val="center"/>
          </w:tcPr>
          <w:p w14:paraId="7C7B61B8" w14:textId="77777777" w:rsidR="00895E06" w:rsidRPr="003134E5" w:rsidRDefault="00895E06" w:rsidP="00675CA0">
            <w:pPr>
              <w:spacing w:line="300" w:lineRule="exact"/>
              <w:rPr>
                <w:szCs w:val="21"/>
              </w:rPr>
            </w:pPr>
            <w:r>
              <w:rPr>
                <w:rFonts w:hint="eastAsia"/>
                <w:szCs w:val="21"/>
              </w:rPr>
              <w:t>各市町村の環境担当部署</w:t>
            </w:r>
          </w:p>
        </w:tc>
      </w:tr>
    </w:tbl>
    <w:p w14:paraId="3093141C" w14:textId="77777777" w:rsidR="00895E06" w:rsidRPr="003134E5" w:rsidRDefault="00895E06" w:rsidP="00895E06">
      <w:pPr>
        <w:pStyle w:val="a3"/>
        <w:ind w:firstLineChars="100" w:firstLine="214"/>
        <w:rPr>
          <w:rFonts w:ascii="ＭＳ 明朝" w:hAnsi="ＭＳ 明朝"/>
        </w:rPr>
      </w:pPr>
      <w:r w:rsidRPr="003134E5">
        <w:rPr>
          <w:rFonts w:ascii="ＭＳ 明朝" w:hAnsi="ＭＳ 明朝" w:hint="eastAsia"/>
        </w:rPr>
        <w:t>市町村環境担当部署は下記URLをご参照ください。</w:t>
      </w:r>
    </w:p>
    <w:p w14:paraId="15775170" w14:textId="77777777" w:rsidR="00895E06" w:rsidRPr="003134E5" w:rsidRDefault="00895E06" w:rsidP="00895E06">
      <w:pPr>
        <w:pStyle w:val="a3"/>
        <w:ind w:firstLineChars="100" w:firstLine="214"/>
        <w:rPr>
          <w:rFonts w:ascii="ＭＳ 明朝" w:hAnsi="ＭＳ 明朝"/>
        </w:rPr>
      </w:pPr>
      <w:r w:rsidRPr="003134E5">
        <w:rPr>
          <w:rFonts w:ascii="ＭＳ 明朝" w:hAnsi="ＭＳ 明朝" w:hint="eastAsia"/>
        </w:rPr>
        <w:t>〈大阪府／</w:t>
      </w:r>
      <w:r w:rsidR="00512EB2" w:rsidRPr="00512EB2">
        <w:rPr>
          <w:rFonts w:ascii="ＭＳ 明朝" w:hAnsi="ＭＳ 明朝" w:hint="eastAsia"/>
        </w:rPr>
        <w:t>届出の相談・提出先等</w:t>
      </w:r>
      <w:r w:rsidRPr="003134E5">
        <w:rPr>
          <w:rFonts w:ascii="ＭＳ 明朝" w:hAnsi="ＭＳ 明朝" w:hint="eastAsia"/>
        </w:rPr>
        <w:t>〉</w:t>
      </w:r>
    </w:p>
    <w:p w14:paraId="1D7BF24F" w14:textId="77777777" w:rsidR="00895E06" w:rsidRPr="003134E5" w:rsidRDefault="00512EB2" w:rsidP="00895E06">
      <w:pPr>
        <w:pStyle w:val="a3"/>
        <w:ind w:firstLineChars="300" w:firstLine="642"/>
        <w:rPr>
          <w:rFonts w:ascii="ＭＳ 明朝" w:hAnsi="ＭＳ 明朝"/>
        </w:rPr>
      </w:pPr>
      <w:r w:rsidRPr="00512EB2">
        <w:rPr>
          <w:rFonts w:ascii="ＭＳ 明朝" w:hAnsi="ＭＳ 明朝"/>
        </w:rPr>
        <w:t>http://www.pref.osaka.lg.jp/jigyoshoshido/taiki/soudannsaki.html</w:t>
      </w:r>
    </w:p>
    <w:p w14:paraId="370B7227" w14:textId="77777777" w:rsidR="00895E06" w:rsidRDefault="00895E06" w:rsidP="00895E06">
      <w:pPr>
        <w:pStyle w:val="a3"/>
        <w:wordWrap/>
        <w:rPr>
          <w:spacing w:val="0"/>
        </w:rPr>
      </w:pPr>
    </w:p>
    <w:p w14:paraId="4D271783" w14:textId="77777777" w:rsidR="00AE275B" w:rsidRPr="00895E06" w:rsidRDefault="00AE275B" w:rsidP="00FC2A54">
      <w:pPr>
        <w:rPr>
          <w:rFonts w:ascii="ＭＳ 明朝" w:hAnsi="ＭＳ 明朝"/>
          <w:sz w:val="22"/>
        </w:rPr>
      </w:pPr>
    </w:p>
    <w:sectPr w:rsidR="00AE275B" w:rsidRPr="00895E06" w:rsidSect="004D75F5">
      <w:headerReference w:type="default" r:id="rId14"/>
      <w:footerReference w:type="default" r:id="rId15"/>
      <w:pgSz w:w="11906" w:h="16838" w:code="9"/>
      <w:pgMar w:top="1134" w:right="1416" w:bottom="1134" w:left="1134" w:header="851" w:footer="992"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411B6" w14:textId="77777777" w:rsidR="00512EB2" w:rsidRDefault="00512EB2" w:rsidP="003E2D04">
      <w:r>
        <w:separator/>
      </w:r>
    </w:p>
  </w:endnote>
  <w:endnote w:type="continuationSeparator" w:id="0">
    <w:p w14:paraId="48846A1B" w14:textId="77777777" w:rsidR="00512EB2" w:rsidRDefault="00512EB2" w:rsidP="003E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FBDF" w14:textId="77777777" w:rsidR="00512EB2" w:rsidRDefault="00512EB2">
    <w:pPr>
      <w:pStyle w:val="aa"/>
      <w:jc w:val="center"/>
    </w:pPr>
  </w:p>
  <w:p w14:paraId="264E6039" w14:textId="77777777" w:rsidR="00512EB2" w:rsidRDefault="00512EB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15B0" w14:textId="77777777" w:rsidR="00512EB2" w:rsidRDefault="00512EB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D012" w14:textId="42D0A4A2" w:rsidR="00512EB2" w:rsidRDefault="00512EB2">
    <w:pPr>
      <w:pStyle w:val="aa"/>
      <w:jc w:val="center"/>
    </w:pPr>
    <w:r>
      <w:fldChar w:fldCharType="begin"/>
    </w:r>
    <w:r>
      <w:instrText>PAGE   \* MERGEFORMAT</w:instrText>
    </w:r>
    <w:r>
      <w:fldChar w:fldCharType="separate"/>
    </w:r>
    <w:r w:rsidR="00275E2C" w:rsidRPr="00275E2C">
      <w:rPr>
        <w:noProof/>
        <w:lang w:val="ja-JP"/>
      </w:rPr>
      <w:t>13</w:t>
    </w:r>
    <w:r>
      <w:fldChar w:fldCharType="end"/>
    </w:r>
  </w:p>
  <w:p w14:paraId="3914FA83" w14:textId="77777777" w:rsidR="00512EB2" w:rsidRDefault="00512E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B3C0" w14:textId="77777777" w:rsidR="00512EB2" w:rsidRDefault="00512EB2" w:rsidP="003E2D04">
      <w:r>
        <w:separator/>
      </w:r>
    </w:p>
  </w:footnote>
  <w:footnote w:type="continuationSeparator" w:id="0">
    <w:p w14:paraId="0D788257" w14:textId="77777777" w:rsidR="00512EB2" w:rsidRDefault="00512EB2" w:rsidP="003E2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2F00" w14:textId="77777777" w:rsidR="00512EB2" w:rsidRDefault="00512E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70F"/>
    <w:multiLevelType w:val="hybridMultilevel"/>
    <w:tmpl w:val="A4640FD2"/>
    <w:lvl w:ilvl="0" w:tplc="26142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2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6B"/>
    <w:rsid w:val="000026CC"/>
    <w:rsid w:val="0002341C"/>
    <w:rsid w:val="000265ED"/>
    <w:rsid w:val="00027C3A"/>
    <w:rsid w:val="00034467"/>
    <w:rsid w:val="0005021F"/>
    <w:rsid w:val="0005624B"/>
    <w:rsid w:val="0005731D"/>
    <w:rsid w:val="00063FC6"/>
    <w:rsid w:val="00067920"/>
    <w:rsid w:val="000720EE"/>
    <w:rsid w:val="000730E3"/>
    <w:rsid w:val="00076B29"/>
    <w:rsid w:val="0008533B"/>
    <w:rsid w:val="000903AB"/>
    <w:rsid w:val="000944EB"/>
    <w:rsid w:val="00095A43"/>
    <w:rsid w:val="000968EC"/>
    <w:rsid w:val="00096D1F"/>
    <w:rsid w:val="000B064B"/>
    <w:rsid w:val="000B7335"/>
    <w:rsid w:val="000C778F"/>
    <w:rsid w:val="000D3708"/>
    <w:rsid w:val="000D779D"/>
    <w:rsid w:val="000E230B"/>
    <w:rsid w:val="000E3D5C"/>
    <w:rsid w:val="000E7B50"/>
    <w:rsid w:val="000E7DA1"/>
    <w:rsid w:val="000F1322"/>
    <w:rsid w:val="000F1351"/>
    <w:rsid w:val="000F2255"/>
    <w:rsid w:val="000F4B51"/>
    <w:rsid w:val="00112DAB"/>
    <w:rsid w:val="001219A4"/>
    <w:rsid w:val="00127077"/>
    <w:rsid w:val="00137299"/>
    <w:rsid w:val="00137B8E"/>
    <w:rsid w:val="00144658"/>
    <w:rsid w:val="00144996"/>
    <w:rsid w:val="00152AC4"/>
    <w:rsid w:val="001725D9"/>
    <w:rsid w:val="00175625"/>
    <w:rsid w:val="00194C63"/>
    <w:rsid w:val="001A1271"/>
    <w:rsid w:val="001A58ED"/>
    <w:rsid w:val="001B282B"/>
    <w:rsid w:val="001B32BF"/>
    <w:rsid w:val="001B364B"/>
    <w:rsid w:val="001B4CA9"/>
    <w:rsid w:val="001B7FE8"/>
    <w:rsid w:val="001C7478"/>
    <w:rsid w:val="001D0BD0"/>
    <w:rsid w:val="001D2056"/>
    <w:rsid w:val="001D3482"/>
    <w:rsid w:val="001E584A"/>
    <w:rsid w:val="001E5E8C"/>
    <w:rsid w:val="001E5ED7"/>
    <w:rsid w:val="001F5913"/>
    <w:rsid w:val="002128D1"/>
    <w:rsid w:val="00230B9C"/>
    <w:rsid w:val="00237057"/>
    <w:rsid w:val="00237BFD"/>
    <w:rsid w:val="00240896"/>
    <w:rsid w:val="00256411"/>
    <w:rsid w:val="00275E2C"/>
    <w:rsid w:val="002771F4"/>
    <w:rsid w:val="00280458"/>
    <w:rsid w:val="00281386"/>
    <w:rsid w:val="00283EC7"/>
    <w:rsid w:val="0029001B"/>
    <w:rsid w:val="00290A88"/>
    <w:rsid w:val="002910FD"/>
    <w:rsid w:val="00295F36"/>
    <w:rsid w:val="002A274C"/>
    <w:rsid w:val="002A57A4"/>
    <w:rsid w:val="002B1DEA"/>
    <w:rsid w:val="002C2790"/>
    <w:rsid w:val="002C6056"/>
    <w:rsid w:val="002D087C"/>
    <w:rsid w:val="002D1613"/>
    <w:rsid w:val="002D4FD1"/>
    <w:rsid w:val="002D516E"/>
    <w:rsid w:val="002D51E8"/>
    <w:rsid w:val="002E0F5D"/>
    <w:rsid w:val="002E6EF0"/>
    <w:rsid w:val="002F2A9F"/>
    <w:rsid w:val="002F3E21"/>
    <w:rsid w:val="002F49CF"/>
    <w:rsid w:val="00305064"/>
    <w:rsid w:val="0030525B"/>
    <w:rsid w:val="00306DD3"/>
    <w:rsid w:val="00312ED2"/>
    <w:rsid w:val="00337318"/>
    <w:rsid w:val="00341F5F"/>
    <w:rsid w:val="00342BAB"/>
    <w:rsid w:val="00344C84"/>
    <w:rsid w:val="00350A79"/>
    <w:rsid w:val="00354655"/>
    <w:rsid w:val="00355A70"/>
    <w:rsid w:val="00355A99"/>
    <w:rsid w:val="00360D22"/>
    <w:rsid w:val="00361F2E"/>
    <w:rsid w:val="0037363A"/>
    <w:rsid w:val="00377350"/>
    <w:rsid w:val="00384241"/>
    <w:rsid w:val="00390791"/>
    <w:rsid w:val="003B6600"/>
    <w:rsid w:val="003C4BDA"/>
    <w:rsid w:val="003C6A39"/>
    <w:rsid w:val="003D1ABE"/>
    <w:rsid w:val="003D5045"/>
    <w:rsid w:val="003D789E"/>
    <w:rsid w:val="003E287E"/>
    <w:rsid w:val="003E2D04"/>
    <w:rsid w:val="003E57E1"/>
    <w:rsid w:val="003F0A57"/>
    <w:rsid w:val="003F11C5"/>
    <w:rsid w:val="003F29D3"/>
    <w:rsid w:val="003F7137"/>
    <w:rsid w:val="004024C9"/>
    <w:rsid w:val="00403F81"/>
    <w:rsid w:val="0040546E"/>
    <w:rsid w:val="00406C46"/>
    <w:rsid w:val="004268A7"/>
    <w:rsid w:val="00445392"/>
    <w:rsid w:val="00460A01"/>
    <w:rsid w:val="00462A8F"/>
    <w:rsid w:val="00464B66"/>
    <w:rsid w:val="00465832"/>
    <w:rsid w:val="0047723D"/>
    <w:rsid w:val="00481EF5"/>
    <w:rsid w:val="00484E46"/>
    <w:rsid w:val="004907B6"/>
    <w:rsid w:val="004978F4"/>
    <w:rsid w:val="004B0BBC"/>
    <w:rsid w:val="004B3ABD"/>
    <w:rsid w:val="004D2128"/>
    <w:rsid w:val="004D2A58"/>
    <w:rsid w:val="004D75F5"/>
    <w:rsid w:val="004E01A4"/>
    <w:rsid w:val="004F33E3"/>
    <w:rsid w:val="00505BAC"/>
    <w:rsid w:val="00512EB2"/>
    <w:rsid w:val="00516AF5"/>
    <w:rsid w:val="0052601C"/>
    <w:rsid w:val="0053055A"/>
    <w:rsid w:val="005466DA"/>
    <w:rsid w:val="00547CED"/>
    <w:rsid w:val="005617B8"/>
    <w:rsid w:val="00562674"/>
    <w:rsid w:val="00562E74"/>
    <w:rsid w:val="0056488F"/>
    <w:rsid w:val="00571327"/>
    <w:rsid w:val="0057520C"/>
    <w:rsid w:val="00577C45"/>
    <w:rsid w:val="00581DAB"/>
    <w:rsid w:val="00583A95"/>
    <w:rsid w:val="005858A4"/>
    <w:rsid w:val="00590D11"/>
    <w:rsid w:val="00593276"/>
    <w:rsid w:val="00594501"/>
    <w:rsid w:val="00596900"/>
    <w:rsid w:val="005B1999"/>
    <w:rsid w:val="005B2A37"/>
    <w:rsid w:val="005B45BF"/>
    <w:rsid w:val="005B4BD4"/>
    <w:rsid w:val="005E2091"/>
    <w:rsid w:val="005E318B"/>
    <w:rsid w:val="005F7516"/>
    <w:rsid w:val="00604EB9"/>
    <w:rsid w:val="006249A5"/>
    <w:rsid w:val="00632EBC"/>
    <w:rsid w:val="006339D9"/>
    <w:rsid w:val="00635465"/>
    <w:rsid w:val="00640D04"/>
    <w:rsid w:val="00643AD7"/>
    <w:rsid w:val="006652D7"/>
    <w:rsid w:val="00671FD0"/>
    <w:rsid w:val="00675CA0"/>
    <w:rsid w:val="0068478F"/>
    <w:rsid w:val="00685E51"/>
    <w:rsid w:val="0069392F"/>
    <w:rsid w:val="006C19DC"/>
    <w:rsid w:val="006C3483"/>
    <w:rsid w:val="006D1F8F"/>
    <w:rsid w:val="006D4938"/>
    <w:rsid w:val="006D5A0B"/>
    <w:rsid w:val="006D6911"/>
    <w:rsid w:val="006E1BAB"/>
    <w:rsid w:val="006E415E"/>
    <w:rsid w:val="006F5591"/>
    <w:rsid w:val="00700F47"/>
    <w:rsid w:val="00703243"/>
    <w:rsid w:val="00705720"/>
    <w:rsid w:val="00705857"/>
    <w:rsid w:val="007114C5"/>
    <w:rsid w:val="00723D27"/>
    <w:rsid w:val="00723D2F"/>
    <w:rsid w:val="00725248"/>
    <w:rsid w:val="00726218"/>
    <w:rsid w:val="00732989"/>
    <w:rsid w:val="007378CB"/>
    <w:rsid w:val="00742843"/>
    <w:rsid w:val="00753FE9"/>
    <w:rsid w:val="0077505E"/>
    <w:rsid w:val="00780A34"/>
    <w:rsid w:val="00795815"/>
    <w:rsid w:val="00796910"/>
    <w:rsid w:val="00796E48"/>
    <w:rsid w:val="007A4A37"/>
    <w:rsid w:val="007A71A8"/>
    <w:rsid w:val="007A7819"/>
    <w:rsid w:val="007B393B"/>
    <w:rsid w:val="007C26E0"/>
    <w:rsid w:val="007C31AE"/>
    <w:rsid w:val="007D0FC4"/>
    <w:rsid w:val="007E4239"/>
    <w:rsid w:val="007E771B"/>
    <w:rsid w:val="007F1924"/>
    <w:rsid w:val="007F2739"/>
    <w:rsid w:val="00800D75"/>
    <w:rsid w:val="00805DFE"/>
    <w:rsid w:val="00810B22"/>
    <w:rsid w:val="00810EEB"/>
    <w:rsid w:val="0081145B"/>
    <w:rsid w:val="00821FA9"/>
    <w:rsid w:val="00822E5F"/>
    <w:rsid w:val="008232F6"/>
    <w:rsid w:val="008264AB"/>
    <w:rsid w:val="00842C42"/>
    <w:rsid w:val="00846D30"/>
    <w:rsid w:val="008504BD"/>
    <w:rsid w:val="00860451"/>
    <w:rsid w:val="008628A8"/>
    <w:rsid w:val="00864978"/>
    <w:rsid w:val="008653DA"/>
    <w:rsid w:val="0086575E"/>
    <w:rsid w:val="008751A7"/>
    <w:rsid w:val="008813C7"/>
    <w:rsid w:val="00885127"/>
    <w:rsid w:val="00885933"/>
    <w:rsid w:val="00887A78"/>
    <w:rsid w:val="00894693"/>
    <w:rsid w:val="00895E06"/>
    <w:rsid w:val="008970D3"/>
    <w:rsid w:val="008A2057"/>
    <w:rsid w:val="008B125F"/>
    <w:rsid w:val="008D1590"/>
    <w:rsid w:val="008D6398"/>
    <w:rsid w:val="008F2820"/>
    <w:rsid w:val="00903887"/>
    <w:rsid w:val="00904865"/>
    <w:rsid w:val="00914ABE"/>
    <w:rsid w:val="0091661E"/>
    <w:rsid w:val="009169CD"/>
    <w:rsid w:val="009171EC"/>
    <w:rsid w:val="009178DC"/>
    <w:rsid w:val="009218E2"/>
    <w:rsid w:val="009315DF"/>
    <w:rsid w:val="009330E1"/>
    <w:rsid w:val="0093664F"/>
    <w:rsid w:val="00936BCA"/>
    <w:rsid w:val="00950D42"/>
    <w:rsid w:val="00953757"/>
    <w:rsid w:val="00957334"/>
    <w:rsid w:val="00962AC7"/>
    <w:rsid w:val="00972CF5"/>
    <w:rsid w:val="009762F6"/>
    <w:rsid w:val="00977E83"/>
    <w:rsid w:val="00984525"/>
    <w:rsid w:val="00987ACE"/>
    <w:rsid w:val="009953C7"/>
    <w:rsid w:val="009A19C2"/>
    <w:rsid w:val="009A3002"/>
    <w:rsid w:val="009B1F72"/>
    <w:rsid w:val="009B4999"/>
    <w:rsid w:val="009B6C7B"/>
    <w:rsid w:val="009C722D"/>
    <w:rsid w:val="009D2278"/>
    <w:rsid w:val="009D71D8"/>
    <w:rsid w:val="009E1DDC"/>
    <w:rsid w:val="009E2963"/>
    <w:rsid w:val="009E32E6"/>
    <w:rsid w:val="009E3B8B"/>
    <w:rsid w:val="009E4471"/>
    <w:rsid w:val="009E7D44"/>
    <w:rsid w:val="009F5957"/>
    <w:rsid w:val="00A0033E"/>
    <w:rsid w:val="00A06C43"/>
    <w:rsid w:val="00A133B2"/>
    <w:rsid w:val="00A1517A"/>
    <w:rsid w:val="00A178A2"/>
    <w:rsid w:val="00A23199"/>
    <w:rsid w:val="00A23973"/>
    <w:rsid w:val="00A23B67"/>
    <w:rsid w:val="00A27694"/>
    <w:rsid w:val="00A30F0D"/>
    <w:rsid w:val="00A32D68"/>
    <w:rsid w:val="00A348A0"/>
    <w:rsid w:val="00A67EC3"/>
    <w:rsid w:val="00A82ECE"/>
    <w:rsid w:val="00AA091D"/>
    <w:rsid w:val="00AA0B74"/>
    <w:rsid w:val="00AA1203"/>
    <w:rsid w:val="00AA556F"/>
    <w:rsid w:val="00AA7D78"/>
    <w:rsid w:val="00AB3499"/>
    <w:rsid w:val="00AC3BA2"/>
    <w:rsid w:val="00AC5154"/>
    <w:rsid w:val="00AD39D5"/>
    <w:rsid w:val="00AD3B8A"/>
    <w:rsid w:val="00AD5BE8"/>
    <w:rsid w:val="00AE275B"/>
    <w:rsid w:val="00AE29E2"/>
    <w:rsid w:val="00AF30C6"/>
    <w:rsid w:val="00AF541E"/>
    <w:rsid w:val="00B0252C"/>
    <w:rsid w:val="00B039BC"/>
    <w:rsid w:val="00B05404"/>
    <w:rsid w:val="00B2109A"/>
    <w:rsid w:val="00B27956"/>
    <w:rsid w:val="00B306BA"/>
    <w:rsid w:val="00B323EC"/>
    <w:rsid w:val="00B36787"/>
    <w:rsid w:val="00B407A8"/>
    <w:rsid w:val="00B42B81"/>
    <w:rsid w:val="00B50356"/>
    <w:rsid w:val="00B531F2"/>
    <w:rsid w:val="00B62BA6"/>
    <w:rsid w:val="00B63076"/>
    <w:rsid w:val="00B742DB"/>
    <w:rsid w:val="00B751B4"/>
    <w:rsid w:val="00B85A63"/>
    <w:rsid w:val="00B90649"/>
    <w:rsid w:val="00BA4BE9"/>
    <w:rsid w:val="00BD1837"/>
    <w:rsid w:val="00BD35F2"/>
    <w:rsid w:val="00BE2B2D"/>
    <w:rsid w:val="00BF146B"/>
    <w:rsid w:val="00BF5164"/>
    <w:rsid w:val="00C00DB5"/>
    <w:rsid w:val="00C034D0"/>
    <w:rsid w:val="00C1354C"/>
    <w:rsid w:val="00C239EA"/>
    <w:rsid w:val="00C26979"/>
    <w:rsid w:val="00C26F04"/>
    <w:rsid w:val="00C30093"/>
    <w:rsid w:val="00C35E28"/>
    <w:rsid w:val="00C41CE0"/>
    <w:rsid w:val="00C43BE0"/>
    <w:rsid w:val="00C451E4"/>
    <w:rsid w:val="00C4737D"/>
    <w:rsid w:val="00C557A5"/>
    <w:rsid w:val="00C5783A"/>
    <w:rsid w:val="00C612B9"/>
    <w:rsid w:val="00C61553"/>
    <w:rsid w:val="00C64F8E"/>
    <w:rsid w:val="00C6555A"/>
    <w:rsid w:val="00C65FB8"/>
    <w:rsid w:val="00C663C9"/>
    <w:rsid w:val="00C72319"/>
    <w:rsid w:val="00C74F91"/>
    <w:rsid w:val="00C86558"/>
    <w:rsid w:val="00CA3D96"/>
    <w:rsid w:val="00CB226D"/>
    <w:rsid w:val="00CB3344"/>
    <w:rsid w:val="00CB410A"/>
    <w:rsid w:val="00CB6F7D"/>
    <w:rsid w:val="00CC1568"/>
    <w:rsid w:val="00CC2456"/>
    <w:rsid w:val="00CC294E"/>
    <w:rsid w:val="00CD206F"/>
    <w:rsid w:val="00CE1B9C"/>
    <w:rsid w:val="00CE2237"/>
    <w:rsid w:val="00CE63EC"/>
    <w:rsid w:val="00CF182D"/>
    <w:rsid w:val="00CF34FB"/>
    <w:rsid w:val="00CF3842"/>
    <w:rsid w:val="00CF54A2"/>
    <w:rsid w:val="00D00C13"/>
    <w:rsid w:val="00D15798"/>
    <w:rsid w:val="00D30BD5"/>
    <w:rsid w:val="00D43F25"/>
    <w:rsid w:val="00D604F7"/>
    <w:rsid w:val="00D63276"/>
    <w:rsid w:val="00D67FD1"/>
    <w:rsid w:val="00D73C92"/>
    <w:rsid w:val="00D753F1"/>
    <w:rsid w:val="00D75B3B"/>
    <w:rsid w:val="00D769F6"/>
    <w:rsid w:val="00D83604"/>
    <w:rsid w:val="00D8799F"/>
    <w:rsid w:val="00D90C32"/>
    <w:rsid w:val="00D91F96"/>
    <w:rsid w:val="00D967B0"/>
    <w:rsid w:val="00DB5090"/>
    <w:rsid w:val="00DB55C2"/>
    <w:rsid w:val="00DC3624"/>
    <w:rsid w:val="00DC5B86"/>
    <w:rsid w:val="00DD00B6"/>
    <w:rsid w:val="00DD63FB"/>
    <w:rsid w:val="00DE4ED2"/>
    <w:rsid w:val="00DE7F9D"/>
    <w:rsid w:val="00DF152D"/>
    <w:rsid w:val="00E103FF"/>
    <w:rsid w:val="00E20FC5"/>
    <w:rsid w:val="00E22BE1"/>
    <w:rsid w:val="00E24F3E"/>
    <w:rsid w:val="00E34B07"/>
    <w:rsid w:val="00E414BD"/>
    <w:rsid w:val="00E4786D"/>
    <w:rsid w:val="00E52F30"/>
    <w:rsid w:val="00E572DA"/>
    <w:rsid w:val="00E74CC4"/>
    <w:rsid w:val="00E9616E"/>
    <w:rsid w:val="00EA576C"/>
    <w:rsid w:val="00EB0B9A"/>
    <w:rsid w:val="00EB7D24"/>
    <w:rsid w:val="00EC5D54"/>
    <w:rsid w:val="00ED5CC9"/>
    <w:rsid w:val="00EE0117"/>
    <w:rsid w:val="00EF68DA"/>
    <w:rsid w:val="00F0507A"/>
    <w:rsid w:val="00F07ECF"/>
    <w:rsid w:val="00F10825"/>
    <w:rsid w:val="00F36655"/>
    <w:rsid w:val="00F40547"/>
    <w:rsid w:val="00F46063"/>
    <w:rsid w:val="00F46EAB"/>
    <w:rsid w:val="00F47A0C"/>
    <w:rsid w:val="00F70BA4"/>
    <w:rsid w:val="00F754EC"/>
    <w:rsid w:val="00F836FC"/>
    <w:rsid w:val="00F85EC9"/>
    <w:rsid w:val="00F9061A"/>
    <w:rsid w:val="00F92DCC"/>
    <w:rsid w:val="00F94822"/>
    <w:rsid w:val="00FA1ABA"/>
    <w:rsid w:val="00FA75B2"/>
    <w:rsid w:val="00FB3602"/>
    <w:rsid w:val="00FB3E17"/>
    <w:rsid w:val="00FB655F"/>
    <w:rsid w:val="00FC2A54"/>
    <w:rsid w:val="00FC4455"/>
    <w:rsid w:val="00FE4FF0"/>
    <w:rsid w:val="00FE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841BB11"/>
  <w15:chartTrackingRefBased/>
  <w15:docId w15:val="{35223CCF-0C2D-4A53-B12A-A92002ED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EC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46B"/>
    <w:pPr>
      <w:widowControl w:val="0"/>
      <w:wordWrap w:val="0"/>
      <w:autoSpaceDE w:val="0"/>
      <w:autoSpaceDN w:val="0"/>
      <w:adjustRightInd w:val="0"/>
      <w:spacing w:line="394" w:lineRule="exact"/>
      <w:jc w:val="both"/>
    </w:pPr>
    <w:rPr>
      <w:rFonts w:cs="ＭＳ 明朝"/>
      <w:spacing w:val="2"/>
      <w:sz w:val="21"/>
      <w:szCs w:val="21"/>
    </w:rPr>
  </w:style>
  <w:style w:type="table" w:styleId="a4">
    <w:name w:val="Table Grid"/>
    <w:basedOn w:val="a1"/>
    <w:rsid w:val="00571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uiPriority w:val="99"/>
    <w:semiHidden/>
    <w:rsid w:val="005E318B"/>
    <w:rPr>
      <w:color w:val="808080"/>
    </w:rPr>
  </w:style>
  <w:style w:type="paragraph" w:styleId="a6">
    <w:name w:val="Balloon Text"/>
    <w:basedOn w:val="a"/>
    <w:link w:val="a7"/>
    <w:uiPriority w:val="99"/>
    <w:semiHidden/>
    <w:unhideWhenUsed/>
    <w:rsid w:val="005E318B"/>
    <w:rPr>
      <w:rFonts w:ascii="Arial" w:eastAsia="ＭＳ ゴシック" w:hAnsi="Arial"/>
      <w:sz w:val="18"/>
      <w:szCs w:val="18"/>
    </w:rPr>
  </w:style>
  <w:style w:type="character" w:customStyle="1" w:styleId="a7">
    <w:name w:val="吹き出し (文字)"/>
    <w:link w:val="a6"/>
    <w:uiPriority w:val="99"/>
    <w:semiHidden/>
    <w:rsid w:val="005E318B"/>
    <w:rPr>
      <w:rFonts w:ascii="Arial" w:eastAsia="ＭＳ ゴシック" w:hAnsi="Arial" w:cs="Times New Roman"/>
      <w:sz w:val="18"/>
      <w:szCs w:val="18"/>
    </w:rPr>
  </w:style>
  <w:style w:type="paragraph" w:styleId="a8">
    <w:name w:val="header"/>
    <w:basedOn w:val="a"/>
    <w:link w:val="a9"/>
    <w:uiPriority w:val="99"/>
    <w:unhideWhenUsed/>
    <w:rsid w:val="003E2D04"/>
    <w:pPr>
      <w:tabs>
        <w:tab w:val="center" w:pos="4252"/>
        <w:tab w:val="right" w:pos="8504"/>
      </w:tabs>
      <w:snapToGrid w:val="0"/>
    </w:pPr>
  </w:style>
  <w:style w:type="character" w:customStyle="1" w:styleId="a9">
    <w:name w:val="ヘッダー (文字)"/>
    <w:link w:val="a8"/>
    <w:uiPriority w:val="99"/>
    <w:rsid w:val="003E2D04"/>
    <w:rPr>
      <w:rFonts w:ascii="Century" w:eastAsia="ＭＳ 明朝" w:hAnsi="Century" w:cs="Times New Roman"/>
      <w:szCs w:val="24"/>
    </w:rPr>
  </w:style>
  <w:style w:type="paragraph" w:styleId="aa">
    <w:name w:val="footer"/>
    <w:basedOn w:val="a"/>
    <w:link w:val="ab"/>
    <w:uiPriority w:val="99"/>
    <w:unhideWhenUsed/>
    <w:rsid w:val="003E2D04"/>
    <w:pPr>
      <w:tabs>
        <w:tab w:val="center" w:pos="4252"/>
        <w:tab w:val="right" w:pos="8504"/>
      </w:tabs>
      <w:snapToGrid w:val="0"/>
    </w:pPr>
  </w:style>
  <w:style w:type="character" w:customStyle="1" w:styleId="ab">
    <w:name w:val="フッター (文字)"/>
    <w:link w:val="aa"/>
    <w:uiPriority w:val="99"/>
    <w:rsid w:val="003E2D04"/>
    <w:rPr>
      <w:rFonts w:ascii="Century" w:eastAsia="ＭＳ 明朝" w:hAnsi="Century" w:cs="Times New Roman"/>
      <w:szCs w:val="24"/>
    </w:rPr>
  </w:style>
  <w:style w:type="character" w:styleId="ac">
    <w:name w:val="Hyperlink"/>
    <w:uiPriority w:val="99"/>
    <w:unhideWhenUsed/>
    <w:rsid w:val="004268A7"/>
    <w:rPr>
      <w:color w:val="0000FF"/>
      <w:u w:val="single"/>
    </w:rPr>
  </w:style>
  <w:style w:type="paragraph" w:styleId="ad">
    <w:name w:val="List Paragraph"/>
    <w:basedOn w:val="a"/>
    <w:uiPriority w:val="34"/>
    <w:qFormat/>
    <w:rsid w:val="00464B66"/>
    <w:pPr>
      <w:ind w:leftChars="400" w:left="840"/>
    </w:pPr>
    <w:rPr>
      <w:szCs w:val="22"/>
    </w:rPr>
  </w:style>
  <w:style w:type="character" w:styleId="ae">
    <w:name w:val="annotation reference"/>
    <w:unhideWhenUsed/>
    <w:rsid w:val="00A27694"/>
    <w:rPr>
      <w:sz w:val="18"/>
      <w:szCs w:val="18"/>
    </w:rPr>
  </w:style>
  <w:style w:type="paragraph" w:styleId="af">
    <w:name w:val="annotation text"/>
    <w:basedOn w:val="a"/>
    <w:link w:val="af0"/>
    <w:unhideWhenUsed/>
    <w:rsid w:val="00A27694"/>
  </w:style>
  <w:style w:type="character" w:customStyle="1" w:styleId="af0">
    <w:name w:val="コメント文字列 (文字)"/>
    <w:link w:val="af"/>
    <w:rsid w:val="00A27694"/>
    <w:rPr>
      <w:kern w:val="2"/>
      <w:sz w:val="21"/>
      <w:szCs w:val="24"/>
    </w:rPr>
  </w:style>
  <w:style w:type="paragraph" w:styleId="af1">
    <w:name w:val="annotation subject"/>
    <w:basedOn w:val="af"/>
    <w:next w:val="af"/>
    <w:link w:val="af2"/>
    <w:uiPriority w:val="99"/>
    <w:semiHidden/>
    <w:unhideWhenUsed/>
    <w:rsid w:val="00A27694"/>
    <w:rPr>
      <w:b/>
      <w:bCs/>
    </w:rPr>
  </w:style>
  <w:style w:type="character" w:customStyle="1" w:styleId="af2">
    <w:name w:val="コメント内容 (文字)"/>
    <w:link w:val="af1"/>
    <w:uiPriority w:val="99"/>
    <w:semiHidden/>
    <w:rsid w:val="00A276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45590">
      <w:bodyDiv w:val="1"/>
      <w:marLeft w:val="0"/>
      <w:marRight w:val="0"/>
      <w:marTop w:val="0"/>
      <w:marBottom w:val="0"/>
      <w:divBdr>
        <w:top w:val="none" w:sz="0" w:space="0" w:color="auto"/>
        <w:left w:val="none" w:sz="0" w:space="0" w:color="auto"/>
        <w:bottom w:val="none" w:sz="0" w:space="0" w:color="auto"/>
        <w:right w:val="none" w:sz="0" w:space="0" w:color="auto"/>
      </w:divBdr>
      <w:divsChild>
        <w:div w:id="1384401516">
          <w:marLeft w:val="2760"/>
          <w:marRight w:val="0"/>
          <w:marTop w:val="0"/>
          <w:marBottom w:val="0"/>
          <w:divBdr>
            <w:top w:val="none" w:sz="0" w:space="0" w:color="auto"/>
            <w:left w:val="none" w:sz="0" w:space="0" w:color="auto"/>
            <w:bottom w:val="none" w:sz="0" w:space="0" w:color="auto"/>
            <w:right w:val="none" w:sz="0" w:space="0" w:color="auto"/>
          </w:divBdr>
          <w:divsChild>
            <w:div w:id="1731684351">
              <w:marLeft w:val="0"/>
              <w:marRight w:val="0"/>
              <w:marTop w:val="0"/>
              <w:marBottom w:val="0"/>
              <w:divBdr>
                <w:top w:val="none" w:sz="0" w:space="0" w:color="auto"/>
                <w:left w:val="none" w:sz="0" w:space="0" w:color="auto"/>
                <w:bottom w:val="none" w:sz="0" w:space="0" w:color="auto"/>
                <w:right w:val="none" w:sz="0" w:space="0" w:color="auto"/>
              </w:divBdr>
              <w:divsChild>
                <w:div w:id="11729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2542">
      <w:bodyDiv w:val="1"/>
      <w:marLeft w:val="0"/>
      <w:marRight w:val="0"/>
      <w:marTop w:val="0"/>
      <w:marBottom w:val="0"/>
      <w:divBdr>
        <w:top w:val="none" w:sz="0" w:space="0" w:color="auto"/>
        <w:left w:val="none" w:sz="0" w:space="0" w:color="auto"/>
        <w:bottom w:val="none" w:sz="0" w:space="0" w:color="auto"/>
        <w:right w:val="none" w:sz="0" w:space="0" w:color="auto"/>
      </w:divBdr>
    </w:div>
    <w:div w:id="1553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ref.osaka.lg.jp/jigyoshoshido/taiki/" TargetMode="External"/><Relationship Id="rId4" Type="http://schemas.openxmlformats.org/officeDocument/2006/relationships/settings" Target="settings.xml"/><Relationship Id="rId9" Type="http://schemas.openxmlformats.org/officeDocument/2006/relationships/hyperlink" Target="http://www.pref.osaka.lg.jp/jigyoshoshido/taiki/"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5274-DC1E-47B1-8CF9-67E99C1F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1995</Words>
  <Characters>11378</Characters>
  <Application>Microsoft Office Word</Application>
  <DocSecurity>4</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大阪府</cp:lastModifiedBy>
  <cp:revision>2</cp:revision>
  <cp:lastPrinted>2020-09-15T03:22:00Z</cp:lastPrinted>
  <dcterms:created xsi:type="dcterms:W3CDTF">2022-02-18T06:54:00Z</dcterms:created>
  <dcterms:modified xsi:type="dcterms:W3CDTF">2022-02-18T06:54:00Z</dcterms:modified>
</cp:coreProperties>
</file>