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C6460" w14:textId="77777777" w:rsidR="007B637C" w:rsidRPr="00821FF0" w:rsidRDefault="007B637C" w:rsidP="007B637C">
      <w:pPr>
        <w:tabs>
          <w:tab w:val="left" w:pos="3420"/>
        </w:tabs>
        <w:jc w:val="center"/>
        <w:rPr>
          <w:rFonts w:ascii="ＭＳ ゴシック" w:eastAsia="ＭＳ ゴシック" w:hAnsi="ＭＳ ゴシック"/>
          <w:sz w:val="32"/>
          <w:szCs w:val="32"/>
        </w:rPr>
      </w:pPr>
      <w:r>
        <w:rPr>
          <w:rFonts w:ascii="ＭＳ 明朝" w:hAnsi="ＭＳ 明朝"/>
          <w:noProof/>
          <w:sz w:val="24"/>
        </w:rPr>
        <w:drawing>
          <wp:anchor distT="0" distB="0" distL="114300" distR="114300" simplePos="0" relativeHeight="251743232" behindDoc="0" locked="0" layoutInCell="1" allowOverlap="1" wp14:anchorId="32688C42" wp14:editId="6FD97EC4">
            <wp:simplePos x="0" y="0"/>
            <wp:positionH relativeFrom="column">
              <wp:posOffset>-735133</wp:posOffset>
            </wp:positionH>
            <wp:positionV relativeFrom="paragraph">
              <wp:posOffset>-1046546</wp:posOffset>
            </wp:positionV>
            <wp:extent cx="1436915" cy="427512"/>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6915" cy="4275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21FF0">
        <w:rPr>
          <w:rFonts w:ascii="ＭＳ ゴシック" w:eastAsia="ＭＳ ゴシック" w:hAnsi="ＭＳ ゴシック" w:hint="eastAsia"/>
          <w:sz w:val="32"/>
          <w:szCs w:val="32"/>
        </w:rPr>
        <w:t xml:space="preserve">　</w:t>
      </w:r>
    </w:p>
    <w:p w14:paraId="442389D2" w14:textId="6E74D181" w:rsidR="007B637C" w:rsidRDefault="007B637C" w:rsidP="007B637C">
      <w:pPr>
        <w:tabs>
          <w:tab w:val="left" w:pos="3420"/>
        </w:tabs>
        <w:jc w:val="center"/>
        <w:rPr>
          <w:rFonts w:ascii="ＭＳ ゴシック" w:eastAsia="ＭＳ ゴシック" w:hAnsi="ＭＳ ゴシック"/>
          <w:sz w:val="56"/>
          <w:szCs w:val="56"/>
        </w:rPr>
      </w:pPr>
    </w:p>
    <w:p w14:paraId="226B1A0D" w14:textId="77777777" w:rsidR="007B637C" w:rsidRDefault="007B637C" w:rsidP="007B637C">
      <w:pPr>
        <w:tabs>
          <w:tab w:val="left" w:pos="3420"/>
        </w:tabs>
        <w:jc w:val="center"/>
        <w:rPr>
          <w:rFonts w:ascii="ＭＳ ゴシック" w:eastAsia="ＭＳ ゴシック" w:hAnsi="ＭＳ ゴシック"/>
          <w:sz w:val="64"/>
          <w:szCs w:val="64"/>
        </w:rPr>
      </w:pPr>
      <w:r w:rsidRPr="00507678">
        <w:rPr>
          <w:rFonts w:ascii="ＭＳ ゴシック" w:eastAsia="ＭＳ ゴシック" w:hAnsi="ＭＳ ゴシック" w:hint="eastAsia"/>
          <w:sz w:val="64"/>
          <w:szCs w:val="64"/>
        </w:rPr>
        <w:t>化学物質の排出削減に向けた</w:t>
      </w:r>
    </w:p>
    <w:p w14:paraId="01D3399F" w14:textId="77777777" w:rsidR="007B637C" w:rsidRPr="00507678" w:rsidRDefault="007B637C" w:rsidP="007B637C">
      <w:pPr>
        <w:tabs>
          <w:tab w:val="left" w:pos="3420"/>
        </w:tabs>
        <w:jc w:val="center"/>
        <w:rPr>
          <w:rFonts w:ascii="ＭＳ ゴシック" w:eastAsia="ＭＳ ゴシック" w:hAnsi="ＭＳ ゴシック"/>
          <w:sz w:val="64"/>
          <w:szCs w:val="64"/>
        </w:rPr>
      </w:pPr>
      <w:r w:rsidRPr="00507678">
        <w:rPr>
          <w:rFonts w:ascii="ＭＳ ゴシック" w:eastAsia="ＭＳ ゴシック" w:hAnsi="ＭＳ ゴシック" w:hint="eastAsia"/>
          <w:sz w:val="64"/>
          <w:szCs w:val="64"/>
        </w:rPr>
        <w:t>取組事例集</w:t>
      </w:r>
    </w:p>
    <w:p w14:paraId="1F563486" w14:textId="77777777" w:rsidR="007B637C" w:rsidRPr="004E3B90" w:rsidRDefault="007B637C" w:rsidP="007B637C">
      <w:pPr>
        <w:jc w:val="center"/>
        <w:rPr>
          <w:rFonts w:ascii="ＭＳ ゴシック" w:eastAsia="ＭＳ ゴシック" w:hAnsi="ＭＳ ゴシック"/>
          <w:sz w:val="36"/>
          <w:szCs w:val="36"/>
        </w:rPr>
      </w:pPr>
      <w:r w:rsidRPr="004E3B90">
        <w:rPr>
          <w:rFonts w:ascii="ＭＳ ゴシック" w:eastAsia="ＭＳ ゴシック" w:hAnsi="ＭＳ ゴシック" w:hint="eastAsia"/>
          <w:sz w:val="36"/>
          <w:szCs w:val="36"/>
        </w:rPr>
        <w:t>～大阪府内の事業所で取り組ま</w:t>
      </w:r>
      <w:r>
        <w:rPr>
          <w:rFonts w:ascii="ＭＳ ゴシック" w:eastAsia="ＭＳ ゴシック" w:hAnsi="ＭＳ ゴシック" w:hint="eastAsia"/>
          <w:sz w:val="36"/>
          <w:szCs w:val="36"/>
        </w:rPr>
        <w:t>れている</w:t>
      </w:r>
      <w:r w:rsidRPr="004E3B90">
        <w:rPr>
          <w:rFonts w:ascii="ＭＳ ゴシック" w:eastAsia="ＭＳ ゴシック" w:hAnsi="ＭＳ ゴシック" w:hint="eastAsia"/>
          <w:sz w:val="36"/>
          <w:szCs w:val="36"/>
        </w:rPr>
        <w:t>対策～</w:t>
      </w:r>
    </w:p>
    <w:p w14:paraId="4929AF28" w14:textId="77777777" w:rsidR="007B637C" w:rsidRDefault="007B637C" w:rsidP="007B637C">
      <w:pPr>
        <w:rPr>
          <w:rFonts w:ascii="ＭＳ ゴシック" w:eastAsia="ＭＳ ゴシック" w:hAnsi="ＭＳ ゴシック"/>
          <w:sz w:val="36"/>
          <w:szCs w:val="36"/>
        </w:rPr>
      </w:pPr>
    </w:p>
    <w:p w14:paraId="5F315E08" w14:textId="77777777" w:rsidR="007B637C" w:rsidRDefault="007B637C" w:rsidP="007B637C">
      <w:pPr>
        <w:rPr>
          <w:rFonts w:ascii="ＭＳ ゴシック" w:eastAsia="ＭＳ ゴシック" w:hAnsi="ＭＳ ゴシック"/>
          <w:sz w:val="36"/>
          <w:szCs w:val="36"/>
        </w:rPr>
      </w:pPr>
    </w:p>
    <w:p w14:paraId="03F14435" w14:textId="77777777" w:rsidR="007B637C" w:rsidRDefault="007B637C" w:rsidP="007B637C">
      <w:pPr>
        <w:rPr>
          <w:rFonts w:ascii="ＭＳ ゴシック" w:eastAsia="ＭＳ ゴシック" w:hAnsi="ＭＳ ゴシック"/>
          <w:sz w:val="36"/>
          <w:szCs w:val="36"/>
        </w:rPr>
      </w:pPr>
    </w:p>
    <w:p w14:paraId="59D25CED" w14:textId="77777777" w:rsidR="007B637C" w:rsidRDefault="007B637C" w:rsidP="007B637C">
      <w:pPr>
        <w:rPr>
          <w:rFonts w:ascii="ＭＳ ゴシック" w:eastAsia="ＭＳ ゴシック" w:hAnsi="ＭＳ ゴシック"/>
          <w:sz w:val="36"/>
          <w:szCs w:val="36"/>
        </w:rPr>
      </w:pPr>
    </w:p>
    <w:p w14:paraId="7643C85C" w14:textId="77777777" w:rsidR="007B637C" w:rsidRDefault="007B637C" w:rsidP="007B637C">
      <w:pPr>
        <w:rPr>
          <w:rFonts w:ascii="ＭＳ ゴシック" w:eastAsia="ＭＳ ゴシック" w:hAnsi="ＭＳ ゴシック"/>
          <w:sz w:val="36"/>
          <w:szCs w:val="36"/>
        </w:rPr>
      </w:pPr>
    </w:p>
    <w:p w14:paraId="216A7094" w14:textId="77777777" w:rsidR="007B637C" w:rsidRDefault="007B637C" w:rsidP="007B637C">
      <w:pPr>
        <w:rPr>
          <w:rFonts w:ascii="ＭＳ ゴシック" w:eastAsia="ＭＳ ゴシック" w:hAnsi="ＭＳ ゴシック"/>
          <w:sz w:val="36"/>
          <w:szCs w:val="36"/>
        </w:rPr>
      </w:pPr>
    </w:p>
    <w:p w14:paraId="0B6D9AB0" w14:textId="77777777" w:rsidR="007B637C" w:rsidRDefault="007B637C" w:rsidP="007B637C">
      <w:pPr>
        <w:rPr>
          <w:rFonts w:ascii="ＭＳ ゴシック" w:eastAsia="ＭＳ ゴシック" w:hAnsi="ＭＳ ゴシック"/>
          <w:sz w:val="36"/>
          <w:szCs w:val="36"/>
        </w:rPr>
      </w:pPr>
    </w:p>
    <w:p w14:paraId="06D3F8E7" w14:textId="77777777" w:rsidR="007B637C" w:rsidRDefault="007B637C" w:rsidP="007B637C">
      <w:pPr>
        <w:rPr>
          <w:rFonts w:ascii="ＭＳ ゴシック" w:eastAsia="ＭＳ ゴシック" w:hAnsi="ＭＳ ゴシック"/>
          <w:sz w:val="36"/>
          <w:szCs w:val="36"/>
        </w:rPr>
      </w:pPr>
    </w:p>
    <w:p w14:paraId="0D007AC8" w14:textId="1F390F1C" w:rsidR="007B637C" w:rsidRPr="00F54611" w:rsidRDefault="007B637C" w:rsidP="007B637C">
      <w:pPr>
        <w:overflowPunct w:val="0"/>
        <w:spacing w:after="100"/>
        <w:jc w:val="center"/>
        <w:rPr>
          <w:rFonts w:ascii="ＭＳ Ｐゴシック" w:eastAsia="ＭＳ Ｐゴシック" w:hAnsi="ＭＳ Ｐゴシック"/>
          <w:spacing w:val="36"/>
          <w:sz w:val="36"/>
          <w:szCs w:val="36"/>
        </w:rPr>
      </w:pPr>
      <w:r w:rsidRPr="00F54611">
        <w:rPr>
          <w:rFonts w:ascii="ＭＳ Ｐゴシック" w:eastAsia="ＭＳ Ｐゴシック" w:hAnsi="ＭＳ Ｐゴシック" w:hint="eastAsia"/>
          <w:spacing w:val="36"/>
          <w:sz w:val="36"/>
          <w:szCs w:val="36"/>
        </w:rPr>
        <w:t>令和</w:t>
      </w:r>
      <w:r w:rsidR="004C52C8">
        <w:rPr>
          <w:rFonts w:ascii="ＭＳ Ｐゴシック" w:eastAsia="ＭＳ Ｐゴシック" w:hAnsi="ＭＳ Ｐゴシック" w:hint="eastAsia"/>
          <w:spacing w:val="36"/>
          <w:sz w:val="36"/>
          <w:szCs w:val="36"/>
        </w:rPr>
        <w:t>７</w:t>
      </w:r>
      <w:r w:rsidRPr="00F54611">
        <w:rPr>
          <w:rFonts w:ascii="ＭＳ Ｐゴシック" w:eastAsia="ＭＳ Ｐゴシック" w:hAnsi="ＭＳ Ｐゴシック" w:hint="eastAsia"/>
          <w:spacing w:val="36"/>
          <w:sz w:val="36"/>
          <w:szCs w:val="36"/>
        </w:rPr>
        <w:t>年</w:t>
      </w:r>
      <w:r w:rsidR="00AC575D">
        <w:rPr>
          <w:rFonts w:ascii="ＭＳ Ｐゴシック" w:eastAsia="ＭＳ Ｐゴシック" w:hAnsi="ＭＳ Ｐゴシック" w:hint="eastAsia"/>
          <w:spacing w:val="36"/>
          <w:sz w:val="36"/>
          <w:szCs w:val="36"/>
        </w:rPr>
        <w:t>２</w:t>
      </w:r>
      <w:r w:rsidRPr="00F54611">
        <w:rPr>
          <w:rFonts w:ascii="ＭＳ Ｐゴシック" w:eastAsia="ＭＳ Ｐゴシック" w:hAnsi="ＭＳ Ｐゴシック" w:hint="eastAsia"/>
          <w:spacing w:val="36"/>
          <w:sz w:val="36"/>
          <w:szCs w:val="36"/>
        </w:rPr>
        <w:t>月</w:t>
      </w:r>
      <w:r w:rsidR="004C52C8">
        <w:rPr>
          <w:rFonts w:ascii="ＭＳ Ｐゴシック" w:eastAsia="ＭＳ Ｐゴシック" w:hAnsi="ＭＳ Ｐゴシック" w:hint="eastAsia"/>
          <w:spacing w:val="36"/>
          <w:sz w:val="36"/>
          <w:szCs w:val="36"/>
        </w:rPr>
        <w:t>改</w:t>
      </w:r>
      <w:r w:rsidR="006D6E0E">
        <w:rPr>
          <w:rFonts w:ascii="ＭＳ Ｐゴシック" w:eastAsia="ＭＳ Ｐゴシック" w:hAnsi="ＭＳ Ｐゴシック" w:hint="eastAsia"/>
          <w:spacing w:val="36"/>
          <w:sz w:val="36"/>
          <w:szCs w:val="36"/>
        </w:rPr>
        <w:t>訂</w:t>
      </w:r>
      <w:r w:rsidR="004C52C8">
        <w:rPr>
          <w:rFonts w:ascii="ＭＳ Ｐゴシック" w:eastAsia="ＭＳ Ｐゴシック" w:hAnsi="ＭＳ Ｐゴシック" w:hint="eastAsia"/>
          <w:spacing w:val="36"/>
          <w:sz w:val="36"/>
          <w:szCs w:val="36"/>
        </w:rPr>
        <w:t>版</w:t>
      </w:r>
    </w:p>
    <w:p w14:paraId="6672FB5C" w14:textId="77777777" w:rsidR="007B637C" w:rsidRPr="001D6139" w:rsidRDefault="007B637C" w:rsidP="007B637C">
      <w:pPr>
        <w:overflowPunct w:val="0"/>
        <w:spacing w:beforeLines="50" w:before="167" w:after="100"/>
        <w:jc w:val="center"/>
        <w:rPr>
          <w:rFonts w:ascii="ＭＳ Ｐゴシック" w:eastAsia="ＭＳ Ｐゴシック" w:hAnsi="ＭＳ Ｐゴシック"/>
          <w:spacing w:val="10"/>
          <w:sz w:val="36"/>
          <w:szCs w:val="36"/>
        </w:rPr>
      </w:pPr>
      <w:r w:rsidRPr="001D6139">
        <w:rPr>
          <w:rFonts w:ascii="ＭＳ Ｐゴシック" w:eastAsia="ＭＳ Ｐゴシック" w:hAnsi="ＭＳ Ｐゴシック" w:hint="eastAsia"/>
          <w:spacing w:val="10"/>
          <w:sz w:val="36"/>
          <w:szCs w:val="36"/>
        </w:rPr>
        <w:t>大阪府環境農林水産部環境管理室</w:t>
      </w:r>
    </w:p>
    <w:p w14:paraId="6421D4CE" w14:textId="77777777" w:rsidR="007B637C" w:rsidRDefault="007B637C" w:rsidP="007B637C">
      <w:pPr>
        <w:widowControl/>
        <w:jc w:val="left"/>
        <w:rPr>
          <w:rFonts w:ascii="ＭＳ Ｐゴシック" w:eastAsia="ＭＳ Ｐゴシック" w:hAnsi="ＭＳ Ｐゴシック"/>
          <w:sz w:val="36"/>
          <w:szCs w:val="36"/>
        </w:rPr>
      </w:pPr>
      <w:r>
        <w:rPr>
          <w:rFonts w:ascii="ＭＳ Ｐゴシック" w:eastAsia="ＭＳ Ｐゴシック" w:hAnsi="ＭＳ Ｐゴシック"/>
          <w:sz w:val="36"/>
          <w:szCs w:val="36"/>
        </w:rPr>
        <w:br w:type="page"/>
      </w:r>
    </w:p>
    <w:p w14:paraId="00EDE19E" w14:textId="77777777" w:rsidR="007B637C" w:rsidRDefault="007B637C" w:rsidP="007B637C">
      <w:pPr>
        <w:jc w:val="center"/>
        <w:rPr>
          <w:rFonts w:ascii="ＭＳ ゴシック" w:eastAsia="ＭＳ ゴシック" w:hAnsi="ＭＳ ゴシック"/>
          <w:sz w:val="28"/>
          <w:szCs w:val="28"/>
        </w:rPr>
      </w:pPr>
      <w:r>
        <w:rPr>
          <w:rFonts w:ascii="ＭＳ ゴシック" w:eastAsia="ＭＳ ゴシック" w:hAnsi="ＭＳ ゴシック"/>
          <w:noProof/>
          <w:sz w:val="28"/>
          <w:szCs w:val="28"/>
        </w:rPr>
        <w:lastRenderedPageBreak/>
        <mc:AlternateContent>
          <mc:Choice Requires="wps">
            <w:drawing>
              <wp:anchor distT="0" distB="0" distL="114300" distR="114300" simplePos="0" relativeHeight="251742208" behindDoc="0" locked="0" layoutInCell="1" allowOverlap="1" wp14:anchorId="05E1074A" wp14:editId="24E14C85">
                <wp:simplePos x="0" y="0"/>
                <wp:positionH relativeFrom="margin">
                  <wp:align>center</wp:align>
                </wp:positionH>
                <wp:positionV relativeFrom="paragraph">
                  <wp:posOffset>-106984</wp:posOffset>
                </wp:positionV>
                <wp:extent cx="1895475" cy="600075"/>
                <wp:effectExtent l="0" t="0" r="28575" b="28575"/>
                <wp:wrapNone/>
                <wp:docPr id="27" name="角丸四角形 27"/>
                <wp:cNvGraphicFramePr/>
                <a:graphic xmlns:a="http://schemas.openxmlformats.org/drawingml/2006/main">
                  <a:graphicData uri="http://schemas.microsoft.com/office/word/2010/wordprocessingShape">
                    <wps:wsp>
                      <wps:cNvSpPr/>
                      <wps:spPr>
                        <a:xfrm>
                          <a:off x="0" y="0"/>
                          <a:ext cx="1895475" cy="600075"/>
                        </a:xfrm>
                        <a:prstGeom prst="roundRect">
                          <a:avLst>
                            <a:gd name="adj" fmla="val 0"/>
                          </a:avLst>
                        </a:prstGeom>
                        <a:noFill/>
                        <a:ln w="2540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1913A37" w14:textId="77777777" w:rsidR="00B925A4" w:rsidRPr="00F15ACE" w:rsidRDefault="00B925A4" w:rsidP="007B637C">
                            <w:pPr>
                              <w:jc w:val="center"/>
                              <w:rPr>
                                <w:rFonts w:ascii="ＭＳ ゴシック" w:eastAsia="ＭＳ ゴシック" w:hAnsi="ＭＳ ゴシック"/>
                                <w:b/>
                                <w:color w:val="000000" w:themeColor="text1"/>
                                <w:sz w:val="48"/>
                                <w:szCs w:val="48"/>
                              </w:rPr>
                            </w:pPr>
                            <w:r w:rsidRPr="00F15ACE">
                              <w:rPr>
                                <w:rFonts w:ascii="ＭＳ ゴシック" w:eastAsia="ＭＳ ゴシック" w:hAnsi="ＭＳ ゴシック" w:hint="eastAsia"/>
                                <w:b/>
                                <w:color w:val="000000" w:themeColor="text1"/>
                                <w:sz w:val="48"/>
                                <w:szCs w:val="48"/>
                              </w:rPr>
                              <w:t xml:space="preserve">目　</w:t>
                            </w:r>
                            <w:r w:rsidRPr="00F15ACE">
                              <w:rPr>
                                <w:rFonts w:ascii="ＭＳ ゴシック" w:eastAsia="ＭＳ ゴシック" w:hAnsi="ＭＳ ゴシック"/>
                                <w:b/>
                                <w:color w:val="000000" w:themeColor="text1"/>
                                <w:sz w:val="48"/>
                                <w:szCs w:val="48"/>
                              </w:rPr>
                              <w:t xml:space="preserve">　</w:t>
                            </w:r>
                            <w:r w:rsidRPr="00F15ACE">
                              <w:rPr>
                                <w:rFonts w:ascii="ＭＳ ゴシック" w:eastAsia="ＭＳ ゴシック" w:hAnsi="ＭＳ ゴシック" w:hint="eastAsia"/>
                                <w:b/>
                                <w:color w:val="000000" w:themeColor="text1"/>
                                <w:sz w:val="48"/>
                                <w:szCs w:val="48"/>
                              </w:rPr>
                              <w:t>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E1074A" id="角丸四角形 27" o:spid="_x0000_s1026" style="position:absolute;left:0;text-align:left;margin-left:0;margin-top:-8.4pt;width:149.25pt;height:47.25pt;z-index:251742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" filled="f" strokecolor="black [3213]" strokeweight="2pt">
                <v:stroke linestyle="thickThin" joinstyle="miter"/>
                <v:textbox>
                  <w:txbxContent>
                    <w:p w14:paraId="31913A37" w14:textId="77777777" w:rsidR="00B925A4" w:rsidRPr="00F15ACE" w:rsidRDefault="00B925A4" w:rsidP="007B637C">
                      <w:pPr>
                        <w:jc w:val="center"/>
                        <w:rPr>
                          <w:rFonts w:ascii="ＭＳ ゴシック" w:eastAsia="ＭＳ ゴシック" w:hAnsi="ＭＳ ゴシック"/>
                          <w:b/>
                          <w:color w:val="000000" w:themeColor="text1"/>
                          <w:sz w:val="48"/>
                          <w:szCs w:val="48"/>
                        </w:rPr>
                      </w:pPr>
                      <w:r w:rsidRPr="00F15ACE">
                        <w:rPr>
                          <w:rFonts w:ascii="ＭＳ ゴシック" w:eastAsia="ＭＳ ゴシック" w:hAnsi="ＭＳ ゴシック" w:hint="eastAsia"/>
                          <w:b/>
                          <w:color w:val="000000" w:themeColor="text1"/>
                          <w:sz w:val="48"/>
                          <w:szCs w:val="48"/>
                        </w:rPr>
                        <w:t xml:space="preserve">目　</w:t>
                      </w:r>
                      <w:r w:rsidRPr="00F15ACE">
                        <w:rPr>
                          <w:rFonts w:ascii="ＭＳ ゴシック" w:eastAsia="ＭＳ ゴシック" w:hAnsi="ＭＳ ゴシック"/>
                          <w:b/>
                          <w:color w:val="000000" w:themeColor="text1"/>
                          <w:sz w:val="48"/>
                          <w:szCs w:val="48"/>
                        </w:rPr>
                        <w:t xml:space="preserve">　</w:t>
                      </w:r>
                      <w:r w:rsidRPr="00F15ACE">
                        <w:rPr>
                          <w:rFonts w:ascii="ＭＳ ゴシック" w:eastAsia="ＭＳ ゴシック" w:hAnsi="ＭＳ ゴシック" w:hint="eastAsia"/>
                          <w:b/>
                          <w:color w:val="000000" w:themeColor="text1"/>
                          <w:sz w:val="48"/>
                          <w:szCs w:val="48"/>
                        </w:rPr>
                        <w:t>次</w:t>
                      </w:r>
                    </w:p>
                  </w:txbxContent>
                </v:textbox>
                <w10:wrap anchorx="margin"/>
              </v:roundrect>
            </w:pict>
          </mc:Fallback>
        </mc:AlternateContent>
      </w:r>
    </w:p>
    <w:p w14:paraId="40F52AC3" w14:textId="77777777" w:rsidR="007B637C" w:rsidRDefault="007B637C" w:rsidP="007B637C">
      <w:pPr>
        <w:jc w:val="center"/>
        <w:rPr>
          <w:rFonts w:ascii="ＭＳ ゴシック" w:eastAsia="ＭＳ ゴシック" w:hAnsi="ＭＳ ゴシック"/>
          <w:sz w:val="28"/>
          <w:szCs w:val="28"/>
        </w:rPr>
      </w:pPr>
    </w:p>
    <w:p w14:paraId="187655CF" w14:textId="77777777" w:rsidR="007B637C" w:rsidRDefault="007B637C" w:rsidP="007B637C">
      <w:pPr>
        <w:rPr>
          <w:rFonts w:ascii="ＭＳ 明朝" w:eastAsia="ＭＳ 明朝" w:hAnsi="ＭＳ 明朝"/>
        </w:rPr>
      </w:pPr>
      <w:r w:rsidRPr="00ED403B">
        <w:rPr>
          <w:rFonts w:ascii="ＭＳ ゴシック" w:eastAsia="ＭＳ ゴシック" w:hAnsi="ＭＳ ゴシック" w:hint="eastAsia"/>
          <w:sz w:val="28"/>
          <w:szCs w:val="28"/>
        </w:rPr>
        <w:t>はじめに</w:t>
      </w:r>
      <w:r>
        <w:rPr>
          <w:rFonts w:ascii="ＭＳ ゴシック" w:eastAsia="ＭＳ ゴシック" w:hAnsi="ＭＳ ゴシック" w:hint="eastAsia"/>
          <w:sz w:val="28"/>
          <w:szCs w:val="28"/>
        </w:rPr>
        <w:t xml:space="preserve">　　</w:t>
      </w:r>
      <w:r w:rsidRPr="001D6139">
        <w:rPr>
          <w:rFonts w:ascii="ＭＳ 明朝" w:eastAsia="ＭＳ 明朝" w:hAnsi="ＭＳ 明朝" w:hint="eastAsia"/>
          <w:color w:val="767171" w:themeColor="background2" w:themeShade="80"/>
          <w:sz w:val="22"/>
        </w:rPr>
        <w:t>・・・・・・・・・・・・・・・・・・・・・・・・・・・・</w:t>
      </w:r>
      <w:r>
        <w:rPr>
          <w:rFonts w:ascii="ＭＳ 明朝" w:eastAsia="ＭＳ 明朝" w:hAnsi="ＭＳ 明朝" w:hint="eastAsia"/>
          <w:color w:val="767171" w:themeColor="background2" w:themeShade="80"/>
          <w:sz w:val="22"/>
        </w:rPr>
        <w:t>・</w:t>
      </w:r>
      <w:r>
        <w:rPr>
          <w:rFonts w:ascii="ＭＳ 明朝" w:eastAsia="ＭＳ 明朝" w:hAnsi="ＭＳ 明朝" w:hint="eastAsia"/>
          <w:sz w:val="22"/>
        </w:rPr>
        <w:t xml:space="preserve">　</w:t>
      </w:r>
      <w:r>
        <w:rPr>
          <w:rFonts w:ascii="ＭＳ 明朝" w:eastAsia="ＭＳ 明朝" w:hAnsi="ＭＳ 明朝" w:hint="eastAsia"/>
        </w:rPr>
        <w:t>１</w:t>
      </w:r>
    </w:p>
    <w:p w14:paraId="0EC69269" w14:textId="77777777" w:rsidR="007B637C" w:rsidRPr="00D97862" w:rsidRDefault="007B637C" w:rsidP="007B637C">
      <w:pPr>
        <w:pStyle w:val="a7"/>
        <w:ind w:leftChars="0" w:left="425"/>
        <w:rPr>
          <w:rFonts w:ascii="ＭＳ 明朝" w:eastAsia="ＭＳ 明朝" w:hAnsi="ＭＳ 明朝"/>
          <w:sz w:val="22"/>
        </w:rPr>
      </w:pPr>
      <w:r w:rsidRPr="00D97862">
        <w:rPr>
          <w:rFonts w:ascii="ＭＳ ゴシック" w:eastAsia="ＭＳ ゴシック" w:hAnsi="ＭＳ ゴシック" w:hint="eastAsia"/>
          <w:sz w:val="22"/>
          <w:bdr w:val="single" w:sz="4" w:space="0" w:color="auto"/>
        </w:rPr>
        <w:t xml:space="preserve">　</w:t>
      </w:r>
    </w:p>
    <w:p w14:paraId="72EB8010" w14:textId="77777777" w:rsidR="007B637C" w:rsidRDefault="007B637C" w:rsidP="007B637C">
      <w:pPr>
        <w:rPr>
          <w:rFonts w:ascii="ＭＳ ゴシック" w:eastAsia="ＭＳ ゴシック" w:hAnsi="ＭＳ ゴシック"/>
          <w:sz w:val="28"/>
          <w:szCs w:val="28"/>
        </w:rPr>
      </w:pPr>
      <w:r w:rsidRPr="00F87744">
        <w:rPr>
          <w:rFonts w:ascii="ＭＳ ゴシック" w:eastAsia="ＭＳ ゴシック" w:hAnsi="ＭＳ ゴシック" w:hint="eastAsia"/>
          <w:sz w:val="28"/>
          <w:szCs w:val="28"/>
        </w:rPr>
        <w:t>取組事例</w:t>
      </w:r>
    </w:p>
    <w:p w14:paraId="4F9CCF50" w14:textId="77777777" w:rsidR="007B637C" w:rsidRDefault="007B637C" w:rsidP="007B637C">
      <w:pPr>
        <w:pStyle w:val="a7"/>
        <w:ind w:leftChars="0" w:left="425"/>
        <w:rPr>
          <w:rFonts w:ascii="ＭＳ 明朝" w:eastAsia="ＭＳ 明朝" w:hAnsi="ＭＳ 明朝"/>
          <w:sz w:val="22"/>
        </w:rPr>
      </w:pPr>
      <w:r>
        <w:rPr>
          <w:rFonts w:ascii="ＭＳ 明朝" w:eastAsia="ＭＳ 明朝" w:hAnsi="ＭＳ 明朝" w:hint="eastAsia"/>
          <w:sz w:val="22"/>
        </w:rPr>
        <w:t xml:space="preserve">取組事例一覧　</w:t>
      </w:r>
      <w:r>
        <w:rPr>
          <w:rFonts w:ascii="ＭＳ 明朝" w:eastAsia="ＭＳ 明朝" w:hAnsi="ＭＳ 明朝" w:hint="eastAsia"/>
          <w:color w:val="767171" w:themeColor="background2" w:themeShade="80"/>
          <w:sz w:val="22"/>
        </w:rPr>
        <w:t xml:space="preserve">　・・・・・・・・・・・・・・・・・・・・・・・・・・・</w:t>
      </w:r>
      <w:r>
        <w:rPr>
          <w:rFonts w:ascii="ＭＳ 明朝" w:eastAsia="ＭＳ 明朝" w:hAnsi="ＭＳ 明朝" w:hint="eastAsia"/>
          <w:sz w:val="22"/>
        </w:rPr>
        <w:t xml:space="preserve">　３</w:t>
      </w:r>
    </w:p>
    <w:p w14:paraId="4DCA004F" w14:textId="77777777" w:rsidR="007B637C" w:rsidRPr="001D6139" w:rsidRDefault="007B637C" w:rsidP="007B637C">
      <w:pPr>
        <w:ind w:firstLineChars="200" w:firstLine="440"/>
        <w:rPr>
          <w:rFonts w:ascii="ＭＳ 明朝" w:eastAsia="ＭＳ 明朝" w:hAnsi="ＭＳ 明朝"/>
          <w:sz w:val="22"/>
        </w:rPr>
      </w:pPr>
      <w:r w:rsidRPr="001D6139">
        <w:rPr>
          <w:rFonts w:ascii="ＭＳ 明朝" w:eastAsia="ＭＳ 明朝" w:hAnsi="ＭＳ 明朝" w:hint="eastAsia"/>
          <w:sz w:val="22"/>
        </w:rPr>
        <w:t xml:space="preserve">１．化学工業　</w:t>
      </w:r>
      <w:r w:rsidRPr="001D6139">
        <w:rPr>
          <w:rFonts w:ascii="ＭＳ 明朝" w:eastAsia="ＭＳ 明朝" w:hAnsi="ＭＳ 明朝" w:hint="eastAsia"/>
          <w:color w:val="767171" w:themeColor="background2" w:themeShade="80"/>
          <w:sz w:val="22"/>
        </w:rPr>
        <w:t xml:space="preserve">　・・・・・・・・・・・・・・・・・・・</w:t>
      </w:r>
      <w:r>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color w:val="767171" w:themeColor="background2" w:themeShade="80"/>
          <w:sz w:val="22"/>
        </w:rPr>
        <w:t>・・・・・</w:t>
      </w:r>
      <w:r>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sz w:val="22"/>
        </w:rPr>
        <w:t xml:space="preserve">　５</w:t>
      </w:r>
    </w:p>
    <w:p w14:paraId="3A9B9B60" w14:textId="7B267301" w:rsidR="004C52C8" w:rsidRPr="001D6139" w:rsidRDefault="004C52C8" w:rsidP="004C52C8">
      <w:pPr>
        <w:ind w:firstLineChars="200" w:firstLine="440"/>
        <w:rPr>
          <w:rFonts w:ascii="ＭＳ 明朝" w:eastAsia="ＭＳ 明朝" w:hAnsi="ＭＳ 明朝"/>
          <w:sz w:val="22"/>
        </w:rPr>
      </w:pPr>
      <w:r w:rsidRPr="001D6139">
        <w:rPr>
          <w:rFonts w:ascii="ＭＳ 明朝" w:eastAsia="ＭＳ 明朝" w:hAnsi="ＭＳ 明朝" w:hint="eastAsia"/>
          <w:sz w:val="22"/>
        </w:rPr>
        <w:t xml:space="preserve">２．一般機械器具製造業　　</w:t>
      </w:r>
      <w:r w:rsidRPr="001D6139">
        <w:rPr>
          <w:rFonts w:ascii="ＭＳ 明朝" w:eastAsia="ＭＳ 明朝" w:hAnsi="ＭＳ 明朝" w:hint="eastAsia"/>
          <w:color w:val="767171" w:themeColor="background2" w:themeShade="80"/>
          <w:sz w:val="22"/>
        </w:rPr>
        <w:t>・・・・・・・・・・・・・・</w:t>
      </w:r>
      <w:r>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color w:val="767171" w:themeColor="background2" w:themeShade="80"/>
          <w:sz w:val="22"/>
        </w:rPr>
        <w:t>・・・・</w:t>
      </w:r>
      <w:r>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sz w:val="22"/>
        </w:rPr>
        <w:t xml:space="preserve">　</w:t>
      </w:r>
      <w:r>
        <w:rPr>
          <w:rFonts w:ascii="ＭＳ 明朝" w:eastAsia="ＭＳ 明朝" w:hAnsi="ＭＳ 明朝" w:hint="eastAsia"/>
          <w:sz w:val="22"/>
        </w:rPr>
        <w:t>７</w:t>
      </w:r>
    </w:p>
    <w:p w14:paraId="7EA48292" w14:textId="77777777" w:rsidR="004C52C8" w:rsidRPr="001D6139" w:rsidRDefault="004C52C8" w:rsidP="004C52C8">
      <w:pPr>
        <w:ind w:firstLineChars="200" w:firstLine="440"/>
        <w:rPr>
          <w:rFonts w:ascii="ＭＳ 明朝" w:eastAsia="ＭＳ 明朝" w:hAnsi="ＭＳ 明朝"/>
          <w:sz w:val="22"/>
        </w:rPr>
      </w:pPr>
      <w:r w:rsidRPr="001D6139">
        <w:rPr>
          <w:rFonts w:ascii="ＭＳ 明朝" w:eastAsia="ＭＳ 明朝" w:hAnsi="ＭＳ 明朝" w:hint="eastAsia"/>
          <w:sz w:val="22"/>
        </w:rPr>
        <w:t xml:space="preserve">３．出版・印刷・同関連産業　　</w:t>
      </w:r>
      <w:r w:rsidRPr="001D6139">
        <w:rPr>
          <w:rFonts w:ascii="ＭＳ 明朝" w:eastAsia="ＭＳ 明朝" w:hAnsi="ＭＳ 明朝" w:hint="eastAsia"/>
          <w:color w:val="767171" w:themeColor="background2" w:themeShade="80"/>
          <w:sz w:val="22"/>
        </w:rPr>
        <w:t>・・・・・・・・・・・・・</w:t>
      </w:r>
      <w:r>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color w:val="767171" w:themeColor="background2" w:themeShade="80"/>
          <w:sz w:val="22"/>
        </w:rPr>
        <w:t>・・・</w:t>
      </w:r>
      <w:r>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sz w:val="22"/>
        </w:rPr>
        <w:t xml:space="preserve">　</w:t>
      </w:r>
      <w:r>
        <w:rPr>
          <w:rFonts w:ascii="ＭＳ 明朝" w:eastAsia="ＭＳ 明朝" w:hAnsi="ＭＳ 明朝" w:hint="eastAsia"/>
          <w:sz w:val="22"/>
        </w:rPr>
        <w:t>９</w:t>
      </w:r>
    </w:p>
    <w:p w14:paraId="08320CEF" w14:textId="77777777" w:rsidR="004C52C8" w:rsidRPr="001D6139" w:rsidRDefault="004C52C8" w:rsidP="004C52C8">
      <w:pPr>
        <w:ind w:firstLineChars="200" w:firstLine="440"/>
        <w:rPr>
          <w:rFonts w:ascii="ＭＳ 明朝" w:eastAsia="ＭＳ 明朝" w:hAnsi="ＭＳ 明朝"/>
          <w:sz w:val="22"/>
        </w:rPr>
      </w:pPr>
      <w:r w:rsidRPr="001D6139">
        <w:rPr>
          <w:rFonts w:ascii="ＭＳ 明朝" w:eastAsia="ＭＳ 明朝" w:hAnsi="ＭＳ 明朝" w:hint="eastAsia"/>
          <w:sz w:val="22"/>
        </w:rPr>
        <w:t xml:space="preserve">４．プラスチック製品製造業　　</w:t>
      </w:r>
      <w:r w:rsidRPr="001D6139">
        <w:rPr>
          <w:rFonts w:ascii="ＭＳ 明朝" w:eastAsia="ＭＳ 明朝" w:hAnsi="ＭＳ 明朝" w:hint="eastAsia"/>
          <w:color w:val="767171" w:themeColor="background2" w:themeShade="80"/>
          <w:sz w:val="22"/>
        </w:rPr>
        <w:t>・・・・・・・・・・・・・・</w:t>
      </w:r>
      <w:r>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color w:val="767171" w:themeColor="background2" w:themeShade="80"/>
          <w:sz w:val="22"/>
        </w:rPr>
        <w:t>・・</w:t>
      </w:r>
      <w:r>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sz w:val="22"/>
        </w:rPr>
        <w:t xml:space="preserve">　1</w:t>
      </w:r>
      <w:r>
        <w:rPr>
          <w:rFonts w:ascii="ＭＳ 明朝" w:eastAsia="ＭＳ 明朝" w:hAnsi="ＭＳ 明朝" w:hint="eastAsia"/>
          <w:sz w:val="22"/>
        </w:rPr>
        <w:t>0</w:t>
      </w:r>
    </w:p>
    <w:p w14:paraId="0326E3E7" w14:textId="77777777" w:rsidR="004C52C8" w:rsidRPr="001D6139" w:rsidRDefault="004C52C8" w:rsidP="004C52C8">
      <w:pPr>
        <w:ind w:firstLineChars="200" w:firstLine="440"/>
        <w:rPr>
          <w:rFonts w:ascii="ＭＳ 明朝" w:eastAsia="ＭＳ 明朝" w:hAnsi="ＭＳ 明朝"/>
          <w:sz w:val="22"/>
        </w:rPr>
      </w:pPr>
      <w:r w:rsidRPr="001D6139">
        <w:rPr>
          <w:rFonts w:ascii="ＭＳ 明朝" w:eastAsia="ＭＳ 明朝" w:hAnsi="ＭＳ 明朝" w:hint="eastAsia"/>
          <w:sz w:val="22"/>
        </w:rPr>
        <w:t xml:space="preserve">５．金属製品製造業　　</w:t>
      </w:r>
      <w:r w:rsidRPr="001D6139">
        <w:rPr>
          <w:rFonts w:ascii="ＭＳ 明朝" w:eastAsia="ＭＳ 明朝" w:hAnsi="ＭＳ 明朝" w:hint="eastAsia"/>
          <w:color w:val="767171" w:themeColor="background2" w:themeShade="80"/>
          <w:sz w:val="22"/>
        </w:rPr>
        <w:t>・・・・・・・・</w:t>
      </w:r>
      <w:r>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color w:val="767171" w:themeColor="background2" w:themeShade="80"/>
          <w:sz w:val="22"/>
        </w:rPr>
        <w:t>・・・・・・・・・・・</w:t>
      </w:r>
      <w:r>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sz w:val="22"/>
        </w:rPr>
        <w:t xml:space="preserve">　1</w:t>
      </w:r>
      <w:r>
        <w:rPr>
          <w:rFonts w:ascii="ＭＳ 明朝" w:eastAsia="ＭＳ 明朝" w:hAnsi="ＭＳ 明朝"/>
          <w:sz w:val="22"/>
        </w:rPr>
        <w:t>2</w:t>
      </w:r>
    </w:p>
    <w:p w14:paraId="0601B571" w14:textId="77777777" w:rsidR="004C52C8" w:rsidRPr="001D6139" w:rsidRDefault="004C52C8" w:rsidP="004C52C8">
      <w:pPr>
        <w:ind w:firstLineChars="200" w:firstLine="440"/>
        <w:rPr>
          <w:rFonts w:ascii="ＭＳ 明朝" w:eastAsia="ＭＳ 明朝" w:hAnsi="ＭＳ 明朝"/>
          <w:sz w:val="22"/>
        </w:rPr>
      </w:pPr>
      <w:r w:rsidRPr="001D6139">
        <w:rPr>
          <w:rFonts w:ascii="ＭＳ 明朝" w:eastAsia="ＭＳ 明朝" w:hAnsi="ＭＳ 明朝" w:hint="eastAsia"/>
          <w:sz w:val="22"/>
        </w:rPr>
        <w:t xml:space="preserve">６．パルプ・紙・紙加工品製造業　　</w:t>
      </w:r>
      <w:r w:rsidRPr="001D6139">
        <w:rPr>
          <w:rFonts w:ascii="ＭＳ 明朝" w:eastAsia="ＭＳ 明朝" w:hAnsi="ＭＳ 明朝" w:hint="eastAsia"/>
          <w:color w:val="767171" w:themeColor="background2" w:themeShade="80"/>
          <w:sz w:val="22"/>
        </w:rPr>
        <w:t>・・・</w:t>
      </w:r>
      <w:r>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color w:val="767171" w:themeColor="background2" w:themeShade="80"/>
          <w:sz w:val="22"/>
        </w:rPr>
        <w:t>・・・・・・・・・・・</w:t>
      </w:r>
      <w:r>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sz w:val="22"/>
        </w:rPr>
        <w:t xml:space="preserve">　1</w:t>
      </w:r>
      <w:r>
        <w:rPr>
          <w:rFonts w:ascii="ＭＳ 明朝" w:eastAsia="ＭＳ 明朝" w:hAnsi="ＭＳ 明朝"/>
          <w:sz w:val="22"/>
        </w:rPr>
        <w:t>3</w:t>
      </w:r>
    </w:p>
    <w:p w14:paraId="0A9A5D17" w14:textId="77777777" w:rsidR="004C52C8" w:rsidRPr="001D6139" w:rsidRDefault="004C52C8" w:rsidP="004C52C8">
      <w:pPr>
        <w:ind w:firstLineChars="200" w:firstLine="440"/>
        <w:rPr>
          <w:rFonts w:ascii="ＭＳ 明朝" w:eastAsia="ＭＳ 明朝" w:hAnsi="ＭＳ 明朝"/>
          <w:sz w:val="22"/>
        </w:rPr>
      </w:pPr>
      <w:r w:rsidRPr="001D6139">
        <w:rPr>
          <w:rFonts w:ascii="ＭＳ 明朝" w:eastAsia="ＭＳ 明朝" w:hAnsi="ＭＳ 明朝" w:hint="eastAsia"/>
          <w:sz w:val="22"/>
        </w:rPr>
        <w:t xml:space="preserve">７．窯業・土石製品製造業　　</w:t>
      </w:r>
      <w:r w:rsidRPr="001D6139">
        <w:rPr>
          <w:rFonts w:ascii="ＭＳ 明朝" w:eastAsia="ＭＳ 明朝" w:hAnsi="ＭＳ 明朝" w:hint="eastAsia"/>
          <w:color w:val="767171" w:themeColor="background2" w:themeShade="80"/>
          <w:sz w:val="22"/>
        </w:rPr>
        <w:t>・・・・・・・</w:t>
      </w:r>
      <w:r>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color w:val="767171" w:themeColor="background2" w:themeShade="80"/>
          <w:sz w:val="22"/>
        </w:rPr>
        <w:t>・・・・・・・・・・・</w:t>
      </w:r>
      <w:r>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sz w:val="22"/>
        </w:rPr>
        <w:t xml:space="preserve">　1</w:t>
      </w:r>
      <w:r>
        <w:rPr>
          <w:rFonts w:ascii="ＭＳ 明朝" w:eastAsia="ＭＳ 明朝" w:hAnsi="ＭＳ 明朝"/>
          <w:sz w:val="22"/>
        </w:rPr>
        <w:t>5</w:t>
      </w:r>
    </w:p>
    <w:p w14:paraId="5EF1E5D4" w14:textId="77777777" w:rsidR="004C52C8" w:rsidRPr="001D6139" w:rsidRDefault="004C52C8" w:rsidP="004C52C8">
      <w:pPr>
        <w:ind w:firstLineChars="200" w:firstLine="440"/>
        <w:rPr>
          <w:rFonts w:ascii="ＭＳ 明朝" w:eastAsia="ＭＳ 明朝" w:hAnsi="ＭＳ 明朝"/>
          <w:sz w:val="22"/>
        </w:rPr>
      </w:pPr>
      <w:r w:rsidRPr="001D6139">
        <w:rPr>
          <w:rFonts w:ascii="ＭＳ 明朝" w:eastAsia="ＭＳ 明朝" w:hAnsi="ＭＳ 明朝" w:hint="eastAsia"/>
          <w:sz w:val="22"/>
        </w:rPr>
        <w:t xml:space="preserve">８．電気機械器具製造業　　</w:t>
      </w:r>
      <w:r w:rsidRPr="001D6139">
        <w:rPr>
          <w:rFonts w:ascii="ＭＳ 明朝" w:eastAsia="ＭＳ 明朝" w:hAnsi="ＭＳ 明朝" w:hint="eastAsia"/>
          <w:color w:val="767171" w:themeColor="background2" w:themeShade="80"/>
          <w:sz w:val="22"/>
        </w:rPr>
        <w:t>・・</w:t>
      </w:r>
      <w:r>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color w:val="767171" w:themeColor="background2" w:themeShade="80"/>
          <w:sz w:val="22"/>
        </w:rPr>
        <w:t>・・・</w:t>
      </w:r>
      <w:r>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color w:val="767171" w:themeColor="background2" w:themeShade="80"/>
          <w:sz w:val="22"/>
        </w:rPr>
        <w:t>・・・</w:t>
      </w:r>
      <w:r>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sz w:val="22"/>
        </w:rPr>
        <w:t xml:space="preserve">　1</w:t>
      </w:r>
      <w:r>
        <w:rPr>
          <w:rFonts w:ascii="ＭＳ 明朝" w:eastAsia="ＭＳ 明朝" w:hAnsi="ＭＳ 明朝"/>
          <w:sz w:val="22"/>
        </w:rPr>
        <w:t>6</w:t>
      </w:r>
    </w:p>
    <w:p w14:paraId="010AE697" w14:textId="77777777" w:rsidR="004C52C8" w:rsidRPr="001D6139" w:rsidRDefault="004C52C8" w:rsidP="004C52C8">
      <w:pPr>
        <w:ind w:firstLineChars="200" w:firstLine="440"/>
        <w:rPr>
          <w:rFonts w:ascii="ＭＳ 明朝" w:eastAsia="ＭＳ 明朝" w:hAnsi="ＭＳ 明朝"/>
          <w:sz w:val="22"/>
        </w:rPr>
      </w:pPr>
      <w:r w:rsidRPr="001D6139">
        <w:rPr>
          <w:rFonts w:ascii="ＭＳ 明朝" w:eastAsia="ＭＳ 明朝" w:hAnsi="ＭＳ 明朝" w:hint="eastAsia"/>
          <w:sz w:val="22"/>
        </w:rPr>
        <w:t xml:space="preserve">９．自動車整備業　　</w:t>
      </w:r>
      <w:r w:rsidRPr="001D6139">
        <w:rPr>
          <w:rFonts w:ascii="ＭＳ 明朝" w:eastAsia="ＭＳ 明朝" w:hAnsi="ＭＳ 明朝" w:hint="eastAsia"/>
          <w:color w:val="767171" w:themeColor="background2" w:themeShade="80"/>
          <w:sz w:val="22"/>
        </w:rPr>
        <w:t>・・・・・・</w:t>
      </w:r>
      <w:r>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color w:val="767171" w:themeColor="background2" w:themeShade="80"/>
          <w:sz w:val="22"/>
        </w:rPr>
        <w:t>・・・</w:t>
      </w:r>
      <w:r>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sz w:val="22"/>
        </w:rPr>
        <w:t xml:space="preserve">　1</w:t>
      </w:r>
      <w:r>
        <w:rPr>
          <w:rFonts w:ascii="ＭＳ 明朝" w:eastAsia="ＭＳ 明朝" w:hAnsi="ＭＳ 明朝"/>
          <w:sz w:val="22"/>
        </w:rPr>
        <w:t>7</w:t>
      </w:r>
    </w:p>
    <w:p w14:paraId="1A3CE302" w14:textId="77777777" w:rsidR="004C52C8" w:rsidRPr="001D6139" w:rsidRDefault="004C52C8" w:rsidP="004C52C8">
      <w:pPr>
        <w:ind w:firstLineChars="200" w:firstLine="440"/>
        <w:rPr>
          <w:rFonts w:ascii="ＭＳ 明朝" w:eastAsia="ＭＳ 明朝" w:hAnsi="ＭＳ 明朝"/>
          <w:sz w:val="22"/>
        </w:rPr>
      </w:pPr>
      <w:r w:rsidRPr="001D6139">
        <w:rPr>
          <w:rFonts w:ascii="ＭＳ 明朝" w:eastAsia="ＭＳ 明朝" w:hAnsi="ＭＳ 明朝" w:hint="eastAsia"/>
          <w:sz w:val="22"/>
        </w:rPr>
        <w:t xml:space="preserve">10．非鉄金属製造業　　</w:t>
      </w:r>
      <w:r w:rsidRPr="001D6139">
        <w:rPr>
          <w:rFonts w:ascii="ＭＳ 明朝" w:eastAsia="ＭＳ 明朝" w:hAnsi="ＭＳ 明朝" w:hint="eastAsia"/>
          <w:color w:val="767171" w:themeColor="background2" w:themeShade="80"/>
          <w:sz w:val="22"/>
        </w:rPr>
        <w:t>・・・・・・</w:t>
      </w:r>
      <w:r>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color w:val="767171" w:themeColor="background2" w:themeShade="80"/>
          <w:sz w:val="22"/>
        </w:rPr>
        <w:t>・・・</w:t>
      </w:r>
      <w:r>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sz w:val="22"/>
        </w:rPr>
        <w:t xml:space="preserve">　1</w:t>
      </w:r>
      <w:r>
        <w:rPr>
          <w:rFonts w:ascii="ＭＳ 明朝" w:eastAsia="ＭＳ 明朝" w:hAnsi="ＭＳ 明朝"/>
          <w:sz w:val="22"/>
        </w:rPr>
        <w:t>8</w:t>
      </w:r>
    </w:p>
    <w:p w14:paraId="2CDD8764" w14:textId="77777777" w:rsidR="004C52C8" w:rsidRPr="001D6139" w:rsidRDefault="004C52C8" w:rsidP="004C52C8">
      <w:pPr>
        <w:ind w:firstLineChars="200" w:firstLine="440"/>
        <w:rPr>
          <w:rFonts w:ascii="ＭＳ 明朝" w:eastAsia="ＭＳ 明朝" w:hAnsi="ＭＳ 明朝"/>
          <w:sz w:val="22"/>
        </w:rPr>
      </w:pPr>
      <w:r w:rsidRPr="001D6139">
        <w:rPr>
          <w:rFonts w:ascii="ＭＳ 明朝" w:eastAsia="ＭＳ 明朝" w:hAnsi="ＭＳ 明朝" w:hint="eastAsia"/>
          <w:sz w:val="22"/>
        </w:rPr>
        <w:t xml:space="preserve">11．繊維工業　　</w:t>
      </w:r>
      <w:r w:rsidRPr="001D6139">
        <w:rPr>
          <w:rFonts w:ascii="ＭＳ 明朝" w:eastAsia="ＭＳ 明朝" w:hAnsi="ＭＳ 明朝" w:hint="eastAsia"/>
          <w:color w:val="767171" w:themeColor="background2" w:themeShade="80"/>
          <w:sz w:val="22"/>
        </w:rPr>
        <w:t>・・・・・・・・・・</w:t>
      </w:r>
      <w:r>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color w:val="767171" w:themeColor="background2" w:themeShade="80"/>
          <w:sz w:val="22"/>
        </w:rPr>
        <w:t>・・・</w:t>
      </w:r>
      <w:r>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sz w:val="22"/>
        </w:rPr>
        <w:t xml:space="preserve">　1</w:t>
      </w:r>
      <w:r>
        <w:rPr>
          <w:rFonts w:ascii="ＭＳ 明朝" w:eastAsia="ＭＳ 明朝" w:hAnsi="ＭＳ 明朝"/>
          <w:sz w:val="22"/>
        </w:rPr>
        <w:t>8</w:t>
      </w:r>
    </w:p>
    <w:p w14:paraId="499FC721" w14:textId="77777777" w:rsidR="004C52C8" w:rsidRPr="001D6139" w:rsidRDefault="004C52C8" w:rsidP="004C52C8">
      <w:pPr>
        <w:ind w:firstLineChars="200" w:firstLine="440"/>
        <w:rPr>
          <w:rFonts w:ascii="ＭＳ 明朝" w:eastAsia="ＭＳ 明朝" w:hAnsi="ＭＳ 明朝"/>
          <w:sz w:val="22"/>
        </w:rPr>
      </w:pPr>
      <w:r w:rsidRPr="001D6139">
        <w:rPr>
          <w:rFonts w:ascii="ＭＳ 明朝" w:eastAsia="ＭＳ 明朝" w:hAnsi="ＭＳ 明朝" w:hint="eastAsia"/>
          <w:sz w:val="22"/>
        </w:rPr>
        <w:t xml:space="preserve">12．医薬品製造業　　</w:t>
      </w:r>
      <w:r w:rsidRPr="001D6139">
        <w:rPr>
          <w:rFonts w:ascii="ＭＳ 明朝" w:eastAsia="ＭＳ 明朝" w:hAnsi="ＭＳ 明朝" w:hint="eastAsia"/>
          <w:color w:val="767171" w:themeColor="background2" w:themeShade="80"/>
          <w:sz w:val="22"/>
        </w:rPr>
        <w:t>・・・・・・・・・</w:t>
      </w:r>
      <w:r>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color w:val="767171" w:themeColor="background2" w:themeShade="80"/>
          <w:sz w:val="22"/>
        </w:rPr>
        <w:t>・・・</w:t>
      </w:r>
      <w:r>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sz w:val="22"/>
        </w:rPr>
        <w:t xml:space="preserve">　</w:t>
      </w:r>
      <w:r>
        <w:rPr>
          <w:rFonts w:ascii="ＭＳ 明朝" w:eastAsia="ＭＳ 明朝" w:hAnsi="ＭＳ 明朝"/>
          <w:sz w:val="22"/>
        </w:rPr>
        <w:t>19</w:t>
      </w:r>
    </w:p>
    <w:p w14:paraId="11A71D3D" w14:textId="77777777" w:rsidR="004C52C8" w:rsidRPr="001D6139" w:rsidRDefault="004C52C8" w:rsidP="004C52C8">
      <w:pPr>
        <w:ind w:firstLineChars="200" w:firstLine="440"/>
        <w:rPr>
          <w:rFonts w:ascii="ＭＳ 明朝" w:eastAsia="ＭＳ 明朝" w:hAnsi="ＭＳ 明朝"/>
          <w:sz w:val="22"/>
        </w:rPr>
      </w:pPr>
      <w:r w:rsidRPr="001D6139">
        <w:rPr>
          <w:rFonts w:ascii="ＭＳ 明朝" w:eastAsia="ＭＳ 明朝" w:hAnsi="ＭＳ 明朝" w:hint="eastAsia"/>
          <w:sz w:val="22"/>
        </w:rPr>
        <w:t xml:space="preserve">13．ゴム製品製造業　　</w:t>
      </w:r>
      <w:r w:rsidRPr="001D6139">
        <w:rPr>
          <w:rFonts w:ascii="ＭＳ 明朝" w:eastAsia="ＭＳ 明朝" w:hAnsi="ＭＳ 明朝" w:hint="eastAsia"/>
          <w:color w:val="767171" w:themeColor="background2" w:themeShade="80"/>
          <w:sz w:val="22"/>
        </w:rPr>
        <w:t>・・・・・・・・・</w:t>
      </w:r>
      <w:r>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color w:val="767171" w:themeColor="background2" w:themeShade="80"/>
          <w:sz w:val="22"/>
        </w:rPr>
        <w:t>・・・</w:t>
      </w:r>
      <w:r>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sz w:val="22"/>
        </w:rPr>
        <w:t xml:space="preserve">　2</w:t>
      </w:r>
      <w:r>
        <w:rPr>
          <w:rFonts w:ascii="ＭＳ 明朝" w:eastAsia="ＭＳ 明朝" w:hAnsi="ＭＳ 明朝"/>
          <w:sz w:val="22"/>
        </w:rPr>
        <w:t>0</w:t>
      </w:r>
    </w:p>
    <w:p w14:paraId="531959AB" w14:textId="77777777" w:rsidR="004C52C8" w:rsidRPr="001D6139" w:rsidRDefault="004C52C8" w:rsidP="004C52C8">
      <w:pPr>
        <w:ind w:firstLineChars="200" w:firstLine="440"/>
        <w:rPr>
          <w:rFonts w:ascii="ＭＳ 明朝" w:eastAsia="ＭＳ 明朝" w:hAnsi="ＭＳ 明朝"/>
          <w:sz w:val="22"/>
        </w:rPr>
      </w:pPr>
      <w:r w:rsidRPr="001D6139">
        <w:rPr>
          <w:rFonts w:ascii="ＭＳ 明朝" w:eastAsia="ＭＳ 明朝" w:hAnsi="ＭＳ 明朝" w:hint="eastAsia"/>
          <w:sz w:val="22"/>
        </w:rPr>
        <w:t xml:space="preserve">14．鉄鋼業　　</w:t>
      </w:r>
      <w:r w:rsidRPr="001D6139">
        <w:rPr>
          <w:rFonts w:ascii="ＭＳ 明朝" w:eastAsia="ＭＳ 明朝" w:hAnsi="ＭＳ 明朝" w:hint="eastAsia"/>
          <w:color w:val="767171" w:themeColor="background2" w:themeShade="80"/>
          <w:sz w:val="22"/>
        </w:rPr>
        <w:t>・・・・・・・・・・・・・・</w:t>
      </w:r>
      <w:r>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color w:val="767171" w:themeColor="background2" w:themeShade="80"/>
          <w:sz w:val="22"/>
        </w:rPr>
        <w:t>・・・</w:t>
      </w:r>
      <w:r>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sz w:val="22"/>
        </w:rPr>
        <w:t xml:space="preserve">　2</w:t>
      </w:r>
      <w:r>
        <w:rPr>
          <w:rFonts w:ascii="ＭＳ 明朝" w:eastAsia="ＭＳ 明朝" w:hAnsi="ＭＳ 明朝"/>
          <w:sz w:val="22"/>
        </w:rPr>
        <w:t>1</w:t>
      </w:r>
    </w:p>
    <w:p w14:paraId="0E91CAEB" w14:textId="77777777" w:rsidR="004C52C8" w:rsidRPr="001D6139" w:rsidRDefault="004C52C8" w:rsidP="004C52C8">
      <w:pPr>
        <w:ind w:firstLineChars="200" w:firstLine="440"/>
        <w:rPr>
          <w:rFonts w:ascii="ＭＳ 明朝" w:eastAsia="ＭＳ 明朝" w:hAnsi="ＭＳ 明朝"/>
          <w:sz w:val="22"/>
        </w:rPr>
      </w:pPr>
      <w:r w:rsidRPr="001D6139">
        <w:rPr>
          <w:rFonts w:ascii="ＭＳ 明朝" w:eastAsia="ＭＳ 明朝" w:hAnsi="ＭＳ 明朝" w:hint="eastAsia"/>
          <w:sz w:val="22"/>
        </w:rPr>
        <w:t xml:space="preserve">15．輸送用機械器具製造業　　</w:t>
      </w:r>
      <w:r w:rsidRPr="001D6139">
        <w:rPr>
          <w:rFonts w:ascii="ＭＳ 明朝" w:eastAsia="ＭＳ 明朝" w:hAnsi="ＭＳ 明朝" w:hint="eastAsia"/>
          <w:color w:val="767171" w:themeColor="background2" w:themeShade="80"/>
          <w:sz w:val="22"/>
        </w:rPr>
        <w:t>・・・・・・・・</w:t>
      </w:r>
      <w:r>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color w:val="767171" w:themeColor="background2" w:themeShade="80"/>
          <w:sz w:val="22"/>
        </w:rPr>
        <w:t>・・・</w:t>
      </w:r>
      <w:r>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sz w:val="22"/>
        </w:rPr>
        <w:t xml:space="preserve">　2</w:t>
      </w:r>
      <w:r>
        <w:rPr>
          <w:rFonts w:ascii="ＭＳ 明朝" w:eastAsia="ＭＳ 明朝" w:hAnsi="ＭＳ 明朝"/>
          <w:sz w:val="22"/>
        </w:rPr>
        <w:t>1</w:t>
      </w:r>
    </w:p>
    <w:p w14:paraId="0A224C07" w14:textId="77777777" w:rsidR="004C52C8" w:rsidRPr="001D6139" w:rsidRDefault="004C52C8" w:rsidP="004C52C8">
      <w:pPr>
        <w:ind w:firstLineChars="200" w:firstLine="440"/>
        <w:rPr>
          <w:rFonts w:ascii="ＭＳ 明朝" w:eastAsia="ＭＳ 明朝" w:hAnsi="ＭＳ 明朝"/>
          <w:sz w:val="22"/>
        </w:rPr>
      </w:pPr>
      <w:r w:rsidRPr="001D6139">
        <w:rPr>
          <w:rFonts w:ascii="ＭＳ 明朝" w:eastAsia="ＭＳ 明朝" w:hAnsi="ＭＳ 明朝" w:hint="eastAsia"/>
          <w:sz w:val="22"/>
        </w:rPr>
        <w:t xml:space="preserve">16．自然科学研究所　　</w:t>
      </w:r>
      <w:r w:rsidRPr="001D6139">
        <w:rPr>
          <w:rFonts w:ascii="ＭＳ 明朝" w:eastAsia="ＭＳ 明朝" w:hAnsi="ＭＳ 明朝" w:hint="eastAsia"/>
          <w:color w:val="767171" w:themeColor="background2" w:themeShade="80"/>
          <w:sz w:val="22"/>
        </w:rPr>
        <w:t>・・・・・・・・・・・・</w:t>
      </w:r>
      <w:r>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color w:val="767171" w:themeColor="background2" w:themeShade="80"/>
          <w:sz w:val="22"/>
        </w:rPr>
        <w:t>・・・</w:t>
      </w:r>
      <w:r>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sz w:val="22"/>
        </w:rPr>
        <w:t xml:space="preserve">　2</w:t>
      </w:r>
      <w:r>
        <w:rPr>
          <w:rFonts w:ascii="ＭＳ 明朝" w:eastAsia="ＭＳ 明朝" w:hAnsi="ＭＳ 明朝"/>
          <w:sz w:val="22"/>
        </w:rPr>
        <w:t>2</w:t>
      </w:r>
    </w:p>
    <w:p w14:paraId="60CB53ED" w14:textId="77777777" w:rsidR="004C52C8" w:rsidRPr="001D6139" w:rsidRDefault="004C52C8" w:rsidP="004C52C8">
      <w:pPr>
        <w:ind w:firstLineChars="200" w:firstLine="440"/>
        <w:rPr>
          <w:rFonts w:ascii="ＭＳ 明朝" w:eastAsia="ＭＳ 明朝" w:hAnsi="ＭＳ 明朝"/>
          <w:sz w:val="22"/>
        </w:rPr>
      </w:pPr>
      <w:r w:rsidRPr="001D6139">
        <w:rPr>
          <w:rFonts w:ascii="ＭＳ 明朝" w:eastAsia="ＭＳ 明朝" w:hAnsi="ＭＳ 明朝" w:hint="eastAsia"/>
          <w:sz w:val="22"/>
        </w:rPr>
        <w:t xml:space="preserve">17．食料品製造業　　</w:t>
      </w:r>
      <w:r w:rsidRPr="001D6139">
        <w:rPr>
          <w:rFonts w:ascii="ＭＳ 明朝" w:eastAsia="ＭＳ 明朝" w:hAnsi="ＭＳ 明朝" w:hint="eastAsia"/>
          <w:color w:val="767171" w:themeColor="background2" w:themeShade="80"/>
          <w:sz w:val="22"/>
        </w:rPr>
        <w:t>・・・・・・・・・・・・・・</w:t>
      </w:r>
      <w:r>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color w:val="767171" w:themeColor="background2" w:themeShade="80"/>
          <w:sz w:val="22"/>
        </w:rPr>
        <w:t>・・・</w:t>
      </w:r>
      <w:r>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sz w:val="22"/>
        </w:rPr>
        <w:t xml:space="preserve">　2</w:t>
      </w:r>
      <w:r>
        <w:rPr>
          <w:rFonts w:ascii="ＭＳ 明朝" w:eastAsia="ＭＳ 明朝" w:hAnsi="ＭＳ 明朝"/>
          <w:sz w:val="22"/>
        </w:rPr>
        <w:t>2</w:t>
      </w:r>
    </w:p>
    <w:p w14:paraId="735F8B74" w14:textId="77777777" w:rsidR="004C52C8" w:rsidRDefault="004C52C8" w:rsidP="004C52C8">
      <w:pPr>
        <w:ind w:firstLineChars="200" w:firstLine="440"/>
        <w:rPr>
          <w:rFonts w:ascii="ＭＳ 明朝" w:eastAsia="ＭＳ 明朝" w:hAnsi="ＭＳ 明朝"/>
          <w:sz w:val="22"/>
        </w:rPr>
      </w:pPr>
      <w:r w:rsidRPr="001D6139">
        <w:rPr>
          <w:rFonts w:ascii="ＭＳ 明朝" w:eastAsia="ＭＳ 明朝" w:hAnsi="ＭＳ 明朝" w:hint="eastAsia"/>
          <w:sz w:val="22"/>
        </w:rPr>
        <w:t xml:space="preserve">18．家具・装備品製造業　　</w:t>
      </w:r>
      <w:r w:rsidRPr="001D6139">
        <w:rPr>
          <w:rFonts w:ascii="ＭＳ 明朝" w:eastAsia="ＭＳ 明朝" w:hAnsi="ＭＳ 明朝" w:hint="eastAsia"/>
          <w:color w:val="767171" w:themeColor="background2" w:themeShade="80"/>
          <w:sz w:val="22"/>
        </w:rPr>
        <w:t>・・・・・・・・・・・・</w:t>
      </w:r>
      <w:r>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color w:val="767171" w:themeColor="background2" w:themeShade="80"/>
          <w:sz w:val="22"/>
        </w:rPr>
        <w:t>・・・</w:t>
      </w:r>
      <w:r>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sz w:val="22"/>
        </w:rPr>
        <w:t xml:space="preserve">　2</w:t>
      </w:r>
      <w:r>
        <w:rPr>
          <w:rFonts w:ascii="ＭＳ 明朝" w:eastAsia="ＭＳ 明朝" w:hAnsi="ＭＳ 明朝"/>
          <w:sz w:val="22"/>
        </w:rPr>
        <w:t>3</w:t>
      </w:r>
    </w:p>
    <w:p w14:paraId="3375D19C" w14:textId="77777777" w:rsidR="004C52C8" w:rsidRPr="001D6139" w:rsidRDefault="004C52C8" w:rsidP="004C52C8">
      <w:pPr>
        <w:ind w:firstLineChars="200" w:firstLine="440"/>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 xml:space="preserve">9. </w:t>
      </w:r>
      <w:r>
        <w:rPr>
          <w:rFonts w:ascii="ＭＳ 明朝" w:eastAsia="ＭＳ 明朝" w:hAnsi="ＭＳ 明朝" w:hint="eastAsia"/>
          <w:sz w:val="22"/>
        </w:rPr>
        <w:t xml:space="preserve">木材・木製品製造業　　</w:t>
      </w:r>
      <w:r w:rsidRPr="001D6139">
        <w:rPr>
          <w:rFonts w:ascii="ＭＳ 明朝" w:eastAsia="ＭＳ 明朝" w:hAnsi="ＭＳ 明朝" w:hint="eastAsia"/>
          <w:color w:val="767171" w:themeColor="background2" w:themeShade="80"/>
          <w:sz w:val="22"/>
        </w:rPr>
        <w:t>・・・・・・・・・・・・</w:t>
      </w:r>
      <w:r>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color w:val="767171" w:themeColor="background2" w:themeShade="80"/>
          <w:sz w:val="22"/>
        </w:rPr>
        <w:t>・・・</w:t>
      </w:r>
      <w:r>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sz w:val="22"/>
        </w:rPr>
        <w:t xml:space="preserve">　2</w:t>
      </w:r>
      <w:r>
        <w:rPr>
          <w:rFonts w:ascii="ＭＳ 明朝" w:eastAsia="ＭＳ 明朝" w:hAnsi="ＭＳ 明朝"/>
          <w:sz w:val="22"/>
        </w:rPr>
        <w:t>3</w:t>
      </w:r>
    </w:p>
    <w:p w14:paraId="49F719E0" w14:textId="77777777" w:rsidR="004C52C8" w:rsidRPr="001D6139" w:rsidRDefault="004C52C8" w:rsidP="004C52C8">
      <w:pPr>
        <w:ind w:firstLineChars="200" w:firstLine="440"/>
        <w:rPr>
          <w:rFonts w:ascii="ＭＳ 明朝" w:eastAsia="ＭＳ 明朝" w:hAnsi="ＭＳ 明朝"/>
          <w:sz w:val="22"/>
        </w:rPr>
      </w:pPr>
      <w:r>
        <w:rPr>
          <w:rFonts w:ascii="ＭＳ 明朝" w:eastAsia="ＭＳ 明朝" w:hAnsi="ＭＳ 明朝"/>
          <w:sz w:val="22"/>
        </w:rPr>
        <w:t>20</w:t>
      </w:r>
      <w:r w:rsidRPr="001D6139">
        <w:rPr>
          <w:rFonts w:ascii="ＭＳ 明朝" w:eastAsia="ＭＳ 明朝" w:hAnsi="ＭＳ 明朝" w:hint="eastAsia"/>
          <w:sz w:val="22"/>
        </w:rPr>
        <w:t xml:space="preserve">．鉄道車両・同部分品製造業　　</w:t>
      </w:r>
      <w:r w:rsidRPr="001D6139">
        <w:rPr>
          <w:rFonts w:ascii="ＭＳ 明朝" w:eastAsia="ＭＳ 明朝" w:hAnsi="ＭＳ 明朝" w:hint="eastAsia"/>
          <w:color w:val="767171" w:themeColor="background2" w:themeShade="80"/>
          <w:sz w:val="22"/>
        </w:rPr>
        <w:t>・・・・・・・・・・</w:t>
      </w:r>
      <w:r>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color w:val="767171" w:themeColor="background2" w:themeShade="80"/>
          <w:sz w:val="22"/>
        </w:rPr>
        <w:t>・・・</w:t>
      </w:r>
      <w:r>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sz w:val="22"/>
        </w:rPr>
        <w:t xml:space="preserve">　2</w:t>
      </w:r>
      <w:r>
        <w:rPr>
          <w:rFonts w:ascii="ＭＳ 明朝" w:eastAsia="ＭＳ 明朝" w:hAnsi="ＭＳ 明朝"/>
          <w:sz w:val="22"/>
        </w:rPr>
        <w:t>3</w:t>
      </w:r>
    </w:p>
    <w:p w14:paraId="27A875CD" w14:textId="77777777" w:rsidR="004C52C8" w:rsidRPr="001D6139" w:rsidRDefault="004C52C8" w:rsidP="004C52C8">
      <w:pPr>
        <w:ind w:firstLineChars="200" w:firstLine="440"/>
        <w:rPr>
          <w:rFonts w:ascii="ＭＳ 明朝" w:eastAsia="ＭＳ 明朝" w:hAnsi="ＭＳ 明朝"/>
          <w:sz w:val="22"/>
        </w:rPr>
      </w:pPr>
      <w:r w:rsidRPr="001D6139">
        <w:rPr>
          <w:rFonts w:ascii="ＭＳ 明朝" w:eastAsia="ＭＳ 明朝" w:hAnsi="ＭＳ 明朝" w:hint="eastAsia"/>
          <w:sz w:val="22"/>
        </w:rPr>
        <w:t>2</w:t>
      </w:r>
      <w:r>
        <w:rPr>
          <w:rFonts w:ascii="ＭＳ 明朝" w:eastAsia="ＭＳ 明朝" w:hAnsi="ＭＳ 明朝"/>
          <w:sz w:val="22"/>
        </w:rPr>
        <w:t>1</w:t>
      </w:r>
      <w:r w:rsidRPr="001D6139">
        <w:rPr>
          <w:rFonts w:ascii="ＭＳ 明朝" w:eastAsia="ＭＳ 明朝" w:hAnsi="ＭＳ 明朝" w:hint="eastAsia"/>
          <w:sz w:val="22"/>
        </w:rPr>
        <w:t xml:space="preserve">．その他の製造業　　</w:t>
      </w:r>
      <w:r w:rsidRPr="001D6139">
        <w:rPr>
          <w:rFonts w:ascii="ＭＳ 明朝" w:eastAsia="ＭＳ 明朝" w:hAnsi="ＭＳ 明朝" w:hint="eastAsia"/>
          <w:color w:val="767171" w:themeColor="background2" w:themeShade="80"/>
          <w:sz w:val="22"/>
        </w:rPr>
        <w:t>・・・・・・・・・・・・・・・・</w:t>
      </w:r>
      <w:r>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color w:val="767171" w:themeColor="background2" w:themeShade="80"/>
          <w:sz w:val="22"/>
        </w:rPr>
        <w:t>・・・</w:t>
      </w:r>
      <w:r>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sz w:val="22"/>
        </w:rPr>
        <w:t xml:space="preserve">　2</w:t>
      </w:r>
      <w:r>
        <w:rPr>
          <w:rFonts w:ascii="ＭＳ 明朝" w:eastAsia="ＭＳ 明朝" w:hAnsi="ＭＳ 明朝"/>
          <w:sz w:val="22"/>
        </w:rPr>
        <w:t>4</w:t>
      </w:r>
    </w:p>
    <w:p w14:paraId="04BC01A2" w14:textId="77777777" w:rsidR="004C52C8" w:rsidRPr="001D6139" w:rsidRDefault="004C52C8" w:rsidP="004C52C8">
      <w:pPr>
        <w:ind w:firstLineChars="200" w:firstLine="440"/>
        <w:rPr>
          <w:rFonts w:ascii="ＭＳ 明朝" w:eastAsia="ＭＳ 明朝" w:hAnsi="ＭＳ 明朝"/>
          <w:sz w:val="22"/>
        </w:rPr>
      </w:pPr>
      <w:r w:rsidRPr="001D6139">
        <w:rPr>
          <w:rFonts w:ascii="ＭＳ 明朝" w:eastAsia="ＭＳ 明朝" w:hAnsi="ＭＳ 明朝" w:hint="eastAsia"/>
          <w:sz w:val="22"/>
        </w:rPr>
        <w:t>2</w:t>
      </w:r>
      <w:r>
        <w:rPr>
          <w:rFonts w:ascii="ＭＳ 明朝" w:eastAsia="ＭＳ 明朝" w:hAnsi="ＭＳ 明朝"/>
          <w:sz w:val="22"/>
        </w:rPr>
        <w:t>2</w:t>
      </w:r>
      <w:r w:rsidRPr="001D6139">
        <w:rPr>
          <w:rFonts w:ascii="ＭＳ 明朝" w:eastAsia="ＭＳ 明朝" w:hAnsi="ＭＳ 明朝" w:hint="eastAsia"/>
          <w:sz w:val="22"/>
        </w:rPr>
        <w:t xml:space="preserve">．鉄道業　　</w:t>
      </w:r>
      <w:r w:rsidRPr="001D6139">
        <w:rPr>
          <w:rFonts w:ascii="ＭＳ 明朝" w:eastAsia="ＭＳ 明朝" w:hAnsi="ＭＳ 明朝" w:hint="eastAsia"/>
          <w:color w:val="767171" w:themeColor="background2" w:themeShade="80"/>
          <w:sz w:val="22"/>
        </w:rPr>
        <w:t>・・・・・・・・・・・・・・・・・・・・・</w:t>
      </w:r>
      <w:r>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color w:val="767171" w:themeColor="background2" w:themeShade="80"/>
          <w:sz w:val="22"/>
        </w:rPr>
        <w:t>・・・</w:t>
      </w:r>
      <w:r>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sz w:val="22"/>
        </w:rPr>
        <w:t xml:space="preserve">　2</w:t>
      </w:r>
      <w:r>
        <w:rPr>
          <w:rFonts w:ascii="ＭＳ 明朝" w:eastAsia="ＭＳ 明朝" w:hAnsi="ＭＳ 明朝"/>
          <w:sz w:val="22"/>
        </w:rPr>
        <w:t>4</w:t>
      </w:r>
    </w:p>
    <w:p w14:paraId="3B975441" w14:textId="77777777" w:rsidR="004C52C8" w:rsidRPr="001D6139" w:rsidRDefault="004C52C8" w:rsidP="004C52C8">
      <w:pPr>
        <w:ind w:firstLineChars="200" w:firstLine="440"/>
        <w:rPr>
          <w:rFonts w:ascii="ＭＳ 明朝" w:eastAsia="ＭＳ 明朝" w:hAnsi="ＭＳ 明朝"/>
          <w:sz w:val="22"/>
        </w:rPr>
      </w:pPr>
      <w:r w:rsidRPr="001D6139">
        <w:rPr>
          <w:rFonts w:ascii="ＭＳ 明朝" w:eastAsia="ＭＳ 明朝" w:hAnsi="ＭＳ 明朝" w:hint="eastAsia"/>
          <w:sz w:val="22"/>
        </w:rPr>
        <w:t>2</w:t>
      </w:r>
      <w:r>
        <w:rPr>
          <w:rFonts w:ascii="ＭＳ 明朝" w:eastAsia="ＭＳ 明朝" w:hAnsi="ＭＳ 明朝"/>
          <w:sz w:val="22"/>
        </w:rPr>
        <w:t>3</w:t>
      </w:r>
      <w:r w:rsidRPr="001D6139">
        <w:rPr>
          <w:rFonts w:ascii="ＭＳ 明朝" w:eastAsia="ＭＳ 明朝" w:hAnsi="ＭＳ 明朝" w:hint="eastAsia"/>
          <w:sz w:val="22"/>
        </w:rPr>
        <w:t xml:space="preserve">．洗濯業　　</w:t>
      </w:r>
      <w:r w:rsidRPr="001D6139">
        <w:rPr>
          <w:rFonts w:ascii="ＭＳ 明朝" w:eastAsia="ＭＳ 明朝" w:hAnsi="ＭＳ 明朝" w:hint="eastAsia"/>
          <w:color w:val="767171" w:themeColor="background2" w:themeShade="80"/>
          <w:sz w:val="22"/>
        </w:rPr>
        <w:t>・・・・・・・・・・・</w:t>
      </w:r>
      <w:r>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color w:val="767171" w:themeColor="background2" w:themeShade="80"/>
          <w:sz w:val="22"/>
        </w:rPr>
        <w:t>・・・・・・・・・・・・・・</w:t>
      </w:r>
      <w:r>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sz w:val="22"/>
        </w:rPr>
        <w:t xml:space="preserve">　2</w:t>
      </w:r>
      <w:r>
        <w:rPr>
          <w:rFonts w:ascii="ＭＳ 明朝" w:eastAsia="ＭＳ 明朝" w:hAnsi="ＭＳ 明朝"/>
          <w:sz w:val="22"/>
        </w:rPr>
        <w:t>5</w:t>
      </w:r>
    </w:p>
    <w:p w14:paraId="3788287E" w14:textId="77777777" w:rsidR="004C52C8" w:rsidRPr="001D6139" w:rsidRDefault="004C52C8" w:rsidP="004C52C8">
      <w:pPr>
        <w:ind w:firstLineChars="200" w:firstLine="440"/>
        <w:rPr>
          <w:rFonts w:ascii="ＭＳ 明朝" w:eastAsia="ＭＳ 明朝" w:hAnsi="ＭＳ 明朝"/>
          <w:sz w:val="22"/>
        </w:rPr>
      </w:pPr>
      <w:r w:rsidRPr="001D6139">
        <w:rPr>
          <w:rFonts w:ascii="ＭＳ 明朝" w:eastAsia="ＭＳ 明朝" w:hAnsi="ＭＳ 明朝" w:hint="eastAsia"/>
          <w:sz w:val="22"/>
        </w:rPr>
        <w:t>2</w:t>
      </w:r>
      <w:r>
        <w:rPr>
          <w:rFonts w:ascii="ＭＳ 明朝" w:eastAsia="ＭＳ 明朝" w:hAnsi="ＭＳ 明朝"/>
          <w:sz w:val="22"/>
        </w:rPr>
        <w:t>4</w:t>
      </w:r>
      <w:r w:rsidRPr="001D6139">
        <w:rPr>
          <w:rFonts w:ascii="ＭＳ 明朝" w:eastAsia="ＭＳ 明朝" w:hAnsi="ＭＳ 明朝" w:hint="eastAsia"/>
          <w:sz w:val="22"/>
        </w:rPr>
        <w:t xml:space="preserve">．高等教育機関　　</w:t>
      </w:r>
      <w:r w:rsidRPr="001D6139">
        <w:rPr>
          <w:rFonts w:ascii="ＭＳ 明朝" w:eastAsia="ＭＳ 明朝" w:hAnsi="ＭＳ 明朝" w:hint="eastAsia"/>
          <w:color w:val="767171" w:themeColor="background2" w:themeShade="80"/>
          <w:sz w:val="22"/>
        </w:rPr>
        <w:t>・・・・・・・・・</w:t>
      </w:r>
      <w:r>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color w:val="767171" w:themeColor="background2" w:themeShade="80"/>
          <w:sz w:val="22"/>
        </w:rPr>
        <w:t>・・・・・・・・・・</w:t>
      </w:r>
      <w:r>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sz w:val="22"/>
        </w:rPr>
        <w:t xml:space="preserve">　2</w:t>
      </w:r>
      <w:r>
        <w:rPr>
          <w:rFonts w:ascii="ＭＳ 明朝" w:eastAsia="ＭＳ 明朝" w:hAnsi="ＭＳ 明朝"/>
          <w:sz w:val="22"/>
        </w:rPr>
        <w:t>5</w:t>
      </w:r>
    </w:p>
    <w:p w14:paraId="23AE7179" w14:textId="7D862C4E" w:rsidR="007B637C" w:rsidRPr="004C52C8" w:rsidRDefault="007B637C" w:rsidP="007B637C">
      <w:pPr>
        <w:rPr>
          <w:rFonts w:ascii="ＭＳ 明朝" w:eastAsia="ＭＳ 明朝" w:hAnsi="ＭＳ 明朝"/>
          <w:sz w:val="22"/>
        </w:rPr>
      </w:pPr>
    </w:p>
    <w:p w14:paraId="7643FFCD" w14:textId="0F565732" w:rsidR="002F20C9" w:rsidRDefault="007B637C" w:rsidP="007B637C">
      <w:pPr>
        <w:rPr>
          <w:rFonts w:ascii="ＭＳ 明朝" w:eastAsia="ＭＳ 明朝" w:hAnsi="ＭＳ 明朝"/>
          <w:sz w:val="22"/>
        </w:rPr>
        <w:sectPr w:rsidR="002F20C9" w:rsidSect="00834787">
          <w:footerReference w:type="default" r:id="rId9"/>
          <w:pgSz w:w="11906" w:h="16838" w:code="9"/>
          <w:pgMar w:top="1985" w:right="1701" w:bottom="1701" w:left="1701" w:header="851" w:footer="992" w:gutter="0"/>
          <w:cols w:space="425"/>
          <w:titlePg/>
          <w:docGrid w:type="lines" w:linePitch="334"/>
        </w:sectPr>
      </w:pPr>
      <w:r w:rsidRPr="00B57F2E">
        <w:rPr>
          <w:rFonts w:ascii="ＭＳ ゴシック" w:eastAsia="ＭＳ ゴシック" w:hAnsi="ＭＳ ゴシック" w:hint="eastAsia"/>
          <w:sz w:val="28"/>
          <w:szCs w:val="28"/>
        </w:rPr>
        <w:t>巻末資料</w:t>
      </w:r>
      <w:r>
        <w:rPr>
          <w:rFonts w:ascii="ＭＳ 明朝" w:eastAsia="ＭＳ 明朝" w:hAnsi="ＭＳ 明朝" w:hint="eastAsia"/>
          <w:sz w:val="22"/>
        </w:rPr>
        <w:t xml:space="preserve">　　</w:t>
      </w:r>
      <w:r w:rsidRPr="001D6139">
        <w:rPr>
          <w:rFonts w:ascii="ＭＳ 明朝" w:eastAsia="ＭＳ 明朝" w:hAnsi="ＭＳ 明朝" w:hint="eastAsia"/>
          <w:color w:val="767171" w:themeColor="background2" w:themeShade="80"/>
          <w:sz w:val="22"/>
        </w:rPr>
        <w:t>・・</w:t>
      </w:r>
      <w:r>
        <w:rPr>
          <w:rFonts w:ascii="ＭＳ 明朝" w:eastAsia="ＭＳ 明朝" w:hAnsi="ＭＳ 明朝" w:hint="eastAsia"/>
          <w:color w:val="767171" w:themeColor="background2" w:themeShade="80"/>
          <w:sz w:val="22"/>
        </w:rPr>
        <w:t>・</w:t>
      </w:r>
      <w:r w:rsidRPr="001D6139">
        <w:rPr>
          <w:rFonts w:ascii="ＭＳ 明朝" w:eastAsia="ＭＳ 明朝" w:hAnsi="ＭＳ 明朝" w:hint="eastAsia"/>
          <w:color w:val="767171" w:themeColor="background2" w:themeShade="80"/>
          <w:sz w:val="22"/>
        </w:rPr>
        <w:t>・・・・・・・・・・・・・・・・・・・・・・・・・・・</w:t>
      </w:r>
      <w:r>
        <w:rPr>
          <w:rFonts w:ascii="ＭＳ 明朝" w:eastAsia="ＭＳ 明朝" w:hAnsi="ＭＳ 明朝" w:hint="eastAsia"/>
          <w:sz w:val="22"/>
        </w:rPr>
        <w:t xml:space="preserve">　2</w:t>
      </w:r>
      <w:r w:rsidR="004C52C8">
        <w:rPr>
          <w:rFonts w:ascii="ＭＳ 明朝" w:eastAsia="ＭＳ 明朝" w:hAnsi="ＭＳ 明朝" w:hint="eastAsia"/>
          <w:sz w:val="22"/>
        </w:rPr>
        <w:t>6</w:t>
      </w:r>
    </w:p>
    <w:p w14:paraId="29B95B4D" w14:textId="77777777" w:rsidR="002F20C9" w:rsidRDefault="002F20C9" w:rsidP="007B637C">
      <w:pPr>
        <w:rPr>
          <w:rFonts w:ascii="ＭＳ 明朝" w:eastAsia="ＭＳ 明朝" w:hAnsi="ＭＳ 明朝"/>
          <w:sz w:val="22"/>
        </w:rPr>
        <w:sectPr w:rsidR="002F20C9" w:rsidSect="002F20C9">
          <w:footerReference w:type="default" r:id="rId10"/>
          <w:pgSz w:w="11906" w:h="16838" w:code="9"/>
          <w:pgMar w:top="1985" w:right="1701" w:bottom="1701" w:left="1701" w:header="851" w:footer="992" w:gutter="0"/>
          <w:pgNumType w:start="1"/>
          <w:cols w:space="425"/>
          <w:docGrid w:type="lines" w:linePitch="334"/>
        </w:sectPr>
      </w:pPr>
    </w:p>
    <w:p w14:paraId="10C4EEFF" w14:textId="77777777" w:rsidR="007B637C" w:rsidRPr="006D6E0E" w:rsidRDefault="007B637C" w:rsidP="007B637C">
      <w:pPr>
        <w:rPr>
          <w:rFonts w:ascii="ＭＳ ゴシック" w:eastAsia="ＭＳ ゴシック" w:hAnsi="ＭＳ ゴシック"/>
          <w:spacing w:val="8"/>
          <w:sz w:val="28"/>
          <w:szCs w:val="28"/>
        </w:rPr>
      </w:pPr>
      <w:r w:rsidRPr="006D6E0E">
        <w:rPr>
          <w:rFonts w:ascii="ＭＳ ゴシック" w:eastAsia="ＭＳ ゴシック" w:hAnsi="ＭＳ ゴシック" w:hint="eastAsia"/>
          <w:spacing w:val="8"/>
          <w:sz w:val="28"/>
          <w:szCs w:val="28"/>
        </w:rPr>
        <w:t>はじめに</w:t>
      </w:r>
    </w:p>
    <w:p w14:paraId="6E1170BE" w14:textId="77777777" w:rsidR="007B637C" w:rsidRPr="00F13448" w:rsidRDefault="007B637C" w:rsidP="007B637C">
      <w:pPr>
        <w:rPr>
          <w:rFonts w:ascii="ＭＳ 明朝" w:eastAsia="ＭＳ 明朝" w:hAnsi="ＭＳ 明朝"/>
          <w:sz w:val="23"/>
          <w:szCs w:val="23"/>
        </w:rPr>
      </w:pPr>
    </w:p>
    <w:p w14:paraId="3B023F32" w14:textId="52D3D437" w:rsidR="004C52C8" w:rsidRPr="00F13448" w:rsidRDefault="007B637C" w:rsidP="004C52C8">
      <w:pPr>
        <w:snapToGrid w:val="0"/>
        <w:spacing w:beforeLines="50" w:before="167" w:line="420" w:lineRule="exact"/>
        <w:rPr>
          <w:rFonts w:ascii="ＭＳ 明朝" w:eastAsia="ＭＳ 明朝" w:hAnsi="ＭＳ 明朝"/>
          <w:sz w:val="23"/>
          <w:szCs w:val="23"/>
        </w:rPr>
      </w:pPr>
      <w:r w:rsidRPr="00F13448">
        <w:rPr>
          <w:rFonts w:ascii="ＭＳ 明朝" w:eastAsia="ＭＳ 明朝" w:hAnsi="ＭＳ 明朝" w:hint="eastAsia"/>
          <w:sz w:val="23"/>
          <w:szCs w:val="23"/>
        </w:rPr>
        <w:t xml:space="preserve">　</w:t>
      </w:r>
      <w:r w:rsidR="006D0E41">
        <w:rPr>
          <w:rFonts w:ascii="ＭＳ 明朝" w:eastAsia="ＭＳ 明朝" w:hAnsi="ＭＳ 明朝" w:hint="eastAsia"/>
          <w:sz w:val="23"/>
          <w:szCs w:val="23"/>
        </w:rPr>
        <w:t>化学物質は、多種多様なものが</w:t>
      </w:r>
      <w:r w:rsidRPr="00F13448">
        <w:rPr>
          <w:rFonts w:ascii="ＭＳ 明朝" w:eastAsia="ＭＳ 明朝" w:hAnsi="ＭＳ 明朝" w:hint="eastAsia"/>
          <w:sz w:val="23"/>
          <w:szCs w:val="23"/>
        </w:rPr>
        <w:t>様々</w:t>
      </w:r>
      <w:r w:rsidR="004C52C8" w:rsidRPr="00F13448">
        <w:rPr>
          <w:rFonts w:ascii="ＭＳ 明朝" w:eastAsia="ＭＳ 明朝" w:hAnsi="ＭＳ 明朝" w:hint="eastAsia"/>
          <w:sz w:val="23"/>
          <w:szCs w:val="23"/>
        </w:rPr>
        <w:t>な産業活動や日常生活に利用され、私たちの生活に利便を提供しています。しかしながら、化学物質の中には、適切な管理が行われないと環境汚染を引き起こし</w:t>
      </w:r>
      <w:r w:rsidR="004C52C8">
        <w:rPr>
          <w:rFonts w:ascii="ＭＳ 明朝" w:eastAsia="ＭＳ 明朝" w:hAnsi="ＭＳ 明朝" w:hint="eastAsia"/>
          <w:sz w:val="23"/>
          <w:szCs w:val="23"/>
        </w:rPr>
        <w:t>、人の健康や生活環境に有害な影響を及ぼすものがある</w:t>
      </w:r>
      <w:r w:rsidR="004C52C8" w:rsidRPr="00F13448">
        <w:rPr>
          <w:rFonts w:ascii="ＭＳ 明朝" w:eastAsia="ＭＳ 明朝" w:hAnsi="ＭＳ 明朝" w:hint="eastAsia"/>
          <w:sz w:val="23"/>
          <w:szCs w:val="23"/>
        </w:rPr>
        <w:t>ことから</w:t>
      </w:r>
      <w:r w:rsidR="004C52C8">
        <w:rPr>
          <w:rFonts w:ascii="ＭＳ 明朝" w:eastAsia="ＭＳ 明朝" w:hAnsi="ＭＳ 明朝" w:hint="eastAsia"/>
          <w:sz w:val="23"/>
          <w:szCs w:val="23"/>
        </w:rPr>
        <w:t>、</w:t>
      </w:r>
      <w:r w:rsidR="004C52C8" w:rsidRPr="00F13448">
        <w:rPr>
          <w:rFonts w:ascii="ＭＳ 明朝" w:eastAsia="ＭＳ 明朝" w:hAnsi="ＭＳ 明朝" w:hint="eastAsia"/>
          <w:sz w:val="23"/>
          <w:szCs w:val="23"/>
        </w:rPr>
        <w:t>国連の</w:t>
      </w:r>
      <w:r w:rsidR="004C52C8" w:rsidRPr="00F13448">
        <w:rPr>
          <w:rFonts w:ascii="ＭＳ 明朝" w:eastAsia="ＭＳ 明朝" w:hAnsi="ＭＳ 明朝" w:cs="メイリオ" w:hint="eastAsia"/>
          <w:kern w:val="0"/>
          <w:sz w:val="23"/>
          <w:szCs w:val="23"/>
        </w:rPr>
        <w:t>「</w:t>
      </w:r>
      <w:r w:rsidR="004C52C8" w:rsidRPr="00F13448">
        <w:rPr>
          <w:rFonts w:ascii="ＭＳ 明朝" w:eastAsia="ＭＳ 明朝" w:hAnsi="ＭＳ 明朝" w:hint="eastAsia"/>
          <w:sz w:val="23"/>
          <w:szCs w:val="23"/>
        </w:rPr>
        <w:t>持続可能な開発目標」（</w:t>
      </w:r>
      <w:r w:rsidR="004C52C8">
        <w:rPr>
          <w:rFonts w:ascii="ＭＳ 明朝" w:eastAsia="ＭＳ 明朝" w:hAnsi="ＭＳ 明朝" w:hint="eastAsia"/>
          <w:sz w:val="23"/>
          <w:szCs w:val="23"/>
        </w:rPr>
        <w:t>ＳＤＧｓ</w:t>
      </w:r>
      <w:r w:rsidR="004C52C8" w:rsidRPr="00F13448">
        <w:rPr>
          <w:rFonts w:ascii="ＭＳ 明朝" w:eastAsia="ＭＳ 明朝" w:hAnsi="ＭＳ 明朝" w:hint="eastAsia"/>
          <w:sz w:val="23"/>
          <w:szCs w:val="23"/>
        </w:rPr>
        <w:t>）は、化学物質による健康や環境への悪影響を大幅に改善することを</w:t>
      </w:r>
      <w:r w:rsidR="004C52C8">
        <w:rPr>
          <w:rFonts w:ascii="ＭＳ 明朝" w:eastAsia="ＭＳ 明朝" w:hAnsi="ＭＳ 明朝" w:hint="eastAsia"/>
          <w:sz w:val="23"/>
          <w:szCs w:val="23"/>
        </w:rPr>
        <w:t>目標に掲げています。</w:t>
      </w:r>
    </w:p>
    <w:p w14:paraId="603F4677" w14:textId="77777777" w:rsidR="004C52C8" w:rsidRPr="00F13448" w:rsidRDefault="004C52C8" w:rsidP="004C52C8">
      <w:pPr>
        <w:spacing w:beforeLines="50" w:before="167" w:line="420" w:lineRule="exact"/>
        <w:ind w:firstLineChars="100" w:firstLine="230"/>
        <w:rPr>
          <w:rFonts w:ascii="ＭＳ 明朝" w:eastAsia="ＭＳ 明朝" w:hAnsi="ＭＳ 明朝"/>
          <w:sz w:val="23"/>
          <w:szCs w:val="23"/>
        </w:rPr>
      </w:pPr>
      <w:r w:rsidRPr="00F13448">
        <w:rPr>
          <w:rFonts w:ascii="ＭＳ 明朝" w:eastAsia="ＭＳ 明朝" w:hAnsi="ＭＳ 明朝" w:hint="eastAsia"/>
          <w:sz w:val="23"/>
          <w:szCs w:val="23"/>
        </w:rPr>
        <w:t>現在、化学物質排出</w:t>
      </w:r>
      <w:r>
        <w:rPr>
          <w:rFonts w:ascii="ＭＳ 明朝" w:eastAsia="ＭＳ 明朝" w:hAnsi="ＭＳ 明朝" w:hint="eastAsia"/>
          <w:sz w:val="23"/>
          <w:szCs w:val="23"/>
        </w:rPr>
        <w:t>把握</w:t>
      </w:r>
      <w:r w:rsidRPr="00F13448">
        <w:rPr>
          <w:rFonts w:ascii="ＭＳ 明朝" w:eastAsia="ＭＳ 明朝" w:hAnsi="ＭＳ 明朝" w:hint="eastAsia"/>
          <w:sz w:val="23"/>
          <w:szCs w:val="23"/>
        </w:rPr>
        <w:t>管理促進法（</w:t>
      </w:r>
      <w:r>
        <w:rPr>
          <w:rFonts w:ascii="ＭＳ 明朝" w:eastAsia="ＭＳ 明朝" w:hAnsi="ＭＳ 明朝" w:hint="eastAsia"/>
          <w:sz w:val="23"/>
          <w:szCs w:val="23"/>
        </w:rPr>
        <w:t>化管法</w:t>
      </w:r>
      <w:r w:rsidRPr="00F13448">
        <w:rPr>
          <w:rFonts w:ascii="ＭＳ 明朝" w:eastAsia="ＭＳ 明朝" w:hAnsi="ＭＳ 明朝" w:hint="eastAsia"/>
          <w:sz w:val="23"/>
          <w:szCs w:val="23"/>
        </w:rPr>
        <w:t>）及び大阪府生活環境保全条例</w:t>
      </w:r>
      <w:r>
        <w:rPr>
          <w:rFonts w:ascii="ＭＳ 明朝" w:eastAsia="ＭＳ 明朝" w:hAnsi="ＭＳ 明朝" w:hint="eastAsia"/>
          <w:sz w:val="23"/>
          <w:szCs w:val="23"/>
        </w:rPr>
        <w:t>に基づく大阪府化学物質管理制度により</w:t>
      </w:r>
      <w:r w:rsidRPr="00F13448">
        <w:rPr>
          <w:rFonts w:ascii="ＭＳ 明朝" w:eastAsia="ＭＳ 明朝" w:hAnsi="ＭＳ 明朝" w:hint="eastAsia"/>
          <w:sz w:val="23"/>
          <w:szCs w:val="23"/>
        </w:rPr>
        <w:t>、一定の要件に該当する事業者を対象として、</w:t>
      </w:r>
      <w:r>
        <w:rPr>
          <w:rFonts w:ascii="ＭＳ 明朝" w:eastAsia="ＭＳ 明朝" w:hAnsi="ＭＳ 明朝" w:hint="eastAsia"/>
          <w:sz w:val="23"/>
          <w:szCs w:val="23"/>
        </w:rPr>
        <w:t>有害性のある</w:t>
      </w:r>
      <w:r w:rsidRPr="00F13448">
        <w:rPr>
          <w:rFonts w:ascii="ＭＳ 明朝" w:eastAsia="ＭＳ 明朝" w:hAnsi="ＭＳ 明朝" w:hint="eastAsia"/>
          <w:sz w:val="23"/>
          <w:szCs w:val="23"/>
        </w:rPr>
        <w:t>化学物質</w:t>
      </w:r>
      <w:r>
        <w:rPr>
          <w:rFonts w:ascii="ＭＳ 明朝" w:eastAsia="ＭＳ 明朝" w:hAnsi="ＭＳ 明朝" w:hint="eastAsia"/>
          <w:sz w:val="23"/>
          <w:szCs w:val="23"/>
        </w:rPr>
        <w:t>について、その</w:t>
      </w:r>
      <w:r w:rsidRPr="00F13448">
        <w:rPr>
          <w:rFonts w:ascii="ＭＳ 明朝" w:eastAsia="ＭＳ 明朝" w:hAnsi="ＭＳ 明朝" w:hint="eastAsia"/>
          <w:sz w:val="23"/>
          <w:szCs w:val="23"/>
        </w:rPr>
        <w:t>排出量や管理計画、管理目標についての届出を求め、化学物質の自主的な管理に取り組んでいただ</w:t>
      </w:r>
      <w:r>
        <w:rPr>
          <w:rFonts w:ascii="ＭＳ 明朝" w:eastAsia="ＭＳ 明朝" w:hAnsi="ＭＳ 明朝" w:hint="eastAsia"/>
          <w:sz w:val="23"/>
          <w:szCs w:val="23"/>
        </w:rPr>
        <w:t>いています</w:t>
      </w:r>
      <w:r w:rsidRPr="00F13448">
        <w:rPr>
          <w:rFonts w:ascii="ＭＳ 明朝" w:eastAsia="ＭＳ 明朝" w:hAnsi="ＭＳ 明朝" w:hint="eastAsia"/>
          <w:sz w:val="23"/>
          <w:szCs w:val="23"/>
        </w:rPr>
        <w:t>。</w:t>
      </w:r>
    </w:p>
    <w:p w14:paraId="767F3EB6" w14:textId="77777777" w:rsidR="004C52C8" w:rsidRPr="00F13448" w:rsidRDefault="004C52C8" w:rsidP="004C52C8">
      <w:pPr>
        <w:spacing w:line="420" w:lineRule="exact"/>
        <w:ind w:firstLineChars="100" w:firstLine="230"/>
        <w:rPr>
          <w:rFonts w:ascii="ＭＳ 明朝" w:eastAsia="ＭＳ 明朝" w:hAnsi="ＭＳ 明朝"/>
          <w:sz w:val="23"/>
          <w:szCs w:val="23"/>
        </w:rPr>
      </w:pPr>
      <w:r>
        <w:rPr>
          <w:rFonts w:ascii="ＭＳ 明朝" w:eastAsia="ＭＳ 明朝" w:hAnsi="ＭＳ 明朝" w:hint="eastAsia"/>
          <w:sz w:val="23"/>
          <w:szCs w:val="23"/>
        </w:rPr>
        <w:t>化管</w:t>
      </w:r>
      <w:r w:rsidRPr="00F13448">
        <w:rPr>
          <w:rFonts w:ascii="ＭＳ 明朝" w:eastAsia="ＭＳ 明朝" w:hAnsi="ＭＳ 明朝" w:hint="eastAsia"/>
          <w:sz w:val="23"/>
          <w:szCs w:val="23"/>
        </w:rPr>
        <w:t>法の施行後、</w:t>
      </w:r>
      <w:r>
        <w:rPr>
          <w:rFonts w:ascii="ＭＳ 明朝" w:eastAsia="ＭＳ 明朝" w:hAnsi="ＭＳ 明朝" w:hint="eastAsia"/>
          <w:sz w:val="23"/>
          <w:szCs w:val="23"/>
        </w:rPr>
        <w:t>各事業所において</w:t>
      </w:r>
      <w:r w:rsidRPr="00F13448">
        <w:rPr>
          <w:rFonts w:ascii="ＭＳ 明朝" w:eastAsia="ＭＳ 明朝" w:hAnsi="ＭＳ 明朝" w:hint="eastAsia"/>
          <w:sz w:val="23"/>
          <w:szCs w:val="23"/>
        </w:rPr>
        <w:t>化学物質に関する自主的な管理が進められたことによ</w:t>
      </w:r>
      <w:r>
        <w:rPr>
          <w:rFonts w:ascii="ＭＳ 明朝" w:eastAsia="ＭＳ 明朝" w:hAnsi="ＭＳ 明朝" w:hint="eastAsia"/>
          <w:sz w:val="23"/>
          <w:szCs w:val="23"/>
        </w:rPr>
        <w:t>り、</w:t>
      </w:r>
      <w:r w:rsidRPr="00F13448">
        <w:rPr>
          <w:rFonts w:ascii="ＭＳ 明朝" w:eastAsia="ＭＳ 明朝" w:hAnsi="ＭＳ 明朝" w:hint="eastAsia"/>
          <w:sz w:val="23"/>
          <w:szCs w:val="23"/>
        </w:rPr>
        <w:t>大阪府内の化学物質の排出量は減少し</w:t>
      </w:r>
      <w:r>
        <w:rPr>
          <w:rFonts w:ascii="ＭＳ 明朝" w:eastAsia="ＭＳ 明朝" w:hAnsi="ＭＳ 明朝" w:hint="eastAsia"/>
          <w:sz w:val="23"/>
          <w:szCs w:val="23"/>
        </w:rPr>
        <w:t>てきましたが</w:t>
      </w:r>
      <w:r w:rsidRPr="00F13448">
        <w:rPr>
          <w:rFonts w:ascii="ＭＳ 明朝" w:eastAsia="ＭＳ 明朝" w:hAnsi="ＭＳ 明朝" w:hint="eastAsia"/>
          <w:sz w:val="23"/>
          <w:szCs w:val="23"/>
        </w:rPr>
        <w:t>、近年は排出量の減少のペースが緩やかになり</w:t>
      </w:r>
      <w:r>
        <w:rPr>
          <w:rFonts w:ascii="ＭＳ 明朝" w:eastAsia="ＭＳ 明朝" w:hAnsi="ＭＳ 明朝" w:hint="eastAsia"/>
          <w:sz w:val="23"/>
          <w:szCs w:val="23"/>
        </w:rPr>
        <w:t>、横ばいの推移に近づきつつある状況です</w:t>
      </w:r>
      <w:r w:rsidRPr="00F13448">
        <w:rPr>
          <w:rFonts w:ascii="ＭＳ 明朝" w:eastAsia="ＭＳ 明朝" w:hAnsi="ＭＳ 明朝" w:hint="eastAsia"/>
          <w:sz w:val="23"/>
          <w:szCs w:val="23"/>
        </w:rPr>
        <w:t>。</w:t>
      </w:r>
    </w:p>
    <w:p w14:paraId="0A95B326" w14:textId="07448FD0" w:rsidR="004C52C8" w:rsidRPr="00F13448" w:rsidRDefault="004C52C8" w:rsidP="004C52C8">
      <w:pPr>
        <w:spacing w:beforeLines="50" w:before="167" w:line="420" w:lineRule="exact"/>
        <w:ind w:firstLineChars="100" w:firstLine="230"/>
        <w:rPr>
          <w:rFonts w:ascii="ＭＳ 明朝" w:eastAsia="ＭＳ 明朝" w:hAnsi="ＭＳ 明朝"/>
          <w:sz w:val="23"/>
          <w:szCs w:val="23"/>
        </w:rPr>
      </w:pPr>
      <w:r w:rsidRPr="00F13448">
        <w:rPr>
          <w:rFonts w:ascii="ＭＳ 明朝" w:eastAsia="ＭＳ 明朝" w:hAnsi="ＭＳ 明朝" w:hint="eastAsia"/>
          <w:sz w:val="23"/>
          <w:szCs w:val="23"/>
        </w:rPr>
        <w:t>府内の多くの事業所において化学物質の排出削減のための様々な対策が取り組まれている一方で、排出削減の重要性を認識していても技術的な情報が不足しているために対策を具体化しかねている</w:t>
      </w:r>
      <w:r>
        <w:rPr>
          <w:rFonts w:ascii="ＭＳ 明朝" w:eastAsia="ＭＳ 明朝" w:hAnsi="ＭＳ 明朝" w:hint="eastAsia"/>
          <w:sz w:val="23"/>
          <w:szCs w:val="23"/>
        </w:rPr>
        <w:t>ケースもあると</w:t>
      </w:r>
      <w:r w:rsidR="00ED03DA">
        <w:rPr>
          <w:rFonts w:ascii="ＭＳ 明朝" w:eastAsia="ＭＳ 明朝" w:hAnsi="ＭＳ 明朝" w:hint="eastAsia"/>
          <w:sz w:val="23"/>
          <w:szCs w:val="23"/>
        </w:rPr>
        <w:t>考えら</w:t>
      </w:r>
      <w:r>
        <w:rPr>
          <w:rFonts w:ascii="ＭＳ 明朝" w:eastAsia="ＭＳ 明朝" w:hAnsi="ＭＳ 明朝" w:hint="eastAsia"/>
          <w:sz w:val="23"/>
          <w:szCs w:val="23"/>
        </w:rPr>
        <w:t>れます。また、物価高騰が著しい昨今、高額なコスト</w:t>
      </w:r>
      <w:r w:rsidRPr="00F13448">
        <w:rPr>
          <w:rFonts w:ascii="ＭＳ 明朝" w:eastAsia="ＭＳ 明朝" w:hAnsi="ＭＳ 明朝" w:hint="eastAsia"/>
          <w:sz w:val="23"/>
          <w:szCs w:val="23"/>
        </w:rPr>
        <w:t>を要する対策よりも、比較的容易ですぐに取り組める対策から始めたいという</w:t>
      </w:r>
      <w:r w:rsidR="00E06993">
        <w:rPr>
          <w:rFonts w:ascii="ＭＳ 明朝" w:eastAsia="ＭＳ 明朝" w:hAnsi="ＭＳ 明朝" w:hint="eastAsia"/>
          <w:sz w:val="23"/>
          <w:szCs w:val="23"/>
        </w:rPr>
        <w:t>声も聞かれます</w:t>
      </w:r>
      <w:r w:rsidRPr="00F13448">
        <w:rPr>
          <w:rFonts w:ascii="ＭＳ 明朝" w:eastAsia="ＭＳ 明朝" w:hAnsi="ＭＳ 明朝" w:hint="eastAsia"/>
          <w:sz w:val="23"/>
          <w:szCs w:val="23"/>
        </w:rPr>
        <w:t>。</w:t>
      </w:r>
    </w:p>
    <w:p w14:paraId="2C0662FE" w14:textId="0DB82140" w:rsidR="004C52C8" w:rsidRPr="00F13448" w:rsidRDefault="004C52C8" w:rsidP="004C52C8">
      <w:pPr>
        <w:spacing w:beforeLines="50" w:before="167" w:line="420" w:lineRule="exact"/>
        <w:ind w:firstLineChars="100" w:firstLine="230"/>
        <w:rPr>
          <w:rFonts w:ascii="ＭＳ 明朝" w:eastAsia="ＭＳ 明朝" w:hAnsi="ＭＳ 明朝"/>
          <w:sz w:val="23"/>
          <w:szCs w:val="23"/>
        </w:rPr>
      </w:pPr>
      <w:r>
        <w:rPr>
          <w:rFonts w:ascii="ＭＳ 明朝" w:eastAsia="ＭＳ 明朝" w:hAnsi="ＭＳ 明朝" w:hint="eastAsia"/>
          <w:sz w:val="23"/>
          <w:szCs w:val="23"/>
        </w:rPr>
        <w:t>この事例集は</w:t>
      </w:r>
      <w:r w:rsidRPr="00F13448">
        <w:rPr>
          <w:rFonts w:ascii="ＭＳ 明朝" w:eastAsia="ＭＳ 明朝" w:hAnsi="ＭＳ 明朝" w:hint="eastAsia"/>
          <w:sz w:val="23"/>
          <w:szCs w:val="23"/>
        </w:rPr>
        <w:t>、</w:t>
      </w:r>
      <w:r>
        <w:rPr>
          <w:rFonts w:ascii="ＭＳ 明朝" w:eastAsia="ＭＳ 明朝" w:hAnsi="ＭＳ 明朝" w:hint="eastAsia"/>
          <w:sz w:val="23"/>
          <w:szCs w:val="23"/>
        </w:rPr>
        <w:t>化学物質を取り扱う</w:t>
      </w:r>
      <w:r w:rsidRPr="00F13448">
        <w:rPr>
          <w:rFonts w:ascii="ＭＳ 明朝" w:eastAsia="ＭＳ 明朝" w:hAnsi="ＭＳ 明朝" w:hint="eastAsia"/>
          <w:sz w:val="23"/>
          <w:szCs w:val="23"/>
        </w:rPr>
        <w:t>事業者の皆様の取</w:t>
      </w:r>
      <w:r>
        <w:rPr>
          <w:rFonts w:ascii="ＭＳ 明朝" w:eastAsia="ＭＳ 明朝" w:hAnsi="ＭＳ 明朝" w:hint="eastAsia"/>
          <w:sz w:val="23"/>
          <w:szCs w:val="23"/>
        </w:rPr>
        <w:t>り</w:t>
      </w:r>
      <w:r w:rsidRPr="00F13448">
        <w:rPr>
          <w:rFonts w:ascii="ＭＳ 明朝" w:eastAsia="ＭＳ 明朝" w:hAnsi="ＭＳ 明朝" w:hint="eastAsia"/>
          <w:sz w:val="23"/>
          <w:szCs w:val="23"/>
        </w:rPr>
        <w:t>組みの一助となるよう、大阪府</w:t>
      </w:r>
      <w:r>
        <w:rPr>
          <w:rFonts w:ascii="ＭＳ 明朝" w:eastAsia="ＭＳ 明朝" w:hAnsi="ＭＳ 明朝" w:hint="eastAsia"/>
          <w:sz w:val="23"/>
          <w:szCs w:val="23"/>
        </w:rPr>
        <w:t>化学物質管理制度</w:t>
      </w:r>
      <w:r w:rsidRPr="00F13448">
        <w:rPr>
          <w:rFonts w:ascii="ＭＳ 明朝" w:eastAsia="ＭＳ 明朝" w:hAnsi="ＭＳ 明朝" w:hint="eastAsia"/>
          <w:sz w:val="23"/>
          <w:szCs w:val="23"/>
        </w:rPr>
        <w:t>を所管する</w:t>
      </w:r>
      <w:r>
        <w:rPr>
          <w:rFonts w:ascii="ＭＳ 明朝" w:eastAsia="ＭＳ 明朝" w:hAnsi="ＭＳ 明朝" w:hint="eastAsia"/>
          <w:sz w:val="23"/>
          <w:szCs w:val="23"/>
        </w:rPr>
        <w:t>府及び市町村が把握した府内で実際に取り組まれた</w:t>
      </w:r>
      <w:r w:rsidRPr="00F13448">
        <w:rPr>
          <w:rFonts w:ascii="ＭＳ 明朝" w:eastAsia="ＭＳ 明朝" w:hAnsi="ＭＳ 明朝" w:hint="eastAsia"/>
          <w:sz w:val="23"/>
          <w:szCs w:val="23"/>
        </w:rPr>
        <w:t>多様な排出削減対策</w:t>
      </w:r>
      <w:r>
        <w:rPr>
          <w:rFonts w:ascii="ＭＳ 明朝" w:eastAsia="ＭＳ 明朝" w:hAnsi="ＭＳ 明朝" w:hint="eastAsia"/>
          <w:sz w:val="23"/>
          <w:szCs w:val="23"/>
        </w:rPr>
        <w:t>事例</w:t>
      </w:r>
      <w:r w:rsidRPr="00F13448">
        <w:rPr>
          <w:rFonts w:ascii="ＭＳ 明朝" w:eastAsia="ＭＳ 明朝" w:hAnsi="ＭＳ 明朝" w:hint="eastAsia"/>
          <w:sz w:val="23"/>
          <w:szCs w:val="23"/>
        </w:rPr>
        <w:t>をとりまとめ</w:t>
      </w:r>
      <w:r>
        <w:rPr>
          <w:rFonts w:ascii="ＭＳ 明朝" w:eastAsia="ＭＳ 明朝" w:hAnsi="ＭＳ 明朝" w:hint="eastAsia"/>
          <w:sz w:val="23"/>
          <w:szCs w:val="23"/>
        </w:rPr>
        <w:t>たものです。今回の改訂にあたっては、令和２年２月の初版掲載の事例とそれ以降に把握した新規事例の中から89事例を選定し、</w:t>
      </w:r>
      <w:r w:rsidR="006D0E41">
        <w:rPr>
          <w:rFonts w:ascii="ＭＳ 明朝" w:eastAsia="ＭＳ 明朝" w:hAnsi="ＭＳ 明朝" w:hint="eastAsia"/>
          <w:sz w:val="23"/>
          <w:szCs w:val="23"/>
        </w:rPr>
        <w:t>さらに</w:t>
      </w:r>
      <w:r>
        <w:rPr>
          <w:rFonts w:ascii="ＭＳ 明朝" w:eastAsia="ＭＳ 明朝" w:hAnsi="ＭＳ 明朝" w:hint="eastAsia"/>
          <w:sz w:val="23"/>
          <w:szCs w:val="23"/>
        </w:rPr>
        <w:t>工程の管理や運用上の改善の例を充実させました。これらの事例が、今後の対策の手がかりとなれば幸いです。また、サプライチェーン全体での化学物質排出の削減を考えるきっかけ</w:t>
      </w:r>
      <w:r w:rsidR="006D6E0E">
        <w:rPr>
          <w:rFonts w:ascii="ＭＳ 明朝" w:eastAsia="ＭＳ 明朝" w:hAnsi="ＭＳ 明朝" w:hint="eastAsia"/>
          <w:sz w:val="23"/>
          <w:szCs w:val="23"/>
        </w:rPr>
        <w:t>に</w:t>
      </w:r>
      <w:r>
        <w:rPr>
          <w:rFonts w:ascii="ＭＳ 明朝" w:eastAsia="ＭＳ 明朝" w:hAnsi="ＭＳ 明朝" w:hint="eastAsia"/>
          <w:sz w:val="23"/>
          <w:szCs w:val="23"/>
        </w:rPr>
        <w:t>していただければという思いからコラムを新設しました。皆様には化学物質の適正管理及び排出削減に引き続き</w:t>
      </w:r>
      <w:r w:rsidRPr="00F13448">
        <w:rPr>
          <w:rFonts w:ascii="ＭＳ 明朝" w:eastAsia="ＭＳ 明朝" w:hAnsi="ＭＳ 明朝" w:hint="eastAsia"/>
          <w:sz w:val="23"/>
          <w:szCs w:val="23"/>
        </w:rPr>
        <w:t>御尽力くださいますようお願いいたします。</w:t>
      </w:r>
    </w:p>
    <w:p w14:paraId="2D3C5105" w14:textId="174941EF" w:rsidR="007B637C" w:rsidRDefault="007B637C" w:rsidP="007B637C">
      <w:pPr>
        <w:rPr>
          <w:rFonts w:ascii="ＭＳ 明朝" w:eastAsia="ＭＳ 明朝" w:hAnsi="ＭＳ 明朝"/>
          <w:sz w:val="22"/>
        </w:rPr>
      </w:pPr>
    </w:p>
    <w:p w14:paraId="7DFD0228" w14:textId="77777777" w:rsidR="007B637C" w:rsidRPr="00022F1B" w:rsidRDefault="007B637C" w:rsidP="007B637C">
      <w:pPr>
        <w:rPr>
          <w:rFonts w:ascii="ＭＳ 明朝" w:eastAsia="ＭＳ 明朝" w:hAnsi="ＭＳ 明朝"/>
          <w:sz w:val="22"/>
        </w:rPr>
      </w:pPr>
    </w:p>
    <w:p w14:paraId="6E48B476" w14:textId="77777777" w:rsidR="007B637C" w:rsidRDefault="007B637C" w:rsidP="007B637C">
      <w:pPr>
        <w:snapToGrid w:val="0"/>
        <w:ind w:firstLineChars="161" w:firstLine="370"/>
        <w:rPr>
          <w:rFonts w:ascii="ＭＳ 明朝" w:eastAsia="ＭＳ 明朝" w:hAnsi="ＭＳ 明朝"/>
          <w:sz w:val="23"/>
          <w:szCs w:val="23"/>
        </w:rPr>
      </w:pPr>
    </w:p>
    <w:p w14:paraId="763FFD7D" w14:textId="77777777" w:rsidR="007B637C" w:rsidRDefault="007B637C" w:rsidP="007B637C">
      <w:pPr>
        <w:snapToGrid w:val="0"/>
        <w:ind w:firstLineChars="161" w:firstLine="370"/>
        <w:rPr>
          <w:rFonts w:ascii="ＭＳ 明朝" w:eastAsia="ＭＳ 明朝" w:hAnsi="ＭＳ 明朝"/>
          <w:sz w:val="23"/>
          <w:szCs w:val="23"/>
        </w:rPr>
      </w:pPr>
    </w:p>
    <w:p w14:paraId="0FEC9089" w14:textId="77777777" w:rsidR="007B637C" w:rsidRDefault="007B637C" w:rsidP="007B637C">
      <w:pPr>
        <w:snapToGrid w:val="0"/>
        <w:ind w:firstLineChars="161" w:firstLine="370"/>
        <w:rPr>
          <w:rFonts w:ascii="ＭＳ 明朝" w:eastAsia="ＭＳ 明朝" w:hAnsi="ＭＳ 明朝"/>
          <w:sz w:val="23"/>
          <w:szCs w:val="23"/>
        </w:rPr>
      </w:pPr>
    </w:p>
    <w:p w14:paraId="01718F72" w14:textId="77777777" w:rsidR="007B637C" w:rsidRDefault="007B637C" w:rsidP="007B637C">
      <w:pPr>
        <w:snapToGrid w:val="0"/>
        <w:ind w:firstLineChars="161" w:firstLine="370"/>
        <w:rPr>
          <w:rFonts w:ascii="ＭＳ 明朝" w:eastAsia="ＭＳ 明朝" w:hAnsi="ＭＳ 明朝"/>
          <w:sz w:val="23"/>
          <w:szCs w:val="23"/>
        </w:rPr>
      </w:pPr>
    </w:p>
    <w:p w14:paraId="7C98BA50" w14:textId="77777777" w:rsidR="007B637C" w:rsidRDefault="007B637C" w:rsidP="007B637C">
      <w:pPr>
        <w:snapToGrid w:val="0"/>
        <w:ind w:firstLineChars="161" w:firstLine="370"/>
        <w:rPr>
          <w:rFonts w:ascii="ＭＳ 明朝" w:eastAsia="ＭＳ 明朝" w:hAnsi="ＭＳ 明朝"/>
          <w:sz w:val="23"/>
          <w:szCs w:val="23"/>
        </w:rPr>
      </w:pPr>
    </w:p>
    <w:p w14:paraId="0A308E38" w14:textId="77777777" w:rsidR="007B637C" w:rsidRDefault="007B637C" w:rsidP="007B637C">
      <w:pPr>
        <w:snapToGrid w:val="0"/>
        <w:ind w:firstLineChars="161" w:firstLine="370"/>
        <w:rPr>
          <w:rFonts w:ascii="ＭＳ 明朝" w:eastAsia="ＭＳ 明朝" w:hAnsi="ＭＳ 明朝"/>
          <w:sz w:val="23"/>
          <w:szCs w:val="23"/>
        </w:rPr>
      </w:pPr>
    </w:p>
    <w:p w14:paraId="03CCC2CE" w14:textId="77777777" w:rsidR="007B637C" w:rsidRDefault="007B637C" w:rsidP="007B637C">
      <w:pPr>
        <w:snapToGrid w:val="0"/>
        <w:ind w:firstLineChars="161" w:firstLine="370"/>
        <w:rPr>
          <w:rFonts w:ascii="ＭＳ 明朝" w:eastAsia="ＭＳ 明朝" w:hAnsi="ＭＳ 明朝"/>
          <w:sz w:val="23"/>
          <w:szCs w:val="23"/>
        </w:rPr>
      </w:pPr>
    </w:p>
    <w:p w14:paraId="6159FEBF" w14:textId="77777777" w:rsidR="007B637C" w:rsidRDefault="007B637C" w:rsidP="007B637C">
      <w:pPr>
        <w:snapToGrid w:val="0"/>
        <w:ind w:firstLineChars="161" w:firstLine="370"/>
        <w:rPr>
          <w:rFonts w:ascii="ＭＳ 明朝" w:eastAsia="ＭＳ 明朝" w:hAnsi="ＭＳ 明朝"/>
          <w:sz w:val="23"/>
          <w:szCs w:val="23"/>
        </w:rPr>
      </w:pPr>
    </w:p>
    <w:p w14:paraId="548EE224" w14:textId="77777777" w:rsidR="007B637C" w:rsidRDefault="007B637C" w:rsidP="007B637C">
      <w:pPr>
        <w:snapToGrid w:val="0"/>
        <w:ind w:firstLineChars="161" w:firstLine="370"/>
        <w:rPr>
          <w:rFonts w:ascii="ＭＳ 明朝" w:eastAsia="ＭＳ 明朝" w:hAnsi="ＭＳ 明朝"/>
          <w:sz w:val="23"/>
          <w:szCs w:val="23"/>
        </w:rPr>
      </w:pPr>
    </w:p>
    <w:p w14:paraId="0886697B" w14:textId="77777777" w:rsidR="007B637C" w:rsidRDefault="007B637C" w:rsidP="007B637C">
      <w:pPr>
        <w:snapToGrid w:val="0"/>
        <w:ind w:firstLineChars="161" w:firstLine="370"/>
        <w:rPr>
          <w:rFonts w:ascii="ＭＳ 明朝" w:eastAsia="ＭＳ 明朝" w:hAnsi="ＭＳ 明朝"/>
          <w:sz w:val="23"/>
          <w:szCs w:val="23"/>
        </w:rPr>
      </w:pPr>
    </w:p>
    <w:p w14:paraId="27894477" w14:textId="77777777" w:rsidR="007B637C" w:rsidRDefault="007B637C" w:rsidP="007B637C">
      <w:pPr>
        <w:snapToGrid w:val="0"/>
        <w:ind w:firstLineChars="161" w:firstLine="370"/>
        <w:rPr>
          <w:rFonts w:ascii="ＭＳ 明朝" w:eastAsia="ＭＳ 明朝" w:hAnsi="ＭＳ 明朝"/>
          <w:sz w:val="23"/>
          <w:szCs w:val="23"/>
        </w:rPr>
      </w:pPr>
    </w:p>
    <w:p w14:paraId="58144639" w14:textId="77777777" w:rsidR="007B637C" w:rsidRDefault="007B637C" w:rsidP="007B637C">
      <w:pPr>
        <w:snapToGrid w:val="0"/>
        <w:ind w:firstLineChars="161" w:firstLine="370"/>
        <w:rPr>
          <w:rFonts w:ascii="ＭＳ 明朝" w:eastAsia="ＭＳ 明朝" w:hAnsi="ＭＳ 明朝"/>
          <w:sz w:val="23"/>
          <w:szCs w:val="23"/>
        </w:rPr>
      </w:pPr>
    </w:p>
    <w:p w14:paraId="1CD6CD01" w14:textId="77777777" w:rsidR="007B637C" w:rsidRDefault="007B637C" w:rsidP="007B637C">
      <w:pPr>
        <w:snapToGrid w:val="0"/>
        <w:ind w:firstLineChars="161" w:firstLine="370"/>
        <w:rPr>
          <w:rFonts w:ascii="ＭＳ 明朝" w:eastAsia="ＭＳ 明朝" w:hAnsi="ＭＳ 明朝"/>
          <w:sz w:val="23"/>
          <w:szCs w:val="23"/>
        </w:rPr>
      </w:pPr>
    </w:p>
    <w:p w14:paraId="77836019" w14:textId="77777777" w:rsidR="007B637C" w:rsidRDefault="007B637C" w:rsidP="007B637C">
      <w:pPr>
        <w:snapToGrid w:val="0"/>
        <w:ind w:firstLineChars="161" w:firstLine="370"/>
        <w:rPr>
          <w:rFonts w:ascii="ＭＳ 明朝" w:eastAsia="ＭＳ 明朝" w:hAnsi="ＭＳ 明朝"/>
          <w:sz w:val="23"/>
          <w:szCs w:val="23"/>
        </w:rPr>
      </w:pPr>
    </w:p>
    <w:p w14:paraId="060A9CE4" w14:textId="77777777" w:rsidR="007B637C" w:rsidRDefault="007B637C" w:rsidP="007B637C">
      <w:pPr>
        <w:snapToGrid w:val="0"/>
        <w:ind w:firstLineChars="161" w:firstLine="370"/>
        <w:rPr>
          <w:rFonts w:ascii="ＭＳ 明朝" w:eastAsia="ＭＳ 明朝" w:hAnsi="ＭＳ 明朝"/>
          <w:sz w:val="23"/>
          <w:szCs w:val="23"/>
        </w:rPr>
      </w:pPr>
    </w:p>
    <w:p w14:paraId="60318967" w14:textId="77777777" w:rsidR="007B637C" w:rsidRPr="006D6E0E" w:rsidRDefault="007B637C" w:rsidP="007B637C">
      <w:pPr>
        <w:snapToGrid w:val="0"/>
        <w:ind w:firstLineChars="161" w:firstLine="370"/>
        <w:rPr>
          <w:rFonts w:ascii="ＭＳ 明朝" w:eastAsia="ＭＳ 明朝" w:hAnsi="ＭＳ 明朝" w:cs="メイリオ"/>
          <w:kern w:val="0"/>
          <w:sz w:val="23"/>
          <w:szCs w:val="23"/>
        </w:rPr>
      </w:pPr>
      <w:r w:rsidRPr="006D6E0E">
        <w:rPr>
          <w:rFonts w:ascii="ＭＳ 明朝" w:eastAsia="ＭＳ 明朝" w:hAnsi="ＭＳ 明朝" w:hint="eastAsia"/>
          <w:sz w:val="23"/>
          <w:szCs w:val="23"/>
        </w:rPr>
        <w:t>《 ＳＤＧｓにおける化学物質対策 》</w:t>
      </w:r>
    </w:p>
    <w:p w14:paraId="6771258F" w14:textId="77777777" w:rsidR="007B637C" w:rsidRPr="006D6E0E" w:rsidRDefault="007B637C" w:rsidP="007B637C">
      <w:pPr>
        <w:snapToGrid w:val="0"/>
        <w:spacing w:beforeLines="50" w:before="167" w:afterLines="50" w:after="167" w:line="320" w:lineRule="exact"/>
        <w:ind w:leftChars="337" w:left="708" w:rightChars="404" w:right="848"/>
        <w:rPr>
          <w:rFonts w:ascii="ＭＳ 明朝" w:eastAsia="ＭＳ 明朝" w:hAnsi="ＭＳ 明朝"/>
          <w:sz w:val="20"/>
          <w:szCs w:val="20"/>
        </w:rPr>
      </w:pPr>
      <w:r w:rsidRPr="006D6E0E">
        <w:rPr>
          <w:rFonts w:ascii="ＭＳ 明朝" w:eastAsia="ＭＳ 明朝" w:hAnsi="ＭＳ 明朝" w:cs="メイリオ" w:hint="eastAsia"/>
          <w:kern w:val="0"/>
          <w:sz w:val="20"/>
          <w:szCs w:val="20"/>
        </w:rPr>
        <w:t>「</w:t>
      </w:r>
      <w:r w:rsidRPr="006D6E0E">
        <w:rPr>
          <w:rFonts w:ascii="ＭＳ 明朝" w:eastAsia="ＭＳ 明朝" w:hAnsi="ＭＳ 明朝" w:hint="eastAsia"/>
          <w:sz w:val="20"/>
          <w:szCs w:val="20"/>
        </w:rPr>
        <w:t>持続可能な開発目標」（ＳＤＧｓ）は、化学物質に関するターゲットを次のように定めています。</w:t>
      </w:r>
    </w:p>
    <w:tbl>
      <w:tblPr>
        <w:tblStyle w:val="aa"/>
        <w:tblpPr w:leftFromText="142" w:rightFromText="142" w:vertAnchor="text" w:horzAnchor="margin" w:tblpXSpec="center" w:tblpY="68"/>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5675"/>
      </w:tblGrid>
      <w:tr w:rsidR="007B637C" w:rsidRPr="00F13448" w14:paraId="08A181F4" w14:textId="77777777" w:rsidTr="00B925A4">
        <w:trPr>
          <w:trHeight w:hRule="exact" w:val="397"/>
          <w:jc w:val="center"/>
        </w:trPr>
        <w:tc>
          <w:tcPr>
            <w:tcW w:w="1696" w:type="dxa"/>
            <w:tcBorders>
              <w:top w:val="single" w:sz="4" w:space="0" w:color="auto"/>
              <w:bottom w:val="single" w:sz="4" w:space="0" w:color="auto"/>
            </w:tcBorders>
            <w:vAlign w:val="center"/>
          </w:tcPr>
          <w:p w14:paraId="7ABAC36D" w14:textId="77777777" w:rsidR="007B637C" w:rsidRPr="002F77DE" w:rsidRDefault="007B637C" w:rsidP="00B925A4">
            <w:pPr>
              <w:snapToGrid w:val="0"/>
              <w:jc w:val="center"/>
              <w:rPr>
                <w:rFonts w:ascii="ＭＳ 明朝" w:eastAsia="ＭＳ 明朝" w:hAnsi="ＭＳ 明朝"/>
                <w:sz w:val="20"/>
                <w:szCs w:val="20"/>
              </w:rPr>
            </w:pPr>
            <w:r w:rsidRPr="002F77DE">
              <w:rPr>
                <w:rFonts w:ascii="ＭＳ 明朝" w:eastAsia="ＭＳ 明朝" w:hAnsi="ＭＳ 明朝" w:hint="eastAsia"/>
                <w:sz w:val="20"/>
                <w:szCs w:val="20"/>
              </w:rPr>
              <w:t>ゴール</w:t>
            </w:r>
          </w:p>
        </w:tc>
        <w:tc>
          <w:tcPr>
            <w:tcW w:w="5675" w:type="dxa"/>
            <w:tcBorders>
              <w:top w:val="single" w:sz="4" w:space="0" w:color="auto"/>
              <w:bottom w:val="single" w:sz="4" w:space="0" w:color="auto"/>
            </w:tcBorders>
            <w:tcMar>
              <w:left w:w="85" w:type="dxa"/>
            </w:tcMar>
            <w:vAlign w:val="center"/>
          </w:tcPr>
          <w:p w14:paraId="69E81CB0" w14:textId="77777777" w:rsidR="007B637C" w:rsidRPr="002F77DE" w:rsidRDefault="007B637C" w:rsidP="00B925A4">
            <w:pPr>
              <w:snapToGrid w:val="0"/>
              <w:jc w:val="center"/>
              <w:rPr>
                <w:rFonts w:ascii="ＭＳ 明朝" w:eastAsia="ＭＳ 明朝" w:hAnsi="ＭＳ 明朝"/>
                <w:sz w:val="20"/>
                <w:szCs w:val="20"/>
              </w:rPr>
            </w:pPr>
            <w:r w:rsidRPr="002F77DE">
              <w:rPr>
                <w:rFonts w:ascii="ＭＳ 明朝" w:eastAsia="ＭＳ 明朝" w:hAnsi="ＭＳ 明朝" w:hint="eastAsia"/>
                <w:sz w:val="20"/>
                <w:szCs w:val="20"/>
              </w:rPr>
              <w:t>ターゲット</w:t>
            </w:r>
          </w:p>
        </w:tc>
      </w:tr>
      <w:tr w:rsidR="007B637C" w:rsidRPr="00F13448" w14:paraId="27F27CBB" w14:textId="77777777" w:rsidTr="00B925A4">
        <w:trPr>
          <w:trHeight w:val="1276"/>
          <w:jc w:val="center"/>
        </w:trPr>
        <w:tc>
          <w:tcPr>
            <w:tcW w:w="1696" w:type="dxa"/>
            <w:tcBorders>
              <w:top w:val="single" w:sz="4" w:space="0" w:color="auto"/>
            </w:tcBorders>
            <w:tcMar>
              <w:top w:w="28" w:type="dxa"/>
              <w:bottom w:w="28" w:type="dxa"/>
            </w:tcMar>
          </w:tcPr>
          <w:p w14:paraId="37032457" w14:textId="77777777" w:rsidR="007B637C" w:rsidRPr="001C1F58" w:rsidRDefault="007B637C" w:rsidP="00B925A4">
            <w:pPr>
              <w:spacing w:line="280" w:lineRule="exact"/>
              <w:rPr>
                <w:rFonts w:ascii="ＭＳ 明朝" w:eastAsia="ＭＳ 明朝" w:hAnsi="ＭＳ 明朝"/>
                <w:sz w:val="23"/>
                <w:szCs w:val="23"/>
              </w:rPr>
            </w:pPr>
            <w:r>
              <w:rPr>
                <w:noProof/>
                <w:sz w:val="19"/>
                <w:szCs w:val="19"/>
              </w:rPr>
              <w:drawing>
                <wp:anchor distT="0" distB="0" distL="114300" distR="114300" simplePos="0" relativeHeight="251744256" behindDoc="0" locked="0" layoutInCell="1" allowOverlap="1" wp14:anchorId="72414B5A" wp14:editId="4DF4AF02">
                  <wp:simplePos x="0" y="0"/>
                  <wp:positionH relativeFrom="column">
                    <wp:posOffset>97004</wp:posOffset>
                  </wp:positionH>
                  <wp:positionV relativeFrom="paragraph">
                    <wp:posOffset>25400</wp:posOffset>
                  </wp:positionV>
                  <wp:extent cx="757080" cy="757080"/>
                  <wp:effectExtent l="0" t="0" r="5080" b="5080"/>
                  <wp:wrapNone/>
                  <wp:docPr id="26" name="図 26" descr="SDGsロゴ、すべての人に健康と福祉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Gsロゴ、すべての人に健康と福祉を"/>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7080" cy="75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75" w:type="dxa"/>
            <w:tcBorders>
              <w:top w:val="single" w:sz="4" w:space="0" w:color="auto"/>
            </w:tcBorders>
            <w:tcMar>
              <w:top w:w="0" w:type="dxa"/>
              <w:left w:w="85" w:type="dxa"/>
              <w:bottom w:w="0" w:type="dxa"/>
            </w:tcMar>
            <w:vAlign w:val="center"/>
          </w:tcPr>
          <w:p w14:paraId="0E95E803" w14:textId="77777777" w:rsidR="007B637C" w:rsidRPr="002F77DE" w:rsidRDefault="007B637C" w:rsidP="00B925A4">
            <w:pPr>
              <w:spacing w:line="280" w:lineRule="exact"/>
              <w:rPr>
                <w:rFonts w:ascii="ＭＳ 明朝" w:eastAsia="ＭＳ 明朝" w:hAnsi="ＭＳ 明朝"/>
                <w:color w:val="333333"/>
                <w:sz w:val="20"/>
                <w:szCs w:val="20"/>
              </w:rPr>
            </w:pPr>
            <w:r w:rsidRPr="002F77DE">
              <w:rPr>
                <w:rFonts w:ascii="ＭＳ 明朝" w:eastAsia="ＭＳ 明朝" w:hAnsi="ＭＳ 明朝" w:hint="eastAsia"/>
                <w:color w:val="333333"/>
                <w:sz w:val="20"/>
                <w:szCs w:val="20"/>
              </w:rPr>
              <w:t>2030年までに、有害化学物質、並びに大気、水質及び土壌の汚染による死亡及び疾病の件数を大幅に減少させる。</w:t>
            </w:r>
          </w:p>
        </w:tc>
      </w:tr>
      <w:tr w:rsidR="007B637C" w:rsidRPr="00F13448" w14:paraId="6124E2C1" w14:textId="77777777" w:rsidTr="00B925A4">
        <w:trPr>
          <w:jc w:val="center"/>
        </w:trPr>
        <w:tc>
          <w:tcPr>
            <w:tcW w:w="1696" w:type="dxa"/>
            <w:tcMar>
              <w:top w:w="28" w:type="dxa"/>
              <w:bottom w:w="28" w:type="dxa"/>
            </w:tcMar>
          </w:tcPr>
          <w:p w14:paraId="1CA7C9E8" w14:textId="77777777" w:rsidR="007B637C" w:rsidRPr="001C1F58" w:rsidRDefault="007B637C" w:rsidP="00B925A4">
            <w:pPr>
              <w:spacing w:line="280" w:lineRule="exact"/>
              <w:rPr>
                <w:rFonts w:ascii="ＭＳ 明朝" w:eastAsia="ＭＳ 明朝" w:hAnsi="ＭＳ 明朝"/>
                <w:i/>
                <w:sz w:val="23"/>
                <w:szCs w:val="23"/>
              </w:rPr>
            </w:pPr>
            <w:r>
              <w:rPr>
                <w:rFonts w:ascii="ＭＳ 明朝" w:eastAsia="ＭＳ 明朝" w:hAnsi="ＭＳ 明朝"/>
                <w:i/>
                <w:noProof/>
                <w:sz w:val="23"/>
                <w:szCs w:val="23"/>
              </w:rPr>
              <w:drawing>
                <wp:anchor distT="0" distB="0" distL="114300" distR="114300" simplePos="0" relativeHeight="251745280" behindDoc="0" locked="0" layoutInCell="1" allowOverlap="1" wp14:anchorId="3EEACE8C" wp14:editId="51029D23">
                  <wp:simplePos x="0" y="0"/>
                  <wp:positionH relativeFrom="column">
                    <wp:posOffset>101600</wp:posOffset>
                  </wp:positionH>
                  <wp:positionV relativeFrom="paragraph">
                    <wp:posOffset>-25289</wp:posOffset>
                  </wp:positionV>
                  <wp:extent cx="756360" cy="756360"/>
                  <wp:effectExtent l="0" t="0" r="5715" b="5715"/>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360" cy="7563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75" w:type="dxa"/>
            <w:tcMar>
              <w:top w:w="85" w:type="dxa"/>
              <w:left w:w="85" w:type="dxa"/>
              <w:bottom w:w="85" w:type="dxa"/>
            </w:tcMar>
            <w:vAlign w:val="center"/>
          </w:tcPr>
          <w:p w14:paraId="6BF9970E" w14:textId="77777777" w:rsidR="007B637C" w:rsidRPr="002F77DE" w:rsidRDefault="007B637C" w:rsidP="00B925A4">
            <w:pPr>
              <w:spacing w:line="280" w:lineRule="exact"/>
              <w:rPr>
                <w:rFonts w:ascii="ＭＳ 明朝" w:eastAsia="ＭＳ 明朝" w:hAnsi="ＭＳ 明朝"/>
                <w:sz w:val="20"/>
                <w:szCs w:val="20"/>
              </w:rPr>
            </w:pPr>
            <w:r w:rsidRPr="002F77DE">
              <w:rPr>
                <w:rFonts w:ascii="ＭＳ 明朝" w:eastAsia="ＭＳ 明朝" w:hAnsi="ＭＳ 明朝" w:hint="eastAsia"/>
                <w:color w:val="333333"/>
                <w:sz w:val="20"/>
                <w:szCs w:val="20"/>
              </w:rPr>
              <w:t>2030年までに、汚染の減少、投棄の廃絶と有害な化学物・物質の放出の最小化、未処理の排水の割合半減及び再生利用と安全な再利用の世界的規模で大幅に増加させることにより、水質を改善する。</w:t>
            </w:r>
          </w:p>
        </w:tc>
      </w:tr>
      <w:tr w:rsidR="007B637C" w:rsidRPr="00F13448" w14:paraId="5642EB7D" w14:textId="77777777" w:rsidTr="00B925A4">
        <w:trPr>
          <w:jc w:val="center"/>
        </w:trPr>
        <w:tc>
          <w:tcPr>
            <w:tcW w:w="1696" w:type="dxa"/>
            <w:tcBorders>
              <w:bottom w:val="single" w:sz="4" w:space="0" w:color="auto"/>
            </w:tcBorders>
            <w:tcMar>
              <w:top w:w="28" w:type="dxa"/>
              <w:bottom w:w="28" w:type="dxa"/>
            </w:tcMar>
          </w:tcPr>
          <w:p w14:paraId="5F1BEAE4" w14:textId="77777777" w:rsidR="007B637C" w:rsidRPr="00F13448" w:rsidRDefault="007B637C" w:rsidP="00B925A4">
            <w:pPr>
              <w:spacing w:line="280" w:lineRule="exact"/>
              <w:rPr>
                <w:rFonts w:ascii="ＭＳ 明朝" w:eastAsia="ＭＳ 明朝" w:hAnsi="ＭＳ 明朝"/>
                <w:sz w:val="23"/>
                <w:szCs w:val="23"/>
              </w:rPr>
            </w:pPr>
            <w:r>
              <w:rPr>
                <w:rFonts w:ascii="ＭＳ 明朝" w:eastAsia="ＭＳ 明朝" w:hAnsi="ＭＳ 明朝"/>
                <w:noProof/>
                <w:sz w:val="23"/>
                <w:szCs w:val="23"/>
              </w:rPr>
              <w:drawing>
                <wp:anchor distT="0" distB="0" distL="114300" distR="114300" simplePos="0" relativeHeight="251746304" behindDoc="0" locked="0" layoutInCell="1" allowOverlap="1" wp14:anchorId="6C531E1B" wp14:editId="4BB6DC35">
                  <wp:simplePos x="0" y="0"/>
                  <wp:positionH relativeFrom="column">
                    <wp:posOffset>101822</wp:posOffset>
                  </wp:positionH>
                  <wp:positionV relativeFrom="paragraph">
                    <wp:posOffset>-21890</wp:posOffset>
                  </wp:positionV>
                  <wp:extent cx="756000" cy="756000"/>
                  <wp:effectExtent l="0" t="0" r="6350" b="635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75" w:type="dxa"/>
            <w:tcBorders>
              <w:bottom w:val="single" w:sz="4" w:space="0" w:color="auto"/>
            </w:tcBorders>
            <w:tcMar>
              <w:top w:w="85" w:type="dxa"/>
              <w:left w:w="85" w:type="dxa"/>
              <w:bottom w:w="85" w:type="dxa"/>
            </w:tcMar>
            <w:vAlign w:val="center"/>
          </w:tcPr>
          <w:p w14:paraId="4D0F126E" w14:textId="77777777" w:rsidR="007B637C" w:rsidRPr="00AF0E7D" w:rsidRDefault="007B637C" w:rsidP="00B925A4">
            <w:pPr>
              <w:spacing w:line="280" w:lineRule="exact"/>
              <w:rPr>
                <w:rFonts w:ascii="ＭＳ 明朝" w:eastAsia="ＭＳ 明朝" w:hAnsi="ＭＳ 明朝"/>
                <w:spacing w:val="-2"/>
                <w:sz w:val="20"/>
                <w:szCs w:val="20"/>
              </w:rPr>
            </w:pPr>
            <w:r w:rsidRPr="00AF0E7D">
              <w:rPr>
                <w:rFonts w:ascii="ＭＳ 明朝" w:eastAsia="ＭＳ 明朝" w:hAnsi="ＭＳ 明朝" w:hint="eastAsia"/>
                <w:color w:val="333333"/>
                <w:spacing w:val="-2"/>
                <w:sz w:val="20"/>
                <w:szCs w:val="20"/>
              </w:rPr>
              <w:t>2020年までに、合意された国際的な枠組みに従い、製品ライフサイクルを通じ、環境上適正な化学物質や全ての廃棄物の管理を実現し、人の健康や環境への悪影響を最小化するため、化学物質や廃棄物の大気、水、土壌への放出を大幅に削減する。</w:t>
            </w:r>
          </w:p>
        </w:tc>
      </w:tr>
    </w:tbl>
    <w:p w14:paraId="6050F8F8" w14:textId="77777777" w:rsidR="007B637C" w:rsidRDefault="007B637C" w:rsidP="007B637C">
      <w:pPr>
        <w:rPr>
          <w:rFonts w:ascii="ＭＳ 明朝" w:eastAsia="ＭＳ 明朝" w:hAnsi="ＭＳ 明朝"/>
          <w:sz w:val="19"/>
          <w:szCs w:val="19"/>
        </w:rPr>
      </w:pPr>
    </w:p>
    <w:p w14:paraId="1D6C24C7" w14:textId="77777777" w:rsidR="007B637C" w:rsidRDefault="007B637C" w:rsidP="007B637C">
      <w:pPr>
        <w:rPr>
          <w:rFonts w:ascii="ＭＳ 明朝" w:eastAsia="ＭＳ 明朝" w:hAnsi="ＭＳ 明朝"/>
          <w:sz w:val="19"/>
          <w:szCs w:val="19"/>
        </w:rPr>
      </w:pPr>
    </w:p>
    <w:p w14:paraId="58CBA23C" w14:textId="77777777" w:rsidR="007B637C" w:rsidRDefault="007B637C" w:rsidP="007B637C">
      <w:pPr>
        <w:rPr>
          <w:rFonts w:ascii="ＭＳ 明朝" w:eastAsia="ＭＳ 明朝" w:hAnsi="ＭＳ 明朝"/>
          <w:sz w:val="19"/>
          <w:szCs w:val="19"/>
        </w:rPr>
      </w:pPr>
    </w:p>
    <w:p w14:paraId="171BBDA1" w14:textId="77777777" w:rsidR="007B637C" w:rsidRDefault="007B637C" w:rsidP="007B637C">
      <w:pPr>
        <w:rPr>
          <w:rFonts w:ascii="ＭＳ 明朝" w:eastAsia="ＭＳ 明朝" w:hAnsi="ＭＳ 明朝"/>
          <w:sz w:val="19"/>
          <w:szCs w:val="19"/>
        </w:rPr>
      </w:pPr>
    </w:p>
    <w:p w14:paraId="1E467732" w14:textId="77777777" w:rsidR="007B637C" w:rsidRDefault="007B637C" w:rsidP="007B637C">
      <w:pPr>
        <w:rPr>
          <w:rFonts w:ascii="ＭＳ 明朝" w:eastAsia="ＭＳ 明朝" w:hAnsi="ＭＳ 明朝"/>
          <w:sz w:val="19"/>
          <w:szCs w:val="19"/>
        </w:rPr>
      </w:pPr>
    </w:p>
    <w:p w14:paraId="10578B5D" w14:textId="77777777" w:rsidR="007B637C" w:rsidRDefault="007B637C" w:rsidP="007B637C">
      <w:pPr>
        <w:rPr>
          <w:rFonts w:ascii="ＭＳ 明朝" w:eastAsia="ＭＳ 明朝" w:hAnsi="ＭＳ 明朝"/>
          <w:sz w:val="19"/>
          <w:szCs w:val="19"/>
        </w:rPr>
      </w:pPr>
    </w:p>
    <w:p w14:paraId="098A2C3B" w14:textId="77777777" w:rsidR="007B637C" w:rsidRDefault="007B637C" w:rsidP="007B637C">
      <w:pPr>
        <w:rPr>
          <w:rFonts w:ascii="ＭＳ 明朝" w:eastAsia="ＭＳ 明朝" w:hAnsi="ＭＳ 明朝"/>
          <w:sz w:val="19"/>
          <w:szCs w:val="19"/>
        </w:rPr>
      </w:pPr>
    </w:p>
    <w:p w14:paraId="14CF84D0" w14:textId="77777777" w:rsidR="007B637C" w:rsidRDefault="007B637C" w:rsidP="007B637C">
      <w:pPr>
        <w:rPr>
          <w:rFonts w:ascii="ＭＳ 明朝" w:eastAsia="ＭＳ 明朝" w:hAnsi="ＭＳ 明朝"/>
          <w:sz w:val="19"/>
          <w:szCs w:val="19"/>
        </w:rPr>
      </w:pPr>
    </w:p>
    <w:p w14:paraId="7826EDEF" w14:textId="77777777" w:rsidR="007B637C" w:rsidRDefault="007B637C" w:rsidP="007B637C">
      <w:pPr>
        <w:rPr>
          <w:rFonts w:ascii="ＭＳ 明朝" w:eastAsia="ＭＳ 明朝" w:hAnsi="ＭＳ 明朝"/>
          <w:sz w:val="19"/>
          <w:szCs w:val="19"/>
        </w:rPr>
      </w:pPr>
    </w:p>
    <w:p w14:paraId="0882E9E1" w14:textId="77777777" w:rsidR="007B637C" w:rsidRDefault="007B637C" w:rsidP="007B637C">
      <w:pPr>
        <w:rPr>
          <w:rFonts w:ascii="ＭＳ 明朝" w:eastAsia="ＭＳ 明朝" w:hAnsi="ＭＳ 明朝"/>
          <w:sz w:val="19"/>
          <w:szCs w:val="19"/>
        </w:rPr>
      </w:pPr>
    </w:p>
    <w:p w14:paraId="2153208D" w14:textId="77777777" w:rsidR="007B637C" w:rsidRDefault="007B637C" w:rsidP="007B637C">
      <w:pPr>
        <w:rPr>
          <w:rFonts w:ascii="ＭＳ 明朝" w:eastAsia="ＭＳ 明朝" w:hAnsi="ＭＳ 明朝"/>
          <w:sz w:val="19"/>
          <w:szCs w:val="19"/>
        </w:rPr>
      </w:pPr>
    </w:p>
    <w:p w14:paraId="0D148376" w14:textId="77777777" w:rsidR="007B637C" w:rsidRDefault="007B637C" w:rsidP="007B637C">
      <w:pPr>
        <w:rPr>
          <w:rFonts w:ascii="ＭＳ 明朝" w:eastAsia="ＭＳ 明朝" w:hAnsi="ＭＳ 明朝"/>
          <w:sz w:val="19"/>
          <w:szCs w:val="19"/>
        </w:rPr>
      </w:pPr>
    </w:p>
    <w:p w14:paraId="67040F38" w14:textId="77777777" w:rsidR="007B637C" w:rsidRDefault="007B637C" w:rsidP="007B637C">
      <w:pPr>
        <w:rPr>
          <w:rFonts w:ascii="ＭＳ 明朝" w:eastAsia="ＭＳ 明朝" w:hAnsi="ＭＳ 明朝"/>
          <w:sz w:val="19"/>
          <w:szCs w:val="19"/>
        </w:rPr>
      </w:pPr>
      <w:r>
        <w:rPr>
          <w:rFonts w:ascii="ＭＳ 明朝" w:eastAsia="ＭＳ 明朝" w:hAnsi="ＭＳ 明朝" w:hint="eastAsia"/>
          <w:noProof/>
          <w:sz w:val="19"/>
          <w:szCs w:val="19"/>
        </w:rPr>
        <mc:AlternateContent>
          <mc:Choice Requires="wps">
            <w:drawing>
              <wp:anchor distT="0" distB="0" distL="114300" distR="114300" simplePos="0" relativeHeight="251747328" behindDoc="0" locked="0" layoutInCell="1" allowOverlap="1" wp14:anchorId="412AB465" wp14:editId="36487D94">
                <wp:simplePos x="0" y="0"/>
                <wp:positionH relativeFrom="margin">
                  <wp:posOffset>-54417</wp:posOffset>
                </wp:positionH>
                <wp:positionV relativeFrom="paragraph">
                  <wp:posOffset>120235</wp:posOffset>
                </wp:positionV>
                <wp:extent cx="5486400" cy="1566407"/>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486400" cy="1566407"/>
                        </a:xfrm>
                        <a:prstGeom prst="rect">
                          <a:avLst/>
                        </a:prstGeom>
                        <a:noFill/>
                        <a:ln w="6350">
                          <a:noFill/>
                        </a:ln>
                      </wps:spPr>
                      <wps:txbx>
                        <w:txbxContent>
                          <w:p w14:paraId="79BC8A1E" w14:textId="0836E193" w:rsidR="00B925A4" w:rsidRPr="006D6E0E" w:rsidRDefault="00B925A4" w:rsidP="007B637C">
                            <w:pPr>
                              <w:spacing w:beforeLines="50" w:before="167" w:line="260" w:lineRule="exact"/>
                              <w:ind w:leftChars="405" w:left="850" w:rightChars="404" w:right="848" w:firstLineChars="100" w:firstLine="200"/>
                              <w:rPr>
                                <w:rFonts w:ascii="ＭＳ 明朝" w:eastAsia="ＭＳ 明朝" w:hAnsi="ＭＳ 明朝"/>
                                <w:sz w:val="20"/>
                                <w:szCs w:val="20"/>
                              </w:rPr>
                            </w:pPr>
                            <w:r w:rsidRPr="006D6E0E">
                              <w:rPr>
                                <w:rFonts w:ascii="ＭＳ 明朝" w:eastAsia="ＭＳ 明朝" w:hAnsi="ＭＳ 明朝" w:hint="eastAsia"/>
                                <w:sz w:val="20"/>
                                <w:szCs w:val="20"/>
                              </w:rPr>
                              <w:t>持続可能な開発目標（SDGs：Sustainable Development Goals）とは、2015年</w:t>
                            </w:r>
                            <w:r w:rsidR="006D6E0E" w:rsidRPr="006D6E0E">
                              <w:rPr>
                                <w:rFonts w:ascii="ＭＳ 明朝" w:eastAsia="ＭＳ 明朝" w:hAnsi="ＭＳ 明朝" w:hint="eastAsia"/>
                                <w:sz w:val="20"/>
                                <w:szCs w:val="20"/>
                              </w:rPr>
                              <w:t>９</w:t>
                            </w:r>
                            <w:r w:rsidRPr="006D6E0E">
                              <w:rPr>
                                <w:rFonts w:ascii="ＭＳ 明朝" w:eastAsia="ＭＳ 明朝" w:hAnsi="ＭＳ 明朝" w:hint="eastAsia"/>
                                <w:sz w:val="20"/>
                                <w:szCs w:val="20"/>
                              </w:rPr>
                              <w:t>月の国連サミットにおいて、全会一致で採択された国際目標です。</w:t>
                            </w:r>
                            <w:r w:rsidRPr="006D6E0E">
                              <w:rPr>
                                <w:rFonts w:ascii="ＭＳ 明朝" w:eastAsia="ＭＳ 明朝" w:hAnsi="ＭＳ 明朝" w:hint="eastAsia"/>
                                <w:sz w:val="20"/>
                                <w:szCs w:val="20"/>
                              </w:rPr>
                              <w:br/>
                              <w:t xml:space="preserve">　「誰一人取り残さない」持続可能で多様性と包摂性のある社会の実現のため、2030年を年限とする17の国際目標で、その下に、169のターゲット、232の指標が定められています。</w:t>
                            </w:r>
                            <w:r w:rsidRPr="006D6E0E">
                              <w:rPr>
                                <w:rFonts w:ascii="ＭＳ 明朝" w:eastAsia="ＭＳ 明朝" w:hAnsi="ＭＳ 明朝" w:hint="eastAsia"/>
                                <w:sz w:val="20"/>
                                <w:szCs w:val="20"/>
                              </w:rPr>
                              <w:br/>
                              <w:t xml:space="preserve">　発展途上国のみならず、先進国自身が取り組むべき課題であること、また、自治体を含めた様々なステークホルダーが取り組むべき目標とされています。</w:t>
                            </w:r>
                          </w:p>
                          <w:p w14:paraId="510B8FB7" w14:textId="77777777" w:rsidR="00B925A4" w:rsidRPr="006D6E0E" w:rsidRDefault="00B925A4" w:rsidP="007B637C">
                            <w:pPr>
                              <w:rPr>
                                <w:sz w:val="2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2AB465" id="_x0000_t202" coordsize="21600,21600" o:spt="202" path="m,l,21600r21600,l21600,xe">
                <v:stroke joinstyle="miter"/>
                <v:path gradientshapeok="t" o:connecttype="rect"/>
              </v:shapetype>
              <v:shape id="テキスト ボックス 2" o:spid="_x0000_s1027" type="#_x0000_t202" style="position:absolute;left:0;text-align:left;margin-left:-4.3pt;margin-top:9.45pt;width:6in;height:123.3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" filled="f" stroked="f" strokeweight=".5pt">
                <v:textbox>
                  <w:txbxContent>
                    <w:p w14:paraId="79BC8A1E" w14:textId="0836E193" w:rsidR="00B925A4" w:rsidRPr="006D6E0E" w:rsidRDefault="00B925A4" w:rsidP="007B637C">
                      <w:pPr>
                        <w:spacing w:beforeLines="50" w:before="167" w:line="260" w:lineRule="exact"/>
                        <w:ind w:leftChars="405" w:left="850" w:rightChars="404" w:right="848" w:firstLineChars="100" w:firstLine="200"/>
                        <w:rPr>
                          <w:rFonts w:ascii="ＭＳ 明朝" w:eastAsia="ＭＳ 明朝" w:hAnsi="ＭＳ 明朝"/>
                          <w:sz w:val="20"/>
                          <w:szCs w:val="20"/>
                        </w:rPr>
                      </w:pPr>
                      <w:r w:rsidRPr="006D6E0E">
                        <w:rPr>
                          <w:rFonts w:ascii="ＭＳ 明朝" w:eastAsia="ＭＳ 明朝" w:hAnsi="ＭＳ 明朝" w:hint="eastAsia"/>
                          <w:sz w:val="20"/>
                          <w:szCs w:val="20"/>
                        </w:rPr>
                        <w:t>持続可能な開発目標（SDGs：Sustainable Development Goals）とは、2015年</w:t>
                      </w:r>
                      <w:r w:rsidR="006D6E0E" w:rsidRPr="006D6E0E">
                        <w:rPr>
                          <w:rFonts w:ascii="ＭＳ 明朝" w:eastAsia="ＭＳ 明朝" w:hAnsi="ＭＳ 明朝" w:hint="eastAsia"/>
                          <w:sz w:val="20"/>
                          <w:szCs w:val="20"/>
                        </w:rPr>
                        <w:t>９</w:t>
                      </w:r>
                      <w:r w:rsidRPr="006D6E0E">
                        <w:rPr>
                          <w:rFonts w:ascii="ＭＳ 明朝" w:eastAsia="ＭＳ 明朝" w:hAnsi="ＭＳ 明朝" w:hint="eastAsia"/>
                          <w:sz w:val="20"/>
                          <w:szCs w:val="20"/>
                        </w:rPr>
                        <w:t>月の国連サミットにおいて、全会一致で採択された国際目標です。</w:t>
                      </w:r>
                      <w:r w:rsidRPr="006D6E0E">
                        <w:rPr>
                          <w:rFonts w:ascii="ＭＳ 明朝" w:eastAsia="ＭＳ 明朝" w:hAnsi="ＭＳ 明朝" w:hint="eastAsia"/>
                          <w:sz w:val="20"/>
                          <w:szCs w:val="20"/>
                        </w:rPr>
                        <w:br/>
                        <w:t xml:space="preserve">　「誰一人取り残さない」持続可能で多様性と包摂性のある社会の実現のため、2030年を年限とする17の国際目標で、その下に、169のターゲット、232の指標が定められています。</w:t>
                      </w:r>
                      <w:r w:rsidRPr="006D6E0E">
                        <w:rPr>
                          <w:rFonts w:ascii="ＭＳ 明朝" w:eastAsia="ＭＳ 明朝" w:hAnsi="ＭＳ 明朝" w:hint="eastAsia"/>
                          <w:sz w:val="20"/>
                          <w:szCs w:val="20"/>
                        </w:rPr>
                        <w:br/>
                        <w:t xml:space="preserve">　発展途上国のみならず、先進国自身が取り組むべき課題であること、また、自治体を含めた様々なステークホルダーが取り組むべき目標とされています。</w:t>
                      </w:r>
                    </w:p>
                    <w:p w14:paraId="510B8FB7" w14:textId="77777777" w:rsidR="00B925A4" w:rsidRPr="006D6E0E" w:rsidRDefault="00B925A4" w:rsidP="007B637C">
                      <w:pPr>
                        <w:rPr>
                          <w:sz w:val="22"/>
                          <w:szCs w:val="24"/>
                        </w:rPr>
                      </w:pPr>
                    </w:p>
                  </w:txbxContent>
                </v:textbox>
                <w10:wrap anchorx="margin"/>
              </v:shape>
            </w:pict>
          </mc:Fallback>
        </mc:AlternateContent>
      </w:r>
    </w:p>
    <w:p w14:paraId="21C8D0E1" w14:textId="77777777" w:rsidR="007B637C" w:rsidRPr="00022F1B" w:rsidRDefault="007B637C" w:rsidP="007B637C">
      <w:pPr>
        <w:rPr>
          <w:rFonts w:ascii="ＭＳ 明朝" w:eastAsia="ＭＳ 明朝" w:hAnsi="ＭＳ 明朝"/>
          <w:sz w:val="22"/>
        </w:rPr>
      </w:pPr>
    </w:p>
    <w:p w14:paraId="3002130B" w14:textId="77777777" w:rsidR="007B637C" w:rsidRDefault="007B637C" w:rsidP="000D3438">
      <w:pPr>
        <w:rPr>
          <w:rFonts w:ascii="HG丸ｺﾞｼｯｸM-PRO" w:eastAsia="HG丸ｺﾞｼｯｸM-PRO" w:hAnsi="HG丸ｺﾞｼｯｸM-PRO"/>
          <w:b/>
          <w:sz w:val="28"/>
          <w:szCs w:val="28"/>
          <w14:textOutline w14:w="9525" w14:cap="rnd" w14:cmpd="sng" w14:algn="ctr">
            <w14:noFill/>
            <w14:prstDash w14:val="solid"/>
            <w14:bevel/>
          </w14:textOutline>
        </w:rPr>
      </w:pPr>
    </w:p>
    <w:p w14:paraId="5AA15586" w14:textId="77777777" w:rsidR="007B637C" w:rsidRDefault="007B637C">
      <w:pPr>
        <w:widowControl/>
        <w:jc w:val="left"/>
        <w:rPr>
          <w:rFonts w:ascii="HG丸ｺﾞｼｯｸM-PRO" w:eastAsia="HG丸ｺﾞｼｯｸM-PRO" w:hAnsi="HG丸ｺﾞｼｯｸM-PRO"/>
          <w:b/>
          <w:sz w:val="28"/>
          <w:szCs w:val="28"/>
          <w14:textOutline w14:w="9525" w14:cap="rnd" w14:cmpd="sng" w14:algn="ctr">
            <w14:noFill/>
            <w14:prstDash w14:val="solid"/>
            <w14:bevel/>
          </w14:textOutline>
        </w:rPr>
      </w:pPr>
    </w:p>
    <w:p w14:paraId="7A5AEF49" w14:textId="77777777" w:rsidR="007B637C" w:rsidRDefault="007B637C">
      <w:pPr>
        <w:widowControl/>
        <w:jc w:val="left"/>
        <w:rPr>
          <w:rFonts w:ascii="HG丸ｺﾞｼｯｸM-PRO" w:eastAsia="HG丸ｺﾞｼｯｸM-PRO" w:hAnsi="HG丸ｺﾞｼｯｸM-PRO"/>
          <w:b/>
          <w:sz w:val="28"/>
          <w:szCs w:val="28"/>
          <w14:textOutline w14:w="9525" w14:cap="rnd" w14:cmpd="sng" w14:algn="ctr">
            <w14:noFill/>
            <w14:prstDash w14:val="solid"/>
            <w14:bevel/>
          </w14:textOutline>
        </w:rPr>
      </w:pPr>
    </w:p>
    <w:p w14:paraId="0D9ABC28" w14:textId="77777777" w:rsidR="007B637C" w:rsidRDefault="007B637C">
      <w:pPr>
        <w:widowControl/>
        <w:jc w:val="left"/>
        <w:rPr>
          <w:rFonts w:ascii="HG丸ｺﾞｼｯｸM-PRO" w:eastAsia="HG丸ｺﾞｼｯｸM-PRO" w:hAnsi="HG丸ｺﾞｼｯｸM-PRO"/>
          <w:b/>
          <w:sz w:val="28"/>
          <w:szCs w:val="28"/>
          <w14:textOutline w14:w="9525" w14:cap="rnd" w14:cmpd="sng" w14:algn="ctr">
            <w14:noFill/>
            <w14:prstDash w14:val="solid"/>
            <w14:bevel/>
          </w14:textOutline>
        </w:rPr>
        <w:sectPr w:rsidR="007B637C" w:rsidSect="002F20C9">
          <w:type w:val="continuous"/>
          <w:pgSz w:w="11906" w:h="16838" w:code="9"/>
          <w:pgMar w:top="1985" w:right="1701" w:bottom="1701" w:left="1701" w:header="851" w:footer="992" w:gutter="0"/>
          <w:cols w:space="425"/>
          <w:docGrid w:type="lines" w:linePitch="334"/>
        </w:sectPr>
      </w:pPr>
    </w:p>
    <w:p w14:paraId="1CABEB07" w14:textId="77777777" w:rsidR="0018218C" w:rsidRDefault="00B925A4" w:rsidP="000D3438">
      <w:pPr>
        <w:rPr>
          <w:rFonts w:ascii="HG丸ｺﾞｼｯｸM-PRO" w:eastAsia="HG丸ｺﾞｼｯｸM-PRO" w:hAnsi="HG丸ｺﾞｼｯｸM-PRO"/>
          <w:b/>
          <w:sz w:val="22"/>
          <w14:textOutline w14:w="9525" w14:cap="rnd" w14:cmpd="sng" w14:algn="ctr">
            <w14:noFill/>
            <w14:prstDash w14:val="solid"/>
            <w14:bevel/>
          </w14:textOutline>
        </w:rPr>
      </w:pPr>
      <w:r>
        <w:rPr>
          <w:noProof/>
        </w:rPr>
        <w:lastRenderedPageBreak/>
        <mc:AlternateContent>
          <mc:Choice Requires="wps">
            <w:drawing>
              <wp:anchor distT="0" distB="0" distL="114300" distR="114300" simplePos="0" relativeHeight="251749376" behindDoc="0" locked="0" layoutInCell="1" allowOverlap="1" wp14:anchorId="1A8C22A8" wp14:editId="70DDD19B">
                <wp:simplePos x="0" y="0"/>
                <wp:positionH relativeFrom="column">
                  <wp:posOffset>48867</wp:posOffset>
                </wp:positionH>
                <wp:positionV relativeFrom="paragraph">
                  <wp:posOffset>-322856</wp:posOffset>
                </wp:positionV>
                <wp:extent cx="1876425" cy="561395"/>
                <wp:effectExtent l="19050" t="19050" r="47625" b="29210"/>
                <wp:wrapNone/>
                <wp:docPr id="30" name="角丸四角形 1"/>
                <wp:cNvGraphicFramePr/>
                <a:graphic xmlns:a="http://schemas.openxmlformats.org/drawingml/2006/main">
                  <a:graphicData uri="http://schemas.microsoft.com/office/word/2010/wordprocessingShape">
                    <wps:wsp>
                      <wps:cNvSpPr/>
                      <wps:spPr>
                        <a:xfrm>
                          <a:off x="0" y="0"/>
                          <a:ext cx="1876425" cy="561395"/>
                        </a:xfrm>
                        <a:prstGeom prst="roundRect">
                          <a:avLst>
                            <a:gd name="adj" fmla="val 0"/>
                          </a:avLst>
                        </a:prstGeom>
                        <a:noFill/>
                        <a:ln w="6350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27F2586" w14:textId="77777777" w:rsidR="00B925A4" w:rsidRPr="00C93173" w:rsidRDefault="00B925A4" w:rsidP="00B925A4">
                            <w:pPr>
                              <w:pStyle w:val="Web"/>
                              <w:spacing w:before="0" w:beforeAutospacing="0" w:after="0" w:afterAutospacing="0"/>
                              <w:jc w:val="center"/>
                              <w:rPr>
                                <w:sz w:val="48"/>
                                <w:szCs w:val="48"/>
                              </w:rPr>
                            </w:pPr>
                            <w:r w:rsidRPr="00C93173">
                              <w:rPr>
                                <w:rFonts w:asciiTheme="minorHAnsi" w:eastAsia="ＭＳ ゴシック" w:hAnsi="ＭＳ ゴシック" w:cs="Times New Roman" w:hint="eastAsia"/>
                                <w:b/>
                                <w:bCs/>
                                <w:color w:val="000000"/>
                                <w:kern w:val="2"/>
                                <w:sz w:val="48"/>
                                <w:szCs w:val="48"/>
                              </w:rPr>
                              <w:t>取組事例</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8C22A8" id="角丸四角形 1" o:spid="_x0000_s1028" style="position:absolute;left:0;text-align:left;margin-left:3.85pt;margin-top:-25.4pt;width:147.75pt;height:44.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" filled="f" strokecolor="black [3213]" strokeweight="5pt">
                <v:stroke linestyle="thickThin" joinstyle="miter"/>
                <v:textbox>
                  <w:txbxContent>
                    <w:p w14:paraId="527F2586" w14:textId="77777777" w:rsidR="00B925A4" w:rsidRPr="00C93173" w:rsidRDefault="00B925A4" w:rsidP="00B925A4">
                      <w:pPr>
                        <w:pStyle w:val="Web"/>
                        <w:spacing w:before="0" w:beforeAutospacing="0" w:after="0" w:afterAutospacing="0"/>
                        <w:jc w:val="center"/>
                        <w:rPr>
                          <w:sz w:val="48"/>
                          <w:szCs w:val="48"/>
                        </w:rPr>
                      </w:pPr>
                      <w:r w:rsidRPr="00C93173">
                        <w:rPr>
                          <w:rFonts w:asciiTheme="minorHAnsi" w:eastAsia="ＭＳ ゴシック" w:hAnsi="ＭＳ ゴシック" w:cs="Times New Roman" w:hint="eastAsia"/>
                          <w:b/>
                          <w:bCs/>
                          <w:color w:val="000000"/>
                          <w:kern w:val="2"/>
                          <w:sz w:val="48"/>
                          <w:szCs w:val="48"/>
                        </w:rPr>
                        <w:t>取組事例</w:t>
                      </w:r>
                    </w:p>
                  </w:txbxContent>
                </v:textbox>
              </v:roundrect>
            </w:pict>
          </mc:Fallback>
        </mc:AlternateContent>
      </w:r>
    </w:p>
    <w:p w14:paraId="691CC6E9" w14:textId="0D840476" w:rsidR="00B925A4" w:rsidRPr="0018218C" w:rsidRDefault="00B925A4" w:rsidP="000D3438">
      <w:pPr>
        <w:rPr>
          <w:rFonts w:ascii="HG丸ｺﾞｼｯｸM-PRO" w:eastAsia="HG丸ｺﾞｼｯｸM-PRO" w:hAnsi="HG丸ｺﾞｼｯｸM-PRO"/>
          <w:b/>
          <w:sz w:val="28"/>
          <w:szCs w:val="28"/>
          <w14:textOutline w14:w="9525" w14:cap="rnd" w14:cmpd="sng" w14:algn="ctr">
            <w14:noFill/>
            <w14:prstDash w14:val="solid"/>
            <w14:bevel/>
          </w14:textOutline>
        </w:rPr>
      </w:pPr>
      <w:r w:rsidRPr="00C93173">
        <w:rPr>
          <w:rFonts w:ascii="ＭＳ ゴシック" w:eastAsia="ＭＳ ゴシック" w:hAnsi="ＭＳ ゴシック" w:hint="eastAsia"/>
          <w:b/>
          <w:sz w:val="28"/>
          <w:szCs w:val="28"/>
          <w14:textOutline w14:w="9525" w14:cap="rnd" w14:cmpd="sng" w14:algn="ctr">
            <w14:noFill/>
            <w14:prstDash w14:val="solid"/>
            <w14:bevel/>
          </w14:textOutline>
        </w:rPr>
        <w:t>取組事例一覧</w:t>
      </w:r>
    </w:p>
    <w:tbl>
      <w:tblPr>
        <w:tblW w:w="9968" w:type="dxa"/>
        <w:tblCellMar>
          <w:left w:w="0" w:type="dxa"/>
          <w:right w:w="0" w:type="dxa"/>
        </w:tblCellMar>
        <w:tblLook w:val="04A0" w:firstRow="1" w:lastRow="0" w:firstColumn="1" w:lastColumn="0" w:noHBand="0" w:noVBand="1"/>
      </w:tblPr>
      <w:tblGrid>
        <w:gridCol w:w="1690"/>
        <w:gridCol w:w="340"/>
        <w:gridCol w:w="340"/>
        <w:gridCol w:w="340"/>
        <w:gridCol w:w="2421"/>
        <w:gridCol w:w="394"/>
        <w:gridCol w:w="4093"/>
        <w:gridCol w:w="350"/>
      </w:tblGrid>
      <w:tr w:rsidR="00FE5495" w:rsidRPr="00B925A4" w14:paraId="1E33A820" w14:textId="77777777" w:rsidTr="00ED03DA">
        <w:trPr>
          <w:cantSplit/>
          <w:trHeight w:val="1058"/>
        </w:trPr>
        <w:tc>
          <w:tcPr>
            <w:tcW w:w="1701" w:type="dxa"/>
            <w:tcBorders>
              <w:top w:val="single" w:sz="4" w:space="0" w:color="auto"/>
              <w:left w:val="single" w:sz="4" w:space="0" w:color="auto"/>
              <w:bottom w:val="single" w:sz="4" w:space="0" w:color="auto"/>
              <w:right w:val="single" w:sz="4" w:space="0" w:color="auto"/>
            </w:tcBorders>
            <w:shd w:val="clear" w:color="000000" w:fill="FFD966"/>
            <w:vAlign w:val="center"/>
            <w:hideMark/>
          </w:tcPr>
          <w:p w14:paraId="1007C585" w14:textId="77777777" w:rsidR="007C25C8" w:rsidRPr="00240947" w:rsidRDefault="007C25C8" w:rsidP="00041FB8">
            <w:pPr>
              <w:widowControl/>
              <w:snapToGrid w:val="0"/>
              <w:jc w:val="center"/>
              <w:rPr>
                <w:rFonts w:ascii="ＭＳ ゴシック" w:eastAsia="ＭＳ ゴシック" w:hAnsi="ＭＳ ゴシック" w:cs="ＭＳ Ｐゴシック"/>
                <w:color w:val="000000"/>
                <w:kern w:val="0"/>
                <w:sz w:val="14"/>
                <w:szCs w:val="14"/>
              </w:rPr>
            </w:pPr>
            <w:r w:rsidRPr="00240947">
              <w:rPr>
                <w:rFonts w:ascii="ＭＳ ゴシック" w:eastAsia="ＭＳ ゴシック" w:hAnsi="ＭＳ ゴシック" w:cs="ＭＳ Ｐゴシック" w:hint="eastAsia"/>
                <w:color w:val="000000"/>
                <w:kern w:val="0"/>
                <w:sz w:val="14"/>
                <w:szCs w:val="14"/>
              </w:rPr>
              <w:t>業　　種</w:t>
            </w:r>
          </w:p>
        </w:tc>
        <w:tc>
          <w:tcPr>
            <w:tcW w:w="340" w:type="dxa"/>
            <w:tcBorders>
              <w:top w:val="single" w:sz="4" w:space="0" w:color="auto"/>
              <w:left w:val="single" w:sz="4" w:space="0" w:color="auto"/>
              <w:bottom w:val="single" w:sz="4" w:space="0" w:color="auto"/>
              <w:right w:val="single" w:sz="4" w:space="0" w:color="auto"/>
            </w:tcBorders>
            <w:shd w:val="clear" w:color="000000" w:fill="FFD966"/>
            <w:textDirection w:val="tbRlV"/>
            <w:vAlign w:val="center"/>
            <w:hideMark/>
          </w:tcPr>
          <w:p w14:paraId="15312FDF" w14:textId="77777777" w:rsidR="007C25C8" w:rsidRPr="00240947" w:rsidRDefault="007C25C8" w:rsidP="00041FB8">
            <w:pPr>
              <w:widowControl/>
              <w:snapToGrid w:val="0"/>
              <w:jc w:val="center"/>
              <w:rPr>
                <w:rFonts w:ascii="ＭＳ ゴシック" w:eastAsia="ＭＳ ゴシック" w:hAnsi="ＭＳ ゴシック" w:cs="ＭＳ Ｐゴシック"/>
                <w:color w:val="000000"/>
                <w:kern w:val="0"/>
                <w:sz w:val="14"/>
                <w:szCs w:val="14"/>
              </w:rPr>
            </w:pPr>
            <w:r w:rsidRPr="00240947">
              <w:rPr>
                <w:rFonts w:ascii="ＭＳ ゴシック" w:eastAsia="ＭＳ ゴシック" w:hAnsi="ＭＳ ゴシック" w:cs="ＭＳ Ｐゴシック" w:hint="eastAsia"/>
                <w:color w:val="000000"/>
                <w:kern w:val="0"/>
                <w:sz w:val="14"/>
                <w:szCs w:val="14"/>
              </w:rPr>
              <w:t>工程管理</w:t>
            </w:r>
          </w:p>
        </w:tc>
        <w:tc>
          <w:tcPr>
            <w:tcW w:w="340" w:type="dxa"/>
            <w:tcBorders>
              <w:top w:val="single" w:sz="4" w:space="0" w:color="auto"/>
              <w:left w:val="single" w:sz="4" w:space="0" w:color="auto"/>
              <w:bottom w:val="single" w:sz="4" w:space="0" w:color="auto"/>
              <w:right w:val="single" w:sz="4" w:space="0" w:color="auto"/>
            </w:tcBorders>
            <w:shd w:val="clear" w:color="000000" w:fill="FFD966"/>
            <w:textDirection w:val="tbRlV"/>
            <w:vAlign w:val="center"/>
            <w:hideMark/>
          </w:tcPr>
          <w:p w14:paraId="1B064C77" w14:textId="77777777" w:rsidR="007C25C8" w:rsidRPr="00240947" w:rsidRDefault="007C25C8" w:rsidP="00041FB8">
            <w:pPr>
              <w:widowControl/>
              <w:snapToGrid w:val="0"/>
              <w:jc w:val="center"/>
              <w:rPr>
                <w:rFonts w:ascii="ＭＳ ゴシック" w:eastAsia="ＭＳ ゴシック" w:hAnsi="ＭＳ ゴシック" w:cs="ＭＳ Ｐゴシック"/>
                <w:color w:val="000000"/>
                <w:kern w:val="0"/>
                <w:sz w:val="14"/>
                <w:szCs w:val="14"/>
              </w:rPr>
            </w:pPr>
            <w:r w:rsidRPr="00240947">
              <w:rPr>
                <w:rFonts w:ascii="ＭＳ ゴシック" w:eastAsia="ＭＳ ゴシック" w:hAnsi="ＭＳ ゴシック" w:cs="ＭＳ Ｐゴシック" w:hint="eastAsia"/>
                <w:color w:val="000000"/>
                <w:kern w:val="0"/>
                <w:sz w:val="14"/>
                <w:szCs w:val="14"/>
              </w:rPr>
              <w:t>処理装置</w:t>
            </w:r>
          </w:p>
        </w:tc>
        <w:tc>
          <w:tcPr>
            <w:tcW w:w="340" w:type="dxa"/>
            <w:tcBorders>
              <w:top w:val="single" w:sz="4" w:space="0" w:color="auto"/>
              <w:left w:val="single" w:sz="4" w:space="0" w:color="auto"/>
              <w:bottom w:val="single" w:sz="4" w:space="0" w:color="auto"/>
              <w:right w:val="single" w:sz="4" w:space="0" w:color="auto"/>
            </w:tcBorders>
            <w:shd w:val="clear" w:color="000000" w:fill="FFD966"/>
            <w:textDirection w:val="tbRlV"/>
            <w:vAlign w:val="center"/>
            <w:hideMark/>
          </w:tcPr>
          <w:p w14:paraId="5BB02B86" w14:textId="77777777" w:rsidR="007C25C8" w:rsidRPr="00240947" w:rsidRDefault="007C25C8" w:rsidP="00041FB8">
            <w:pPr>
              <w:widowControl/>
              <w:snapToGrid w:val="0"/>
              <w:jc w:val="center"/>
              <w:rPr>
                <w:rFonts w:ascii="ＭＳ ゴシック" w:eastAsia="ＭＳ ゴシック" w:hAnsi="ＭＳ ゴシック" w:cs="ＭＳ Ｐゴシック"/>
                <w:color w:val="000000"/>
                <w:kern w:val="0"/>
                <w:sz w:val="14"/>
                <w:szCs w:val="14"/>
              </w:rPr>
            </w:pPr>
            <w:r w:rsidRPr="00240947">
              <w:rPr>
                <w:rFonts w:ascii="ＭＳ ゴシック" w:eastAsia="ＭＳ ゴシック" w:hAnsi="ＭＳ ゴシック" w:cs="ＭＳ Ｐゴシック" w:hint="eastAsia"/>
                <w:color w:val="000000"/>
                <w:kern w:val="0"/>
                <w:sz w:val="14"/>
                <w:szCs w:val="14"/>
              </w:rPr>
              <w:t>原材料等転換</w:t>
            </w:r>
          </w:p>
        </w:tc>
        <w:tc>
          <w:tcPr>
            <w:tcW w:w="2438" w:type="dxa"/>
            <w:tcBorders>
              <w:top w:val="single" w:sz="4" w:space="0" w:color="auto"/>
              <w:left w:val="single" w:sz="4" w:space="0" w:color="auto"/>
              <w:bottom w:val="single" w:sz="4" w:space="0" w:color="auto"/>
              <w:right w:val="single" w:sz="4" w:space="0" w:color="auto"/>
            </w:tcBorders>
            <w:shd w:val="clear" w:color="000000" w:fill="FFD966"/>
            <w:vAlign w:val="center"/>
            <w:hideMark/>
          </w:tcPr>
          <w:p w14:paraId="108299A9" w14:textId="77777777" w:rsidR="007C25C8" w:rsidRPr="00240947" w:rsidRDefault="007C25C8" w:rsidP="00041FB8">
            <w:pPr>
              <w:widowControl/>
              <w:snapToGrid w:val="0"/>
              <w:jc w:val="center"/>
              <w:rPr>
                <w:rFonts w:ascii="ＭＳ ゴシック" w:eastAsia="ＭＳ ゴシック" w:hAnsi="ＭＳ ゴシック" w:cs="ＭＳ Ｐゴシック"/>
                <w:color w:val="000000"/>
                <w:kern w:val="0"/>
                <w:sz w:val="14"/>
                <w:szCs w:val="14"/>
              </w:rPr>
            </w:pPr>
            <w:r w:rsidRPr="00240947">
              <w:rPr>
                <w:rFonts w:ascii="ＭＳ ゴシック" w:eastAsia="ＭＳ ゴシック" w:hAnsi="ＭＳ ゴシック" w:cs="ＭＳ Ｐゴシック" w:hint="eastAsia"/>
                <w:color w:val="000000"/>
                <w:kern w:val="0"/>
                <w:sz w:val="14"/>
                <w:szCs w:val="14"/>
              </w:rPr>
              <w:t>物　　質</w:t>
            </w:r>
          </w:p>
        </w:tc>
        <w:tc>
          <w:tcPr>
            <w:tcW w:w="340" w:type="dxa"/>
            <w:tcBorders>
              <w:top w:val="single" w:sz="4" w:space="0" w:color="auto"/>
              <w:left w:val="single" w:sz="4" w:space="0" w:color="auto"/>
              <w:bottom w:val="single" w:sz="4" w:space="0" w:color="auto"/>
              <w:right w:val="single" w:sz="4" w:space="0" w:color="auto"/>
            </w:tcBorders>
            <w:shd w:val="clear" w:color="000000" w:fill="FFD966"/>
            <w:textDirection w:val="tbRlV"/>
            <w:vAlign w:val="center"/>
            <w:hideMark/>
          </w:tcPr>
          <w:p w14:paraId="2ACCBDCC" w14:textId="77777777" w:rsidR="007C25C8" w:rsidRPr="007C25C8" w:rsidRDefault="007C25C8" w:rsidP="007C25C8">
            <w:pPr>
              <w:widowControl/>
              <w:snapToGrid w:val="0"/>
              <w:ind w:left="113" w:right="113"/>
              <w:jc w:val="center"/>
              <w:rPr>
                <w:rFonts w:ascii="ＭＳ ゴシック" w:eastAsia="ＭＳ ゴシック" w:hAnsi="ＭＳ ゴシック" w:cs="ＭＳ Ｐゴシック"/>
                <w:color w:val="000000"/>
                <w:kern w:val="0"/>
                <w:sz w:val="14"/>
                <w:szCs w:val="14"/>
              </w:rPr>
            </w:pPr>
            <w:r w:rsidRPr="007C25C8">
              <w:rPr>
                <w:rFonts w:ascii="ＭＳ ゴシック" w:eastAsia="ＭＳ ゴシック" w:hAnsi="ＭＳ ゴシック" w:cs="ＭＳ Ｐゴシック" w:hint="eastAsia"/>
                <w:color w:val="000000"/>
                <w:kern w:val="0"/>
                <w:sz w:val="14"/>
                <w:szCs w:val="14"/>
              </w:rPr>
              <w:t>（ＶＯＣに</w:t>
            </w:r>
          </w:p>
          <w:p w14:paraId="7D4DA409" w14:textId="0B99FBED" w:rsidR="007C25C8" w:rsidRPr="00240947" w:rsidRDefault="007C25C8" w:rsidP="007C25C8">
            <w:pPr>
              <w:widowControl/>
              <w:snapToGrid w:val="0"/>
              <w:ind w:left="113" w:right="113"/>
              <w:jc w:val="center"/>
              <w:rPr>
                <w:rFonts w:ascii="ＭＳ ゴシック" w:eastAsia="ＭＳ ゴシック" w:hAnsi="ＭＳ ゴシック" w:cs="ＭＳ Ｐゴシック"/>
                <w:color w:val="000000"/>
                <w:kern w:val="0"/>
                <w:sz w:val="14"/>
                <w:szCs w:val="14"/>
              </w:rPr>
            </w:pPr>
            <w:r w:rsidRPr="007C25C8">
              <w:rPr>
                <w:rFonts w:ascii="ＭＳ ゴシック" w:eastAsia="ＭＳ ゴシック" w:hAnsi="ＭＳ ゴシック" w:cs="ＭＳ Ｐゴシック" w:hint="eastAsia"/>
                <w:color w:val="000000"/>
                <w:kern w:val="0"/>
                <w:sz w:val="14"/>
                <w:szCs w:val="14"/>
              </w:rPr>
              <w:t>該当）</w:t>
            </w:r>
          </w:p>
        </w:tc>
        <w:tc>
          <w:tcPr>
            <w:tcW w:w="4124" w:type="dxa"/>
            <w:tcBorders>
              <w:top w:val="single" w:sz="4" w:space="0" w:color="auto"/>
              <w:left w:val="single" w:sz="4" w:space="0" w:color="auto"/>
              <w:bottom w:val="single" w:sz="4" w:space="0" w:color="auto"/>
              <w:right w:val="single" w:sz="4" w:space="0" w:color="auto"/>
            </w:tcBorders>
            <w:shd w:val="clear" w:color="000000" w:fill="FFD966"/>
            <w:vAlign w:val="center"/>
          </w:tcPr>
          <w:p w14:paraId="7C49DC3E" w14:textId="4B45D89F" w:rsidR="007C25C8" w:rsidRPr="00240947" w:rsidRDefault="007C25C8" w:rsidP="007C25C8">
            <w:pPr>
              <w:widowControl/>
              <w:jc w:val="center"/>
              <w:rPr>
                <w:rFonts w:ascii="ＭＳ ゴシック" w:eastAsia="ＭＳ ゴシック" w:hAnsi="ＭＳ ゴシック" w:cs="ＭＳ Ｐゴシック"/>
                <w:color w:val="000000"/>
                <w:kern w:val="0"/>
                <w:sz w:val="14"/>
                <w:szCs w:val="14"/>
              </w:rPr>
            </w:pPr>
            <w:r w:rsidRPr="007C25C8">
              <w:rPr>
                <w:rFonts w:ascii="ＭＳ ゴシック" w:eastAsia="ＭＳ ゴシック" w:hAnsi="ＭＳ ゴシック" w:cs="ＭＳ Ｐゴシック" w:hint="eastAsia"/>
                <w:color w:val="000000"/>
                <w:kern w:val="0"/>
                <w:sz w:val="14"/>
                <w:szCs w:val="14"/>
              </w:rPr>
              <w:t>対　　策　　内　　容</w:t>
            </w:r>
          </w:p>
        </w:tc>
        <w:tc>
          <w:tcPr>
            <w:tcW w:w="345" w:type="dxa"/>
            <w:tcBorders>
              <w:top w:val="single" w:sz="4" w:space="0" w:color="auto"/>
              <w:left w:val="single" w:sz="4" w:space="0" w:color="auto"/>
              <w:bottom w:val="single" w:sz="4" w:space="0" w:color="auto"/>
              <w:right w:val="single" w:sz="4" w:space="0" w:color="auto"/>
            </w:tcBorders>
            <w:shd w:val="clear" w:color="000000" w:fill="FFD966"/>
            <w:textDirection w:val="tbRlV"/>
            <w:vAlign w:val="center"/>
            <w:hideMark/>
          </w:tcPr>
          <w:p w14:paraId="269ADD97" w14:textId="0E3E04C6" w:rsidR="007C25C8" w:rsidRPr="00240947" w:rsidRDefault="007C25C8" w:rsidP="00B925A4">
            <w:pPr>
              <w:widowControl/>
              <w:jc w:val="center"/>
              <w:rPr>
                <w:rFonts w:ascii="ＭＳ ゴシック" w:eastAsia="ＭＳ ゴシック" w:hAnsi="ＭＳ ゴシック" w:cs="ＭＳ Ｐゴシック"/>
                <w:color w:val="000000"/>
                <w:kern w:val="0"/>
                <w:sz w:val="14"/>
                <w:szCs w:val="14"/>
              </w:rPr>
            </w:pPr>
            <w:r w:rsidRPr="00240947">
              <w:rPr>
                <w:rFonts w:ascii="ＭＳ ゴシック" w:eastAsia="ＭＳ ゴシック" w:hAnsi="ＭＳ ゴシック" w:cs="ＭＳ Ｐゴシック" w:hint="eastAsia"/>
                <w:color w:val="000000"/>
                <w:kern w:val="0"/>
                <w:sz w:val="14"/>
                <w:szCs w:val="14"/>
              </w:rPr>
              <w:t>番　号</w:t>
            </w:r>
          </w:p>
        </w:tc>
      </w:tr>
      <w:tr w:rsidR="00B223F5" w:rsidRPr="00B925A4" w14:paraId="5455BFDF" w14:textId="77777777" w:rsidTr="00ED03DA">
        <w:trPr>
          <w:trHeight w:val="240"/>
        </w:trPr>
        <w:tc>
          <w:tcPr>
            <w:tcW w:w="1701" w:type="dxa"/>
            <w:vMerge w:val="restart"/>
            <w:tcBorders>
              <w:top w:val="single" w:sz="4" w:space="0" w:color="auto"/>
              <w:left w:val="single" w:sz="4" w:space="0" w:color="auto"/>
              <w:bottom w:val="single" w:sz="4" w:space="0" w:color="000000"/>
              <w:right w:val="single" w:sz="4" w:space="0" w:color="auto"/>
            </w:tcBorders>
            <w:vAlign w:val="center"/>
            <w:hideMark/>
          </w:tcPr>
          <w:p w14:paraId="5C0D0D87" w14:textId="340F4579" w:rsidR="00FE5495" w:rsidRPr="00240947" w:rsidRDefault="00FE5495" w:rsidP="00FE5495">
            <w:pPr>
              <w:widowControl/>
              <w:snapToGrid w:val="0"/>
              <w:jc w:val="center"/>
              <w:rPr>
                <w:rFonts w:ascii="ＭＳ ゴシック" w:eastAsia="ＭＳ ゴシック" w:hAnsi="ＭＳ ゴシック" w:cs="ＭＳ Ｐゴシック"/>
                <w:color w:val="000000"/>
                <w:kern w:val="0"/>
                <w:sz w:val="14"/>
                <w:szCs w:val="14"/>
              </w:rPr>
            </w:pPr>
            <w:r>
              <w:rPr>
                <w:rFonts w:ascii="ＭＳ ゴシック" w:eastAsia="ＭＳ ゴシック" w:hAnsi="ＭＳ ゴシック" w:cs="ＭＳ Ｐゴシック" w:hint="eastAsia"/>
                <w:color w:val="000000"/>
                <w:kern w:val="0"/>
                <w:sz w:val="14"/>
                <w:szCs w:val="14"/>
              </w:rPr>
              <w:t>化学工業</w:t>
            </w: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BCCE2C9" w14:textId="77777777" w:rsidR="00FE5495" w:rsidRPr="00240947"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240947">
              <w:rPr>
                <w:rFonts w:ascii="ＭＳ ゴシック" w:eastAsia="ＭＳ ゴシック" w:hAnsi="ＭＳ ゴシック" w:cs="ＭＳ Ｐゴシック" w:hint="eastAsia"/>
                <w:color w:val="000000"/>
                <w:kern w:val="0"/>
                <w:sz w:val="14"/>
                <w:szCs w:val="14"/>
              </w:rPr>
              <w:t>■</w:t>
            </w: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E2524B0" w14:textId="77777777" w:rsidR="00FE5495" w:rsidRPr="00240947"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1FD74E3" w14:textId="77777777" w:rsidR="00FE5495" w:rsidRPr="00240947"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p>
        </w:tc>
        <w:tc>
          <w:tcPr>
            <w:tcW w:w="2438" w:type="dxa"/>
            <w:tcBorders>
              <w:top w:val="single" w:sz="4" w:space="0" w:color="auto"/>
              <w:left w:val="nil"/>
              <w:bottom w:val="single" w:sz="4" w:space="0" w:color="auto"/>
              <w:right w:val="single" w:sz="4" w:space="0" w:color="auto"/>
            </w:tcBorders>
            <w:shd w:val="clear" w:color="auto" w:fill="auto"/>
            <w:vAlign w:val="center"/>
            <w:hideMark/>
          </w:tcPr>
          <w:p w14:paraId="237A1989" w14:textId="77777777" w:rsidR="00FE5495" w:rsidRPr="00240947" w:rsidRDefault="00FE5495" w:rsidP="00FE5495">
            <w:pPr>
              <w:widowControl/>
              <w:snapToGrid w:val="0"/>
              <w:spacing w:line="240" w:lineRule="exact"/>
              <w:jc w:val="left"/>
              <w:rPr>
                <w:rFonts w:ascii="ＭＳ ゴシック" w:eastAsia="ＭＳ ゴシック" w:hAnsi="ＭＳ ゴシック" w:cs="ＭＳ Ｐゴシック"/>
                <w:color w:val="000000"/>
                <w:kern w:val="0"/>
                <w:sz w:val="14"/>
                <w:szCs w:val="14"/>
              </w:rPr>
            </w:pPr>
            <w:r w:rsidRPr="00240947">
              <w:rPr>
                <w:rFonts w:ascii="ＭＳ ゴシック" w:eastAsia="ＭＳ ゴシック" w:hAnsi="ＭＳ ゴシック" w:cs="ＭＳ Ｐゴシック" w:hint="eastAsia"/>
                <w:color w:val="000000"/>
                <w:kern w:val="0"/>
                <w:sz w:val="14"/>
                <w:szCs w:val="14"/>
              </w:rPr>
              <w:t>スチレン</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1E3253FE" w14:textId="24CD6A43"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FE5495">
              <w:rPr>
                <w:rFonts w:ascii="ＭＳ ゴシック" w:eastAsia="ＭＳ ゴシック" w:hAnsi="ＭＳ ゴシック" w:hint="eastAsia"/>
                <w:color w:val="000000"/>
                <w:sz w:val="14"/>
                <w:szCs w:val="16"/>
              </w:rPr>
              <w:t>◎</w:t>
            </w: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14:paraId="03EC20A2" w14:textId="529ADFE0" w:rsidR="00FE5495" w:rsidRPr="00FE5495" w:rsidRDefault="00FE5495" w:rsidP="00FE5495">
            <w:pPr>
              <w:widowControl/>
              <w:spacing w:line="240" w:lineRule="exact"/>
              <w:jc w:val="left"/>
              <w:rPr>
                <w:rFonts w:ascii="ＭＳ ゴシック" w:eastAsia="ＭＳ ゴシック" w:hAnsi="ＭＳ ゴシック" w:cs="ＭＳ Ｐゴシック"/>
                <w:color w:val="000000"/>
                <w:kern w:val="0"/>
                <w:sz w:val="14"/>
                <w:szCs w:val="16"/>
              </w:rPr>
            </w:pPr>
            <w:r w:rsidRPr="00FE5495">
              <w:rPr>
                <w:rFonts w:ascii="ＭＳ ゴシック" w:eastAsia="ＭＳ ゴシック" w:hAnsi="ＭＳ ゴシック" w:hint="eastAsia"/>
                <w:color w:val="000000"/>
                <w:sz w:val="14"/>
                <w:szCs w:val="16"/>
              </w:rPr>
              <w:t>局所排気装置の改造、排ガス処理装置のメンテナンス</w:t>
            </w:r>
          </w:p>
        </w:tc>
        <w:tc>
          <w:tcPr>
            <w:tcW w:w="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D0C19" w14:textId="2C0629BA" w:rsidR="00FE5495" w:rsidRPr="00FE5495" w:rsidRDefault="00FE5495" w:rsidP="00FE5495">
            <w:pPr>
              <w:widowControl/>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1</w:t>
            </w:r>
          </w:p>
        </w:tc>
      </w:tr>
      <w:tr w:rsidR="00B223F5" w:rsidRPr="00B925A4" w14:paraId="0E8E10C9" w14:textId="77777777" w:rsidTr="00ED03DA">
        <w:trPr>
          <w:trHeight w:val="240"/>
        </w:trPr>
        <w:tc>
          <w:tcPr>
            <w:tcW w:w="1701" w:type="dxa"/>
            <w:vMerge/>
            <w:tcBorders>
              <w:top w:val="nil"/>
              <w:left w:val="single" w:sz="4" w:space="0" w:color="auto"/>
              <w:bottom w:val="single" w:sz="4" w:space="0" w:color="000000"/>
              <w:right w:val="single" w:sz="4" w:space="0" w:color="auto"/>
            </w:tcBorders>
            <w:vAlign w:val="center"/>
            <w:hideMark/>
          </w:tcPr>
          <w:p w14:paraId="78AEAEF7" w14:textId="77777777" w:rsidR="00FE5495" w:rsidRPr="00240947" w:rsidRDefault="00FE5495" w:rsidP="00FE5495">
            <w:pPr>
              <w:widowControl/>
              <w:snapToGrid w:val="0"/>
              <w:jc w:val="left"/>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607B3B94" w14:textId="77777777" w:rsidR="00FE5495" w:rsidRPr="00240947"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240947">
              <w:rPr>
                <w:rFonts w:ascii="ＭＳ ゴシック" w:eastAsia="ＭＳ ゴシック" w:hAnsi="ＭＳ ゴシック" w:cs="ＭＳ Ｐゴシック" w:hint="eastAsia"/>
                <w:color w:val="000000"/>
                <w:kern w:val="0"/>
                <w:sz w:val="14"/>
                <w:szCs w:val="14"/>
              </w:rPr>
              <w:t>■</w:t>
            </w: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2A994B9" w14:textId="77777777" w:rsidR="00FE5495" w:rsidRPr="00240947"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6EBB75FD" w14:textId="77777777" w:rsidR="00FE5495" w:rsidRPr="00240947"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p>
        </w:tc>
        <w:tc>
          <w:tcPr>
            <w:tcW w:w="2438" w:type="dxa"/>
            <w:tcBorders>
              <w:top w:val="single" w:sz="4" w:space="0" w:color="auto"/>
              <w:left w:val="nil"/>
              <w:bottom w:val="single" w:sz="4" w:space="0" w:color="auto"/>
              <w:right w:val="single" w:sz="4" w:space="0" w:color="auto"/>
            </w:tcBorders>
            <w:shd w:val="clear" w:color="auto" w:fill="auto"/>
            <w:vAlign w:val="center"/>
            <w:hideMark/>
          </w:tcPr>
          <w:p w14:paraId="28AA639F" w14:textId="5D703C5A" w:rsidR="00FE5495" w:rsidRPr="00240947" w:rsidRDefault="00FE5495" w:rsidP="00FE5495">
            <w:pPr>
              <w:widowControl/>
              <w:snapToGrid w:val="0"/>
              <w:spacing w:line="240" w:lineRule="exact"/>
              <w:jc w:val="left"/>
              <w:rPr>
                <w:rFonts w:ascii="ＭＳ ゴシック" w:eastAsia="ＭＳ ゴシック" w:hAnsi="ＭＳ ゴシック" w:cs="ＭＳ Ｐゴシック"/>
                <w:color w:val="000000"/>
                <w:kern w:val="0"/>
                <w:sz w:val="14"/>
                <w:szCs w:val="14"/>
              </w:rPr>
            </w:pPr>
            <w:r w:rsidRPr="006B4DA5">
              <w:rPr>
                <w:rFonts w:ascii="ＭＳ ゴシック" w:eastAsia="ＭＳ ゴシック" w:hAnsi="ＭＳ ゴシック" w:cs="ＭＳ Ｐゴシック" w:hint="eastAsia"/>
                <w:color w:val="000000"/>
                <w:kern w:val="0"/>
                <w:sz w:val="14"/>
                <w:szCs w:val="14"/>
              </w:rPr>
              <w:t>ＶＯＣ</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2BBC9637" w14:textId="77725804"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FE5495">
              <w:rPr>
                <w:rFonts w:ascii="ＭＳ ゴシック" w:eastAsia="ＭＳ ゴシック" w:hAnsi="ＭＳ ゴシック" w:hint="eastAsia"/>
                <w:color w:val="000000"/>
                <w:sz w:val="14"/>
                <w:szCs w:val="16"/>
              </w:rPr>
              <w:t>◎</w:t>
            </w: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14:paraId="3BCC0425" w14:textId="70836E80" w:rsidR="00FE5495" w:rsidRPr="00FE5495" w:rsidRDefault="00FE5495" w:rsidP="00FE5495">
            <w:pPr>
              <w:widowControl/>
              <w:spacing w:line="240" w:lineRule="exact"/>
              <w:jc w:val="left"/>
              <w:rPr>
                <w:rFonts w:ascii="ＭＳ ゴシック" w:eastAsia="ＭＳ ゴシック" w:hAnsi="ＭＳ ゴシック" w:cs="ＭＳ Ｐゴシック"/>
                <w:color w:val="000000"/>
                <w:kern w:val="0"/>
                <w:sz w:val="14"/>
                <w:szCs w:val="16"/>
              </w:rPr>
            </w:pPr>
            <w:r w:rsidRPr="00FE5495">
              <w:rPr>
                <w:rFonts w:ascii="ＭＳ ゴシック" w:eastAsia="ＭＳ ゴシック" w:hAnsi="ＭＳ ゴシック" w:hint="eastAsia"/>
                <w:color w:val="000000"/>
                <w:sz w:val="14"/>
                <w:szCs w:val="16"/>
              </w:rPr>
              <w:t>管理化学物質の再利用等の促進</w:t>
            </w:r>
          </w:p>
        </w:tc>
        <w:tc>
          <w:tcPr>
            <w:tcW w:w="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B9272" w14:textId="3559D7C5" w:rsidR="00FE5495" w:rsidRPr="00FE5495" w:rsidRDefault="00FE5495" w:rsidP="00FE5495">
            <w:pPr>
              <w:widowControl/>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2</w:t>
            </w:r>
          </w:p>
        </w:tc>
      </w:tr>
      <w:tr w:rsidR="00B223F5" w:rsidRPr="00B925A4" w14:paraId="480D52D4" w14:textId="77777777" w:rsidTr="00ED03DA">
        <w:trPr>
          <w:trHeight w:val="240"/>
        </w:trPr>
        <w:tc>
          <w:tcPr>
            <w:tcW w:w="1701" w:type="dxa"/>
            <w:vMerge/>
            <w:tcBorders>
              <w:top w:val="nil"/>
              <w:left w:val="single" w:sz="4" w:space="0" w:color="auto"/>
              <w:bottom w:val="single" w:sz="4" w:space="0" w:color="000000"/>
              <w:right w:val="single" w:sz="4" w:space="0" w:color="auto"/>
            </w:tcBorders>
            <w:vAlign w:val="center"/>
            <w:hideMark/>
          </w:tcPr>
          <w:p w14:paraId="7B269BC0" w14:textId="77777777" w:rsidR="00FE5495" w:rsidRPr="00240947" w:rsidRDefault="00FE5495" w:rsidP="00FE5495">
            <w:pPr>
              <w:widowControl/>
              <w:snapToGrid w:val="0"/>
              <w:jc w:val="left"/>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331FF73" w14:textId="77777777" w:rsidR="00FE5495" w:rsidRPr="00240947"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240947">
              <w:rPr>
                <w:rFonts w:ascii="ＭＳ ゴシック" w:eastAsia="ＭＳ ゴシック" w:hAnsi="ＭＳ ゴシック" w:cs="ＭＳ Ｐゴシック" w:hint="eastAsia"/>
                <w:color w:val="000000"/>
                <w:kern w:val="0"/>
                <w:sz w:val="14"/>
                <w:szCs w:val="14"/>
              </w:rPr>
              <w:t>■</w:t>
            </w: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021AB6F" w14:textId="77777777" w:rsidR="00FE5495" w:rsidRPr="00240947"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6BA6DD5" w14:textId="77777777" w:rsidR="00FE5495" w:rsidRPr="00240947"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p>
        </w:tc>
        <w:tc>
          <w:tcPr>
            <w:tcW w:w="2438" w:type="dxa"/>
            <w:tcBorders>
              <w:top w:val="single" w:sz="4" w:space="0" w:color="auto"/>
              <w:left w:val="nil"/>
              <w:bottom w:val="single" w:sz="4" w:space="0" w:color="auto"/>
              <w:right w:val="single" w:sz="4" w:space="0" w:color="auto"/>
            </w:tcBorders>
            <w:shd w:val="clear" w:color="auto" w:fill="auto"/>
            <w:vAlign w:val="center"/>
            <w:hideMark/>
          </w:tcPr>
          <w:p w14:paraId="59145A2C" w14:textId="1F61D292" w:rsidR="00FE5495" w:rsidRPr="00FE5495" w:rsidRDefault="00FE5495" w:rsidP="00FE5495">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FE5495">
              <w:rPr>
                <w:rFonts w:ascii="ＭＳ ゴシック" w:eastAsia="ＭＳ ゴシック" w:hAnsi="ＭＳ ゴシック" w:hint="eastAsia"/>
                <w:color w:val="000000"/>
                <w:sz w:val="14"/>
                <w:szCs w:val="16"/>
              </w:rPr>
              <w:t>ふっ化水素及びその水溶性塩</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7CD43162" w14:textId="7DF479BF"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6"/>
              </w:rPr>
            </w:pP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14:paraId="3B65BFA1" w14:textId="2BA41B47" w:rsidR="00FE5495" w:rsidRPr="00FE5495" w:rsidRDefault="00FE5495" w:rsidP="00FE5495">
            <w:pPr>
              <w:widowControl/>
              <w:spacing w:line="240" w:lineRule="exact"/>
              <w:jc w:val="left"/>
              <w:rPr>
                <w:rFonts w:ascii="ＭＳ ゴシック" w:eastAsia="ＭＳ ゴシック" w:hAnsi="ＭＳ ゴシック" w:cs="ＭＳ Ｐゴシック"/>
                <w:color w:val="000000"/>
                <w:kern w:val="0"/>
                <w:sz w:val="14"/>
                <w:szCs w:val="16"/>
              </w:rPr>
            </w:pPr>
            <w:r w:rsidRPr="00FE5495">
              <w:rPr>
                <w:rFonts w:ascii="ＭＳ ゴシック" w:eastAsia="ＭＳ ゴシック" w:hAnsi="ＭＳ ゴシック" w:hint="eastAsia"/>
                <w:color w:val="000000"/>
                <w:sz w:val="14"/>
                <w:szCs w:val="16"/>
              </w:rPr>
              <w:t>製造時の混合方法の変更</w:t>
            </w:r>
          </w:p>
        </w:tc>
        <w:tc>
          <w:tcPr>
            <w:tcW w:w="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76FEA" w14:textId="63054348" w:rsidR="00FE5495" w:rsidRPr="00FE5495" w:rsidRDefault="00FE5495" w:rsidP="00FE5495">
            <w:pPr>
              <w:widowControl/>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3</w:t>
            </w:r>
          </w:p>
        </w:tc>
      </w:tr>
      <w:tr w:rsidR="00B223F5" w:rsidRPr="00B925A4" w14:paraId="22A9C64A" w14:textId="77777777" w:rsidTr="00ED03DA">
        <w:trPr>
          <w:trHeight w:val="240"/>
        </w:trPr>
        <w:tc>
          <w:tcPr>
            <w:tcW w:w="1701" w:type="dxa"/>
            <w:vMerge/>
            <w:tcBorders>
              <w:top w:val="nil"/>
              <w:left w:val="single" w:sz="4" w:space="0" w:color="auto"/>
              <w:bottom w:val="single" w:sz="4" w:space="0" w:color="000000"/>
              <w:right w:val="single" w:sz="4" w:space="0" w:color="auto"/>
            </w:tcBorders>
            <w:vAlign w:val="center"/>
            <w:hideMark/>
          </w:tcPr>
          <w:p w14:paraId="422F5B5E" w14:textId="77777777" w:rsidR="00FE5495" w:rsidRPr="00240947" w:rsidRDefault="00FE5495" w:rsidP="00FE5495">
            <w:pPr>
              <w:widowControl/>
              <w:snapToGrid w:val="0"/>
              <w:jc w:val="left"/>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DD10283" w14:textId="77777777" w:rsidR="00FE5495" w:rsidRPr="00240947"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240947">
              <w:rPr>
                <w:rFonts w:ascii="ＭＳ ゴシック" w:eastAsia="ＭＳ ゴシック" w:hAnsi="ＭＳ ゴシック" w:cs="ＭＳ Ｐゴシック" w:hint="eastAsia"/>
                <w:color w:val="000000"/>
                <w:kern w:val="0"/>
                <w:sz w:val="14"/>
                <w:szCs w:val="14"/>
              </w:rPr>
              <w:t>■</w:t>
            </w: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65A1B81" w14:textId="77777777" w:rsidR="00FE5495" w:rsidRPr="00240947"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9DDFB62" w14:textId="77777777" w:rsidR="00FE5495" w:rsidRPr="00240947"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p>
        </w:tc>
        <w:tc>
          <w:tcPr>
            <w:tcW w:w="2438" w:type="dxa"/>
            <w:tcBorders>
              <w:top w:val="single" w:sz="4" w:space="0" w:color="auto"/>
              <w:left w:val="nil"/>
              <w:bottom w:val="single" w:sz="4" w:space="0" w:color="auto"/>
              <w:right w:val="single" w:sz="4" w:space="0" w:color="auto"/>
            </w:tcBorders>
            <w:shd w:val="clear" w:color="auto" w:fill="auto"/>
            <w:vAlign w:val="center"/>
            <w:hideMark/>
          </w:tcPr>
          <w:p w14:paraId="24019813" w14:textId="23C23124" w:rsidR="00FE5495" w:rsidRPr="00FE5495" w:rsidRDefault="00FE5495" w:rsidP="00FE5495">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FE5495">
              <w:rPr>
                <w:rFonts w:ascii="ＭＳ ゴシック" w:eastAsia="ＭＳ ゴシック" w:hAnsi="ＭＳ ゴシック" w:hint="eastAsia"/>
                <w:color w:val="000000"/>
                <w:sz w:val="14"/>
                <w:szCs w:val="16"/>
              </w:rPr>
              <w:t>ＶＯＣ</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6C33D097" w14:textId="4C6C8FBB"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FE5495">
              <w:rPr>
                <w:rFonts w:ascii="ＭＳ ゴシック" w:eastAsia="ＭＳ ゴシック" w:hAnsi="ＭＳ ゴシック" w:hint="eastAsia"/>
                <w:color w:val="000000"/>
                <w:sz w:val="14"/>
                <w:szCs w:val="16"/>
              </w:rPr>
              <w:t>◎</w:t>
            </w: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14:paraId="34D264FA" w14:textId="7E154AC4" w:rsidR="00FE5495" w:rsidRPr="00FE5495" w:rsidRDefault="00FE5495" w:rsidP="00FE5495">
            <w:pPr>
              <w:widowControl/>
              <w:spacing w:line="240" w:lineRule="exact"/>
              <w:jc w:val="left"/>
              <w:rPr>
                <w:rFonts w:ascii="ＭＳ ゴシック" w:eastAsia="ＭＳ ゴシック" w:hAnsi="ＭＳ ゴシック" w:cs="ＭＳ Ｐゴシック"/>
                <w:color w:val="000000"/>
                <w:kern w:val="0"/>
                <w:sz w:val="14"/>
                <w:szCs w:val="16"/>
              </w:rPr>
            </w:pPr>
            <w:r w:rsidRPr="00FE5495">
              <w:rPr>
                <w:rFonts w:ascii="ＭＳ ゴシック" w:eastAsia="ＭＳ ゴシック" w:hAnsi="ＭＳ ゴシック" w:hint="eastAsia"/>
                <w:color w:val="000000"/>
                <w:sz w:val="14"/>
                <w:szCs w:val="16"/>
              </w:rPr>
              <w:t>局所排気の適正な運転</w:t>
            </w:r>
          </w:p>
        </w:tc>
        <w:tc>
          <w:tcPr>
            <w:tcW w:w="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619D5" w14:textId="14741039" w:rsidR="00FE5495" w:rsidRPr="00FE5495" w:rsidRDefault="00FE5495" w:rsidP="00FE5495">
            <w:pPr>
              <w:widowControl/>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4</w:t>
            </w:r>
          </w:p>
        </w:tc>
      </w:tr>
      <w:tr w:rsidR="00B223F5" w:rsidRPr="00B925A4" w14:paraId="5FED86EC" w14:textId="77777777" w:rsidTr="00ED03DA">
        <w:trPr>
          <w:trHeight w:val="240"/>
        </w:trPr>
        <w:tc>
          <w:tcPr>
            <w:tcW w:w="1701" w:type="dxa"/>
            <w:vMerge/>
            <w:tcBorders>
              <w:top w:val="nil"/>
              <w:left w:val="single" w:sz="4" w:space="0" w:color="auto"/>
              <w:bottom w:val="single" w:sz="4" w:space="0" w:color="000000"/>
              <w:right w:val="single" w:sz="4" w:space="0" w:color="auto"/>
            </w:tcBorders>
            <w:vAlign w:val="center"/>
            <w:hideMark/>
          </w:tcPr>
          <w:p w14:paraId="6628CA6A" w14:textId="77777777" w:rsidR="00FE5495" w:rsidRPr="00240947" w:rsidRDefault="00FE5495" w:rsidP="00FE5495">
            <w:pPr>
              <w:widowControl/>
              <w:snapToGrid w:val="0"/>
              <w:jc w:val="left"/>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5EA33ED" w14:textId="5308EB9D" w:rsidR="00FE5495" w:rsidRPr="00240947"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4D6E8C2" w14:textId="38F61AA5" w:rsidR="00FE5495" w:rsidRPr="00240947"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240947">
              <w:rPr>
                <w:rFonts w:ascii="ＭＳ ゴシック" w:eastAsia="ＭＳ ゴシック" w:hAnsi="ＭＳ ゴシック" w:cs="ＭＳ Ｐゴシック" w:hint="eastAsia"/>
                <w:color w:val="000000"/>
                <w:kern w:val="0"/>
                <w:sz w:val="14"/>
                <w:szCs w:val="14"/>
              </w:rPr>
              <w:t>■</w:t>
            </w: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3AC3645" w14:textId="77777777" w:rsidR="00FE5495" w:rsidRPr="00240947"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p>
        </w:tc>
        <w:tc>
          <w:tcPr>
            <w:tcW w:w="2438" w:type="dxa"/>
            <w:tcBorders>
              <w:top w:val="single" w:sz="4" w:space="0" w:color="auto"/>
              <w:left w:val="nil"/>
              <w:bottom w:val="single" w:sz="4" w:space="0" w:color="auto"/>
              <w:right w:val="single" w:sz="4" w:space="0" w:color="auto"/>
            </w:tcBorders>
            <w:shd w:val="clear" w:color="auto" w:fill="auto"/>
            <w:vAlign w:val="center"/>
            <w:hideMark/>
          </w:tcPr>
          <w:p w14:paraId="00AA95BD" w14:textId="266ACAE4" w:rsidR="00FE5495" w:rsidRPr="00FE5495" w:rsidRDefault="00FE5495" w:rsidP="00FE5495">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FE5495">
              <w:rPr>
                <w:rFonts w:ascii="ＭＳ ゴシック" w:eastAsia="ＭＳ ゴシック" w:hAnsi="ＭＳ ゴシック" w:hint="eastAsia"/>
                <w:color w:val="000000"/>
                <w:sz w:val="14"/>
                <w:szCs w:val="16"/>
              </w:rPr>
              <w:t>シクロヘキサン</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2B3F2EA1" w14:textId="7BD2D41E"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FE5495">
              <w:rPr>
                <w:rFonts w:ascii="ＭＳ ゴシック" w:eastAsia="ＭＳ ゴシック" w:hAnsi="ＭＳ ゴシック" w:hint="eastAsia"/>
                <w:color w:val="000000"/>
                <w:sz w:val="14"/>
                <w:szCs w:val="16"/>
              </w:rPr>
              <w:t>◎</w:t>
            </w: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14:paraId="5A01BF37" w14:textId="2CE067F7" w:rsidR="00FE5495" w:rsidRPr="00FE5495" w:rsidRDefault="00FE5495" w:rsidP="00FE5495">
            <w:pPr>
              <w:widowControl/>
              <w:spacing w:line="240" w:lineRule="exact"/>
              <w:jc w:val="left"/>
              <w:rPr>
                <w:rFonts w:ascii="ＭＳ ゴシック" w:eastAsia="ＭＳ ゴシック" w:hAnsi="ＭＳ ゴシック" w:cs="ＭＳ Ｐゴシック"/>
                <w:color w:val="000000"/>
                <w:kern w:val="0"/>
                <w:sz w:val="14"/>
                <w:szCs w:val="16"/>
              </w:rPr>
            </w:pPr>
            <w:r w:rsidRPr="00FE5495">
              <w:rPr>
                <w:rFonts w:ascii="ＭＳ ゴシック" w:eastAsia="ＭＳ ゴシック" w:hAnsi="ＭＳ ゴシック" w:hint="eastAsia"/>
                <w:color w:val="000000"/>
                <w:sz w:val="14"/>
                <w:szCs w:val="16"/>
              </w:rPr>
              <w:t>処理剤の適正な交換</w:t>
            </w:r>
          </w:p>
        </w:tc>
        <w:tc>
          <w:tcPr>
            <w:tcW w:w="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CAE75" w14:textId="4B70CA65" w:rsidR="00FE5495" w:rsidRPr="00FE5495" w:rsidRDefault="00FE5495" w:rsidP="00FE5495">
            <w:pPr>
              <w:widowControl/>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5</w:t>
            </w:r>
          </w:p>
        </w:tc>
      </w:tr>
      <w:tr w:rsidR="00B223F5" w:rsidRPr="00B925A4" w14:paraId="7BB0BFB1" w14:textId="77777777" w:rsidTr="00ED03DA">
        <w:trPr>
          <w:trHeight w:val="240"/>
        </w:trPr>
        <w:tc>
          <w:tcPr>
            <w:tcW w:w="1701" w:type="dxa"/>
            <w:vMerge/>
            <w:tcBorders>
              <w:top w:val="nil"/>
              <w:left w:val="single" w:sz="4" w:space="0" w:color="auto"/>
              <w:bottom w:val="single" w:sz="4" w:space="0" w:color="000000"/>
              <w:right w:val="single" w:sz="4" w:space="0" w:color="auto"/>
            </w:tcBorders>
            <w:vAlign w:val="center"/>
            <w:hideMark/>
          </w:tcPr>
          <w:p w14:paraId="365DE7B6" w14:textId="77777777" w:rsidR="00FE5495" w:rsidRPr="00240947" w:rsidRDefault="00FE5495" w:rsidP="00FE5495">
            <w:pPr>
              <w:widowControl/>
              <w:snapToGrid w:val="0"/>
              <w:jc w:val="left"/>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B8EF65A" w14:textId="7CD9B49D" w:rsidR="00FE5495" w:rsidRPr="00240947"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68DAE3E" w14:textId="5468FFC9" w:rsidR="00FE5495" w:rsidRPr="00240947"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240947">
              <w:rPr>
                <w:rFonts w:ascii="ＭＳ ゴシック" w:eastAsia="ＭＳ ゴシック" w:hAnsi="ＭＳ ゴシック" w:cs="ＭＳ Ｐゴシック" w:hint="eastAsia"/>
                <w:color w:val="000000"/>
                <w:kern w:val="0"/>
                <w:sz w:val="14"/>
                <w:szCs w:val="14"/>
              </w:rPr>
              <w:t>■</w:t>
            </w: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462484E" w14:textId="77777777" w:rsidR="00FE5495" w:rsidRPr="00240947"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p>
        </w:tc>
        <w:tc>
          <w:tcPr>
            <w:tcW w:w="2438" w:type="dxa"/>
            <w:tcBorders>
              <w:top w:val="single" w:sz="4" w:space="0" w:color="auto"/>
              <w:left w:val="nil"/>
              <w:bottom w:val="single" w:sz="4" w:space="0" w:color="auto"/>
              <w:right w:val="single" w:sz="4" w:space="0" w:color="auto"/>
            </w:tcBorders>
            <w:shd w:val="clear" w:color="auto" w:fill="auto"/>
            <w:vAlign w:val="center"/>
            <w:hideMark/>
          </w:tcPr>
          <w:p w14:paraId="097CB2A1" w14:textId="63C17CD5" w:rsidR="00FE5495" w:rsidRPr="00FE5495" w:rsidRDefault="00FE5495" w:rsidP="00FE5495">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FE5495">
              <w:rPr>
                <w:rFonts w:ascii="ＭＳ ゴシック" w:eastAsia="ＭＳ ゴシック" w:hAnsi="ＭＳ ゴシック" w:hint="eastAsia"/>
                <w:color w:val="000000"/>
                <w:sz w:val="14"/>
                <w:szCs w:val="16"/>
              </w:rPr>
              <w:t>ＶＯＣ</w:t>
            </w:r>
            <w:r w:rsidR="00C2052C">
              <w:rPr>
                <w:rFonts w:ascii="ＭＳ ゴシック" w:eastAsia="ＭＳ ゴシック" w:hAnsi="ＭＳ ゴシック" w:hint="eastAsia"/>
                <w:color w:val="000000"/>
                <w:sz w:val="14"/>
                <w:szCs w:val="16"/>
              </w:rPr>
              <w:t>（</w:t>
            </w:r>
            <w:r w:rsidRPr="00FE5495">
              <w:rPr>
                <w:rFonts w:ascii="ＭＳ ゴシック" w:eastAsia="ＭＳ ゴシック" w:hAnsi="ＭＳ ゴシック" w:hint="eastAsia"/>
                <w:color w:val="000000"/>
                <w:sz w:val="14"/>
                <w:szCs w:val="16"/>
              </w:rPr>
              <w:t>メチルアルコール</w:t>
            </w:r>
            <w:r w:rsidR="00C2052C">
              <w:rPr>
                <w:rFonts w:ascii="ＭＳ ゴシック" w:eastAsia="ＭＳ ゴシック" w:hAnsi="ＭＳ ゴシック" w:hint="eastAsia"/>
                <w:color w:val="000000"/>
                <w:sz w:val="14"/>
                <w:szCs w:val="16"/>
              </w:rPr>
              <w:t>）</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0FDD793F" w14:textId="62208546"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FE5495">
              <w:rPr>
                <w:rFonts w:ascii="ＭＳ ゴシック" w:eastAsia="ＭＳ ゴシック" w:hAnsi="ＭＳ ゴシック" w:hint="eastAsia"/>
                <w:color w:val="000000"/>
                <w:sz w:val="14"/>
                <w:szCs w:val="16"/>
              </w:rPr>
              <w:t>◎</w:t>
            </w: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14:paraId="0D870F17" w14:textId="220254F7" w:rsidR="00FE5495" w:rsidRPr="00FE5495" w:rsidRDefault="00FE5495" w:rsidP="00FE5495">
            <w:pPr>
              <w:widowControl/>
              <w:spacing w:line="240" w:lineRule="exact"/>
              <w:jc w:val="left"/>
              <w:rPr>
                <w:rFonts w:ascii="ＭＳ ゴシック" w:eastAsia="ＭＳ ゴシック" w:hAnsi="ＭＳ ゴシック" w:cs="ＭＳ Ｐゴシック"/>
                <w:color w:val="000000"/>
                <w:kern w:val="0"/>
                <w:sz w:val="14"/>
                <w:szCs w:val="16"/>
              </w:rPr>
            </w:pPr>
            <w:r w:rsidRPr="00FE5495">
              <w:rPr>
                <w:rFonts w:ascii="ＭＳ ゴシック" w:eastAsia="ＭＳ ゴシック" w:hAnsi="ＭＳ ゴシック" w:hint="eastAsia"/>
                <w:color w:val="000000"/>
                <w:sz w:val="14"/>
                <w:szCs w:val="16"/>
              </w:rPr>
              <w:t>凝縮処理装置の設置</w:t>
            </w:r>
          </w:p>
        </w:tc>
        <w:tc>
          <w:tcPr>
            <w:tcW w:w="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1268D" w14:textId="551BF9C8" w:rsidR="00FE5495" w:rsidRPr="00FE5495" w:rsidRDefault="00FE5495" w:rsidP="00FE5495">
            <w:pPr>
              <w:widowControl/>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6</w:t>
            </w:r>
          </w:p>
        </w:tc>
      </w:tr>
      <w:tr w:rsidR="00B223F5" w:rsidRPr="00B925A4" w14:paraId="4E2742EA" w14:textId="77777777" w:rsidTr="00ED03DA">
        <w:trPr>
          <w:trHeight w:val="240"/>
        </w:trPr>
        <w:tc>
          <w:tcPr>
            <w:tcW w:w="1701" w:type="dxa"/>
            <w:vMerge/>
            <w:tcBorders>
              <w:top w:val="nil"/>
              <w:left w:val="single" w:sz="4" w:space="0" w:color="auto"/>
              <w:bottom w:val="single" w:sz="4" w:space="0" w:color="000000"/>
              <w:right w:val="single" w:sz="4" w:space="0" w:color="auto"/>
            </w:tcBorders>
            <w:vAlign w:val="center"/>
            <w:hideMark/>
          </w:tcPr>
          <w:p w14:paraId="46B6ECA6" w14:textId="77777777" w:rsidR="00FE5495" w:rsidRPr="00240947" w:rsidRDefault="00FE5495" w:rsidP="00FE5495">
            <w:pPr>
              <w:widowControl/>
              <w:snapToGrid w:val="0"/>
              <w:jc w:val="left"/>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2A1862D" w14:textId="77777777" w:rsidR="00FE5495" w:rsidRPr="00240947"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9A55F70" w14:textId="29330C6C" w:rsidR="00FE5495" w:rsidRPr="00240947"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84B2587" w14:textId="24BD8849" w:rsidR="00FE5495" w:rsidRPr="00240947"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240947">
              <w:rPr>
                <w:rFonts w:ascii="ＭＳ ゴシック" w:eastAsia="ＭＳ ゴシック" w:hAnsi="ＭＳ ゴシック" w:cs="ＭＳ Ｐゴシック" w:hint="eastAsia"/>
                <w:color w:val="000000"/>
                <w:kern w:val="0"/>
                <w:sz w:val="14"/>
                <w:szCs w:val="14"/>
              </w:rPr>
              <w:t>■</w:t>
            </w:r>
          </w:p>
        </w:tc>
        <w:tc>
          <w:tcPr>
            <w:tcW w:w="2438" w:type="dxa"/>
            <w:tcBorders>
              <w:top w:val="single" w:sz="4" w:space="0" w:color="auto"/>
              <w:left w:val="nil"/>
              <w:bottom w:val="single" w:sz="4" w:space="0" w:color="auto"/>
              <w:right w:val="single" w:sz="4" w:space="0" w:color="auto"/>
            </w:tcBorders>
            <w:shd w:val="clear" w:color="auto" w:fill="auto"/>
            <w:vAlign w:val="center"/>
            <w:hideMark/>
          </w:tcPr>
          <w:p w14:paraId="15EB7DB8" w14:textId="0EAAA881" w:rsidR="00FE5495" w:rsidRPr="00FE5495" w:rsidRDefault="006D6E0E" w:rsidP="00FE5495">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6D6E0E">
              <w:rPr>
                <w:rFonts w:ascii="ＭＳ ゴシック" w:eastAsia="ＭＳ ゴシック" w:hAnsi="ＭＳ ゴシック" w:cs="ＭＳ Ｐゴシック" w:hint="eastAsia"/>
                <w:color w:val="000000"/>
                <w:kern w:val="0"/>
                <w:sz w:val="14"/>
                <w:szCs w:val="16"/>
              </w:rPr>
              <w:t>フタル酸ビス（２－エチルヘキシル）</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0642AEE0" w14:textId="26EF8C20"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6"/>
              </w:rPr>
            </w:pP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14:paraId="59FF680F" w14:textId="79B81D49" w:rsidR="00FE5495" w:rsidRPr="00FE5495" w:rsidRDefault="00FE5495" w:rsidP="00FE5495">
            <w:pPr>
              <w:widowControl/>
              <w:spacing w:line="240" w:lineRule="exact"/>
              <w:jc w:val="left"/>
              <w:rPr>
                <w:rFonts w:ascii="ＭＳ ゴシック" w:eastAsia="ＭＳ ゴシック" w:hAnsi="ＭＳ ゴシック" w:cs="ＭＳ Ｐゴシック"/>
                <w:color w:val="000000"/>
                <w:kern w:val="0"/>
                <w:sz w:val="14"/>
                <w:szCs w:val="16"/>
              </w:rPr>
            </w:pPr>
            <w:r w:rsidRPr="00FE5495">
              <w:rPr>
                <w:rFonts w:ascii="ＭＳ ゴシック" w:eastAsia="ＭＳ ゴシック" w:hAnsi="ＭＳ ゴシック" w:hint="eastAsia"/>
                <w:color w:val="000000"/>
                <w:sz w:val="14"/>
                <w:szCs w:val="16"/>
              </w:rPr>
              <w:t>物質の代替</w:t>
            </w:r>
          </w:p>
        </w:tc>
        <w:tc>
          <w:tcPr>
            <w:tcW w:w="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B6F3D" w14:textId="159A2554" w:rsidR="00FE5495" w:rsidRPr="00FE5495" w:rsidRDefault="00FE5495" w:rsidP="00FE5495">
            <w:pPr>
              <w:widowControl/>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7</w:t>
            </w:r>
          </w:p>
        </w:tc>
      </w:tr>
      <w:tr w:rsidR="00B223F5" w:rsidRPr="00B925A4" w14:paraId="0CA59BE2" w14:textId="77777777" w:rsidTr="00ED03DA">
        <w:trPr>
          <w:trHeight w:val="240"/>
        </w:trPr>
        <w:tc>
          <w:tcPr>
            <w:tcW w:w="1701" w:type="dxa"/>
            <w:vMerge/>
            <w:tcBorders>
              <w:top w:val="nil"/>
              <w:left w:val="single" w:sz="4" w:space="0" w:color="auto"/>
              <w:bottom w:val="single" w:sz="4" w:space="0" w:color="000000"/>
              <w:right w:val="single" w:sz="4" w:space="0" w:color="auto"/>
            </w:tcBorders>
            <w:vAlign w:val="center"/>
            <w:hideMark/>
          </w:tcPr>
          <w:p w14:paraId="533ED6FC" w14:textId="77777777" w:rsidR="00FE5495" w:rsidRPr="00240947" w:rsidRDefault="00FE5495" w:rsidP="00FE5495">
            <w:pPr>
              <w:widowControl/>
              <w:snapToGrid w:val="0"/>
              <w:jc w:val="left"/>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CCA626E" w14:textId="77777777" w:rsidR="00FE5495" w:rsidRPr="00240947"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6B2EEA7A" w14:textId="267054F7" w:rsidR="00FE5495" w:rsidRPr="00240947"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1E64655" w14:textId="16223176" w:rsidR="00FE5495" w:rsidRPr="00240947"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240947">
              <w:rPr>
                <w:rFonts w:ascii="ＭＳ ゴシック" w:eastAsia="ＭＳ ゴシック" w:hAnsi="ＭＳ ゴシック" w:cs="ＭＳ Ｐゴシック" w:hint="eastAsia"/>
                <w:color w:val="000000"/>
                <w:kern w:val="0"/>
                <w:sz w:val="14"/>
                <w:szCs w:val="14"/>
              </w:rPr>
              <w:t>■</w:t>
            </w:r>
          </w:p>
        </w:tc>
        <w:tc>
          <w:tcPr>
            <w:tcW w:w="2438" w:type="dxa"/>
            <w:tcBorders>
              <w:top w:val="single" w:sz="4" w:space="0" w:color="auto"/>
              <w:left w:val="nil"/>
              <w:bottom w:val="single" w:sz="4" w:space="0" w:color="auto"/>
              <w:right w:val="single" w:sz="4" w:space="0" w:color="auto"/>
            </w:tcBorders>
            <w:shd w:val="clear" w:color="auto" w:fill="auto"/>
            <w:vAlign w:val="center"/>
            <w:hideMark/>
          </w:tcPr>
          <w:p w14:paraId="7A24CFAA" w14:textId="3879D060" w:rsidR="00FE5495" w:rsidRPr="00FE5495" w:rsidRDefault="00FE5495" w:rsidP="00FE5495">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FE5495">
              <w:rPr>
                <w:rFonts w:ascii="ＭＳ ゴシック" w:eastAsia="ＭＳ ゴシック" w:hAnsi="ＭＳ ゴシック" w:hint="eastAsia"/>
                <w:color w:val="000000"/>
                <w:sz w:val="14"/>
                <w:szCs w:val="16"/>
              </w:rPr>
              <w:t>ノニルフェノール</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713FB414" w14:textId="4EDF654A"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6"/>
              </w:rPr>
            </w:pP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14:paraId="031591F5" w14:textId="23FC4E2A" w:rsidR="00FE5495" w:rsidRPr="00FE5495" w:rsidRDefault="00FE5495" w:rsidP="00FE5495">
            <w:pPr>
              <w:widowControl/>
              <w:spacing w:line="240" w:lineRule="exact"/>
              <w:jc w:val="left"/>
              <w:rPr>
                <w:rFonts w:ascii="ＭＳ ゴシック" w:eastAsia="ＭＳ ゴシック" w:hAnsi="ＭＳ ゴシック" w:cs="ＭＳ Ｐゴシック"/>
                <w:color w:val="000000"/>
                <w:kern w:val="0"/>
                <w:sz w:val="14"/>
                <w:szCs w:val="16"/>
              </w:rPr>
            </w:pPr>
            <w:r w:rsidRPr="00FE5495">
              <w:rPr>
                <w:rFonts w:ascii="ＭＳ ゴシック" w:eastAsia="ＭＳ ゴシック" w:hAnsi="ＭＳ ゴシック" w:hint="eastAsia"/>
                <w:color w:val="000000"/>
                <w:sz w:val="14"/>
                <w:szCs w:val="16"/>
              </w:rPr>
              <w:t>物質の代替</w:t>
            </w:r>
          </w:p>
        </w:tc>
        <w:tc>
          <w:tcPr>
            <w:tcW w:w="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C55D5" w14:textId="14F79846" w:rsidR="00FE5495" w:rsidRPr="00FE5495" w:rsidRDefault="00FE5495" w:rsidP="00FE5495">
            <w:pPr>
              <w:widowControl/>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8</w:t>
            </w:r>
          </w:p>
        </w:tc>
      </w:tr>
      <w:tr w:rsidR="00B223F5" w:rsidRPr="00B925A4" w14:paraId="15DBAD8C" w14:textId="77777777" w:rsidTr="00ED03DA">
        <w:trPr>
          <w:trHeight w:val="240"/>
        </w:trPr>
        <w:tc>
          <w:tcPr>
            <w:tcW w:w="1701" w:type="dxa"/>
            <w:vMerge/>
            <w:tcBorders>
              <w:top w:val="nil"/>
              <w:left w:val="single" w:sz="4" w:space="0" w:color="auto"/>
              <w:bottom w:val="single" w:sz="4" w:space="0" w:color="000000"/>
              <w:right w:val="single" w:sz="4" w:space="0" w:color="auto"/>
            </w:tcBorders>
            <w:vAlign w:val="center"/>
            <w:hideMark/>
          </w:tcPr>
          <w:p w14:paraId="4859D5DD" w14:textId="77777777" w:rsidR="00FE5495" w:rsidRPr="00240947" w:rsidRDefault="00FE5495" w:rsidP="00FE5495">
            <w:pPr>
              <w:widowControl/>
              <w:snapToGrid w:val="0"/>
              <w:jc w:val="left"/>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96E51EF" w14:textId="77777777" w:rsidR="00FE5495" w:rsidRPr="00240947"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849FEB6" w14:textId="3E785761" w:rsidR="00FE5495" w:rsidRPr="00240947"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9BD717F" w14:textId="38D046A5" w:rsidR="00FE5495" w:rsidRPr="00240947"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240947">
              <w:rPr>
                <w:rFonts w:ascii="ＭＳ ゴシック" w:eastAsia="ＭＳ ゴシック" w:hAnsi="ＭＳ ゴシック" w:cs="ＭＳ Ｐゴシック" w:hint="eastAsia"/>
                <w:color w:val="000000"/>
                <w:kern w:val="0"/>
                <w:sz w:val="14"/>
                <w:szCs w:val="14"/>
              </w:rPr>
              <w:t>■</w:t>
            </w:r>
          </w:p>
        </w:tc>
        <w:tc>
          <w:tcPr>
            <w:tcW w:w="2438" w:type="dxa"/>
            <w:tcBorders>
              <w:top w:val="single" w:sz="4" w:space="0" w:color="auto"/>
              <w:left w:val="nil"/>
              <w:bottom w:val="single" w:sz="4" w:space="0" w:color="auto"/>
              <w:right w:val="single" w:sz="4" w:space="0" w:color="auto"/>
            </w:tcBorders>
            <w:shd w:val="clear" w:color="auto" w:fill="auto"/>
            <w:vAlign w:val="center"/>
            <w:hideMark/>
          </w:tcPr>
          <w:p w14:paraId="63B7E5C2" w14:textId="75011BF6" w:rsidR="00FE5495" w:rsidRPr="00FE5495" w:rsidRDefault="00FE5495" w:rsidP="00FE5495">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FE5495">
              <w:rPr>
                <w:rFonts w:ascii="ＭＳ ゴシック" w:eastAsia="ＭＳ ゴシック" w:hAnsi="ＭＳ ゴシック" w:hint="eastAsia"/>
                <w:color w:val="000000"/>
                <w:sz w:val="14"/>
                <w:szCs w:val="16"/>
              </w:rPr>
              <w:t>トルエン</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20F62E67" w14:textId="4D4F30FD"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FE5495">
              <w:rPr>
                <w:rFonts w:ascii="ＭＳ ゴシック" w:eastAsia="ＭＳ ゴシック" w:hAnsi="ＭＳ ゴシック" w:hint="eastAsia"/>
                <w:color w:val="000000"/>
                <w:sz w:val="14"/>
                <w:szCs w:val="16"/>
              </w:rPr>
              <w:t>◎</w:t>
            </w: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14:paraId="598572F3" w14:textId="7D020FFD" w:rsidR="00FE5495" w:rsidRPr="00FE5495" w:rsidRDefault="00FE5495" w:rsidP="00FE5495">
            <w:pPr>
              <w:widowControl/>
              <w:spacing w:line="240" w:lineRule="exact"/>
              <w:jc w:val="left"/>
              <w:rPr>
                <w:rFonts w:ascii="ＭＳ ゴシック" w:eastAsia="ＭＳ ゴシック" w:hAnsi="ＭＳ ゴシック" w:cs="ＭＳ Ｐゴシック"/>
                <w:color w:val="000000"/>
                <w:kern w:val="0"/>
                <w:sz w:val="14"/>
                <w:szCs w:val="16"/>
              </w:rPr>
            </w:pPr>
            <w:r w:rsidRPr="00FE5495">
              <w:rPr>
                <w:rFonts w:ascii="ＭＳ ゴシック" w:eastAsia="ＭＳ ゴシック" w:hAnsi="ＭＳ ゴシック" w:hint="eastAsia"/>
                <w:color w:val="000000"/>
                <w:sz w:val="14"/>
                <w:szCs w:val="16"/>
              </w:rPr>
              <w:t>物質の代替</w:t>
            </w:r>
          </w:p>
        </w:tc>
        <w:tc>
          <w:tcPr>
            <w:tcW w:w="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EE09D" w14:textId="0D5A5DF5" w:rsidR="00FE5495" w:rsidRPr="00FE5495" w:rsidRDefault="00FE5495" w:rsidP="00FE5495">
            <w:pPr>
              <w:widowControl/>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9</w:t>
            </w:r>
          </w:p>
        </w:tc>
      </w:tr>
      <w:tr w:rsidR="00B223F5" w:rsidRPr="00B925A4" w14:paraId="5F3AD0BC" w14:textId="77777777" w:rsidTr="00ED03DA">
        <w:trPr>
          <w:trHeight w:val="240"/>
        </w:trPr>
        <w:tc>
          <w:tcPr>
            <w:tcW w:w="1701" w:type="dxa"/>
            <w:vMerge/>
            <w:tcBorders>
              <w:top w:val="nil"/>
              <w:left w:val="single" w:sz="4" w:space="0" w:color="auto"/>
              <w:bottom w:val="single" w:sz="4" w:space="0" w:color="000000"/>
              <w:right w:val="single" w:sz="4" w:space="0" w:color="auto"/>
            </w:tcBorders>
            <w:vAlign w:val="center"/>
          </w:tcPr>
          <w:p w14:paraId="5C76B583" w14:textId="77777777" w:rsidR="00FE5495" w:rsidRPr="00240947" w:rsidRDefault="00FE5495" w:rsidP="00FE5495">
            <w:pPr>
              <w:widowControl/>
              <w:snapToGrid w:val="0"/>
              <w:jc w:val="left"/>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nil"/>
              <w:bottom w:val="single" w:sz="4" w:space="0" w:color="auto"/>
              <w:right w:val="single" w:sz="4" w:space="0" w:color="auto"/>
            </w:tcBorders>
            <w:shd w:val="clear" w:color="auto" w:fill="auto"/>
            <w:noWrap/>
            <w:vAlign w:val="center"/>
          </w:tcPr>
          <w:p w14:paraId="511E3A2E" w14:textId="6A985ED7" w:rsidR="00FE5495" w:rsidRPr="00240947"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240947">
              <w:rPr>
                <w:rFonts w:ascii="ＭＳ ゴシック" w:eastAsia="ＭＳ ゴシック" w:hAnsi="ＭＳ ゴシック" w:cs="ＭＳ Ｐゴシック" w:hint="eastAsia"/>
                <w:color w:val="000000"/>
                <w:kern w:val="0"/>
                <w:sz w:val="14"/>
                <w:szCs w:val="14"/>
              </w:rPr>
              <w:t>■</w:t>
            </w:r>
          </w:p>
        </w:tc>
        <w:tc>
          <w:tcPr>
            <w:tcW w:w="340" w:type="dxa"/>
            <w:tcBorders>
              <w:top w:val="single" w:sz="4" w:space="0" w:color="auto"/>
              <w:left w:val="nil"/>
              <w:bottom w:val="single" w:sz="4" w:space="0" w:color="auto"/>
              <w:right w:val="single" w:sz="4" w:space="0" w:color="auto"/>
            </w:tcBorders>
            <w:shd w:val="clear" w:color="auto" w:fill="auto"/>
            <w:noWrap/>
            <w:vAlign w:val="center"/>
          </w:tcPr>
          <w:p w14:paraId="0FAADD84" w14:textId="3AAF1A7F" w:rsidR="00FE5495" w:rsidRPr="00240947"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240947">
              <w:rPr>
                <w:rFonts w:ascii="ＭＳ ゴシック" w:eastAsia="ＭＳ ゴシック" w:hAnsi="ＭＳ ゴシック" w:cs="ＭＳ Ｐゴシック" w:hint="eastAsia"/>
                <w:color w:val="000000"/>
                <w:kern w:val="0"/>
                <w:sz w:val="14"/>
                <w:szCs w:val="14"/>
              </w:rPr>
              <w:t>■</w:t>
            </w:r>
          </w:p>
        </w:tc>
        <w:tc>
          <w:tcPr>
            <w:tcW w:w="340" w:type="dxa"/>
            <w:tcBorders>
              <w:top w:val="single" w:sz="4" w:space="0" w:color="auto"/>
              <w:left w:val="nil"/>
              <w:bottom w:val="single" w:sz="4" w:space="0" w:color="auto"/>
              <w:right w:val="single" w:sz="4" w:space="0" w:color="auto"/>
            </w:tcBorders>
            <w:shd w:val="clear" w:color="auto" w:fill="auto"/>
            <w:noWrap/>
            <w:vAlign w:val="center"/>
          </w:tcPr>
          <w:p w14:paraId="2900CC86" w14:textId="77777777" w:rsidR="00FE5495" w:rsidRPr="00240947"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p>
        </w:tc>
        <w:tc>
          <w:tcPr>
            <w:tcW w:w="2438" w:type="dxa"/>
            <w:tcBorders>
              <w:top w:val="single" w:sz="4" w:space="0" w:color="auto"/>
              <w:left w:val="nil"/>
              <w:bottom w:val="single" w:sz="4" w:space="0" w:color="auto"/>
              <w:right w:val="single" w:sz="4" w:space="0" w:color="auto"/>
            </w:tcBorders>
            <w:shd w:val="clear" w:color="auto" w:fill="auto"/>
            <w:vAlign w:val="center"/>
          </w:tcPr>
          <w:p w14:paraId="1EB2F3AB" w14:textId="469A9917" w:rsidR="00FE5495" w:rsidRPr="00FE5495" w:rsidRDefault="00FE5495" w:rsidP="00FE5495">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FE5495">
              <w:rPr>
                <w:rFonts w:ascii="ＭＳ ゴシック" w:eastAsia="ＭＳ ゴシック" w:hAnsi="ＭＳ ゴシック" w:hint="eastAsia"/>
                <w:color w:val="000000"/>
                <w:sz w:val="14"/>
                <w:szCs w:val="16"/>
              </w:rPr>
              <w:t>ふっ化水素及びその水溶性塩</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523AA96F" w14:textId="6B3DB487"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6"/>
              </w:rPr>
            </w:pP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14:paraId="2F82D7A6" w14:textId="532C5F49" w:rsidR="00FE5495" w:rsidRPr="00FE5495" w:rsidRDefault="00FE5495" w:rsidP="00FE5495">
            <w:pPr>
              <w:widowControl/>
              <w:spacing w:line="240" w:lineRule="exact"/>
              <w:jc w:val="left"/>
              <w:rPr>
                <w:rFonts w:ascii="ＭＳ ゴシック" w:eastAsia="ＭＳ ゴシック" w:hAnsi="ＭＳ ゴシック" w:cs="ＭＳ Ｐゴシック"/>
                <w:color w:val="000000"/>
                <w:kern w:val="0"/>
                <w:sz w:val="14"/>
                <w:szCs w:val="16"/>
              </w:rPr>
            </w:pPr>
            <w:r w:rsidRPr="00FE5495">
              <w:rPr>
                <w:rFonts w:ascii="ＭＳ ゴシック" w:eastAsia="ＭＳ ゴシック" w:hAnsi="ＭＳ ゴシック" w:hint="eastAsia"/>
                <w:color w:val="000000"/>
                <w:sz w:val="14"/>
                <w:szCs w:val="16"/>
              </w:rPr>
              <w:t>排水処理工程の見直し、スクラバーへの中和処理装置の追加</w:t>
            </w:r>
          </w:p>
        </w:tc>
        <w:tc>
          <w:tcPr>
            <w:tcW w:w="345" w:type="dxa"/>
            <w:tcBorders>
              <w:top w:val="single" w:sz="4" w:space="0" w:color="auto"/>
              <w:left w:val="single" w:sz="4" w:space="0" w:color="auto"/>
              <w:bottom w:val="single" w:sz="4" w:space="0" w:color="auto"/>
              <w:right w:val="single" w:sz="4" w:space="0" w:color="auto"/>
            </w:tcBorders>
            <w:shd w:val="clear" w:color="auto" w:fill="auto"/>
            <w:vAlign w:val="center"/>
          </w:tcPr>
          <w:p w14:paraId="4997CA5B" w14:textId="5ED3332E" w:rsidR="00FE5495" w:rsidRPr="00FE5495" w:rsidRDefault="00FE5495" w:rsidP="00FE5495">
            <w:pPr>
              <w:widowControl/>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10</w:t>
            </w:r>
          </w:p>
        </w:tc>
      </w:tr>
      <w:tr w:rsidR="00B223F5" w:rsidRPr="00B925A4" w14:paraId="7C9E5E31" w14:textId="77777777" w:rsidTr="00ED03DA">
        <w:trPr>
          <w:trHeight w:val="240"/>
        </w:trPr>
        <w:tc>
          <w:tcPr>
            <w:tcW w:w="1701" w:type="dxa"/>
            <w:vMerge/>
            <w:tcBorders>
              <w:top w:val="nil"/>
              <w:left w:val="single" w:sz="4" w:space="0" w:color="auto"/>
              <w:bottom w:val="single" w:sz="4" w:space="0" w:color="000000"/>
              <w:right w:val="single" w:sz="4" w:space="0" w:color="auto"/>
            </w:tcBorders>
            <w:vAlign w:val="center"/>
          </w:tcPr>
          <w:p w14:paraId="0E8E230D" w14:textId="77777777" w:rsidR="00FE5495" w:rsidRPr="00240947" w:rsidRDefault="00FE5495" w:rsidP="00FE5495">
            <w:pPr>
              <w:widowControl/>
              <w:snapToGrid w:val="0"/>
              <w:jc w:val="left"/>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nil"/>
              <w:bottom w:val="single" w:sz="4" w:space="0" w:color="auto"/>
              <w:right w:val="single" w:sz="4" w:space="0" w:color="auto"/>
            </w:tcBorders>
            <w:shd w:val="clear" w:color="auto" w:fill="auto"/>
            <w:noWrap/>
            <w:vAlign w:val="center"/>
          </w:tcPr>
          <w:p w14:paraId="7DE37000" w14:textId="075DF5E6" w:rsidR="00FE5495" w:rsidRPr="00240947"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240947">
              <w:rPr>
                <w:rFonts w:ascii="ＭＳ ゴシック" w:eastAsia="ＭＳ ゴシック" w:hAnsi="ＭＳ ゴシック" w:cs="ＭＳ Ｐゴシック" w:hint="eastAsia"/>
                <w:color w:val="000000"/>
                <w:kern w:val="0"/>
                <w:sz w:val="14"/>
                <w:szCs w:val="14"/>
              </w:rPr>
              <w:t>■</w:t>
            </w:r>
          </w:p>
        </w:tc>
        <w:tc>
          <w:tcPr>
            <w:tcW w:w="340" w:type="dxa"/>
            <w:tcBorders>
              <w:top w:val="single" w:sz="4" w:space="0" w:color="auto"/>
              <w:left w:val="nil"/>
              <w:bottom w:val="single" w:sz="4" w:space="0" w:color="auto"/>
              <w:right w:val="single" w:sz="4" w:space="0" w:color="auto"/>
            </w:tcBorders>
            <w:shd w:val="clear" w:color="auto" w:fill="auto"/>
            <w:noWrap/>
            <w:vAlign w:val="center"/>
          </w:tcPr>
          <w:p w14:paraId="194CBEBE" w14:textId="77777777" w:rsidR="00FE5495" w:rsidRPr="00240947"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nil"/>
              <w:bottom w:val="single" w:sz="4" w:space="0" w:color="auto"/>
              <w:right w:val="single" w:sz="4" w:space="0" w:color="auto"/>
            </w:tcBorders>
            <w:shd w:val="clear" w:color="auto" w:fill="auto"/>
            <w:noWrap/>
            <w:vAlign w:val="center"/>
          </w:tcPr>
          <w:p w14:paraId="303E338D" w14:textId="29BD014D" w:rsidR="00FE5495" w:rsidRPr="00240947"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240947">
              <w:rPr>
                <w:rFonts w:ascii="ＭＳ ゴシック" w:eastAsia="ＭＳ ゴシック" w:hAnsi="ＭＳ ゴシック" w:cs="ＭＳ Ｐゴシック" w:hint="eastAsia"/>
                <w:color w:val="000000"/>
                <w:kern w:val="0"/>
                <w:sz w:val="14"/>
                <w:szCs w:val="14"/>
              </w:rPr>
              <w:t>■</w:t>
            </w:r>
          </w:p>
        </w:tc>
        <w:tc>
          <w:tcPr>
            <w:tcW w:w="2438" w:type="dxa"/>
            <w:tcBorders>
              <w:top w:val="single" w:sz="4" w:space="0" w:color="auto"/>
              <w:left w:val="nil"/>
              <w:bottom w:val="single" w:sz="4" w:space="0" w:color="auto"/>
              <w:right w:val="single" w:sz="4" w:space="0" w:color="auto"/>
            </w:tcBorders>
            <w:shd w:val="clear" w:color="auto" w:fill="auto"/>
            <w:vAlign w:val="center"/>
          </w:tcPr>
          <w:p w14:paraId="5D4C685C" w14:textId="33EFD069" w:rsidR="00FE5495" w:rsidRPr="00FE5495" w:rsidRDefault="00FE5495" w:rsidP="00FE5495">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FE5495">
              <w:rPr>
                <w:rFonts w:ascii="ＭＳ ゴシック" w:eastAsia="ＭＳ ゴシック" w:hAnsi="ＭＳ ゴシック" w:hint="eastAsia"/>
                <w:color w:val="000000"/>
                <w:sz w:val="14"/>
                <w:szCs w:val="16"/>
              </w:rPr>
              <w:t>ＶＯＣ</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574C7DD8" w14:textId="7EFE005C"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FE5495">
              <w:rPr>
                <w:rFonts w:ascii="ＭＳ ゴシック" w:eastAsia="ＭＳ ゴシック" w:hAnsi="ＭＳ ゴシック" w:hint="eastAsia"/>
                <w:color w:val="000000"/>
                <w:sz w:val="14"/>
                <w:szCs w:val="16"/>
              </w:rPr>
              <w:t>◎</w:t>
            </w: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14:paraId="2C849AF1" w14:textId="68504F74" w:rsidR="00FE5495" w:rsidRPr="00FE5495" w:rsidRDefault="00FE5495" w:rsidP="00FE5495">
            <w:pPr>
              <w:widowControl/>
              <w:spacing w:line="240" w:lineRule="exact"/>
              <w:jc w:val="left"/>
              <w:rPr>
                <w:rFonts w:ascii="ＭＳ ゴシック" w:eastAsia="ＭＳ ゴシック" w:hAnsi="ＭＳ ゴシック" w:cs="ＭＳ Ｐゴシック"/>
                <w:color w:val="000000"/>
                <w:kern w:val="0"/>
                <w:sz w:val="14"/>
                <w:szCs w:val="16"/>
              </w:rPr>
            </w:pPr>
            <w:r w:rsidRPr="00FE5495">
              <w:rPr>
                <w:rFonts w:ascii="ＭＳ ゴシック" w:eastAsia="ＭＳ ゴシック" w:hAnsi="ＭＳ ゴシック" w:hint="eastAsia"/>
                <w:color w:val="000000"/>
                <w:sz w:val="14"/>
                <w:szCs w:val="16"/>
              </w:rPr>
              <w:t>塗料製造における効率化</w:t>
            </w:r>
          </w:p>
        </w:tc>
        <w:tc>
          <w:tcPr>
            <w:tcW w:w="345" w:type="dxa"/>
            <w:tcBorders>
              <w:top w:val="single" w:sz="4" w:space="0" w:color="auto"/>
              <w:left w:val="single" w:sz="4" w:space="0" w:color="auto"/>
              <w:bottom w:val="single" w:sz="4" w:space="0" w:color="auto"/>
              <w:right w:val="single" w:sz="4" w:space="0" w:color="auto"/>
            </w:tcBorders>
            <w:shd w:val="clear" w:color="auto" w:fill="auto"/>
            <w:vAlign w:val="center"/>
          </w:tcPr>
          <w:p w14:paraId="7638D05C" w14:textId="675F47DF" w:rsidR="00FE5495" w:rsidRPr="00FE5495" w:rsidRDefault="00FE5495" w:rsidP="00FE5495">
            <w:pPr>
              <w:widowControl/>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11</w:t>
            </w:r>
          </w:p>
        </w:tc>
      </w:tr>
      <w:tr w:rsidR="00B223F5" w:rsidRPr="00B925A4" w14:paraId="39781143" w14:textId="77777777" w:rsidTr="00ED03DA">
        <w:trPr>
          <w:trHeight w:val="240"/>
        </w:trPr>
        <w:tc>
          <w:tcPr>
            <w:tcW w:w="1701" w:type="dxa"/>
            <w:vMerge/>
            <w:tcBorders>
              <w:top w:val="nil"/>
              <w:left w:val="single" w:sz="4" w:space="0" w:color="auto"/>
              <w:bottom w:val="single" w:sz="4" w:space="0" w:color="000000"/>
              <w:right w:val="single" w:sz="4" w:space="0" w:color="auto"/>
            </w:tcBorders>
            <w:vAlign w:val="center"/>
          </w:tcPr>
          <w:p w14:paraId="67B80808" w14:textId="77777777" w:rsidR="00FE5495" w:rsidRPr="00240947" w:rsidRDefault="00FE5495" w:rsidP="00FE5495">
            <w:pPr>
              <w:widowControl/>
              <w:snapToGrid w:val="0"/>
              <w:jc w:val="left"/>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nil"/>
              <w:bottom w:val="single" w:sz="4" w:space="0" w:color="auto"/>
              <w:right w:val="single" w:sz="4" w:space="0" w:color="auto"/>
            </w:tcBorders>
            <w:shd w:val="clear" w:color="auto" w:fill="auto"/>
            <w:noWrap/>
            <w:vAlign w:val="center"/>
          </w:tcPr>
          <w:p w14:paraId="1A19132B" w14:textId="35AB4AB6" w:rsidR="00FE5495" w:rsidRPr="00240947"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240947">
              <w:rPr>
                <w:rFonts w:ascii="ＭＳ ゴシック" w:eastAsia="ＭＳ ゴシック" w:hAnsi="ＭＳ ゴシック" w:cs="ＭＳ Ｐゴシック" w:hint="eastAsia"/>
                <w:color w:val="000000"/>
                <w:kern w:val="0"/>
                <w:sz w:val="14"/>
                <w:szCs w:val="14"/>
              </w:rPr>
              <w:t>■</w:t>
            </w:r>
          </w:p>
        </w:tc>
        <w:tc>
          <w:tcPr>
            <w:tcW w:w="340" w:type="dxa"/>
            <w:tcBorders>
              <w:top w:val="single" w:sz="4" w:space="0" w:color="auto"/>
              <w:left w:val="nil"/>
              <w:bottom w:val="single" w:sz="4" w:space="0" w:color="auto"/>
              <w:right w:val="single" w:sz="4" w:space="0" w:color="auto"/>
            </w:tcBorders>
            <w:shd w:val="clear" w:color="auto" w:fill="auto"/>
            <w:noWrap/>
            <w:vAlign w:val="center"/>
          </w:tcPr>
          <w:p w14:paraId="4F01208D" w14:textId="77777777" w:rsidR="00FE5495" w:rsidRPr="00240947"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nil"/>
              <w:bottom w:val="single" w:sz="4" w:space="0" w:color="auto"/>
              <w:right w:val="single" w:sz="4" w:space="0" w:color="auto"/>
            </w:tcBorders>
            <w:shd w:val="clear" w:color="auto" w:fill="auto"/>
            <w:noWrap/>
            <w:vAlign w:val="center"/>
          </w:tcPr>
          <w:p w14:paraId="794AA972" w14:textId="52E7B160" w:rsidR="00FE5495" w:rsidRPr="00240947"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240947">
              <w:rPr>
                <w:rFonts w:ascii="ＭＳ ゴシック" w:eastAsia="ＭＳ ゴシック" w:hAnsi="ＭＳ ゴシック" w:cs="ＭＳ Ｐゴシック" w:hint="eastAsia"/>
                <w:color w:val="000000"/>
                <w:kern w:val="0"/>
                <w:sz w:val="14"/>
                <w:szCs w:val="14"/>
              </w:rPr>
              <w:t>■</w:t>
            </w:r>
          </w:p>
        </w:tc>
        <w:tc>
          <w:tcPr>
            <w:tcW w:w="2438" w:type="dxa"/>
            <w:tcBorders>
              <w:top w:val="single" w:sz="4" w:space="0" w:color="auto"/>
              <w:left w:val="nil"/>
              <w:bottom w:val="single" w:sz="4" w:space="0" w:color="auto"/>
              <w:right w:val="single" w:sz="4" w:space="0" w:color="auto"/>
            </w:tcBorders>
            <w:shd w:val="clear" w:color="auto" w:fill="auto"/>
            <w:vAlign w:val="center"/>
          </w:tcPr>
          <w:p w14:paraId="40536DA7" w14:textId="121B29CF" w:rsidR="00FE5495" w:rsidRPr="00FE5495" w:rsidRDefault="00FE5495" w:rsidP="00FE5495">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FE5495">
              <w:rPr>
                <w:rFonts w:ascii="ＭＳ ゴシック" w:eastAsia="ＭＳ ゴシック" w:hAnsi="ＭＳ ゴシック" w:hint="eastAsia"/>
                <w:color w:val="000000"/>
                <w:sz w:val="14"/>
                <w:szCs w:val="16"/>
              </w:rPr>
              <w:t>ＶＯＣ</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5BA28798" w14:textId="7160BA56"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FE5495">
              <w:rPr>
                <w:rFonts w:ascii="ＭＳ ゴシック" w:eastAsia="ＭＳ ゴシック" w:hAnsi="ＭＳ ゴシック" w:hint="eastAsia"/>
                <w:color w:val="000000"/>
                <w:sz w:val="14"/>
                <w:szCs w:val="16"/>
              </w:rPr>
              <w:t>◎</w:t>
            </w: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14:paraId="0538A997" w14:textId="6C051078" w:rsidR="00FE5495" w:rsidRPr="00FE5495" w:rsidRDefault="00FE5495" w:rsidP="00FE5495">
            <w:pPr>
              <w:widowControl/>
              <w:spacing w:line="240" w:lineRule="exact"/>
              <w:jc w:val="left"/>
              <w:rPr>
                <w:rFonts w:ascii="ＭＳ ゴシック" w:eastAsia="ＭＳ ゴシック" w:hAnsi="ＭＳ ゴシック" w:cs="ＭＳ Ｐゴシック"/>
                <w:color w:val="000000"/>
                <w:kern w:val="0"/>
                <w:sz w:val="14"/>
                <w:szCs w:val="16"/>
              </w:rPr>
            </w:pPr>
            <w:r w:rsidRPr="00FE5495">
              <w:rPr>
                <w:rFonts w:ascii="ＭＳ ゴシック" w:eastAsia="ＭＳ ゴシック" w:hAnsi="ＭＳ ゴシック" w:hint="eastAsia"/>
                <w:color w:val="000000"/>
                <w:sz w:val="14"/>
                <w:szCs w:val="16"/>
              </w:rPr>
              <w:t>塗料開発、洗浄方法の見直し</w:t>
            </w:r>
          </w:p>
        </w:tc>
        <w:tc>
          <w:tcPr>
            <w:tcW w:w="345" w:type="dxa"/>
            <w:tcBorders>
              <w:top w:val="single" w:sz="4" w:space="0" w:color="auto"/>
              <w:left w:val="single" w:sz="4" w:space="0" w:color="auto"/>
              <w:bottom w:val="single" w:sz="4" w:space="0" w:color="auto"/>
              <w:right w:val="single" w:sz="4" w:space="0" w:color="auto"/>
            </w:tcBorders>
            <w:shd w:val="clear" w:color="auto" w:fill="auto"/>
            <w:vAlign w:val="center"/>
          </w:tcPr>
          <w:p w14:paraId="69CEB163" w14:textId="4D551FE3" w:rsidR="00FE5495" w:rsidRPr="00FE5495" w:rsidRDefault="00FE5495" w:rsidP="00FE5495">
            <w:pPr>
              <w:widowControl/>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12</w:t>
            </w:r>
          </w:p>
        </w:tc>
      </w:tr>
      <w:tr w:rsidR="00B223F5" w:rsidRPr="00B925A4" w14:paraId="383F5955" w14:textId="77777777" w:rsidTr="00ED03DA">
        <w:trPr>
          <w:trHeight w:val="240"/>
        </w:trPr>
        <w:tc>
          <w:tcPr>
            <w:tcW w:w="1701" w:type="dxa"/>
            <w:vMerge/>
            <w:tcBorders>
              <w:top w:val="nil"/>
              <w:left w:val="single" w:sz="4" w:space="0" w:color="auto"/>
              <w:bottom w:val="single" w:sz="4" w:space="0" w:color="000000"/>
              <w:right w:val="single" w:sz="4" w:space="0" w:color="auto"/>
            </w:tcBorders>
            <w:vAlign w:val="center"/>
            <w:hideMark/>
          </w:tcPr>
          <w:p w14:paraId="279D846A" w14:textId="77777777" w:rsidR="00FE5495" w:rsidRPr="00240947" w:rsidRDefault="00FE5495" w:rsidP="00FE5495">
            <w:pPr>
              <w:widowControl/>
              <w:snapToGrid w:val="0"/>
              <w:jc w:val="left"/>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60EDA4F5" w14:textId="1D8C97E1" w:rsidR="00FE5495" w:rsidRPr="00240947"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240947">
              <w:rPr>
                <w:rFonts w:ascii="ＭＳ ゴシック" w:eastAsia="ＭＳ ゴシック" w:hAnsi="ＭＳ ゴシック" w:cs="ＭＳ Ｐゴシック" w:hint="eastAsia"/>
                <w:color w:val="000000"/>
                <w:kern w:val="0"/>
                <w:sz w:val="14"/>
                <w:szCs w:val="14"/>
              </w:rPr>
              <w:t>■</w:t>
            </w: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7DE2BAA" w14:textId="77777777" w:rsidR="00FE5495" w:rsidRPr="00240947"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13DD85F" w14:textId="77777777" w:rsidR="00FE5495" w:rsidRPr="00240947"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240947">
              <w:rPr>
                <w:rFonts w:ascii="ＭＳ ゴシック" w:eastAsia="ＭＳ ゴシック" w:hAnsi="ＭＳ ゴシック" w:cs="ＭＳ Ｐゴシック" w:hint="eastAsia"/>
                <w:color w:val="000000"/>
                <w:kern w:val="0"/>
                <w:sz w:val="14"/>
                <w:szCs w:val="14"/>
              </w:rPr>
              <w:t>■</w:t>
            </w:r>
          </w:p>
        </w:tc>
        <w:tc>
          <w:tcPr>
            <w:tcW w:w="2438" w:type="dxa"/>
            <w:tcBorders>
              <w:top w:val="single" w:sz="4" w:space="0" w:color="auto"/>
              <w:left w:val="nil"/>
              <w:bottom w:val="single" w:sz="4" w:space="0" w:color="auto"/>
              <w:right w:val="single" w:sz="4" w:space="0" w:color="auto"/>
            </w:tcBorders>
            <w:shd w:val="clear" w:color="auto" w:fill="auto"/>
            <w:vAlign w:val="center"/>
            <w:hideMark/>
          </w:tcPr>
          <w:p w14:paraId="7CA29684" w14:textId="0C749D33" w:rsidR="00FE5495" w:rsidRPr="00FE5495" w:rsidRDefault="00FE5495" w:rsidP="00FE5495">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FE5495">
              <w:rPr>
                <w:rFonts w:ascii="ＭＳ ゴシック" w:eastAsia="ＭＳ ゴシック" w:hAnsi="ＭＳ ゴシック" w:hint="eastAsia"/>
                <w:color w:val="000000"/>
                <w:sz w:val="14"/>
                <w:szCs w:val="16"/>
              </w:rPr>
              <w:t>ＶＯＣ</w:t>
            </w:r>
            <w:r w:rsidR="00C2052C">
              <w:rPr>
                <w:rFonts w:ascii="ＭＳ ゴシック" w:eastAsia="ＭＳ ゴシック" w:hAnsi="ＭＳ ゴシック" w:hint="eastAsia"/>
                <w:color w:val="000000"/>
                <w:sz w:val="14"/>
                <w:szCs w:val="16"/>
              </w:rPr>
              <w:t>（</w:t>
            </w:r>
            <w:r w:rsidRPr="00FE5495">
              <w:rPr>
                <w:rFonts w:ascii="ＭＳ ゴシック" w:eastAsia="ＭＳ ゴシック" w:hAnsi="ＭＳ ゴシック" w:hint="eastAsia"/>
                <w:color w:val="000000"/>
                <w:sz w:val="14"/>
                <w:szCs w:val="16"/>
              </w:rPr>
              <w:t>エタノール</w:t>
            </w:r>
            <w:r w:rsidR="00C2052C">
              <w:rPr>
                <w:rFonts w:ascii="ＭＳ ゴシック" w:eastAsia="ＭＳ ゴシック" w:hAnsi="ＭＳ ゴシック" w:hint="eastAsia"/>
                <w:color w:val="000000"/>
                <w:sz w:val="14"/>
                <w:szCs w:val="16"/>
              </w:rPr>
              <w:t>）</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04753646" w14:textId="26D96B42"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FE5495">
              <w:rPr>
                <w:rFonts w:ascii="ＭＳ ゴシック" w:eastAsia="ＭＳ ゴシック" w:hAnsi="ＭＳ ゴシック" w:hint="eastAsia"/>
                <w:color w:val="000000"/>
                <w:sz w:val="14"/>
                <w:szCs w:val="16"/>
              </w:rPr>
              <w:t>◎</w:t>
            </w: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14:paraId="2C7A9E7B" w14:textId="0B5B6427" w:rsidR="00FE5495" w:rsidRPr="00FE5495" w:rsidRDefault="00FE5495" w:rsidP="00FE5495">
            <w:pPr>
              <w:widowControl/>
              <w:spacing w:line="240" w:lineRule="exact"/>
              <w:jc w:val="left"/>
              <w:rPr>
                <w:rFonts w:ascii="ＭＳ ゴシック" w:eastAsia="ＭＳ ゴシック" w:hAnsi="ＭＳ ゴシック" w:cs="ＭＳ Ｐゴシック"/>
                <w:color w:val="000000"/>
                <w:kern w:val="0"/>
                <w:sz w:val="14"/>
                <w:szCs w:val="16"/>
              </w:rPr>
            </w:pPr>
            <w:r w:rsidRPr="00FE5495">
              <w:rPr>
                <w:rFonts w:ascii="ＭＳ ゴシック" w:eastAsia="ＭＳ ゴシック" w:hAnsi="ＭＳ ゴシック" w:hint="eastAsia"/>
                <w:color w:val="000000"/>
                <w:sz w:val="14"/>
                <w:szCs w:val="16"/>
              </w:rPr>
              <w:t>洗浄液及び洗浄方法の見直し</w:t>
            </w:r>
          </w:p>
        </w:tc>
        <w:tc>
          <w:tcPr>
            <w:tcW w:w="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FD9B3" w14:textId="1ED475A4" w:rsidR="00FE5495" w:rsidRPr="00FE5495" w:rsidRDefault="00FE5495" w:rsidP="00FE5495">
            <w:pPr>
              <w:widowControl/>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13</w:t>
            </w:r>
          </w:p>
        </w:tc>
      </w:tr>
      <w:tr w:rsidR="00B223F5" w:rsidRPr="00B925A4" w14:paraId="6F6B206A" w14:textId="77777777" w:rsidTr="00ED03DA">
        <w:trPr>
          <w:trHeight w:val="113"/>
        </w:trPr>
        <w:tc>
          <w:tcPr>
            <w:tcW w:w="1701" w:type="dxa"/>
            <w:vMerge w:val="restart"/>
            <w:tcBorders>
              <w:top w:val="nil"/>
              <w:left w:val="single" w:sz="4" w:space="0" w:color="auto"/>
              <w:bottom w:val="nil"/>
              <w:right w:val="single" w:sz="4" w:space="0" w:color="auto"/>
            </w:tcBorders>
            <w:shd w:val="clear" w:color="auto" w:fill="auto"/>
            <w:vAlign w:val="center"/>
            <w:hideMark/>
          </w:tcPr>
          <w:p w14:paraId="7152D948" w14:textId="77777777" w:rsidR="00FE5495" w:rsidRPr="00240947" w:rsidRDefault="00FE5495" w:rsidP="00FE5495">
            <w:pPr>
              <w:widowControl/>
              <w:snapToGrid w:val="0"/>
              <w:jc w:val="center"/>
              <w:rPr>
                <w:rFonts w:ascii="ＭＳ ゴシック" w:eastAsia="ＭＳ ゴシック" w:hAnsi="ＭＳ ゴシック" w:cs="ＭＳ Ｐゴシック"/>
                <w:color w:val="000000"/>
                <w:kern w:val="0"/>
                <w:sz w:val="14"/>
                <w:szCs w:val="14"/>
              </w:rPr>
            </w:pPr>
            <w:r w:rsidRPr="00240947">
              <w:rPr>
                <w:rFonts w:ascii="ＭＳ ゴシック" w:eastAsia="ＭＳ ゴシック" w:hAnsi="ＭＳ ゴシック" w:cs="ＭＳ Ｐゴシック" w:hint="eastAsia"/>
                <w:color w:val="000000"/>
                <w:kern w:val="0"/>
                <w:sz w:val="14"/>
                <w:szCs w:val="14"/>
              </w:rPr>
              <w:t>一般機械器具製造業</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6A355" w14:textId="272A978E"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4B73E" w14:textId="2804E6D9"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68451" w14:textId="5F18D884"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 xml:space="preserve">　</w:t>
            </w:r>
          </w:p>
        </w:tc>
        <w:tc>
          <w:tcPr>
            <w:tcW w:w="2438" w:type="dxa"/>
            <w:tcBorders>
              <w:top w:val="single" w:sz="4" w:space="0" w:color="auto"/>
              <w:left w:val="nil"/>
              <w:bottom w:val="single" w:sz="4" w:space="0" w:color="auto"/>
              <w:right w:val="nil"/>
            </w:tcBorders>
            <w:shd w:val="clear" w:color="auto" w:fill="auto"/>
            <w:vAlign w:val="center"/>
            <w:hideMark/>
          </w:tcPr>
          <w:p w14:paraId="364ED325" w14:textId="77781754" w:rsidR="00FE5495" w:rsidRPr="00FE5495" w:rsidRDefault="00FE5495" w:rsidP="00FE5495">
            <w:pPr>
              <w:widowControl/>
              <w:snapToGrid w:val="0"/>
              <w:spacing w:line="240" w:lineRule="exact"/>
              <w:jc w:val="left"/>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塩化メチレン</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0907035E" w14:textId="5523F46A" w:rsidR="00FE5495" w:rsidRPr="00FE5495" w:rsidRDefault="00FE5495" w:rsidP="004B523B">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w:t>
            </w: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14:paraId="6D4E310B" w14:textId="2AB3F247" w:rsidR="00FE5495" w:rsidRPr="00FE5495" w:rsidRDefault="00FE5495" w:rsidP="00FE5495">
            <w:pPr>
              <w:widowControl/>
              <w:spacing w:line="240" w:lineRule="exact"/>
              <w:jc w:val="left"/>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洗浄液の温度管理</w:t>
            </w:r>
          </w:p>
        </w:tc>
        <w:tc>
          <w:tcPr>
            <w:tcW w:w="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8E737" w14:textId="5DD84767" w:rsidR="00FE5495" w:rsidRPr="00FE5495" w:rsidRDefault="00FE5495" w:rsidP="00FE5495">
            <w:pPr>
              <w:widowControl/>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14</w:t>
            </w:r>
          </w:p>
        </w:tc>
      </w:tr>
      <w:tr w:rsidR="00B223F5" w:rsidRPr="00B925A4" w14:paraId="24ABA98C" w14:textId="77777777" w:rsidTr="00ED03DA">
        <w:trPr>
          <w:trHeight w:val="113"/>
        </w:trPr>
        <w:tc>
          <w:tcPr>
            <w:tcW w:w="1701" w:type="dxa"/>
            <w:vMerge/>
            <w:tcBorders>
              <w:top w:val="nil"/>
              <w:left w:val="single" w:sz="4" w:space="0" w:color="auto"/>
              <w:bottom w:val="nil"/>
              <w:right w:val="single" w:sz="4" w:space="0" w:color="auto"/>
            </w:tcBorders>
            <w:vAlign w:val="center"/>
            <w:hideMark/>
          </w:tcPr>
          <w:p w14:paraId="7BC77106" w14:textId="77777777" w:rsidR="00FE5495" w:rsidRPr="00240947" w:rsidRDefault="00FE5495" w:rsidP="00FE5495">
            <w:pPr>
              <w:widowControl/>
              <w:snapToGrid w:val="0"/>
              <w:jc w:val="left"/>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7F063" w14:textId="7CA46BAE"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DCD86" w14:textId="4AC3DAE3"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25310" w14:textId="56B106DD"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 xml:space="preserve">　</w:t>
            </w:r>
          </w:p>
        </w:tc>
        <w:tc>
          <w:tcPr>
            <w:tcW w:w="2438" w:type="dxa"/>
            <w:tcBorders>
              <w:top w:val="single" w:sz="4" w:space="0" w:color="auto"/>
              <w:left w:val="nil"/>
              <w:bottom w:val="single" w:sz="4" w:space="0" w:color="auto"/>
              <w:right w:val="nil"/>
            </w:tcBorders>
            <w:shd w:val="clear" w:color="auto" w:fill="auto"/>
            <w:vAlign w:val="center"/>
            <w:hideMark/>
          </w:tcPr>
          <w:p w14:paraId="0AD96E4C" w14:textId="096DD1E5" w:rsidR="00FE5495" w:rsidRPr="00FE5495" w:rsidRDefault="00FE5495" w:rsidP="00FE5495">
            <w:pPr>
              <w:widowControl/>
              <w:snapToGrid w:val="0"/>
              <w:spacing w:line="240" w:lineRule="exact"/>
              <w:jc w:val="left"/>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塩化メチレン</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52691926" w14:textId="551A0393" w:rsidR="00FE5495" w:rsidRPr="00FE5495" w:rsidRDefault="00FE5495" w:rsidP="004B523B">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w:t>
            </w: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14:paraId="32E4F398" w14:textId="67F06700" w:rsidR="00FE5495" w:rsidRPr="00FE5495" w:rsidRDefault="00FE5495" w:rsidP="00FE5495">
            <w:pPr>
              <w:widowControl/>
              <w:spacing w:line="240" w:lineRule="exact"/>
              <w:jc w:val="left"/>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洗浄機の運転時間の削減</w:t>
            </w:r>
          </w:p>
        </w:tc>
        <w:tc>
          <w:tcPr>
            <w:tcW w:w="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6A1D8" w14:textId="4DC7797E" w:rsidR="00FE5495" w:rsidRPr="00FE5495" w:rsidRDefault="00FE5495" w:rsidP="00FE5495">
            <w:pPr>
              <w:widowControl/>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15</w:t>
            </w:r>
          </w:p>
        </w:tc>
      </w:tr>
      <w:tr w:rsidR="00B223F5" w:rsidRPr="00B925A4" w14:paraId="078084ED" w14:textId="77777777" w:rsidTr="00ED03DA">
        <w:trPr>
          <w:trHeight w:val="113"/>
        </w:trPr>
        <w:tc>
          <w:tcPr>
            <w:tcW w:w="1701" w:type="dxa"/>
            <w:vMerge/>
            <w:tcBorders>
              <w:top w:val="nil"/>
              <w:left w:val="single" w:sz="4" w:space="0" w:color="auto"/>
              <w:bottom w:val="nil"/>
              <w:right w:val="single" w:sz="4" w:space="0" w:color="auto"/>
            </w:tcBorders>
            <w:vAlign w:val="center"/>
            <w:hideMark/>
          </w:tcPr>
          <w:p w14:paraId="68941DAC" w14:textId="77777777" w:rsidR="00FE5495" w:rsidRPr="00240947" w:rsidRDefault="00FE5495" w:rsidP="00FE5495">
            <w:pPr>
              <w:widowControl/>
              <w:snapToGrid w:val="0"/>
              <w:jc w:val="left"/>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34A12" w14:textId="788CBAF3"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D4E4F" w14:textId="22C7360F"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20843" w14:textId="4F7192A6"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 xml:space="preserve">　</w:t>
            </w:r>
          </w:p>
        </w:tc>
        <w:tc>
          <w:tcPr>
            <w:tcW w:w="2438" w:type="dxa"/>
            <w:tcBorders>
              <w:top w:val="single" w:sz="4" w:space="0" w:color="auto"/>
              <w:left w:val="nil"/>
              <w:bottom w:val="single" w:sz="4" w:space="0" w:color="auto"/>
              <w:right w:val="nil"/>
            </w:tcBorders>
            <w:shd w:val="clear" w:color="auto" w:fill="auto"/>
            <w:vAlign w:val="center"/>
            <w:hideMark/>
          </w:tcPr>
          <w:p w14:paraId="4D73CAD4" w14:textId="3824D371" w:rsidR="00FE5495" w:rsidRPr="00FE5495" w:rsidRDefault="00FE5495" w:rsidP="00FE5495">
            <w:pPr>
              <w:widowControl/>
              <w:snapToGrid w:val="0"/>
              <w:spacing w:line="240" w:lineRule="exact"/>
              <w:jc w:val="left"/>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塩化メチレン</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6E3914B5" w14:textId="77D06CE4" w:rsidR="00FE5495" w:rsidRPr="00FE5495" w:rsidRDefault="00FE5495" w:rsidP="004B523B">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w:t>
            </w: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14:paraId="06FA0833" w14:textId="7F332F69" w:rsidR="00FE5495" w:rsidRPr="00FE5495" w:rsidRDefault="00FE5495" w:rsidP="00FE5495">
            <w:pPr>
              <w:widowControl/>
              <w:spacing w:line="240" w:lineRule="exact"/>
              <w:jc w:val="left"/>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工程の一部の電動化</w:t>
            </w:r>
          </w:p>
        </w:tc>
        <w:tc>
          <w:tcPr>
            <w:tcW w:w="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C60F6" w14:textId="706F9102" w:rsidR="00FE5495" w:rsidRPr="00FE5495" w:rsidRDefault="00FE5495" w:rsidP="00FE5495">
            <w:pPr>
              <w:widowControl/>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16</w:t>
            </w:r>
          </w:p>
        </w:tc>
      </w:tr>
      <w:tr w:rsidR="00B223F5" w:rsidRPr="00B925A4" w14:paraId="69636DF4" w14:textId="77777777" w:rsidTr="00ED03DA">
        <w:trPr>
          <w:trHeight w:val="113"/>
        </w:trPr>
        <w:tc>
          <w:tcPr>
            <w:tcW w:w="1701" w:type="dxa"/>
            <w:vMerge/>
            <w:tcBorders>
              <w:top w:val="nil"/>
              <w:left w:val="single" w:sz="4" w:space="0" w:color="auto"/>
              <w:bottom w:val="nil"/>
              <w:right w:val="single" w:sz="4" w:space="0" w:color="auto"/>
            </w:tcBorders>
            <w:vAlign w:val="center"/>
            <w:hideMark/>
          </w:tcPr>
          <w:p w14:paraId="68783D7B" w14:textId="77777777" w:rsidR="00FE5495" w:rsidRPr="00240947" w:rsidRDefault="00FE5495" w:rsidP="00FE5495">
            <w:pPr>
              <w:widowControl/>
              <w:snapToGrid w:val="0"/>
              <w:jc w:val="left"/>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B792A" w14:textId="031AE6FA"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42628" w14:textId="3A1BB201"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8CDEF" w14:textId="3A41B4BC"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 xml:space="preserve">　</w:t>
            </w:r>
          </w:p>
        </w:tc>
        <w:tc>
          <w:tcPr>
            <w:tcW w:w="2438" w:type="dxa"/>
            <w:tcBorders>
              <w:top w:val="single" w:sz="4" w:space="0" w:color="auto"/>
              <w:left w:val="nil"/>
              <w:bottom w:val="single" w:sz="4" w:space="0" w:color="auto"/>
              <w:right w:val="nil"/>
            </w:tcBorders>
            <w:shd w:val="clear" w:color="auto" w:fill="auto"/>
            <w:vAlign w:val="center"/>
            <w:hideMark/>
          </w:tcPr>
          <w:p w14:paraId="780117E5" w14:textId="1946AA2F" w:rsidR="00FE5495" w:rsidRPr="00FE5495" w:rsidRDefault="00FE5495" w:rsidP="00FE5495">
            <w:pPr>
              <w:widowControl/>
              <w:snapToGrid w:val="0"/>
              <w:spacing w:line="240" w:lineRule="exact"/>
              <w:jc w:val="left"/>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エチルベンゼン、キシレン</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5CFEB6BB" w14:textId="46FB9D79" w:rsidR="00FE5495" w:rsidRPr="00FE5495" w:rsidRDefault="00FE5495" w:rsidP="004B523B">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w:t>
            </w: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14:paraId="013D7217" w14:textId="2F933E61" w:rsidR="00FE5495" w:rsidRPr="00FE5495" w:rsidRDefault="00FE5495" w:rsidP="00FE5495">
            <w:pPr>
              <w:widowControl/>
              <w:spacing w:line="240" w:lineRule="exact"/>
              <w:jc w:val="left"/>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塗装ラインの整備</w:t>
            </w:r>
          </w:p>
        </w:tc>
        <w:tc>
          <w:tcPr>
            <w:tcW w:w="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51E98" w14:textId="5305B93E" w:rsidR="00FE5495" w:rsidRPr="00FE5495" w:rsidRDefault="00FE5495" w:rsidP="00FE5495">
            <w:pPr>
              <w:widowControl/>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17</w:t>
            </w:r>
          </w:p>
        </w:tc>
      </w:tr>
      <w:tr w:rsidR="00B223F5" w:rsidRPr="00B925A4" w14:paraId="48CE4825" w14:textId="77777777" w:rsidTr="00ED03DA">
        <w:trPr>
          <w:trHeight w:val="193"/>
        </w:trPr>
        <w:tc>
          <w:tcPr>
            <w:tcW w:w="1701" w:type="dxa"/>
            <w:vMerge/>
            <w:tcBorders>
              <w:top w:val="nil"/>
              <w:left w:val="single" w:sz="4" w:space="0" w:color="auto"/>
              <w:bottom w:val="nil"/>
              <w:right w:val="single" w:sz="4" w:space="0" w:color="auto"/>
            </w:tcBorders>
            <w:vAlign w:val="center"/>
            <w:hideMark/>
          </w:tcPr>
          <w:p w14:paraId="3F2C9BBD" w14:textId="77777777" w:rsidR="00FE5495" w:rsidRPr="00240947" w:rsidRDefault="00FE5495" w:rsidP="00FE5495">
            <w:pPr>
              <w:widowControl/>
              <w:snapToGrid w:val="0"/>
              <w:jc w:val="left"/>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F73EF" w14:textId="1DA0656E" w:rsidR="00FE5495" w:rsidRPr="00FE5495" w:rsidRDefault="00FE5495" w:rsidP="009238C2">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F5C3C" w14:textId="2D5FE1A3" w:rsidR="00FE5495" w:rsidRPr="00FE5495" w:rsidRDefault="00FE5495" w:rsidP="009238C2">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23D6B" w14:textId="46C51310" w:rsidR="00FE5495" w:rsidRPr="00FE5495" w:rsidRDefault="00FE5495" w:rsidP="009238C2">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 xml:space="preserve">　</w:t>
            </w:r>
          </w:p>
        </w:tc>
        <w:tc>
          <w:tcPr>
            <w:tcW w:w="2438" w:type="dxa"/>
            <w:tcBorders>
              <w:top w:val="single" w:sz="4" w:space="0" w:color="auto"/>
              <w:left w:val="nil"/>
              <w:bottom w:val="single" w:sz="4" w:space="0" w:color="auto"/>
              <w:right w:val="nil"/>
            </w:tcBorders>
            <w:shd w:val="clear" w:color="auto" w:fill="auto"/>
            <w:vAlign w:val="center"/>
            <w:hideMark/>
          </w:tcPr>
          <w:p w14:paraId="4EEB009F" w14:textId="6EF51009" w:rsidR="00FE5495" w:rsidRPr="00FE5495" w:rsidRDefault="00FE5495" w:rsidP="009238C2">
            <w:pPr>
              <w:widowControl/>
              <w:snapToGrid w:val="0"/>
              <w:spacing w:line="240" w:lineRule="exact"/>
              <w:jc w:val="left"/>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ＶＯＣ</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2883A9EE" w14:textId="4A752B32" w:rsidR="00FE5495" w:rsidRPr="00FE5495" w:rsidRDefault="00FE5495" w:rsidP="009238C2">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w:t>
            </w: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14:paraId="728433CF" w14:textId="0210B51C" w:rsidR="00FE5495" w:rsidRPr="00FE5495" w:rsidRDefault="00FE5495" w:rsidP="009238C2">
            <w:pPr>
              <w:widowControl/>
              <w:spacing w:line="240" w:lineRule="exact"/>
              <w:jc w:val="left"/>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処理装置の設置</w:t>
            </w:r>
          </w:p>
        </w:tc>
        <w:tc>
          <w:tcPr>
            <w:tcW w:w="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AE4F4" w14:textId="7056D360" w:rsidR="00FE5495" w:rsidRPr="00FE5495" w:rsidRDefault="00FE5495" w:rsidP="009238C2">
            <w:pPr>
              <w:widowControl/>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18</w:t>
            </w:r>
          </w:p>
        </w:tc>
      </w:tr>
      <w:tr w:rsidR="00B223F5" w:rsidRPr="00B925A4" w14:paraId="0F510D98" w14:textId="77777777" w:rsidTr="00ED03DA">
        <w:trPr>
          <w:trHeight w:val="170"/>
        </w:trPr>
        <w:tc>
          <w:tcPr>
            <w:tcW w:w="1701" w:type="dxa"/>
            <w:vMerge/>
            <w:tcBorders>
              <w:top w:val="nil"/>
              <w:left w:val="single" w:sz="4" w:space="0" w:color="auto"/>
              <w:bottom w:val="nil"/>
              <w:right w:val="single" w:sz="4" w:space="0" w:color="auto"/>
            </w:tcBorders>
            <w:vAlign w:val="center"/>
            <w:hideMark/>
          </w:tcPr>
          <w:p w14:paraId="2CB295AD" w14:textId="77777777" w:rsidR="00FE5495" w:rsidRPr="00240947" w:rsidRDefault="00FE5495" w:rsidP="00FE5495">
            <w:pPr>
              <w:widowControl/>
              <w:snapToGrid w:val="0"/>
              <w:jc w:val="left"/>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4C658" w14:textId="4DF7FE9D"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9F629" w14:textId="3DEFA6E0"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554B7" w14:textId="4651F2C0"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w:t>
            </w:r>
          </w:p>
        </w:tc>
        <w:tc>
          <w:tcPr>
            <w:tcW w:w="2438" w:type="dxa"/>
            <w:tcBorders>
              <w:top w:val="single" w:sz="4" w:space="0" w:color="auto"/>
              <w:left w:val="nil"/>
              <w:bottom w:val="single" w:sz="4" w:space="0" w:color="auto"/>
              <w:right w:val="nil"/>
            </w:tcBorders>
            <w:shd w:val="clear" w:color="auto" w:fill="auto"/>
            <w:vAlign w:val="center"/>
            <w:hideMark/>
          </w:tcPr>
          <w:p w14:paraId="684FD7CE" w14:textId="691FAB92" w:rsidR="00FE5495" w:rsidRPr="00FE5495" w:rsidRDefault="00FE5495" w:rsidP="00FE5495">
            <w:pPr>
              <w:widowControl/>
              <w:snapToGrid w:val="0"/>
              <w:spacing w:line="240" w:lineRule="exact"/>
              <w:jc w:val="left"/>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トルエン、キシレン</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5A16E642" w14:textId="7F05F260" w:rsidR="00FE5495" w:rsidRPr="00FE5495" w:rsidRDefault="00FE5495" w:rsidP="004B523B">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w:t>
            </w: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14:paraId="13791B19" w14:textId="3317FDDB" w:rsidR="00FE5495" w:rsidRPr="00FE5495" w:rsidRDefault="00FE5495" w:rsidP="00FE5495">
            <w:pPr>
              <w:widowControl/>
              <w:spacing w:line="240" w:lineRule="exact"/>
              <w:jc w:val="left"/>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低トルエン、低キシレン塗料への移行</w:t>
            </w:r>
          </w:p>
        </w:tc>
        <w:tc>
          <w:tcPr>
            <w:tcW w:w="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C4573" w14:textId="591E39F1" w:rsidR="00FE5495" w:rsidRPr="00FE5495" w:rsidRDefault="00FE5495" w:rsidP="00FE5495">
            <w:pPr>
              <w:widowControl/>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19</w:t>
            </w:r>
          </w:p>
        </w:tc>
      </w:tr>
      <w:tr w:rsidR="00B223F5" w:rsidRPr="009238C2" w14:paraId="51AFDD98" w14:textId="77777777" w:rsidTr="00ED03DA">
        <w:trPr>
          <w:trHeight w:val="170"/>
        </w:trPr>
        <w:tc>
          <w:tcPr>
            <w:tcW w:w="1701" w:type="dxa"/>
            <w:vMerge/>
            <w:tcBorders>
              <w:top w:val="nil"/>
              <w:left w:val="single" w:sz="4" w:space="0" w:color="auto"/>
              <w:bottom w:val="nil"/>
              <w:right w:val="single" w:sz="4" w:space="0" w:color="auto"/>
            </w:tcBorders>
            <w:vAlign w:val="center"/>
            <w:hideMark/>
          </w:tcPr>
          <w:p w14:paraId="33833844" w14:textId="77777777" w:rsidR="00FE5495" w:rsidRPr="00240947" w:rsidRDefault="00FE5495" w:rsidP="00FE5495">
            <w:pPr>
              <w:widowControl/>
              <w:snapToGrid w:val="0"/>
              <w:jc w:val="left"/>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25D72" w14:textId="77A1ACE9"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7C8F6" w14:textId="10736919"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56A73" w14:textId="5888CAD8"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w:t>
            </w:r>
          </w:p>
        </w:tc>
        <w:tc>
          <w:tcPr>
            <w:tcW w:w="2438" w:type="dxa"/>
            <w:tcBorders>
              <w:top w:val="single" w:sz="4" w:space="0" w:color="auto"/>
              <w:left w:val="nil"/>
              <w:bottom w:val="single" w:sz="4" w:space="0" w:color="auto"/>
              <w:right w:val="nil"/>
            </w:tcBorders>
            <w:shd w:val="clear" w:color="auto" w:fill="auto"/>
            <w:vAlign w:val="center"/>
            <w:hideMark/>
          </w:tcPr>
          <w:p w14:paraId="0BD1729B" w14:textId="58BF1D3E" w:rsidR="00FE5495" w:rsidRPr="00FE5495" w:rsidRDefault="00FE5495" w:rsidP="00C2052C">
            <w:pPr>
              <w:widowControl/>
              <w:snapToGrid w:val="0"/>
              <w:spacing w:line="240" w:lineRule="exact"/>
              <w:jc w:val="left"/>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トリエタノールアミン</w:t>
            </w:r>
            <w:r w:rsidR="00B223F5">
              <w:rPr>
                <w:rFonts w:ascii="ＭＳ ゴシック" w:eastAsia="ＭＳ ゴシック" w:hAnsi="ＭＳ ゴシック" w:hint="eastAsia"/>
                <w:color w:val="000000"/>
                <w:sz w:val="14"/>
                <w:szCs w:val="14"/>
              </w:rPr>
              <w:t>、</w:t>
            </w:r>
            <w:r w:rsidRPr="00FE5495">
              <w:rPr>
                <w:rFonts w:ascii="ＭＳ ゴシック" w:eastAsia="ＭＳ ゴシック" w:hAnsi="ＭＳ ゴシック" w:hint="eastAsia"/>
                <w:color w:val="000000"/>
                <w:sz w:val="14"/>
                <w:szCs w:val="14"/>
              </w:rPr>
              <w:t>キシレン、</w:t>
            </w:r>
            <w:r w:rsidRPr="00FE5495">
              <w:rPr>
                <w:rFonts w:ascii="ＭＳ ゴシック" w:eastAsia="ＭＳ ゴシック" w:hAnsi="ＭＳ ゴシック" w:hint="eastAsia"/>
                <w:color w:val="000000"/>
                <w:sz w:val="14"/>
                <w:szCs w:val="14"/>
              </w:rPr>
              <w:br/>
              <w:t>トリメチルベンゼン</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7D2659F4" w14:textId="5AD43676" w:rsidR="00FE5495" w:rsidRPr="00FE5495" w:rsidRDefault="00FE5495" w:rsidP="00C2052C">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w:t>
            </w: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14:paraId="3BA4DEBF" w14:textId="448F980E" w:rsidR="00FE5495" w:rsidRPr="00FE5495" w:rsidRDefault="00FE5495" w:rsidP="00C2052C">
            <w:pPr>
              <w:widowControl/>
              <w:spacing w:line="240" w:lineRule="exact"/>
              <w:jc w:val="left"/>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加工油剤及び洗浄剤の代替</w:t>
            </w:r>
          </w:p>
        </w:tc>
        <w:tc>
          <w:tcPr>
            <w:tcW w:w="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5E7F1" w14:textId="66BA40B1" w:rsidR="00FE5495" w:rsidRPr="00FE5495" w:rsidRDefault="00FE5495" w:rsidP="00C2052C">
            <w:pPr>
              <w:widowControl/>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20</w:t>
            </w:r>
          </w:p>
        </w:tc>
      </w:tr>
      <w:tr w:rsidR="00B223F5" w:rsidRPr="00B925A4" w14:paraId="6E371240" w14:textId="77777777" w:rsidTr="00ED03DA">
        <w:trPr>
          <w:trHeight w:val="170"/>
        </w:trPr>
        <w:tc>
          <w:tcPr>
            <w:tcW w:w="1701" w:type="dxa"/>
            <w:vMerge/>
            <w:tcBorders>
              <w:top w:val="nil"/>
              <w:left w:val="single" w:sz="4" w:space="0" w:color="auto"/>
              <w:bottom w:val="nil"/>
              <w:right w:val="single" w:sz="4" w:space="0" w:color="auto"/>
            </w:tcBorders>
            <w:vAlign w:val="center"/>
            <w:hideMark/>
          </w:tcPr>
          <w:p w14:paraId="62D4F046" w14:textId="77777777" w:rsidR="00FE5495" w:rsidRPr="00240947" w:rsidRDefault="00FE5495" w:rsidP="00FE5495">
            <w:pPr>
              <w:widowControl/>
              <w:snapToGrid w:val="0"/>
              <w:jc w:val="left"/>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2A864" w14:textId="1250AF81" w:rsidR="00FE5495" w:rsidRPr="00FE5495" w:rsidRDefault="00FE5495" w:rsidP="00FE5495">
            <w:pPr>
              <w:widowControl/>
              <w:snapToGrid w:val="0"/>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2BA93" w14:textId="3C699C3D" w:rsidR="00FE5495" w:rsidRPr="00FE5495" w:rsidRDefault="00FE5495" w:rsidP="00FE5495">
            <w:pPr>
              <w:widowControl/>
              <w:snapToGrid w:val="0"/>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C86B9" w14:textId="00A4B5E0" w:rsidR="00FE5495" w:rsidRPr="00FE5495" w:rsidRDefault="00FE5495" w:rsidP="00FE5495">
            <w:pPr>
              <w:widowControl/>
              <w:snapToGrid w:val="0"/>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w:t>
            </w:r>
          </w:p>
        </w:tc>
        <w:tc>
          <w:tcPr>
            <w:tcW w:w="2438" w:type="dxa"/>
            <w:tcBorders>
              <w:top w:val="single" w:sz="4" w:space="0" w:color="auto"/>
              <w:left w:val="nil"/>
              <w:bottom w:val="single" w:sz="4" w:space="0" w:color="auto"/>
              <w:right w:val="nil"/>
            </w:tcBorders>
            <w:shd w:val="clear" w:color="auto" w:fill="auto"/>
            <w:vAlign w:val="center"/>
            <w:hideMark/>
          </w:tcPr>
          <w:p w14:paraId="51D94192" w14:textId="36D1A725" w:rsidR="00FE5495" w:rsidRPr="00FE5495" w:rsidRDefault="00FE5495" w:rsidP="00C2052C">
            <w:pPr>
              <w:widowControl/>
              <w:snapToGrid w:val="0"/>
              <w:spacing w:line="240" w:lineRule="exact"/>
              <w:jc w:val="left"/>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キシレン、トリメチルベンゼン、</w:t>
            </w:r>
            <w:r w:rsidRPr="00FE5495">
              <w:rPr>
                <w:rFonts w:ascii="ＭＳ ゴシック" w:eastAsia="ＭＳ ゴシック" w:hAnsi="ＭＳ ゴシック" w:hint="eastAsia"/>
                <w:color w:val="000000"/>
                <w:sz w:val="14"/>
                <w:szCs w:val="14"/>
              </w:rPr>
              <w:br/>
              <w:t>トルエン</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16B55A21" w14:textId="6A21D6E3" w:rsidR="00FE5495" w:rsidRPr="00FE5495" w:rsidRDefault="00FE5495" w:rsidP="00C2052C">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w:t>
            </w: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14:paraId="50749A3B" w14:textId="6CDE08C2" w:rsidR="00FE5495" w:rsidRPr="00FE5495" w:rsidRDefault="00FE5495" w:rsidP="00C2052C">
            <w:pPr>
              <w:widowControl/>
              <w:spacing w:line="240" w:lineRule="exact"/>
              <w:jc w:val="left"/>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構内フォークリフトの燃料の移行</w:t>
            </w:r>
          </w:p>
        </w:tc>
        <w:tc>
          <w:tcPr>
            <w:tcW w:w="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F6088" w14:textId="16A27399" w:rsidR="00FE5495" w:rsidRPr="00FE5495" w:rsidRDefault="00FE5495" w:rsidP="00C2052C">
            <w:pPr>
              <w:widowControl/>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21</w:t>
            </w:r>
          </w:p>
        </w:tc>
      </w:tr>
      <w:tr w:rsidR="00B223F5" w:rsidRPr="00B925A4" w14:paraId="4C063A01" w14:textId="77777777" w:rsidTr="00ED03DA">
        <w:trPr>
          <w:trHeight w:val="170"/>
        </w:trPr>
        <w:tc>
          <w:tcPr>
            <w:tcW w:w="1701" w:type="dxa"/>
            <w:vMerge/>
            <w:tcBorders>
              <w:top w:val="nil"/>
              <w:left w:val="single" w:sz="4" w:space="0" w:color="auto"/>
              <w:bottom w:val="nil"/>
              <w:right w:val="single" w:sz="4" w:space="0" w:color="auto"/>
            </w:tcBorders>
            <w:vAlign w:val="center"/>
            <w:hideMark/>
          </w:tcPr>
          <w:p w14:paraId="51C42114" w14:textId="77777777" w:rsidR="00FE5495" w:rsidRPr="00240947" w:rsidRDefault="00FE5495" w:rsidP="00FE5495">
            <w:pPr>
              <w:widowControl/>
              <w:snapToGrid w:val="0"/>
              <w:jc w:val="left"/>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5D19B" w14:textId="4484A029"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7233D" w14:textId="5A8052E5"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FC5C8" w14:textId="79831009"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w:t>
            </w:r>
          </w:p>
        </w:tc>
        <w:tc>
          <w:tcPr>
            <w:tcW w:w="2438" w:type="dxa"/>
            <w:tcBorders>
              <w:top w:val="single" w:sz="4" w:space="0" w:color="auto"/>
              <w:left w:val="nil"/>
              <w:bottom w:val="single" w:sz="4" w:space="0" w:color="auto"/>
              <w:right w:val="nil"/>
            </w:tcBorders>
            <w:shd w:val="clear" w:color="auto" w:fill="auto"/>
            <w:vAlign w:val="center"/>
            <w:hideMark/>
          </w:tcPr>
          <w:p w14:paraId="78E375B3" w14:textId="2879F8C7" w:rsidR="00FE5495" w:rsidRPr="00FE5495" w:rsidRDefault="00FE5495" w:rsidP="00FE5495">
            <w:pPr>
              <w:widowControl/>
              <w:snapToGrid w:val="0"/>
              <w:spacing w:line="240" w:lineRule="exact"/>
              <w:jc w:val="left"/>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キシレン</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49275188" w14:textId="6A49BCDD" w:rsidR="00FE5495" w:rsidRPr="00FE5495" w:rsidRDefault="00FE5495" w:rsidP="004B523B">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w:t>
            </w: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14:paraId="53F309C7" w14:textId="763C862C" w:rsidR="00FE5495" w:rsidRPr="00FE5495" w:rsidRDefault="00FE5495" w:rsidP="00FE5495">
            <w:pPr>
              <w:widowControl/>
              <w:spacing w:line="240" w:lineRule="exact"/>
              <w:jc w:val="left"/>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塗装工程の効率化</w:t>
            </w:r>
          </w:p>
        </w:tc>
        <w:tc>
          <w:tcPr>
            <w:tcW w:w="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FB1D7" w14:textId="56C581BD" w:rsidR="00FE5495" w:rsidRPr="00FE5495" w:rsidRDefault="00FE5495" w:rsidP="00FE5495">
            <w:pPr>
              <w:widowControl/>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22</w:t>
            </w:r>
          </w:p>
        </w:tc>
      </w:tr>
      <w:tr w:rsidR="00FE5495" w:rsidRPr="00B925A4" w14:paraId="0A07D789" w14:textId="77777777" w:rsidTr="00ED03DA">
        <w:trPr>
          <w:trHeight w:val="238"/>
        </w:trPr>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EC1B58" w14:textId="77777777" w:rsidR="00FE5495" w:rsidRPr="00240947" w:rsidRDefault="00FE5495" w:rsidP="00FE5495">
            <w:pPr>
              <w:widowControl/>
              <w:snapToGrid w:val="0"/>
              <w:jc w:val="center"/>
              <w:rPr>
                <w:rFonts w:ascii="ＭＳ ゴシック" w:eastAsia="ＭＳ ゴシック" w:hAnsi="ＭＳ ゴシック" w:cs="ＭＳ Ｐゴシック"/>
                <w:color w:val="000000"/>
                <w:kern w:val="0"/>
                <w:sz w:val="14"/>
                <w:szCs w:val="14"/>
              </w:rPr>
            </w:pPr>
            <w:r w:rsidRPr="00240947">
              <w:rPr>
                <w:rFonts w:ascii="ＭＳ ゴシック" w:eastAsia="ＭＳ ゴシック" w:hAnsi="ＭＳ ゴシック" w:cs="ＭＳ Ｐゴシック" w:hint="eastAsia"/>
                <w:color w:val="000000"/>
                <w:kern w:val="0"/>
                <w:sz w:val="14"/>
                <w:szCs w:val="14"/>
              </w:rPr>
              <w:t>出版・印刷・同関連産業</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1D6C8" w14:textId="27F3F6F7"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9B25E" w14:textId="55562923"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C6F6F" w14:textId="65750186"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 xml:space="preserve">　</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B9A09" w14:textId="25676393" w:rsidR="00FE5495" w:rsidRPr="00FE5495" w:rsidRDefault="00FE5495" w:rsidP="00FE5495">
            <w:pPr>
              <w:widowControl/>
              <w:snapToGrid w:val="0"/>
              <w:spacing w:line="240" w:lineRule="exact"/>
              <w:jc w:val="left"/>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トリクロロエチレン</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58A14B9F" w14:textId="0A63BA20" w:rsidR="00FE5495" w:rsidRPr="00FE5495" w:rsidRDefault="00FE5495" w:rsidP="004B523B">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w:t>
            </w: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14:paraId="603AB85F" w14:textId="168ED383" w:rsidR="00FE5495" w:rsidRPr="00FE5495" w:rsidRDefault="00FE5495" w:rsidP="00FE5495">
            <w:pPr>
              <w:widowControl/>
              <w:spacing w:line="240" w:lineRule="exact"/>
              <w:jc w:val="left"/>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洗浄装置の変更</w:t>
            </w:r>
          </w:p>
        </w:tc>
        <w:tc>
          <w:tcPr>
            <w:tcW w:w="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EF272" w14:textId="560698FA" w:rsidR="00FE5495" w:rsidRPr="00FE5495" w:rsidRDefault="00FE5495" w:rsidP="00FE5495">
            <w:pPr>
              <w:widowControl/>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23</w:t>
            </w:r>
          </w:p>
        </w:tc>
      </w:tr>
      <w:tr w:rsidR="00FE5495" w:rsidRPr="00B925A4" w14:paraId="1C76C087" w14:textId="77777777" w:rsidTr="00ED03DA">
        <w:trPr>
          <w:trHeight w:val="238"/>
        </w:trPr>
        <w:tc>
          <w:tcPr>
            <w:tcW w:w="1701" w:type="dxa"/>
            <w:vMerge/>
            <w:tcBorders>
              <w:top w:val="single" w:sz="4" w:space="0" w:color="auto"/>
              <w:left w:val="single" w:sz="4" w:space="0" w:color="auto"/>
              <w:bottom w:val="single" w:sz="4" w:space="0" w:color="000000"/>
              <w:right w:val="single" w:sz="4" w:space="0" w:color="auto"/>
            </w:tcBorders>
            <w:vAlign w:val="center"/>
            <w:hideMark/>
          </w:tcPr>
          <w:p w14:paraId="69E44742" w14:textId="77777777" w:rsidR="00FE5495" w:rsidRPr="00240947" w:rsidRDefault="00FE5495" w:rsidP="00FE5495">
            <w:pPr>
              <w:widowControl/>
              <w:snapToGrid w:val="0"/>
              <w:jc w:val="left"/>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E9A6C" w14:textId="48E5D698"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70D34" w14:textId="34666893"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27A5A" w14:textId="57C6A3B2"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 xml:space="preserve">　</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CAF48" w14:textId="06A998A6" w:rsidR="00FE5495" w:rsidRPr="00FE5495" w:rsidRDefault="00FE5495" w:rsidP="00FE5495">
            <w:pPr>
              <w:widowControl/>
              <w:snapToGrid w:val="0"/>
              <w:spacing w:line="240" w:lineRule="exact"/>
              <w:jc w:val="left"/>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ＶＯＣ</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114D15CE" w14:textId="3351CAE2" w:rsidR="00FE5495" w:rsidRPr="00FE5495" w:rsidRDefault="00FE5495" w:rsidP="004B523B">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w:t>
            </w: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14:paraId="2C32C152" w14:textId="4B6B3E37" w:rsidR="00FE5495" w:rsidRPr="00FE5495" w:rsidRDefault="00FE5495" w:rsidP="00FE5495">
            <w:pPr>
              <w:widowControl/>
              <w:spacing w:line="240" w:lineRule="exact"/>
              <w:jc w:val="left"/>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発生ＶＯＣを助燃剤とするガスタービンの設置</w:t>
            </w:r>
          </w:p>
        </w:tc>
        <w:tc>
          <w:tcPr>
            <w:tcW w:w="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A3F99" w14:textId="3C8F0C8D" w:rsidR="00FE5495" w:rsidRPr="00FE5495" w:rsidRDefault="00FE5495" w:rsidP="00FE5495">
            <w:pPr>
              <w:widowControl/>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24</w:t>
            </w:r>
          </w:p>
        </w:tc>
      </w:tr>
      <w:tr w:rsidR="00FE5495" w:rsidRPr="00B925A4" w14:paraId="61A8811C" w14:textId="77777777" w:rsidTr="00ED03DA">
        <w:trPr>
          <w:trHeight w:val="238"/>
        </w:trPr>
        <w:tc>
          <w:tcPr>
            <w:tcW w:w="1701" w:type="dxa"/>
            <w:vMerge/>
            <w:tcBorders>
              <w:top w:val="single" w:sz="4" w:space="0" w:color="auto"/>
              <w:left w:val="single" w:sz="4" w:space="0" w:color="auto"/>
              <w:bottom w:val="single" w:sz="4" w:space="0" w:color="000000"/>
              <w:right w:val="single" w:sz="4" w:space="0" w:color="auto"/>
            </w:tcBorders>
            <w:vAlign w:val="center"/>
            <w:hideMark/>
          </w:tcPr>
          <w:p w14:paraId="12C4BCC2" w14:textId="77777777" w:rsidR="00FE5495" w:rsidRPr="00240947" w:rsidRDefault="00FE5495" w:rsidP="00FE5495">
            <w:pPr>
              <w:widowControl/>
              <w:snapToGrid w:val="0"/>
              <w:jc w:val="left"/>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A1D6B" w14:textId="56E15A5C"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75B86" w14:textId="1E544CCC"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F12B9" w14:textId="27E637D6"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 xml:space="preserve">　</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E248B" w14:textId="765CCEB3" w:rsidR="00FE5495" w:rsidRPr="00FE5495" w:rsidRDefault="00FE5495" w:rsidP="00FE5495">
            <w:pPr>
              <w:widowControl/>
              <w:snapToGrid w:val="0"/>
              <w:spacing w:line="240" w:lineRule="exact"/>
              <w:jc w:val="left"/>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ＶＯＣ</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4CEC9A19" w14:textId="61728F9A" w:rsidR="00FE5495" w:rsidRPr="00FE5495" w:rsidRDefault="00FE5495" w:rsidP="004B523B">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w:t>
            </w: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14:paraId="591A1A4E" w14:textId="17C26477" w:rsidR="00FE5495" w:rsidRPr="00FE5495" w:rsidRDefault="00FE5495" w:rsidP="00FE5495">
            <w:pPr>
              <w:widowControl/>
              <w:spacing w:line="240" w:lineRule="exact"/>
              <w:jc w:val="left"/>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開閉蓋の作製</w:t>
            </w:r>
          </w:p>
        </w:tc>
        <w:tc>
          <w:tcPr>
            <w:tcW w:w="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0945D" w14:textId="4653E3E0" w:rsidR="00FE5495" w:rsidRPr="00FE5495" w:rsidRDefault="00FE5495" w:rsidP="00FE5495">
            <w:pPr>
              <w:widowControl/>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25</w:t>
            </w:r>
          </w:p>
        </w:tc>
      </w:tr>
      <w:tr w:rsidR="00FE5495" w:rsidRPr="00B925A4" w14:paraId="30A6373C" w14:textId="77777777" w:rsidTr="00ED03DA">
        <w:trPr>
          <w:trHeight w:val="238"/>
        </w:trPr>
        <w:tc>
          <w:tcPr>
            <w:tcW w:w="1701" w:type="dxa"/>
            <w:vMerge/>
            <w:tcBorders>
              <w:top w:val="single" w:sz="4" w:space="0" w:color="auto"/>
              <w:left w:val="single" w:sz="4" w:space="0" w:color="auto"/>
              <w:bottom w:val="single" w:sz="4" w:space="0" w:color="000000"/>
              <w:right w:val="single" w:sz="4" w:space="0" w:color="auto"/>
            </w:tcBorders>
            <w:vAlign w:val="center"/>
            <w:hideMark/>
          </w:tcPr>
          <w:p w14:paraId="186DFA66" w14:textId="77777777" w:rsidR="00FE5495" w:rsidRPr="00240947" w:rsidRDefault="00FE5495" w:rsidP="00FE5495">
            <w:pPr>
              <w:widowControl/>
              <w:snapToGrid w:val="0"/>
              <w:jc w:val="left"/>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BCBC2" w14:textId="1B59E24B"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4ADDE" w14:textId="624B0985"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ECFB3" w14:textId="224AEEE1"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2ECC2" w14:textId="327DE8B3" w:rsidR="00FE5495" w:rsidRPr="00FE5495" w:rsidRDefault="00FE5495" w:rsidP="00FE5495">
            <w:pPr>
              <w:widowControl/>
              <w:snapToGrid w:val="0"/>
              <w:spacing w:line="240" w:lineRule="exact"/>
              <w:jc w:val="left"/>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トルエン</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71F18E8A" w14:textId="2354F9AA" w:rsidR="00FE5495" w:rsidRPr="00FE5495" w:rsidRDefault="00FE5495" w:rsidP="004B523B">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w:t>
            </w: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14:paraId="3C8289F9" w14:textId="658D2E2E" w:rsidR="00FE5495" w:rsidRPr="00FE5495" w:rsidRDefault="00FE5495" w:rsidP="00FE5495">
            <w:pPr>
              <w:widowControl/>
              <w:spacing w:line="240" w:lineRule="exact"/>
              <w:jc w:val="left"/>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塗料中の含有量の低減</w:t>
            </w:r>
          </w:p>
        </w:tc>
        <w:tc>
          <w:tcPr>
            <w:tcW w:w="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62996" w14:textId="2A2B618F" w:rsidR="00FE5495" w:rsidRPr="00FE5495" w:rsidRDefault="00FE5495" w:rsidP="00FE5495">
            <w:pPr>
              <w:widowControl/>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26</w:t>
            </w:r>
          </w:p>
        </w:tc>
      </w:tr>
      <w:tr w:rsidR="00FE5495" w:rsidRPr="00B925A4" w14:paraId="1EBEAB73" w14:textId="77777777" w:rsidTr="00ED03DA">
        <w:trPr>
          <w:trHeight w:val="238"/>
        </w:trPr>
        <w:tc>
          <w:tcPr>
            <w:tcW w:w="1701" w:type="dxa"/>
            <w:vMerge/>
            <w:tcBorders>
              <w:top w:val="single" w:sz="4" w:space="0" w:color="auto"/>
              <w:left w:val="single" w:sz="4" w:space="0" w:color="auto"/>
              <w:bottom w:val="single" w:sz="4" w:space="0" w:color="000000"/>
              <w:right w:val="single" w:sz="4" w:space="0" w:color="auto"/>
            </w:tcBorders>
            <w:vAlign w:val="center"/>
            <w:hideMark/>
          </w:tcPr>
          <w:p w14:paraId="73A1C72B" w14:textId="77777777" w:rsidR="00FE5495" w:rsidRPr="00240947" w:rsidRDefault="00FE5495" w:rsidP="00FE5495">
            <w:pPr>
              <w:widowControl/>
              <w:snapToGrid w:val="0"/>
              <w:jc w:val="left"/>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2BCAD" w14:textId="5D4A689D"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CFCA9" w14:textId="0A9C3BAF"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5A1A1" w14:textId="72C7D74D"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68D36" w14:textId="29F6F744" w:rsidR="00FE5495" w:rsidRPr="00FE5495" w:rsidRDefault="00FE5495" w:rsidP="00FE5495">
            <w:pPr>
              <w:widowControl/>
              <w:snapToGrid w:val="0"/>
              <w:spacing w:line="240" w:lineRule="exact"/>
              <w:jc w:val="left"/>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トルエン</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0CD3FD6E" w14:textId="0278C5D9" w:rsidR="00FE5495" w:rsidRPr="00FE5495" w:rsidRDefault="00FE5495" w:rsidP="004B523B">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w:t>
            </w: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14:paraId="03D48EF4" w14:textId="434DED93" w:rsidR="00FE5495" w:rsidRPr="00FE5495" w:rsidRDefault="00FE5495" w:rsidP="00FE5495">
            <w:pPr>
              <w:widowControl/>
              <w:spacing w:line="240" w:lineRule="exact"/>
              <w:jc w:val="left"/>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コーティング剤の水性溶剤への代替</w:t>
            </w:r>
          </w:p>
        </w:tc>
        <w:tc>
          <w:tcPr>
            <w:tcW w:w="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E09E7" w14:textId="593E57F3" w:rsidR="00FE5495" w:rsidRPr="00FE5495" w:rsidRDefault="00FE5495" w:rsidP="00FE5495">
            <w:pPr>
              <w:widowControl/>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27</w:t>
            </w:r>
          </w:p>
        </w:tc>
      </w:tr>
      <w:tr w:rsidR="00FE5495" w:rsidRPr="00B925A4" w14:paraId="54E1CF22" w14:textId="77777777" w:rsidTr="00ED03DA">
        <w:trPr>
          <w:trHeight w:val="238"/>
        </w:trPr>
        <w:tc>
          <w:tcPr>
            <w:tcW w:w="1701" w:type="dxa"/>
            <w:vMerge/>
            <w:tcBorders>
              <w:top w:val="single" w:sz="4" w:space="0" w:color="auto"/>
              <w:left w:val="single" w:sz="4" w:space="0" w:color="auto"/>
              <w:bottom w:val="single" w:sz="4" w:space="0" w:color="000000"/>
              <w:right w:val="single" w:sz="4" w:space="0" w:color="auto"/>
            </w:tcBorders>
            <w:vAlign w:val="center"/>
            <w:hideMark/>
          </w:tcPr>
          <w:p w14:paraId="13C42E07" w14:textId="77777777" w:rsidR="00FE5495" w:rsidRPr="00240947" w:rsidRDefault="00FE5495" w:rsidP="00FE5495">
            <w:pPr>
              <w:widowControl/>
              <w:snapToGrid w:val="0"/>
              <w:jc w:val="left"/>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66E73" w14:textId="47C0F2BF"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81C8D" w14:textId="502D71B0"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C20D8" w14:textId="19151C50"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4CD38" w14:textId="4BD6C502" w:rsidR="00FE5495" w:rsidRPr="00FE5495" w:rsidRDefault="00FE5495" w:rsidP="00FE5495">
            <w:pPr>
              <w:widowControl/>
              <w:snapToGrid w:val="0"/>
              <w:spacing w:line="240" w:lineRule="exact"/>
              <w:jc w:val="left"/>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トルエン</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3EE1B383" w14:textId="0950AE6E" w:rsidR="00FE5495" w:rsidRPr="00FE5495" w:rsidRDefault="00FE5495" w:rsidP="004B523B">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w:t>
            </w: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14:paraId="2D697B54" w14:textId="7A5B440F" w:rsidR="00FE5495" w:rsidRPr="00FE5495" w:rsidRDefault="00FE5495" w:rsidP="00FE5495">
            <w:pPr>
              <w:widowControl/>
              <w:spacing w:line="240" w:lineRule="exact"/>
              <w:jc w:val="left"/>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白色印刷の溶剤の代替</w:t>
            </w:r>
          </w:p>
        </w:tc>
        <w:tc>
          <w:tcPr>
            <w:tcW w:w="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07E15" w14:textId="5F11C001" w:rsidR="00FE5495" w:rsidRPr="00FE5495" w:rsidRDefault="00FE5495" w:rsidP="00FE5495">
            <w:pPr>
              <w:widowControl/>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28</w:t>
            </w:r>
          </w:p>
        </w:tc>
      </w:tr>
      <w:tr w:rsidR="00FE5495" w:rsidRPr="00B925A4" w14:paraId="5B922708" w14:textId="77777777" w:rsidTr="00ED03DA">
        <w:trPr>
          <w:trHeight w:val="238"/>
        </w:trPr>
        <w:tc>
          <w:tcPr>
            <w:tcW w:w="1701" w:type="dxa"/>
            <w:vMerge/>
            <w:tcBorders>
              <w:top w:val="single" w:sz="4" w:space="0" w:color="auto"/>
              <w:left w:val="single" w:sz="4" w:space="0" w:color="auto"/>
              <w:bottom w:val="single" w:sz="4" w:space="0" w:color="000000"/>
              <w:right w:val="single" w:sz="4" w:space="0" w:color="auto"/>
            </w:tcBorders>
            <w:vAlign w:val="center"/>
            <w:hideMark/>
          </w:tcPr>
          <w:p w14:paraId="75D42D94" w14:textId="77777777" w:rsidR="00FE5495" w:rsidRPr="00240947" w:rsidRDefault="00FE5495" w:rsidP="00FE5495">
            <w:pPr>
              <w:widowControl/>
              <w:snapToGrid w:val="0"/>
              <w:jc w:val="left"/>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58BFC" w14:textId="46FFC96B"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84140" w14:textId="5DDEECA7"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C1402" w14:textId="77DB258E"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86FF6" w14:textId="09C13ACA" w:rsidR="00FE5495" w:rsidRPr="00FE5495" w:rsidRDefault="00FE5495" w:rsidP="00FE5495">
            <w:pPr>
              <w:widowControl/>
              <w:snapToGrid w:val="0"/>
              <w:spacing w:line="240" w:lineRule="exact"/>
              <w:jc w:val="left"/>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ＶＯＣ</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29BC050A" w14:textId="54F92010" w:rsidR="00FE5495" w:rsidRPr="00FE5495" w:rsidRDefault="00FE5495" w:rsidP="004B523B">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w:t>
            </w: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14:paraId="0670798B" w14:textId="385D8EAB" w:rsidR="00FE5495" w:rsidRPr="00FE5495" w:rsidRDefault="00FE5495" w:rsidP="00FE5495">
            <w:pPr>
              <w:widowControl/>
              <w:spacing w:line="240" w:lineRule="exact"/>
              <w:jc w:val="left"/>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インクの水性化、接着手法の変更</w:t>
            </w:r>
          </w:p>
        </w:tc>
        <w:tc>
          <w:tcPr>
            <w:tcW w:w="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A0DDA" w14:textId="7052C5BB" w:rsidR="00FE5495" w:rsidRPr="00FE5495" w:rsidRDefault="00FE5495" w:rsidP="00FE5495">
            <w:pPr>
              <w:widowControl/>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29</w:t>
            </w:r>
          </w:p>
        </w:tc>
      </w:tr>
      <w:tr w:rsidR="00FE5495" w:rsidRPr="00B925A4" w14:paraId="5A14CC26" w14:textId="77777777" w:rsidTr="00ED03DA">
        <w:trPr>
          <w:trHeight w:val="238"/>
        </w:trPr>
        <w:tc>
          <w:tcPr>
            <w:tcW w:w="1701" w:type="dxa"/>
            <w:vMerge/>
            <w:tcBorders>
              <w:top w:val="single" w:sz="4" w:space="0" w:color="auto"/>
              <w:left w:val="single" w:sz="4" w:space="0" w:color="auto"/>
              <w:bottom w:val="single" w:sz="4" w:space="0" w:color="000000"/>
              <w:right w:val="single" w:sz="4" w:space="0" w:color="auto"/>
            </w:tcBorders>
            <w:vAlign w:val="center"/>
            <w:hideMark/>
          </w:tcPr>
          <w:p w14:paraId="10F038A6" w14:textId="77777777" w:rsidR="00FE5495" w:rsidRPr="00240947" w:rsidRDefault="00FE5495" w:rsidP="00FE5495">
            <w:pPr>
              <w:widowControl/>
              <w:snapToGrid w:val="0"/>
              <w:jc w:val="left"/>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9EA81" w14:textId="3278895A"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64B86" w14:textId="553A0342"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C4CC3" w14:textId="4DE14BDD"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9C310" w14:textId="3FE854FE" w:rsidR="00FE5495" w:rsidRPr="00FE5495" w:rsidRDefault="00FE5495" w:rsidP="00FE5495">
            <w:pPr>
              <w:widowControl/>
              <w:snapToGrid w:val="0"/>
              <w:spacing w:line="240" w:lineRule="exact"/>
              <w:jc w:val="left"/>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塩化メチレン</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3C4CF7B5" w14:textId="4F116126" w:rsidR="00FE5495" w:rsidRPr="00FE5495" w:rsidRDefault="00FE5495" w:rsidP="004B523B">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w:t>
            </w: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14:paraId="51E28D8A" w14:textId="7BDCDB8E" w:rsidR="00FE5495" w:rsidRPr="00FE5495" w:rsidRDefault="00FE5495" w:rsidP="00FE5495">
            <w:pPr>
              <w:widowControl/>
              <w:spacing w:line="240" w:lineRule="exact"/>
              <w:jc w:val="left"/>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拭取り洗浄剤の代替</w:t>
            </w:r>
          </w:p>
        </w:tc>
        <w:tc>
          <w:tcPr>
            <w:tcW w:w="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7ABC0" w14:textId="404B549D" w:rsidR="00FE5495" w:rsidRPr="00FE5495" w:rsidRDefault="00FE5495" w:rsidP="00FE5495">
            <w:pPr>
              <w:widowControl/>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30</w:t>
            </w:r>
          </w:p>
        </w:tc>
      </w:tr>
      <w:tr w:rsidR="00FE5495" w:rsidRPr="00B925A4" w14:paraId="4F1093A1" w14:textId="77777777" w:rsidTr="00ED03DA">
        <w:trPr>
          <w:trHeight w:val="170"/>
        </w:trPr>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6AE8C11E" w14:textId="77777777" w:rsidR="00FE5495" w:rsidRPr="00240947" w:rsidRDefault="00FE5495" w:rsidP="00FE5495">
            <w:pPr>
              <w:widowControl/>
              <w:snapToGrid w:val="0"/>
              <w:jc w:val="center"/>
              <w:rPr>
                <w:rFonts w:ascii="ＭＳ ゴシック" w:eastAsia="ＭＳ ゴシック" w:hAnsi="ＭＳ ゴシック" w:cs="ＭＳ Ｐゴシック"/>
                <w:color w:val="000000"/>
                <w:kern w:val="0"/>
                <w:sz w:val="14"/>
                <w:szCs w:val="14"/>
              </w:rPr>
            </w:pPr>
            <w:r w:rsidRPr="00240947">
              <w:rPr>
                <w:rFonts w:ascii="ＭＳ ゴシック" w:eastAsia="ＭＳ ゴシック" w:hAnsi="ＭＳ ゴシック" w:cs="ＭＳ Ｐゴシック" w:hint="eastAsia"/>
                <w:color w:val="000000"/>
                <w:kern w:val="0"/>
                <w:sz w:val="14"/>
                <w:szCs w:val="14"/>
              </w:rPr>
              <w:t>プラスチック製品製造業</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58AA4" w14:textId="31C54B4B"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4A166" w14:textId="78E65C27"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0AE94" w14:textId="386A3130"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 xml:space="preserve">　</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64C83" w14:textId="2D385A53" w:rsidR="00FE5495" w:rsidRPr="00FE5495" w:rsidRDefault="00FE5495" w:rsidP="00FE5495">
            <w:pPr>
              <w:widowControl/>
              <w:snapToGrid w:val="0"/>
              <w:spacing w:line="240" w:lineRule="exact"/>
              <w:jc w:val="left"/>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ＶＯＣ</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25B23B65" w14:textId="65EDFF70" w:rsidR="00FE5495" w:rsidRPr="00FE5495" w:rsidRDefault="00FE5495" w:rsidP="004B523B">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w:t>
            </w: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14:paraId="2FEB2790" w14:textId="59E2F446" w:rsidR="00FE5495" w:rsidRPr="00FE5495" w:rsidRDefault="00FE5495" w:rsidP="00FE5495">
            <w:pPr>
              <w:widowControl/>
              <w:spacing w:line="240" w:lineRule="exact"/>
              <w:jc w:val="left"/>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揮発の抑制</w:t>
            </w:r>
          </w:p>
        </w:tc>
        <w:tc>
          <w:tcPr>
            <w:tcW w:w="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D6AA2" w14:textId="17ABCDEA" w:rsidR="00FE5495" w:rsidRPr="00FE5495" w:rsidRDefault="00FE5495" w:rsidP="00FE5495">
            <w:pPr>
              <w:widowControl/>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31</w:t>
            </w:r>
          </w:p>
        </w:tc>
      </w:tr>
      <w:tr w:rsidR="00FE5495" w:rsidRPr="00B925A4" w14:paraId="718F8B65" w14:textId="77777777" w:rsidTr="00ED03DA">
        <w:trPr>
          <w:trHeight w:val="170"/>
        </w:trPr>
        <w:tc>
          <w:tcPr>
            <w:tcW w:w="1701" w:type="dxa"/>
            <w:vMerge/>
            <w:tcBorders>
              <w:top w:val="nil"/>
              <w:left w:val="single" w:sz="4" w:space="0" w:color="auto"/>
              <w:bottom w:val="single" w:sz="4" w:space="0" w:color="000000"/>
              <w:right w:val="single" w:sz="4" w:space="0" w:color="auto"/>
            </w:tcBorders>
            <w:vAlign w:val="center"/>
            <w:hideMark/>
          </w:tcPr>
          <w:p w14:paraId="49FC6BF8" w14:textId="77777777" w:rsidR="00FE5495" w:rsidRPr="00240947" w:rsidRDefault="00FE5495" w:rsidP="00FE5495">
            <w:pPr>
              <w:widowControl/>
              <w:snapToGrid w:val="0"/>
              <w:jc w:val="left"/>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6D2D2" w14:textId="70D19B19"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2B84D" w14:textId="3437F8DB"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53F1B" w14:textId="6252BD40"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 xml:space="preserve">　</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2E68B" w14:textId="179E5AEE" w:rsidR="00FE5495" w:rsidRPr="00FE5495" w:rsidRDefault="00FE5495" w:rsidP="00FE5495">
            <w:pPr>
              <w:widowControl/>
              <w:snapToGrid w:val="0"/>
              <w:spacing w:line="240" w:lineRule="exact"/>
              <w:jc w:val="left"/>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ＶＯＣ</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45934686" w14:textId="31130BF7" w:rsidR="00FE5495" w:rsidRPr="00FE5495" w:rsidRDefault="00FE5495" w:rsidP="004B523B">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w:t>
            </w: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14:paraId="64755FF2" w14:textId="300C541C" w:rsidR="00FE5495" w:rsidRPr="00FE5495" w:rsidRDefault="00FE5495" w:rsidP="00FE5495">
            <w:pPr>
              <w:widowControl/>
              <w:spacing w:line="240" w:lineRule="exact"/>
              <w:jc w:val="left"/>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塗装治具の改良</w:t>
            </w:r>
          </w:p>
        </w:tc>
        <w:tc>
          <w:tcPr>
            <w:tcW w:w="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56F67" w14:textId="73014B13" w:rsidR="00FE5495" w:rsidRPr="00FE5495" w:rsidRDefault="00FE5495" w:rsidP="00FE5495">
            <w:pPr>
              <w:widowControl/>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32</w:t>
            </w:r>
          </w:p>
        </w:tc>
      </w:tr>
      <w:tr w:rsidR="00FE5495" w:rsidRPr="00B925A4" w14:paraId="67948193" w14:textId="77777777" w:rsidTr="00ED03DA">
        <w:trPr>
          <w:trHeight w:val="170"/>
        </w:trPr>
        <w:tc>
          <w:tcPr>
            <w:tcW w:w="1701" w:type="dxa"/>
            <w:vMerge/>
            <w:tcBorders>
              <w:top w:val="nil"/>
              <w:left w:val="single" w:sz="4" w:space="0" w:color="auto"/>
              <w:bottom w:val="single" w:sz="4" w:space="0" w:color="000000"/>
              <w:right w:val="single" w:sz="4" w:space="0" w:color="auto"/>
            </w:tcBorders>
            <w:vAlign w:val="center"/>
            <w:hideMark/>
          </w:tcPr>
          <w:p w14:paraId="2AE39EC0" w14:textId="77777777" w:rsidR="00FE5495" w:rsidRPr="00240947" w:rsidRDefault="00FE5495" w:rsidP="00FE5495">
            <w:pPr>
              <w:widowControl/>
              <w:snapToGrid w:val="0"/>
              <w:jc w:val="left"/>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DE55E" w14:textId="13AA1C27"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53B23" w14:textId="0006CE93"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A8E73" w14:textId="5DF520F8"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7985C" w14:textId="072036C9" w:rsidR="00FE5495" w:rsidRPr="00FE5495" w:rsidRDefault="00FE5495" w:rsidP="00FE5495">
            <w:pPr>
              <w:widowControl/>
              <w:snapToGrid w:val="0"/>
              <w:spacing w:line="240" w:lineRule="exact"/>
              <w:jc w:val="left"/>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ＶＯＣ</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117CDF4F" w14:textId="79E2663A" w:rsidR="00FE5495" w:rsidRPr="00FE5495" w:rsidRDefault="00FE5495" w:rsidP="004B523B">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w:t>
            </w: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14:paraId="316E3D32" w14:textId="1BBEF8A5" w:rsidR="00FE5495" w:rsidRPr="00FE5495" w:rsidRDefault="00FE5495" w:rsidP="00FE5495">
            <w:pPr>
              <w:widowControl/>
              <w:spacing w:line="240" w:lineRule="exact"/>
              <w:jc w:val="left"/>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洗浄用ウエスの変更</w:t>
            </w:r>
          </w:p>
        </w:tc>
        <w:tc>
          <w:tcPr>
            <w:tcW w:w="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FA406" w14:textId="570B4797" w:rsidR="00FE5495" w:rsidRPr="00FE5495" w:rsidRDefault="00FE5495" w:rsidP="00FE5495">
            <w:pPr>
              <w:widowControl/>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33</w:t>
            </w:r>
          </w:p>
        </w:tc>
      </w:tr>
      <w:tr w:rsidR="00FE5495" w:rsidRPr="00B925A4" w14:paraId="31A64593" w14:textId="77777777" w:rsidTr="00ED03DA">
        <w:trPr>
          <w:trHeight w:val="170"/>
        </w:trPr>
        <w:tc>
          <w:tcPr>
            <w:tcW w:w="1701" w:type="dxa"/>
            <w:vMerge/>
            <w:tcBorders>
              <w:top w:val="nil"/>
              <w:left w:val="single" w:sz="4" w:space="0" w:color="auto"/>
              <w:bottom w:val="single" w:sz="4" w:space="0" w:color="000000"/>
              <w:right w:val="single" w:sz="4" w:space="0" w:color="auto"/>
            </w:tcBorders>
            <w:vAlign w:val="center"/>
            <w:hideMark/>
          </w:tcPr>
          <w:p w14:paraId="473BC6EF" w14:textId="77777777" w:rsidR="00FE5495" w:rsidRPr="00240947" w:rsidRDefault="00FE5495" w:rsidP="00FE5495">
            <w:pPr>
              <w:widowControl/>
              <w:snapToGrid w:val="0"/>
              <w:jc w:val="left"/>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B9331" w14:textId="66C64A7D"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AACDE" w14:textId="6024870F"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6BA56" w14:textId="5B49B50D"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7281F" w14:textId="48A5ECCE" w:rsidR="00FE5495" w:rsidRPr="00FE5495" w:rsidRDefault="00FE5495" w:rsidP="00FE5495">
            <w:pPr>
              <w:widowControl/>
              <w:snapToGrid w:val="0"/>
              <w:spacing w:line="240" w:lineRule="exact"/>
              <w:jc w:val="left"/>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塩化メチレン</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09DAED8E" w14:textId="207A8084" w:rsidR="00FE5495" w:rsidRPr="00FE5495" w:rsidRDefault="00FE5495" w:rsidP="004B523B">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w:t>
            </w: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14:paraId="2B9F1A78" w14:textId="3BA63C6E" w:rsidR="00FE5495" w:rsidRPr="00FE5495" w:rsidRDefault="00FE5495" w:rsidP="00FE5495">
            <w:pPr>
              <w:widowControl/>
              <w:spacing w:line="240" w:lineRule="exact"/>
              <w:jc w:val="left"/>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洗浄剤の代替</w:t>
            </w:r>
          </w:p>
        </w:tc>
        <w:tc>
          <w:tcPr>
            <w:tcW w:w="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80E38" w14:textId="24A4173D" w:rsidR="00FE5495" w:rsidRPr="00FE5495" w:rsidRDefault="00FE5495" w:rsidP="00FE5495">
            <w:pPr>
              <w:widowControl/>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34</w:t>
            </w:r>
          </w:p>
        </w:tc>
      </w:tr>
      <w:tr w:rsidR="00FE5495" w:rsidRPr="00B925A4" w14:paraId="65471325" w14:textId="77777777" w:rsidTr="00ED03DA">
        <w:trPr>
          <w:trHeight w:val="170"/>
        </w:trPr>
        <w:tc>
          <w:tcPr>
            <w:tcW w:w="1701" w:type="dxa"/>
            <w:vMerge/>
            <w:tcBorders>
              <w:top w:val="nil"/>
              <w:left w:val="single" w:sz="4" w:space="0" w:color="auto"/>
              <w:bottom w:val="single" w:sz="4" w:space="0" w:color="000000"/>
              <w:right w:val="single" w:sz="4" w:space="0" w:color="auto"/>
            </w:tcBorders>
            <w:vAlign w:val="center"/>
            <w:hideMark/>
          </w:tcPr>
          <w:p w14:paraId="52C7D9F7" w14:textId="77777777" w:rsidR="00FE5495" w:rsidRPr="00240947" w:rsidRDefault="00FE5495" w:rsidP="00FE5495">
            <w:pPr>
              <w:widowControl/>
              <w:snapToGrid w:val="0"/>
              <w:jc w:val="left"/>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1B019" w14:textId="461C5075"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D80FA" w14:textId="4747756A"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9E51E" w14:textId="3D47417C"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771C2" w14:textId="521DF264" w:rsidR="00FE5495" w:rsidRPr="00FE5495" w:rsidRDefault="006D6E0E" w:rsidP="00FE5495">
            <w:pPr>
              <w:widowControl/>
              <w:snapToGrid w:val="0"/>
              <w:spacing w:line="240" w:lineRule="exact"/>
              <w:jc w:val="left"/>
              <w:rPr>
                <w:rFonts w:ascii="ＭＳ ゴシック" w:eastAsia="ＭＳ ゴシック" w:hAnsi="ＭＳ ゴシック" w:cs="ＭＳ Ｐゴシック"/>
                <w:color w:val="000000"/>
                <w:kern w:val="0"/>
                <w:sz w:val="14"/>
                <w:szCs w:val="14"/>
              </w:rPr>
            </w:pPr>
            <w:r w:rsidRPr="006D6E0E">
              <w:rPr>
                <w:rFonts w:ascii="ＭＳ ゴシック" w:eastAsia="ＭＳ ゴシック" w:hAnsi="ＭＳ ゴシック" w:cs="ＭＳ Ｐゴシック" w:hint="eastAsia"/>
                <w:color w:val="000000"/>
                <w:kern w:val="0"/>
                <w:sz w:val="14"/>
                <w:szCs w:val="14"/>
              </w:rPr>
              <w:t>フタル酸ビス（２－エチルヘキシル）</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191412B8" w14:textId="1740E656" w:rsidR="00FE5495" w:rsidRPr="00FE5495" w:rsidRDefault="00FE5495" w:rsidP="004B523B">
            <w:pPr>
              <w:widowControl/>
              <w:snapToGrid w:val="0"/>
              <w:spacing w:line="240" w:lineRule="exact"/>
              <w:jc w:val="center"/>
              <w:rPr>
                <w:rFonts w:ascii="ＭＳ ゴシック" w:eastAsia="ＭＳ ゴシック" w:hAnsi="ＭＳ ゴシック" w:cs="ＭＳ Ｐゴシック"/>
                <w:color w:val="000000"/>
                <w:kern w:val="0"/>
                <w:sz w:val="14"/>
                <w:szCs w:val="14"/>
              </w:rPr>
            </w:pP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14:paraId="222C601B" w14:textId="089868A0" w:rsidR="00FE5495" w:rsidRPr="00FE5495" w:rsidRDefault="00FE5495" w:rsidP="00FE5495">
            <w:pPr>
              <w:widowControl/>
              <w:spacing w:line="240" w:lineRule="exact"/>
              <w:jc w:val="left"/>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物質の代替</w:t>
            </w:r>
          </w:p>
        </w:tc>
        <w:tc>
          <w:tcPr>
            <w:tcW w:w="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EDE68" w14:textId="4670DCCA" w:rsidR="00FE5495" w:rsidRPr="00FE5495" w:rsidRDefault="00FE5495" w:rsidP="00FE5495">
            <w:pPr>
              <w:widowControl/>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35</w:t>
            </w:r>
          </w:p>
        </w:tc>
      </w:tr>
      <w:tr w:rsidR="00B223F5" w:rsidRPr="00B925A4" w14:paraId="1AEAD36F" w14:textId="77777777" w:rsidTr="00ED03DA">
        <w:trPr>
          <w:trHeight w:val="170"/>
        </w:trPr>
        <w:tc>
          <w:tcPr>
            <w:tcW w:w="1701" w:type="dxa"/>
            <w:vMerge/>
            <w:tcBorders>
              <w:top w:val="nil"/>
              <w:left w:val="single" w:sz="4" w:space="0" w:color="auto"/>
              <w:bottom w:val="single" w:sz="4" w:space="0" w:color="000000"/>
              <w:right w:val="single" w:sz="4" w:space="0" w:color="auto"/>
            </w:tcBorders>
            <w:vAlign w:val="center"/>
          </w:tcPr>
          <w:p w14:paraId="00369BF4" w14:textId="77777777" w:rsidR="00FE5495" w:rsidRPr="00240947" w:rsidRDefault="00FE5495" w:rsidP="00FE5495">
            <w:pPr>
              <w:widowControl/>
              <w:snapToGrid w:val="0"/>
              <w:jc w:val="left"/>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0994EA" w14:textId="72D3047A"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2B477" w14:textId="245FA705"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23131" w14:textId="04973779"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14:paraId="3E55F74C" w14:textId="3837C977" w:rsidR="00FE5495" w:rsidRPr="00FE5495" w:rsidRDefault="00FE5495" w:rsidP="00FE5495">
            <w:pPr>
              <w:widowControl/>
              <w:snapToGrid w:val="0"/>
              <w:spacing w:line="240" w:lineRule="exact"/>
              <w:jc w:val="left"/>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鉛化合物</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02FCF7EE" w14:textId="2FD11C41" w:rsidR="00FE5495" w:rsidRPr="00FE5495" w:rsidRDefault="00FE5495" w:rsidP="004B523B">
            <w:pPr>
              <w:widowControl/>
              <w:snapToGrid w:val="0"/>
              <w:spacing w:line="240" w:lineRule="exact"/>
              <w:jc w:val="center"/>
              <w:rPr>
                <w:rFonts w:ascii="ＭＳ ゴシック" w:eastAsia="ＭＳ ゴシック" w:hAnsi="ＭＳ ゴシック" w:cs="ＭＳ Ｐゴシック"/>
                <w:color w:val="000000"/>
                <w:kern w:val="0"/>
                <w:sz w:val="14"/>
                <w:szCs w:val="14"/>
              </w:rPr>
            </w:pP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14:paraId="3DC0065B" w14:textId="4CC5AF32" w:rsidR="00FE5495" w:rsidRPr="00FE5495" w:rsidRDefault="00FE5495" w:rsidP="00FE5495">
            <w:pPr>
              <w:widowControl/>
              <w:spacing w:line="240" w:lineRule="exact"/>
              <w:jc w:val="left"/>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安定剤の代替</w:t>
            </w:r>
          </w:p>
        </w:tc>
        <w:tc>
          <w:tcPr>
            <w:tcW w:w="345" w:type="dxa"/>
            <w:tcBorders>
              <w:top w:val="single" w:sz="4" w:space="0" w:color="auto"/>
              <w:left w:val="single" w:sz="4" w:space="0" w:color="auto"/>
              <w:bottom w:val="single" w:sz="4" w:space="0" w:color="auto"/>
              <w:right w:val="single" w:sz="4" w:space="0" w:color="auto"/>
            </w:tcBorders>
            <w:shd w:val="clear" w:color="auto" w:fill="auto"/>
            <w:vAlign w:val="center"/>
          </w:tcPr>
          <w:p w14:paraId="0AC0A0F0" w14:textId="56DEE2E9" w:rsidR="00FE5495" w:rsidRPr="00FE5495" w:rsidRDefault="00FE5495" w:rsidP="00FE5495">
            <w:pPr>
              <w:widowControl/>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36</w:t>
            </w:r>
          </w:p>
        </w:tc>
      </w:tr>
      <w:tr w:rsidR="00FE5495" w:rsidRPr="00B925A4" w14:paraId="29914FFC" w14:textId="77777777" w:rsidTr="00ED03DA">
        <w:trPr>
          <w:trHeight w:val="142"/>
        </w:trPr>
        <w:tc>
          <w:tcPr>
            <w:tcW w:w="1701" w:type="dxa"/>
            <w:vMerge/>
            <w:tcBorders>
              <w:top w:val="nil"/>
              <w:left w:val="single" w:sz="4" w:space="0" w:color="auto"/>
              <w:bottom w:val="single" w:sz="4" w:space="0" w:color="000000"/>
              <w:right w:val="single" w:sz="4" w:space="0" w:color="auto"/>
            </w:tcBorders>
            <w:vAlign w:val="center"/>
            <w:hideMark/>
          </w:tcPr>
          <w:p w14:paraId="72B66AB3" w14:textId="77777777" w:rsidR="00FE5495" w:rsidRPr="00240947" w:rsidRDefault="00FE5495" w:rsidP="00FE5495">
            <w:pPr>
              <w:widowControl/>
              <w:snapToGrid w:val="0"/>
              <w:jc w:val="left"/>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84352" w14:textId="73652177"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B8904" w14:textId="69A4B5A9"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42B54" w14:textId="6EDA0708"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 xml:space="preserve">　</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F1D4B" w14:textId="4DC0552E" w:rsidR="00FE5495" w:rsidRPr="00FE5495" w:rsidRDefault="00FE5495" w:rsidP="00FE5495">
            <w:pPr>
              <w:widowControl/>
              <w:snapToGrid w:val="0"/>
              <w:spacing w:line="240" w:lineRule="exact"/>
              <w:jc w:val="left"/>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ＶＯＣ</w:t>
            </w:r>
            <w:r w:rsidR="00C2052C">
              <w:rPr>
                <w:rFonts w:ascii="ＭＳ ゴシック" w:eastAsia="ＭＳ ゴシック" w:hAnsi="ＭＳ ゴシック" w:hint="eastAsia"/>
                <w:color w:val="000000"/>
                <w:sz w:val="14"/>
                <w:szCs w:val="14"/>
              </w:rPr>
              <w:t>（</w:t>
            </w:r>
            <w:r w:rsidRPr="00FE5495">
              <w:rPr>
                <w:rFonts w:ascii="ＭＳ ゴシック" w:eastAsia="ＭＳ ゴシック" w:hAnsi="ＭＳ ゴシック" w:hint="eastAsia"/>
                <w:color w:val="000000"/>
                <w:sz w:val="14"/>
                <w:szCs w:val="14"/>
              </w:rPr>
              <w:t>メチルアルコール</w:t>
            </w:r>
            <w:r w:rsidR="00C2052C">
              <w:rPr>
                <w:rFonts w:ascii="ＭＳ ゴシック" w:eastAsia="ＭＳ ゴシック" w:hAnsi="ＭＳ ゴシック" w:hint="eastAsia"/>
                <w:color w:val="000000"/>
                <w:sz w:val="14"/>
                <w:szCs w:val="14"/>
              </w:rPr>
              <w:t>）</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63438FC0" w14:textId="31B055C2" w:rsidR="00FE5495" w:rsidRPr="00FE5495" w:rsidRDefault="00FE5495" w:rsidP="004B523B">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w:t>
            </w: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14:paraId="270D24DD" w14:textId="639B082C" w:rsidR="00FE5495" w:rsidRPr="00FE5495" w:rsidRDefault="00FE5495" w:rsidP="00FE5495">
            <w:pPr>
              <w:widowControl/>
              <w:spacing w:line="240" w:lineRule="exact"/>
              <w:jc w:val="left"/>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溶媒回収装置による回収・再利用、溶剤吸着燃焼装置</w:t>
            </w:r>
            <w:r w:rsidR="00C2052C">
              <w:rPr>
                <w:rFonts w:ascii="ＭＳ ゴシック" w:eastAsia="ＭＳ ゴシック" w:hAnsi="ＭＳ ゴシック" w:hint="eastAsia"/>
                <w:color w:val="000000"/>
                <w:sz w:val="14"/>
                <w:szCs w:val="14"/>
              </w:rPr>
              <w:t>（</w:t>
            </w:r>
            <w:r w:rsidRPr="00FE5495">
              <w:rPr>
                <w:rFonts w:ascii="ＭＳ ゴシック" w:eastAsia="ＭＳ ゴシック" w:hAnsi="ＭＳ ゴシック" w:hint="eastAsia"/>
                <w:color w:val="000000"/>
                <w:sz w:val="14"/>
                <w:szCs w:val="14"/>
              </w:rPr>
              <w:t>活性炭吸着</w:t>
            </w:r>
            <w:r w:rsidR="00C2052C">
              <w:rPr>
                <w:rFonts w:ascii="ＭＳ ゴシック" w:eastAsia="ＭＳ ゴシック" w:hAnsi="ＭＳ ゴシック" w:hint="eastAsia"/>
                <w:color w:val="000000"/>
                <w:sz w:val="14"/>
                <w:szCs w:val="14"/>
              </w:rPr>
              <w:t>）</w:t>
            </w:r>
            <w:r w:rsidRPr="00FE5495">
              <w:rPr>
                <w:rFonts w:ascii="ＭＳ ゴシック" w:eastAsia="ＭＳ ゴシック" w:hAnsi="ＭＳ ゴシック" w:hint="eastAsia"/>
                <w:color w:val="000000"/>
                <w:sz w:val="14"/>
                <w:szCs w:val="14"/>
              </w:rPr>
              <w:t>の設置</w:t>
            </w:r>
          </w:p>
        </w:tc>
        <w:tc>
          <w:tcPr>
            <w:tcW w:w="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E99DC" w14:textId="420014C8" w:rsidR="00FE5495" w:rsidRPr="00FE5495" w:rsidRDefault="00FE5495" w:rsidP="00FE5495">
            <w:pPr>
              <w:widowControl/>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37</w:t>
            </w:r>
          </w:p>
        </w:tc>
      </w:tr>
      <w:tr w:rsidR="00FE5495" w:rsidRPr="00B925A4" w14:paraId="29AB219A" w14:textId="77777777" w:rsidTr="00ED03DA">
        <w:trPr>
          <w:trHeight w:val="170"/>
        </w:trPr>
        <w:tc>
          <w:tcPr>
            <w:tcW w:w="1701" w:type="dxa"/>
            <w:vMerge/>
            <w:tcBorders>
              <w:top w:val="nil"/>
              <w:left w:val="single" w:sz="4" w:space="0" w:color="auto"/>
              <w:bottom w:val="single" w:sz="4" w:space="0" w:color="auto"/>
              <w:right w:val="single" w:sz="4" w:space="0" w:color="auto"/>
            </w:tcBorders>
            <w:vAlign w:val="center"/>
            <w:hideMark/>
          </w:tcPr>
          <w:p w14:paraId="46B63FD4" w14:textId="77777777" w:rsidR="00FE5495" w:rsidRPr="00240947" w:rsidRDefault="00FE5495" w:rsidP="00FE5495">
            <w:pPr>
              <w:widowControl/>
              <w:snapToGrid w:val="0"/>
              <w:jc w:val="left"/>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B7437" w14:textId="182A1766"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657C5" w14:textId="5089F047"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1E8B9" w14:textId="10A7DDD0" w:rsidR="00FE5495" w:rsidRPr="00FE5495" w:rsidRDefault="00FE5495" w:rsidP="00FE5495">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9D7FA" w14:textId="632A6C80" w:rsidR="00FE5495" w:rsidRPr="00FE5495" w:rsidRDefault="00FE5495" w:rsidP="00FE5495">
            <w:pPr>
              <w:widowControl/>
              <w:snapToGrid w:val="0"/>
              <w:spacing w:line="240" w:lineRule="exact"/>
              <w:jc w:val="left"/>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トルエン、ＶＯＣ</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7D2F5255" w14:textId="6D9151E6" w:rsidR="00FE5495" w:rsidRPr="00FE5495" w:rsidRDefault="00FE5495" w:rsidP="004B523B">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w:t>
            </w: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14:paraId="017DB2B9" w14:textId="44094E78" w:rsidR="00FE5495" w:rsidRPr="00FE5495" w:rsidRDefault="00FE5495" w:rsidP="00FE5495">
            <w:pPr>
              <w:widowControl/>
              <w:spacing w:line="240" w:lineRule="exact"/>
              <w:jc w:val="left"/>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燃焼処理装置の導入、塗料の代替</w:t>
            </w:r>
          </w:p>
        </w:tc>
        <w:tc>
          <w:tcPr>
            <w:tcW w:w="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66FC9" w14:textId="02CDAA47" w:rsidR="00FE5495" w:rsidRPr="00FE5495" w:rsidRDefault="00FE5495" w:rsidP="00FE5495">
            <w:pPr>
              <w:widowControl/>
              <w:spacing w:line="240" w:lineRule="exact"/>
              <w:jc w:val="center"/>
              <w:rPr>
                <w:rFonts w:ascii="ＭＳ ゴシック" w:eastAsia="ＭＳ ゴシック" w:hAnsi="ＭＳ ゴシック" w:cs="ＭＳ Ｐゴシック"/>
                <w:color w:val="000000"/>
                <w:kern w:val="0"/>
                <w:sz w:val="14"/>
                <w:szCs w:val="14"/>
              </w:rPr>
            </w:pPr>
            <w:r w:rsidRPr="00FE5495">
              <w:rPr>
                <w:rFonts w:ascii="ＭＳ ゴシック" w:eastAsia="ＭＳ ゴシック" w:hAnsi="ＭＳ ゴシック" w:hint="eastAsia"/>
                <w:color w:val="000000"/>
                <w:sz w:val="14"/>
                <w:szCs w:val="14"/>
              </w:rPr>
              <w:t>38</w:t>
            </w:r>
          </w:p>
        </w:tc>
      </w:tr>
      <w:tr w:rsidR="00B223F5" w:rsidRPr="00B925A4" w14:paraId="6267690B" w14:textId="77777777" w:rsidTr="00ED03DA">
        <w:trPr>
          <w:trHeight w:val="170"/>
        </w:trPr>
        <w:tc>
          <w:tcPr>
            <w:tcW w:w="1701" w:type="dxa"/>
            <w:vMerge w:val="restart"/>
            <w:tcBorders>
              <w:top w:val="single" w:sz="4" w:space="0" w:color="auto"/>
              <w:left w:val="single" w:sz="4" w:space="0" w:color="auto"/>
              <w:right w:val="single" w:sz="4" w:space="0" w:color="auto"/>
            </w:tcBorders>
            <w:vAlign w:val="center"/>
          </w:tcPr>
          <w:p w14:paraId="74AB8839" w14:textId="0D44053F" w:rsidR="00B223F5" w:rsidRPr="00240947" w:rsidRDefault="00B223F5" w:rsidP="0018218C">
            <w:pPr>
              <w:widowControl/>
              <w:snapToGrid w:val="0"/>
              <w:jc w:val="center"/>
              <w:rPr>
                <w:rFonts w:ascii="ＭＳ ゴシック" w:eastAsia="ＭＳ ゴシック" w:hAnsi="ＭＳ ゴシック" w:cs="ＭＳ Ｐゴシック"/>
                <w:color w:val="000000"/>
                <w:kern w:val="0"/>
                <w:sz w:val="14"/>
                <w:szCs w:val="14"/>
              </w:rPr>
            </w:pPr>
            <w:r>
              <w:rPr>
                <w:rFonts w:ascii="ＭＳ ゴシック" w:eastAsia="ＭＳ ゴシック" w:hAnsi="ＭＳ ゴシック" w:cs="ＭＳ Ｐゴシック" w:hint="eastAsia"/>
                <w:color w:val="000000"/>
                <w:kern w:val="0"/>
                <w:sz w:val="14"/>
                <w:szCs w:val="14"/>
              </w:rPr>
              <w:t>金属製品製造業</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5F587" w14:textId="5D8828D9" w:rsidR="00B223F5" w:rsidRPr="00FE5495" w:rsidRDefault="00B223F5" w:rsidP="0018218C">
            <w:pPr>
              <w:widowControl/>
              <w:snapToGrid w:val="0"/>
              <w:spacing w:line="240" w:lineRule="exact"/>
              <w:jc w:val="center"/>
              <w:rPr>
                <w:rFonts w:ascii="ＭＳ ゴシック" w:eastAsia="ＭＳ ゴシック" w:hAnsi="ＭＳ ゴシック"/>
                <w:color w:val="000000"/>
                <w:sz w:val="14"/>
                <w:szCs w:val="14"/>
              </w:rPr>
            </w:pPr>
            <w:r w:rsidRPr="004B523B">
              <w:rPr>
                <w:rFonts w:ascii="ＭＳ ゴシック" w:eastAsia="ＭＳ ゴシック" w:hAnsi="ＭＳ ゴシック" w:hint="eastAsia"/>
                <w:color w:val="000000"/>
                <w:sz w:val="14"/>
                <w:szCs w:val="16"/>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941F0" w14:textId="4B93E818" w:rsidR="00B223F5" w:rsidRPr="00FE5495" w:rsidRDefault="00B223F5" w:rsidP="0018218C">
            <w:pPr>
              <w:widowControl/>
              <w:snapToGrid w:val="0"/>
              <w:spacing w:line="240" w:lineRule="exact"/>
              <w:jc w:val="center"/>
              <w:rPr>
                <w:rFonts w:ascii="ＭＳ ゴシック" w:eastAsia="ＭＳ ゴシック" w:hAnsi="ＭＳ ゴシック"/>
                <w:color w:val="000000"/>
                <w:sz w:val="14"/>
                <w:szCs w:val="14"/>
              </w:rPr>
            </w:pPr>
            <w:r w:rsidRPr="004B523B">
              <w:rPr>
                <w:rFonts w:ascii="ＭＳ ゴシック" w:eastAsia="ＭＳ ゴシック" w:hAnsi="ＭＳ ゴシック" w:hint="eastAsia"/>
                <w:color w:val="000000"/>
                <w:sz w:val="14"/>
                <w:szCs w:val="16"/>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6384CE" w14:textId="043BC3B4" w:rsidR="00B223F5" w:rsidRPr="00FE5495" w:rsidRDefault="00B223F5" w:rsidP="0018218C">
            <w:pPr>
              <w:widowControl/>
              <w:snapToGrid w:val="0"/>
              <w:spacing w:line="240" w:lineRule="exact"/>
              <w:jc w:val="center"/>
              <w:rPr>
                <w:rFonts w:ascii="ＭＳ ゴシック" w:eastAsia="ＭＳ ゴシック" w:hAnsi="ＭＳ ゴシック"/>
                <w:color w:val="000000"/>
                <w:sz w:val="14"/>
                <w:szCs w:val="14"/>
              </w:rPr>
            </w:pPr>
            <w:r w:rsidRPr="004B523B">
              <w:rPr>
                <w:rFonts w:ascii="ＭＳ ゴシック" w:eastAsia="ＭＳ ゴシック" w:hAnsi="ＭＳ ゴシック" w:hint="eastAsia"/>
                <w:color w:val="000000"/>
                <w:sz w:val="14"/>
                <w:szCs w:val="16"/>
              </w:rPr>
              <w:t xml:space="preserve">　</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14:paraId="2FEAACE7" w14:textId="03CF81D9" w:rsidR="00B223F5" w:rsidRPr="00FE5495" w:rsidRDefault="00B223F5" w:rsidP="0018218C">
            <w:pPr>
              <w:widowControl/>
              <w:snapToGrid w:val="0"/>
              <w:spacing w:line="240" w:lineRule="exact"/>
              <w:jc w:val="left"/>
              <w:rPr>
                <w:rFonts w:ascii="ＭＳ ゴシック" w:eastAsia="ＭＳ ゴシック" w:hAnsi="ＭＳ ゴシック"/>
                <w:color w:val="000000"/>
                <w:sz w:val="14"/>
                <w:szCs w:val="14"/>
              </w:rPr>
            </w:pPr>
            <w:r w:rsidRPr="004B523B">
              <w:rPr>
                <w:rFonts w:ascii="ＭＳ ゴシック" w:eastAsia="ＭＳ ゴシック" w:hAnsi="ＭＳ ゴシック" w:hint="eastAsia"/>
                <w:color w:val="000000"/>
                <w:sz w:val="14"/>
                <w:szCs w:val="16"/>
              </w:rPr>
              <w:t>塩化メチレン</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58F7DA21" w14:textId="4AB510D0" w:rsidR="00B223F5" w:rsidRPr="00FE5495" w:rsidRDefault="00B223F5" w:rsidP="0018218C">
            <w:pPr>
              <w:widowControl/>
              <w:snapToGrid w:val="0"/>
              <w:spacing w:line="240" w:lineRule="exact"/>
              <w:jc w:val="center"/>
              <w:rPr>
                <w:rFonts w:ascii="ＭＳ ゴシック" w:eastAsia="ＭＳ ゴシック" w:hAnsi="ＭＳ ゴシック"/>
                <w:color w:val="000000"/>
                <w:sz w:val="14"/>
                <w:szCs w:val="14"/>
              </w:rPr>
            </w:pPr>
            <w:r w:rsidRPr="004B523B">
              <w:rPr>
                <w:rFonts w:ascii="ＭＳ ゴシック" w:eastAsia="ＭＳ ゴシック" w:hAnsi="ＭＳ ゴシック" w:hint="eastAsia"/>
                <w:color w:val="000000"/>
                <w:sz w:val="14"/>
                <w:szCs w:val="16"/>
              </w:rPr>
              <w:t>◎</w:t>
            </w: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14:paraId="37781761" w14:textId="1F52D122" w:rsidR="00B223F5" w:rsidRPr="00FE5495" w:rsidRDefault="00B223F5" w:rsidP="0018218C">
            <w:pPr>
              <w:widowControl/>
              <w:spacing w:line="240" w:lineRule="exact"/>
              <w:jc w:val="left"/>
              <w:rPr>
                <w:rFonts w:ascii="ＭＳ ゴシック" w:eastAsia="ＭＳ ゴシック" w:hAnsi="ＭＳ ゴシック"/>
                <w:color w:val="000000"/>
                <w:sz w:val="14"/>
                <w:szCs w:val="14"/>
              </w:rPr>
            </w:pPr>
            <w:r w:rsidRPr="004B523B">
              <w:rPr>
                <w:rFonts w:ascii="ＭＳ ゴシック" w:eastAsia="ＭＳ ゴシック" w:hAnsi="ＭＳ ゴシック" w:hint="eastAsia"/>
                <w:color w:val="000000"/>
                <w:sz w:val="14"/>
                <w:szCs w:val="16"/>
              </w:rPr>
              <w:t>洗浄液の温度管理の徹底</w:t>
            </w:r>
          </w:p>
        </w:tc>
        <w:tc>
          <w:tcPr>
            <w:tcW w:w="345" w:type="dxa"/>
            <w:tcBorders>
              <w:top w:val="single" w:sz="4" w:space="0" w:color="auto"/>
              <w:left w:val="nil"/>
              <w:bottom w:val="single" w:sz="4" w:space="0" w:color="auto"/>
              <w:right w:val="single" w:sz="4" w:space="0" w:color="auto"/>
            </w:tcBorders>
            <w:shd w:val="clear" w:color="auto" w:fill="auto"/>
            <w:vAlign w:val="center"/>
          </w:tcPr>
          <w:p w14:paraId="1525B397" w14:textId="472DC976" w:rsidR="00B223F5" w:rsidRPr="00FE5495" w:rsidRDefault="00B223F5" w:rsidP="0018218C">
            <w:pPr>
              <w:widowControl/>
              <w:spacing w:line="240" w:lineRule="exact"/>
              <w:jc w:val="center"/>
              <w:rPr>
                <w:rFonts w:ascii="ＭＳ ゴシック" w:eastAsia="ＭＳ ゴシック" w:hAnsi="ＭＳ ゴシック"/>
                <w:color w:val="000000"/>
                <w:sz w:val="14"/>
                <w:szCs w:val="14"/>
              </w:rPr>
            </w:pPr>
            <w:r w:rsidRPr="004B523B">
              <w:rPr>
                <w:rFonts w:ascii="ＭＳ ゴシック" w:eastAsia="ＭＳ ゴシック" w:hAnsi="ＭＳ ゴシック" w:hint="eastAsia"/>
                <w:color w:val="000000"/>
                <w:sz w:val="14"/>
                <w:szCs w:val="16"/>
              </w:rPr>
              <w:t>39</w:t>
            </w:r>
          </w:p>
        </w:tc>
      </w:tr>
      <w:tr w:rsidR="00B223F5" w:rsidRPr="00B925A4" w14:paraId="1FD283FD" w14:textId="77777777" w:rsidTr="00ED03DA">
        <w:trPr>
          <w:trHeight w:val="170"/>
        </w:trPr>
        <w:tc>
          <w:tcPr>
            <w:tcW w:w="1701" w:type="dxa"/>
            <w:vMerge/>
            <w:tcBorders>
              <w:left w:val="single" w:sz="4" w:space="0" w:color="auto"/>
              <w:right w:val="single" w:sz="4" w:space="0" w:color="auto"/>
            </w:tcBorders>
            <w:vAlign w:val="center"/>
          </w:tcPr>
          <w:p w14:paraId="1459700E" w14:textId="77777777" w:rsidR="00B223F5" w:rsidRPr="00240947" w:rsidRDefault="00B223F5" w:rsidP="0018218C">
            <w:pPr>
              <w:widowControl/>
              <w:snapToGrid w:val="0"/>
              <w:jc w:val="left"/>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C79DD" w14:textId="429691FA" w:rsidR="00B223F5" w:rsidRPr="00FE5495" w:rsidRDefault="00B223F5" w:rsidP="0018218C">
            <w:pPr>
              <w:widowControl/>
              <w:snapToGrid w:val="0"/>
              <w:spacing w:line="240" w:lineRule="exact"/>
              <w:jc w:val="center"/>
              <w:rPr>
                <w:rFonts w:ascii="ＭＳ ゴシック" w:eastAsia="ＭＳ ゴシック" w:hAnsi="ＭＳ ゴシック"/>
                <w:color w:val="000000"/>
                <w:sz w:val="14"/>
                <w:szCs w:val="14"/>
              </w:rPr>
            </w:pPr>
            <w:r w:rsidRPr="004B523B">
              <w:rPr>
                <w:rFonts w:ascii="ＭＳ ゴシック" w:eastAsia="ＭＳ ゴシック" w:hAnsi="ＭＳ ゴシック" w:hint="eastAsia"/>
                <w:color w:val="000000"/>
                <w:sz w:val="14"/>
                <w:szCs w:val="16"/>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BF6A4" w14:textId="256B030E" w:rsidR="00B223F5" w:rsidRPr="00FE5495" w:rsidRDefault="00B223F5" w:rsidP="0018218C">
            <w:pPr>
              <w:widowControl/>
              <w:snapToGrid w:val="0"/>
              <w:spacing w:line="240" w:lineRule="exact"/>
              <w:jc w:val="center"/>
              <w:rPr>
                <w:rFonts w:ascii="ＭＳ ゴシック" w:eastAsia="ＭＳ ゴシック" w:hAnsi="ＭＳ ゴシック"/>
                <w:color w:val="000000"/>
                <w:sz w:val="14"/>
                <w:szCs w:val="14"/>
              </w:rPr>
            </w:pPr>
            <w:r w:rsidRPr="004B523B">
              <w:rPr>
                <w:rFonts w:ascii="ＭＳ ゴシック" w:eastAsia="ＭＳ ゴシック" w:hAnsi="ＭＳ ゴシック" w:hint="eastAsia"/>
                <w:color w:val="000000"/>
                <w:sz w:val="14"/>
                <w:szCs w:val="16"/>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1C5E0" w14:textId="156104C2" w:rsidR="00B223F5" w:rsidRPr="00FE5495" w:rsidRDefault="00B223F5" w:rsidP="0018218C">
            <w:pPr>
              <w:widowControl/>
              <w:snapToGrid w:val="0"/>
              <w:spacing w:line="240" w:lineRule="exact"/>
              <w:jc w:val="center"/>
              <w:rPr>
                <w:rFonts w:ascii="ＭＳ ゴシック" w:eastAsia="ＭＳ ゴシック" w:hAnsi="ＭＳ ゴシック"/>
                <w:color w:val="000000"/>
                <w:sz w:val="14"/>
                <w:szCs w:val="14"/>
              </w:rPr>
            </w:pPr>
            <w:r w:rsidRPr="004B523B">
              <w:rPr>
                <w:rFonts w:ascii="ＭＳ ゴシック" w:eastAsia="ＭＳ ゴシック" w:hAnsi="ＭＳ ゴシック" w:hint="eastAsia"/>
                <w:color w:val="000000"/>
                <w:sz w:val="14"/>
                <w:szCs w:val="16"/>
              </w:rPr>
              <w:t xml:space="preserve">　</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14:paraId="6A50E31C" w14:textId="460043B1" w:rsidR="00B223F5" w:rsidRPr="00FE5495" w:rsidRDefault="00B223F5" w:rsidP="0018218C">
            <w:pPr>
              <w:widowControl/>
              <w:snapToGrid w:val="0"/>
              <w:spacing w:line="240" w:lineRule="exact"/>
              <w:jc w:val="left"/>
              <w:rPr>
                <w:rFonts w:ascii="ＭＳ ゴシック" w:eastAsia="ＭＳ ゴシック" w:hAnsi="ＭＳ ゴシック"/>
                <w:color w:val="000000"/>
                <w:sz w:val="14"/>
                <w:szCs w:val="14"/>
              </w:rPr>
            </w:pPr>
            <w:r w:rsidRPr="004B523B">
              <w:rPr>
                <w:rFonts w:ascii="ＭＳ ゴシック" w:eastAsia="ＭＳ ゴシック" w:hAnsi="ＭＳ ゴシック" w:hint="eastAsia"/>
                <w:color w:val="000000"/>
                <w:sz w:val="14"/>
                <w:szCs w:val="16"/>
              </w:rPr>
              <w:t>塩化メチレン</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3C25A6FA" w14:textId="1331C681" w:rsidR="00B223F5" w:rsidRPr="00FE5495" w:rsidRDefault="00B223F5" w:rsidP="0018218C">
            <w:pPr>
              <w:widowControl/>
              <w:snapToGrid w:val="0"/>
              <w:spacing w:line="240" w:lineRule="exact"/>
              <w:jc w:val="center"/>
              <w:rPr>
                <w:rFonts w:ascii="ＭＳ ゴシック" w:eastAsia="ＭＳ ゴシック" w:hAnsi="ＭＳ ゴシック"/>
                <w:color w:val="000000"/>
                <w:sz w:val="14"/>
                <w:szCs w:val="14"/>
              </w:rPr>
            </w:pPr>
            <w:r w:rsidRPr="004B523B">
              <w:rPr>
                <w:rFonts w:ascii="ＭＳ ゴシック" w:eastAsia="ＭＳ ゴシック" w:hAnsi="ＭＳ ゴシック" w:hint="eastAsia"/>
                <w:color w:val="000000"/>
                <w:sz w:val="14"/>
                <w:szCs w:val="16"/>
              </w:rPr>
              <w:t>◎</w:t>
            </w: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14:paraId="0B839DB0" w14:textId="7798F73C" w:rsidR="00B223F5" w:rsidRPr="00FE5495" w:rsidRDefault="00B223F5" w:rsidP="0018218C">
            <w:pPr>
              <w:widowControl/>
              <w:spacing w:line="240" w:lineRule="exact"/>
              <w:jc w:val="left"/>
              <w:rPr>
                <w:rFonts w:ascii="ＭＳ ゴシック" w:eastAsia="ＭＳ ゴシック" w:hAnsi="ＭＳ ゴシック"/>
                <w:color w:val="000000"/>
                <w:sz w:val="14"/>
                <w:szCs w:val="14"/>
              </w:rPr>
            </w:pPr>
            <w:r w:rsidRPr="004B523B">
              <w:rPr>
                <w:rFonts w:ascii="ＭＳ ゴシック" w:eastAsia="ＭＳ ゴシック" w:hAnsi="ＭＳ ゴシック" w:hint="eastAsia"/>
                <w:color w:val="000000"/>
                <w:sz w:val="14"/>
                <w:szCs w:val="16"/>
              </w:rPr>
              <w:t>洗浄液の使用方法の改善</w:t>
            </w:r>
          </w:p>
        </w:tc>
        <w:tc>
          <w:tcPr>
            <w:tcW w:w="345" w:type="dxa"/>
            <w:tcBorders>
              <w:top w:val="single" w:sz="4" w:space="0" w:color="auto"/>
              <w:left w:val="nil"/>
              <w:bottom w:val="single" w:sz="4" w:space="0" w:color="auto"/>
              <w:right w:val="single" w:sz="4" w:space="0" w:color="auto"/>
            </w:tcBorders>
            <w:shd w:val="clear" w:color="auto" w:fill="auto"/>
            <w:vAlign w:val="center"/>
          </w:tcPr>
          <w:p w14:paraId="53452CBF" w14:textId="4251B7BA" w:rsidR="00B223F5" w:rsidRPr="00FE5495" w:rsidRDefault="00B223F5" w:rsidP="0018218C">
            <w:pPr>
              <w:widowControl/>
              <w:spacing w:line="240" w:lineRule="exact"/>
              <w:jc w:val="center"/>
              <w:rPr>
                <w:rFonts w:ascii="ＭＳ ゴシック" w:eastAsia="ＭＳ ゴシック" w:hAnsi="ＭＳ ゴシック"/>
                <w:color w:val="000000"/>
                <w:sz w:val="14"/>
                <w:szCs w:val="14"/>
              </w:rPr>
            </w:pPr>
            <w:r w:rsidRPr="004B523B">
              <w:rPr>
                <w:rFonts w:ascii="ＭＳ ゴシック" w:eastAsia="ＭＳ ゴシック" w:hAnsi="ＭＳ ゴシック" w:hint="eastAsia"/>
                <w:color w:val="000000"/>
                <w:sz w:val="14"/>
                <w:szCs w:val="16"/>
              </w:rPr>
              <w:t>40</w:t>
            </w:r>
          </w:p>
        </w:tc>
      </w:tr>
      <w:tr w:rsidR="00B223F5" w:rsidRPr="00B925A4" w14:paraId="65040C59" w14:textId="77777777" w:rsidTr="00ED03DA">
        <w:trPr>
          <w:trHeight w:val="170"/>
        </w:trPr>
        <w:tc>
          <w:tcPr>
            <w:tcW w:w="1701" w:type="dxa"/>
            <w:vMerge/>
            <w:tcBorders>
              <w:left w:val="single" w:sz="4" w:space="0" w:color="auto"/>
              <w:right w:val="single" w:sz="4" w:space="0" w:color="auto"/>
            </w:tcBorders>
            <w:vAlign w:val="center"/>
          </w:tcPr>
          <w:p w14:paraId="012B2F70" w14:textId="77777777" w:rsidR="00B223F5" w:rsidRPr="00240947" w:rsidRDefault="00B223F5" w:rsidP="0018218C">
            <w:pPr>
              <w:widowControl/>
              <w:snapToGrid w:val="0"/>
              <w:jc w:val="left"/>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78C3D" w14:textId="54022905" w:rsidR="00B223F5" w:rsidRPr="00FE5495" w:rsidRDefault="00B223F5" w:rsidP="0018218C">
            <w:pPr>
              <w:widowControl/>
              <w:snapToGrid w:val="0"/>
              <w:spacing w:line="240" w:lineRule="exact"/>
              <w:jc w:val="center"/>
              <w:rPr>
                <w:rFonts w:ascii="ＭＳ ゴシック" w:eastAsia="ＭＳ ゴシック" w:hAnsi="ＭＳ ゴシック"/>
                <w:color w:val="000000"/>
                <w:sz w:val="14"/>
                <w:szCs w:val="14"/>
              </w:rPr>
            </w:pPr>
            <w:r w:rsidRPr="004B523B">
              <w:rPr>
                <w:rFonts w:ascii="ＭＳ ゴシック" w:eastAsia="ＭＳ ゴシック" w:hAnsi="ＭＳ ゴシック" w:hint="eastAsia"/>
                <w:color w:val="000000"/>
                <w:sz w:val="14"/>
                <w:szCs w:val="16"/>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5BF4FA" w14:textId="71EC8579" w:rsidR="00B223F5" w:rsidRPr="00FE5495" w:rsidRDefault="00B223F5" w:rsidP="0018218C">
            <w:pPr>
              <w:widowControl/>
              <w:snapToGrid w:val="0"/>
              <w:spacing w:line="240" w:lineRule="exact"/>
              <w:jc w:val="center"/>
              <w:rPr>
                <w:rFonts w:ascii="ＭＳ ゴシック" w:eastAsia="ＭＳ ゴシック" w:hAnsi="ＭＳ ゴシック"/>
                <w:color w:val="000000"/>
                <w:sz w:val="14"/>
                <w:szCs w:val="14"/>
              </w:rPr>
            </w:pPr>
            <w:r w:rsidRPr="004B523B">
              <w:rPr>
                <w:rFonts w:ascii="ＭＳ ゴシック" w:eastAsia="ＭＳ ゴシック" w:hAnsi="ＭＳ ゴシック" w:hint="eastAsia"/>
                <w:color w:val="000000"/>
                <w:sz w:val="14"/>
                <w:szCs w:val="16"/>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D1E0BB" w14:textId="19C958F0" w:rsidR="00B223F5" w:rsidRPr="00FE5495" w:rsidRDefault="00B223F5" w:rsidP="0018218C">
            <w:pPr>
              <w:widowControl/>
              <w:snapToGrid w:val="0"/>
              <w:spacing w:line="240" w:lineRule="exact"/>
              <w:jc w:val="center"/>
              <w:rPr>
                <w:rFonts w:ascii="ＭＳ ゴシック" w:eastAsia="ＭＳ ゴシック" w:hAnsi="ＭＳ ゴシック"/>
                <w:color w:val="000000"/>
                <w:sz w:val="14"/>
                <w:szCs w:val="14"/>
              </w:rPr>
            </w:pPr>
            <w:r w:rsidRPr="004B523B">
              <w:rPr>
                <w:rFonts w:ascii="ＭＳ ゴシック" w:eastAsia="ＭＳ ゴシック" w:hAnsi="ＭＳ ゴシック" w:hint="eastAsia"/>
                <w:color w:val="000000"/>
                <w:sz w:val="14"/>
                <w:szCs w:val="16"/>
              </w:rPr>
              <w:t xml:space="preserve">　</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14:paraId="6AA72B77" w14:textId="5C65AAE7" w:rsidR="00B223F5" w:rsidRPr="00FE5495" w:rsidRDefault="00B223F5" w:rsidP="0018218C">
            <w:pPr>
              <w:widowControl/>
              <w:snapToGrid w:val="0"/>
              <w:spacing w:line="240" w:lineRule="exact"/>
              <w:jc w:val="left"/>
              <w:rPr>
                <w:rFonts w:ascii="ＭＳ ゴシック" w:eastAsia="ＭＳ ゴシック" w:hAnsi="ＭＳ ゴシック"/>
                <w:color w:val="000000"/>
                <w:sz w:val="14"/>
                <w:szCs w:val="14"/>
              </w:rPr>
            </w:pPr>
            <w:r w:rsidRPr="004B523B">
              <w:rPr>
                <w:rFonts w:ascii="ＭＳ ゴシック" w:eastAsia="ＭＳ ゴシック" w:hAnsi="ＭＳ ゴシック" w:hint="eastAsia"/>
                <w:color w:val="000000"/>
                <w:sz w:val="14"/>
                <w:szCs w:val="16"/>
              </w:rPr>
              <w:t>塩化メチレン</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2A3B63A7" w14:textId="435A5734" w:rsidR="00B223F5" w:rsidRPr="00FE5495" w:rsidRDefault="00B223F5" w:rsidP="0018218C">
            <w:pPr>
              <w:widowControl/>
              <w:snapToGrid w:val="0"/>
              <w:spacing w:line="240" w:lineRule="exact"/>
              <w:jc w:val="center"/>
              <w:rPr>
                <w:rFonts w:ascii="ＭＳ ゴシック" w:eastAsia="ＭＳ ゴシック" w:hAnsi="ＭＳ ゴシック"/>
                <w:color w:val="000000"/>
                <w:sz w:val="14"/>
                <w:szCs w:val="14"/>
              </w:rPr>
            </w:pPr>
            <w:r w:rsidRPr="004B523B">
              <w:rPr>
                <w:rFonts w:ascii="ＭＳ ゴシック" w:eastAsia="ＭＳ ゴシック" w:hAnsi="ＭＳ ゴシック" w:hint="eastAsia"/>
                <w:color w:val="000000"/>
                <w:sz w:val="14"/>
                <w:szCs w:val="16"/>
              </w:rPr>
              <w:t>◎</w:t>
            </w: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14:paraId="436AB4F7" w14:textId="7BD04652" w:rsidR="00B223F5" w:rsidRPr="00FE5495" w:rsidRDefault="00B223F5" w:rsidP="0018218C">
            <w:pPr>
              <w:widowControl/>
              <w:spacing w:line="240" w:lineRule="exact"/>
              <w:jc w:val="left"/>
              <w:rPr>
                <w:rFonts w:ascii="ＭＳ ゴシック" w:eastAsia="ＭＳ ゴシック" w:hAnsi="ＭＳ ゴシック"/>
                <w:color w:val="000000"/>
                <w:sz w:val="14"/>
                <w:szCs w:val="14"/>
              </w:rPr>
            </w:pPr>
            <w:r w:rsidRPr="004B523B">
              <w:rPr>
                <w:rFonts w:ascii="ＭＳ ゴシック" w:eastAsia="ＭＳ ゴシック" w:hAnsi="ＭＳ ゴシック" w:hint="eastAsia"/>
                <w:color w:val="000000"/>
                <w:sz w:val="14"/>
                <w:szCs w:val="16"/>
              </w:rPr>
              <w:t>切削方法の変更</w:t>
            </w:r>
          </w:p>
        </w:tc>
        <w:tc>
          <w:tcPr>
            <w:tcW w:w="345" w:type="dxa"/>
            <w:tcBorders>
              <w:top w:val="single" w:sz="4" w:space="0" w:color="auto"/>
              <w:left w:val="nil"/>
              <w:bottom w:val="single" w:sz="4" w:space="0" w:color="auto"/>
              <w:right w:val="single" w:sz="4" w:space="0" w:color="auto"/>
            </w:tcBorders>
            <w:shd w:val="clear" w:color="auto" w:fill="auto"/>
            <w:vAlign w:val="center"/>
          </w:tcPr>
          <w:p w14:paraId="6FAD4384" w14:textId="0026AF3B" w:rsidR="00B223F5" w:rsidRPr="00FE5495" w:rsidRDefault="00B223F5" w:rsidP="0018218C">
            <w:pPr>
              <w:widowControl/>
              <w:spacing w:line="240" w:lineRule="exact"/>
              <w:jc w:val="center"/>
              <w:rPr>
                <w:rFonts w:ascii="ＭＳ ゴシック" w:eastAsia="ＭＳ ゴシック" w:hAnsi="ＭＳ ゴシック"/>
                <w:color w:val="000000"/>
                <w:sz w:val="14"/>
                <w:szCs w:val="14"/>
              </w:rPr>
            </w:pPr>
            <w:r w:rsidRPr="004B523B">
              <w:rPr>
                <w:rFonts w:ascii="ＭＳ ゴシック" w:eastAsia="ＭＳ ゴシック" w:hAnsi="ＭＳ ゴシック" w:hint="eastAsia"/>
                <w:color w:val="000000"/>
                <w:sz w:val="14"/>
                <w:szCs w:val="16"/>
              </w:rPr>
              <w:t>41</w:t>
            </w:r>
          </w:p>
        </w:tc>
      </w:tr>
      <w:tr w:rsidR="00B223F5" w:rsidRPr="00B925A4" w14:paraId="01C655C1" w14:textId="77777777" w:rsidTr="00ED03DA">
        <w:trPr>
          <w:trHeight w:val="170"/>
        </w:trPr>
        <w:tc>
          <w:tcPr>
            <w:tcW w:w="1701" w:type="dxa"/>
            <w:vMerge/>
            <w:tcBorders>
              <w:left w:val="single" w:sz="4" w:space="0" w:color="auto"/>
              <w:bottom w:val="single" w:sz="4" w:space="0" w:color="000000"/>
              <w:right w:val="single" w:sz="4" w:space="0" w:color="auto"/>
            </w:tcBorders>
            <w:vAlign w:val="center"/>
          </w:tcPr>
          <w:p w14:paraId="7EEAE7A0" w14:textId="77777777" w:rsidR="00B223F5" w:rsidRPr="00240947" w:rsidRDefault="00B223F5" w:rsidP="00B223F5">
            <w:pPr>
              <w:widowControl/>
              <w:snapToGrid w:val="0"/>
              <w:jc w:val="left"/>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4D18D" w14:textId="237CAB07" w:rsidR="00B223F5" w:rsidRPr="004B523B" w:rsidRDefault="00B223F5" w:rsidP="00B223F5">
            <w:pPr>
              <w:widowControl/>
              <w:snapToGrid w:val="0"/>
              <w:spacing w:line="240" w:lineRule="exact"/>
              <w:jc w:val="center"/>
              <w:rPr>
                <w:rFonts w:ascii="ＭＳ ゴシック" w:eastAsia="ＭＳ ゴシック" w:hAnsi="ＭＳ ゴシック"/>
                <w:color w:val="000000"/>
                <w:sz w:val="14"/>
                <w:szCs w:val="16"/>
              </w:rPr>
            </w:pPr>
            <w:r w:rsidRPr="004B523B">
              <w:rPr>
                <w:rFonts w:ascii="ＭＳ ゴシック" w:eastAsia="ＭＳ ゴシック" w:hAnsi="ＭＳ ゴシック" w:hint="eastAsia"/>
                <w:color w:val="000000"/>
                <w:sz w:val="14"/>
                <w:szCs w:val="16"/>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7BB67" w14:textId="00B9E850" w:rsidR="00B223F5" w:rsidRPr="004B523B" w:rsidRDefault="00B223F5" w:rsidP="00B223F5">
            <w:pPr>
              <w:widowControl/>
              <w:snapToGrid w:val="0"/>
              <w:spacing w:line="240" w:lineRule="exact"/>
              <w:jc w:val="center"/>
              <w:rPr>
                <w:rFonts w:ascii="ＭＳ ゴシック" w:eastAsia="ＭＳ ゴシック" w:hAnsi="ＭＳ ゴシック"/>
                <w:color w:val="000000"/>
                <w:sz w:val="14"/>
                <w:szCs w:val="16"/>
              </w:rPr>
            </w:pPr>
            <w:r w:rsidRPr="004B523B">
              <w:rPr>
                <w:rFonts w:ascii="ＭＳ ゴシック" w:eastAsia="ＭＳ ゴシック" w:hAnsi="ＭＳ ゴシック" w:hint="eastAsia"/>
                <w:color w:val="000000"/>
                <w:sz w:val="14"/>
                <w:szCs w:val="16"/>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D4C91" w14:textId="77120473" w:rsidR="00B223F5" w:rsidRPr="004B523B" w:rsidRDefault="00B223F5" w:rsidP="00B223F5">
            <w:pPr>
              <w:widowControl/>
              <w:snapToGrid w:val="0"/>
              <w:spacing w:line="240" w:lineRule="exact"/>
              <w:jc w:val="center"/>
              <w:rPr>
                <w:rFonts w:ascii="ＭＳ ゴシック" w:eastAsia="ＭＳ ゴシック" w:hAnsi="ＭＳ ゴシック"/>
                <w:color w:val="000000"/>
                <w:sz w:val="14"/>
                <w:szCs w:val="16"/>
              </w:rPr>
            </w:pPr>
            <w:r w:rsidRPr="004B523B">
              <w:rPr>
                <w:rFonts w:ascii="ＭＳ ゴシック" w:eastAsia="ＭＳ ゴシック" w:hAnsi="ＭＳ ゴシック" w:hint="eastAsia"/>
                <w:color w:val="000000"/>
                <w:sz w:val="14"/>
                <w:szCs w:val="16"/>
              </w:rPr>
              <w:t xml:space="preserve">　</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14:paraId="0CFF0A9B" w14:textId="0941A33F" w:rsidR="00B223F5" w:rsidRPr="004B523B" w:rsidRDefault="00B223F5" w:rsidP="00B223F5">
            <w:pPr>
              <w:widowControl/>
              <w:snapToGrid w:val="0"/>
              <w:spacing w:line="240" w:lineRule="exact"/>
              <w:jc w:val="left"/>
              <w:rPr>
                <w:rFonts w:ascii="ＭＳ ゴシック" w:eastAsia="ＭＳ ゴシック" w:hAnsi="ＭＳ ゴシック"/>
                <w:color w:val="000000"/>
                <w:sz w:val="14"/>
                <w:szCs w:val="16"/>
              </w:rPr>
            </w:pPr>
            <w:r w:rsidRPr="004B523B">
              <w:rPr>
                <w:rFonts w:ascii="ＭＳ ゴシック" w:eastAsia="ＭＳ ゴシック" w:hAnsi="ＭＳ ゴシック" w:hint="eastAsia"/>
                <w:color w:val="000000"/>
                <w:sz w:val="14"/>
                <w:szCs w:val="16"/>
              </w:rPr>
              <w:t>トリクロロエチレン</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2F468B11" w14:textId="36206375" w:rsidR="00B223F5" w:rsidRPr="004B523B" w:rsidRDefault="00B223F5" w:rsidP="00B223F5">
            <w:pPr>
              <w:widowControl/>
              <w:snapToGrid w:val="0"/>
              <w:spacing w:line="240" w:lineRule="exact"/>
              <w:jc w:val="center"/>
              <w:rPr>
                <w:rFonts w:ascii="ＭＳ ゴシック" w:eastAsia="ＭＳ ゴシック" w:hAnsi="ＭＳ ゴシック"/>
                <w:color w:val="000000"/>
                <w:sz w:val="14"/>
                <w:szCs w:val="16"/>
              </w:rPr>
            </w:pPr>
            <w:r w:rsidRPr="004B523B">
              <w:rPr>
                <w:rFonts w:ascii="ＭＳ ゴシック" w:eastAsia="ＭＳ ゴシック" w:hAnsi="ＭＳ ゴシック" w:hint="eastAsia"/>
                <w:color w:val="000000"/>
                <w:sz w:val="14"/>
                <w:szCs w:val="16"/>
              </w:rPr>
              <w:t>◎</w:t>
            </w: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14:paraId="4051CBD7" w14:textId="1394427E" w:rsidR="00B223F5" w:rsidRPr="004B523B" w:rsidRDefault="00B223F5" w:rsidP="00B223F5">
            <w:pPr>
              <w:widowControl/>
              <w:spacing w:line="240" w:lineRule="exact"/>
              <w:jc w:val="left"/>
              <w:rPr>
                <w:rFonts w:ascii="ＭＳ ゴシック" w:eastAsia="ＭＳ ゴシック" w:hAnsi="ＭＳ ゴシック"/>
                <w:color w:val="000000"/>
                <w:sz w:val="14"/>
                <w:szCs w:val="16"/>
              </w:rPr>
            </w:pPr>
            <w:r w:rsidRPr="004B523B">
              <w:rPr>
                <w:rFonts w:ascii="ＭＳ ゴシック" w:eastAsia="ＭＳ ゴシック" w:hAnsi="ＭＳ ゴシック" w:hint="eastAsia"/>
                <w:color w:val="000000"/>
                <w:sz w:val="14"/>
                <w:szCs w:val="16"/>
              </w:rPr>
              <w:t>洗浄装置の改修</w:t>
            </w:r>
          </w:p>
        </w:tc>
        <w:tc>
          <w:tcPr>
            <w:tcW w:w="345" w:type="dxa"/>
            <w:tcBorders>
              <w:top w:val="single" w:sz="4" w:space="0" w:color="auto"/>
              <w:left w:val="nil"/>
              <w:bottom w:val="single" w:sz="4" w:space="0" w:color="auto"/>
              <w:right w:val="single" w:sz="4" w:space="0" w:color="auto"/>
            </w:tcBorders>
            <w:shd w:val="clear" w:color="auto" w:fill="auto"/>
            <w:vAlign w:val="center"/>
          </w:tcPr>
          <w:p w14:paraId="1D05C795" w14:textId="39C79E16" w:rsidR="00B223F5" w:rsidRPr="004B523B" w:rsidRDefault="00B223F5" w:rsidP="00B223F5">
            <w:pPr>
              <w:widowControl/>
              <w:spacing w:line="240" w:lineRule="exact"/>
              <w:jc w:val="center"/>
              <w:rPr>
                <w:rFonts w:ascii="ＭＳ ゴシック" w:eastAsia="ＭＳ ゴシック" w:hAnsi="ＭＳ ゴシック"/>
                <w:color w:val="000000"/>
                <w:sz w:val="14"/>
                <w:szCs w:val="16"/>
              </w:rPr>
            </w:pPr>
            <w:r w:rsidRPr="004B523B">
              <w:rPr>
                <w:rFonts w:ascii="ＭＳ ゴシック" w:eastAsia="ＭＳ ゴシック" w:hAnsi="ＭＳ ゴシック" w:hint="eastAsia"/>
                <w:color w:val="000000"/>
                <w:sz w:val="14"/>
                <w:szCs w:val="16"/>
              </w:rPr>
              <w:t>42</w:t>
            </w:r>
          </w:p>
        </w:tc>
      </w:tr>
    </w:tbl>
    <w:p w14:paraId="5A6B3B09" w14:textId="77777777" w:rsidR="00B925A4" w:rsidRPr="0018218C" w:rsidRDefault="00B925A4" w:rsidP="000D3438">
      <w:pPr>
        <w:rPr>
          <w:rFonts w:ascii="HG丸ｺﾞｼｯｸM-PRO" w:eastAsia="HG丸ｺﾞｼｯｸM-PRO" w:hAnsi="HG丸ｺﾞｼｯｸM-PRO"/>
          <w:b/>
          <w:sz w:val="14"/>
          <w:szCs w:val="14"/>
          <w14:textOutline w14:w="9525" w14:cap="rnd" w14:cmpd="sng" w14:algn="ctr">
            <w14:noFill/>
            <w14:prstDash w14:val="solid"/>
            <w14:bevel/>
          </w14:textOutline>
        </w:rPr>
      </w:pPr>
    </w:p>
    <w:tbl>
      <w:tblPr>
        <w:tblW w:w="9978" w:type="dxa"/>
        <w:tblLayout w:type="fixed"/>
        <w:tblCellMar>
          <w:left w:w="0" w:type="dxa"/>
          <w:right w:w="0" w:type="dxa"/>
        </w:tblCellMar>
        <w:tblLook w:val="04A0" w:firstRow="1" w:lastRow="0" w:firstColumn="1" w:lastColumn="0" w:noHBand="0" w:noVBand="1"/>
      </w:tblPr>
      <w:tblGrid>
        <w:gridCol w:w="1701"/>
        <w:gridCol w:w="340"/>
        <w:gridCol w:w="340"/>
        <w:gridCol w:w="340"/>
        <w:gridCol w:w="2438"/>
        <w:gridCol w:w="340"/>
        <w:gridCol w:w="4139"/>
        <w:gridCol w:w="340"/>
      </w:tblGrid>
      <w:tr w:rsidR="00B223F5" w:rsidRPr="000C29FD" w14:paraId="62FA8D9C" w14:textId="77777777" w:rsidTr="00ED03DA">
        <w:trPr>
          <w:trHeight w:val="170"/>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45CBD8AC" w14:textId="77777777" w:rsidR="004B523B" w:rsidRPr="000C29FD" w:rsidRDefault="004B523B" w:rsidP="004B523B">
            <w:pPr>
              <w:widowControl/>
              <w:snapToGrid w:val="0"/>
              <w:jc w:val="left"/>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441AA6" w14:textId="08AD9C40"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F15D1" w14:textId="074FE905"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B4BFA6" w14:textId="1FAB06E9"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 xml:space="preserve">　</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14:paraId="79294381" w14:textId="7F34E4EB" w:rsidR="004B523B" w:rsidRPr="004B523B" w:rsidRDefault="004B523B" w:rsidP="004B523B">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ＶＯＣ</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3F0FA3E6" w14:textId="2B3F0821" w:rsidR="004B523B" w:rsidRPr="004B523B" w:rsidRDefault="004B523B" w:rsidP="0018218C">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560F8818" w14:textId="2C279E1A" w:rsidR="004B523B" w:rsidRPr="004B523B" w:rsidRDefault="004B523B" w:rsidP="0018218C">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処理装置の更新</w:t>
            </w:r>
          </w:p>
        </w:tc>
        <w:tc>
          <w:tcPr>
            <w:tcW w:w="340" w:type="dxa"/>
            <w:tcBorders>
              <w:top w:val="single" w:sz="4" w:space="0" w:color="auto"/>
              <w:left w:val="nil"/>
              <w:bottom w:val="single" w:sz="4" w:space="0" w:color="auto"/>
              <w:right w:val="single" w:sz="4" w:space="0" w:color="auto"/>
            </w:tcBorders>
            <w:shd w:val="clear" w:color="auto" w:fill="auto"/>
            <w:vAlign w:val="center"/>
          </w:tcPr>
          <w:p w14:paraId="2CE4DCE2" w14:textId="06E90332"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43</w:t>
            </w:r>
          </w:p>
        </w:tc>
      </w:tr>
      <w:tr w:rsidR="00B223F5" w:rsidRPr="000C29FD" w14:paraId="655B30F0" w14:textId="77777777" w:rsidTr="00ED03DA">
        <w:trPr>
          <w:trHeight w:val="170"/>
        </w:trPr>
        <w:tc>
          <w:tcPr>
            <w:tcW w:w="1701" w:type="dxa"/>
            <w:vMerge/>
            <w:tcBorders>
              <w:top w:val="single" w:sz="4" w:space="0" w:color="auto"/>
              <w:left w:val="single" w:sz="4" w:space="0" w:color="auto"/>
              <w:bottom w:val="single" w:sz="4" w:space="0" w:color="auto"/>
              <w:right w:val="single" w:sz="4" w:space="0" w:color="auto"/>
            </w:tcBorders>
            <w:vAlign w:val="center"/>
          </w:tcPr>
          <w:p w14:paraId="3F1C336C" w14:textId="77777777" w:rsidR="004B523B" w:rsidRPr="000C29FD" w:rsidRDefault="004B523B" w:rsidP="004B523B">
            <w:pPr>
              <w:widowControl/>
              <w:snapToGrid w:val="0"/>
              <w:jc w:val="left"/>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D9AB7" w14:textId="342C4E09"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52836" w14:textId="22BA83F1"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46F44" w14:textId="686471C4"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14:paraId="7E5D60C3" w14:textId="706D5566" w:rsidR="004B523B" w:rsidRPr="004B523B" w:rsidRDefault="004B523B" w:rsidP="004B523B">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トリクロロエチレン</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5F56099B" w14:textId="2D722B28" w:rsidR="004B523B" w:rsidRPr="004B523B" w:rsidRDefault="004B523B" w:rsidP="0018218C">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02BB6763" w14:textId="0FEE762D" w:rsidR="004B523B" w:rsidRPr="004B523B" w:rsidRDefault="004B523B" w:rsidP="0018218C">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洗浄剤の代替</w:t>
            </w:r>
          </w:p>
        </w:tc>
        <w:tc>
          <w:tcPr>
            <w:tcW w:w="340" w:type="dxa"/>
            <w:tcBorders>
              <w:top w:val="single" w:sz="4" w:space="0" w:color="auto"/>
              <w:left w:val="nil"/>
              <w:bottom w:val="single" w:sz="4" w:space="0" w:color="auto"/>
              <w:right w:val="single" w:sz="4" w:space="0" w:color="auto"/>
            </w:tcBorders>
            <w:shd w:val="clear" w:color="auto" w:fill="auto"/>
            <w:vAlign w:val="center"/>
          </w:tcPr>
          <w:p w14:paraId="6A79FFE7" w14:textId="4A384B41"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44</w:t>
            </w:r>
          </w:p>
        </w:tc>
      </w:tr>
      <w:tr w:rsidR="00B223F5" w:rsidRPr="000C29FD" w14:paraId="224FD196" w14:textId="77777777" w:rsidTr="00ED03DA">
        <w:trPr>
          <w:trHeight w:val="170"/>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67F45680" w14:textId="77777777" w:rsidR="004B523B" w:rsidRPr="000C29FD" w:rsidRDefault="004B523B" w:rsidP="004B523B">
            <w:pPr>
              <w:widowControl/>
              <w:snapToGrid w:val="0"/>
              <w:jc w:val="left"/>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762D0" w14:textId="159FC537"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69822" w14:textId="2D5D865B"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730A3" w14:textId="0228DE0E"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1A05A" w14:textId="22F78248" w:rsidR="004B523B" w:rsidRPr="004B523B" w:rsidRDefault="004B523B" w:rsidP="004B523B">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1-ブロモプロパン</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7E516CF1" w14:textId="0C4DBF6E" w:rsidR="004B523B" w:rsidRPr="004B523B" w:rsidRDefault="004B523B" w:rsidP="0018218C">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2030128A" w14:textId="1DB58613" w:rsidR="004B523B" w:rsidRPr="004B523B" w:rsidRDefault="004B523B" w:rsidP="0018218C">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洗浄剤の代替</w:t>
            </w:r>
          </w:p>
        </w:tc>
        <w:tc>
          <w:tcPr>
            <w:tcW w:w="340" w:type="dxa"/>
            <w:tcBorders>
              <w:top w:val="single" w:sz="4" w:space="0" w:color="auto"/>
              <w:left w:val="nil"/>
              <w:bottom w:val="single" w:sz="4" w:space="0" w:color="auto"/>
              <w:right w:val="single" w:sz="4" w:space="0" w:color="auto"/>
            </w:tcBorders>
            <w:shd w:val="clear" w:color="auto" w:fill="auto"/>
            <w:vAlign w:val="center"/>
            <w:hideMark/>
          </w:tcPr>
          <w:p w14:paraId="14CD4800" w14:textId="14AEF6DB"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45</w:t>
            </w:r>
          </w:p>
        </w:tc>
      </w:tr>
      <w:tr w:rsidR="00B223F5" w:rsidRPr="000C29FD" w14:paraId="02D39B4B" w14:textId="77777777" w:rsidTr="00ED03DA">
        <w:trPr>
          <w:trHeight w:val="170"/>
        </w:trPr>
        <w:tc>
          <w:tcPr>
            <w:tcW w:w="1701" w:type="dxa"/>
            <w:vMerge w:val="restart"/>
            <w:tcBorders>
              <w:top w:val="single" w:sz="4" w:space="0" w:color="auto"/>
              <w:left w:val="single" w:sz="4" w:space="0" w:color="auto"/>
              <w:right w:val="single" w:sz="4" w:space="0" w:color="auto"/>
            </w:tcBorders>
            <w:vAlign w:val="center"/>
          </w:tcPr>
          <w:p w14:paraId="7928DF91" w14:textId="2345D8F7" w:rsidR="004B523B" w:rsidRPr="000C29FD" w:rsidRDefault="004B523B" w:rsidP="004B523B">
            <w:pPr>
              <w:widowControl/>
              <w:snapToGrid w:val="0"/>
              <w:jc w:val="center"/>
              <w:rPr>
                <w:rFonts w:ascii="ＭＳ ゴシック" w:eastAsia="ＭＳ ゴシック" w:hAnsi="ＭＳ ゴシック" w:cs="ＭＳ Ｐゴシック"/>
                <w:color w:val="000000"/>
                <w:kern w:val="0"/>
                <w:sz w:val="14"/>
                <w:szCs w:val="14"/>
              </w:rPr>
            </w:pPr>
            <w:r w:rsidRPr="000C29FD">
              <w:rPr>
                <w:rFonts w:ascii="ＭＳ ゴシック" w:eastAsia="ＭＳ ゴシック" w:hAnsi="ＭＳ ゴシック" w:cs="ＭＳ Ｐゴシック" w:hint="eastAsia"/>
                <w:color w:val="000000"/>
                <w:kern w:val="0"/>
                <w:sz w:val="14"/>
                <w:szCs w:val="14"/>
              </w:rPr>
              <w:t>パルプ・紙・紙加工品</w:t>
            </w:r>
            <w:r w:rsidRPr="000C29FD">
              <w:rPr>
                <w:rFonts w:ascii="ＭＳ ゴシック" w:eastAsia="ＭＳ ゴシック" w:hAnsi="ＭＳ ゴシック" w:cs="ＭＳ Ｐゴシック" w:hint="eastAsia"/>
                <w:color w:val="000000"/>
                <w:kern w:val="0"/>
                <w:sz w:val="14"/>
                <w:szCs w:val="14"/>
              </w:rPr>
              <w:br/>
              <w:t>製造業</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5A767" w14:textId="5A9E94C1" w:rsidR="004B523B" w:rsidRPr="004B523B" w:rsidRDefault="004B523B" w:rsidP="00C2052C">
            <w:pPr>
              <w:widowControl/>
              <w:snapToGrid w:val="0"/>
              <w:jc w:val="center"/>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3D948" w14:textId="10BD9006" w:rsidR="004B523B" w:rsidRPr="004B523B" w:rsidRDefault="004B523B" w:rsidP="00C2052C">
            <w:pPr>
              <w:widowControl/>
              <w:snapToGrid w:val="0"/>
              <w:jc w:val="center"/>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38834" w14:textId="534AFCD6" w:rsidR="004B523B" w:rsidRPr="004B523B" w:rsidRDefault="004B523B" w:rsidP="00C2052C">
            <w:pPr>
              <w:widowControl/>
              <w:snapToGrid w:val="0"/>
              <w:jc w:val="center"/>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 xml:space="preserve">　</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14:paraId="603D260E" w14:textId="7ED28298" w:rsidR="004B523B" w:rsidRPr="004B523B" w:rsidRDefault="004B523B" w:rsidP="00C2052C">
            <w:pPr>
              <w:widowControl/>
              <w:snapToGrid w:val="0"/>
              <w:jc w:val="left"/>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ほう素化合物</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24E9C7F8" w14:textId="30575648" w:rsidR="004B523B" w:rsidRPr="004B523B" w:rsidRDefault="004B523B" w:rsidP="00C2052C">
            <w:pPr>
              <w:widowControl/>
              <w:snapToGrid w:val="0"/>
              <w:jc w:val="center"/>
              <w:rPr>
                <w:rFonts w:ascii="ＭＳ ゴシック" w:eastAsia="ＭＳ ゴシック" w:hAnsi="ＭＳ ゴシック" w:cs="ＭＳ Ｐゴシック"/>
                <w:color w:val="000000"/>
                <w:kern w:val="0"/>
                <w:sz w:val="14"/>
                <w:szCs w:val="14"/>
              </w:rPr>
            </w:pP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37A9499D" w14:textId="3EF73FDD" w:rsidR="004B523B" w:rsidRPr="004B523B" w:rsidRDefault="004B523B" w:rsidP="00C2052C">
            <w:pPr>
              <w:widowControl/>
              <w:snapToGrid w:val="0"/>
              <w:jc w:val="left"/>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糊バット用冷却水の温度管理の徹底、糊ダム巾の最適化、設備更新</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7479E1AD" w14:textId="2E59E744" w:rsidR="004B523B" w:rsidRPr="004B523B" w:rsidRDefault="004B523B" w:rsidP="00C2052C">
            <w:pPr>
              <w:widowControl/>
              <w:snapToGrid w:val="0"/>
              <w:jc w:val="center"/>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46</w:t>
            </w:r>
          </w:p>
        </w:tc>
      </w:tr>
      <w:tr w:rsidR="00B223F5" w:rsidRPr="000C29FD" w14:paraId="578C9C11" w14:textId="77777777" w:rsidTr="00ED03DA">
        <w:trPr>
          <w:trHeight w:val="170"/>
        </w:trPr>
        <w:tc>
          <w:tcPr>
            <w:tcW w:w="1701" w:type="dxa"/>
            <w:vMerge/>
            <w:tcBorders>
              <w:left w:val="single" w:sz="4" w:space="0" w:color="auto"/>
              <w:right w:val="single" w:sz="4" w:space="0" w:color="auto"/>
            </w:tcBorders>
            <w:vAlign w:val="center"/>
          </w:tcPr>
          <w:p w14:paraId="0290BB0C" w14:textId="77777777" w:rsidR="004B523B" w:rsidRPr="000C29FD" w:rsidRDefault="004B523B" w:rsidP="004B523B">
            <w:pPr>
              <w:widowControl/>
              <w:snapToGrid w:val="0"/>
              <w:jc w:val="left"/>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645C42" w14:textId="4A09D759"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3F97C" w14:textId="76973B49"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71302" w14:textId="22CA4413"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 xml:space="preserve">　</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14:paraId="1BA0FFEE" w14:textId="44A25DC0" w:rsidR="004B523B" w:rsidRPr="004B523B" w:rsidRDefault="004B523B" w:rsidP="004B523B">
            <w:pPr>
              <w:widowControl/>
              <w:snapToGrid w:val="0"/>
              <w:spacing w:line="240" w:lineRule="exact"/>
              <w:jc w:val="left"/>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ほう素化合物</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0A871CE3" w14:textId="2195DE40" w:rsidR="004B523B" w:rsidRPr="004B523B" w:rsidRDefault="004B523B" w:rsidP="0018218C">
            <w:pPr>
              <w:widowControl/>
              <w:snapToGrid w:val="0"/>
              <w:spacing w:line="240" w:lineRule="exact"/>
              <w:jc w:val="center"/>
              <w:rPr>
                <w:rFonts w:ascii="ＭＳ ゴシック" w:eastAsia="ＭＳ ゴシック" w:hAnsi="ＭＳ ゴシック" w:cs="ＭＳ Ｐゴシック"/>
                <w:color w:val="000000"/>
                <w:kern w:val="0"/>
                <w:sz w:val="14"/>
                <w:szCs w:val="14"/>
              </w:rPr>
            </w:pP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7C6BF89E" w14:textId="4BF1DB2C" w:rsidR="004B523B" w:rsidRPr="004B523B" w:rsidRDefault="004B523B" w:rsidP="0018218C">
            <w:pPr>
              <w:widowControl/>
              <w:snapToGrid w:val="0"/>
              <w:spacing w:line="240" w:lineRule="exact"/>
              <w:jc w:val="left"/>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糊バットの清掃、フッ素加工の実施</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552DC287" w14:textId="187214FB"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47</w:t>
            </w:r>
          </w:p>
        </w:tc>
      </w:tr>
      <w:tr w:rsidR="00B223F5" w:rsidRPr="000C29FD" w14:paraId="48BEB889" w14:textId="77777777" w:rsidTr="00ED03DA">
        <w:trPr>
          <w:trHeight w:val="170"/>
        </w:trPr>
        <w:tc>
          <w:tcPr>
            <w:tcW w:w="1701" w:type="dxa"/>
            <w:vMerge/>
            <w:tcBorders>
              <w:left w:val="single" w:sz="4" w:space="0" w:color="auto"/>
              <w:right w:val="single" w:sz="4" w:space="0" w:color="auto"/>
            </w:tcBorders>
            <w:vAlign w:val="center"/>
          </w:tcPr>
          <w:p w14:paraId="2F89B412" w14:textId="77777777" w:rsidR="004B523B" w:rsidRPr="000C29FD" w:rsidRDefault="004B523B" w:rsidP="004B523B">
            <w:pPr>
              <w:widowControl/>
              <w:snapToGrid w:val="0"/>
              <w:jc w:val="left"/>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DDF85" w14:textId="6B9BAD88"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4C803" w14:textId="4E5D3E21"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9D4A3" w14:textId="6A255E6A"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14:paraId="13DF37E0" w14:textId="36A3EDF6" w:rsidR="004B523B" w:rsidRPr="004B523B" w:rsidRDefault="004B523B" w:rsidP="004B523B">
            <w:pPr>
              <w:widowControl/>
              <w:snapToGrid w:val="0"/>
              <w:spacing w:line="240" w:lineRule="exact"/>
              <w:jc w:val="left"/>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トルエン</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756F4ADD" w14:textId="49ECCDF5" w:rsidR="004B523B" w:rsidRPr="004B523B" w:rsidRDefault="004B523B" w:rsidP="0018218C">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4997ECDB" w14:textId="1CA616CF" w:rsidR="004B523B" w:rsidRPr="004B523B" w:rsidRDefault="004B523B" w:rsidP="0018218C">
            <w:pPr>
              <w:widowControl/>
              <w:snapToGrid w:val="0"/>
              <w:spacing w:line="240" w:lineRule="exact"/>
              <w:jc w:val="left"/>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塗料及び接着剤の代替</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64666F0A" w14:textId="2AC5BEC5"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48</w:t>
            </w:r>
          </w:p>
        </w:tc>
      </w:tr>
      <w:tr w:rsidR="00B223F5" w:rsidRPr="000C29FD" w14:paraId="149EF7FA" w14:textId="77777777" w:rsidTr="00ED03DA">
        <w:trPr>
          <w:trHeight w:val="170"/>
        </w:trPr>
        <w:tc>
          <w:tcPr>
            <w:tcW w:w="1701" w:type="dxa"/>
            <w:vMerge/>
            <w:tcBorders>
              <w:left w:val="single" w:sz="4" w:space="0" w:color="auto"/>
              <w:bottom w:val="single" w:sz="4" w:space="0" w:color="000000"/>
              <w:right w:val="single" w:sz="4" w:space="0" w:color="auto"/>
            </w:tcBorders>
            <w:vAlign w:val="center"/>
          </w:tcPr>
          <w:p w14:paraId="2BCEFC4D" w14:textId="77777777" w:rsidR="004B523B" w:rsidRPr="000C29FD" w:rsidRDefault="004B523B" w:rsidP="004B523B">
            <w:pPr>
              <w:widowControl/>
              <w:snapToGrid w:val="0"/>
              <w:jc w:val="left"/>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B1DD88" w14:textId="7F344E8C"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C6FCA" w14:textId="14B65FE7"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A979DD" w14:textId="3389CAF4"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14:paraId="56B4F930" w14:textId="483BC8A8" w:rsidR="004B523B" w:rsidRPr="004B523B" w:rsidRDefault="004B523B" w:rsidP="004B523B">
            <w:pPr>
              <w:widowControl/>
              <w:snapToGrid w:val="0"/>
              <w:spacing w:line="240" w:lineRule="exact"/>
              <w:jc w:val="left"/>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ＶＯＣ</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77C88179" w14:textId="388DC2F4" w:rsidR="004B523B" w:rsidRPr="004B523B" w:rsidRDefault="004B523B" w:rsidP="0018218C">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621BF365" w14:textId="317CD007" w:rsidR="004B523B" w:rsidRPr="004B523B" w:rsidRDefault="004B523B" w:rsidP="0018218C">
            <w:pPr>
              <w:widowControl/>
              <w:snapToGrid w:val="0"/>
              <w:spacing w:line="240" w:lineRule="exact"/>
              <w:jc w:val="left"/>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印刷インキの水性タイプへの転換等</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65554E05" w14:textId="1C4557AA"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49</w:t>
            </w:r>
          </w:p>
        </w:tc>
      </w:tr>
      <w:tr w:rsidR="00B223F5" w:rsidRPr="000C29FD" w14:paraId="27F870C5" w14:textId="77777777" w:rsidTr="00ED03DA">
        <w:trPr>
          <w:trHeight w:val="170"/>
        </w:trPr>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6B283A10" w14:textId="77777777" w:rsidR="004B523B" w:rsidRPr="000C29FD" w:rsidRDefault="004B523B" w:rsidP="004B523B">
            <w:pPr>
              <w:widowControl/>
              <w:snapToGrid w:val="0"/>
              <w:jc w:val="center"/>
              <w:rPr>
                <w:rFonts w:ascii="ＭＳ ゴシック" w:eastAsia="ＭＳ ゴシック" w:hAnsi="ＭＳ ゴシック" w:cs="ＭＳ Ｐゴシック"/>
                <w:color w:val="000000"/>
                <w:kern w:val="0"/>
                <w:sz w:val="14"/>
                <w:szCs w:val="14"/>
              </w:rPr>
            </w:pPr>
            <w:r w:rsidRPr="000C29FD">
              <w:rPr>
                <w:rFonts w:ascii="ＭＳ ゴシック" w:eastAsia="ＭＳ ゴシック" w:hAnsi="ＭＳ ゴシック" w:cs="ＭＳ Ｐゴシック" w:hint="eastAsia"/>
                <w:color w:val="000000"/>
                <w:kern w:val="0"/>
                <w:sz w:val="14"/>
                <w:szCs w:val="14"/>
              </w:rPr>
              <w:t>窯業・土石製品製造業</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85819" w14:textId="56025365"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87A4B" w14:textId="3246234F"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86676" w14:textId="47C54A77"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 xml:space="preserve">　</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FB2A9" w14:textId="3C813CA6" w:rsidR="004B523B" w:rsidRPr="004B523B" w:rsidRDefault="004B523B" w:rsidP="004B523B">
            <w:pPr>
              <w:widowControl/>
              <w:snapToGrid w:val="0"/>
              <w:spacing w:line="240" w:lineRule="exact"/>
              <w:jc w:val="left"/>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ほう素化合物</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34A59F30" w14:textId="0D7C0BC7" w:rsidR="004B523B" w:rsidRPr="004B523B" w:rsidRDefault="004B523B" w:rsidP="0018218C">
            <w:pPr>
              <w:widowControl/>
              <w:snapToGrid w:val="0"/>
              <w:spacing w:line="240" w:lineRule="exact"/>
              <w:jc w:val="center"/>
              <w:rPr>
                <w:rFonts w:ascii="ＭＳ ゴシック" w:eastAsia="ＭＳ ゴシック" w:hAnsi="ＭＳ ゴシック" w:cs="ＭＳ Ｐゴシック"/>
                <w:color w:val="000000"/>
                <w:kern w:val="0"/>
                <w:sz w:val="14"/>
                <w:szCs w:val="14"/>
              </w:rPr>
            </w:pP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1C258C2C" w14:textId="3FA2D110" w:rsidR="004B523B" w:rsidRPr="004B523B" w:rsidRDefault="004B523B" w:rsidP="0018218C">
            <w:pPr>
              <w:widowControl/>
              <w:snapToGrid w:val="0"/>
              <w:spacing w:line="240" w:lineRule="exact"/>
              <w:jc w:val="left"/>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工場内のライン清掃の実施</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8CB34" w14:textId="4CC558FF"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50</w:t>
            </w:r>
          </w:p>
        </w:tc>
      </w:tr>
      <w:tr w:rsidR="00B223F5" w:rsidRPr="000C29FD" w14:paraId="40A5C13F" w14:textId="77777777" w:rsidTr="00ED03DA">
        <w:trPr>
          <w:trHeight w:val="170"/>
        </w:trPr>
        <w:tc>
          <w:tcPr>
            <w:tcW w:w="1701" w:type="dxa"/>
            <w:vMerge/>
            <w:tcBorders>
              <w:top w:val="nil"/>
              <w:left w:val="single" w:sz="4" w:space="0" w:color="auto"/>
              <w:bottom w:val="single" w:sz="4" w:space="0" w:color="000000"/>
              <w:right w:val="single" w:sz="4" w:space="0" w:color="auto"/>
            </w:tcBorders>
            <w:vAlign w:val="center"/>
            <w:hideMark/>
          </w:tcPr>
          <w:p w14:paraId="010AF81B" w14:textId="77777777" w:rsidR="004B523B" w:rsidRPr="000C29FD" w:rsidRDefault="004B523B" w:rsidP="004B523B">
            <w:pPr>
              <w:widowControl/>
              <w:snapToGrid w:val="0"/>
              <w:jc w:val="left"/>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CE2AD" w14:textId="49F402EE" w:rsidR="004B523B" w:rsidRPr="004B523B" w:rsidRDefault="004B523B" w:rsidP="00C2052C">
            <w:pPr>
              <w:widowControl/>
              <w:snapToGrid w:val="0"/>
              <w:jc w:val="center"/>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0C989" w14:textId="31214B90" w:rsidR="004B523B" w:rsidRPr="004B523B" w:rsidRDefault="004B523B" w:rsidP="00C2052C">
            <w:pPr>
              <w:widowControl/>
              <w:snapToGrid w:val="0"/>
              <w:jc w:val="center"/>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06513" w14:textId="2F0F86FB" w:rsidR="004B523B" w:rsidRPr="004B523B" w:rsidRDefault="004B523B" w:rsidP="00C2052C">
            <w:pPr>
              <w:widowControl/>
              <w:snapToGrid w:val="0"/>
              <w:jc w:val="center"/>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25308" w14:textId="59DE0EDF" w:rsidR="004B523B" w:rsidRPr="004B523B" w:rsidRDefault="004B523B" w:rsidP="00C2052C">
            <w:pPr>
              <w:widowControl/>
              <w:snapToGrid w:val="0"/>
              <w:jc w:val="left"/>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コバルト及びその化合物、クロム及び三価クロム化合物</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7F983E88" w14:textId="6ADC928E" w:rsidR="004B523B" w:rsidRPr="004B523B" w:rsidRDefault="004B523B" w:rsidP="00C2052C">
            <w:pPr>
              <w:widowControl/>
              <w:snapToGrid w:val="0"/>
              <w:jc w:val="center"/>
              <w:rPr>
                <w:rFonts w:ascii="ＭＳ ゴシック" w:eastAsia="ＭＳ ゴシック" w:hAnsi="ＭＳ ゴシック" w:cs="ＭＳ Ｐゴシック"/>
                <w:color w:val="000000"/>
                <w:kern w:val="0"/>
                <w:sz w:val="14"/>
                <w:szCs w:val="14"/>
              </w:rPr>
            </w:pP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1818FD80" w14:textId="4E0AA01B" w:rsidR="004B523B" w:rsidRPr="004B523B" w:rsidRDefault="004B523B" w:rsidP="00C2052C">
            <w:pPr>
              <w:widowControl/>
              <w:snapToGrid w:val="0"/>
              <w:jc w:val="left"/>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釉薬の種類の変更</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3E570" w14:textId="72F4C97F" w:rsidR="004B523B" w:rsidRPr="004B523B" w:rsidRDefault="004B523B" w:rsidP="00C2052C">
            <w:pPr>
              <w:widowControl/>
              <w:snapToGrid w:val="0"/>
              <w:jc w:val="center"/>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51</w:t>
            </w:r>
          </w:p>
        </w:tc>
      </w:tr>
      <w:tr w:rsidR="00B223F5" w:rsidRPr="000C29FD" w14:paraId="2B32ADA8" w14:textId="77777777" w:rsidTr="00ED03DA">
        <w:trPr>
          <w:trHeight w:val="170"/>
        </w:trPr>
        <w:tc>
          <w:tcPr>
            <w:tcW w:w="1701" w:type="dxa"/>
            <w:vMerge/>
            <w:tcBorders>
              <w:top w:val="nil"/>
              <w:left w:val="single" w:sz="4" w:space="0" w:color="auto"/>
              <w:bottom w:val="single" w:sz="4" w:space="0" w:color="000000"/>
              <w:right w:val="single" w:sz="4" w:space="0" w:color="auto"/>
            </w:tcBorders>
            <w:vAlign w:val="center"/>
            <w:hideMark/>
          </w:tcPr>
          <w:p w14:paraId="31F35346" w14:textId="77777777" w:rsidR="004B523B" w:rsidRPr="000C29FD" w:rsidRDefault="004B523B" w:rsidP="004B523B">
            <w:pPr>
              <w:widowControl/>
              <w:snapToGrid w:val="0"/>
              <w:jc w:val="left"/>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E5F8C" w14:textId="33E306AC" w:rsidR="004B523B" w:rsidRPr="004B523B" w:rsidRDefault="004B523B" w:rsidP="00C2052C">
            <w:pPr>
              <w:widowControl/>
              <w:snapToGrid w:val="0"/>
              <w:jc w:val="center"/>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463C3" w14:textId="2783BFF0" w:rsidR="004B523B" w:rsidRPr="004B523B" w:rsidRDefault="004B523B" w:rsidP="00C2052C">
            <w:pPr>
              <w:widowControl/>
              <w:snapToGrid w:val="0"/>
              <w:jc w:val="center"/>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40AE1" w14:textId="05C2680A" w:rsidR="004B523B" w:rsidRPr="004B523B" w:rsidRDefault="004B523B" w:rsidP="00C2052C">
            <w:pPr>
              <w:widowControl/>
              <w:snapToGrid w:val="0"/>
              <w:jc w:val="center"/>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227D1" w14:textId="2E319E9D" w:rsidR="004B523B" w:rsidRPr="004B523B" w:rsidRDefault="004B523B" w:rsidP="00C2052C">
            <w:pPr>
              <w:widowControl/>
              <w:snapToGrid w:val="0"/>
              <w:jc w:val="left"/>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エチルベンゼン、キシレン、</w:t>
            </w:r>
            <w:r w:rsidRPr="004B523B">
              <w:rPr>
                <w:rFonts w:ascii="ＭＳ ゴシック" w:eastAsia="ＭＳ ゴシック" w:hAnsi="ＭＳ ゴシック" w:hint="eastAsia"/>
                <w:color w:val="000000"/>
                <w:sz w:val="14"/>
                <w:szCs w:val="14"/>
              </w:rPr>
              <w:br/>
              <w:t>トルエン</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613E3ABD" w14:textId="409EBDCF" w:rsidR="004B523B" w:rsidRPr="004B523B" w:rsidRDefault="004B523B" w:rsidP="00C2052C">
            <w:pPr>
              <w:widowControl/>
              <w:snapToGrid w:val="0"/>
              <w:jc w:val="center"/>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56DEB917" w14:textId="24E480B2" w:rsidR="004B523B" w:rsidRPr="004B523B" w:rsidRDefault="004B523B" w:rsidP="00C2052C">
            <w:pPr>
              <w:widowControl/>
              <w:snapToGrid w:val="0"/>
              <w:jc w:val="left"/>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水系塗料への変更</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05F3F" w14:textId="00343572" w:rsidR="004B523B" w:rsidRPr="004B523B" w:rsidRDefault="004B523B" w:rsidP="00C2052C">
            <w:pPr>
              <w:widowControl/>
              <w:snapToGrid w:val="0"/>
              <w:jc w:val="center"/>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52</w:t>
            </w:r>
          </w:p>
        </w:tc>
      </w:tr>
      <w:tr w:rsidR="00B223F5" w:rsidRPr="000C29FD" w14:paraId="46ECE4EE" w14:textId="77777777" w:rsidTr="00ED03DA">
        <w:trPr>
          <w:trHeight w:val="170"/>
        </w:trPr>
        <w:tc>
          <w:tcPr>
            <w:tcW w:w="1701" w:type="dxa"/>
            <w:vMerge/>
            <w:tcBorders>
              <w:top w:val="nil"/>
              <w:left w:val="single" w:sz="4" w:space="0" w:color="auto"/>
              <w:bottom w:val="single" w:sz="4" w:space="0" w:color="000000"/>
              <w:right w:val="single" w:sz="4" w:space="0" w:color="auto"/>
            </w:tcBorders>
            <w:vAlign w:val="center"/>
            <w:hideMark/>
          </w:tcPr>
          <w:p w14:paraId="523CE198" w14:textId="77777777" w:rsidR="004B523B" w:rsidRPr="000C29FD" w:rsidRDefault="004B523B" w:rsidP="004B523B">
            <w:pPr>
              <w:widowControl/>
              <w:snapToGrid w:val="0"/>
              <w:jc w:val="left"/>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75CB7" w14:textId="1E53D293" w:rsidR="004B523B" w:rsidRPr="004B523B" w:rsidRDefault="004B523B" w:rsidP="00C2052C">
            <w:pPr>
              <w:widowControl/>
              <w:snapToGrid w:val="0"/>
              <w:jc w:val="center"/>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C7973" w14:textId="10C219B6" w:rsidR="004B523B" w:rsidRPr="004B523B" w:rsidRDefault="004B523B" w:rsidP="00C2052C">
            <w:pPr>
              <w:widowControl/>
              <w:snapToGrid w:val="0"/>
              <w:jc w:val="center"/>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C079F" w14:textId="051A7C24" w:rsidR="004B523B" w:rsidRPr="004B523B" w:rsidRDefault="004B523B" w:rsidP="00C2052C">
            <w:pPr>
              <w:widowControl/>
              <w:snapToGrid w:val="0"/>
              <w:jc w:val="center"/>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D263F" w14:textId="3A088251" w:rsidR="004B523B" w:rsidRPr="004B523B" w:rsidRDefault="004B523B" w:rsidP="00C2052C">
            <w:pPr>
              <w:widowControl/>
              <w:snapToGrid w:val="0"/>
              <w:jc w:val="left"/>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塩化メチレン、エチルベンゼン、</w:t>
            </w:r>
            <w:r w:rsidRPr="004B523B">
              <w:rPr>
                <w:rFonts w:ascii="ＭＳ ゴシック" w:eastAsia="ＭＳ ゴシック" w:hAnsi="ＭＳ ゴシック" w:hint="eastAsia"/>
                <w:color w:val="000000"/>
                <w:sz w:val="14"/>
                <w:szCs w:val="14"/>
              </w:rPr>
              <w:br/>
              <w:t>キシレン、トルエン</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7DE0FD4C" w14:textId="6F436B79" w:rsidR="004B523B" w:rsidRPr="004B523B" w:rsidRDefault="004B523B" w:rsidP="00C2052C">
            <w:pPr>
              <w:widowControl/>
              <w:snapToGrid w:val="0"/>
              <w:jc w:val="center"/>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05772FF2" w14:textId="59BC38B8" w:rsidR="004B523B" w:rsidRPr="004B523B" w:rsidRDefault="004B523B" w:rsidP="00C2052C">
            <w:pPr>
              <w:widowControl/>
              <w:snapToGrid w:val="0"/>
              <w:jc w:val="left"/>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塩化メチレンの再生利用、非ＶＯＣ系の洗浄剤や化管法</w:t>
            </w:r>
            <w:r w:rsidR="006D0E41">
              <w:rPr>
                <w:rFonts w:ascii="ＭＳ ゴシック" w:eastAsia="ＭＳ ゴシック" w:hAnsi="ＭＳ ゴシック" w:hint="eastAsia"/>
                <w:color w:val="000000"/>
                <w:sz w:val="14"/>
                <w:szCs w:val="14"/>
              </w:rPr>
              <w:t>届出</w:t>
            </w:r>
            <w:r w:rsidRPr="004B523B">
              <w:rPr>
                <w:rFonts w:ascii="ＭＳ ゴシック" w:eastAsia="ＭＳ ゴシック" w:hAnsi="ＭＳ ゴシック" w:hint="eastAsia"/>
                <w:color w:val="000000"/>
                <w:sz w:val="14"/>
                <w:szCs w:val="14"/>
              </w:rPr>
              <w:t>対象外の有機溶剤への代替</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25893" w14:textId="645A0856" w:rsidR="004B523B" w:rsidRPr="004B523B" w:rsidRDefault="004B523B" w:rsidP="00C2052C">
            <w:pPr>
              <w:widowControl/>
              <w:snapToGrid w:val="0"/>
              <w:jc w:val="center"/>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53</w:t>
            </w:r>
          </w:p>
        </w:tc>
      </w:tr>
      <w:tr w:rsidR="00B223F5" w:rsidRPr="000C29FD" w14:paraId="1E057088" w14:textId="77777777" w:rsidTr="00ED03DA">
        <w:trPr>
          <w:trHeight w:val="170"/>
        </w:trPr>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09175D06" w14:textId="77777777" w:rsidR="004B523B" w:rsidRPr="000C29FD" w:rsidRDefault="004B523B" w:rsidP="004B523B">
            <w:pPr>
              <w:widowControl/>
              <w:snapToGrid w:val="0"/>
              <w:jc w:val="center"/>
              <w:rPr>
                <w:rFonts w:ascii="ＭＳ ゴシック" w:eastAsia="ＭＳ ゴシック" w:hAnsi="ＭＳ ゴシック" w:cs="ＭＳ Ｐゴシック"/>
                <w:color w:val="000000"/>
                <w:kern w:val="0"/>
                <w:sz w:val="14"/>
                <w:szCs w:val="14"/>
              </w:rPr>
            </w:pPr>
            <w:r w:rsidRPr="000C29FD">
              <w:rPr>
                <w:rFonts w:ascii="ＭＳ ゴシック" w:eastAsia="ＭＳ ゴシック" w:hAnsi="ＭＳ ゴシック" w:cs="ＭＳ Ｐゴシック" w:hint="eastAsia"/>
                <w:color w:val="000000"/>
                <w:kern w:val="0"/>
                <w:sz w:val="14"/>
                <w:szCs w:val="14"/>
              </w:rPr>
              <w:t>電気機械器具製造業</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86B7F" w14:textId="7B86AB75"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0C971" w14:textId="786CA5D4"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CD9E0" w14:textId="7B22BFCE"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 xml:space="preserve">　</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F60CE" w14:textId="5DB106F4" w:rsidR="004B523B" w:rsidRPr="004B523B" w:rsidRDefault="004B523B" w:rsidP="004B523B">
            <w:pPr>
              <w:widowControl/>
              <w:snapToGrid w:val="0"/>
              <w:spacing w:line="240" w:lineRule="exact"/>
              <w:jc w:val="left"/>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ＶＯＣ</w:t>
            </w:r>
            <w:r w:rsidR="00C2052C">
              <w:rPr>
                <w:rFonts w:ascii="ＭＳ ゴシック" w:eastAsia="ＭＳ ゴシック" w:hAnsi="ＭＳ ゴシック" w:hint="eastAsia"/>
                <w:color w:val="000000"/>
                <w:sz w:val="14"/>
                <w:szCs w:val="14"/>
              </w:rPr>
              <w:t>（</w:t>
            </w:r>
            <w:r w:rsidRPr="004B523B">
              <w:rPr>
                <w:rFonts w:ascii="ＭＳ ゴシック" w:eastAsia="ＭＳ ゴシック" w:hAnsi="ＭＳ ゴシック" w:hint="eastAsia"/>
                <w:color w:val="000000"/>
                <w:sz w:val="14"/>
                <w:szCs w:val="14"/>
              </w:rPr>
              <w:t>１-ブタノール</w:t>
            </w:r>
            <w:r w:rsidR="00C2052C">
              <w:rPr>
                <w:rFonts w:ascii="ＭＳ ゴシック" w:eastAsia="ＭＳ ゴシック" w:hAnsi="ＭＳ ゴシック" w:hint="eastAsia"/>
                <w:color w:val="000000"/>
                <w:sz w:val="14"/>
                <w:szCs w:val="14"/>
              </w:rPr>
              <w:t>）</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4F51B78B" w14:textId="40CFEE7C" w:rsidR="004B523B" w:rsidRPr="004B523B" w:rsidRDefault="004B523B" w:rsidP="0018218C">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17584CB7" w14:textId="03FCE39E" w:rsidR="004B523B" w:rsidRPr="004B523B" w:rsidRDefault="004B523B" w:rsidP="0018218C">
            <w:pPr>
              <w:widowControl/>
              <w:snapToGrid w:val="0"/>
              <w:spacing w:line="240" w:lineRule="exact"/>
              <w:jc w:val="left"/>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鍍金槽内での溶液濃度管理及び排水工程の見直し</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B4151" w14:textId="0E0FD1F7"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54</w:t>
            </w:r>
          </w:p>
        </w:tc>
      </w:tr>
      <w:tr w:rsidR="00B223F5" w:rsidRPr="000C29FD" w14:paraId="6BD6CC34" w14:textId="77777777" w:rsidTr="00ED03DA">
        <w:trPr>
          <w:trHeight w:val="170"/>
        </w:trPr>
        <w:tc>
          <w:tcPr>
            <w:tcW w:w="1701" w:type="dxa"/>
            <w:vMerge/>
            <w:tcBorders>
              <w:top w:val="nil"/>
              <w:left w:val="single" w:sz="4" w:space="0" w:color="auto"/>
              <w:bottom w:val="single" w:sz="4" w:space="0" w:color="000000"/>
              <w:right w:val="single" w:sz="4" w:space="0" w:color="auto"/>
            </w:tcBorders>
            <w:vAlign w:val="center"/>
            <w:hideMark/>
          </w:tcPr>
          <w:p w14:paraId="51BADC69" w14:textId="77777777" w:rsidR="004B523B" w:rsidRPr="000C29FD" w:rsidRDefault="004B523B" w:rsidP="004B523B">
            <w:pPr>
              <w:widowControl/>
              <w:snapToGrid w:val="0"/>
              <w:jc w:val="left"/>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67B2B" w14:textId="0FF6B897"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FDDFC" w14:textId="071433C1"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403AF" w14:textId="2B0C0FCA"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 xml:space="preserve">　</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E2338" w14:textId="42F5FCA0" w:rsidR="004B523B" w:rsidRPr="004B523B" w:rsidRDefault="004B523B" w:rsidP="004B523B">
            <w:pPr>
              <w:widowControl/>
              <w:snapToGrid w:val="0"/>
              <w:spacing w:line="240" w:lineRule="exact"/>
              <w:jc w:val="left"/>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塩化メチレン</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30EA0299" w14:textId="71E94B6E" w:rsidR="004B523B" w:rsidRPr="004B523B" w:rsidRDefault="004B523B" w:rsidP="0018218C">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24DD028B" w14:textId="1DFFBBD7" w:rsidR="004B523B" w:rsidRPr="004B523B" w:rsidRDefault="004B523B" w:rsidP="0018218C">
            <w:pPr>
              <w:widowControl/>
              <w:snapToGrid w:val="0"/>
              <w:spacing w:line="240" w:lineRule="exact"/>
              <w:jc w:val="left"/>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洗浄方法の見直し</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26699" w14:textId="079C3BDF"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55</w:t>
            </w:r>
          </w:p>
        </w:tc>
      </w:tr>
      <w:tr w:rsidR="00B223F5" w:rsidRPr="000C29FD" w14:paraId="1E7A231C" w14:textId="77777777" w:rsidTr="00ED03DA">
        <w:trPr>
          <w:trHeight w:val="170"/>
        </w:trPr>
        <w:tc>
          <w:tcPr>
            <w:tcW w:w="1701" w:type="dxa"/>
            <w:vMerge/>
            <w:tcBorders>
              <w:top w:val="nil"/>
              <w:left w:val="single" w:sz="4" w:space="0" w:color="auto"/>
              <w:bottom w:val="single" w:sz="4" w:space="0" w:color="000000"/>
              <w:right w:val="single" w:sz="4" w:space="0" w:color="auto"/>
            </w:tcBorders>
            <w:vAlign w:val="center"/>
            <w:hideMark/>
          </w:tcPr>
          <w:p w14:paraId="2A64D1D1" w14:textId="77777777" w:rsidR="004B523B" w:rsidRPr="000C29FD" w:rsidRDefault="004B523B" w:rsidP="004B523B">
            <w:pPr>
              <w:widowControl/>
              <w:snapToGrid w:val="0"/>
              <w:jc w:val="left"/>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1FA31" w14:textId="0FB18566"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81DA4" w14:textId="2857540D"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5EF86" w14:textId="7103D124"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2C471" w14:textId="56AFE7D9" w:rsidR="004B523B" w:rsidRPr="004B523B" w:rsidRDefault="004B523B" w:rsidP="004B523B">
            <w:pPr>
              <w:widowControl/>
              <w:snapToGrid w:val="0"/>
              <w:spacing w:line="240" w:lineRule="exact"/>
              <w:jc w:val="left"/>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ＶＯＣ</w:t>
            </w:r>
            <w:r w:rsidR="00C2052C">
              <w:rPr>
                <w:rFonts w:ascii="ＭＳ ゴシック" w:eastAsia="ＭＳ ゴシック" w:hAnsi="ＭＳ ゴシック" w:hint="eastAsia"/>
                <w:color w:val="000000"/>
                <w:sz w:val="14"/>
                <w:szCs w:val="14"/>
              </w:rPr>
              <w:t>（</w:t>
            </w:r>
            <w:r w:rsidRPr="004B523B">
              <w:rPr>
                <w:rFonts w:ascii="ＭＳ ゴシック" w:eastAsia="ＭＳ ゴシック" w:hAnsi="ＭＳ ゴシック" w:hint="eastAsia"/>
                <w:color w:val="000000"/>
                <w:sz w:val="14"/>
                <w:szCs w:val="14"/>
              </w:rPr>
              <w:t>アセトン</w:t>
            </w:r>
            <w:r w:rsidR="00C2052C">
              <w:rPr>
                <w:rFonts w:ascii="ＭＳ ゴシック" w:eastAsia="ＭＳ ゴシック" w:hAnsi="ＭＳ ゴシック" w:hint="eastAsia"/>
                <w:color w:val="000000"/>
                <w:sz w:val="14"/>
                <w:szCs w:val="14"/>
              </w:rPr>
              <w:t>）</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7286F7F1" w14:textId="285238A5" w:rsidR="004B523B" w:rsidRPr="004B523B" w:rsidRDefault="004B523B" w:rsidP="0018218C">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0A7BFE5B" w14:textId="7553D1DA" w:rsidR="004B523B" w:rsidRPr="004B523B" w:rsidRDefault="004B523B" w:rsidP="0018218C">
            <w:pPr>
              <w:widowControl/>
              <w:snapToGrid w:val="0"/>
              <w:spacing w:line="240" w:lineRule="exact"/>
              <w:jc w:val="left"/>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洗浄剤の代替</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2D109" w14:textId="30D836BD"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56</w:t>
            </w:r>
          </w:p>
        </w:tc>
      </w:tr>
      <w:tr w:rsidR="00B223F5" w:rsidRPr="000C29FD" w14:paraId="003094F4" w14:textId="77777777" w:rsidTr="00ED03DA">
        <w:trPr>
          <w:trHeight w:val="170"/>
        </w:trPr>
        <w:tc>
          <w:tcPr>
            <w:tcW w:w="1701" w:type="dxa"/>
            <w:vMerge/>
            <w:tcBorders>
              <w:top w:val="nil"/>
              <w:left w:val="single" w:sz="4" w:space="0" w:color="auto"/>
              <w:bottom w:val="single" w:sz="4" w:space="0" w:color="000000"/>
              <w:right w:val="single" w:sz="4" w:space="0" w:color="auto"/>
            </w:tcBorders>
            <w:vAlign w:val="center"/>
            <w:hideMark/>
          </w:tcPr>
          <w:p w14:paraId="4EA19EAC" w14:textId="77777777" w:rsidR="004B523B" w:rsidRPr="000C29FD" w:rsidRDefault="004B523B" w:rsidP="004B523B">
            <w:pPr>
              <w:widowControl/>
              <w:snapToGrid w:val="0"/>
              <w:jc w:val="left"/>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FA7D" w14:textId="55522F4E" w:rsidR="004B523B" w:rsidRPr="004B523B" w:rsidRDefault="004B523B" w:rsidP="00C2052C">
            <w:pPr>
              <w:widowControl/>
              <w:snapToGrid w:val="0"/>
              <w:jc w:val="center"/>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64443" w14:textId="4CEDAF9B" w:rsidR="004B523B" w:rsidRPr="004B523B" w:rsidRDefault="004B523B" w:rsidP="00C2052C">
            <w:pPr>
              <w:widowControl/>
              <w:snapToGrid w:val="0"/>
              <w:jc w:val="center"/>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57051" w14:textId="46ABEF4F" w:rsidR="004B523B" w:rsidRPr="004B523B" w:rsidRDefault="004B523B" w:rsidP="00C2052C">
            <w:pPr>
              <w:widowControl/>
              <w:snapToGrid w:val="0"/>
              <w:jc w:val="center"/>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2B330" w14:textId="5B3DB035" w:rsidR="004B523B" w:rsidRPr="004B523B" w:rsidRDefault="004B523B" w:rsidP="00C2052C">
            <w:pPr>
              <w:widowControl/>
              <w:snapToGrid w:val="0"/>
              <w:jc w:val="left"/>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エチルベンゼン、キシレン、</w:t>
            </w:r>
            <w:r w:rsidRPr="004B523B">
              <w:rPr>
                <w:rFonts w:ascii="ＭＳ ゴシック" w:eastAsia="ＭＳ ゴシック" w:hAnsi="ＭＳ ゴシック" w:hint="eastAsia"/>
                <w:color w:val="000000"/>
                <w:sz w:val="14"/>
                <w:szCs w:val="14"/>
              </w:rPr>
              <w:br/>
              <w:t>トルエン</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19A0F129" w14:textId="689DCEA6" w:rsidR="004B523B" w:rsidRPr="004B523B" w:rsidRDefault="004B523B" w:rsidP="00C2052C">
            <w:pPr>
              <w:widowControl/>
              <w:snapToGrid w:val="0"/>
              <w:jc w:val="center"/>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2650EEAF" w14:textId="090D97A4" w:rsidR="004B523B" w:rsidRPr="004B523B" w:rsidRDefault="004B523B" w:rsidP="00C2052C">
            <w:pPr>
              <w:widowControl/>
              <w:snapToGrid w:val="0"/>
              <w:jc w:val="left"/>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物質の代替、塗装ロボットの導入</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078A1" w14:textId="4D0267FE" w:rsidR="004B523B" w:rsidRPr="004B523B" w:rsidRDefault="004B523B" w:rsidP="00C2052C">
            <w:pPr>
              <w:widowControl/>
              <w:snapToGrid w:val="0"/>
              <w:jc w:val="center"/>
              <w:rPr>
                <w:rFonts w:ascii="ＭＳ ゴシック" w:eastAsia="ＭＳ ゴシック" w:hAnsi="ＭＳ ゴシック" w:cs="ＭＳ Ｐゴシック"/>
                <w:color w:val="000000"/>
                <w:kern w:val="0"/>
                <w:sz w:val="14"/>
                <w:szCs w:val="14"/>
              </w:rPr>
            </w:pPr>
            <w:r w:rsidRPr="004B523B">
              <w:rPr>
                <w:rFonts w:ascii="ＭＳ ゴシック" w:eastAsia="ＭＳ ゴシック" w:hAnsi="ＭＳ ゴシック" w:hint="eastAsia"/>
                <w:color w:val="000000"/>
                <w:sz w:val="14"/>
                <w:szCs w:val="14"/>
              </w:rPr>
              <w:t>57</w:t>
            </w:r>
          </w:p>
        </w:tc>
      </w:tr>
      <w:tr w:rsidR="00B223F5" w:rsidRPr="000C29FD" w14:paraId="34A74437" w14:textId="77777777" w:rsidTr="00ED03DA">
        <w:trPr>
          <w:trHeight w:val="240"/>
        </w:trPr>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62CF0DA9" w14:textId="77777777" w:rsidR="004B523B" w:rsidRPr="000C29FD" w:rsidRDefault="004B523B" w:rsidP="004B523B">
            <w:pPr>
              <w:widowControl/>
              <w:snapToGrid w:val="0"/>
              <w:jc w:val="center"/>
              <w:rPr>
                <w:rFonts w:ascii="ＭＳ ゴシック" w:eastAsia="ＭＳ ゴシック" w:hAnsi="ＭＳ ゴシック" w:cs="ＭＳ Ｐゴシック"/>
                <w:color w:val="000000"/>
                <w:kern w:val="0"/>
                <w:sz w:val="14"/>
                <w:szCs w:val="14"/>
              </w:rPr>
            </w:pPr>
            <w:r w:rsidRPr="000C29FD">
              <w:rPr>
                <w:rFonts w:ascii="ＭＳ ゴシック" w:eastAsia="ＭＳ ゴシック" w:hAnsi="ＭＳ ゴシック" w:cs="ＭＳ Ｐゴシック" w:hint="eastAsia"/>
                <w:color w:val="000000"/>
                <w:kern w:val="0"/>
                <w:sz w:val="14"/>
                <w:szCs w:val="14"/>
              </w:rPr>
              <w:t>自動車整備業</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BEF01" w14:textId="26388B33"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CBCB9" w14:textId="6240DFEB"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0EA5D" w14:textId="6DDB23A5"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 xml:space="preserve">　</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BAD81" w14:textId="33B67EC0" w:rsidR="004B523B" w:rsidRPr="004B523B" w:rsidRDefault="004B523B" w:rsidP="004B523B">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ＶＯＣ</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6A2BFEC9" w14:textId="7B295A6C" w:rsidR="004B523B" w:rsidRPr="004B523B" w:rsidRDefault="004B523B" w:rsidP="0018218C">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271A75F7" w14:textId="7C7ED6CB" w:rsidR="004B523B" w:rsidRPr="004B523B" w:rsidRDefault="004B523B" w:rsidP="0018218C">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技術力アップ及び内部コミュニケーションの向上</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A4574" w14:textId="79676148"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58</w:t>
            </w:r>
          </w:p>
        </w:tc>
      </w:tr>
      <w:tr w:rsidR="00B223F5" w:rsidRPr="000C29FD" w14:paraId="3A03EFF0" w14:textId="77777777" w:rsidTr="00ED03DA">
        <w:trPr>
          <w:trHeight w:val="240"/>
        </w:trPr>
        <w:tc>
          <w:tcPr>
            <w:tcW w:w="1701" w:type="dxa"/>
            <w:vMerge/>
            <w:tcBorders>
              <w:top w:val="nil"/>
              <w:left w:val="single" w:sz="4" w:space="0" w:color="auto"/>
              <w:bottom w:val="single" w:sz="4" w:space="0" w:color="000000"/>
              <w:right w:val="single" w:sz="4" w:space="0" w:color="auto"/>
            </w:tcBorders>
            <w:vAlign w:val="center"/>
            <w:hideMark/>
          </w:tcPr>
          <w:p w14:paraId="0FF0B9FD" w14:textId="77777777" w:rsidR="004B523B" w:rsidRPr="000C29FD" w:rsidRDefault="004B523B" w:rsidP="004B523B">
            <w:pPr>
              <w:widowControl/>
              <w:snapToGrid w:val="0"/>
              <w:jc w:val="left"/>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BE7BE" w14:textId="0E0BEFC2"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62CC7" w14:textId="57B4F48C"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0B672" w14:textId="541690AD"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 xml:space="preserve">　</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3F952" w14:textId="5726D56E" w:rsidR="004B523B" w:rsidRPr="004B523B" w:rsidRDefault="004B523B" w:rsidP="004B523B">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ＶＯＣ</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00A0AAB1" w14:textId="07D6AFFD" w:rsidR="004B523B" w:rsidRPr="004B523B" w:rsidRDefault="004B523B" w:rsidP="0018218C">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67327B5E" w14:textId="522A1F60" w:rsidR="004B523B" w:rsidRPr="004B523B" w:rsidRDefault="004B523B" w:rsidP="0018218C">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スクラバーの設置、密閉式の塗装ガン専用の洗浄機器の導入</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0EAFE" w14:textId="3F1ABC6D"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59</w:t>
            </w:r>
          </w:p>
        </w:tc>
      </w:tr>
      <w:tr w:rsidR="00B223F5" w:rsidRPr="000C29FD" w14:paraId="3365C95E" w14:textId="77777777" w:rsidTr="00ED03DA">
        <w:trPr>
          <w:trHeight w:val="240"/>
        </w:trPr>
        <w:tc>
          <w:tcPr>
            <w:tcW w:w="1701" w:type="dxa"/>
            <w:vMerge/>
            <w:tcBorders>
              <w:top w:val="nil"/>
              <w:left w:val="single" w:sz="4" w:space="0" w:color="auto"/>
              <w:bottom w:val="single" w:sz="4" w:space="0" w:color="000000"/>
              <w:right w:val="single" w:sz="4" w:space="0" w:color="auto"/>
            </w:tcBorders>
            <w:vAlign w:val="center"/>
            <w:hideMark/>
          </w:tcPr>
          <w:p w14:paraId="44188B1D" w14:textId="77777777" w:rsidR="004B523B" w:rsidRPr="000C29FD" w:rsidRDefault="004B523B" w:rsidP="004B523B">
            <w:pPr>
              <w:widowControl/>
              <w:snapToGrid w:val="0"/>
              <w:jc w:val="left"/>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DAD40" w14:textId="7FBB6781"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C68A9" w14:textId="537EABC2"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7F157" w14:textId="5D4ACEDA"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25731" w14:textId="6871F694" w:rsidR="004B523B" w:rsidRPr="004B523B" w:rsidRDefault="004B523B" w:rsidP="004B523B">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トルエン、キシレン</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2D27E2AC" w14:textId="770D6D18" w:rsidR="004B523B" w:rsidRPr="004B523B" w:rsidRDefault="004B523B" w:rsidP="0018218C">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085F2E1D" w14:textId="591F300C" w:rsidR="004B523B" w:rsidRPr="004B523B" w:rsidRDefault="004B523B" w:rsidP="0018218C">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管理化学物質を含まない塗料等への代替</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F9B4D" w14:textId="6D6763A5"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60</w:t>
            </w:r>
          </w:p>
        </w:tc>
      </w:tr>
      <w:tr w:rsidR="00B223F5" w:rsidRPr="000C29FD" w14:paraId="0F69EA63" w14:textId="77777777" w:rsidTr="00ED03DA">
        <w:trPr>
          <w:trHeight w:val="240"/>
        </w:trPr>
        <w:tc>
          <w:tcPr>
            <w:tcW w:w="1701" w:type="dxa"/>
            <w:vMerge/>
            <w:tcBorders>
              <w:top w:val="nil"/>
              <w:left w:val="single" w:sz="4" w:space="0" w:color="auto"/>
              <w:bottom w:val="single" w:sz="4" w:space="0" w:color="000000"/>
              <w:right w:val="single" w:sz="4" w:space="0" w:color="auto"/>
            </w:tcBorders>
            <w:vAlign w:val="center"/>
            <w:hideMark/>
          </w:tcPr>
          <w:p w14:paraId="62EAE04E" w14:textId="77777777" w:rsidR="004B523B" w:rsidRPr="000C29FD" w:rsidRDefault="004B523B" w:rsidP="004B523B">
            <w:pPr>
              <w:widowControl/>
              <w:snapToGrid w:val="0"/>
              <w:jc w:val="left"/>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C0346" w14:textId="326693EC"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686B2" w14:textId="24459CA1"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A3495" w14:textId="3216D423"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FEA69" w14:textId="77820A1D" w:rsidR="004B523B" w:rsidRPr="004B523B" w:rsidRDefault="004B523B" w:rsidP="004B523B">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トルエン</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2F806D0D" w14:textId="52CAEB87" w:rsidR="004B523B" w:rsidRPr="004B523B" w:rsidRDefault="004B523B" w:rsidP="0018218C">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2310AF3F" w14:textId="4DBA7096" w:rsidR="004B523B" w:rsidRPr="004B523B" w:rsidRDefault="004B523B" w:rsidP="0018218C">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管理化学物質を含まない塗料等への代替</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45A52" w14:textId="704B3021"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61</w:t>
            </w:r>
          </w:p>
        </w:tc>
      </w:tr>
      <w:tr w:rsidR="00B223F5" w:rsidRPr="000C29FD" w14:paraId="23C4F9DC" w14:textId="77777777" w:rsidTr="00ED03DA">
        <w:trPr>
          <w:trHeight w:val="170"/>
        </w:trPr>
        <w:tc>
          <w:tcPr>
            <w:tcW w:w="1701" w:type="dxa"/>
            <w:vMerge w:val="restart"/>
            <w:tcBorders>
              <w:top w:val="nil"/>
              <w:left w:val="single" w:sz="4" w:space="0" w:color="auto"/>
              <w:bottom w:val="nil"/>
              <w:right w:val="single" w:sz="4" w:space="0" w:color="auto"/>
            </w:tcBorders>
            <w:shd w:val="clear" w:color="auto" w:fill="auto"/>
            <w:vAlign w:val="center"/>
            <w:hideMark/>
          </w:tcPr>
          <w:p w14:paraId="6D518F56" w14:textId="77777777" w:rsidR="004B523B" w:rsidRPr="000C29FD" w:rsidRDefault="004B523B" w:rsidP="004B523B">
            <w:pPr>
              <w:widowControl/>
              <w:snapToGrid w:val="0"/>
              <w:jc w:val="center"/>
              <w:rPr>
                <w:rFonts w:ascii="ＭＳ ゴシック" w:eastAsia="ＭＳ ゴシック" w:hAnsi="ＭＳ ゴシック" w:cs="ＭＳ Ｐゴシック"/>
                <w:color w:val="000000"/>
                <w:kern w:val="0"/>
                <w:sz w:val="14"/>
                <w:szCs w:val="14"/>
              </w:rPr>
            </w:pPr>
            <w:r w:rsidRPr="000C29FD">
              <w:rPr>
                <w:rFonts w:ascii="ＭＳ ゴシック" w:eastAsia="ＭＳ ゴシック" w:hAnsi="ＭＳ ゴシック" w:cs="ＭＳ Ｐゴシック" w:hint="eastAsia"/>
                <w:color w:val="000000"/>
                <w:kern w:val="0"/>
                <w:sz w:val="14"/>
                <w:szCs w:val="14"/>
              </w:rPr>
              <w:t>非鉄金属製造業</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4B8FF" w14:textId="746CE946"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9F811" w14:textId="113E2256"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E472C" w14:textId="17B7F31E"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 xml:space="preserve">　</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D0FCB" w14:textId="3C0DA1D8" w:rsidR="004B523B" w:rsidRPr="004B523B" w:rsidRDefault="004B523B" w:rsidP="004B523B">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トリクロロエチレン</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15B3AA0D" w14:textId="7206B5AE" w:rsidR="004B523B" w:rsidRPr="004B523B" w:rsidRDefault="004B523B" w:rsidP="0018218C">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2659F5FE" w14:textId="0674C8BA" w:rsidR="004B523B" w:rsidRPr="004B523B" w:rsidRDefault="004B523B" w:rsidP="0018218C">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洗浄前の油拭き取り工程の追加</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F7D41" w14:textId="0291EF08"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62</w:t>
            </w:r>
          </w:p>
        </w:tc>
      </w:tr>
      <w:tr w:rsidR="00B223F5" w:rsidRPr="000C29FD" w14:paraId="5643C2F3" w14:textId="77777777" w:rsidTr="00ED03DA">
        <w:trPr>
          <w:trHeight w:val="170"/>
        </w:trPr>
        <w:tc>
          <w:tcPr>
            <w:tcW w:w="1701" w:type="dxa"/>
            <w:vMerge/>
            <w:tcBorders>
              <w:top w:val="nil"/>
              <w:left w:val="single" w:sz="4" w:space="0" w:color="auto"/>
              <w:bottom w:val="nil"/>
              <w:right w:val="single" w:sz="4" w:space="0" w:color="auto"/>
            </w:tcBorders>
            <w:vAlign w:val="center"/>
            <w:hideMark/>
          </w:tcPr>
          <w:p w14:paraId="56B23F31" w14:textId="77777777" w:rsidR="004B523B" w:rsidRPr="000C29FD" w:rsidRDefault="004B523B" w:rsidP="004B523B">
            <w:pPr>
              <w:widowControl/>
              <w:snapToGrid w:val="0"/>
              <w:jc w:val="left"/>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F2594" w14:textId="12B571E2"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14C06" w14:textId="55DE9C1B"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E50ED" w14:textId="581789B4"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 xml:space="preserve">　</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390A2" w14:textId="268F9DCD" w:rsidR="004B523B" w:rsidRPr="004B523B" w:rsidRDefault="004B523B" w:rsidP="004B523B">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塩化メチレン</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17904622" w14:textId="6EA58E59" w:rsidR="004B523B" w:rsidRPr="004B523B" w:rsidRDefault="004B523B" w:rsidP="0018218C">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5A9B228E" w14:textId="6052D41B" w:rsidR="004B523B" w:rsidRPr="004B523B" w:rsidRDefault="004B523B" w:rsidP="0018218C">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洗浄方法の見直し</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F516F" w14:textId="692070F4"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63</w:t>
            </w:r>
          </w:p>
        </w:tc>
      </w:tr>
      <w:tr w:rsidR="00B223F5" w:rsidRPr="000C29FD" w14:paraId="35C7F4E4" w14:textId="77777777" w:rsidTr="00ED03DA">
        <w:trPr>
          <w:trHeight w:val="170"/>
        </w:trPr>
        <w:tc>
          <w:tcPr>
            <w:tcW w:w="1701" w:type="dxa"/>
            <w:vMerge/>
            <w:tcBorders>
              <w:top w:val="nil"/>
              <w:left w:val="single" w:sz="4" w:space="0" w:color="auto"/>
              <w:bottom w:val="nil"/>
              <w:right w:val="single" w:sz="4" w:space="0" w:color="auto"/>
            </w:tcBorders>
            <w:vAlign w:val="center"/>
          </w:tcPr>
          <w:p w14:paraId="1CA045A6" w14:textId="77777777" w:rsidR="004B523B" w:rsidRPr="000C29FD" w:rsidRDefault="004B523B" w:rsidP="004B523B">
            <w:pPr>
              <w:widowControl/>
              <w:snapToGrid w:val="0"/>
              <w:jc w:val="left"/>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CA3BB" w14:textId="1C9A2A11"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22023" w14:textId="614C9774"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7CB70" w14:textId="525B2FB5"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 xml:space="preserve">　</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14:paraId="33A450AB" w14:textId="0F42022E" w:rsidR="004B523B" w:rsidRPr="004B523B" w:rsidRDefault="004B523B" w:rsidP="004B523B">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テトラクロロエチレン</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41B786D0" w14:textId="725A66DD" w:rsidR="004B523B" w:rsidRPr="004B523B" w:rsidRDefault="004B523B" w:rsidP="0018218C">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38BBB979" w14:textId="1129296B" w:rsidR="004B523B" w:rsidRPr="004B523B" w:rsidRDefault="004B523B" w:rsidP="0018218C">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洗浄方法の見直し</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14C71D9E" w14:textId="7326AE88"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64</w:t>
            </w:r>
          </w:p>
        </w:tc>
      </w:tr>
      <w:tr w:rsidR="00B223F5" w:rsidRPr="000C29FD" w14:paraId="0E24C268" w14:textId="77777777" w:rsidTr="00ED03DA">
        <w:trPr>
          <w:trHeight w:val="170"/>
        </w:trPr>
        <w:tc>
          <w:tcPr>
            <w:tcW w:w="1701" w:type="dxa"/>
            <w:vMerge/>
            <w:tcBorders>
              <w:top w:val="nil"/>
              <w:left w:val="single" w:sz="4" w:space="0" w:color="auto"/>
              <w:bottom w:val="nil"/>
              <w:right w:val="single" w:sz="4" w:space="0" w:color="auto"/>
            </w:tcBorders>
            <w:vAlign w:val="center"/>
            <w:hideMark/>
          </w:tcPr>
          <w:p w14:paraId="009AC3E4" w14:textId="77777777" w:rsidR="004B523B" w:rsidRPr="000C29FD" w:rsidRDefault="004B523B" w:rsidP="004B523B">
            <w:pPr>
              <w:widowControl/>
              <w:snapToGrid w:val="0"/>
              <w:jc w:val="left"/>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9AC9D" w14:textId="3317BDA9"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FD203" w14:textId="30D3CDC5"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88D43" w14:textId="4889BC15"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 xml:space="preserve">　</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02AD2" w14:textId="60632D7F" w:rsidR="004B523B" w:rsidRPr="004B523B" w:rsidRDefault="004B523B" w:rsidP="004B523B">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ＶＯＣ</w:t>
            </w:r>
            <w:r w:rsidR="00C2052C">
              <w:rPr>
                <w:rFonts w:ascii="ＭＳ ゴシック" w:eastAsia="ＭＳ ゴシック" w:hAnsi="ＭＳ ゴシック" w:hint="eastAsia"/>
                <w:color w:val="000000"/>
                <w:sz w:val="14"/>
                <w:szCs w:val="16"/>
              </w:rPr>
              <w:t>（</w:t>
            </w:r>
            <w:r w:rsidRPr="004B523B">
              <w:rPr>
                <w:rFonts w:ascii="ＭＳ ゴシック" w:eastAsia="ＭＳ ゴシック" w:hAnsi="ＭＳ ゴシック" w:hint="eastAsia"/>
                <w:color w:val="000000"/>
                <w:sz w:val="14"/>
                <w:szCs w:val="16"/>
              </w:rPr>
              <w:t>アセトン</w:t>
            </w:r>
            <w:r w:rsidR="00C2052C">
              <w:rPr>
                <w:rFonts w:ascii="ＭＳ ゴシック" w:eastAsia="ＭＳ ゴシック" w:hAnsi="ＭＳ ゴシック" w:hint="eastAsia"/>
                <w:color w:val="000000"/>
                <w:sz w:val="14"/>
                <w:szCs w:val="16"/>
              </w:rPr>
              <w:t>）</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157767D9" w14:textId="50F948FC" w:rsidR="004B523B" w:rsidRPr="004B523B" w:rsidRDefault="004B523B" w:rsidP="0018218C">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1190136D" w14:textId="0671D221" w:rsidR="004B523B" w:rsidRPr="004B523B" w:rsidRDefault="004B523B" w:rsidP="0018218C">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洗浄等用アセトン回収の実施</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7B418" w14:textId="5281F004"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65</w:t>
            </w:r>
          </w:p>
        </w:tc>
      </w:tr>
      <w:tr w:rsidR="00B223F5" w:rsidRPr="000C29FD" w14:paraId="3DF08526" w14:textId="77777777" w:rsidTr="00ED03DA">
        <w:trPr>
          <w:trHeight w:val="170"/>
        </w:trPr>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42C069" w14:textId="77777777" w:rsidR="004B523B" w:rsidRPr="000C29FD" w:rsidRDefault="004B523B" w:rsidP="004B523B">
            <w:pPr>
              <w:widowControl/>
              <w:snapToGrid w:val="0"/>
              <w:jc w:val="center"/>
              <w:rPr>
                <w:rFonts w:ascii="ＭＳ ゴシック" w:eastAsia="ＭＳ ゴシック" w:hAnsi="ＭＳ ゴシック" w:cs="ＭＳ Ｐゴシック"/>
                <w:color w:val="000000"/>
                <w:kern w:val="0"/>
                <w:sz w:val="14"/>
                <w:szCs w:val="14"/>
              </w:rPr>
            </w:pPr>
            <w:r w:rsidRPr="000C29FD">
              <w:rPr>
                <w:rFonts w:ascii="ＭＳ ゴシック" w:eastAsia="ＭＳ ゴシック" w:hAnsi="ＭＳ ゴシック" w:cs="ＭＳ Ｐゴシック" w:hint="eastAsia"/>
                <w:color w:val="000000"/>
                <w:kern w:val="0"/>
                <w:sz w:val="14"/>
                <w:szCs w:val="14"/>
              </w:rPr>
              <w:t>繊維工業</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C5191" w14:textId="5BEAEEB1" w:rsidR="004B523B" w:rsidRPr="004B523B" w:rsidRDefault="004B523B" w:rsidP="004B523B">
            <w:pPr>
              <w:widowControl/>
              <w:snapToGrid w:val="0"/>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1DDD9" w14:textId="5ED3D16B" w:rsidR="004B523B" w:rsidRPr="004B523B" w:rsidRDefault="004B523B" w:rsidP="004B523B">
            <w:pPr>
              <w:widowControl/>
              <w:snapToGrid w:val="0"/>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8B430" w14:textId="04C83408" w:rsidR="004B523B" w:rsidRPr="004B523B" w:rsidRDefault="004B523B" w:rsidP="004B523B">
            <w:pPr>
              <w:widowControl/>
              <w:snapToGrid w:val="0"/>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 xml:space="preserve">　</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54DB6" w14:textId="4789E416" w:rsidR="004B523B" w:rsidRPr="004B523B" w:rsidRDefault="006D6E0E" w:rsidP="004B523B">
            <w:pPr>
              <w:widowControl/>
              <w:snapToGrid w:val="0"/>
              <w:jc w:val="left"/>
              <w:rPr>
                <w:rFonts w:ascii="ＭＳ ゴシック" w:eastAsia="ＭＳ ゴシック" w:hAnsi="ＭＳ ゴシック" w:cs="ＭＳ Ｐゴシック"/>
                <w:color w:val="000000"/>
                <w:kern w:val="0"/>
                <w:sz w:val="14"/>
                <w:szCs w:val="16"/>
              </w:rPr>
            </w:pPr>
            <w:r w:rsidRPr="006D6E0E">
              <w:rPr>
                <w:rFonts w:ascii="ＭＳ ゴシック" w:eastAsia="ＭＳ ゴシック" w:hAnsi="ＭＳ ゴシック" w:cs="ＭＳ Ｐゴシック" w:hint="eastAsia"/>
                <w:color w:val="000000"/>
                <w:kern w:val="0"/>
                <w:sz w:val="14"/>
                <w:szCs w:val="16"/>
              </w:rPr>
              <w:t>フタル酸ビス（２－エチルヘキシル）</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13430268" w14:textId="2AEF3372" w:rsidR="004B523B" w:rsidRPr="004B523B" w:rsidRDefault="004B523B" w:rsidP="0018218C">
            <w:pPr>
              <w:widowControl/>
              <w:snapToGrid w:val="0"/>
              <w:jc w:val="center"/>
              <w:rPr>
                <w:rFonts w:ascii="ＭＳ ゴシック" w:eastAsia="ＭＳ ゴシック" w:hAnsi="ＭＳ ゴシック" w:cs="ＭＳ Ｐゴシック"/>
                <w:color w:val="000000"/>
                <w:kern w:val="0"/>
                <w:sz w:val="14"/>
                <w:szCs w:val="16"/>
              </w:rPr>
            </w:pP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1CAFB131" w14:textId="39B18870" w:rsidR="004B523B" w:rsidRPr="004B523B" w:rsidRDefault="004B523B" w:rsidP="0018218C">
            <w:pPr>
              <w:widowControl/>
              <w:snapToGrid w:val="0"/>
              <w:jc w:val="left"/>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化学物質の回収・再利用</w:t>
            </w:r>
          </w:p>
        </w:tc>
        <w:tc>
          <w:tcPr>
            <w:tcW w:w="340" w:type="dxa"/>
            <w:tcBorders>
              <w:top w:val="single" w:sz="4" w:space="0" w:color="auto"/>
              <w:left w:val="nil"/>
              <w:bottom w:val="single" w:sz="4" w:space="0" w:color="auto"/>
              <w:right w:val="single" w:sz="4" w:space="0" w:color="auto"/>
            </w:tcBorders>
            <w:shd w:val="clear" w:color="auto" w:fill="auto"/>
            <w:vAlign w:val="center"/>
            <w:hideMark/>
          </w:tcPr>
          <w:p w14:paraId="0CC0079B" w14:textId="2E66C99E" w:rsidR="004B523B" w:rsidRPr="004B523B" w:rsidRDefault="004B523B" w:rsidP="004B523B">
            <w:pPr>
              <w:widowControl/>
              <w:snapToGrid w:val="0"/>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66</w:t>
            </w:r>
          </w:p>
        </w:tc>
      </w:tr>
      <w:tr w:rsidR="00B223F5" w:rsidRPr="000C29FD" w14:paraId="50F16F7A" w14:textId="77777777" w:rsidTr="00ED03DA">
        <w:trPr>
          <w:trHeight w:val="170"/>
        </w:trPr>
        <w:tc>
          <w:tcPr>
            <w:tcW w:w="1701" w:type="dxa"/>
            <w:vMerge/>
            <w:tcBorders>
              <w:top w:val="single" w:sz="4" w:space="0" w:color="auto"/>
              <w:left w:val="single" w:sz="4" w:space="0" w:color="auto"/>
              <w:bottom w:val="single" w:sz="4" w:space="0" w:color="000000"/>
              <w:right w:val="single" w:sz="4" w:space="0" w:color="auto"/>
            </w:tcBorders>
            <w:vAlign w:val="center"/>
            <w:hideMark/>
          </w:tcPr>
          <w:p w14:paraId="4F30D35A" w14:textId="77777777" w:rsidR="004B523B" w:rsidRPr="000C29FD" w:rsidRDefault="004B523B" w:rsidP="004B523B">
            <w:pPr>
              <w:widowControl/>
              <w:snapToGrid w:val="0"/>
              <w:jc w:val="left"/>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907A7" w14:textId="385172C3" w:rsidR="004B523B" w:rsidRPr="004B523B" w:rsidRDefault="004B523B" w:rsidP="00C2052C">
            <w:pPr>
              <w:widowControl/>
              <w:snapToGrid w:val="0"/>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750FD" w14:textId="27AC7DCE" w:rsidR="004B523B" w:rsidRPr="004B523B" w:rsidRDefault="004B523B" w:rsidP="00C2052C">
            <w:pPr>
              <w:widowControl/>
              <w:snapToGrid w:val="0"/>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A99AF" w14:textId="36411BDA" w:rsidR="004B523B" w:rsidRPr="004B523B" w:rsidRDefault="004B523B" w:rsidP="00C2052C">
            <w:pPr>
              <w:widowControl/>
              <w:snapToGrid w:val="0"/>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682A7" w14:textId="7AB74C35" w:rsidR="004B523B" w:rsidRPr="004B523B" w:rsidRDefault="004B523B" w:rsidP="00C2052C">
            <w:pPr>
              <w:widowControl/>
              <w:snapToGrid w:val="0"/>
              <w:jc w:val="left"/>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ポリ</w:t>
            </w:r>
            <w:r w:rsidR="00C2052C">
              <w:rPr>
                <w:rFonts w:ascii="ＭＳ ゴシック" w:eastAsia="ＭＳ ゴシック" w:hAnsi="ＭＳ ゴシック" w:hint="eastAsia"/>
                <w:color w:val="000000"/>
                <w:sz w:val="14"/>
                <w:szCs w:val="16"/>
              </w:rPr>
              <w:t>（</w:t>
            </w:r>
            <w:r w:rsidRPr="004B523B">
              <w:rPr>
                <w:rFonts w:ascii="ＭＳ ゴシック" w:eastAsia="ＭＳ ゴシック" w:hAnsi="ＭＳ ゴシック" w:hint="eastAsia"/>
                <w:color w:val="000000"/>
                <w:sz w:val="14"/>
                <w:szCs w:val="16"/>
              </w:rPr>
              <w:t>オキシエチレン</w:t>
            </w:r>
            <w:r w:rsidR="00C2052C">
              <w:rPr>
                <w:rFonts w:ascii="ＭＳ ゴシック" w:eastAsia="ＭＳ ゴシック" w:hAnsi="ＭＳ ゴシック" w:hint="eastAsia"/>
                <w:color w:val="000000"/>
                <w:sz w:val="14"/>
                <w:szCs w:val="16"/>
              </w:rPr>
              <w:t>）</w:t>
            </w:r>
            <w:r w:rsidRPr="004B523B">
              <w:rPr>
                <w:rFonts w:ascii="ＭＳ ゴシック" w:eastAsia="ＭＳ ゴシック" w:hAnsi="ＭＳ ゴシック" w:hint="eastAsia"/>
                <w:color w:val="000000"/>
                <w:sz w:val="14"/>
                <w:szCs w:val="16"/>
              </w:rPr>
              <w:t>=アルキルエーテル</w:t>
            </w:r>
            <w:r w:rsidR="00C2052C">
              <w:rPr>
                <w:rFonts w:ascii="ＭＳ ゴシック" w:eastAsia="ＭＳ ゴシック" w:hAnsi="ＭＳ ゴシック" w:hint="eastAsia"/>
                <w:color w:val="000000"/>
                <w:sz w:val="14"/>
                <w:szCs w:val="16"/>
              </w:rPr>
              <w:t>（</w:t>
            </w:r>
            <w:r w:rsidRPr="004B523B">
              <w:rPr>
                <w:rFonts w:ascii="ＭＳ ゴシック" w:eastAsia="ＭＳ ゴシック" w:hAnsi="ＭＳ ゴシック" w:hint="eastAsia"/>
                <w:color w:val="000000"/>
                <w:sz w:val="14"/>
                <w:szCs w:val="16"/>
              </w:rPr>
              <w:t>アルキル基の炭素数が12から15までのもの及びその混合物に限る。</w:t>
            </w:r>
            <w:r w:rsidR="00C2052C">
              <w:rPr>
                <w:rFonts w:ascii="ＭＳ ゴシック" w:eastAsia="ＭＳ ゴシック" w:hAnsi="ＭＳ ゴシック" w:hint="eastAsia"/>
                <w:color w:val="000000"/>
                <w:sz w:val="14"/>
                <w:szCs w:val="16"/>
              </w:rPr>
              <w:t>）</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5B3EFD5C" w14:textId="35955895" w:rsidR="004B523B" w:rsidRPr="004B523B" w:rsidRDefault="004B523B" w:rsidP="00C2052C">
            <w:pPr>
              <w:widowControl/>
              <w:snapToGrid w:val="0"/>
              <w:jc w:val="center"/>
              <w:rPr>
                <w:rFonts w:ascii="ＭＳ ゴシック" w:eastAsia="ＭＳ ゴシック" w:hAnsi="ＭＳ ゴシック" w:cs="ＭＳ Ｐゴシック"/>
                <w:color w:val="000000"/>
                <w:kern w:val="0"/>
                <w:sz w:val="14"/>
                <w:szCs w:val="16"/>
              </w:rPr>
            </w:pP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392704DB" w14:textId="559B974C" w:rsidR="004B523B" w:rsidRPr="004B523B" w:rsidRDefault="004B523B" w:rsidP="00C2052C">
            <w:pPr>
              <w:widowControl/>
              <w:snapToGrid w:val="0"/>
              <w:jc w:val="left"/>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洗浄剤の変更</w:t>
            </w:r>
          </w:p>
        </w:tc>
        <w:tc>
          <w:tcPr>
            <w:tcW w:w="340" w:type="dxa"/>
            <w:tcBorders>
              <w:top w:val="single" w:sz="4" w:space="0" w:color="auto"/>
              <w:left w:val="nil"/>
              <w:bottom w:val="single" w:sz="4" w:space="0" w:color="auto"/>
              <w:right w:val="single" w:sz="4" w:space="0" w:color="auto"/>
            </w:tcBorders>
            <w:shd w:val="clear" w:color="auto" w:fill="auto"/>
            <w:vAlign w:val="center"/>
            <w:hideMark/>
          </w:tcPr>
          <w:p w14:paraId="1A8A9135" w14:textId="4945D4F8" w:rsidR="004B523B" w:rsidRPr="004B523B" w:rsidRDefault="004B523B" w:rsidP="00C2052C">
            <w:pPr>
              <w:widowControl/>
              <w:snapToGrid w:val="0"/>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67</w:t>
            </w:r>
          </w:p>
        </w:tc>
      </w:tr>
      <w:tr w:rsidR="00B223F5" w:rsidRPr="000C29FD" w14:paraId="49D850D8" w14:textId="77777777" w:rsidTr="00ED03DA">
        <w:trPr>
          <w:trHeight w:val="170"/>
        </w:trPr>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594E7143" w14:textId="77777777" w:rsidR="004B523B" w:rsidRPr="000C29FD" w:rsidRDefault="004B523B" w:rsidP="004B523B">
            <w:pPr>
              <w:widowControl/>
              <w:snapToGrid w:val="0"/>
              <w:jc w:val="center"/>
              <w:rPr>
                <w:rFonts w:ascii="ＭＳ ゴシック" w:eastAsia="ＭＳ ゴシック" w:hAnsi="ＭＳ ゴシック" w:cs="ＭＳ Ｐゴシック"/>
                <w:color w:val="000000"/>
                <w:kern w:val="0"/>
                <w:sz w:val="14"/>
                <w:szCs w:val="14"/>
              </w:rPr>
            </w:pPr>
            <w:r w:rsidRPr="000C29FD">
              <w:rPr>
                <w:rFonts w:ascii="ＭＳ ゴシック" w:eastAsia="ＭＳ ゴシック" w:hAnsi="ＭＳ ゴシック" w:cs="ＭＳ Ｐゴシック" w:hint="eastAsia"/>
                <w:color w:val="000000"/>
                <w:kern w:val="0"/>
                <w:sz w:val="14"/>
                <w:szCs w:val="14"/>
              </w:rPr>
              <w:t>医薬品製造業</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BFE4B" w14:textId="48800A8F"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74CC1" w14:textId="7321EAFC"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842DC" w14:textId="7740B9FB"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 xml:space="preserve">　</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9B4FB" w14:textId="0E1946D7" w:rsidR="004B523B" w:rsidRPr="004B523B" w:rsidRDefault="004B523B" w:rsidP="004B523B">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ＶＯＣ</w:t>
            </w:r>
            <w:r w:rsidR="00C2052C">
              <w:rPr>
                <w:rFonts w:ascii="ＭＳ ゴシック" w:eastAsia="ＭＳ ゴシック" w:hAnsi="ＭＳ ゴシック" w:hint="eastAsia"/>
                <w:color w:val="000000"/>
                <w:sz w:val="14"/>
                <w:szCs w:val="16"/>
              </w:rPr>
              <w:t>（</w:t>
            </w:r>
            <w:r w:rsidRPr="004B523B">
              <w:rPr>
                <w:rFonts w:ascii="ＭＳ ゴシック" w:eastAsia="ＭＳ ゴシック" w:hAnsi="ＭＳ ゴシック" w:hint="eastAsia"/>
                <w:color w:val="000000"/>
                <w:sz w:val="14"/>
                <w:szCs w:val="16"/>
              </w:rPr>
              <w:t>エタノール</w:t>
            </w:r>
            <w:r w:rsidR="00C2052C">
              <w:rPr>
                <w:rFonts w:ascii="ＭＳ ゴシック" w:eastAsia="ＭＳ ゴシック" w:hAnsi="ＭＳ ゴシック" w:hint="eastAsia"/>
                <w:color w:val="000000"/>
                <w:sz w:val="14"/>
                <w:szCs w:val="16"/>
              </w:rPr>
              <w:t>）</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7F20F0D3" w14:textId="18F19C2C" w:rsidR="004B523B" w:rsidRPr="004B523B" w:rsidRDefault="004B523B" w:rsidP="0018218C">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6D26CCA7" w14:textId="0800F5F7" w:rsidR="004B523B" w:rsidRPr="004B523B" w:rsidRDefault="004B523B" w:rsidP="0018218C">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フィルムコーティング液の余剰使用の見直し</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3C138" w14:textId="26D2B0B6"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68</w:t>
            </w:r>
          </w:p>
        </w:tc>
      </w:tr>
      <w:tr w:rsidR="00B223F5" w:rsidRPr="000C29FD" w14:paraId="2E51C4C1" w14:textId="77777777" w:rsidTr="00ED03DA">
        <w:trPr>
          <w:trHeight w:val="170"/>
        </w:trPr>
        <w:tc>
          <w:tcPr>
            <w:tcW w:w="1701" w:type="dxa"/>
            <w:vMerge/>
            <w:tcBorders>
              <w:top w:val="nil"/>
              <w:left w:val="single" w:sz="4" w:space="0" w:color="auto"/>
              <w:bottom w:val="single" w:sz="4" w:space="0" w:color="000000"/>
              <w:right w:val="single" w:sz="4" w:space="0" w:color="auto"/>
            </w:tcBorders>
            <w:vAlign w:val="center"/>
            <w:hideMark/>
          </w:tcPr>
          <w:p w14:paraId="0AA23D99" w14:textId="77777777" w:rsidR="004B523B" w:rsidRPr="000C29FD" w:rsidRDefault="004B523B" w:rsidP="004B523B">
            <w:pPr>
              <w:widowControl/>
              <w:snapToGrid w:val="0"/>
              <w:jc w:val="left"/>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1C2DE" w14:textId="7BD1FCD9"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D7F89" w14:textId="7C327B31"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29026" w14:textId="37ACEF8D"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 xml:space="preserve">　</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0D26D" w14:textId="358811A0" w:rsidR="004B523B" w:rsidRPr="004B523B" w:rsidRDefault="004B523B" w:rsidP="004B523B">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ＶＯＣ</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26458A86" w14:textId="4018EAF0" w:rsidR="004B523B" w:rsidRPr="004B523B" w:rsidRDefault="004B523B" w:rsidP="0018218C">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27DAE36F" w14:textId="16F9C6E4" w:rsidR="004B523B" w:rsidRPr="004B523B" w:rsidRDefault="004B523B" w:rsidP="0018218C">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活性炭吸着装置の維持管理</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FF1F2" w14:textId="1D716616"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69</w:t>
            </w:r>
          </w:p>
        </w:tc>
      </w:tr>
      <w:tr w:rsidR="00B223F5" w:rsidRPr="000C29FD" w14:paraId="397E7BA7" w14:textId="77777777" w:rsidTr="00ED03DA">
        <w:trPr>
          <w:trHeight w:val="170"/>
        </w:trPr>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11F5F2EA" w14:textId="77777777" w:rsidR="004B523B" w:rsidRPr="000C29FD" w:rsidRDefault="004B523B" w:rsidP="004B523B">
            <w:pPr>
              <w:widowControl/>
              <w:snapToGrid w:val="0"/>
              <w:jc w:val="center"/>
              <w:rPr>
                <w:rFonts w:ascii="ＭＳ ゴシック" w:eastAsia="ＭＳ ゴシック" w:hAnsi="ＭＳ ゴシック" w:cs="ＭＳ Ｐゴシック"/>
                <w:color w:val="000000"/>
                <w:kern w:val="0"/>
                <w:sz w:val="14"/>
                <w:szCs w:val="14"/>
              </w:rPr>
            </w:pPr>
            <w:r w:rsidRPr="000C29FD">
              <w:rPr>
                <w:rFonts w:ascii="ＭＳ ゴシック" w:eastAsia="ＭＳ ゴシック" w:hAnsi="ＭＳ ゴシック" w:cs="ＭＳ Ｐゴシック" w:hint="eastAsia"/>
                <w:color w:val="000000"/>
                <w:kern w:val="0"/>
                <w:sz w:val="14"/>
                <w:szCs w:val="14"/>
              </w:rPr>
              <w:t>ゴム製品製造業</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4A379" w14:textId="3429940E"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00FBB" w14:textId="3ACF6FA2"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84A4F" w14:textId="42FA6275"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 xml:space="preserve">　</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77637" w14:textId="06AEECFF" w:rsidR="004B523B" w:rsidRPr="004B523B" w:rsidRDefault="004B523B" w:rsidP="004B523B">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トルエン</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63EEFAB0" w14:textId="7FC6B76B" w:rsidR="004B523B" w:rsidRPr="004B523B" w:rsidRDefault="004B523B" w:rsidP="0018218C">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14E6D7FA" w14:textId="05777A56" w:rsidR="004B523B" w:rsidRPr="004B523B" w:rsidRDefault="004B523B" w:rsidP="0018218C">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燃焼処理装置を触媒式から蓄熱式に変更</w:t>
            </w:r>
          </w:p>
        </w:tc>
        <w:tc>
          <w:tcPr>
            <w:tcW w:w="340" w:type="dxa"/>
            <w:tcBorders>
              <w:top w:val="single" w:sz="4" w:space="0" w:color="auto"/>
              <w:left w:val="nil"/>
              <w:bottom w:val="single" w:sz="4" w:space="0" w:color="auto"/>
              <w:right w:val="single" w:sz="4" w:space="0" w:color="auto"/>
            </w:tcBorders>
            <w:shd w:val="clear" w:color="auto" w:fill="auto"/>
            <w:vAlign w:val="center"/>
            <w:hideMark/>
          </w:tcPr>
          <w:p w14:paraId="6214228E" w14:textId="469B60E0"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70</w:t>
            </w:r>
          </w:p>
        </w:tc>
      </w:tr>
      <w:tr w:rsidR="00B223F5" w:rsidRPr="000C29FD" w14:paraId="0E69B310" w14:textId="77777777" w:rsidTr="00ED03DA">
        <w:trPr>
          <w:trHeight w:val="170"/>
        </w:trPr>
        <w:tc>
          <w:tcPr>
            <w:tcW w:w="1701" w:type="dxa"/>
            <w:vMerge/>
            <w:tcBorders>
              <w:top w:val="nil"/>
              <w:left w:val="single" w:sz="4" w:space="0" w:color="auto"/>
              <w:bottom w:val="single" w:sz="4" w:space="0" w:color="000000"/>
              <w:right w:val="single" w:sz="4" w:space="0" w:color="auto"/>
            </w:tcBorders>
            <w:shd w:val="clear" w:color="auto" w:fill="auto"/>
            <w:vAlign w:val="center"/>
          </w:tcPr>
          <w:p w14:paraId="62E7FDFC" w14:textId="77777777" w:rsidR="004B523B" w:rsidRPr="000C29FD" w:rsidRDefault="004B523B" w:rsidP="004B523B">
            <w:pPr>
              <w:widowControl/>
              <w:snapToGrid w:val="0"/>
              <w:jc w:val="center"/>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0795AB" w14:textId="51E05780"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5BB41" w14:textId="2689B972"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D8972" w14:textId="0C9C0C21"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14:paraId="1CBEDCA4" w14:textId="598A0CED" w:rsidR="004B523B" w:rsidRPr="004B523B" w:rsidRDefault="004B523B" w:rsidP="004B523B">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1-ブロモプロパン</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61234DBA" w14:textId="201ED01E" w:rsidR="004B523B" w:rsidRPr="004B523B" w:rsidRDefault="004B523B" w:rsidP="0018218C">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2269C3B8" w14:textId="5922D794" w:rsidR="004B523B" w:rsidRPr="004B523B" w:rsidRDefault="004B523B" w:rsidP="0018218C">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洗浄剤等の代替</w:t>
            </w:r>
          </w:p>
        </w:tc>
        <w:tc>
          <w:tcPr>
            <w:tcW w:w="340" w:type="dxa"/>
            <w:tcBorders>
              <w:top w:val="single" w:sz="4" w:space="0" w:color="auto"/>
              <w:left w:val="nil"/>
              <w:bottom w:val="single" w:sz="4" w:space="0" w:color="auto"/>
              <w:right w:val="single" w:sz="4" w:space="0" w:color="auto"/>
            </w:tcBorders>
            <w:shd w:val="clear" w:color="auto" w:fill="auto"/>
            <w:vAlign w:val="center"/>
          </w:tcPr>
          <w:p w14:paraId="4E8639F1" w14:textId="28B529F3"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71</w:t>
            </w:r>
          </w:p>
        </w:tc>
      </w:tr>
      <w:tr w:rsidR="00B223F5" w:rsidRPr="000C29FD" w14:paraId="33B60D72" w14:textId="77777777" w:rsidTr="00ED03DA">
        <w:trPr>
          <w:trHeight w:val="170"/>
        </w:trPr>
        <w:tc>
          <w:tcPr>
            <w:tcW w:w="1701" w:type="dxa"/>
            <w:vMerge/>
            <w:tcBorders>
              <w:top w:val="nil"/>
              <w:left w:val="single" w:sz="4" w:space="0" w:color="auto"/>
              <w:bottom w:val="single" w:sz="4" w:space="0" w:color="000000"/>
              <w:right w:val="single" w:sz="4" w:space="0" w:color="auto"/>
            </w:tcBorders>
            <w:vAlign w:val="center"/>
            <w:hideMark/>
          </w:tcPr>
          <w:p w14:paraId="445A75E2" w14:textId="77777777" w:rsidR="004B523B" w:rsidRPr="000C29FD" w:rsidRDefault="004B523B" w:rsidP="004B523B">
            <w:pPr>
              <w:widowControl/>
              <w:snapToGrid w:val="0"/>
              <w:jc w:val="left"/>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92C20" w14:textId="4917194E"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EBD57" w14:textId="1632B0DC"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273CB" w14:textId="6F945E66"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10DA2" w14:textId="6E19E884" w:rsidR="004B523B" w:rsidRPr="004B523B" w:rsidRDefault="004B523B" w:rsidP="004B523B">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塩化メチレン</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7A54E65A" w14:textId="72FA0B95" w:rsidR="004B523B" w:rsidRPr="004B523B" w:rsidRDefault="004B523B" w:rsidP="0018218C">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31333BFE" w14:textId="7D9B483D" w:rsidR="004B523B" w:rsidRPr="004B523B" w:rsidRDefault="004B523B" w:rsidP="0018218C">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洗浄剤等の代替</w:t>
            </w:r>
          </w:p>
        </w:tc>
        <w:tc>
          <w:tcPr>
            <w:tcW w:w="340" w:type="dxa"/>
            <w:tcBorders>
              <w:top w:val="single" w:sz="4" w:space="0" w:color="auto"/>
              <w:left w:val="nil"/>
              <w:bottom w:val="single" w:sz="4" w:space="0" w:color="auto"/>
              <w:right w:val="single" w:sz="4" w:space="0" w:color="auto"/>
            </w:tcBorders>
            <w:shd w:val="clear" w:color="auto" w:fill="auto"/>
            <w:vAlign w:val="center"/>
            <w:hideMark/>
          </w:tcPr>
          <w:p w14:paraId="2615F71E" w14:textId="360763BE"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72</w:t>
            </w:r>
          </w:p>
        </w:tc>
      </w:tr>
      <w:tr w:rsidR="00B223F5" w:rsidRPr="000C29FD" w14:paraId="31FB130D" w14:textId="77777777" w:rsidTr="00ED03DA">
        <w:trPr>
          <w:trHeight w:val="170"/>
        </w:trPr>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6A2E9631" w14:textId="77777777" w:rsidR="004B523B" w:rsidRPr="000C29FD" w:rsidRDefault="004B523B" w:rsidP="004B523B">
            <w:pPr>
              <w:widowControl/>
              <w:snapToGrid w:val="0"/>
              <w:jc w:val="center"/>
              <w:rPr>
                <w:rFonts w:ascii="ＭＳ ゴシック" w:eastAsia="ＭＳ ゴシック" w:hAnsi="ＭＳ ゴシック" w:cs="ＭＳ Ｐゴシック"/>
                <w:color w:val="000000"/>
                <w:kern w:val="0"/>
                <w:sz w:val="14"/>
                <w:szCs w:val="14"/>
              </w:rPr>
            </w:pPr>
            <w:r w:rsidRPr="000C29FD">
              <w:rPr>
                <w:rFonts w:ascii="ＭＳ ゴシック" w:eastAsia="ＭＳ ゴシック" w:hAnsi="ＭＳ ゴシック" w:cs="ＭＳ Ｐゴシック" w:hint="eastAsia"/>
                <w:color w:val="000000"/>
                <w:kern w:val="0"/>
                <w:sz w:val="14"/>
                <w:szCs w:val="14"/>
              </w:rPr>
              <w:t>鉄鋼業</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4D675" w14:textId="168751FD"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3F543" w14:textId="60611E77"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4CC00" w14:textId="4744A64D"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312D7" w14:textId="10FD156B" w:rsidR="004B523B" w:rsidRPr="004B523B" w:rsidRDefault="004B523B" w:rsidP="004B523B">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塩化メチレン</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230678E1" w14:textId="582B5195" w:rsidR="004B523B" w:rsidRPr="004B523B" w:rsidRDefault="004B523B" w:rsidP="0018218C">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034B4844" w14:textId="10E5A550" w:rsidR="004B523B" w:rsidRPr="004B523B" w:rsidRDefault="004B523B" w:rsidP="0018218C">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洗浄剤の代替計画</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8211C" w14:textId="06816682"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73</w:t>
            </w:r>
          </w:p>
        </w:tc>
      </w:tr>
      <w:tr w:rsidR="00B223F5" w:rsidRPr="000C29FD" w14:paraId="51464DE6" w14:textId="77777777" w:rsidTr="00ED03DA">
        <w:trPr>
          <w:trHeight w:val="170"/>
        </w:trPr>
        <w:tc>
          <w:tcPr>
            <w:tcW w:w="1701" w:type="dxa"/>
            <w:vMerge/>
            <w:tcBorders>
              <w:top w:val="nil"/>
              <w:left w:val="single" w:sz="4" w:space="0" w:color="auto"/>
              <w:bottom w:val="single" w:sz="4" w:space="0" w:color="000000"/>
              <w:right w:val="single" w:sz="4" w:space="0" w:color="auto"/>
            </w:tcBorders>
            <w:shd w:val="clear" w:color="auto" w:fill="auto"/>
            <w:vAlign w:val="center"/>
          </w:tcPr>
          <w:p w14:paraId="62F90029" w14:textId="77777777" w:rsidR="004B523B" w:rsidRPr="000C29FD" w:rsidRDefault="004B523B" w:rsidP="004B523B">
            <w:pPr>
              <w:widowControl/>
              <w:snapToGrid w:val="0"/>
              <w:jc w:val="center"/>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80D93" w14:textId="2D463E6D"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D6A5D" w14:textId="7AD5B416"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640D6" w14:textId="736A9DAF"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14:paraId="02D21D6C" w14:textId="5C303FC7" w:rsidR="004B523B" w:rsidRPr="004B523B" w:rsidRDefault="004B523B" w:rsidP="004B523B">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ＶＯＣ</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51BF7D3E" w14:textId="420BA337" w:rsidR="004B523B" w:rsidRPr="004B523B" w:rsidRDefault="004B523B" w:rsidP="0018218C">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3A349888" w14:textId="53813A5D" w:rsidR="004B523B" w:rsidRPr="004B523B" w:rsidRDefault="004B523B" w:rsidP="0018218C">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溶剤の水性化</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0ECC5E32" w14:textId="1FA8E345"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74</w:t>
            </w:r>
          </w:p>
        </w:tc>
      </w:tr>
      <w:tr w:rsidR="00B223F5" w:rsidRPr="000C29FD" w14:paraId="6C314038" w14:textId="77777777" w:rsidTr="00ED03DA">
        <w:trPr>
          <w:trHeight w:val="170"/>
        </w:trPr>
        <w:tc>
          <w:tcPr>
            <w:tcW w:w="1701" w:type="dxa"/>
            <w:vMerge/>
            <w:tcBorders>
              <w:top w:val="nil"/>
              <w:left w:val="single" w:sz="4" w:space="0" w:color="auto"/>
              <w:bottom w:val="single" w:sz="4" w:space="0" w:color="000000"/>
              <w:right w:val="single" w:sz="4" w:space="0" w:color="auto"/>
            </w:tcBorders>
            <w:vAlign w:val="center"/>
            <w:hideMark/>
          </w:tcPr>
          <w:p w14:paraId="0816B870" w14:textId="77777777" w:rsidR="004B523B" w:rsidRPr="000C29FD" w:rsidRDefault="004B523B" w:rsidP="004B523B">
            <w:pPr>
              <w:widowControl/>
              <w:snapToGrid w:val="0"/>
              <w:jc w:val="left"/>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E4493" w14:textId="2D238D9B"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9BBD5" w14:textId="35567A69"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79A97" w14:textId="6D777096"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2863F" w14:textId="66CF77C3" w:rsidR="004B523B" w:rsidRPr="004B523B" w:rsidRDefault="004B523B" w:rsidP="004B523B">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ＶＯＣ</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0414EE3D" w14:textId="4032534C" w:rsidR="004B523B" w:rsidRPr="004B523B" w:rsidRDefault="004B523B" w:rsidP="0018218C">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37ABB2FA" w14:textId="65B2742E" w:rsidR="004B523B" w:rsidRPr="004B523B" w:rsidRDefault="004B523B" w:rsidP="0018218C">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溶剤の水性化、水性化に伴う工程の変更</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45B59" w14:textId="099E2F36"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75</w:t>
            </w:r>
          </w:p>
        </w:tc>
      </w:tr>
      <w:tr w:rsidR="00B223F5" w:rsidRPr="000C29FD" w14:paraId="25B13045" w14:textId="77777777" w:rsidTr="00ED03DA">
        <w:trPr>
          <w:trHeight w:val="170"/>
        </w:trPr>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38798AD9" w14:textId="77777777" w:rsidR="004B523B" w:rsidRPr="000C29FD" w:rsidRDefault="004B523B" w:rsidP="004B523B">
            <w:pPr>
              <w:widowControl/>
              <w:snapToGrid w:val="0"/>
              <w:jc w:val="center"/>
              <w:rPr>
                <w:rFonts w:ascii="ＭＳ ゴシック" w:eastAsia="ＭＳ ゴシック" w:hAnsi="ＭＳ ゴシック" w:cs="ＭＳ Ｐゴシック"/>
                <w:color w:val="000000"/>
                <w:kern w:val="0"/>
                <w:sz w:val="14"/>
                <w:szCs w:val="14"/>
              </w:rPr>
            </w:pPr>
            <w:r w:rsidRPr="000C29FD">
              <w:rPr>
                <w:rFonts w:ascii="ＭＳ ゴシック" w:eastAsia="ＭＳ ゴシック" w:hAnsi="ＭＳ ゴシック" w:cs="ＭＳ Ｐゴシック" w:hint="eastAsia"/>
                <w:color w:val="000000"/>
                <w:kern w:val="0"/>
                <w:sz w:val="14"/>
                <w:szCs w:val="14"/>
              </w:rPr>
              <w:t>輸送用機械器具製造業</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06CE4" w14:textId="19930B84"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E3A4C" w14:textId="392D78C8"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F5CC9" w14:textId="51F1C9A5"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7696E" w14:textId="5DA50262" w:rsidR="004B523B" w:rsidRPr="004B523B" w:rsidRDefault="004B523B" w:rsidP="004B523B">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ＶＯＣ</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5CF475B4" w14:textId="1E5954E7" w:rsidR="004B523B" w:rsidRPr="004B523B" w:rsidRDefault="004B523B" w:rsidP="0018218C">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3891CD92" w14:textId="641AD996" w:rsidR="004B523B" w:rsidRPr="004B523B" w:rsidRDefault="004B523B" w:rsidP="0018218C">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有害性の低い物質への代替</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464F1" w14:textId="0D33D40E"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76</w:t>
            </w:r>
          </w:p>
        </w:tc>
      </w:tr>
      <w:tr w:rsidR="00B223F5" w:rsidRPr="000C29FD" w14:paraId="188E9B81" w14:textId="77777777" w:rsidTr="00ED03DA">
        <w:trPr>
          <w:trHeight w:val="170"/>
        </w:trPr>
        <w:tc>
          <w:tcPr>
            <w:tcW w:w="1701" w:type="dxa"/>
            <w:vMerge/>
            <w:tcBorders>
              <w:top w:val="nil"/>
              <w:left w:val="single" w:sz="4" w:space="0" w:color="auto"/>
              <w:bottom w:val="single" w:sz="4" w:space="0" w:color="000000"/>
              <w:right w:val="single" w:sz="4" w:space="0" w:color="auto"/>
            </w:tcBorders>
            <w:vAlign w:val="center"/>
            <w:hideMark/>
          </w:tcPr>
          <w:p w14:paraId="19957BD2" w14:textId="77777777" w:rsidR="004B523B" w:rsidRPr="000C29FD" w:rsidRDefault="004B523B" w:rsidP="004B523B">
            <w:pPr>
              <w:widowControl/>
              <w:snapToGrid w:val="0"/>
              <w:jc w:val="left"/>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BD5F9" w14:textId="185ADA01" w:rsidR="004B523B" w:rsidRPr="004B523B" w:rsidRDefault="004B523B" w:rsidP="00C2052C">
            <w:pPr>
              <w:widowControl/>
              <w:snapToGrid w:val="0"/>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C6B27" w14:textId="706A25B0" w:rsidR="004B523B" w:rsidRPr="004B523B" w:rsidRDefault="004B523B" w:rsidP="00C2052C">
            <w:pPr>
              <w:widowControl/>
              <w:snapToGrid w:val="0"/>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78BC3" w14:textId="0923480A" w:rsidR="004B523B" w:rsidRPr="004B523B" w:rsidRDefault="004B523B" w:rsidP="00C2052C">
            <w:pPr>
              <w:widowControl/>
              <w:snapToGrid w:val="0"/>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99474" w14:textId="7D14226A" w:rsidR="004B523B" w:rsidRPr="004B523B" w:rsidRDefault="004B523B" w:rsidP="00C2052C">
            <w:pPr>
              <w:widowControl/>
              <w:snapToGrid w:val="0"/>
              <w:jc w:val="left"/>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キシレン、</w:t>
            </w:r>
            <w:r w:rsidRPr="004B523B">
              <w:rPr>
                <w:rFonts w:ascii="ＭＳ ゴシック" w:eastAsia="ＭＳ ゴシック" w:hAnsi="ＭＳ ゴシック" w:hint="eastAsia"/>
                <w:color w:val="000000"/>
                <w:sz w:val="14"/>
                <w:szCs w:val="16"/>
              </w:rPr>
              <w:br/>
              <w:t>トリメチルベンゼン、ＶＯＣ</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3700ED19" w14:textId="087949FA" w:rsidR="004B523B" w:rsidRPr="004B523B" w:rsidRDefault="004B523B" w:rsidP="00C2052C">
            <w:pPr>
              <w:widowControl/>
              <w:snapToGrid w:val="0"/>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1E63A59F" w14:textId="3017ACE6" w:rsidR="004B523B" w:rsidRPr="004B523B" w:rsidRDefault="004B523B" w:rsidP="00C2052C">
            <w:pPr>
              <w:widowControl/>
              <w:snapToGrid w:val="0"/>
              <w:jc w:val="left"/>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防錆油の代替</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4B272" w14:textId="11BF0F0C" w:rsidR="004B523B" w:rsidRPr="004B523B" w:rsidRDefault="004B523B" w:rsidP="00C2052C">
            <w:pPr>
              <w:widowControl/>
              <w:snapToGrid w:val="0"/>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77</w:t>
            </w:r>
          </w:p>
        </w:tc>
      </w:tr>
      <w:tr w:rsidR="00B223F5" w:rsidRPr="000C29FD" w14:paraId="4317AAEC" w14:textId="77777777" w:rsidTr="00ED03DA">
        <w:trPr>
          <w:trHeight w:val="170"/>
        </w:trPr>
        <w:tc>
          <w:tcPr>
            <w:tcW w:w="1701" w:type="dxa"/>
            <w:tcBorders>
              <w:top w:val="nil"/>
              <w:left w:val="single" w:sz="4" w:space="0" w:color="auto"/>
              <w:bottom w:val="single" w:sz="4" w:space="0" w:color="000000"/>
              <w:right w:val="single" w:sz="4" w:space="0" w:color="auto"/>
            </w:tcBorders>
            <w:shd w:val="clear" w:color="auto" w:fill="auto"/>
            <w:vAlign w:val="center"/>
            <w:hideMark/>
          </w:tcPr>
          <w:p w14:paraId="31F06068" w14:textId="77777777" w:rsidR="004B523B" w:rsidRPr="000C29FD" w:rsidRDefault="004B523B" w:rsidP="004B523B">
            <w:pPr>
              <w:widowControl/>
              <w:snapToGrid w:val="0"/>
              <w:jc w:val="center"/>
              <w:rPr>
                <w:rFonts w:ascii="ＭＳ ゴシック" w:eastAsia="ＭＳ ゴシック" w:hAnsi="ＭＳ ゴシック" w:cs="ＭＳ Ｐゴシック"/>
                <w:color w:val="000000"/>
                <w:kern w:val="0"/>
                <w:sz w:val="14"/>
                <w:szCs w:val="14"/>
              </w:rPr>
            </w:pPr>
            <w:r w:rsidRPr="000C29FD">
              <w:rPr>
                <w:rFonts w:ascii="ＭＳ ゴシック" w:eastAsia="ＭＳ ゴシック" w:hAnsi="ＭＳ ゴシック" w:cs="ＭＳ Ｐゴシック" w:hint="eastAsia"/>
                <w:color w:val="000000"/>
                <w:kern w:val="0"/>
                <w:sz w:val="14"/>
                <w:szCs w:val="14"/>
              </w:rPr>
              <w:t>自然科学研究所</w:t>
            </w: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6DAF46A0" w14:textId="77777777" w:rsidR="004B523B" w:rsidRPr="000C29FD"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83567F3" w14:textId="77777777" w:rsidR="004B523B" w:rsidRPr="000C29FD"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3E1D0FC" w14:textId="77777777" w:rsidR="004B523B" w:rsidRPr="000C29FD"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4"/>
              </w:rPr>
            </w:pPr>
            <w:r w:rsidRPr="000C29FD">
              <w:rPr>
                <w:rFonts w:ascii="ＭＳ ゴシック" w:eastAsia="ＭＳ ゴシック" w:hAnsi="ＭＳ ゴシック" w:cs="ＭＳ Ｐゴシック" w:hint="eastAsia"/>
                <w:color w:val="000000"/>
                <w:kern w:val="0"/>
                <w:sz w:val="14"/>
                <w:szCs w:val="14"/>
              </w:rPr>
              <w:t>■</w:t>
            </w:r>
          </w:p>
        </w:tc>
        <w:tc>
          <w:tcPr>
            <w:tcW w:w="2438" w:type="dxa"/>
            <w:tcBorders>
              <w:top w:val="single" w:sz="4" w:space="0" w:color="auto"/>
              <w:left w:val="nil"/>
              <w:bottom w:val="single" w:sz="4" w:space="0" w:color="auto"/>
              <w:right w:val="single" w:sz="4" w:space="0" w:color="auto"/>
            </w:tcBorders>
            <w:shd w:val="clear" w:color="auto" w:fill="auto"/>
            <w:vAlign w:val="center"/>
            <w:hideMark/>
          </w:tcPr>
          <w:p w14:paraId="791B2930" w14:textId="695B68D0" w:rsidR="004B523B" w:rsidRPr="000C29FD" w:rsidRDefault="004B523B" w:rsidP="004B523B">
            <w:pPr>
              <w:widowControl/>
              <w:snapToGrid w:val="0"/>
              <w:spacing w:line="240" w:lineRule="exact"/>
              <w:jc w:val="left"/>
              <w:rPr>
                <w:rFonts w:ascii="ＭＳ ゴシック" w:eastAsia="ＭＳ ゴシック" w:hAnsi="ＭＳ ゴシック" w:cs="ＭＳ Ｐゴシック"/>
                <w:color w:val="000000"/>
                <w:kern w:val="0"/>
                <w:sz w:val="14"/>
                <w:szCs w:val="14"/>
              </w:rPr>
            </w:pPr>
            <w:r>
              <w:rPr>
                <w:rFonts w:ascii="ＭＳ ゴシック" w:eastAsia="ＭＳ ゴシック" w:hAnsi="ＭＳ ゴシック" w:cs="ＭＳ Ｐゴシック" w:hint="eastAsia"/>
                <w:color w:val="000000"/>
                <w:kern w:val="0"/>
                <w:sz w:val="14"/>
                <w:szCs w:val="14"/>
              </w:rPr>
              <w:t>クロロホルム</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220807E2" w14:textId="79C4F875" w:rsidR="004B523B" w:rsidRPr="004B523B" w:rsidRDefault="004B523B" w:rsidP="0018218C">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w:t>
            </w:r>
          </w:p>
        </w:tc>
        <w:tc>
          <w:tcPr>
            <w:tcW w:w="4139" w:type="dxa"/>
            <w:tcBorders>
              <w:top w:val="single" w:sz="4" w:space="0" w:color="auto"/>
              <w:left w:val="nil"/>
              <w:bottom w:val="single" w:sz="4" w:space="0" w:color="auto"/>
              <w:right w:val="single" w:sz="4" w:space="0" w:color="auto"/>
            </w:tcBorders>
            <w:shd w:val="clear" w:color="auto" w:fill="auto"/>
            <w:vAlign w:val="center"/>
          </w:tcPr>
          <w:p w14:paraId="6EEDA5BD" w14:textId="147C9445" w:rsidR="004B523B" w:rsidRPr="004B523B" w:rsidRDefault="004B523B" w:rsidP="0018218C">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溶媒の代替</w:t>
            </w:r>
          </w:p>
        </w:tc>
        <w:tc>
          <w:tcPr>
            <w:tcW w:w="340" w:type="dxa"/>
            <w:tcBorders>
              <w:top w:val="single" w:sz="4" w:space="0" w:color="auto"/>
              <w:left w:val="nil"/>
              <w:bottom w:val="single" w:sz="4" w:space="0" w:color="auto"/>
              <w:right w:val="single" w:sz="4" w:space="0" w:color="auto"/>
            </w:tcBorders>
            <w:shd w:val="clear" w:color="auto" w:fill="auto"/>
            <w:vAlign w:val="center"/>
            <w:hideMark/>
          </w:tcPr>
          <w:p w14:paraId="29231CE1" w14:textId="5CB99202" w:rsidR="004B523B" w:rsidRPr="004B523B" w:rsidRDefault="004B523B" w:rsidP="004B523B">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4B523B">
              <w:rPr>
                <w:rFonts w:ascii="ＭＳ ゴシック" w:eastAsia="ＭＳ ゴシック" w:hAnsi="ＭＳ ゴシック" w:hint="eastAsia"/>
                <w:color w:val="000000"/>
                <w:sz w:val="14"/>
                <w:szCs w:val="16"/>
              </w:rPr>
              <w:t>78</w:t>
            </w:r>
          </w:p>
        </w:tc>
      </w:tr>
      <w:tr w:rsidR="0018218C" w:rsidRPr="000C29FD" w14:paraId="2E8A9C37" w14:textId="77777777" w:rsidTr="00ED03DA">
        <w:trPr>
          <w:trHeight w:val="170"/>
        </w:trPr>
        <w:tc>
          <w:tcPr>
            <w:tcW w:w="1701" w:type="dxa"/>
            <w:vMerge w:val="restart"/>
            <w:tcBorders>
              <w:top w:val="nil"/>
              <w:left w:val="single" w:sz="4" w:space="0" w:color="auto"/>
              <w:right w:val="single" w:sz="4" w:space="0" w:color="auto"/>
            </w:tcBorders>
            <w:shd w:val="clear" w:color="auto" w:fill="auto"/>
            <w:vAlign w:val="center"/>
            <w:hideMark/>
          </w:tcPr>
          <w:p w14:paraId="70D7E390" w14:textId="77777777" w:rsidR="0018218C" w:rsidRPr="000C29FD" w:rsidRDefault="0018218C" w:rsidP="0018218C">
            <w:pPr>
              <w:widowControl/>
              <w:snapToGrid w:val="0"/>
              <w:jc w:val="center"/>
              <w:rPr>
                <w:rFonts w:ascii="ＭＳ ゴシック" w:eastAsia="ＭＳ ゴシック" w:hAnsi="ＭＳ ゴシック" w:cs="ＭＳ Ｐゴシック"/>
                <w:color w:val="000000"/>
                <w:kern w:val="0"/>
                <w:sz w:val="14"/>
                <w:szCs w:val="14"/>
              </w:rPr>
            </w:pPr>
            <w:r w:rsidRPr="000C29FD">
              <w:rPr>
                <w:rFonts w:ascii="ＭＳ ゴシック" w:eastAsia="ＭＳ ゴシック" w:hAnsi="ＭＳ ゴシック" w:cs="ＭＳ Ｐゴシック" w:hint="eastAsia"/>
                <w:color w:val="000000"/>
                <w:kern w:val="0"/>
                <w:sz w:val="14"/>
                <w:szCs w:val="14"/>
              </w:rPr>
              <w:t>食料品製造業</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1F603" w14:textId="341F3086" w:rsidR="0018218C" w:rsidRPr="0018218C" w:rsidRDefault="0018218C" w:rsidP="0018218C">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79DBD" w14:textId="2B955E85" w:rsidR="0018218C" w:rsidRPr="0018218C" w:rsidRDefault="0018218C" w:rsidP="0018218C">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B54E4" w14:textId="1C57E5FE" w:rsidR="0018218C" w:rsidRPr="0018218C" w:rsidRDefault="0018218C" w:rsidP="0018218C">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 xml:space="preserve">　</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4AB23" w14:textId="058EFC34" w:rsidR="0018218C" w:rsidRPr="0018218C" w:rsidRDefault="0018218C" w:rsidP="0018218C">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ヘキサン</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42161E4E" w14:textId="596DFC47" w:rsidR="0018218C" w:rsidRPr="0018218C" w:rsidRDefault="0018218C" w:rsidP="0018218C">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7ADA805C" w14:textId="6B742222" w:rsidR="0018218C" w:rsidRPr="0018218C" w:rsidRDefault="0018218C" w:rsidP="0018218C">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日常点検の強化や既存設備の改善</w:t>
            </w:r>
          </w:p>
        </w:tc>
        <w:tc>
          <w:tcPr>
            <w:tcW w:w="340" w:type="dxa"/>
            <w:tcBorders>
              <w:top w:val="single" w:sz="4" w:space="0" w:color="auto"/>
              <w:left w:val="nil"/>
              <w:bottom w:val="single" w:sz="4" w:space="0" w:color="auto"/>
              <w:right w:val="single" w:sz="4" w:space="0" w:color="auto"/>
            </w:tcBorders>
            <w:shd w:val="clear" w:color="auto" w:fill="auto"/>
            <w:vAlign w:val="center"/>
            <w:hideMark/>
          </w:tcPr>
          <w:p w14:paraId="65955FD7" w14:textId="14DBF965" w:rsidR="0018218C" w:rsidRPr="0018218C" w:rsidRDefault="0018218C" w:rsidP="0018218C">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79</w:t>
            </w:r>
          </w:p>
        </w:tc>
      </w:tr>
      <w:tr w:rsidR="0018218C" w:rsidRPr="000C29FD" w14:paraId="4F103E61" w14:textId="77777777" w:rsidTr="00ED03DA">
        <w:trPr>
          <w:trHeight w:val="170"/>
        </w:trPr>
        <w:tc>
          <w:tcPr>
            <w:tcW w:w="1701" w:type="dxa"/>
            <w:vMerge/>
            <w:tcBorders>
              <w:left w:val="single" w:sz="4" w:space="0" w:color="auto"/>
              <w:right w:val="single" w:sz="4" w:space="0" w:color="auto"/>
            </w:tcBorders>
            <w:shd w:val="clear" w:color="auto" w:fill="auto"/>
            <w:vAlign w:val="center"/>
          </w:tcPr>
          <w:p w14:paraId="4D939890" w14:textId="77777777" w:rsidR="0018218C" w:rsidRPr="000C29FD" w:rsidRDefault="0018218C" w:rsidP="0018218C">
            <w:pPr>
              <w:widowControl/>
              <w:snapToGrid w:val="0"/>
              <w:jc w:val="center"/>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50B211" w14:textId="55FB4DF0" w:rsidR="0018218C" w:rsidRPr="0018218C" w:rsidRDefault="0018218C" w:rsidP="0018218C">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CC0347" w14:textId="24E9DD83" w:rsidR="0018218C" w:rsidRPr="0018218C" w:rsidRDefault="0018218C" w:rsidP="0018218C">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6911D" w14:textId="3AE39E97" w:rsidR="0018218C" w:rsidRPr="0018218C" w:rsidRDefault="0018218C" w:rsidP="0018218C">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 xml:space="preserve">　</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14:paraId="2619C29B" w14:textId="4947E2F1" w:rsidR="0018218C" w:rsidRPr="0018218C" w:rsidRDefault="0018218C" w:rsidP="0018218C">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ヘキサン</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454B6935" w14:textId="65DA1A74" w:rsidR="0018218C" w:rsidRPr="0018218C" w:rsidRDefault="0018218C" w:rsidP="0018218C">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790FF93B" w14:textId="7B35CB59" w:rsidR="0018218C" w:rsidRPr="0018218C" w:rsidRDefault="0018218C" w:rsidP="0018218C">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コンデンサの管理の見直し</w:t>
            </w:r>
          </w:p>
        </w:tc>
        <w:tc>
          <w:tcPr>
            <w:tcW w:w="340" w:type="dxa"/>
            <w:tcBorders>
              <w:top w:val="single" w:sz="4" w:space="0" w:color="auto"/>
              <w:left w:val="nil"/>
              <w:bottom w:val="single" w:sz="4" w:space="0" w:color="auto"/>
              <w:right w:val="single" w:sz="4" w:space="0" w:color="auto"/>
            </w:tcBorders>
            <w:shd w:val="clear" w:color="auto" w:fill="auto"/>
            <w:vAlign w:val="center"/>
          </w:tcPr>
          <w:p w14:paraId="74D94A9C" w14:textId="59C71529" w:rsidR="0018218C" w:rsidRPr="0018218C" w:rsidRDefault="0018218C" w:rsidP="0018218C">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80</w:t>
            </w:r>
          </w:p>
        </w:tc>
      </w:tr>
      <w:tr w:rsidR="0018218C" w:rsidRPr="000C29FD" w14:paraId="54FDB0DD" w14:textId="77777777" w:rsidTr="00ED03DA">
        <w:trPr>
          <w:trHeight w:val="170"/>
        </w:trPr>
        <w:tc>
          <w:tcPr>
            <w:tcW w:w="1701" w:type="dxa"/>
            <w:vMerge/>
            <w:tcBorders>
              <w:left w:val="single" w:sz="4" w:space="0" w:color="auto"/>
              <w:bottom w:val="nil"/>
              <w:right w:val="single" w:sz="4" w:space="0" w:color="auto"/>
            </w:tcBorders>
            <w:shd w:val="clear" w:color="auto" w:fill="auto"/>
            <w:vAlign w:val="center"/>
          </w:tcPr>
          <w:p w14:paraId="0C894588" w14:textId="77777777" w:rsidR="0018218C" w:rsidRPr="000C29FD" w:rsidRDefault="0018218C" w:rsidP="0018218C">
            <w:pPr>
              <w:widowControl/>
              <w:snapToGrid w:val="0"/>
              <w:jc w:val="center"/>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D2031" w14:textId="45839B3D" w:rsidR="0018218C" w:rsidRPr="0018218C" w:rsidRDefault="0018218C" w:rsidP="0018218C">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8AA9B" w14:textId="64E748BA" w:rsidR="0018218C" w:rsidRPr="0018218C" w:rsidRDefault="0018218C" w:rsidP="0018218C">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5B5A1" w14:textId="17DDF20C" w:rsidR="0018218C" w:rsidRPr="0018218C" w:rsidRDefault="0018218C" w:rsidP="0018218C">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 xml:space="preserve">　</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14:paraId="2095B99B" w14:textId="15BB7CE0" w:rsidR="0018218C" w:rsidRPr="0018218C" w:rsidRDefault="0018218C" w:rsidP="0018218C">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ＶＯＣ</w:t>
            </w:r>
            <w:r w:rsidR="00C2052C">
              <w:rPr>
                <w:rFonts w:ascii="ＭＳ ゴシック" w:eastAsia="ＭＳ ゴシック" w:hAnsi="ＭＳ ゴシック" w:hint="eastAsia"/>
                <w:color w:val="000000"/>
                <w:sz w:val="14"/>
                <w:szCs w:val="16"/>
              </w:rPr>
              <w:t>（</w:t>
            </w:r>
            <w:r w:rsidRPr="0018218C">
              <w:rPr>
                <w:rFonts w:ascii="ＭＳ ゴシック" w:eastAsia="ＭＳ ゴシック" w:hAnsi="ＭＳ ゴシック" w:hint="eastAsia"/>
                <w:color w:val="000000"/>
                <w:sz w:val="14"/>
                <w:szCs w:val="16"/>
              </w:rPr>
              <w:t>エタノール</w:t>
            </w:r>
            <w:r w:rsidR="00C2052C">
              <w:rPr>
                <w:rFonts w:ascii="ＭＳ ゴシック" w:eastAsia="ＭＳ ゴシック" w:hAnsi="ＭＳ ゴシック" w:hint="eastAsia"/>
                <w:color w:val="000000"/>
                <w:sz w:val="14"/>
                <w:szCs w:val="16"/>
              </w:rPr>
              <w:t>）</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2AFE3A2A" w14:textId="3DDBE10B" w:rsidR="0018218C" w:rsidRPr="0018218C" w:rsidRDefault="0018218C" w:rsidP="0018218C">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760A2257" w14:textId="375537AA" w:rsidR="0018218C" w:rsidRPr="0018218C" w:rsidRDefault="0018218C" w:rsidP="0018218C">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精製方法の見直し</w:t>
            </w:r>
          </w:p>
        </w:tc>
        <w:tc>
          <w:tcPr>
            <w:tcW w:w="340" w:type="dxa"/>
            <w:tcBorders>
              <w:top w:val="single" w:sz="4" w:space="0" w:color="auto"/>
              <w:left w:val="nil"/>
              <w:bottom w:val="single" w:sz="4" w:space="0" w:color="auto"/>
              <w:right w:val="single" w:sz="4" w:space="0" w:color="auto"/>
            </w:tcBorders>
            <w:shd w:val="clear" w:color="auto" w:fill="auto"/>
            <w:vAlign w:val="center"/>
          </w:tcPr>
          <w:p w14:paraId="7DD44F93" w14:textId="5B455856" w:rsidR="0018218C" w:rsidRPr="0018218C" w:rsidRDefault="0018218C" w:rsidP="0018218C">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81</w:t>
            </w:r>
          </w:p>
        </w:tc>
      </w:tr>
      <w:tr w:rsidR="00B223F5" w:rsidRPr="000C29FD" w14:paraId="7233B302" w14:textId="77777777" w:rsidTr="00B223F5">
        <w:trPr>
          <w:trHeight w:val="17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7AD0B" w14:textId="77777777" w:rsidR="0018218C" w:rsidRPr="000C29FD" w:rsidRDefault="0018218C" w:rsidP="0018218C">
            <w:pPr>
              <w:widowControl/>
              <w:snapToGrid w:val="0"/>
              <w:jc w:val="center"/>
              <w:rPr>
                <w:rFonts w:ascii="ＭＳ ゴシック" w:eastAsia="ＭＳ ゴシック" w:hAnsi="ＭＳ ゴシック" w:cs="ＭＳ Ｐゴシック"/>
                <w:color w:val="000000"/>
                <w:kern w:val="0"/>
                <w:sz w:val="14"/>
                <w:szCs w:val="14"/>
              </w:rPr>
            </w:pPr>
            <w:r w:rsidRPr="000C29FD">
              <w:rPr>
                <w:rFonts w:ascii="ＭＳ ゴシック" w:eastAsia="ＭＳ ゴシック" w:hAnsi="ＭＳ ゴシック" w:cs="ＭＳ Ｐゴシック" w:hint="eastAsia"/>
                <w:color w:val="000000"/>
                <w:kern w:val="0"/>
                <w:sz w:val="14"/>
                <w:szCs w:val="14"/>
              </w:rPr>
              <w:t>家具・装備品製造業</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64846" w14:textId="1DA2D8A2" w:rsidR="0018218C" w:rsidRPr="0018218C" w:rsidRDefault="0018218C" w:rsidP="00C2052C">
            <w:pPr>
              <w:widowControl/>
              <w:snapToGrid w:val="0"/>
              <w:jc w:val="center"/>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w:t>
            </w:r>
          </w:p>
        </w:tc>
        <w:tc>
          <w:tcPr>
            <w:tcW w:w="340" w:type="dxa"/>
            <w:tcBorders>
              <w:top w:val="single" w:sz="4" w:space="0" w:color="auto"/>
              <w:left w:val="nil"/>
              <w:bottom w:val="single" w:sz="4" w:space="0" w:color="auto"/>
              <w:right w:val="single" w:sz="4" w:space="0" w:color="auto"/>
            </w:tcBorders>
            <w:shd w:val="clear" w:color="auto" w:fill="auto"/>
            <w:vAlign w:val="center"/>
            <w:hideMark/>
          </w:tcPr>
          <w:p w14:paraId="5E9F97FE" w14:textId="0B5D848A" w:rsidR="0018218C" w:rsidRPr="0018218C" w:rsidRDefault="0018218C" w:rsidP="00C2052C">
            <w:pPr>
              <w:widowControl/>
              <w:snapToGrid w:val="0"/>
              <w:jc w:val="center"/>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 xml:space="preserve">　</w:t>
            </w:r>
          </w:p>
        </w:tc>
        <w:tc>
          <w:tcPr>
            <w:tcW w:w="340" w:type="dxa"/>
            <w:tcBorders>
              <w:top w:val="single" w:sz="4" w:space="0" w:color="auto"/>
              <w:left w:val="nil"/>
              <w:bottom w:val="single" w:sz="4" w:space="0" w:color="auto"/>
              <w:right w:val="single" w:sz="4" w:space="0" w:color="auto"/>
            </w:tcBorders>
            <w:shd w:val="clear" w:color="auto" w:fill="auto"/>
            <w:vAlign w:val="center"/>
            <w:hideMark/>
          </w:tcPr>
          <w:p w14:paraId="2B96E110" w14:textId="1DB252C4" w:rsidR="0018218C" w:rsidRPr="0018218C" w:rsidRDefault="0018218C" w:rsidP="00C2052C">
            <w:pPr>
              <w:widowControl/>
              <w:snapToGrid w:val="0"/>
              <w:jc w:val="center"/>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 xml:space="preserve">　</w:t>
            </w:r>
          </w:p>
        </w:tc>
        <w:tc>
          <w:tcPr>
            <w:tcW w:w="2438" w:type="dxa"/>
            <w:tcBorders>
              <w:top w:val="single" w:sz="4" w:space="0" w:color="auto"/>
              <w:left w:val="nil"/>
              <w:bottom w:val="single" w:sz="4" w:space="0" w:color="auto"/>
              <w:right w:val="nil"/>
            </w:tcBorders>
            <w:shd w:val="clear" w:color="auto" w:fill="auto"/>
            <w:vAlign w:val="center"/>
            <w:hideMark/>
          </w:tcPr>
          <w:p w14:paraId="5644EAF8" w14:textId="4BAE2876" w:rsidR="0018218C" w:rsidRPr="0018218C" w:rsidRDefault="0018218C" w:rsidP="00C2052C">
            <w:pPr>
              <w:widowControl/>
              <w:snapToGrid w:val="0"/>
              <w:jc w:val="left"/>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ブチルセロソルブ</w:t>
            </w:r>
            <w:r w:rsidR="00C2052C">
              <w:rPr>
                <w:rFonts w:ascii="ＭＳ ゴシック" w:eastAsia="ＭＳ ゴシック" w:hAnsi="ＭＳ ゴシック" w:hint="eastAsia"/>
                <w:color w:val="000000"/>
                <w:sz w:val="14"/>
                <w:szCs w:val="16"/>
              </w:rPr>
              <w:t>（</w:t>
            </w:r>
            <w:r w:rsidRPr="0018218C">
              <w:rPr>
                <w:rFonts w:ascii="ＭＳ ゴシック" w:eastAsia="ＭＳ ゴシック" w:hAnsi="ＭＳ ゴシック" w:hint="eastAsia"/>
                <w:color w:val="000000"/>
                <w:sz w:val="14"/>
                <w:szCs w:val="16"/>
              </w:rPr>
              <w:t>別名：エチレングリコールモノブチルエーテル</w:t>
            </w:r>
            <w:r w:rsidR="00C2052C">
              <w:rPr>
                <w:rFonts w:ascii="ＭＳ ゴシック" w:eastAsia="ＭＳ ゴシック" w:hAnsi="ＭＳ ゴシック" w:hint="eastAsia"/>
                <w:color w:val="000000"/>
                <w:sz w:val="14"/>
                <w:szCs w:val="16"/>
              </w:rPr>
              <w:t>）</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2CF702DD" w14:textId="1FCADFF2" w:rsidR="0018218C" w:rsidRPr="0018218C" w:rsidRDefault="0018218C" w:rsidP="00C2052C">
            <w:pPr>
              <w:widowControl/>
              <w:snapToGrid w:val="0"/>
              <w:jc w:val="center"/>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w:t>
            </w:r>
          </w:p>
        </w:tc>
        <w:tc>
          <w:tcPr>
            <w:tcW w:w="4139" w:type="dxa"/>
            <w:tcBorders>
              <w:top w:val="single" w:sz="4" w:space="0" w:color="auto"/>
              <w:left w:val="nil"/>
              <w:bottom w:val="single" w:sz="4" w:space="0" w:color="auto"/>
              <w:right w:val="single" w:sz="4" w:space="0" w:color="auto"/>
            </w:tcBorders>
            <w:shd w:val="clear" w:color="auto" w:fill="auto"/>
            <w:vAlign w:val="center"/>
          </w:tcPr>
          <w:p w14:paraId="35AA1AF1" w14:textId="44FDFF09" w:rsidR="0018218C" w:rsidRPr="0018218C" w:rsidRDefault="0018218C" w:rsidP="00C2052C">
            <w:pPr>
              <w:widowControl/>
              <w:snapToGrid w:val="0"/>
              <w:jc w:val="left"/>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塗装工程ラインの集約等</w:t>
            </w:r>
          </w:p>
        </w:tc>
        <w:tc>
          <w:tcPr>
            <w:tcW w:w="340" w:type="dxa"/>
            <w:tcBorders>
              <w:top w:val="single" w:sz="4" w:space="0" w:color="auto"/>
              <w:left w:val="nil"/>
              <w:bottom w:val="single" w:sz="4" w:space="0" w:color="auto"/>
              <w:right w:val="single" w:sz="4" w:space="0" w:color="auto"/>
            </w:tcBorders>
            <w:shd w:val="clear" w:color="auto" w:fill="auto"/>
            <w:vAlign w:val="center"/>
            <w:hideMark/>
          </w:tcPr>
          <w:p w14:paraId="1B3598CD" w14:textId="7CC39E9B" w:rsidR="0018218C" w:rsidRPr="0018218C" w:rsidRDefault="0018218C" w:rsidP="00C2052C">
            <w:pPr>
              <w:widowControl/>
              <w:snapToGrid w:val="0"/>
              <w:jc w:val="center"/>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82</w:t>
            </w:r>
          </w:p>
        </w:tc>
      </w:tr>
      <w:tr w:rsidR="00B223F5" w:rsidRPr="000C29FD" w14:paraId="63F2D853" w14:textId="77777777" w:rsidTr="00ED03DA">
        <w:trPr>
          <w:trHeight w:val="17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847B79" w14:textId="482CC988" w:rsidR="0018218C" w:rsidRPr="000C29FD" w:rsidRDefault="0018218C" w:rsidP="0018218C">
            <w:pPr>
              <w:widowControl/>
              <w:snapToGrid w:val="0"/>
              <w:jc w:val="center"/>
              <w:rPr>
                <w:rFonts w:ascii="ＭＳ ゴシック" w:eastAsia="ＭＳ ゴシック" w:hAnsi="ＭＳ ゴシック" w:cs="ＭＳ Ｐゴシック"/>
                <w:color w:val="000000"/>
                <w:kern w:val="0"/>
                <w:sz w:val="14"/>
                <w:szCs w:val="14"/>
              </w:rPr>
            </w:pPr>
            <w:r w:rsidRPr="0018218C">
              <w:rPr>
                <w:rFonts w:ascii="ＭＳ ゴシック" w:eastAsia="ＭＳ ゴシック" w:hAnsi="ＭＳ ゴシック" w:cs="ＭＳ Ｐゴシック" w:hint="eastAsia"/>
                <w:color w:val="000000"/>
                <w:kern w:val="0"/>
                <w:sz w:val="14"/>
                <w:szCs w:val="14"/>
              </w:rPr>
              <w:t>木材・木製品製造業</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5F81C2D9" w14:textId="47E35AEA" w:rsidR="0018218C" w:rsidRPr="0018218C" w:rsidRDefault="0018218C" w:rsidP="0018218C">
            <w:pPr>
              <w:widowControl/>
              <w:snapToGrid w:val="0"/>
              <w:spacing w:line="240" w:lineRule="exact"/>
              <w:jc w:val="center"/>
              <w:rPr>
                <w:rFonts w:ascii="ＭＳ ゴシック" w:eastAsia="ＭＳ ゴシック" w:hAnsi="ＭＳ ゴシック"/>
                <w:color w:val="000000"/>
                <w:sz w:val="14"/>
                <w:szCs w:val="16"/>
              </w:rPr>
            </w:pPr>
            <w:r w:rsidRPr="0018218C">
              <w:rPr>
                <w:rFonts w:ascii="ＭＳ ゴシック" w:eastAsia="ＭＳ ゴシック" w:hAnsi="ＭＳ ゴシック" w:hint="eastAsia"/>
                <w:color w:val="000000"/>
                <w:sz w:val="14"/>
                <w:szCs w:val="16"/>
              </w:rPr>
              <w:t>■</w:t>
            </w:r>
          </w:p>
        </w:tc>
        <w:tc>
          <w:tcPr>
            <w:tcW w:w="340" w:type="dxa"/>
            <w:tcBorders>
              <w:top w:val="single" w:sz="4" w:space="0" w:color="auto"/>
              <w:left w:val="nil"/>
              <w:bottom w:val="single" w:sz="4" w:space="0" w:color="auto"/>
              <w:right w:val="single" w:sz="4" w:space="0" w:color="auto"/>
            </w:tcBorders>
            <w:shd w:val="clear" w:color="auto" w:fill="auto"/>
            <w:vAlign w:val="center"/>
          </w:tcPr>
          <w:p w14:paraId="101CDC45" w14:textId="7823A490" w:rsidR="0018218C" w:rsidRPr="0018218C" w:rsidRDefault="0018218C" w:rsidP="0018218C">
            <w:pPr>
              <w:widowControl/>
              <w:snapToGrid w:val="0"/>
              <w:spacing w:line="240" w:lineRule="exact"/>
              <w:jc w:val="center"/>
              <w:rPr>
                <w:rFonts w:ascii="ＭＳ ゴシック" w:eastAsia="ＭＳ ゴシック" w:hAnsi="ＭＳ ゴシック"/>
                <w:color w:val="000000"/>
                <w:sz w:val="14"/>
                <w:szCs w:val="16"/>
              </w:rPr>
            </w:pPr>
            <w:r w:rsidRPr="0018218C">
              <w:rPr>
                <w:rFonts w:ascii="ＭＳ ゴシック" w:eastAsia="ＭＳ ゴシック" w:hAnsi="ＭＳ ゴシック" w:hint="eastAsia"/>
                <w:color w:val="000000"/>
                <w:sz w:val="14"/>
                <w:szCs w:val="16"/>
              </w:rPr>
              <w:t xml:space="preserve">　</w:t>
            </w:r>
          </w:p>
        </w:tc>
        <w:tc>
          <w:tcPr>
            <w:tcW w:w="340" w:type="dxa"/>
            <w:tcBorders>
              <w:top w:val="single" w:sz="4" w:space="0" w:color="auto"/>
              <w:left w:val="nil"/>
              <w:bottom w:val="single" w:sz="4" w:space="0" w:color="auto"/>
              <w:right w:val="single" w:sz="4" w:space="0" w:color="auto"/>
            </w:tcBorders>
            <w:shd w:val="clear" w:color="auto" w:fill="auto"/>
            <w:vAlign w:val="center"/>
          </w:tcPr>
          <w:p w14:paraId="3E3B09F3" w14:textId="0A6D1530" w:rsidR="0018218C" w:rsidRPr="0018218C" w:rsidRDefault="0018218C" w:rsidP="0018218C">
            <w:pPr>
              <w:widowControl/>
              <w:snapToGrid w:val="0"/>
              <w:spacing w:line="240" w:lineRule="exact"/>
              <w:jc w:val="center"/>
              <w:rPr>
                <w:rFonts w:ascii="ＭＳ ゴシック" w:eastAsia="ＭＳ ゴシック" w:hAnsi="ＭＳ ゴシック"/>
                <w:color w:val="000000"/>
                <w:sz w:val="14"/>
                <w:szCs w:val="16"/>
              </w:rPr>
            </w:pPr>
            <w:r w:rsidRPr="0018218C">
              <w:rPr>
                <w:rFonts w:ascii="ＭＳ ゴシック" w:eastAsia="ＭＳ ゴシック" w:hAnsi="ＭＳ ゴシック" w:hint="eastAsia"/>
                <w:color w:val="000000"/>
                <w:sz w:val="14"/>
                <w:szCs w:val="16"/>
              </w:rPr>
              <w:t xml:space="preserve">　</w:t>
            </w:r>
          </w:p>
        </w:tc>
        <w:tc>
          <w:tcPr>
            <w:tcW w:w="2438" w:type="dxa"/>
            <w:tcBorders>
              <w:top w:val="single" w:sz="4" w:space="0" w:color="auto"/>
              <w:left w:val="nil"/>
              <w:bottom w:val="single" w:sz="4" w:space="0" w:color="auto"/>
              <w:right w:val="nil"/>
            </w:tcBorders>
            <w:shd w:val="clear" w:color="auto" w:fill="auto"/>
            <w:vAlign w:val="center"/>
          </w:tcPr>
          <w:p w14:paraId="79F982AB" w14:textId="15D28312" w:rsidR="0018218C" w:rsidRPr="0018218C" w:rsidRDefault="0018218C" w:rsidP="0018218C">
            <w:pPr>
              <w:widowControl/>
              <w:snapToGrid w:val="0"/>
              <w:spacing w:line="240" w:lineRule="exact"/>
              <w:jc w:val="left"/>
              <w:rPr>
                <w:rFonts w:ascii="ＭＳ ゴシック" w:eastAsia="ＭＳ ゴシック" w:hAnsi="ＭＳ ゴシック"/>
                <w:color w:val="000000"/>
                <w:sz w:val="14"/>
                <w:szCs w:val="16"/>
              </w:rPr>
            </w:pPr>
            <w:r w:rsidRPr="0018218C">
              <w:rPr>
                <w:rFonts w:ascii="ＭＳ ゴシック" w:eastAsia="ＭＳ ゴシック" w:hAnsi="ＭＳ ゴシック" w:hint="eastAsia"/>
                <w:color w:val="000000"/>
                <w:sz w:val="14"/>
                <w:szCs w:val="16"/>
              </w:rPr>
              <w:t>ほう素化合物</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7416E0B0" w14:textId="3D742080" w:rsidR="0018218C" w:rsidRPr="0018218C" w:rsidRDefault="0018218C" w:rsidP="0018218C">
            <w:pPr>
              <w:widowControl/>
              <w:snapToGrid w:val="0"/>
              <w:spacing w:line="240" w:lineRule="exact"/>
              <w:jc w:val="center"/>
              <w:rPr>
                <w:rFonts w:ascii="ＭＳ ゴシック" w:eastAsia="ＭＳ ゴシック" w:hAnsi="ＭＳ ゴシック"/>
                <w:color w:val="000000"/>
                <w:sz w:val="14"/>
                <w:szCs w:val="16"/>
              </w:rPr>
            </w:pPr>
          </w:p>
        </w:tc>
        <w:tc>
          <w:tcPr>
            <w:tcW w:w="4139" w:type="dxa"/>
            <w:tcBorders>
              <w:top w:val="single" w:sz="4" w:space="0" w:color="auto"/>
              <w:left w:val="nil"/>
              <w:bottom w:val="single" w:sz="4" w:space="0" w:color="auto"/>
              <w:right w:val="single" w:sz="4" w:space="0" w:color="auto"/>
            </w:tcBorders>
            <w:shd w:val="clear" w:color="auto" w:fill="auto"/>
            <w:vAlign w:val="center"/>
          </w:tcPr>
          <w:p w14:paraId="2CB6C8D5" w14:textId="021FBBC2" w:rsidR="0018218C" w:rsidRPr="0018218C" w:rsidRDefault="0018218C" w:rsidP="0018218C">
            <w:pPr>
              <w:widowControl/>
              <w:snapToGrid w:val="0"/>
              <w:spacing w:line="240" w:lineRule="exact"/>
              <w:jc w:val="left"/>
              <w:rPr>
                <w:rFonts w:ascii="ＭＳ ゴシック" w:eastAsia="ＭＳ ゴシック" w:hAnsi="ＭＳ ゴシック"/>
                <w:color w:val="000000"/>
                <w:sz w:val="14"/>
                <w:szCs w:val="16"/>
              </w:rPr>
            </w:pPr>
            <w:r w:rsidRPr="0018218C">
              <w:rPr>
                <w:rFonts w:ascii="ＭＳ ゴシック" w:eastAsia="ＭＳ ゴシック" w:hAnsi="ＭＳ ゴシック" w:hint="eastAsia"/>
                <w:color w:val="000000"/>
                <w:sz w:val="14"/>
                <w:szCs w:val="16"/>
              </w:rPr>
              <w:t>化学物質の回収・再利用</w:t>
            </w:r>
          </w:p>
        </w:tc>
        <w:tc>
          <w:tcPr>
            <w:tcW w:w="340" w:type="dxa"/>
            <w:tcBorders>
              <w:top w:val="single" w:sz="4" w:space="0" w:color="auto"/>
              <w:left w:val="nil"/>
              <w:bottom w:val="single" w:sz="4" w:space="0" w:color="auto"/>
              <w:right w:val="single" w:sz="4" w:space="0" w:color="auto"/>
            </w:tcBorders>
            <w:shd w:val="clear" w:color="auto" w:fill="auto"/>
            <w:vAlign w:val="center"/>
          </w:tcPr>
          <w:p w14:paraId="7B4367D2" w14:textId="1672C178" w:rsidR="0018218C" w:rsidRPr="0018218C" w:rsidRDefault="0018218C" w:rsidP="0018218C">
            <w:pPr>
              <w:widowControl/>
              <w:snapToGrid w:val="0"/>
              <w:spacing w:line="240" w:lineRule="exact"/>
              <w:jc w:val="center"/>
              <w:rPr>
                <w:rFonts w:ascii="ＭＳ ゴシック" w:eastAsia="ＭＳ ゴシック" w:hAnsi="ＭＳ ゴシック"/>
                <w:color w:val="000000"/>
                <w:sz w:val="14"/>
                <w:szCs w:val="16"/>
              </w:rPr>
            </w:pPr>
            <w:r w:rsidRPr="0018218C">
              <w:rPr>
                <w:rFonts w:ascii="ＭＳ ゴシック" w:eastAsia="ＭＳ ゴシック" w:hAnsi="ＭＳ ゴシック" w:hint="eastAsia"/>
                <w:color w:val="000000"/>
                <w:sz w:val="14"/>
                <w:szCs w:val="16"/>
              </w:rPr>
              <w:t>83</w:t>
            </w:r>
          </w:p>
        </w:tc>
      </w:tr>
      <w:tr w:rsidR="00B223F5" w:rsidRPr="000C29FD" w14:paraId="5B5A213B" w14:textId="77777777" w:rsidTr="00B223F5">
        <w:trPr>
          <w:trHeight w:val="17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446738F4" w14:textId="77777777" w:rsidR="0018218C" w:rsidRPr="000C29FD" w:rsidRDefault="0018218C" w:rsidP="0018218C">
            <w:pPr>
              <w:widowControl/>
              <w:snapToGrid w:val="0"/>
              <w:jc w:val="center"/>
              <w:rPr>
                <w:rFonts w:ascii="ＭＳ ゴシック" w:eastAsia="ＭＳ ゴシック" w:hAnsi="ＭＳ ゴシック" w:cs="ＭＳ Ｐゴシック"/>
                <w:color w:val="000000"/>
                <w:kern w:val="0"/>
                <w:sz w:val="14"/>
                <w:szCs w:val="14"/>
              </w:rPr>
            </w:pPr>
            <w:r w:rsidRPr="000C29FD">
              <w:rPr>
                <w:rFonts w:ascii="ＭＳ ゴシック" w:eastAsia="ＭＳ ゴシック" w:hAnsi="ＭＳ ゴシック" w:cs="ＭＳ Ｐゴシック" w:hint="eastAsia"/>
                <w:color w:val="000000"/>
                <w:kern w:val="0"/>
                <w:sz w:val="14"/>
                <w:szCs w:val="14"/>
              </w:rPr>
              <w:t>鉄道車両・同部分品製造業</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0D1C4" w14:textId="7C949E12" w:rsidR="0018218C" w:rsidRPr="0018218C" w:rsidRDefault="0018218C" w:rsidP="0018218C">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w:t>
            </w:r>
          </w:p>
        </w:tc>
        <w:tc>
          <w:tcPr>
            <w:tcW w:w="340" w:type="dxa"/>
            <w:tcBorders>
              <w:top w:val="single" w:sz="4" w:space="0" w:color="auto"/>
              <w:left w:val="nil"/>
              <w:bottom w:val="single" w:sz="4" w:space="0" w:color="auto"/>
              <w:right w:val="single" w:sz="4" w:space="0" w:color="auto"/>
            </w:tcBorders>
            <w:shd w:val="clear" w:color="auto" w:fill="auto"/>
            <w:vAlign w:val="center"/>
            <w:hideMark/>
          </w:tcPr>
          <w:p w14:paraId="057C1FFA" w14:textId="6C8122A1" w:rsidR="0018218C" w:rsidRPr="0018218C" w:rsidRDefault="0018218C" w:rsidP="0018218C">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 xml:space="preserve">　</w:t>
            </w:r>
          </w:p>
        </w:tc>
        <w:tc>
          <w:tcPr>
            <w:tcW w:w="340" w:type="dxa"/>
            <w:tcBorders>
              <w:top w:val="single" w:sz="4" w:space="0" w:color="auto"/>
              <w:left w:val="nil"/>
              <w:bottom w:val="single" w:sz="4" w:space="0" w:color="auto"/>
              <w:right w:val="single" w:sz="4" w:space="0" w:color="auto"/>
            </w:tcBorders>
            <w:shd w:val="clear" w:color="auto" w:fill="auto"/>
            <w:vAlign w:val="center"/>
            <w:hideMark/>
          </w:tcPr>
          <w:p w14:paraId="05E37026" w14:textId="311A71B3" w:rsidR="0018218C" w:rsidRPr="0018218C" w:rsidRDefault="0018218C" w:rsidP="0018218C">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 xml:space="preserve">　</w:t>
            </w:r>
          </w:p>
        </w:tc>
        <w:tc>
          <w:tcPr>
            <w:tcW w:w="2438" w:type="dxa"/>
            <w:tcBorders>
              <w:top w:val="single" w:sz="4" w:space="0" w:color="auto"/>
              <w:left w:val="nil"/>
              <w:bottom w:val="single" w:sz="4" w:space="0" w:color="auto"/>
              <w:right w:val="nil"/>
            </w:tcBorders>
            <w:shd w:val="clear" w:color="auto" w:fill="auto"/>
            <w:vAlign w:val="center"/>
            <w:hideMark/>
          </w:tcPr>
          <w:p w14:paraId="0152095F" w14:textId="3E43CBD7" w:rsidR="0018218C" w:rsidRPr="0018218C" w:rsidRDefault="0018218C" w:rsidP="0018218C">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塩化メチレン</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433E3164" w14:textId="49EFBA9E" w:rsidR="0018218C" w:rsidRPr="0018218C" w:rsidRDefault="0018218C" w:rsidP="0018218C">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w:t>
            </w:r>
          </w:p>
        </w:tc>
        <w:tc>
          <w:tcPr>
            <w:tcW w:w="4139" w:type="dxa"/>
            <w:tcBorders>
              <w:top w:val="single" w:sz="4" w:space="0" w:color="auto"/>
              <w:left w:val="nil"/>
              <w:bottom w:val="single" w:sz="4" w:space="0" w:color="auto"/>
              <w:right w:val="single" w:sz="4" w:space="0" w:color="auto"/>
            </w:tcBorders>
            <w:shd w:val="clear" w:color="auto" w:fill="auto"/>
            <w:vAlign w:val="center"/>
          </w:tcPr>
          <w:p w14:paraId="5D5B9DFE" w14:textId="0CD70C21" w:rsidR="0018218C" w:rsidRPr="0018218C" w:rsidRDefault="0018218C" w:rsidP="0018218C">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剥離工法の変更</w:t>
            </w:r>
          </w:p>
        </w:tc>
        <w:tc>
          <w:tcPr>
            <w:tcW w:w="340" w:type="dxa"/>
            <w:tcBorders>
              <w:top w:val="single" w:sz="4" w:space="0" w:color="auto"/>
              <w:left w:val="nil"/>
              <w:bottom w:val="single" w:sz="4" w:space="0" w:color="auto"/>
              <w:right w:val="single" w:sz="4" w:space="0" w:color="auto"/>
            </w:tcBorders>
            <w:shd w:val="clear" w:color="auto" w:fill="auto"/>
            <w:vAlign w:val="center"/>
            <w:hideMark/>
          </w:tcPr>
          <w:p w14:paraId="43F9A5CA" w14:textId="5BBA03E7" w:rsidR="0018218C" w:rsidRPr="0018218C" w:rsidRDefault="0018218C" w:rsidP="0018218C">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84</w:t>
            </w:r>
          </w:p>
        </w:tc>
      </w:tr>
      <w:tr w:rsidR="00B223F5" w:rsidRPr="000C29FD" w14:paraId="0B2874CA" w14:textId="77777777" w:rsidTr="00B223F5">
        <w:trPr>
          <w:trHeight w:val="17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2BB9AF06" w14:textId="77777777" w:rsidR="0018218C" w:rsidRPr="000C29FD" w:rsidRDefault="0018218C" w:rsidP="0018218C">
            <w:pPr>
              <w:widowControl/>
              <w:snapToGrid w:val="0"/>
              <w:jc w:val="center"/>
              <w:rPr>
                <w:rFonts w:ascii="ＭＳ ゴシック" w:eastAsia="ＭＳ ゴシック" w:hAnsi="ＭＳ ゴシック" w:cs="ＭＳ Ｐゴシック"/>
                <w:color w:val="000000"/>
                <w:kern w:val="0"/>
                <w:sz w:val="14"/>
                <w:szCs w:val="14"/>
              </w:rPr>
            </w:pPr>
            <w:r w:rsidRPr="000C29FD">
              <w:rPr>
                <w:rFonts w:ascii="ＭＳ ゴシック" w:eastAsia="ＭＳ ゴシック" w:hAnsi="ＭＳ ゴシック" w:cs="ＭＳ Ｐゴシック" w:hint="eastAsia"/>
                <w:color w:val="000000"/>
                <w:kern w:val="0"/>
                <w:sz w:val="14"/>
                <w:szCs w:val="14"/>
              </w:rPr>
              <w:t>その他の製造業</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C43D0" w14:textId="4A341CBF" w:rsidR="0018218C" w:rsidRPr="0018218C" w:rsidRDefault="0018218C" w:rsidP="0018218C">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w:t>
            </w:r>
          </w:p>
        </w:tc>
        <w:tc>
          <w:tcPr>
            <w:tcW w:w="340" w:type="dxa"/>
            <w:tcBorders>
              <w:top w:val="single" w:sz="4" w:space="0" w:color="auto"/>
              <w:left w:val="nil"/>
              <w:bottom w:val="single" w:sz="4" w:space="0" w:color="auto"/>
              <w:right w:val="single" w:sz="4" w:space="0" w:color="auto"/>
            </w:tcBorders>
            <w:shd w:val="clear" w:color="auto" w:fill="auto"/>
            <w:vAlign w:val="center"/>
            <w:hideMark/>
          </w:tcPr>
          <w:p w14:paraId="734232BD" w14:textId="4C3F9591" w:rsidR="0018218C" w:rsidRPr="0018218C" w:rsidRDefault="0018218C" w:rsidP="0018218C">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 xml:space="preserve">　</w:t>
            </w:r>
          </w:p>
        </w:tc>
        <w:tc>
          <w:tcPr>
            <w:tcW w:w="340" w:type="dxa"/>
            <w:tcBorders>
              <w:top w:val="single" w:sz="4" w:space="0" w:color="auto"/>
              <w:left w:val="nil"/>
              <w:bottom w:val="single" w:sz="4" w:space="0" w:color="auto"/>
              <w:right w:val="single" w:sz="4" w:space="0" w:color="auto"/>
            </w:tcBorders>
            <w:shd w:val="clear" w:color="auto" w:fill="auto"/>
            <w:vAlign w:val="center"/>
            <w:hideMark/>
          </w:tcPr>
          <w:p w14:paraId="4DA174FF" w14:textId="3E59AEC6" w:rsidR="0018218C" w:rsidRPr="0018218C" w:rsidRDefault="0018218C" w:rsidP="0018218C">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 xml:space="preserve">　</w:t>
            </w:r>
          </w:p>
        </w:tc>
        <w:tc>
          <w:tcPr>
            <w:tcW w:w="2438" w:type="dxa"/>
            <w:tcBorders>
              <w:top w:val="single" w:sz="4" w:space="0" w:color="auto"/>
              <w:left w:val="nil"/>
              <w:bottom w:val="single" w:sz="4" w:space="0" w:color="auto"/>
              <w:right w:val="nil"/>
            </w:tcBorders>
            <w:shd w:val="clear" w:color="auto" w:fill="auto"/>
            <w:vAlign w:val="center"/>
            <w:hideMark/>
          </w:tcPr>
          <w:p w14:paraId="461229B0" w14:textId="6FCEC364" w:rsidR="0018218C" w:rsidRPr="0018218C" w:rsidRDefault="0018218C" w:rsidP="0018218C">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ＶＯＣ</w:t>
            </w:r>
            <w:r w:rsidR="00C2052C">
              <w:rPr>
                <w:rFonts w:ascii="ＭＳ ゴシック" w:eastAsia="ＭＳ ゴシック" w:hAnsi="ＭＳ ゴシック" w:hint="eastAsia"/>
                <w:color w:val="000000"/>
                <w:sz w:val="14"/>
                <w:szCs w:val="16"/>
              </w:rPr>
              <w:t>（</w:t>
            </w:r>
            <w:r w:rsidRPr="0018218C">
              <w:rPr>
                <w:rFonts w:ascii="ＭＳ ゴシック" w:eastAsia="ＭＳ ゴシック" w:hAnsi="ＭＳ ゴシック" w:hint="eastAsia"/>
                <w:color w:val="000000"/>
                <w:sz w:val="14"/>
                <w:szCs w:val="16"/>
              </w:rPr>
              <w:t>メチルエチルケトン</w:t>
            </w:r>
            <w:r w:rsidR="00C2052C">
              <w:rPr>
                <w:rFonts w:ascii="ＭＳ ゴシック" w:eastAsia="ＭＳ ゴシック" w:hAnsi="ＭＳ ゴシック" w:hint="eastAsia"/>
                <w:color w:val="000000"/>
                <w:sz w:val="14"/>
                <w:szCs w:val="16"/>
              </w:rPr>
              <w:t>）</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41D6109E" w14:textId="46B4B4EE" w:rsidR="0018218C" w:rsidRPr="0018218C" w:rsidRDefault="0018218C" w:rsidP="0018218C">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w:t>
            </w:r>
          </w:p>
        </w:tc>
        <w:tc>
          <w:tcPr>
            <w:tcW w:w="4139" w:type="dxa"/>
            <w:tcBorders>
              <w:top w:val="single" w:sz="4" w:space="0" w:color="auto"/>
              <w:left w:val="nil"/>
              <w:bottom w:val="single" w:sz="4" w:space="0" w:color="auto"/>
              <w:right w:val="single" w:sz="4" w:space="0" w:color="auto"/>
            </w:tcBorders>
            <w:shd w:val="clear" w:color="auto" w:fill="auto"/>
            <w:vAlign w:val="center"/>
          </w:tcPr>
          <w:p w14:paraId="1ED2C952" w14:textId="1D8DE442" w:rsidR="0018218C" w:rsidRPr="0018218C" w:rsidRDefault="0018218C" w:rsidP="0018218C">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有機溶剤の溶剤蒸留による再生</w:t>
            </w:r>
          </w:p>
        </w:tc>
        <w:tc>
          <w:tcPr>
            <w:tcW w:w="340" w:type="dxa"/>
            <w:tcBorders>
              <w:top w:val="single" w:sz="4" w:space="0" w:color="auto"/>
              <w:left w:val="nil"/>
              <w:bottom w:val="single" w:sz="4" w:space="0" w:color="auto"/>
              <w:right w:val="single" w:sz="4" w:space="0" w:color="auto"/>
            </w:tcBorders>
            <w:shd w:val="clear" w:color="auto" w:fill="auto"/>
            <w:vAlign w:val="center"/>
            <w:hideMark/>
          </w:tcPr>
          <w:p w14:paraId="4C484268" w14:textId="5E59743C" w:rsidR="0018218C" w:rsidRPr="0018218C" w:rsidRDefault="0018218C" w:rsidP="0018218C">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85</w:t>
            </w:r>
          </w:p>
        </w:tc>
      </w:tr>
      <w:tr w:rsidR="00B223F5" w:rsidRPr="000C29FD" w14:paraId="32EC194C" w14:textId="77777777" w:rsidTr="00ED03DA">
        <w:trPr>
          <w:trHeight w:val="170"/>
        </w:trPr>
        <w:tc>
          <w:tcPr>
            <w:tcW w:w="1701" w:type="dxa"/>
            <w:vMerge w:val="restart"/>
            <w:tcBorders>
              <w:top w:val="nil"/>
              <w:left w:val="single" w:sz="4" w:space="0" w:color="auto"/>
              <w:right w:val="single" w:sz="4" w:space="0" w:color="auto"/>
            </w:tcBorders>
            <w:shd w:val="clear" w:color="auto" w:fill="auto"/>
            <w:vAlign w:val="center"/>
            <w:hideMark/>
          </w:tcPr>
          <w:p w14:paraId="2A15172A" w14:textId="77777777" w:rsidR="0018218C" w:rsidRPr="000C29FD" w:rsidRDefault="0018218C" w:rsidP="0018218C">
            <w:pPr>
              <w:widowControl/>
              <w:snapToGrid w:val="0"/>
              <w:jc w:val="center"/>
              <w:rPr>
                <w:rFonts w:ascii="ＭＳ ゴシック" w:eastAsia="ＭＳ ゴシック" w:hAnsi="ＭＳ ゴシック" w:cs="ＭＳ Ｐゴシック"/>
                <w:color w:val="000000"/>
                <w:kern w:val="0"/>
                <w:sz w:val="14"/>
                <w:szCs w:val="14"/>
              </w:rPr>
            </w:pPr>
            <w:r w:rsidRPr="000C29FD">
              <w:rPr>
                <w:rFonts w:ascii="ＭＳ ゴシック" w:eastAsia="ＭＳ ゴシック" w:hAnsi="ＭＳ ゴシック" w:cs="ＭＳ Ｐゴシック" w:hint="eastAsia"/>
                <w:color w:val="000000"/>
                <w:kern w:val="0"/>
                <w:sz w:val="14"/>
                <w:szCs w:val="14"/>
              </w:rPr>
              <w:t>鉄道業</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67F6D" w14:textId="4ECD036F" w:rsidR="0018218C" w:rsidRPr="0018218C" w:rsidRDefault="0018218C" w:rsidP="0018218C">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331EC" w14:textId="2A098694" w:rsidR="0018218C" w:rsidRPr="0018218C" w:rsidRDefault="0018218C" w:rsidP="0018218C">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EDC7D" w14:textId="291F9D39" w:rsidR="0018218C" w:rsidRPr="0018218C" w:rsidRDefault="0018218C" w:rsidP="0018218C">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 xml:space="preserve">　</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D7244" w14:textId="5D0E03FF" w:rsidR="0018218C" w:rsidRPr="0018218C" w:rsidRDefault="0018218C" w:rsidP="0018218C">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ＶＯＣ</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4F455FC9" w14:textId="7DBC229A" w:rsidR="0018218C" w:rsidRPr="0018218C" w:rsidRDefault="0018218C" w:rsidP="0018218C">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741EBF88" w14:textId="35886D66" w:rsidR="0018218C" w:rsidRPr="0018218C" w:rsidRDefault="0018218C" w:rsidP="0018218C">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排ガス処理装置の導入</w:t>
            </w:r>
          </w:p>
        </w:tc>
        <w:tc>
          <w:tcPr>
            <w:tcW w:w="340" w:type="dxa"/>
            <w:tcBorders>
              <w:top w:val="single" w:sz="4" w:space="0" w:color="auto"/>
              <w:left w:val="nil"/>
              <w:bottom w:val="single" w:sz="4" w:space="0" w:color="auto"/>
              <w:right w:val="single" w:sz="4" w:space="0" w:color="auto"/>
            </w:tcBorders>
            <w:shd w:val="clear" w:color="auto" w:fill="auto"/>
            <w:vAlign w:val="center"/>
            <w:hideMark/>
          </w:tcPr>
          <w:p w14:paraId="33788DFE" w14:textId="34E1D3AD" w:rsidR="0018218C" w:rsidRPr="0018218C" w:rsidRDefault="0018218C" w:rsidP="0018218C">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86</w:t>
            </w:r>
          </w:p>
        </w:tc>
      </w:tr>
      <w:tr w:rsidR="00B223F5" w:rsidRPr="000C29FD" w14:paraId="5FA5F894" w14:textId="77777777" w:rsidTr="00ED03DA">
        <w:trPr>
          <w:trHeight w:val="170"/>
        </w:trPr>
        <w:tc>
          <w:tcPr>
            <w:tcW w:w="1701" w:type="dxa"/>
            <w:vMerge/>
            <w:tcBorders>
              <w:left w:val="single" w:sz="4" w:space="0" w:color="auto"/>
              <w:bottom w:val="single" w:sz="4" w:space="0" w:color="auto"/>
              <w:right w:val="single" w:sz="4" w:space="0" w:color="auto"/>
            </w:tcBorders>
            <w:shd w:val="clear" w:color="auto" w:fill="auto"/>
            <w:vAlign w:val="center"/>
          </w:tcPr>
          <w:p w14:paraId="121C46C1" w14:textId="77777777" w:rsidR="0018218C" w:rsidRPr="000C29FD" w:rsidRDefault="0018218C" w:rsidP="0018218C">
            <w:pPr>
              <w:widowControl/>
              <w:snapToGrid w:val="0"/>
              <w:jc w:val="center"/>
              <w:rPr>
                <w:rFonts w:ascii="ＭＳ ゴシック" w:eastAsia="ＭＳ ゴシック" w:hAnsi="ＭＳ ゴシック" w:cs="ＭＳ Ｐゴシック"/>
                <w:color w:val="000000"/>
                <w:kern w:val="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61D3275D" w14:textId="56825A34" w:rsidR="0018218C" w:rsidRPr="0018218C" w:rsidRDefault="0018218C" w:rsidP="00C2052C">
            <w:pPr>
              <w:widowControl/>
              <w:snapToGrid w:val="0"/>
              <w:jc w:val="center"/>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7C99FF09" w14:textId="61CB6C3B" w:rsidR="0018218C" w:rsidRPr="0018218C" w:rsidRDefault="0018218C" w:rsidP="00C2052C">
            <w:pPr>
              <w:widowControl/>
              <w:snapToGrid w:val="0"/>
              <w:jc w:val="center"/>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3AD9FDD2" w14:textId="5404107D" w:rsidR="0018218C" w:rsidRPr="0018218C" w:rsidRDefault="0018218C" w:rsidP="00C2052C">
            <w:pPr>
              <w:widowControl/>
              <w:snapToGrid w:val="0"/>
              <w:jc w:val="center"/>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14:paraId="57EB3D60" w14:textId="3AF96B52" w:rsidR="0018218C" w:rsidRPr="0018218C" w:rsidRDefault="0018218C" w:rsidP="00C2052C">
            <w:pPr>
              <w:widowControl/>
              <w:snapToGrid w:val="0"/>
              <w:jc w:val="left"/>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エチルベンゼン、キシレン、</w:t>
            </w:r>
            <w:r w:rsidRPr="0018218C">
              <w:rPr>
                <w:rFonts w:ascii="ＭＳ ゴシック" w:eastAsia="ＭＳ ゴシック" w:hAnsi="ＭＳ ゴシック" w:hint="eastAsia"/>
                <w:color w:val="000000"/>
                <w:sz w:val="14"/>
                <w:szCs w:val="16"/>
              </w:rPr>
              <w:br/>
              <w:t>トルエン、トリメチルベンゼン</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769E6EC7" w14:textId="0D96EF73" w:rsidR="0018218C" w:rsidRPr="0018218C" w:rsidRDefault="0018218C" w:rsidP="00C2052C">
            <w:pPr>
              <w:widowControl/>
              <w:snapToGrid w:val="0"/>
              <w:jc w:val="center"/>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370CBF81" w14:textId="726CCD44" w:rsidR="0018218C" w:rsidRPr="0018218C" w:rsidRDefault="0018218C" w:rsidP="00C2052C">
            <w:pPr>
              <w:widowControl/>
              <w:snapToGrid w:val="0"/>
              <w:jc w:val="left"/>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使用する塗料の変更</w:t>
            </w:r>
          </w:p>
        </w:tc>
        <w:tc>
          <w:tcPr>
            <w:tcW w:w="340" w:type="dxa"/>
            <w:tcBorders>
              <w:top w:val="single" w:sz="4" w:space="0" w:color="auto"/>
              <w:left w:val="nil"/>
              <w:bottom w:val="single" w:sz="4" w:space="0" w:color="auto"/>
              <w:right w:val="single" w:sz="4" w:space="0" w:color="auto"/>
            </w:tcBorders>
            <w:shd w:val="clear" w:color="auto" w:fill="auto"/>
            <w:vAlign w:val="center"/>
          </w:tcPr>
          <w:p w14:paraId="7F1B9166" w14:textId="530B9646" w:rsidR="0018218C" w:rsidRPr="0018218C" w:rsidRDefault="0018218C" w:rsidP="00C2052C">
            <w:pPr>
              <w:widowControl/>
              <w:snapToGrid w:val="0"/>
              <w:jc w:val="center"/>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87</w:t>
            </w:r>
          </w:p>
        </w:tc>
      </w:tr>
      <w:tr w:rsidR="00B223F5" w:rsidRPr="000C29FD" w14:paraId="6AEC4B9B" w14:textId="77777777" w:rsidTr="00ED03DA">
        <w:trPr>
          <w:trHeight w:val="17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26935227" w14:textId="77777777" w:rsidR="0018218C" w:rsidRPr="000C29FD" w:rsidRDefault="0018218C" w:rsidP="0018218C">
            <w:pPr>
              <w:widowControl/>
              <w:snapToGrid w:val="0"/>
              <w:jc w:val="center"/>
              <w:rPr>
                <w:rFonts w:ascii="ＭＳ ゴシック" w:eastAsia="ＭＳ ゴシック" w:hAnsi="ＭＳ ゴシック" w:cs="ＭＳ Ｐゴシック"/>
                <w:color w:val="000000"/>
                <w:kern w:val="0"/>
                <w:sz w:val="14"/>
                <w:szCs w:val="14"/>
              </w:rPr>
            </w:pPr>
            <w:r w:rsidRPr="000C29FD">
              <w:rPr>
                <w:rFonts w:ascii="ＭＳ ゴシック" w:eastAsia="ＭＳ ゴシック" w:hAnsi="ＭＳ ゴシック" w:cs="ＭＳ Ｐゴシック" w:hint="eastAsia"/>
                <w:color w:val="000000"/>
                <w:kern w:val="0"/>
                <w:sz w:val="14"/>
                <w:szCs w:val="14"/>
              </w:rPr>
              <w:t>洗濯業</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357F7" w14:textId="5ADD4142" w:rsidR="0018218C" w:rsidRPr="0018218C" w:rsidRDefault="0018218C" w:rsidP="0018218C">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2889A" w14:textId="751D5C50" w:rsidR="0018218C" w:rsidRPr="0018218C" w:rsidRDefault="0018218C" w:rsidP="0018218C">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F6F1B" w14:textId="6A5C6DEF" w:rsidR="0018218C" w:rsidRPr="0018218C" w:rsidRDefault="0018218C" w:rsidP="0018218C">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6660F" w14:textId="4893487E" w:rsidR="0018218C" w:rsidRPr="0018218C" w:rsidRDefault="0018218C" w:rsidP="0018218C">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テトラクロロエチレン</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4E25FBAE" w14:textId="5550D753" w:rsidR="0018218C" w:rsidRPr="0018218C" w:rsidRDefault="0018218C" w:rsidP="0018218C">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4B024425" w14:textId="196164EB" w:rsidR="0018218C" w:rsidRPr="0018218C" w:rsidRDefault="0018218C" w:rsidP="0018218C">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水洗への移行</w:t>
            </w:r>
          </w:p>
        </w:tc>
        <w:tc>
          <w:tcPr>
            <w:tcW w:w="340" w:type="dxa"/>
            <w:tcBorders>
              <w:top w:val="single" w:sz="4" w:space="0" w:color="auto"/>
              <w:left w:val="nil"/>
              <w:bottom w:val="single" w:sz="4" w:space="0" w:color="auto"/>
              <w:right w:val="single" w:sz="4" w:space="0" w:color="auto"/>
            </w:tcBorders>
            <w:shd w:val="clear" w:color="auto" w:fill="auto"/>
            <w:vAlign w:val="center"/>
            <w:hideMark/>
          </w:tcPr>
          <w:p w14:paraId="22351ED3" w14:textId="0C17F46B" w:rsidR="0018218C" w:rsidRPr="0018218C" w:rsidRDefault="0018218C" w:rsidP="0018218C">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88</w:t>
            </w:r>
          </w:p>
        </w:tc>
      </w:tr>
      <w:tr w:rsidR="00B223F5" w:rsidRPr="000C29FD" w14:paraId="32F1CCEC" w14:textId="77777777" w:rsidTr="00ED03DA">
        <w:trPr>
          <w:trHeight w:val="17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D7A0A" w14:textId="77777777" w:rsidR="0018218C" w:rsidRPr="000C29FD" w:rsidRDefault="0018218C" w:rsidP="0018218C">
            <w:pPr>
              <w:widowControl/>
              <w:snapToGrid w:val="0"/>
              <w:jc w:val="center"/>
              <w:rPr>
                <w:rFonts w:ascii="ＭＳ ゴシック" w:eastAsia="ＭＳ ゴシック" w:hAnsi="ＭＳ ゴシック" w:cs="ＭＳ Ｐゴシック"/>
                <w:color w:val="000000"/>
                <w:kern w:val="0"/>
                <w:sz w:val="14"/>
                <w:szCs w:val="14"/>
              </w:rPr>
            </w:pPr>
            <w:r w:rsidRPr="000C29FD">
              <w:rPr>
                <w:rFonts w:ascii="ＭＳ ゴシック" w:eastAsia="ＭＳ ゴシック" w:hAnsi="ＭＳ ゴシック" w:cs="ＭＳ Ｐゴシック" w:hint="eastAsia"/>
                <w:color w:val="000000"/>
                <w:kern w:val="0"/>
                <w:sz w:val="14"/>
                <w:szCs w:val="14"/>
              </w:rPr>
              <w:t>高等教育機関</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F8782" w14:textId="70991CB2" w:rsidR="0018218C" w:rsidRPr="0018218C" w:rsidRDefault="0018218C" w:rsidP="0018218C">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E50B5" w14:textId="3CEEB93F" w:rsidR="0018218C" w:rsidRPr="0018218C" w:rsidRDefault="0018218C" w:rsidP="0018218C">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AF85C" w14:textId="2D4584F9" w:rsidR="0018218C" w:rsidRPr="0018218C" w:rsidRDefault="0018218C" w:rsidP="0018218C">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 xml:space="preserve">　</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6BBA2" w14:textId="45B91C42" w:rsidR="0018218C" w:rsidRPr="0018218C" w:rsidRDefault="0018218C" w:rsidP="0018218C">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ＶＯＣ</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0DF92A5E" w14:textId="697DF86D" w:rsidR="0018218C" w:rsidRPr="0018218C" w:rsidRDefault="0018218C" w:rsidP="0018218C">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79AE4617" w14:textId="20B04F62" w:rsidR="0018218C" w:rsidRPr="0018218C" w:rsidRDefault="0018218C" w:rsidP="0018218C">
            <w:pPr>
              <w:widowControl/>
              <w:snapToGrid w:val="0"/>
              <w:spacing w:line="240" w:lineRule="exact"/>
              <w:jc w:val="left"/>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管理体制の徹底</w:t>
            </w:r>
          </w:p>
        </w:tc>
        <w:tc>
          <w:tcPr>
            <w:tcW w:w="340" w:type="dxa"/>
            <w:tcBorders>
              <w:top w:val="single" w:sz="4" w:space="0" w:color="auto"/>
              <w:left w:val="nil"/>
              <w:bottom w:val="single" w:sz="4" w:space="0" w:color="auto"/>
              <w:right w:val="single" w:sz="4" w:space="0" w:color="auto"/>
            </w:tcBorders>
            <w:shd w:val="clear" w:color="auto" w:fill="auto"/>
            <w:vAlign w:val="center"/>
            <w:hideMark/>
          </w:tcPr>
          <w:p w14:paraId="2ADB1CEF" w14:textId="4AB22C39" w:rsidR="0018218C" w:rsidRPr="0018218C" w:rsidRDefault="0018218C" w:rsidP="0018218C">
            <w:pPr>
              <w:widowControl/>
              <w:snapToGrid w:val="0"/>
              <w:spacing w:line="240" w:lineRule="exact"/>
              <w:jc w:val="center"/>
              <w:rPr>
                <w:rFonts w:ascii="ＭＳ ゴシック" w:eastAsia="ＭＳ ゴシック" w:hAnsi="ＭＳ ゴシック" w:cs="ＭＳ Ｐゴシック"/>
                <w:color w:val="000000"/>
                <w:kern w:val="0"/>
                <w:sz w:val="14"/>
                <w:szCs w:val="16"/>
              </w:rPr>
            </w:pPr>
            <w:r w:rsidRPr="0018218C">
              <w:rPr>
                <w:rFonts w:ascii="ＭＳ ゴシック" w:eastAsia="ＭＳ ゴシック" w:hAnsi="ＭＳ ゴシック" w:hint="eastAsia"/>
                <w:color w:val="000000"/>
                <w:sz w:val="14"/>
                <w:szCs w:val="16"/>
              </w:rPr>
              <w:t>89</w:t>
            </w:r>
          </w:p>
        </w:tc>
      </w:tr>
    </w:tbl>
    <w:p w14:paraId="78C8F28E" w14:textId="77777777" w:rsidR="00E2356A" w:rsidRDefault="00E2356A" w:rsidP="000D3438">
      <w:pPr>
        <w:rPr>
          <w:rFonts w:ascii="HG丸ｺﾞｼｯｸM-PRO" w:eastAsia="HG丸ｺﾞｼｯｸM-PRO" w:hAnsi="HG丸ｺﾞｼｯｸM-PRO"/>
          <w:b/>
          <w:sz w:val="28"/>
          <w:szCs w:val="28"/>
          <w14:textOutline w14:w="9525" w14:cap="rnd" w14:cmpd="sng" w14:algn="ctr">
            <w14:noFill/>
            <w14:prstDash w14:val="solid"/>
            <w14:bevel/>
          </w14:textOutline>
        </w:rPr>
      </w:pPr>
    </w:p>
    <w:p w14:paraId="014F5A3F" w14:textId="6CF47211" w:rsidR="002F20C9" w:rsidRDefault="00B223F5" w:rsidP="000D3438">
      <w:pPr>
        <w:rPr>
          <w:rFonts w:ascii="HG丸ｺﾞｼｯｸM-PRO" w:eastAsia="HG丸ｺﾞｼｯｸM-PRO" w:hAnsi="HG丸ｺﾞｼｯｸM-PRO"/>
          <w:b/>
          <w:sz w:val="28"/>
          <w:szCs w:val="28"/>
          <w14:textOutline w14:w="9525" w14:cap="rnd" w14:cmpd="sng" w14:algn="ctr">
            <w14:noFill/>
            <w14:prstDash w14:val="solid"/>
            <w14:bevel/>
          </w14:textOutline>
        </w:rPr>
      </w:pPr>
      <w:r>
        <w:rPr>
          <w:rFonts w:ascii="ＭＳ ゴシック" w:eastAsia="ＭＳ ゴシック" w:hAnsi="ＭＳ ゴシック"/>
          <w:noProof/>
        </w:rPr>
        <w:lastRenderedPageBreak/>
        <mc:AlternateContent>
          <mc:Choice Requires="wps">
            <w:drawing>
              <wp:anchor distT="0" distB="0" distL="114300" distR="114300" simplePos="0" relativeHeight="251660288" behindDoc="0" locked="0" layoutInCell="1" allowOverlap="1" wp14:anchorId="44402802" wp14:editId="2E0C67D8">
                <wp:simplePos x="0" y="0"/>
                <wp:positionH relativeFrom="margin">
                  <wp:posOffset>-584200</wp:posOffset>
                </wp:positionH>
                <wp:positionV relativeFrom="paragraph">
                  <wp:posOffset>49861</wp:posOffset>
                </wp:positionV>
                <wp:extent cx="7442200" cy="509905"/>
                <wp:effectExtent l="0" t="0" r="6350" b="4445"/>
                <wp:wrapNone/>
                <wp:docPr id="3" name="テキスト ボックス 3"/>
                <wp:cNvGraphicFramePr/>
                <a:graphic xmlns:a="http://schemas.openxmlformats.org/drawingml/2006/main">
                  <a:graphicData uri="http://schemas.microsoft.com/office/word/2010/wordprocessingShape">
                    <wps:wsp>
                      <wps:cNvSpPr txBox="1"/>
                      <wps:spPr>
                        <a:xfrm>
                          <a:off x="0" y="0"/>
                          <a:ext cx="7442200" cy="509905"/>
                        </a:xfrm>
                        <a:prstGeom prst="rect">
                          <a:avLst/>
                        </a:prstGeom>
                        <a:gradFill>
                          <a:gsLst>
                            <a:gs pos="0">
                              <a:schemeClr val="accent6">
                                <a:lumMod val="40000"/>
                                <a:lumOff val="60000"/>
                              </a:schemeClr>
                            </a:gs>
                            <a:gs pos="91732">
                              <a:srgbClr val="4B7430"/>
                            </a:gs>
                            <a:gs pos="65116">
                              <a:srgbClr val="649A40"/>
                            </a:gs>
                            <a:gs pos="46000">
                              <a:schemeClr val="accent6">
                                <a:lumMod val="95000"/>
                                <a:lumOff val="5000"/>
                              </a:schemeClr>
                            </a:gs>
                            <a:gs pos="100000">
                              <a:schemeClr val="accent6">
                                <a:lumMod val="60000"/>
                              </a:schemeClr>
                            </a:gs>
                          </a:gsLst>
                          <a:lin ang="2700000" scaled="1"/>
                        </a:gradFill>
                        <a:ln w="6350">
                          <a:noFill/>
                        </a:ln>
                      </wps:spPr>
                      <wps:txbx>
                        <w:txbxContent>
                          <w:p w14:paraId="1A6D6D86" w14:textId="77777777" w:rsidR="00B925A4" w:rsidRPr="00C346F7" w:rsidRDefault="00B925A4" w:rsidP="000D3438">
                            <w:pPr>
                              <w:jc w:val="center"/>
                              <w:rPr>
                                <w:rFonts w:ascii="ＭＳ ゴシック" w:eastAsia="ＭＳ ゴシック" w:hAnsi="ＭＳ ゴシック"/>
                                <w:b/>
                                <w:bCs/>
                                <w:color w:val="FFFFFF" w:themeColor="background1"/>
                                <w:sz w:val="48"/>
                                <w:szCs w:val="48"/>
                              </w:rPr>
                            </w:pPr>
                            <w:r w:rsidRPr="00C346F7">
                              <w:rPr>
                                <w:rFonts w:ascii="ＭＳ ゴシック" w:eastAsia="ＭＳ ゴシック" w:hAnsi="ＭＳ ゴシック" w:hint="eastAsia"/>
                                <w:b/>
                                <w:bCs/>
                                <w:color w:val="FFFFFF" w:themeColor="background1"/>
                                <w:sz w:val="48"/>
                                <w:szCs w:val="48"/>
                              </w:rPr>
                              <w:t>１　化学</w:t>
                            </w:r>
                            <w:r w:rsidRPr="00C346F7">
                              <w:rPr>
                                <w:rFonts w:ascii="ＭＳ ゴシック" w:eastAsia="ＭＳ ゴシック" w:hAnsi="ＭＳ ゴシック"/>
                                <w:b/>
                                <w:bCs/>
                                <w:color w:val="FFFFFF" w:themeColor="background1"/>
                                <w:sz w:val="48"/>
                                <w:szCs w:val="48"/>
                              </w:rPr>
                              <w:t>工業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02802" id="テキスト ボックス 3" o:spid="_x0000_s1029" type="#_x0000_t202" style="position:absolute;left:0;text-align:left;margin-left:-46pt;margin-top:3.95pt;width:586pt;height:40.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" fillcolor="#c5e0b3 [1305]" stroked="f" strokeweight=".5pt">
                <v:fill color2="#43672a [1929]" angle="45" colors="0 #c5e0b4;30147f #76b54c;42674f #649a40;60117f #4b7430;1 #43682b" focus="100%" type="gradient"/>
                <v:textbox>
                  <w:txbxContent>
                    <w:p w14:paraId="1A6D6D86" w14:textId="77777777" w:rsidR="00B925A4" w:rsidRPr="00C346F7" w:rsidRDefault="00B925A4" w:rsidP="000D3438">
                      <w:pPr>
                        <w:jc w:val="center"/>
                        <w:rPr>
                          <w:rFonts w:ascii="ＭＳ ゴシック" w:eastAsia="ＭＳ ゴシック" w:hAnsi="ＭＳ ゴシック"/>
                          <w:b/>
                          <w:bCs/>
                          <w:color w:val="FFFFFF" w:themeColor="background1"/>
                          <w:sz w:val="48"/>
                          <w:szCs w:val="48"/>
                        </w:rPr>
                      </w:pPr>
                      <w:r w:rsidRPr="00C346F7">
                        <w:rPr>
                          <w:rFonts w:ascii="ＭＳ ゴシック" w:eastAsia="ＭＳ ゴシック" w:hAnsi="ＭＳ ゴシック" w:hint="eastAsia"/>
                          <w:b/>
                          <w:bCs/>
                          <w:color w:val="FFFFFF" w:themeColor="background1"/>
                          <w:sz w:val="48"/>
                          <w:szCs w:val="48"/>
                        </w:rPr>
                        <w:t>１　化学</w:t>
                      </w:r>
                      <w:r w:rsidRPr="00C346F7">
                        <w:rPr>
                          <w:rFonts w:ascii="ＭＳ ゴシック" w:eastAsia="ＭＳ ゴシック" w:hAnsi="ＭＳ ゴシック"/>
                          <w:b/>
                          <w:bCs/>
                          <w:color w:val="FFFFFF" w:themeColor="background1"/>
                          <w:sz w:val="48"/>
                          <w:szCs w:val="48"/>
                        </w:rPr>
                        <w:t>工業</w:t>
                      </w:r>
                    </w:p>
                  </w:txbxContent>
                </v:textbox>
                <w10:wrap anchorx="margin"/>
              </v:shape>
            </w:pict>
          </mc:Fallback>
        </mc:AlternateContent>
      </w:r>
    </w:p>
    <w:p w14:paraId="174A2349" w14:textId="77777777" w:rsidR="00B223F5" w:rsidRDefault="00B223F5" w:rsidP="00B223F5">
      <w:pPr>
        <w:adjustRightInd w:val="0"/>
        <w:snapToGrid w:val="0"/>
        <w:rPr>
          <w:rFonts w:ascii="HG丸ｺﾞｼｯｸM-PRO" w:eastAsia="HG丸ｺﾞｼｯｸM-PRO" w:hAnsi="HG丸ｺﾞｼｯｸM-PRO"/>
          <w:b/>
          <w:sz w:val="24"/>
          <w:szCs w:val="24"/>
          <w14:textOutline w14:w="9525" w14:cap="rnd" w14:cmpd="sng" w14:algn="ctr">
            <w14:noFill/>
            <w14:prstDash w14:val="solid"/>
            <w14:bevel/>
          </w14:textOutline>
        </w:rPr>
      </w:pPr>
    </w:p>
    <w:p w14:paraId="1238772C" w14:textId="77777777" w:rsidR="00B223F5" w:rsidRPr="00C346F7" w:rsidRDefault="00B223F5" w:rsidP="00B223F5">
      <w:pPr>
        <w:adjustRightInd w:val="0"/>
        <w:snapToGrid w:val="0"/>
        <w:rPr>
          <w:rFonts w:ascii="ＭＳ ゴシック" w:eastAsia="ＭＳ ゴシック" w:hAnsi="ＭＳ ゴシック"/>
          <w:b/>
          <w:sz w:val="24"/>
          <w:szCs w:val="24"/>
          <w14:textOutline w14:w="9525" w14:cap="rnd" w14:cmpd="sng" w14:algn="ctr">
            <w14:noFill/>
            <w14:prstDash w14:val="solid"/>
            <w14:bevel/>
          </w14:textOutline>
        </w:rPr>
      </w:pPr>
      <w:r w:rsidRPr="00C346F7">
        <w:rPr>
          <w:rFonts w:ascii="ＭＳ ゴシック" w:eastAsia="ＭＳ ゴシック" w:hAnsi="ＭＳ ゴシック" w:hint="eastAsia"/>
          <w:b/>
          <w:sz w:val="24"/>
          <w:szCs w:val="24"/>
          <w14:textOutline w14:w="9525" w14:cap="rnd" w14:cmpd="sng" w14:algn="ctr">
            <w14:noFill/>
            <w14:prstDash w14:val="solid"/>
            <w14:bevel/>
          </w14:textOutline>
        </w:rPr>
        <w:t>工程の管理・運用上の改善</w:t>
      </w:r>
    </w:p>
    <w:tbl>
      <w:tblPr>
        <w:tblStyle w:val="aa"/>
        <w:tblW w:w="0" w:type="auto"/>
        <w:tblLook w:val="04A0" w:firstRow="1" w:lastRow="0" w:firstColumn="1" w:lastColumn="0" w:noHBand="0" w:noVBand="1"/>
      </w:tblPr>
      <w:tblGrid>
        <w:gridCol w:w="2795"/>
        <w:gridCol w:w="6941"/>
      </w:tblGrid>
      <w:tr w:rsidR="00B223F5" w14:paraId="04A106D3" w14:textId="77777777" w:rsidTr="00137788">
        <w:tc>
          <w:tcPr>
            <w:tcW w:w="2795" w:type="dxa"/>
            <w:shd w:val="clear" w:color="auto" w:fill="5B9BD5" w:themeFill="accent1"/>
            <w:vAlign w:val="center"/>
          </w:tcPr>
          <w:p w14:paraId="1B4089AF"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sidRPr="00214DE5">
              <w:rPr>
                <w:rFonts w:ascii="ＭＳ ゴシック" w:eastAsia="ＭＳ ゴシック" w:hAnsi="ＭＳ ゴシック" w:hint="eastAsia"/>
                <w:b/>
                <w:color w:val="FFFFFF" w:themeColor="background1"/>
                <w:sz w:val="24"/>
                <w:szCs w:val="24"/>
              </w:rPr>
              <w:t>化学物質の種類</w:t>
            </w:r>
          </w:p>
        </w:tc>
        <w:tc>
          <w:tcPr>
            <w:tcW w:w="6941" w:type="dxa"/>
            <w:shd w:val="clear" w:color="auto" w:fill="5B9BD5" w:themeFill="accent1"/>
            <w:vAlign w:val="center"/>
          </w:tcPr>
          <w:p w14:paraId="15EEC8FB"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対策の内容</w:t>
            </w:r>
          </w:p>
        </w:tc>
      </w:tr>
      <w:tr w:rsidR="00B223F5" w14:paraId="436699AF" w14:textId="77777777" w:rsidTr="00137788">
        <w:trPr>
          <w:trHeight w:val="279"/>
        </w:trPr>
        <w:tc>
          <w:tcPr>
            <w:tcW w:w="2795" w:type="dxa"/>
          </w:tcPr>
          <w:p w14:paraId="308F84A0" w14:textId="77777777" w:rsidR="00B223F5" w:rsidRPr="009A4F50" w:rsidRDefault="00B223F5" w:rsidP="00137788">
            <w:pPr>
              <w:adjustRightInd w:val="0"/>
              <w:snapToGrid w:val="0"/>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1</w:t>
            </w:r>
            <w:r w:rsidRPr="009A4F50">
              <w:rPr>
                <w:rFonts w:ascii="ＭＳ ゴシック" w:eastAsia="ＭＳ ゴシック" w:hAnsi="ＭＳ ゴシック" w:cs="Times New Roman"/>
                <w:szCs w:val="21"/>
              </w:rPr>
              <w:t xml:space="preserve"> </w:t>
            </w:r>
          </w:p>
          <w:p w14:paraId="0CDFBBE7" w14:textId="77777777" w:rsidR="00B223F5" w:rsidRDefault="00B223F5" w:rsidP="00E2791A">
            <w:pPr>
              <w:adjustRightInd w:val="0"/>
              <w:snapToGrid w:val="0"/>
              <w:ind w:firstLineChars="100" w:firstLine="221"/>
              <w:rPr>
                <w:rFonts w:ascii="Century" w:eastAsia="ＭＳ ゴシック" w:hAnsi="Century" w:cs="Times New Roman"/>
                <w:b/>
                <w:sz w:val="22"/>
              </w:rPr>
            </w:pPr>
            <w:r w:rsidRPr="00221A1D">
              <w:rPr>
                <w:rFonts w:ascii="Century" w:eastAsia="ＭＳ ゴシック" w:hAnsi="Century" w:cs="Times New Roman" w:hint="eastAsia"/>
                <w:b/>
                <w:sz w:val="22"/>
              </w:rPr>
              <w:t>スチレン</w:t>
            </w:r>
          </w:p>
          <w:p w14:paraId="7E385538" w14:textId="77777777" w:rsidR="00B223F5" w:rsidRDefault="00B223F5" w:rsidP="00137788">
            <w:pPr>
              <w:adjustRightInd w:val="0"/>
              <w:snapToGrid w:val="0"/>
              <w:ind w:firstLineChars="100" w:firstLine="221"/>
              <w:rPr>
                <w:rFonts w:ascii="Century" w:eastAsia="ＭＳ ゴシック" w:hAnsi="Century" w:cs="Times New Roman"/>
                <w:b/>
                <w:sz w:val="22"/>
              </w:rPr>
            </w:pPr>
          </w:p>
          <w:p w14:paraId="522A5069" w14:textId="77777777" w:rsidR="00B223F5" w:rsidRDefault="00B223F5" w:rsidP="00137788">
            <w:pPr>
              <w:adjustRightInd w:val="0"/>
              <w:snapToGrid w:val="0"/>
              <w:ind w:firstLineChars="100" w:firstLine="221"/>
              <w:rPr>
                <w:rFonts w:ascii="Century" w:eastAsia="ＭＳ ゴシック" w:hAnsi="Century" w:cs="Times New Roman"/>
                <w:b/>
                <w:sz w:val="22"/>
              </w:rPr>
            </w:pPr>
          </w:p>
          <w:p w14:paraId="3C5BAAC8" w14:textId="77777777" w:rsidR="00B223F5" w:rsidRDefault="00B223F5" w:rsidP="00137788">
            <w:pPr>
              <w:adjustRightInd w:val="0"/>
              <w:snapToGrid w:val="0"/>
              <w:ind w:firstLineChars="100" w:firstLine="221"/>
              <w:rPr>
                <w:rFonts w:ascii="Century" w:eastAsia="ＭＳ ゴシック" w:hAnsi="Century" w:cs="Times New Roman"/>
                <w:b/>
                <w:sz w:val="22"/>
              </w:rPr>
            </w:pPr>
          </w:p>
          <w:p w14:paraId="23B37DF2" w14:textId="77777777" w:rsidR="00B223F5" w:rsidRDefault="00B223F5" w:rsidP="00137788">
            <w:pPr>
              <w:adjustRightInd w:val="0"/>
              <w:snapToGrid w:val="0"/>
              <w:ind w:firstLineChars="100" w:firstLine="221"/>
              <w:rPr>
                <w:rFonts w:ascii="Century" w:eastAsia="ＭＳ ゴシック" w:hAnsi="Century" w:cs="Times New Roman"/>
                <w:b/>
                <w:sz w:val="22"/>
              </w:rPr>
            </w:pPr>
          </w:p>
          <w:p w14:paraId="37F364BD" w14:textId="77777777" w:rsidR="00B223F5" w:rsidRDefault="00B223F5" w:rsidP="00137788">
            <w:pPr>
              <w:adjustRightInd w:val="0"/>
              <w:snapToGrid w:val="0"/>
              <w:ind w:firstLineChars="100" w:firstLine="221"/>
              <w:rPr>
                <w:rFonts w:ascii="Century" w:eastAsia="ＭＳ ゴシック" w:hAnsi="Century" w:cs="Times New Roman"/>
                <w:b/>
                <w:sz w:val="22"/>
              </w:rPr>
            </w:pPr>
          </w:p>
          <w:p w14:paraId="0F6C6681" w14:textId="77777777" w:rsidR="00B223F5" w:rsidRDefault="00B223F5" w:rsidP="00137788">
            <w:pPr>
              <w:adjustRightInd w:val="0"/>
              <w:snapToGrid w:val="0"/>
              <w:ind w:firstLineChars="100" w:firstLine="221"/>
              <w:rPr>
                <w:rFonts w:ascii="Century" w:eastAsia="ＭＳ ゴシック" w:hAnsi="Century" w:cs="Times New Roman"/>
                <w:b/>
                <w:sz w:val="22"/>
              </w:rPr>
            </w:pPr>
          </w:p>
          <w:p w14:paraId="4CA50D0C" w14:textId="77777777" w:rsidR="00B223F5" w:rsidRDefault="00B223F5" w:rsidP="00137788">
            <w:pPr>
              <w:adjustRightInd w:val="0"/>
              <w:snapToGrid w:val="0"/>
              <w:ind w:firstLineChars="100" w:firstLine="221"/>
              <w:rPr>
                <w:rFonts w:ascii="Century" w:eastAsia="ＭＳ ゴシック" w:hAnsi="Century" w:cs="Times New Roman"/>
                <w:b/>
                <w:sz w:val="22"/>
              </w:rPr>
            </w:pPr>
          </w:p>
          <w:p w14:paraId="72F26950" w14:textId="77777777" w:rsidR="00B223F5" w:rsidRDefault="00B223F5" w:rsidP="00137788">
            <w:pPr>
              <w:adjustRightInd w:val="0"/>
              <w:snapToGrid w:val="0"/>
              <w:ind w:firstLineChars="100" w:firstLine="221"/>
              <w:rPr>
                <w:rFonts w:ascii="Century" w:eastAsia="ＭＳ ゴシック" w:hAnsi="Century" w:cs="Times New Roman"/>
                <w:b/>
                <w:sz w:val="22"/>
              </w:rPr>
            </w:pPr>
          </w:p>
          <w:p w14:paraId="58BF07BD" w14:textId="77777777" w:rsidR="00B223F5" w:rsidRDefault="00B223F5" w:rsidP="00137788">
            <w:pPr>
              <w:adjustRightInd w:val="0"/>
              <w:snapToGrid w:val="0"/>
              <w:ind w:firstLineChars="100" w:firstLine="221"/>
              <w:rPr>
                <w:rFonts w:ascii="Century" w:eastAsia="ＭＳ ゴシック" w:hAnsi="Century" w:cs="Times New Roman"/>
                <w:b/>
                <w:sz w:val="22"/>
              </w:rPr>
            </w:pPr>
          </w:p>
          <w:p w14:paraId="3398CA3B" w14:textId="77777777" w:rsidR="00B223F5" w:rsidRDefault="00B223F5" w:rsidP="00137788">
            <w:pPr>
              <w:adjustRightInd w:val="0"/>
              <w:snapToGrid w:val="0"/>
              <w:ind w:firstLineChars="100" w:firstLine="221"/>
              <w:rPr>
                <w:rFonts w:ascii="Century" w:eastAsia="ＭＳ ゴシック" w:hAnsi="Century" w:cs="Times New Roman"/>
                <w:b/>
                <w:sz w:val="22"/>
              </w:rPr>
            </w:pPr>
          </w:p>
          <w:p w14:paraId="07931AD8" w14:textId="77777777" w:rsidR="00B223F5" w:rsidRDefault="00B223F5" w:rsidP="00137788">
            <w:pPr>
              <w:adjustRightInd w:val="0"/>
              <w:snapToGrid w:val="0"/>
              <w:ind w:firstLineChars="100" w:firstLine="221"/>
              <w:rPr>
                <w:rFonts w:ascii="Century" w:eastAsia="ＭＳ ゴシック" w:hAnsi="Century" w:cs="Times New Roman"/>
                <w:b/>
                <w:sz w:val="22"/>
              </w:rPr>
            </w:pPr>
          </w:p>
          <w:p w14:paraId="3179890A" w14:textId="77777777" w:rsidR="00B223F5" w:rsidRPr="00D40995" w:rsidRDefault="00B223F5" w:rsidP="00137788">
            <w:pPr>
              <w:adjustRightInd w:val="0"/>
              <w:snapToGrid w:val="0"/>
              <w:jc w:val="right"/>
              <w:rPr>
                <w:rFonts w:ascii="Century" w:eastAsia="ＭＳ ゴシック" w:hAnsi="Century" w:cs="Times New Roman"/>
                <w:b/>
                <w:sz w:val="22"/>
              </w:rPr>
            </w:pPr>
          </w:p>
        </w:tc>
        <w:tc>
          <w:tcPr>
            <w:tcW w:w="6941" w:type="dxa"/>
          </w:tcPr>
          <w:p w14:paraId="1E8B23CB" w14:textId="77777777" w:rsidR="00B223F5" w:rsidRPr="00DF2BBE" w:rsidRDefault="00B223F5" w:rsidP="00137788">
            <w:pPr>
              <w:adjustRightInd w:val="0"/>
              <w:snapToGrid w:val="0"/>
              <w:rPr>
                <w:rFonts w:ascii="Century" w:eastAsia="ＭＳ ゴシック" w:hAnsi="Century" w:cs="Times New Roman"/>
                <w:b/>
                <w:sz w:val="22"/>
                <w:u w:val="single"/>
              </w:rPr>
            </w:pPr>
            <w:r w:rsidRPr="00DF2BBE">
              <w:rPr>
                <w:rFonts w:ascii="Century" w:eastAsia="ＭＳ ゴシック" w:hAnsi="Century" w:cs="Times New Roman" w:hint="eastAsia"/>
                <w:b/>
                <w:sz w:val="22"/>
                <w:u w:val="single"/>
              </w:rPr>
              <w:t>〇局所排気装置の改造</w:t>
            </w:r>
            <w:r>
              <w:rPr>
                <w:rFonts w:ascii="Century" w:eastAsia="ＭＳ ゴシック" w:hAnsi="Century" w:cs="Times New Roman" w:hint="eastAsia"/>
                <w:b/>
                <w:sz w:val="22"/>
                <w:u w:val="single"/>
              </w:rPr>
              <w:t>、</w:t>
            </w:r>
            <w:r w:rsidRPr="00DF2BBE">
              <w:rPr>
                <w:rFonts w:ascii="Century" w:eastAsia="ＭＳ ゴシック" w:hAnsi="Century" w:cs="Times New Roman" w:hint="eastAsia"/>
                <w:b/>
                <w:sz w:val="22"/>
                <w:u w:val="single"/>
              </w:rPr>
              <w:t>排ガス処理装置のメンテナンス</w:t>
            </w:r>
          </w:p>
          <w:p w14:paraId="5AE8F072" w14:textId="77777777" w:rsidR="00B223F5" w:rsidRDefault="00B223F5" w:rsidP="00137788">
            <w:pPr>
              <w:adjustRightInd w:val="0"/>
              <w:snapToGrid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w:t>
            </w:r>
            <w:r w:rsidRPr="00DF2BBE">
              <w:rPr>
                <w:rFonts w:ascii="ＭＳ 明朝" w:eastAsia="ＭＳ 明朝" w:hAnsi="ＭＳ 明朝" w:cs="Times New Roman" w:hint="eastAsia"/>
                <w:szCs w:val="21"/>
              </w:rPr>
              <w:t>塗料用樹脂と不飽和ポリエステル樹脂の原料として用いている</w:t>
            </w:r>
            <w:r>
              <w:rPr>
                <w:rFonts w:ascii="ＭＳ 明朝" w:eastAsia="ＭＳ 明朝" w:hAnsi="ＭＳ 明朝" w:cs="Times New Roman" w:hint="eastAsia"/>
                <w:szCs w:val="21"/>
              </w:rPr>
              <w:t>スチレンについて、</w:t>
            </w:r>
            <w:r w:rsidRPr="00DF2BBE">
              <w:rPr>
                <w:rFonts w:ascii="ＭＳ 明朝" w:eastAsia="ＭＳ 明朝" w:hAnsi="ＭＳ 明朝" w:cs="Times New Roman" w:hint="eastAsia"/>
                <w:szCs w:val="21"/>
              </w:rPr>
              <w:t>製品原料として加える際に</w:t>
            </w:r>
            <w:r>
              <w:rPr>
                <w:rFonts w:ascii="ＭＳ 明朝" w:eastAsia="ＭＳ 明朝" w:hAnsi="ＭＳ 明朝" w:cs="Times New Roman" w:hint="eastAsia"/>
                <w:szCs w:val="21"/>
              </w:rPr>
              <w:t>、</w:t>
            </w:r>
            <w:r w:rsidRPr="00DF2BBE">
              <w:rPr>
                <w:rFonts w:ascii="ＭＳ 明朝" w:eastAsia="ＭＳ 明朝" w:hAnsi="ＭＳ 明朝" w:cs="Times New Roman" w:hint="eastAsia"/>
                <w:szCs w:val="21"/>
              </w:rPr>
              <w:t>釜の口から大気へと排出されないように、局所排気装置を設置し、局所排気装置から排ガス燃焼処理装置</w:t>
            </w:r>
            <w:r>
              <w:rPr>
                <w:rFonts w:ascii="ＭＳ 明朝" w:eastAsia="ＭＳ 明朝" w:hAnsi="ＭＳ 明朝" w:cs="Times New Roman" w:hint="eastAsia"/>
                <w:szCs w:val="21"/>
              </w:rPr>
              <w:t>に</w:t>
            </w:r>
            <w:r w:rsidRPr="00DF2BBE">
              <w:rPr>
                <w:rFonts w:ascii="ＭＳ 明朝" w:eastAsia="ＭＳ 明朝" w:hAnsi="ＭＳ 明朝" w:cs="Times New Roman" w:hint="eastAsia"/>
                <w:szCs w:val="21"/>
              </w:rPr>
              <w:t>運ばれ</w:t>
            </w:r>
            <w:r>
              <w:rPr>
                <w:rFonts w:ascii="ＭＳ 明朝" w:eastAsia="ＭＳ 明朝" w:hAnsi="ＭＳ 明朝" w:cs="Times New Roman" w:hint="eastAsia"/>
                <w:szCs w:val="21"/>
              </w:rPr>
              <w:t>て</w:t>
            </w:r>
            <w:r w:rsidRPr="00DF2BBE">
              <w:rPr>
                <w:rFonts w:ascii="ＭＳ 明朝" w:eastAsia="ＭＳ 明朝" w:hAnsi="ＭＳ 明朝" w:cs="Times New Roman" w:hint="eastAsia"/>
                <w:szCs w:val="21"/>
              </w:rPr>
              <w:t>処理される</w:t>
            </w:r>
            <w:r>
              <w:rPr>
                <w:rFonts w:ascii="ＭＳ 明朝" w:eastAsia="ＭＳ 明朝" w:hAnsi="ＭＳ 明朝" w:cs="Times New Roman" w:hint="eastAsia"/>
                <w:szCs w:val="21"/>
              </w:rPr>
              <w:t>ようにしている。</w:t>
            </w:r>
            <w:r w:rsidRPr="00DF2BBE">
              <w:rPr>
                <w:rFonts w:ascii="ＭＳ 明朝" w:eastAsia="ＭＳ 明朝" w:hAnsi="ＭＳ 明朝" w:cs="Times New Roman" w:hint="eastAsia"/>
                <w:szCs w:val="21"/>
              </w:rPr>
              <w:t>局所排気装置は反応釜に入れるものや釜のフタの形状によって、最も効率的に排気できる形が異なり、既製品では対応できないため、現場作業員によって吸引口の位置や形状の改造を行った。</w:t>
            </w:r>
          </w:p>
          <w:p w14:paraId="355D2D1E" w14:textId="77777777" w:rsidR="00B223F5" w:rsidRPr="00DF2BBE" w:rsidRDefault="00B223F5" w:rsidP="00137788">
            <w:pPr>
              <w:adjustRightInd w:val="0"/>
              <w:snapToGrid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・また、スチレンについて、反応時の大気への排出を抑えるよう、反応</w:t>
            </w:r>
            <w:r w:rsidRPr="00DF2BBE">
              <w:rPr>
                <w:rFonts w:ascii="ＭＳ 明朝" w:eastAsia="ＭＳ 明朝" w:hAnsi="ＭＳ 明朝" w:cs="Times New Roman" w:hint="eastAsia"/>
                <w:szCs w:val="21"/>
              </w:rPr>
              <w:t>釜から直接蓄熱式の排ガス燃焼装置</w:t>
            </w:r>
            <w:r>
              <w:rPr>
                <w:rFonts w:ascii="ＭＳ 明朝" w:eastAsia="ＭＳ 明朝" w:hAnsi="ＭＳ 明朝" w:cs="Times New Roman" w:hint="eastAsia"/>
                <w:szCs w:val="21"/>
              </w:rPr>
              <w:t>に</w:t>
            </w:r>
            <w:r w:rsidRPr="00DF2BBE">
              <w:rPr>
                <w:rFonts w:ascii="ＭＳ 明朝" w:eastAsia="ＭＳ 明朝" w:hAnsi="ＭＳ 明朝" w:cs="Times New Roman" w:hint="eastAsia"/>
                <w:szCs w:val="21"/>
              </w:rPr>
              <w:t>運ばれ</w:t>
            </w:r>
            <w:r>
              <w:rPr>
                <w:rFonts w:ascii="ＭＳ 明朝" w:eastAsia="ＭＳ 明朝" w:hAnsi="ＭＳ 明朝" w:cs="Times New Roman" w:hint="eastAsia"/>
                <w:szCs w:val="21"/>
              </w:rPr>
              <w:t>て</w:t>
            </w:r>
            <w:r w:rsidRPr="00DF2BBE">
              <w:rPr>
                <w:rFonts w:ascii="ＭＳ 明朝" w:eastAsia="ＭＳ 明朝" w:hAnsi="ＭＳ 明朝" w:cs="Times New Roman" w:hint="eastAsia"/>
                <w:szCs w:val="21"/>
              </w:rPr>
              <w:t>処理される</w:t>
            </w:r>
            <w:r>
              <w:rPr>
                <w:rFonts w:ascii="ＭＳ 明朝" w:eastAsia="ＭＳ 明朝" w:hAnsi="ＭＳ 明朝" w:cs="Times New Roman" w:hint="eastAsia"/>
                <w:szCs w:val="21"/>
              </w:rPr>
              <w:t>ようにしている</w:t>
            </w:r>
            <w:r w:rsidRPr="00DF2BBE">
              <w:rPr>
                <w:rFonts w:ascii="ＭＳ 明朝" w:eastAsia="ＭＳ 明朝" w:hAnsi="ＭＳ 明朝" w:cs="Times New Roman" w:hint="eastAsia"/>
                <w:szCs w:val="21"/>
              </w:rPr>
              <w:t>。排ガス燃焼装置の網の部分が目詰まりすると効率が落ちるため定期的に点検・清掃を行った。</w:t>
            </w:r>
          </w:p>
          <w:p w14:paraId="52989A5C" w14:textId="77777777" w:rsidR="00B223F5" w:rsidRPr="00783C3A" w:rsidRDefault="00B223F5" w:rsidP="00137788">
            <w:pPr>
              <w:adjustRightInd w:val="0"/>
              <w:snapToGrid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w:t>
            </w:r>
            <w:r w:rsidRPr="00DF2BBE">
              <w:rPr>
                <w:rFonts w:ascii="ＭＳ 明朝" w:eastAsia="ＭＳ 明朝" w:hAnsi="ＭＳ 明朝" w:cs="Times New Roman" w:hint="eastAsia"/>
                <w:szCs w:val="21"/>
              </w:rPr>
              <w:t>取扱量は24%増加したにも関わらず、排出量は増加しなかったため、対策の効果があったと考えられる。</w:t>
            </w:r>
          </w:p>
        </w:tc>
      </w:tr>
      <w:tr w:rsidR="00B223F5" w14:paraId="3F0CC383" w14:textId="77777777" w:rsidTr="00137788">
        <w:trPr>
          <w:trHeight w:val="815"/>
        </w:trPr>
        <w:tc>
          <w:tcPr>
            <w:tcW w:w="2795" w:type="dxa"/>
          </w:tcPr>
          <w:p w14:paraId="52229561" w14:textId="77777777" w:rsidR="00B223F5" w:rsidRPr="009A4F50" w:rsidRDefault="00B223F5" w:rsidP="00137788">
            <w:pPr>
              <w:adjustRightInd w:val="0"/>
              <w:snapToGrid w:val="0"/>
              <w:rPr>
                <w:rFonts w:ascii="ＭＳ ゴシック" w:eastAsia="ＭＳ ゴシック" w:hAnsi="ＭＳ ゴシック" w:cs="Times New Roman"/>
                <w:szCs w:val="21"/>
              </w:rPr>
            </w:pPr>
            <w:r>
              <w:rPr>
                <w:rFonts w:ascii="ＭＳ ゴシック" w:eastAsia="ＭＳ ゴシック" w:hAnsi="ＭＳ ゴシック" w:cs="Times New Roman"/>
                <w:sz w:val="16"/>
                <w:szCs w:val="16"/>
              </w:rPr>
              <w:t>2</w:t>
            </w:r>
            <w:r w:rsidRPr="009A4F50">
              <w:rPr>
                <w:rFonts w:ascii="ＭＳ ゴシック" w:eastAsia="ＭＳ ゴシック" w:hAnsi="ＭＳ ゴシック" w:cs="Times New Roman"/>
                <w:szCs w:val="21"/>
              </w:rPr>
              <w:t xml:space="preserve"> </w:t>
            </w:r>
          </w:p>
          <w:p w14:paraId="13C99D08" w14:textId="77777777" w:rsidR="00B223F5" w:rsidRPr="00547126" w:rsidRDefault="00B223F5" w:rsidP="00E2791A">
            <w:pPr>
              <w:adjustRightInd w:val="0"/>
              <w:snapToGrid w:val="0"/>
              <w:ind w:firstLineChars="100" w:firstLine="221"/>
              <w:rPr>
                <w:rFonts w:ascii="ＭＳ ゴシック" w:eastAsia="ＭＳ ゴシック" w:hAnsi="ＭＳ ゴシック" w:cs="Times New Roman"/>
                <w:szCs w:val="21"/>
              </w:rPr>
            </w:pPr>
            <w:r>
              <w:rPr>
                <w:rFonts w:ascii="ＭＳ ゴシック" w:eastAsia="ＭＳ ゴシック" w:hAnsi="ＭＳ ゴシック" w:cs="Times New Roman" w:hint="eastAsia"/>
                <w:b/>
                <w:sz w:val="22"/>
              </w:rPr>
              <w:t>ＶＯＣ</w:t>
            </w:r>
          </w:p>
        </w:tc>
        <w:tc>
          <w:tcPr>
            <w:tcW w:w="6941" w:type="dxa"/>
          </w:tcPr>
          <w:p w14:paraId="3899F9DF" w14:textId="77777777" w:rsidR="00B223F5" w:rsidRPr="00935FDC" w:rsidRDefault="00B223F5" w:rsidP="00137788">
            <w:pPr>
              <w:snapToGrid w:val="0"/>
              <w:rPr>
                <w:rFonts w:ascii="ＭＳ ゴシック" w:eastAsia="ＭＳ ゴシック" w:hAnsi="ＭＳ ゴシック" w:cs="Times New Roman"/>
                <w:b/>
                <w:sz w:val="22"/>
                <w:u w:val="single"/>
              </w:rPr>
            </w:pPr>
            <w:r>
              <w:rPr>
                <w:rFonts w:ascii="ＭＳ ゴシック" w:eastAsia="ＭＳ ゴシック" w:hAnsi="ＭＳ ゴシック" w:cs="Times New Roman" w:hint="eastAsia"/>
                <w:b/>
                <w:sz w:val="22"/>
                <w:u w:val="single"/>
              </w:rPr>
              <w:t>〇</w:t>
            </w:r>
            <w:r w:rsidRPr="00935FDC">
              <w:rPr>
                <w:rFonts w:ascii="ＭＳ ゴシック" w:eastAsia="ＭＳ ゴシック" w:hAnsi="ＭＳ ゴシック" w:cs="Times New Roman" w:hint="eastAsia"/>
                <w:b/>
                <w:sz w:val="22"/>
                <w:u w:val="single"/>
              </w:rPr>
              <w:t>管理化学物質の再利用等の促進</w:t>
            </w:r>
          </w:p>
          <w:p w14:paraId="0613C22C" w14:textId="77777777" w:rsidR="00B223F5" w:rsidRPr="00432B0E" w:rsidRDefault="00B223F5" w:rsidP="00137788">
            <w:pPr>
              <w:snapToGrid w:val="0"/>
              <w:ind w:left="210" w:hangingChars="100" w:hanging="210"/>
              <w:rPr>
                <w:rFonts w:ascii="Century" w:eastAsia="ＭＳ 明朝" w:hAnsi="Century" w:cs="Times New Roman"/>
                <w:szCs w:val="24"/>
              </w:rPr>
            </w:pPr>
            <w:r w:rsidRPr="00971DAF">
              <w:rPr>
                <w:rFonts w:ascii="Century" w:eastAsia="ＭＳ 明朝" w:hAnsi="Century" w:cs="Times New Roman" w:hint="eastAsia"/>
                <w:szCs w:val="24"/>
              </w:rPr>
              <w:t>・合成樹脂製造工程で、未反応の重合用モノマーガスを大気放出していた一部の反応釜について、順次、未反応ガスを減圧回収する装置や排ガス処理装置まで配管を接続することにより、原料として</w:t>
            </w:r>
            <w:r>
              <w:rPr>
                <w:rFonts w:ascii="Century" w:eastAsia="ＭＳ 明朝" w:hAnsi="Century" w:cs="Times New Roman" w:hint="eastAsia"/>
                <w:szCs w:val="24"/>
              </w:rPr>
              <w:t>未反応ガスを再利用</w:t>
            </w:r>
            <w:r w:rsidRPr="00971DAF">
              <w:rPr>
                <w:rFonts w:ascii="Century" w:eastAsia="ＭＳ 明朝" w:hAnsi="Century" w:cs="Times New Roman" w:hint="eastAsia"/>
                <w:szCs w:val="24"/>
              </w:rPr>
              <w:t>可能とし、再利用できない</w:t>
            </w:r>
            <w:r>
              <w:rPr>
                <w:rFonts w:ascii="Century" w:eastAsia="ＭＳ 明朝" w:hAnsi="Century" w:cs="Times New Roman" w:hint="eastAsia"/>
                <w:szCs w:val="24"/>
              </w:rPr>
              <w:t>ものについて</w:t>
            </w:r>
            <w:r w:rsidRPr="00971DAF">
              <w:rPr>
                <w:rFonts w:ascii="Century" w:eastAsia="ＭＳ 明朝" w:hAnsi="Century" w:cs="Times New Roman" w:hint="eastAsia"/>
                <w:szCs w:val="24"/>
              </w:rPr>
              <w:t>は燃焼処理を行っ</w:t>
            </w:r>
            <w:r>
              <w:rPr>
                <w:rFonts w:ascii="Century" w:eastAsia="ＭＳ 明朝" w:hAnsi="Century" w:cs="Times New Roman" w:hint="eastAsia"/>
                <w:szCs w:val="24"/>
              </w:rPr>
              <w:t>た</w:t>
            </w:r>
            <w:r w:rsidRPr="00971DAF">
              <w:rPr>
                <w:rFonts w:ascii="Century" w:eastAsia="ＭＳ 明朝" w:hAnsi="Century" w:cs="Times New Roman" w:hint="eastAsia"/>
                <w:szCs w:val="24"/>
              </w:rPr>
              <w:t>。</w:t>
            </w:r>
          </w:p>
        </w:tc>
      </w:tr>
      <w:tr w:rsidR="00B223F5" w14:paraId="3D8E82FB" w14:textId="77777777" w:rsidTr="00137788">
        <w:trPr>
          <w:trHeight w:val="815"/>
        </w:trPr>
        <w:tc>
          <w:tcPr>
            <w:tcW w:w="2795" w:type="dxa"/>
          </w:tcPr>
          <w:p w14:paraId="67B554E6" w14:textId="77777777" w:rsidR="00B223F5" w:rsidRPr="009A4F50" w:rsidRDefault="00B223F5" w:rsidP="00137788">
            <w:pPr>
              <w:adjustRightInd w:val="0"/>
              <w:snapToGrid w:val="0"/>
              <w:rPr>
                <w:rFonts w:ascii="ＭＳ ゴシック" w:eastAsia="ＭＳ ゴシック" w:hAnsi="ＭＳ ゴシック" w:cs="Times New Roman"/>
                <w:sz w:val="16"/>
                <w:szCs w:val="16"/>
              </w:rPr>
            </w:pPr>
            <w:r>
              <w:rPr>
                <w:rFonts w:ascii="ＭＳ ゴシック" w:eastAsia="ＭＳ ゴシック" w:hAnsi="ＭＳ ゴシック" w:cs="Times New Roman"/>
                <w:sz w:val="16"/>
                <w:szCs w:val="16"/>
              </w:rPr>
              <w:t>3</w:t>
            </w:r>
            <w:r w:rsidRPr="009A4F50">
              <w:rPr>
                <w:rFonts w:ascii="ＭＳ ゴシック" w:eastAsia="ＭＳ ゴシック" w:hAnsi="ＭＳ ゴシック" w:cs="Times New Roman"/>
                <w:sz w:val="16"/>
                <w:szCs w:val="16"/>
              </w:rPr>
              <w:t xml:space="preserve"> </w:t>
            </w:r>
          </w:p>
          <w:p w14:paraId="3286F35E" w14:textId="77777777" w:rsidR="00B223F5" w:rsidRPr="00221A1D" w:rsidRDefault="00B223F5" w:rsidP="00E2791A">
            <w:pPr>
              <w:adjustRightInd w:val="0"/>
              <w:snapToGrid w:val="0"/>
              <w:ind w:firstLineChars="100" w:firstLine="221"/>
              <w:rPr>
                <w:rFonts w:ascii="Century" w:eastAsia="ＭＳ ゴシック" w:hAnsi="Century" w:cs="Times New Roman"/>
                <w:b/>
                <w:sz w:val="22"/>
              </w:rPr>
            </w:pPr>
            <w:r w:rsidRPr="00221A1D">
              <w:rPr>
                <w:rFonts w:ascii="Century" w:eastAsia="ＭＳ ゴシック" w:hAnsi="Century" w:cs="Times New Roman" w:hint="eastAsia"/>
                <w:b/>
                <w:sz w:val="22"/>
              </w:rPr>
              <w:t>ふっ化水素及び</w:t>
            </w:r>
          </w:p>
          <w:p w14:paraId="7E3321A1" w14:textId="77777777" w:rsidR="00B223F5" w:rsidRDefault="00B223F5" w:rsidP="00137788">
            <w:pPr>
              <w:adjustRightInd w:val="0"/>
              <w:snapToGrid w:val="0"/>
              <w:ind w:firstLineChars="100" w:firstLine="221"/>
              <w:rPr>
                <w:rFonts w:ascii="Century" w:eastAsia="ＭＳ ゴシック" w:hAnsi="Century" w:cs="Times New Roman"/>
                <w:b/>
                <w:sz w:val="22"/>
              </w:rPr>
            </w:pPr>
            <w:r w:rsidRPr="00221A1D">
              <w:rPr>
                <w:rFonts w:ascii="Century" w:eastAsia="ＭＳ ゴシック" w:hAnsi="Century" w:cs="Times New Roman" w:hint="eastAsia"/>
                <w:b/>
                <w:sz w:val="22"/>
              </w:rPr>
              <w:t>その水溶性塩</w:t>
            </w:r>
          </w:p>
          <w:p w14:paraId="0A9E1E72" w14:textId="33E7ADB3" w:rsidR="00B223F5" w:rsidRDefault="000E4F83" w:rsidP="000E4F83">
            <w:pPr>
              <w:adjustRightInd w:val="0"/>
              <w:snapToGrid w:val="0"/>
              <w:ind w:firstLineChars="100" w:firstLine="221"/>
              <w:rPr>
                <w:rFonts w:ascii="Century" w:eastAsia="ＭＳ ゴシック" w:hAnsi="Century" w:cs="Times New Roman"/>
                <w:b/>
                <w:sz w:val="22"/>
              </w:rPr>
            </w:pPr>
            <w:r>
              <w:rPr>
                <w:rFonts w:ascii="Century" w:eastAsia="ＭＳ ゴシック" w:hAnsi="Century" w:cs="Times New Roman" w:hint="eastAsia"/>
                <w:b/>
                <w:sz w:val="22"/>
              </w:rPr>
              <w:t>（</w:t>
            </w:r>
            <w:r w:rsidR="00B223F5">
              <w:rPr>
                <w:rFonts w:ascii="Century" w:eastAsia="ＭＳ ゴシック" w:hAnsi="Century" w:cs="Times New Roman" w:hint="eastAsia"/>
                <w:b/>
                <w:sz w:val="22"/>
              </w:rPr>
              <w:t>無機フッ素</w:t>
            </w:r>
            <w:r>
              <w:rPr>
                <w:rFonts w:ascii="Century" w:eastAsia="ＭＳ ゴシック" w:hAnsi="Century" w:cs="Times New Roman" w:hint="eastAsia"/>
                <w:b/>
                <w:sz w:val="22"/>
              </w:rPr>
              <w:t>）</w:t>
            </w:r>
          </w:p>
          <w:p w14:paraId="6F029FC0" w14:textId="77777777" w:rsidR="00B223F5" w:rsidRDefault="00B223F5" w:rsidP="00137788">
            <w:pPr>
              <w:adjustRightInd w:val="0"/>
              <w:snapToGrid w:val="0"/>
              <w:ind w:firstLineChars="100" w:firstLine="221"/>
              <w:rPr>
                <w:rFonts w:ascii="Century" w:eastAsia="ＭＳ ゴシック" w:hAnsi="Century" w:cs="Times New Roman"/>
                <w:b/>
                <w:sz w:val="22"/>
              </w:rPr>
            </w:pPr>
          </w:p>
          <w:p w14:paraId="52B78C9F" w14:textId="77777777" w:rsidR="00B223F5" w:rsidRPr="009A4F50" w:rsidRDefault="00B223F5" w:rsidP="00137788">
            <w:pPr>
              <w:adjustRightInd w:val="0"/>
              <w:snapToGrid w:val="0"/>
              <w:ind w:firstLineChars="100" w:firstLine="160"/>
              <w:rPr>
                <w:rFonts w:ascii="ＭＳ ゴシック" w:eastAsia="ＭＳ ゴシック" w:hAnsi="ＭＳ ゴシック" w:cs="Times New Roman"/>
                <w:sz w:val="16"/>
                <w:szCs w:val="16"/>
              </w:rPr>
            </w:pPr>
          </w:p>
        </w:tc>
        <w:tc>
          <w:tcPr>
            <w:tcW w:w="6941" w:type="dxa"/>
          </w:tcPr>
          <w:p w14:paraId="669AA3F9" w14:textId="77777777" w:rsidR="00B223F5" w:rsidRPr="000E7DD2" w:rsidRDefault="00B223F5" w:rsidP="00137788">
            <w:pPr>
              <w:adjustRightInd w:val="0"/>
              <w:snapToGrid w:val="0"/>
              <w:rPr>
                <w:rFonts w:ascii="Century" w:eastAsia="ＭＳ ゴシック" w:hAnsi="Century" w:cs="Times New Roman"/>
                <w:b/>
                <w:sz w:val="22"/>
                <w:u w:val="single"/>
              </w:rPr>
            </w:pPr>
            <w:r w:rsidRPr="000E7DD2">
              <w:rPr>
                <w:rFonts w:ascii="Century" w:eastAsia="ＭＳ ゴシック" w:hAnsi="Century" w:cs="Times New Roman" w:hint="eastAsia"/>
                <w:b/>
                <w:sz w:val="22"/>
                <w:u w:val="single"/>
              </w:rPr>
              <w:t>〇製造時の混合</w:t>
            </w:r>
            <w:r>
              <w:rPr>
                <w:rFonts w:ascii="Century" w:eastAsia="ＭＳ ゴシック" w:hAnsi="Century" w:cs="Times New Roman" w:hint="eastAsia"/>
                <w:b/>
                <w:sz w:val="22"/>
                <w:u w:val="single"/>
              </w:rPr>
              <w:t>方法</w:t>
            </w:r>
            <w:r w:rsidRPr="000E7DD2">
              <w:rPr>
                <w:rFonts w:ascii="Century" w:eastAsia="ＭＳ ゴシック" w:hAnsi="Century" w:cs="Times New Roman" w:hint="eastAsia"/>
                <w:b/>
                <w:sz w:val="22"/>
                <w:u w:val="single"/>
              </w:rPr>
              <w:t>の変更</w:t>
            </w:r>
          </w:p>
          <w:p w14:paraId="55917D18" w14:textId="77777777" w:rsidR="00B223F5" w:rsidRPr="000E7DD2" w:rsidRDefault="00B223F5" w:rsidP="00137788">
            <w:pPr>
              <w:adjustRightInd w:val="0"/>
              <w:snapToGrid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・ふっ化水素及びその水溶性塩</w:t>
            </w:r>
            <w:r w:rsidRPr="000E7DD2">
              <w:rPr>
                <w:rFonts w:ascii="ＭＳ 明朝" w:eastAsia="ＭＳ 明朝" w:hAnsi="ＭＳ 明朝" w:cs="Times New Roman" w:hint="eastAsia"/>
                <w:szCs w:val="21"/>
              </w:rPr>
              <w:t>の入った薬品と増</w:t>
            </w:r>
            <w:r>
              <w:rPr>
                <w:rFonts w:ascii="ＭＳ 明朝" w:eastAsia="ＭＳ 明朝" w:hAnsi="ＭＳ 明朝" w:cs="Times New Roman" w:hint="eastAsia"/>
                <w:szCs w:val="21"/>
              </w:rPr>
              <w:t>粘剤を混合して洗剤を製造しており、製造後の空き容器と器具を洗浄していたが、</w:t>
            </w:r>
            <w:r w:rsidRPr="000E7DD2">
              <w:rPr>
                <w:rFonts w:ascii="ＭＳ 明朝" w:eastAsia="ＭＳ 明朝" w:hAnsi="ＭＳ 明朝" w:cs="Times New Roman" w:hint="eastAsia"/>
                <w:szCs w:val="21"/>
              </w:rPr>
              <w:t>製造（混合）の際に製品を入れる容器（一斗缶）に直接</w:t>
            </w:r>
            <w:r>
              <w:rPr>
                <w:rFonts w:ascii="ＭＳ 明朝" w:eastAsia="ＭＳ 明朝" w:hAnsi="ＭＳ 明朝" w:cs="Times New Roman" w:hint="eastAsia"/>
                <w:szCs w:val="21"/>
              </w:rPr>
              <w:t>、</w:t>
            </w:r>
            <w:r w:rsidRPr="000E7DD2">
              <w:rPr>
                <w:rFonts w:ascii="ＭＳ 明朝" w:eastAsia="ＭＳ 明朝" w:hAnsi="ＭＳ 明朝" w:cs="Times New Roman" w:hint="eastAsia"/>
                <w:szCs w:val="21"/>
              </w:rPr>
              <w:t>薬品と増粘剤を入れ、製品容器中で混合することとした。</w:t>
            </w:r>
            <w:r>
              <w:rPr>
                <w:rFonts w:ascii="ＭＳ 明朝" w:eastAsia="ＭＳ 明朝" w:hAnsi="ＭＳ 明朝" w:cs="Times New Roman" w:hint="eastAsia"/>
                <w:szCs w:val="21"/>
              </w:rPr>
              <w:t>この変更により</w:t>
            </w:r>
            <w:r w:rsidRPr="000E7DD2">
              <w:rPr>
                <w:rFonts w:ascii="ＭＳ 明朝" w:eastAsia="ＭＳ 明朝" w:hAnsi="ＭＳ 明朝" w:cs="Times New Roman" w:hint="eastAsia"/>
                <w:szCs w:val="21"/>
              </w:rPr>
              <w:t>、容器と薬品を入れ</w:t>
            </w:r>
            <w:r>
              <w:rPr>
                <w:rFonts w:ascii="ＭＳ 明朝" w:eastAsia="ＭＳ 明朝" w:hAnsi="ＭＳ 明朝" w:cs="Times New Roman" w:hint="eastAsia"/>
                <w:szCs w:val="21"/>
              </w:rPr>
              <w:t>るために</w:t>
            </w:r>
            <w:r w:rsidRPr="000E7DD2">
              <w:rPr>
                <w:rFonts w:ascii="ＭＳ 明朝" w:eastAsia="ＭＳ 明朝" w:hAnsi="ＭＳ 明朝" w:cs="Times New Roman" w:hint="eastAsia"/>
                <w:szCs w:val="21"/>
              </w:rPr>
              <w:t>使用し</w:t>
            </w:r>
            <w:r>
              <w:rPr>
                <w:rFonts w:ascii="ＭＳ 明朝" w:eastAsia="ＭＳ 明朝" w:hAnsi="ＭＳ 明朝" w:cs="Times New Roman" w:hint="eastAsia"/>
                <w:szCs w:val="21"/>
              </w:rPr>
              <w:t>ていた</w:t>
            </w:r>
            <w:r w:rsidRPr="000E7DD2">
              <w:rPr>
                <w:rFonts w:ascii="ＭＳ 明朝" w:eastAsia="ＭＳ 明朝" w:hAnsi="ＭＳ 明朝" w:cs="Times New Roman" w:hint="eastAsia"/>
                <w:szCs w:val="21"/>
              </w:rPr>
              <w:t>器具の洗浄の必要がなくなった。</w:t>
            </w:r>
          </w:p>
          <w:p w14:paraId="4978E24D" w14:textId="77777777" w:rsidR="00B223F5" w:rsidRDefault="00B223F5" w:rsidP="00137788">
            <w:pPr>
              <w:snapToGrid w:val="0"/>
              <w:rPr>
                <w:rFonts w:ascii="ＭＳ ゴシック" w:eastAsia="ＭＳ ゴシック" w:hAnsi="ＭＳ ゴシック" w:cs="Times New Roman"/>
                <w:b/>
                <w:sz w:val="22"/>
                <w:u w:val="single"/>
              </w:rPr>
            </w:pPr>
            <w:r>
              <w:rPr>
                <w:rFonts w:ascii="ＭＳ 明朝" w:eastAsia="ＭＳ 明朝" w:hAnsi="ＭＳ 明朝" w:cs="Times New Roman" w:hint="eastAsia"/>
                <w:szCs w:val="21"/>
              </w:rPr>
              <w:t>・工程での排水がなくなり、当該化学物質</w:t>
            </w:r>
            <w:r w:rsidRPr="000E7DD2">
              <w:rPr>
                <w:rFonts w:ascii="ＭＳ 明朝" w:eastAsia="ＭＳ 明朝" w:hAnsi="ＭＳ 明朝" w:cs="Times New Roman" w:hint="eastAsia"/>
                <w:szCs w:val="21"/>
              </w:rPr>
              <w:t>の排出が</w:t>
            </w:r>
            <w:r>
              <w:rPr>
                <w:rFonts w:ascii="ＭＳ 明朝" w:eastAsia="ＭＳ 明朝" w:hAnsi="ＭＳ 明朝" w:cs="Times New Roman" w:hint="eastAsia"/>
                <w:szCs w:val="21"/>
              </w:rPr>
              <w:t>０と</w:t>
            </w:r>
            <w:r w:rsidRPr="000E7DD2">
              <w:rPr>
                <w:rFonts w:ascii="ＭＳ 明朝" w:eastAsia="ＭＳ 明朝" w:hAnsi="ＭＳ 明朝" w:cs="Times New Roman" w:hint="eastAsia"/>
                <w:szCs w:val="21"/>
              </w:rPr>
              <w:t>なった。</w:t>
            </w:r>
          </w:p>
        </w:tc>
      </w:tr>
      <w:tr w:rsidR="00B223F5" w14:paraId="5D295449" w14:textId="77777777" w:rsidTr="00137788">
        <w:trPr>
          <w:trHeight w:val="815"/>
        </w:trPr>
        <w:tc>
          <w:tcPr>
            <w:tcW w:w="2795" w:type="dxa"/>
          </w:tcPr>
          <w:p w14:paraId="1F43BD50" w14:textId="77777777" w:rsidR="00B223F5" w:rsidRPr="001E5DD4" w:rsidRDefault="00B223F5" w:rsidP="00137788">
            <w:pPr>
              <w:adjustRightInd w:val="0"/>
              <w:snapToGrid w:val="0"/>
              <w:rPr>
                <w:rFonts w:ascii="ＭＳ ゴシック" w:eastAsia="ＭＳ ゴシック" w:hAnsi="ＭＳ ゴシック" w:cs="Times New Roman"/>
                <w:sz w:val="16"/>
                <w:szCs w:val="16"/>
              </w:rPr>
            </w:pPr>
            <w:r>
              <w:rPr>
                <w:rFonts w:ascii="ＭＳ ゴシック" w:eastAsia="ＭＳ ゴシック" w:hAnsi="ＭＳ ゴシック" w:cs="Times New Roman"/>
                <w:sz w:val="16"/>
                <w:szCs w:val="16"/>
              </w:rPr>
              <w:t>4</w:t>
            </w:r>
          </w:p>
          <w:p w14:paraId="04C26FA5" w14:textId="3C2F8ECF" w:rsidR="00B223F5" w:rsidRPr="001E5DD4" w:rsidRDefault="00B223F5" w:rsidP="00E2791A">
            <w:pPr>
              <w:adjustRightInd w:val="0"/>
              <w:snapToGrid w:val="0"/>
              <w:ind w:firstLineChars="100" w:firstLine="221"/>
              <w:rPr>
                <w:rFonts w:ascii="Century" w:eastAsia="ＭＳ ゴシック" w:hAnsi="Century" w:cs="Times New Roman"/>
                <w:b/>
                <w:sz w:val="22"/>
              </w:rPr>
            </w:pPr>
            <w:r w:rsidRPr="001E5DD4">
              <w:rPr>
                <w:rFonts w:ascii="ＭＳ ゴシック" w:eastAsia="ＭＳ ゴシック" w:hAnsi="ＭＳ ゴシック" w:cs="Times New Roman" w:hint="eastAsia"/>
                <w:b/>
                <w:sz w:val="22"/>
              </w:rPr>
              <w:t>ＶＯＣ</w:t>
            </w:r>
          </w:p>
          <w:p w14:paraId="3241CEA8" w14:textId="77777777" w:rsidR="00B223F5" w:rsidRPr="001E5DD4" w:rsidRDefault="00B223F5" w:rsidP="00137788">
            <w:pPr>
              <w:adjustRightInd w:val="0"/>
              <w:snapToGrid w:val="0"/>
              <w:rPr>
                <w:rFonts w:ascii="ＭＳ 明朝" w:eastAsia="ＭＳ 明朝" w:hAnsi="ＭＳ 明朝" w:cs="Times New Roman"/>
                <w:szCs w:val="21"/>
              </w:rPr>
            </w:pPr>
          </w:p>
          <w:p w14:paraId="21A1C1F9" w14:textId="77777777" w:rsidR="00B223F5" w:rsidRPr="001E5DD4" w:rsidRDefault="00B223F5" w:rsidP="00137788">
            <w:pPr>
              <w:adjustRightInd w:val="0"/>
              <w:snapToGrid w:val="0"/>
              <w:rPr>
                <w:rFonts w:ascii="ＭＳ ゴシック" w:eastAsia="ＭＳ ゴシック" w:hAnsi="ＭＳ ゴシック" w:cs="Times New Roman"/>
                <w:sz w:val="16"/>
                <w:szCs w:val="16"/>
              </w:rPr>
            </w:pPr>
          </w:p>
        </w:tc>
        <w:tc>
          <w:tcPr>
            <w:tcW w:w="6941" w:type="dxa"/>
          </w:tcPr>
          <w:p w14:paraId="559B371C" w14:textId="77777777" w:rsidR="00B223F5" w:rsidRPr="001E5DD4" w:rsidRDefault="00B223F5" w:rsidP="00137788">
            <w:pPr>
              <w:adjustRightInd w:val="0"/>
              <w:snapToGrid w:val="0"/>
              <w:rPr>
                <w:rFonts w:ascii="Century" w:eastAsia="ＭＳ ゴシック" w:hAnsi="Century" w:cs="Times New Roman"/>
                <w:b/>
                <w:sz w:val="22"/>
                <w:u w:val="single"/>
              </w:rPr>
            </w:pPr>
            <w:r w:rsidRPr="001E5DD4">
              <w:rPr>
                <w:rFonts w:ascii="Century" w:eastAsia="ＭＳ ゴシック" w:hAnsi="Century" w:cs="Times New Roman" w:hint="eastAsia"/>
                <w:b/>
                <w:sz w:val="22"/>
                <w:u w:val="single"/>
              </w:rPr>
              <w:t>〇局所排気の適正な運転</w:t>
            </w:r>
          </w:p>
          <w:p w14:paraId="3E9E1C37" w14:textId="77777777" w:rsidR="00B223F5" w:rsidRPr="001E5DD4" w:rsidRDefault="00B223F5" w:rsidP="00137788">
            <w:pPr>
              <w:adjustRightInd w:val="0"/>
              <w:snapToGrid w:val="0"/>
              <w:ind w:left="210" w:hangingChars="100" w:hanging="210"/>
              <w:rPr>
                <w:rFonts w:ascii="ＭＳ 明朝" w:eastAsia="ＭＳ 明朝" w:hAnsi="ＭＳ 明朝" w:cs="Times New Roman"/>
                <w:szCs w:val="21"/>
              </w:rPr>
            </w:pPr>
            <w:r w:rsidRPr="001E5DD4">
              <w:rPr>
                <w:rFonts w:ascii="ＭＳ 明朝" w:eastAsia="ＭＳ 明朝" w:hAnsi="ＭＳ 明朝" w:cs="Times New Roman" w:hint="eastAsia"/>
                <w:szCs w:val="21"/>
              </w:rPr>
              <w:t>・親会社用の工業用塗料を専業で製造している。</w:t>
            </w:r>
          </w:p>
          <w:p w14:paraId="52AD4B29" w14:textId="77777777" w:rsidR="00B223F5" w:rsidRPr="001E5DD4" w:rsidRDefault="00B223F5" w:rsidP="00137788">
            <w:pPr>
              <w:adjustRightInd w:val="0"/>
              <w:snapToGrid w:val="0"/>
              <w:ind w:left="210" w:hangingChars="100" w:hanging="210"/>
              <w:rPr>
                <w:rFonts w:ascii="Century" w:eastAsia="ＭＳ ゴシック" w:hAnsi="Century" w:cs="Times New Roman"/>
                <w:b/>
                <w:sz w:val="22"/>
                <w:u w:val="single"/>
              </w:rPr>
            </w:pPr>
            <w:r w:rsidRPr="001E5DD4">
              <w:rPr>
                <w:rFonts w:ascii="ＭＳ 明朝" w:eastAsia="ＭＳ 明朝" w:hAnsi="ＭＳ 明朝" w:cs="Times New Roman" w:hint="eastAsia"/>
                <w:szCs w:val="21"/>
              </w:rPr>
              <w:t>・局所排気を常時稼働すると、揮散が誘発され、ＶＯＣ</w:t>
            </w:r>
            <w:r w:rsidRPr="001E5DD4">
              <w:rPr>
                <w:rFonts w:ascii="ＭＳ 明朝" w:eastAsia="ＭＳ 明朝" w:hAnsi="ＭＳ 明朝" w:cs="Times New Roman"/>
                <w:szCs w:val="21"/>
              </w:rPr>
              <w:t>の大気排出量が増大するため、洗浄槽の開口時のみ</w:t>
            </w:r>
            <w:r>
              <w:rPr>
                <w:rFonts w:ascii="ＭＳ 明朝" w:eastAsia="ＭＳ 明朝" w:hAnsi="ＭＳ 明朝" w:cs="Times New Roman" w:hint="eastAsia"/>
                <w:szCs w:val="21"/>
              </w:rPr>
              <w:t>の</w:t>
            </w:r>
            <w:r w:rsidRPr="001E5DD4">
              <w:rPr>
                <w:rFonts w:ascii="ＭＳ 明朝" w:eastAsia="ＭＳ 明朝" w:hAnsi="ＭＳ 明朝" w:cs="Times New Roman"/>
                <w:szCs w:val="21"/>
              </w:rPr>
              <w:t>稼働</w:t>
            </w:r>
            <w:r>
              <w:rPr>
                <w:rFonts w:ascii="ＭＳ 明朝" w:eastAsia="ＭＳ 明朝" w:hAnsi="ＭＳ 明朝" w:cs="Times New Roman" w:hint="eastAsia"/>
                <w:szCs w:val="21"/>
              </w:rPr>
              <w:t>に変更</w:t>
            </w:r>
            <w:r w:rsidRPr="001E5DD4">
              <w:rPr>
                <w:rFonts w:ascii="ＭＳ 明朝" w:eastAsia="ＭＳ 明朝" w:hAnsi="ＭＳ 明朝" w:cs="Times New Roman"/>
                <w:szCs w:val="21"/>
              </w:rPr>
              <w:t>した。</w:t>
            </w:r>
          </w:p>
        </w:tc>
      </w:tr>
    </w:tbl>
    <w:p w14:paraId="1593600B" w14:textId="77777777" w:rsidR="00B223F5" w:rsidRDefault="00B223F5" w:rsidP="00B223F5">
      <w:pPr>
        <w:rPr>
          <w:rFonts w:ascii="HG丸ｺﾞｼｯｸM-PRO" w:eastAsia="HG丸ｺﾞｼｯｸM-PRO" w:hAnsi="HG丸ｺﾞｼｯｸM-PRO"/>
          <w:b/>
          <w:sz w:val="24"/>
          <w:szCs w:val="24"/>
          <w14:textOutline w14:w="9525" w14:cap="rnd" w14:cmpd="sng" w14:algn="ctr">
            <w14:noFill/>
            <w14:prstDash w14:val="solid"/>
            <w14:bevel/>
          </w14:textOutline>
        </w:rPr>
      </w:pPr>
    </w:p>
    <w:p w14:paraId="51D85292" w14:textId="77777777" w:rsidR="00B223F5" w:rsidRPr="00C346F7" w:rsidRDefault="00B223F5" w:rsidP="00B223F5">
      <w:pPr>
        <w:rPr>
          <w:rFonts w:ascii="ＭＳ ゴシック" w:eastAsia="ＭＳ ゴシック" w:hAnsi="ＭＳ ゴシック"/>
        </w:rPr>
      </w:pPr>
      <w:r w:rsidRPr="00C346F7">
        <w:rPr>
          <w:rFonts w:ascii="ＭＳ ゴシック" w:eastAsia="ＭＳ ゴシック" w:hAnsi="ＭＳ ゴシック" w:hint="eastAsia"/>
          <w:b/>
          <w:sz w:val="24"/>
          <w:szCs w:val="24"/>
          <w14:textOutline w14:w="9525" w14:cap="rnd" w14:cmpd="sng" w14:algn="ctr">
            <w14:noFill/>
            <w14:prstDash w14:val="solid"/>
            <w14:bevel/>
          </w14:textOutline>
        </w:rPr>
        <w:t>処理装置の設置</w:t>
      </w:r>
    </w:p>
    <w:tbl>
      <w:tblPr>
        <w:tblStyle w:val="aa"/>
        <w:tblW w:w="0" w:type="auto"/>
        <w:tblLook w:val="04A0" w:firstRow="1" w:lastRow="0" w:firstColumn="1" w:lastColumn="0" w:noHBand="0" w:noVBand="1"/>
      </w:tblPr>
      <w:tblGrid>
        <w:gridCol w:w="2782"/>
        <w:gridCol w:w="6954"/>
      </w:tblGrid>
      <w:tr w:rsidR="00B223F5" w14:paraId="37E4D6E4" w14:textId="77777777" w:rsidTr="00137788">
        <w:tc>
          <w:tcPr>
            <w:tcW w:w="2782" w:type="dxa"/>
            <w:shd w:val="clear" w:color="auto" w:fill="5B9BD5" w:themeFill="accent1"/>
            <w:vAlign w:val="center"/>
          </w:tcPr>
          <w:p w14:paraId="72E49D4D"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sidRPr="00214DE5">
              <w:rPr>
                <w:rFonts w:ascii="ＭＳ ゴシック" w:eastAsia="ＭＳ ゴシック" w:hAnsi="ＭＳ ゴシック" w:hint="eastAsia"/>
                <w:b/>
                <w:color w:val="FFFFFF" w:themeColor="background1"/>
                <w:sz w:val="24"/>
                <w:szCs w:val="24"/>
              </w:rPr>
              <w:t>化学物質の種類</w:t>
            </w:r>
          </w:p>
        </w:tc>
        <w:tc>
          <w:tcPr>
            <w:tcW w:w="6954" w:type="dxa"/>
            <w:shd w:val="clear" w:color="auto" w:fill="5B9BD5" w:themeFill="accent1"/>
            <w:vAlign w:val="center"/>
          </w:tcPr>
          <w:p w14:paraId="47739340"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対策の内容</w:t>
            </w:r>
          </w:p>
        </w:tc>
      </w:tr>
      <w:tr w:rsidR="00B223F5" w14:paraId="5B26B7CB" w14:textId="77777777" w:rsidTr="00137788">
        <w:trPr>
          <w:trHeight w:val="874"/>
        </w:trPr>
        <w:tc>
          <w:tcPr>
            <w:tcW w:w="2782" w:type="dxa"/>
          </w:tcPr>
          <w:p w14:paraId="6114BE18" w14:textId="77777777" w:rsidR="00B223F5" w:rsidRPr="009A4F50" w:rsidRDefault="00B223F5" w:rsidP="00137788">
            <w:pPr>
              <w:adjustRightInd w:val="0"/>
              <w:snapToGrid w:val="0"/>
              <w:rPr>
                <w:rFonts w:ascii="ＭＳ ゴシック" w:eastAsia="ＭＳ ゴシック" w:hAnsi="ＭＳ ゴシック" w:cs="Times New Roman"/>
                <w:sz w:val="16"/>
                <w:szCs w:val="16"/>
              </w:rPr>
            </w:pPr>
            <w:r>
              <w:rPr>
                <w:rFonts w:ascii="ＭＳ ゴシック" w:eastAsia="ＭＳ ゴシック" w:hAnsi="ＭＳ ゴシック" w:cs="Times New Roman"/>
                <w:sz w:val="16"/>
                <w:szCs w:val="16"/>
              </w:rPr>
              <w:t>5</w:t>
            </w:r>
            <w:r w:rsidRPr="009A4F50">
              <w:rPr>
                <w:rFonts w:ascii="ＭＳ ゴシック" w:eastAsia="ＭＳ ゴシック" w:hAnsi="ＭＳ ゴシック" w:cs="Times New Roman"/>
                <w:sz w:val="16"/>
                <w:szCs w:val="16"/>
              </w:rPr>
              <w:t xml:space="preserve"> </w:t>
            </w:r>
          </w:p>
          <w:p w14:paraId="73CD93AE" w14:textId="77777777" w:rsidR="00B223F5" w:rsidRPr="00570A17" w:rsidRDefault="00B223F5" w:rsidP="00E2791A">
            <w:pPr>
              <w:adjustRightInd w:val="0"/>
              <w:snapToGrid w:val="0"/>
              <w:ind w:firstLineChars="100" w:firstLine="221"/>
              <w:rPr>
                <w:rFonts w:ascii="ＭＳ 明朝" w:eastAsia="ＭＳ 明朝" w:hAnsi="ＭＳ 明朝" w:cs="Times New Roman"/>
                <w:sz w:val="16"/>
                <w:szCs w:val="16"/>
              </w:rPr>
            </w:pPr>
            <w:r>
              <w:rPr>
                <w:rFonts w:ascii="Century" w:eastAsia="ＭＳ ゴシック" w:hAnsi="Century" w:cs="Times New Roman" w:hint="eastAsia"/>
                <w:b/>
                <w:sz w:val="22"/>
              </w:rPr>
              <w:t>シクロヘキサ</w:t>
            </w:r>
            <w:r w:rsidRPr="00221A1D">
              <w:rPr>
                <w:rFonts w:ascii="Century" w:eastAsia="ＭＳ ゴシック" w:hAnsi="Century" w:cs="Times New Roman" w:hint="eastAsia"/>
                <w:b/>
                <w:sz w:val="22"/>
              </w:rPr>
              <w:t>ン</w:t>
            </w:r>
          </w:p>
        </w:tc>
        <w:tc>
          <w:tcPr>
            <w:tcW w:w="6954" w:type="dxa"/>
          </w:tcPr>
          <w:p w14:paraId="30A768CE" w14:textId="77777777" w:rsidR="00B223F5" w:rsidRPr="00D369E4" w:rsidRDefault="00B223F5" w:rsidP="00137788">
            <w:pPr>
              <w:adjustRightInd w:val="0"/>
              <w:snapToGrid w:val="0"/>
              <w:rPr>
                <w:rFonts w:ascii="Century" w:eastAsia="ＭＳ ゴシック" w:hAnsi="Century" w:cs="Times New Roman"/>
                <w:b/>
                <w:sz w:val="22"/>
                <w:u w:val="single"/>
              </w:rPr>
            </w:pPr>
            <w:r w:rsidRPr="00D369E4">
              <w:rPr>
                <w:rFonts w:ascii="Century" w:eastAsia="ＭＳ ゴシック" w:hAnsi="Century" w:cs="Times New Roman" w:hint="eastAsia"/>
                <w:b/>
                <w:sz w:val="22"/>
                <w:u w:val="single"/>
              </w:rPr>
              <w:t>〇処理剤の</w:t>
            </w:r>
            <w:r>
              <w:rPr>
                <w:rFonts w:ascii="Century" w:eastAsia="ＭＳ ゴシック" w:hAnsi="Century" w:cs="Times New Roman" w:hint="eastAsia"/>
                <w:b/>
                <w:sz w:val="22"/>
                <w:u w:val="single"/>
              </w:rPr>
              <w:t>適正な交換</w:t>
            </w:r>
          </w:p>
          <w:p w14:paraId="216C8493" w14:textId="77777777" w:rsidR="00B223F5" w:rsidRPr="004E7771" w:rsidRDefault="00B223F5" w:rsidP="00137788">
            <w:pPr>
              <w:adjustRightInd w:val="0"/>
              <w:snapToGrid w:val="0"/>
              <w:ind w:left="210" w:hangingChars="100" w:hanging="210"/>
              <w:rPr>
                <w:rFonts w:ascii="ＭＳ 明朝" w:eastAsia="ＭＳ 明朝" w:hAnsi="ＭＳ 明朝" w:cs="Times New Roman"/>
                <w:szCs w:val="21"/>
              </w:rPr>
            </w:pPr>
            <w:r w:rsidRPr="00D369E4">
              <w:rPr>
                <w:rFonts w:ascii="ＭＳ 明朝" w:eastAsia="ＭＳ 明朝" w:hAnsi="ＭＳ 明朝" w:cs="Times New Roman" w:hint="eastAsia"/>
                <w:szCs w:val="21"/>
              </w:rPr>
              <w:t>・シクロヘキサンを吸着し、スチームで脱着して再利用するために使用していた活性炭の処理能力が落ちていたので入れ替えを行った結果、</w:t>
            </w:r>
            <w:r>
              <w:rPr>
                <w:rFonts w:ascii="ＭＳ 明朝" w:eastAsia="ＭＳ 明朝" w:hAnsi="ＭＳ 明朝" w:cs="Times New Roman" w:hint="eastAsia"/>
                <w:szCs w:val="21"/>
              </w:rPr>
              <w:t>大気</w:t>
            </w:r>
            <w:r w:rsidRPr="00D369E4">
              <w:rPr>
                <w:rFonts w:ascii="ＭＳ 明朝" w:eastAsia="ＭＳ 明朝" w:hAnsi="ＭＳ 明朝" w:cs="Times New Roman" w:hint="eastAsia"/>
                <w:szCs w:val="21"/>
              </w:rPr>
              <w:t>排出量</w:t>
            </w:r>
            <w:r>
              <w:rPr>
                <w:rFonts w:ascii="ＭＳ 明朝" w:eastAsia="ＭＳ 明朝" w:hAnsi="ＭＳ 明朝" w:cs="Times New Roman" w:hint="eastAsia"/>
                <w:szCs w:val="21"/>
              </w:rPr>
              <w:t>を</w:t>
            </w:r>
            <w:r w:rsidRPr="00D369E4">
              <w:rPr>
                <w:rFonts w:ascii="ＭＳ 明朝" w:eastAsia="ＭＳ 明朝" w:hAnsi="ＭＳ 明朝" w:cs="Times New Roman" w:hint="eastAsia"/>
                <w:szCs w:val="21"/>
              </w:rPr>
              <w:t>大きく</w:t>
            </w:r>
            <w:r>
              <w:rPr>
                <w:rFonts w:ascii="ＭＳ 明朝" w:eastAsia="ＭＳ 明朝" w:hAnsi="ＭＳ 明朝" w:cs="Times New Roman" w:hint="eastAsia"/>
                <w:szCs w:val="21"/>
              </w:rPr>
              <w:t>削減でき</w:t>
            </w:r>
            <w:r w:rsidRPr="00D369E4">
              <w:rPr>
                <w:rFonts w:ascii="ＭＳ 明朝" w:eastAsia="ＭＳ 明朝" w:hAnsi="ＭＳ 明朝" w:cs="Times New Roman" w:hint="eastAsia"/>
                <w:szCs w:val="21"/>
              </w:rPr>
              <w:t>た。</w:t>
            </w:r>
          </w:p>
        </w:tc>
      </w:tr>
      <w:tr w:rsidR="00B223F5" w14:paraId="5E3B3E99" w14:textId="77777777" w:rsidTr="00137788">
        <w:trPr>
          <w:trHeight w:val="519"/>
        </w:trPr>
        <w:tc>
          <w:tcPr>
            <w:tcW w:w="2782" w:type="dxa"/>
          </w:tcPr>
          <w:p w14:paraId="7765D004" w14:textId="77777777" w:rsidR="00B223F5" w:rsidRPr="009A4F50" w:rsidRDefault="00B223F5" w:rsidP="00137788">
            <w:pPr>
              <w:adjustRightInd w:val="0"/>
              <w:snapToGrid w:val="0"/>
              <w:rPr>
                <w:rFonts w:ascii="ＭＳ ゴシック" w:eastAsia="ＭＳ ゴシック" w:hAnsi="ＭＳ ゴシック" w:cs="Times New Roman"/>
                <w:sz w:val="16"/>
                <w:szCs w:val="16"/>
              </w:rPr>
            </w:pPr>
            <w:r>
              <w:rPr>
                <w:rFonts w:ascii="ＭＳ ゴシック" w:eastAsia="ＭＳ ゴシック" w:hAnsi="ＭＳ ゴシック" w:cs="Times New Roman"/>
                <w:sz w:val="16"/>
                <w:szCs w:val="16"/>
              </w:rPr>
              <w:t>6</w:t>
            </w:r>
            <w:r w:rsidRPr="009A4F50">
              <w:rPr>
                <w:rFonts w:ascii="ＭＳ ゴシック" w:eastAsia="ＭＳ ゴシック" w:hAnsi="ＭＳ ゴシック" w:cs="Times New Roman"/>
                <w:sz w:val="16"/>
                <w:szCs w:val="16"/>
              </w:rPr>
              <w:t xml:space="preserve"> </w:t>
            </w:r>
          </w:p>
          <w:p w14:paraId="17EA3187" w14:textId="77777777" w:rsidR="00B223F5" w:rsidRDefault="00B223F5" w:rsidP="00E2791A">
            <w:pPr>
              <w:adjustRightInd w:val="0"/>
              <w:snapToGrid w:val="0"/>
              <w:ind w:firstLineChars="100" w:firstLine="221"/>
              <w:rPr>
                <w:rFonts w:ascii="Century" w:eastAsia="ＭＳ ゴシック" w:hAnsi="Century" w:cs="Times New Roman"/>
                <w:b/>
                <w:sz w:val="22"/>
              </w:rPr>
            </w:pPr>
            <w:r>
              <w:rPr>
                <w:rFonts w:ascii="Century" w:eastAsia="ＭＳ ゴシック" w:hAnsi="Century" w:cs="Times New Roman" w:hint="eastAsia"/>
                <w:b/>
                <w:sz w:val="22"/>
              </w:rPr>
              <w:t>ＶＯＣ</w:t>
            </w:r>
          </w:p>
          <w:p w14:paraId="0E7AB621" w14:textId="77777777" w:rsidR="00B223F5" w:rsidRPr="001557A7" w:rsidRDefault="00B223F5" w:rsidP="00137788">
            <w:pPr>
              <w:adjustRightInd w:val="0"/>
              <w:snapToGrid w:val="0"/>
              <w:ind w:firstLineChars="100" w:firstLine="221"/>
              <w:rPr>
                <w:rFonts w:ascii="ＭＳ 明朝" w:eastAsia="ＭＳ 明朝" w:hAnsi="ＭＳ 明朝" w:cs="Times New Roman"/>
                <w:szCs w:val="21"/>
              </w:rPr>
            </w:pPr>
            <w:r>
              <w:rPr>
                <w:rFonts w:ascii="Century" w:eastAsia="ＭＳ ゴシック" w:hAnsi="Century" w:cs="Times New Roman" w:hint="eastAsia"/>
                <w:b/>
                <w:sz w:val="22"/>
              </w:rPr>
              <w:t>（メチルアルコール）</w:t>
            </w:r>
          </w:p>
        </w:tc>
        <w:tc>
          <w:tcPr>
            <w:tcW w:w="6954" w:type="dxa"/>
          </w:tcPr>
          <w:p w14:paraId="14A9B84D" w14:textId="77777777" w:rsidR="00B223F5" w:rsidRPr="00086D3D" w:rsidRDefault="00B223F5" w:rsidP="00137788">
            <w:pPr>
              <w:adjustRightInd w:val="0"/>
              <w:snapToGrid w:val="0"/>
              <w:rPr>
                <w:rFonts w:ascii="Century" w:eastAsia="ＭＳ ゴシック" w:hAnsi="Century" w:cs="Times New Roman"/>
                <w:b/>
                <w:sz w:val="22"/>
                <w:u w:val="single"/>
              </w:rPr>
            </w:pPr>
            <w:r w:rsidRPr="00086D3D">
              <w:rPr>
                <w:rFonts w:ascii="Century" w:eastAsia="ＭＳ ゴシック" w:hAnsi="Century" w:cs="Times New Roman" w:hint="eastAsia"/>
                <w:b/>
                <w:sz w:val="22"/>
                <w:u w:val="single"/>
              </w:rPr>
              <w:t>〇凝</w:t>
            </w:r>
            <w:r>
              <w:rPr>
                <w:rFonts w:ascii="Century" w:eastAsia="ＭＳ ゴシック" w:hAnsi="Century" w:cs="Times New Roman" w:hint="eastAsia"/>
                <w:b/>
                <w:sz w:val="22"/>
                <w:u w:val="single"/>
              </w:rPr>
              <w:t>縮</w:t>
            </w:r>
            <w:r w:rsidRPr="00086D3D">
              <w:rPr>
                <w:rFonts w:ascii="Century" w:eastAsia="ＭＳ ゴシック" w:hAnsi="Century" w:cs="Times New Roman" w:hint="eastAsia"/>
                <w:b/>
                <w:sz w:val="22"/>
                <w:u w:val="single"/>
              </w:rPr>
              <w:t>処理装置の設置</w:t>
            </w:r>
          </w:p>
          <w:p w14:paraId="4E10312C" w14:textId="77777777" w:rsidR="00B223F5" w:rsidRPr="004E7771" w:rsidRDefault="00B223F5" w:rsidP="00137788">
            <w:pPr>
              <w:adjustRightInd w:val="0"/>
              <w:snapToGrid w:val="0"/>
              <w:ind w:left="210" w:hangingChars="100" w:hanging="210"/>
              <w:rPr>
                <w:rFonts w:ascii="ＭＳ 明朝" w:eastAsia="ＭＳ 明朝" w:hAnsi="ＭＳ 明朝" w:cs="Times New Roman"/>
                <w:szCs w:val="21"/>
              </w:rPr>
            </w:pPr>
            <w:r w:rsidRPr="00086D3D">
              <w:rPr>
                <w:rFonts w:ascii="ＭＳ 明朝" w:eastAsia="ＭＳ 明朝" w:hAnsi="ＭＳ 明朝" w:cs="Times New Roman" w:hint="eastAsia"/>
                <w:szCs w:val="21"/>
              </w:rPr>
              <w:t>・</w:t>
            </w:r>
            <w:r>
              <w:rPr>
                <w:rFonts w:ascii="ＭＳ 明朝" w:eastAsia="ＭＳ 明朝" w:hAnsi="ＭＳ 明朝" w:cs="Times New Roman" w:hint="eastAsia"/>
                <w:szCs w:val="21"/>
              </w:rPr>
              <w:t>凝縮</w:t>
            </w:r>
            <w:r w:rsidRPr="00103C64">
              <w:rPr>
                <w:rFonts w:ascii="ＭＳ 明朝" w:eastAsia="ＭＳ 明朝" w:hAnsi="ＭＳ 明朝" w:cs="Times New Roman" w:hint="eastAsia"/>
                <w:szCs w:val="21"/>
              </w:rPr>
              <w:t>処理装置</w:t>
            </w:r>
            <w:r w:rsidRPr="00BA3D0A">
              <w:rPr>
                <w:rFonts w:ascii="ＭＳ 明朝" w:eastAsia="ＭＳ 明朝" w:hAnsi="ＭＳ 明朝" w:cs="Times New Roman" w:hint="eastAsia"/>
                <w:szCs w:val="21"/>
              </w:rPr>
              <w:t>（ＶＯＣの蒸気（ベーパー）を冷却により液化させ回収する装置）</w:t>
            </w:r>
            <w:r w:rsidRPr="00103C64">
              <w:rPr>
                <w:rFonts w:ascii="ＭＳ 明朝" w:eastAsia="ＭＳ 明朝" w:hAnsi="ＭＳ 明朝" w:cs="Times New Roman" w:hint="eastAsia"/>
                <w:szCs w:val="21"/>
              </w:rPr>
              <w:t>を設置したことで、分散剤として使用しているメチルアルコールの大気排出量</w:t>
            </w:r>
            <w:r>
              <w:rPr>
                <w:rFonts w:ascii="ＭＳ 明朝" w:eastAsia="ＭＳ 明朝" w:hAnsi="ＭＳ 明朝" w:cs="Times New Roman" w:hint="eastAsia"/>
                <w:szCs w:val="21"/>
              </w:rPr>
              <w:t>を削減</w:t>
            </w:r>
            <w:r w:rsidRPr="00103C64">
              <w:rPr>
                <w:rFonts w:ascii="ＭＳ 明朝" w:eastAsia="ＭＳ 明朝" w:hAnsi="ＭＳ 明朝" w:cs="Times New Roman" w:hint="eastAsia"/>
                <w:szCs w:val="21"/>
              </w:rPr>
              <w:t>した。</w:t>
            </w:r>
          </w:p>
        </w:tc>
      </w:tr>
    </w:tbl>
    <w:p w14:paraId="21DD56B7" w14:textId="77777777" w:rsidR="00B223F5" w:rsidRPr="00B53D21" w:rsidRDefault="00B223F5" w:rsidP="00B223F5">
      <w:pPr>
        <w:adjustRightInd w:val="0"/>
        <w:snapToGrid w:val="0"/>
        <w:rPr>
          <w:rFonts w:ascii="ＭＳ ゴシック" w:eastAsia="ＭＳ ゴシック" w:hAnsi="ＭＳ ゴシック"/>
          <w:sz w:val="24"/>
          <w:szCs w:val="24"/>
        </w:rPr>
      </w:pPr>
    </w:p>
    <w:p w14:paraId="435469DF" w14:textId="77777777" w:rsidR="00B223F5" w:rsidRPr="00C346F7" w:rsidRDefault="00B223F5" w:rsidP="00B223F5">
      <w:pPr>
        <w:adjustRightInd w:val="0"/>
        <w:snapToGrid w:val="0"/>
        <w:rPr>
          <w:rFonts w:ascii="ＭＳ ゴシック" w:eastAsia="ＭＳ ゴシック" w:hAnsi="ＭＳ ゴシック"/>
          <w:b/>
          <w:sz w:val="24"/>
          <w:szCs w:val="24"/>
          <w14:textOutline w14:w="9525" w14:cap="rnd" w14:cmpd="sng" w14:algn="ctr">
            <w14:noFill/>
            <w14:prstDash w14:val="solid"/>
            <w14:bevel/>
          </w14:textOutline>
        </w:rPr>
      </w:pPr>
      <w:r w:rsidRPr="00C346F7">
        <w:rPr>
          <w:rFonts w:ascii="ＭＳ ゴシック" w:eastAsia="ＭＳ ゴシック" w:hAnsi="ＭＳ ゴシック" w:hint="eastAsia"/>
          <w:b/>
          <w:sz w:val="24"/>
          <w:szCs w:val="24"/>
          <w14:textOutline w14:w="9525" w14:cap="rnd" w14:cmpd="sng" w14:algn="ctr">
            <w14:noFill/>
            <w14:prstDash w14:val="solid"/>
            <w14:bevel/>
          </w14:textOutline>
        </w:rPr>
        <w:lastRenderedPageBreak/>
        <w:t>原材料等の転換</w:t>
      </w:r>
    </w:p>
    <w:tbl>
      <w:tblPr>
        <w:tblStyle w:val="aa"/>
        <w:tblpPr w:leftFromText="142" w:rightFromText="142" w:vertAnchor="text" w:horzAnchor="margin" w:tblpY="64"/>
        <w:tblW w:w="0" w:type="auto"/>
        <w:tblLook w:val="04A0" w:firstRow="1" w:lastRow="0" w:firstColumn="1" w:lastColumn="0" w:noHBand="0" w:noVBand="1"/>
      </w:tblPr>
      <w:tblGrid>
        <w:gridCol w:w="2782"/>
        <w:gridCol w:w="6954"/>
      </w:tblGrid>
      <w:tr w:rsidR="00B223F5" w14:paraId="098F49A1" w14:textId="77777777" w:rsidTr="00137788">
        <w:tc>
          <w:tcPr>
            <w:tcW w:w="2782" w:type="dxa"/>
            <w:shd w:val="clear" w:color="auto" w:fill="5B9BD5" w:themeFill="accent1"/>
            <w:vAlign w:val="center"/>
          </w:tcPr>
          <w:p w14:paraId="186E5D1E"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sidRPr="00214DE5">
              <w:rPr>
                <w:rFonts w:ascii="ＭＳ ゴシック" w:eastAsia="ＭＳ ゴシック" w:hAnsi="ＭＳ ゴシック" w:hint="eastAsia"/>
                <w:b/>
                <w:color w:val="FFFFFF" w:themeColor="background1"/>
                <w:sz w:val="24"/>
                <w:szCs w:val="24"/>
              </w:rPr>
              <w:t>化学物質の種類</w:t>
            </w:r>
          </w:p>
        </w:tc>
        <w:tc>
          <w:tcPr>
            <w:tcW w:w="6954" w:type="dxa"/>
            <w:shd w:val="clear" w:color="auto" w:fill="5B9BD5" w:themeFill="accent1"/>
            <w:vAlign w:val="center"/>
          </w:tcPr>
          <w:p w14:paraId="5CF6F7DA"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対策の内容</w:t>
            </w:r>
          </w:p>
        </w:tc>
      </w:tr>
      <w:tr w:rsidR="00B223F5" w14:paraId="6C404D5C" w14:textId="77777777" w:rsidTr="00137788">
        <w:tc>
          <w:tcPr>
            <w:tcW w:w="2782" w:type="dxa"/>
          </w:tcPr>
          <w:p w14:paraId="59085A63" w14:textId="77777777" w:rsidR="00B223F5" w:rsidRPr="009A4F50" w:rsidRDefault="00B223F5" w:rsidP="00137788">
            <w:pPr>
              <w:adjustRightInd w:val="0"/>
              <w:snapToGrid w:val="0"/>
              <w:rPr>
                <w:rFonts w:ascii="ＭＳ ゴシック" w:eastAsia="ＭＳ ゴシック" w:hAnsi="ＭＳ ゴシック" w:cs="Times New Roman"/>
                <w:sz w:val="16"/>
                <w:szCs w:val="16"/>
              </w:rPr>
            </w:pPr>
            <w:r>
              <w:rPr>
                <w:rFonts w:ascii="ＭＳ ゴシック" w:eastAsia="ＭＳ ゴシック" w:hAnsi="ＭＳ ゴシック" w:cs="Times New Roman"/>
                <w:sz w:val="16"/>
                <w:szCs w:val="16"/>
              </w:rPr>
              <w:t>7</w:t>
            </w:r>
            <w:r w:rsidRPr="009A4F50">
              <w:rPr>
                <w:rFonts w:ascii="ＭＳ ゴシック" w:eastAsia="ＭＳ ゴシック" w:hAnsi="ＭＳ ゴシック" w:cs="Times New Roman"/>
                <w:sz w:val="16"/>
                <w:szCs w:val="16"/>
              </w:rPr>
              <w:t xml:space="preserve"> </w:t>
            </w:r>
          </w:p>
          <w:p w14:paraId="30806AF2" w14:textId="17B56AF7" w:rsidR="00B223F5" w:rsidRPr="0005355C" w:rsidRDefault="00B223F5" w:rsidP="00137788">
            <w:pPr>
              <w:adjustRightInd w:val="0"/>
              <w:snapToGrid w:val="0"/>
              <w:ind w:leftChars="100" w:left="210"/>
              <w:rPr>
                <w:rFonts w:ascii="ＭＳ 明朝" w:eastAsia="ＭＳ 明朝" w:hAnsi="ＭＳ 明朝" w:cs="Times New Roman"/>
                <w:szCs w:val="21"/>
              </w:rPr>
            </w:pPr>
            <w:r>
              <w:rPr>
                <w:rFonts w:ascii="Century" w:eastAsia="ＭＳ ゴシック" w:hAnsi="Century" w:cs="Times New Roman" w:hint="eastAsia"/>
                <w:b/>
                <w:sz w:val="22"/>
              </w:rPr>
              <w:t>フタル酸ビス</w:t>
            </w:r>
            <w:r w:rsidR="000E4F83">
              <w:rPr>
                <w:rFonts w:ascii="Century" w:eastAsia="ＭＳ ゴシック" w:hAnsi="Century" w:cs="Times New Roman" w:hint="eastAsia"/>
                <w:b/>
                <w:sz w:val="22"/>
              </w:rPr>
              <w:t>（</w:t>
            </w:r>
            <w:r>
              <w:rPr>
                <w:rFonts w:ascii="Century" w:eastAsia="ＭＳ ゴシック" w:hAnsi="Century" w:cs="Times New Roman" w:hint="eastAsia"/>
                <w:b/>
                <w:sz w:val="22"/>
              </w:rPr>
              <w:t>２－エチルヘキシル）</w:t>
            </w:r>
          </w:p>
        </w:tc>
        <w:tc>
          <w:tcPr>
            <w:tcW w:w="6954" w:type="dxa"/>
          </w:tcPr>
          <w:p w14:paraId="49939DBB" w14:textId="77777777" w:rsidR="00B223F5" w:rsidRPr="00C03456" w:rsidRDefault="00B223F5" w:rsidP="00137788">
            <w:pPr>
              <w:adjustRightInd w:val="0"/>
              <w:snapToGrid w:val="0"/>
              <w:rPr>
                <w:rFonts w:ascii="Century" w:eastAsia="ＭＳ ゴシック" w:hAnsi="Century" w:cs="Times New Roman"/>
                <w:b/>
                <w:sz w:val="22"/>
                <w:u w:val="single"/>
              </w:rPr>
            </w:pPr>
            <w:r>
              <w:rPr>
                <w:rFonts w:ascii="Century" w:eastAsia="ＭＳ ゴシック" w:hAnsi="Century" w:cs="Times New Roman" w:hint="eastAsia"/>
                <w:b/>
                <w:sz w:val="22"/>
                <w:u w:val="single"/>
              </w:rPr>
              <w:t>〇</w:t>
            </w:r>
            <w:r w:rsidRPr="00C03456">
              <w:rPr>
                <w:rFonts w:ascii="Century" w:eastAsia="ＭＳ ゴシック" w:hAnsi="Century" w:cs="Times New Roman" w:hint="eastAsia"/>
                <w:b/>
                <w:sz w:val="22"/>
                <w:u w:val="single"/>
              </w:rPr>
              <w:t>物質の代替</w:t>
            </w:r>
          </w:p>
          <w:p w14:paraId="3F16E447" w14:textId="77777777" w:rsidR="00B223F5" w:rsidRPr="004E7771" w:rsidRDefault="00B223F5" w:rsidP="00137788">
            <w:pPr>
              <w:adjustRightInd w:val="0"/>
              <w:snapToGrid w:val="0"/>
              <w:ind w:left="210" w:hangingChars="100" w:hanging="210"/>
              <w:rPr>
                <w:rFonts w:ascii="ＭＳ 明朝" w:eastAsia="ＭＳ 明朝" w:hAnsi="ＭＳ 明朝" w:cs="Times New Roman"/>
                <w:szCs w:val="21"/>
              </w:rPr>
            </w:pPr>
            <w:r w:rsidRPr="00C03456">
              <w:rPr>
                <w:rFonts w:ascii="ＭＳ 明朝" w:eastAsia="ＭＳ 明朝" w:hAnsi="ＭＳ 明朝" w:cs="Times New Roman" w:hint="eastAsia"/>
                <w:szCs w:val="21"/>
              </w:rPr>
              <w:t>・</w:t>
            </w:r>
            <w:r>
              <w:rPr>
                <w:rFonts w:ascii="ＭＳ 明朝" w:eastAsia="ＭＳ 明朝" w:hAnsi="ＭＳ 明朝" w:cs="Times New Roman" w:hint="eastAsia"/>
                <w:szCs w:val="21"/>
              </w:rPr>
              <w:t>代替品への変更を検討し、顧客から変更承認を得られたので、代替品の供給を開始し</w:t>
            </w:r>
            <w:r w:rsidRPr="00A54879">
              <w:rPr>
                <w:rFonts w:ascii="ＭＳ 明朝" w:eastAsia="ＭＳ 明朝" w:hAnsi="ＭＳ 明朝" w:cs="Times New Roman" w:hint="eastAsia"/>
                <w:szCs w:val="21"/>
              </w:rPr>
              <w:t>、</w:t>
            </w:r>
            <w:r w:rsidRPr="001E5DD4">
              <w:rPr>
                <w:rFonts w:ascii="ＭＳ 明朝" w:eastAsia="ＭＳ 明朝" w:hAnsi="ＭＳ 明朝" w:cs="Times New Roman" w:hint="eastAsia"/>
                <w:szCs w:val="21"/>
              </w:rPr>
              <w:t>大口顧客の代替が完了して、購入量が０となった。</w:t>
            </w:r>
          </w:p>
        </w:tc>
      </w:tr>
      <w:tr w:rsidR="00B223F5" w14:paraId="41C45468" w14:textId="77777777" w:rsidTr="00137788">
        <w:tc>
          <w:tcPr>
            <w:tcW w:w="2782" w:type="dxa"/>
          </w:tcPr>
          <w:p w14:paraId="79E4ACE4" w14:textId="77777777" w:rsidR="00B223F5" w:rsidRPr="001E5DD4" w:rsidRDefault="00B223F5" w:rsidP="00137788">
            <w:pPr>
              <w:adjustRightInd w:val="0"/>
              <w:snapToGrid w:val="0"/>
              <w:rPr>
                <w:rFonts w:ascii="ＭＳ ゴシック" w:eastAsia="ＭＳ ゴシック" w:hAnsi="ＭＳ ゴシック" w:cs="Times New Roman"/>
                <w:sz w:val="16"/>
                <w:szCs w:val="16"/>
              </w:rPr>
            </w:pPr>
            <w:r>
              <w:rPr>
                <w:rFonts w:ascii="ＭＳ ゴシック" w:eastAsia="ＭＳ ゴシック" w:hAnsi="ＭＳ ゴシック" w:cs="Times New Roman"/>
                <w:sz w:val="16"/>
                <w:szCs w:val="16"/>
              </w:rPr>
              <w:t>8</w:t>
            </w:r>
            <w:r w:rsidRPr="001E5DD4">
              <w:rPr>
                <w:rFonts w:ascii="ＭＳ ゴシック" w:eastAsia="ＭＳ ゴシック" w:hAnsi="ＭＳ ゴシック" w:cs="Times New Roman"/>
                <w:sz w:val="16"/>
                <w:szCs w:val="16"/>
              </w:rPr>
              <w:t xml:space="preserve"> </w:t>
            </w:r>
          </w:p>
          <w:p w14:paraId="54C9AB60" w14:textId="77777777" w:rsidR="00B223F5" w:rsidRPr="001E5DD4" w:rsidRDefault="00B223F5" w:rsidP="00137788">
            <w:pPr>
              <w:adjustRightInd w:val="0"/>
              <w:snapToGrid w:val="0"/>
              <w:ind w:leftChars="100" w:left="210"/>
              <w:rPr>
                <w:rFonts w:ascii="ＭＳ ゴシック" w:eastAsia="ＭＳ ゴシック" w:hAnsi="ＭＳ ゴシック" w:cs="Times New Roman"/>
                <w:sz w:val="16"/>
                <w:szCs w:val="16"/>
              </w:rPr>
            </w:pPr>
            <w:r w:rsidRPr="001E5DD4">
              <w:rPr>
                <w:rFonts w:ascii="Century" w:eastAsia="ＭＳ ゴシック" w:hAnsi="Century" w:cs="Times New Roman" w:hint="eastAsia"/>
                <w:b/>
                <w:sz w:val="22"/>
              </w:rPr>
              <w:t>ノニルフェノール</w:t>
            </w:r>
          </w:p>
        </w:tc>
        <w:tc>
          <w:tcPr>
            <w:tcW w:w="6954" w:type="dxa"/>
          </w:tcPr>
          <w:p w14:paraId="57C06827" w14:textId="77777777" w:rsidR="00B223F5" w:rsidRPr="001E5DD4" w:rsidRDefault="00B223F5" w:rsidP="00137788">
            <w:pPr>
              <w:adjustRightInd w:val="0"/>
              <w:snapToGrid w:val="0"/>
              <w:rPr>
                <w:rFonts w:ascii="Century" w:eastAsia="ＭＳ ゴシック" w:hAnsi="Century" w:cs="Times New Roman"/>
                <w:b/>
                <w:sz w:val="22"/>
                <w:u w:val="single"/>
              </w:rPr>
            </w:pPr>
            <w:r w:rsidRPr="001E5DD4">
              <w:rPr>
                <w:rFonts w:ascii="Century" w:eastAsia="ＭＳ ゴシック" w:hAnsi="Century" w:cs="Times New Roman" w:hint="eastAsia"/>
                <w:b/>
                <w:sz w:val="22"/>
                <w:u w:val="single"/>
              </w:rPr>
              <w:t>〇物質の代替</w:t>
            </w:r>
          </w:p>
          <w:p w14:paraId="0B6877B0" w14:textId="77777777" w:rsidR="00B223F5" w:rsidRPr="001E5DD4" w:rsidRDefault="00B223F5" w:rsidP="00137788">
            <w:pPr>
              <w:adjustRightInd w:val="0"/>
              <w:snapToGrid w:val="0"/>
              <w:ind w:left="210" w:hangingChars="100" w:hanging="210"/>
              <w:rPr>
                <w:rFonts w:ascii="ＭＳ 明朝" w:eastAsia="ＭＳ 明朝" w:hAnsi="ＭＳ 明朝" w:cs="Times New Roman"/>
                <w:szCs w:val="21"/>
              </w:rPr>
            </w:pPr>
            <w:r w:rsidRPr="001E5DD4">
              <w:rPr>
                <w:rFonts w:ascii="ＭＳ 明朝" w:eastAsia="ＭＳ 明朝" w:hAnsi="ＭＳ 明朝" w:cs="Times New Roman" w:hint="eastAsia"/>
                <w:szCs w:val="21"/>
              </w:rPr>
              <w:t>・建材用工事で用いる接着剤製品に含まれるノニルフェノールを代替し、使用量が１トン未満となった。</w:t>
            </w:r>
          </w:p>
        </w:tc>
      </w:tr>
      <w:tr w:rsidR="00B223F5" w14:paraId="3FAF4DA7" w14:textId="77777777" w:rsidTr="00137788">
        <w:tc>
          <w:tcPr>
            <w:tcW w:w="2782" w:type="dxa"/>
          </w:tcPr>
          <w:p w14:paraId="23E6FFD6" w14:textId="77777777" w:rsidR="00B223F5" w:rsidRPr="001E5DD4" w:rsidRDefault="00B223F5" w:rsidP="00137788">
            <w:pPr>
              <w:adjustRightInd w:val="0"/>
              <w:snapToGrid w:val="0"/>
              <w:rPr>
                <w:rFonts w:ascii="ＭＳ ゴシック" w:eastAsia="ＭＳ ゴシック" w:hAnsi="ＭＳ ゴシック" w:cs="Times New Roman"/>
                <w:sz w:val="16"/>
                <w:szCs w:val="16"/>
              </w:rPr>
            </w:pPr>
            <w:r>
              <w:rPr>
                <w:rFonts w:ascii="ＭＳ ゴシック" w:eastAsia="ＭＳ ゴシック" w:hAnsi="ＭＳ ゴシック" w:cs="Times New Roman"/>
                <w:sz w:val="16"/>
                <w:szCs w:val="16"/>
              </w:rPr>
              <w:t>9</w:t>
            </w:r>
            <w:r w:rsidRPr="001E5DD4">
              <w:rPr>
                <w:rFonts w:ascii="ＭＳ ゴシック" w:eastAsia="ＭＳ ゴシック" w:hAnsi="ＭＳ ゴシック" w:cs="Times New Roman"/>
                <w:sz w:val="16"/>
                <w:szCs w:val="16"/>
              </w:rPr>
              <w:t xml:space="preserve"> </w:t>
            </w:r>
          </w:p>
          <w:p w14:paraId="6FF1775A" w14:textId="77777777" w:rsidR="00B223F5" w:rsidRPr="001E5DD4" w:rsidRDefault="00B223F5" w:rsidP="00137788">
            <w:pPr>
              <w:adjustRightInd w:val="0"/>
              <w:snapToGrid w:val="0"/>
              <w:ind w:leftChars="100" w:left="210"/>
              <w:rPr>
                <w:rFonts w:ascii="ＭＳ ゴシック" w:eastAsia="ＭＳ ゴシック" w:hAnsi="ＭＳ ゴシック" w:cs="Times New Roman"/>
                <w:sz w:val="16"/>
                <w:szCs w:val="16"/>
              </w:rPr>
            </w:pPr>
            <w:r w:rsidRPr="001E5DD4">
              <w:rPr>
                <w:rFonts w:ascii="Century" w:eastAsia="ＭＳ ゴシック" w:hAnsi="Century" w:cs="Times New Roman" w:hint="eastAsia"/>
                <w:b/>
                <w:sz w:val="22"/>
              </w:rPr>
              <w:t>トルエン</w:t>
            </w:r>
          </w:p>
        </w:tc>
        <w:tc>
          <w:tcPr>
            <w:tcW w:w="6954" w:type="dxa"/>
          </w:tcPr>
          <w:p w14:paraId="1D7CA3E5" w14:textId="77777777" w:rsidR="00B223F5" w:rsidRPr="001E5DD4" w:rsidRDefault="00B223F5" w:rsidP="00137788">
            <w:pPr>
              <w:adjustRightInd w:val="0"/>
              <w:snapToGrid w:val="0"/>
              <w:rPr>
                <w:rFonts w:ascii="Century" w:eastAsia="ＭＳ ゴシック" w:hAnsi="Century" w:cs="Times New Roman"/>
                <w:b/>
                <w:sz w:val="22"/>
                <w:u w:val="single"/>
              </w:rPr>
            </w:pPr>
            <w:r w:rsidRPr="001E5DD4">
              <w:rPr>
                <w:rFonts w:ascii="Century" w:eastAsia="ＭＳ ゴシック" w:hAnsi="Century" w:cs="Times New Roman" w:hint="eastAsia"/>
                <w:b/>
                <w:sz w:val="22"/>
                <w:u w:val="single"/>
              </w:rPr>
              <w:t>〇</w:t>
            </w:r>
            <w:r>
              <w:rPr>
                <w:rFonts w:ascii="Century" w:eastAsia="ＭＳ ゴシック" w:hAnsi="Century" w:cs="Times New Roman" w:hint="eastAsia"/>
                <w:b/>
                <w:sz w:val="22"/>
                <w:u w:val="single"/>
              </w:rPr>
              <w:t>物質</w:t>
            </w:r>
            <w:r w:rsidRPr="001E5DD4">
              <w:rPr>
                <w:rFonts w:ascii="Century" w:eastAsia="ＭＳ ゴシック" w:hAnsi="Century" w:cs="Times New Roman" w:hint="eastAsia"/>
                <w:b/>
                <w:sz w:val="22"/>
                <w:u w:val="single"/>
              </w:rPr>
              <w:t>の代替</w:t>
            </w:r>
          </w:p>
          <w:p w14:paraId="51A846C1" w14:textId="77777777" w:rsidR="00B223F5" w:rsidRPr="001E5DD4" w:rsidRDefault="00B223F5" w:rsidP="00137788">
            <w:pPr>
              <w:adjustRightInd w:val="0"/>
              <w:snapToGrid w:val="0"/>
              <w:ind w:left="210" w:hangingChars="100" w:hanging="210"/>
              <w:rPr>
                <w:rFonts w:ascii="Century" w:eastAsia="ＭＳ ゴシック" w:hAnsi="Century" w:cs="Times New Roman"/>
                <w:b/>
                <w:sz w:val="22"/>
                <w:u w:val="single"/>
              </w:rPr>
            </w:pPr>
            <w:r w:rsidRPr="001E5DD4">
              <w:rPr>
                <w:rFonts w:ascii="ＭＳ 明朝" w:eastAsia="ＭＳ 明朝" w:hAnsi="ＭＳ 明朝" w:cs="Times New Roman" w:hint="eastAsia"/>
                <w:szCs w:val="21"/>
              </w:rPr>
              <w:t>・従来、作業ごとに行う製造機械の洗浄において、溶剤の成分としてトルエンを使用</w:t>
            </w:r>
            <w:r>
              <w:rPr>
                <w:rFonts w:ascii="ＭＳ 明朝" w:eastAsia="ＭＳ 明朝" w:hAnsi="ＭＳ 明朝" w:cs="Times New Roman" w:hint="eastAsia"/>
                <w:szCs w:val="21"/>
              </w:rPr>
              <w:t>していたが、</w:t>
            </w:r>
            <w:r w:rsidRPr="001E5DD4">
              <w:rPr>
                <w:rFonts w:ascii="ＭＳ 明朝" w:eastAsia="ＭＳ 明朝" w:hAnsi="ＭＳ 明朝" w:cs="Times New Roman"/>
                <w:szCs w:val="21"/>
              </w:rPr>
              <w:t>一部</w:t>
            </w:r>
            <w:r w:rsidRPr="001E5DD4">
              <w:rPr>
                <w:rFonts w:ascii="ＭＳ 明朝" w:eastAsia="ＭＳ 明朝" w:hAnsi="ＭＳ 明朝" w:cs="Times New Roman" w:hint="eastAsia"/>
                <w:szCs w:val="21"/>
              </w:rPr>
              <w:t>を</w:t>
            </w:r>
            <w:r w:rsidRPr="001E5DD4">
              <w:rPr>
                <w:rFonts w:ascii="ＭＳ 明朝" w:eastAsia="ＭＳ 明朝" w:hAnsi="ＭＳ 明朝" w:cs="Times New Roman"/>
                <w:szCs w:val="21"/>
              </w:rPr>
              <w:t>代替物質に</w:t>
            </w:r>
            <w:r>
              <w:rPr>
                <w:rFonts w:ascii="ＭＳ 明朝" w:eastAsia="ＭＳ 明朝" w:hAnsi="ＭＳ 明朝" w:cs="Times New Roman" w:hint="eastAsia"/>
                <w:szCs w:val="21"/>
              </w:rPr>
              <w:t>変更し</w:t>
            </w:r>
            <w:r w:rsidRPr="001E5DD4">
              <w:rPr>
                <w:rFonts w:ascii="ＭＳ 明朝" w:eastAsia="ＭＳ 明朝" w:hAnsi="ＭＳ 明朝" w:cs="Times New Roman"/>
                <w:szCs w:val="21"/>
              </w:rPr>
              <w:t>たことで、取扱量</w:t>
            </w:r>
            <w:r>
              <w:rPr>
                <w:rFonts w:ascii="ＭＳ 明朝" w:eastAsia="ＭＳ 明朝" w:hAnsi="ＭＳ 明朝" w:cs="Times New Roman" w:hint="eastAsia"/>
                <w:szCs w:val="21"/>
              </w:rPr>
              <w:t>を</w:t>
            </w:r>
            <w:r w:rsidRPr="001E5DD4">
              <w:rPr>
                <w:rFonts w:ascii="ＭＳ 明朝" w:eastAsia="ＭＳ 明朝" w:hAnsi="ＭＳ 明朝" w:cs="Times New Roman"/>
                <w:szCs w:val="21"/>
              </w:rPr>
              <w:t>大幅に</w:t>
            </w:r>
            <w:r>
              <w:rPr>
                <w:rFonts w:ascii="ＭＳ 明朝" w:eastAsia="ＭＳ 明朝" w:hAnsi="ＭＳ 明朝" w:cs="Times New Roman" w:hint="eastAsia"/>
                <w:szCs w:val="21"/>
              </w:rPr>
              <w:t>削減</w:t>
            </w:r>
            <w:r w:rsidRPr="001E5DD4">
              <w:rPr>
                <w:rFonts w:ascii="ＭＳ 明朝" w:eastAsia="ＭＳ 明朝" w:hAnsi="ＭＳ 明朝" w:cs="Times New Roman"/>
                <w:szCs w:val="21"/>
              </w:rPr>
              <w:t>した。</w:t>
            </w:r>
          </w:p>
        </w:tc>
      </w:tr>
    </w:tbl>
    <w:p w14:paraId="4342DCF4" w14:textId="77777777" w:rsidR="00B223F5" w:rsidRDefault="00B223F5" w:rsidP="00B223F5">
      <w:pPr>
        <w:adjustRightInd w:val="0"/>
        <w:snapToGrid w:val="0"/>
        <w:rPr>
          <w:rFonts w:ascii="HG丸ｺﾞｼｯｸM-PRO" w:eastAsia="HG丸ｺﾞｼｯｸM-PRO" w:hAnsi="HG丸ｺﾞｼｯｸM-PRO"/>
          <w:b/>
          <w:sz w:val="24"/>
          <w:szCs w:val="24"/>
          <w14:textOutline w14:w="9525" w14:cap="rnd" w14:cmpd="sng" w14:algn="ctr">
            <w14:noFill/>
            <w14:prstDash w14:val="solid"/>
            <w14:bevel/>
          </w14:textOutline>
        </w:rPr>
      </w:pPr>
    </w:p>
    <w:p w14:paraId="77235BF2" w14:textId="77777777" w:rsidR="00B223F5" w:rsidRPr="00C346F7" w:rsidRDefault="00B223F5" w:rsidP="00B223F5">
      <w:pPr>
        <w:adjustRightInd w:val="0"/>
        <w:snapToGrid w:val="0"/>
        <w:rPr>
          <w:rFonts w:ascii="ＭＳ ゴシック" w:eastAsia="ＭＳ ゴシック" w:hAnsi="ＭＳ ゴシック"/>
          <w:b/>
          <w:sz w:val="24"/>
          <w:szCs w:val="24"/>
          <w14:textOutline w14:w="9525" w14:cap="rnd" w14:cmpd="sng" w14:algn="ctr">
            <w14:noFill/>
            <w14:prstDash w14:val="solid"/>
            <w14:bevel/>
          </w14:textOutline>
        </w:rPr>
      </w:pPr>
      <w:r w:rsidRPr="00C346F7">
        <w:rPr>
          <w:rFonts w:ascii="ＭＳ ゴシック" w:eastAsia="ＭＳ ゴシック" w:hAnsi="ＭＳ ゴシック" w:hint="eastAsia"/>
          <w:b/>
          <w:sz w:val="24"/>
          <w:szCs w:val="24"/>
          <w14:textOutline w14:w="9525" w14:cap="rnd" w14:cmpd="sng" w14:algn="ctr">
            <w14:noFill/>
            <w14:prstDash w14:val="solid"/>
            <w14:bevel/>
          </w14:textOutline>
        </w:rPr>
        <w:t>複合的な対策</w:t>
      </w:r>
    </w:p>
    <w:tbl>
      <w:tblPr>
        <w:tblStyle w:val="aa"/>
        <w:tblW w:w="0" w:type="auto"/>
        <w:tblLook w:val="04A0" w:firstRow="1" w:lastRow="0" w:firstColumn="1" w:lastColumn="0" w:noHBand="0" w:noVBand="1"/>
      </w:tblPr>
      <w:tblGrid>
        <w:gridCol w:w="2805"/>
        <w:gridCol w:w="6931"/>
      </w:tblGrid>
      <w:tr w:rsidR="00B223F5" w14:paraId="4194C2AD" w14:textId="77777777" w:rsidTr="00891F78">
        <w:trPr>
          <w:trHeight w:val="312"/>
        </w:trPr>
        <w:tc>
          <w:tcPr>
            <w:tcW w:w="2805" w:type="dxa"/>
            <w:tcBorders>
              <w:bottom w:val="dotted" w:sz="4" w:space="0" w:color="auto"/>
            </w:tcBorders>
            <w:shd w:val="clear" w:color="auto" w:fill="5B9BD5" w:themeFill="accent1"/>
            <w:vAlign w:val="center"/>
          </w:tcPr>
          <w:p w14:paraId="228B54EB"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sidRPr="00214DE5">
              <w:rPr>
                <w:rFonts w:ascii="ＭＳ ゴシック" w:eastAsia="ＭＳ ゴシック" w:hAnsi="ＭＳ ゴシック" w:hint="eastAsia"/>
                <w:b/>
                <w:color w:val="FFFFFF" w:themeColor="background1"/>
                <w:sz w:val="24"/>
                <w:szCs w:val="24"/>
              </w:rPr>
              <w:t>化学物質の種類</w:t>
            </w:r>
          </w:p>
        </w:tc>
        <w:tc>
          <w:tcPr>
            <w:tcW w:w="6931" w:type="dxa"/>
            <w:vMerge w:val="restart"/>
            <w:shd w:val="clear" w:color="auto" w:fill="5B9BD5" w:themeFill="accent1"/>
            <w:vAlign w:val="center"/>
          </w:tcPr>
          <w:p w14:paraId="5645748A"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対策の内容</w:t>
            </w:r>
          </w:p>
        </w:tc>
      </w:tr>
      <w:tr w:rsidR="00B223F5" w14:paraId="15FD0CE8" w14:textId="77777777" w:rsidTr="00891F78">
        <w:trPr>
          <w:trHeight w:val="312"/>
        </w:trPr>
        <w:tc>
          <w:tcPr>
            <w:tcW w:w="2805" w:type="dxa"/>
            <w:tcBorders>
              <w:top w:val="dotted" w:sz="4" w:space="0" w:color="auto"/>
            </w:tcBorders>
            <w:shd w:val="clear" w:color="auto" w:fill="5B9BD5" w:themeFill="accent1"/>
            <w:vAlign w:val="center"/>
          </w:tcPr>
          <w:p w14:paraId="02FD39F2"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sidRPr="00214DE5">
              <w:rPr>
                <w:rFonts w:ascii="ＭＳ ゴシック" w:eastAsia="ＭＳ ゴシック" w:hAnsi="ＭＳ ゴシック" w:hint="eastAsia"/>
                <w:b/>
                <w:color w:val="FFFFFF" w:themeColor="background1"/>
                <w:sz w:val="24"/>
                <w:szCs w:val="24"/>
              </w:rPr>
              <w:t>対策の分類</w:t>
            </w:r>
          </w:p>
        </w:tc>
        <w:tc>
          <w:tcPr>
            <w:tcW w:w="6931" w:type="dxa"/>
            <w:vMerge/>
            <w:shd w:val="clear" w:color="auto" w:fill="5B9BD5" w:themeFill="accent1"/>
            <w:vAlign w:val="center"/>
          </w:tcPr>
          <w:p w14:paraId="47A4BD40" w14:textId="77777777" w:rsidR="00B223F5" w:rsidRDefault="00B223F5" w:rsidP="00137788">
            <w:pPr>
              <w:adjustRightInd w:val="0"/>
              <w:snapToGrid w:val="0"/>
              <w:jc w:val="center"/>
              <w:rPr>
                <w:rFonts w:ascii="ＭＳ ゴシック" w:eastAsia="ＭＳ ゴシック" w:hAnsi="ＭＳ ゴシック"/>
                <w:b/>
                <w:color w:val="FFFFFF" w:themeColor="background1"/>
                <w:sz w:val="24"/>
                <w:szCs w:val="24"/>
              </w:rPr>
            </w:pPr>
          </w:p>
        </w:tc>
      </w:tr>
      <w:tr w:rsidR="00B223F5" w14:paraId="792B665F" w14:textId="77777777" w:rsidTr="00137788">
        <w:trPr>
          <w:trHeight w:val="352"/>
        </w:trPr>
        <w:tc>
          <w:tcPr>
            <w:tcW w:w="2805" w:type="dxa"/>
            <w:tcBorders>
              <w:top w:val="dotted" w:sz="4" w:space="0" w:color="auto"/>
            </w:tcBorders>
            <w:shd w:val="clear" w:color="auto" w:fill="auto"/>
          </w:tcPr>
          <w:p w14:paraId="27E4E3CB" w14:textId="77777777" w:rsidR="00B223F5" w:rsidRPr="009A4F50" w:rsidRDefault="00B223F5" w:rsidP="00137788">
            <w:pPr>
              <w:adjustRightInd w:val="0"/>
              <w:snapToGrid w:val="0"/>
              <w:rPr>
                <w:rFonts w:ascii="ＭＳ ゴシック" w:eastAsia="ＭＳ ゴシック" w:hAnsi="ＭＳ ゴシック" w:cs="Times New Roman"/>
                <w:sz w:val="16"/>
                <w:szCs w:val="16"/>
              </w:rPr>
            </w:pPr>
            <w:r w:rsidRPr="009A4F50">
              <w:rPr>
                <w:rFonts w:ascii="ＭＳ ゴシック" w:eastAsia="ＭＳ ゴシック" w:hAnsi="ＭＳ ゴシック" w:cs="Times New Roman" w:hint="eastAsia"/>
                <w:sz w:val="16"/>
                <w:szCs w:val="16"/>
              </w:rPr>
              <w:t>1</w:t>
            </w:r>
            <w:r>
              <w:rPr>
                <w:rFonts w:ascii="ＭＳ ゴシック" w:eastAsia="ＭＳ ゴシック" w:hAnsi="ＭＳ ゴシック" w:cs="Times New Roman" w:hint="eastAsia"/>
                <w:sz w:val="16"/>
                <w:szCs w:val="16"/>
              </w:rPr>
              <w:t>0</w:t>
            </w:r>
          </w:p>
          <w:p w14:paraId="1303AF7A" w14:textId="77777777" w:rsidR="00B223F5" w:rsidRPr="00221A1D" w:rsidRDefault="00B223F5" w:rsidP="00E2791A">
            <w:pPr>
              <w:adjustRightInd w:val="0"/>
              <w:snapToGrid w:val="0"/>
              <w:ind w:firstLineChars="100" w:firstLine="221"/>
              <w:rPr>
                <w:rFonts w:ascii="Century" w:eastAsia="ＭＳ ゴシック" w:hAnsi="Century" w:cs="Times New Roman"/>
                <w:b/>
                <w:sz w:val="22"/>
              </w:rPr>
            </w:pPr>
            <w:r w:rsidRPr="00221A1D">
              <w:rPr>
                <w:rFonts w:ascii="Century" w:eastAsia="ＭＳ ゴシック" w:hAnsi="Century" w:cs="Times New Roman" w:hint="eastAsia"/>
                <w:b/>
                <w:sz w:val="22"/>
              </w:rPr>
              <w:t>ふっ化水素及び</w:t>
            </w:r>
          </w:p>
          <w:p w14:paraId="0F6F8ECD" w14:textId="77777777" w:rsidR="00B223F5" w:rsidRDefault="00B223F5" w:rsidP="00137788">
            <w:pPr>
              <w:adjustRightInd w:val="0"/>
              <w:snapToGrid w:val="0"/>
              <w:ind w:firstLineChars="100" w:firstLine="221"/>
              <w:rPr>
                <w:rFonts w:ascii="Century" w:eastAsia="ＭＳ ゴシック" w:hAnsi="Century" w:cs="Times New Roman"/>
                <w:b/>
                <w:sz w:val="22"/>
              </w:rPr>
            </w:pPr>
            <w:r w:rsidRPr="00221A1D">
              <w:rPr>
                <w:rFonts w:ascii="Century" w:eastAsia="ＭＳ ゴシック" w:hAnsi="Century" w:cs="Times New Roman" w:hint="eastAsia"/>
                <w:b/>
                <w:sz w:val="22"/>
              </w:rPr>
              <w:t>その水溶性塩</w:t>
            </w:r>
          </w:p>
          <w:p w14:paraId="45C5F9C8" w14:textId="2C70B270" w:rsidR="00B223F5" w:rsidRDefault="000E4F83" w:rsidP="00137788">
            <w:pPr>
              <w:adjustRightInd w:val="0"/>
              <w:snapToGrid w:val="0"/>
              <w:ind w:firstLineChars="100" w:firstLine="221"/>
              <w:rPr>
                <w:rFonts w:ascii="Century" w:eastAsia="ＭＳ ゴシック" w:hAnsi="Century" w:cs="Times New Roman"/>
                <w:b/>
                <w:sz w:val="22"/>
              </w:rPr>
            </w:pPr>
            <w:r>
              <w:rPr>
                <w:rFonts w:ascii="Century" w:eastAsia="ＭＳ ゴシック" w:hAnsi="Century" w:cs="Times New Roman" w:hint="eastAsia"/>
                <w:b/>
                <w:sz w:val="22"/>
              </w:rPr>
              <w:t>（</w:t>
            </w:r>
            <w:r w:rsidR="00B223F5">
              <w:rPr>
                <w:rFonts w:ascii="Century" w:eastAsia="ＭＳ ゴシック" w:hAnsi="Century" w:cs="Times New Roman" w:hint="eastAsia"/>
                <w:b/>
                <w:sz w:val="22"/>
              </w:rPr>
              <w:t>無機フッ素</w:t>
            </w:r>
            <w:r>
              <w:rPr>
                <w:rFonts w:ascii="Century" w:eastAsia="ＭＳ ゴシック" w:hAnsi="Century" w:cs="Times New Roman" w:hint="eastAsia"/>
                <w:b/>
                <w:sz w:val="22"/>
              </w:rPr>
              <w:t>）</w:t>
            </w:r>
          </w:p>
          <w:p w14:paraId="570C470B" w14:textId="77777777" w:rsidR="00B223F5" w:rsidRDefault="00B223F5" w:rsidP="00137788">
            <w:pPr>
              <w:adjustRightInd w:val="0"/>
              <w:snapToGrid w:val="0"/>
              <w:ind w:firstLineChars="100" w:firstLine="221"/>
              <w:rPr>
                <w:rFonts w:ascii="Century" w:eastAsia="ＭＳ ゴシック" w:hAnsi="Century"/>
                <w:b/>
                <w:sz w:val="22"/>
              </w:rPr>
            </w:pPr>
          </w:p>
          <w:p w14:paraId="0D0E6597" w14:textId="77777777" w:rsidR="00B223F5" w:rsidRPr="001E5DD4" w:rsidRDefault="00B223F5" w:rsidP="00137788">
            <w:pPr>
              <w:adjustRightInd w:val="0"/>
              <w:snapToGrid w:val="0"/>
              <w:rPr>
                <w:rFonts w:ascii="ＭＳ 明朝" w:eastAsia="ＭＳ 明朝" w:hAnsi="ＭＳ 明朝" w:cs="Times New Roman"/>
                <w:szCs w:val="21"/>
              </w:rPr>
            </w:pPr>
            <w:r w:rsidRPr="001E5DD4">
              <w:rPr>
                <w:rFonts w:ascii="ＭＳ 明朝" w:eastAsia="ＭＳ 明朝" w:hAnsi="ＭＳ 明朝" w:cs="Times New Roman" w:hint="eastAsia"/>
                <w:szCs w:val="21"/>
              </w:rPr>
              <w:t>工程の管理・運用上の改善</w:t>
            </w:r>
          </w:p>
          <w:p w14:paraId="7C5BF73E" w14:textId="77777777" w:rsidR="00B223F5" w:rsidRPr="00A54879" w:rsidRDefault="00B223F5" w:rsidP="00137788">
            <w:pPr>
              <w:adjustRightInd w:val="0"/>
              <w:snapToGrid w:val="0"/>
              <w:rPr>
                <w:rFonts w:ascii="ＭＳ ゴシック" w:eastAsia="ＭＳ ゴシック" w:hAnsi="ＭＳ ゴシック"/>
                <w:b/>
                <w:sz w:val="24"/>
                <w:szCs w:val="24"/>
              </w:rPr>
            </w:pPr>
            <w:r>
              <w:rPr>
                <w:rFonts w:ascii="ＭＳ 明朝" w:eastAsia="ＭＳ 明朝" w:hAnsi="ＭＳ 明朝" w:cs="Times New Roman" w:hint="eastAsia"/>
                <w:szCs w:val="21"/>
              </w:rPr>
              <w:t>処理装置</w:t>
            </w:r>
            <w:r w:rsidRPr="001E5DD4">
              <w:rPr>
                <w:rFonts w:ascii="ＭＳ 明朝" w:eastAsia="ＭＳ 明朝" w:hAnsi="ＭＳ 明朝" w:cs="Times New Roman" w:hint="eastAsia"/>
                <w:szCs w:val="21"/>
              </w:rPr>
              <w:t>の</w:t>
            </w:r>
            <w:r>
              <w:rPr>
                <w:rFonts w:ascii="ＭＳ 明朝" w:eastAsia="ＭＳ 明朝" w:hAnsi="ＭＳ 明朝" w:cs="Times New Roman" w:hint="eastAsia"/>
                <w:szCs w:val="21"/>
              </w:rPr>
              <w:t>設置</w:t>
            </w:r>
          </w:p>
        </w:tc>
        <w:tc>
          <w:tcPr>
            <w:tcW w:w="6931" w:type="dxa"/>
            <w:shd w:val="clear" w:color="auto" w:fill="auto"/>
            <w:vAlign w:val="center"/>
          </w:tcPr>
          <w:p w14:paraId="6F28F7DD" w14:textId="77777777" w:rsidR="00B223F5" w:rsidRPr="00A54879" w:rsidRDefault="00B223F5" w:rsidP="00137788">
            <w:pPr>
              <w:adjustRightInd w:val="0"/>
              <w:snapToGrid w:val="0"/>
              <w:jc w:val="left"/>
              <w:rPr>
                <w:rFonts w:ascii="ＭＳ ゴシック" w:eastAsia="ＭＳ ゴシック" w:hAnsi="ＭＳ ゴシック"/>
                <w:b/>
                <w:sz w:val="22"/>
                <w:u w:val="single"/>
              </w:rPr>
            </w:pPr>
            <w:r w:rsidRPr="00A54879">
              <w:rPr>
                <w:rFonts w:ascii="ＭＳ ゴシック" w:eastAsia="ＭＳ ゴシック" w:hAnsi="ＭＳ ゴシック" w:hint="eastAsia"/>
                <w:b/>
                <w:sz w:val="22"/>
                <w:u w:val="single"/>
              </w:rPr>
              <w:t>〇排水処理工程の見直し、</w:t>
            </w:r>
            <w:r>
              <w:rPr>
                <w:rFonts w:ascii="ＭＳ ゴシック" w:eastAsia="ＭＳ ゴシック" w:hAnsi="ＭＳ ゴシック" w:hint="eastAsia"/>
                <w:b/>
                <w:sz w:val="22"/>
                <w:u w:val="single"/>
              </w:rPr>
              <w:t>スクラバーへの</w:t>
            </w:r>
            <w:r w:rsidRPr="00A54879">
              <w:rPr>
                <w:rFonts w:ascii="ＭＳ ゴシック" w:eastAsia="ＭＳ ゴシック" w:hAnsi="ＭＳ ゴシック" w:hint="eastAsia"/>
                <w:b/>
                <w:sz w:val="22"/>
                <w:u w:val="single"/>
              </w:rPr>
              <w:t>中和処理装置の追加</w:t>
            </w:r>
          </w:p>
          <w:p w14:paraId="11B9BA52" w14:textId="66BA1E76" w:rsidR="00B223F5" w:rsidRPr="00A54879" w:rsidRDefault="00B223F5" w:rsidP="005F7F2A">
            <w:pPr>
              <w:adjustRightInd w:val="0"/>
              <w:snapToGrid w:val="0"/>
              <w:ind w:left="210" w:hangingChars="100" w:hanging="210"/>
              <w:jc w:val="left"/>
              <w:rPr>
                <w:rFonts w:ascii="ＭＳ 明朝" w:eastAsia="ＭＳ 明朝" w:hAnsi="ＭＳ 明朝"/>
                <w:bCs/>
                <w:szCs w:val="21"/>
              </w:rPr>
            </w:pPr>
            <w:r w:rsidRPr="00A54879">
              <w:rPr>
                <w:rFonts w:ascii="ＭＳ 明朝" w:eastAsia="ＭＳ 明朝" w:hAnsi="ＭＳ 明朝" w:hint="eastAsia"/>
                <w:bCs/>
                <w:szCs w:val="21"/>
              </w:rPr>
              <w:t>・自社の排水処理設備で中和処理を行い、ふっ化水素を消石灰と反応させてふっ化カルシウムとして沈殿させている。また</w:t>
            </w:r>
            <w:r w:rsidR="005F7F2A">
              <w:rPr>
                <w:rFonts w:ascii="ＭＳ 明朝" w:eastAsia="ＭＳ 明朝" w:hAnsi="ＭＳ 明朝" w:hint="eastAsia"/>
                <w:bCs/>
                <w:szCs w:val="21"/>
              </w:rPr>
              <w:t>、</w:t>
            </w:r>
            <w:r w:rsidRPr="00A54879">
              <w:rPr>
                <w:rFonts w:ascii="ＭＳ 明朝" w:eastAsia="ＭＳ 明朝" w:hAnsi="ＭＳ 明朝" w:hint="eastAsia"/>
                <w:bCs/>
                <w:szCs w:val="21"/>
              </w:rPr>
              <w:t>脱水処理工程の搾水を排水処理設備の原水ピットに戻すことで、中和時のふっ化カルシウムの生成を促進させ</w:t>
            </w:r>
            <w:r w:rsidR="005F7F2A">
              <w:rPr>
                <w:rFonts w:ascii="ＭＳ 明朝" w:eastAsia="ＭＳ 明朝" w:hAnsi="ＭＳ 明朝" w:hint="eastAsia"/>
                <w:bCs/>
                <w:szCs w:val="21"/>
              </w:rPr>
              <w:t>、</w:t>
            </w:r>
            <w:r w:rsidRPr="00A54879">
              <w:rPr>
                <w:rFonts w:ascii="ＭＳ 明朝" w:eastAsia="ＭＳ 明朝" w:hAnsi="ＭＳ 明朝" w:hint="eastAsia"/>
                <w:bCs/>
                <w:szCs w:val="21"/>
              </w:rPr>
              <w:t>有害物質のふっ素を効率よく除去している。これらの取り組みにより、対象物質の廃棄物量を削減できた。</w:t>
            </w:r>
          </w:p>
          <w:p w14:paraId="1D2D97F5" w14:textId="77777777" w:rsidR="00B223F5" w:rsidRPr="00A54879" w:rsidRDefault="00B223F5" w:rsidP="00137788">
            <w:pPr>
              <w:adjustRightInd w:val="0"/>
              <w:snapToGrid w:val="0"/>
              <w:ind w:left="210" w:hangingChars="100" w:hanging="210"/>
              <w:jc w:val="left"/>
              <w:rPr>
                <w:rFonts w:ascii="ＭＳ ゴシック" w:eastAsia="ＭＳ ゴシック" w:hAnsi="ＭＳ ゴシック"/>
                <w:b/>
                <w:sz w:val="24"/>
                <w:szCs w:val="24"/>
              </w:rPr>
            </w:pPr>
            <w:r w:rsidRPr="00A54879">
              <w:rPr>
                <w:rFonts w:ascii="ＭＳ 明朝" w:eastAsia="ＭＳ 明朝" w:hAnsi="ＭＳ 明朝" w:hint="eastAsia"/>
                <w:bCs/>
                <w:szCs w:val="21"/>
              </w:rPr>
              <w:t>・湿式スクラバーによりふっ化水素を回収しているが、水が酸性化してくると回収効率が落ちる。そのため、苛性ソーダによる中和処理装置を追加することにより、回収効率を維持し続けることができた。この改良により、ふっ化水素の除去率が</w:t>
            </w:r>
            <w:r w:rsidRPr="00A54879">
              <w:rPr>
                <w:rFonts w:ascii="ＭＳ 明朝" w:eastAsia="ＭＳ 明朝" w:hAnsi="ＭＳ 明朝"/>
                <w:bCs/>
                <w:szCs w:val="21"/>
              </w:rPr>
              <w:t>80%程度から99%以上に向上した。</w:t>
            </w:r>
          </w:p>
        </w:tc>
      </w:tr>
      <w:tr w:rsidR="00B223F5" w14:paraId="2515630F" w14:textId="77777777" w:rsidTr="00137788">
        <w:tc>
          <w:tcPr>
            <w:tcW w:w="2805" w:type="dxa"/>
          </w:tcPr>
          <w:p w14:paraId="11033896" w14:textId="77777777" w:rsidR="00B223F5" w:rsidRPr="001E5DD4" w:rsidRDefault="00B223F5" w:rsidP="00137788">
            <w:pPr>
              <w:adjustRightInd w:val="0"/>
              <w:snapToGrid w:val="0"/>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1</w:t>
            </w:r>
            <w:r>
              <w:rPr>
                <w:rFonts w:ascii="ＭＳ ゴシック" w:eastAsia="ＭＳ ゴシック" w:hAnsi="ＭＳ ゴシック" w:cs="Times New Roman"/>
                <w:sz w:val="16"/>
                <w:szCs w:val="16"/>
              </w:rPr>
              <w:t xml:space="preserve">1 </w:t>
            </w:r>
          </w:p>
          <w:p w14:paraId="439E7F86" w14:textId="0744D3BB" w:rsidR="00B223F5" w:rsidRPr="001E5DD4" w:rsidRDefault="00B223F5" w:rsidP="00E2791A">
            <w:pPr>
              <w:adjustRightInd w:val="0"/>
              <w:snapToGrid w:val="0"/>
              <w:ind w:firstLineChars="100" w:firstLine="221"/>
              <w:rPr>
                <w:rFonts w:ascii="Century" w:eastAsia="ＭＳ ゴシック" w:hAnsi="Century" w:cs="Times New Roman"/>
                <w:b/>
                <w:sz w:val="22"/>
              </w:rPr>
            </w:pPr>
            <w:r w:rsidRPr="001E5DD4">
              <w:rPr>
                <w:rFonts w:ascii="ＭＳ ゴシック" w:eastAsia="ＭＳ ゴシック" w:hAnsi="ＭＳ ゴシック" w:cs="Times New Roman" w:hint="eastAsia"/>
                <w:b/>
                <w:sz w:val="22"/>
              </w:rPr>
              <w:t>ＶＯＣ</w:t>
            </w:r>
          </w:p>
          <w:p w14:paraId="328F17E4" w14:textId="77777777" w:rsidR="00B223F5" w:rsidRPr="001E5DD4" w:rsidRDefault="00B223F5" w:rsidP="00137788">
            <w:pPr>
              <w:adjustRightInd w:val="0"/>
              <w:snapToGrid w:val="0"/>
              <w:rPr>
                <w:rFonts w:ascii="ＭＳ 明朝" w:eastAsia="ＭＳ 明朝" w:hAnsi="ＭＳ 明朝" w:cs="Times New Roman"/>
                <w:szCs w:val="21"/>
              </w:rPr>
            </w:pPr>
          </w:p>
          <w:p w14:paraId="369441FF" w14:textId="77777777" w:rsidR="00B223F5" w:rsidRPr="001E5DD4" w:rsidRDefault="00B223F5" w:rsidP="00137788">
            <w:pPr>
              <w:adjustRightInd w:val="0"/>
              <w:snapToGrid w:val="0"/>
              <w:rPr>
                <w:rFonts w:ascii="ＭＳ 明朝" w:eastAsia="ＭＳ 明朝" w:hAnsi="ＭＳ 明朝" w:cs="Times New Roman"/>
                <w:szCs w:val="21"/>
              </w:rPr>
            </w:pPr>
            <w:r w:rsidRPr="001E5DD4">
              <w:rPr>
                <w:rFonts w:ascii="ＭＳ 明朝" w:eastAsia="ＭＳ 明朝" w:hAnsi="ＭＳ 明朝" w:cs="Times New Roman" w:hint="eastAsia"/>
                <w:szCs w:val="21"/>
              </w:rPr>
              <w:t>工程の管理・運用上の改善</w:t>
            </w:r>
          </w:p>
          <w:p w14:paraId="70B4A801" w14:textId="77777777" w:rsidR="00B223F5" w:rsidRPr="001E5DD4" w:rsidRDefault="00B223F5" w:rsidP="00137788">
            <w:pPr>
              <w:adjustRightInd w:val="0"/>
              <w:snapToGrid w:val="0"/>
              <w:rPr>
                <w:rFonts w:ascii="Century" w:eastAsia="ＭＳ 明朝" w:hAnsi="Century" w:cs="Times New Roman"/>
                <w:szCs w:val="24"/>
              </w:rPr>
            </w:pPr>
            <w:r w:rsidRPr="001E5DD4">
              <w:rPr>
                <w:rFonts w:ascii="ＭＳ 明朝" w:eastAsia="ＭＳ 明朝" w:hAnsi="ＭＳ 明朝" w:cs="Times New Roman" w:hint="eastAsia"/>
                <w:szCs w:val="21"/>
              </w:rPr>
              <w:t>原材料等の転換</w:t>
            </w:r>
          </w:p>
        </w:tc>
        <w:tc>
          <w:tcPr>
            <w:tcW w:w="6931" w:type="dxa"/>
          </w:tcPr>
          <w:p w14:paraId="5D9E1C6E" w14:textId="77777777" w:rsidR="00B223F5" w:rsidRPr="001E5DD4" w:rsidRDefault="00B223F5" w:rsidP="00137788">
            <w:pPr>
              <w:adjustRightInd w:val="0"/>
              <w:snapToGrid w:val="0"/>
              <w:rPr>
                <w:rFonts w:ascii="Century" w:eastAsia="ＭＳ ゴシック" w:hAnsi="Century" w:cs="Times New Roman"/>
                <w:b/>
                <w:sz w:val="22"/>
                <w:u w:val="single"/>
              </w:rPr>
            </w:pPr>
            <w:r w:rsidRPr="001E5DD4">
              <w:rPr>
                <w:rFonts w:ascii="Century" w:eastAsia="ＭＳ ゴシック" w:hAnsi="Century" w:cs="Times New Roman" w:hint="eastAsia"/>
                <w:b/>
                <w:sz w:val="22"/>
                <w:u w:val="single"/>
              </w:rPr>
              <w:t>〇塗料製造における効率化</w:t>
            </w:r>
          </w:p>
          <w:p w14:paraId="15B5A1B9" w14:textId="77777777" w:rsidR="00B223F5" w:rsidRPr="001E5DD4" w:rsidRDefault="00B223F5" w:rsidP="00137788">
            <w:pPr>
              <w:adjustRightInd w:val="0"/>
              <w:snapToGrid w:val="0"/>
              <w:ind w:left="210" w:hangingChars="100" w:hanging="210"/>
              <w:rPr>
                <w:rFonts w:ascii="ＭＳ 明朝" w:eastAsia="ＭＳ 明朝" w:hAnsi="ＭＳ 明朝" w:cs="Times New Roman"/>
                <w:szCs w:val="21"/>
              </w:rPr>
            </w:pPr>
            <w:r w:rsidRPr="001E5DD4">
              <w:rPr>
                <w:rFonts w:ascii="ＭＳ 明朝" w:eastAsia="ＭＳ 明朝" w:hAnsi="ＭＳ 明朝" w:cs="Times New Roman" w:hint="eastAsia"/>
                <w:szCs w:val="21"/>
              </w:rPr>
              <w:t>・産業用、建築用をはじめ多種多様な塗料を製造しており、主に水系塗料の製造をＶＯＣ</w:t>
            </w:r>
            <w:r w:rsidRPr="001E5DD4">
              <w:rPr>
                <w:rFonts w:ascii="ＭＳ 明朝" w:eastAsia="ＭＳ 明朝" w:hAnsi="ＭＳ 明朝" w:cs="Times New Roman"/>
                <w:szCs w:val="21"/>
              </w:rPr>
              <w:t>対策の柱に据え、顧客（塗料使用者）に営業及びコンサル活動を実施した。</w:t>
            </w:r>
          </w:p>
          <w:p w14:paraId="7409F00C" w14:textId="77777777" w:rsidR="00B223F5" w:rsidRPr="001E5DD4" w:rsidRDefault="00B223F5" w:rsidP="00137788">
            <w:pPr>
              <w:adjustRightInd w:val="0"/>
              <w:snapToGrid w:val="0"/>
              <w:ind w:left="210" w:hangingChars="100" w:hanging="210"/>
              <w:rPr>
                <w:rFonts w:ascii="ＭＳ 明朝" w:eastAsia="ＭＳ 明朝" w:hAnsi="ＭＳ 明朝" w:cs="Times New Roman"/>
                <w:szCs w:val="21"/>
              </w:rPr>
            </w:pPr>
            <w:r w:rsidRPr="001E5DD4">
              <w:rPr>
                <w:rFonts w:ascii="ＭＳ 明朝" w:eastAsia="ＭＳ 明朝" w:hAnsi="ＭＳ 明朝" w:cs="Times New Roman" w:hint="eastAsia"/>
                <w:szCs w:val="21"/>
              </w:rPr>
              <w:t>・調色機及び閉鎖型撹拌機を導入し、手作業に比べてＶＯＣ使用量</w:t>
            </w:r>
            <w:r>
              <w:rPr>
                <w:rFonts w:ascii="ＭＳ 明朝" w:eastAsia="ＭＳ 明朝" w:hAnsi="ＭＳ 明朝" w:cs="Times New Roman" w:hint="eastAsia"/>
                <w:szCs w:val="21"/>
              </w:rPr>
              <w:t>を２割以上</w:t>
            </w:r>
            <w:r w:rsidRPr="001E5DD4">
              <w:rPr>
                <w:rFonts w:ascii="ＭＳ 明朝" w:eastAsia="ＭＳ 明朝" w:hAnsi="ＭＳ 明朝" w:cs="Times New Roman"/>
                <w:szCs w:val="21"/>
              </w:rPr>
              <w:t>削減</w:t>
            </w:r>
            <w:r>
              <w:rPr>
                <w:rFonts w:ascii="ＭＳ 明朝" w:eastAsia="ＭＳ 明朝" w:hAnsi="ＭＳ 明朝" w:cs="Times New Roman" w:hint="eastAsia"/>
                <w:szCs w:val="21"/>
              </w:rPr>
              <w:t>し</w:t>
            </w:r>
            <w:r w:rsidRPr="001E5DD4">
              <w:rPr>
                <w:rFonts w:ascii="ＭＳ 明朝" w:eastAsia="ＭＳ 明朝" w:hAnsi="ＭＳ 明朝" w:cs="Times New Roman"/>
                <w:szCs w:val="21"/>
              </w:rPr>
              <w:t>た。</w:t>
            </w:r>
          </w:p>
          <w:p w14:paraId="3C4B0541" w14:textId="77777777" w:rsidR="00B223F5" w:rsidRPr="001E5DD4" w:rsidRDefault="00B223F5" w:rsidP="00137788">
            <w:pPr>
              <w:adjustRightInd w:val="0"/>
              <w:snapToGrid w:val="0"/>
              <w:ind w:left="210" w:hangingChars="100" w:hanging="210"/>
              <w:rPr>
                <w:rFonts w:ascii="ＭＳ 明朝" w:eastAsia="ＭＳ 明朝" w:hAnsi="ＭＳ 明朝" w:cs="Times New Roman"/>
                <w:szCs w:val="21"/>
              </w:rPr>
            </w:pPr>
            <w:r w:rsidRPr="001E5DD4">
              <w:rPr>
                <w:rFonts w:ascii="ＭＳ 明朝" w:eastAsia="ＭＳ 明朝" w:hAnsi="ＭＳ 明朝" w:cs="Times New Roman" w:hint="eastAsia"/>
                <w:szCs w:val="21"/>
              </w:rPr>
              <w:t>・一斗缶の蓋閉めや所内巡視（毎日：現場管理者、毎週：安全委員会担当者）による安全対策に努めた。</w:t>
            </w:r>
          </w:p>
        </w:tc>
      </w:tr>
      <w:tr w:rsidR="00B223F5" w14:paraId="37157F3F" w14:textId="77777777" w:rsidTr="00137788">
        <w:tc>
          <w:tcPr>
            <w:tcW w:w="2805" w:type="dxa"/>
          </w:tcPr>
          <w:p w14:paraId="40860520" w14:textId="77777777" w:rsidR="00B223F5" w:rsidRPr="001E5DD4" w:rsidRDefault="00B223F5" w:rsidP="00137788">
            <w:pPr>
              <w:adjustRightInd w:val="0"/>
              <w:snapToGrid w:val="0"/>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1</w:t>
            </w:r>
            <w:r>
              <w:rPr>
                <w:rFonts w:ascii="ＭＳ ゴシック" w:eastAsia="ＭＳ ゴシック" w:hAnsi="ＭＳ ゴシック" w:cs="Times New Roman"/>
                <w:sz w:val="16"/>
                <w:szCs w:val="16"/>
              </w:rPr>
              <w:t xml:space="preserve">2 </w:t>
            </w:r>
          </w:p>
          <w:p w14:paraId="707F6BD2" w14:textId="0786750B" w:rsidR="00B223F5" w:rsidRPr="001E5DD4" w:rsidRDefault="00B223F5" w:rsidP="00E2791A">
            <w:pPr>
              <w:adjustRightInd w:val="0"/>
              <w:snapToGrid w:val="0"/>
              <w:ind w:firstLineChars="100" w:firstLine="221"/>
              <w:rPr>
                <w:rFonts w:ascii="Century" w:eastAsia="ＭＳ ゴシック" w:hAnsi="Century" w:cs="Times New Roman"/>
                <w:b/>
                <w:sz w:val="22"/>
              </w:rPr>
            </w:pPr>
            <w:r w:rsidRPr="001E5DD4">
              <w:rPr>
                <w:rFonts w:ascii="ＭＳ ゴシック" w:eastAsia="ＭＳ ゴシック" w:hAnsi="ＭＳ ゴシック" w:cs="Times New Roman" w:hint="eastAsia"/>
                <w:b/>
                <w:sz w:val="22"/>
              </w:rPr>
              <w:t>ＶＯＣ</w:t>
            </w:r>
          </w:p>
          <w:p w14:paraId="63585744" w14:textId="77777777" w:rsidR="00B223F5" w:rsidRPr="001E5DD4" w:rsidRDefault="00B223F5" w:rsidP="00137788">
            <w:pPr>
              <w:adjustRightInd w:val="0"/>
              <w:snapToGrid w:val="0"/>
              <w:rPr>
                <w:rFonts w:ascii="ＭＳ 明朝" w:eastAsia="ＭＳ 明朝" w:hAnsi="ＭＳ 明朝" w:cs="Times New Roman"/>
                <w:szCs w:val="21"/>
              </w:rPr>
            </w:pPr>
          </w:p>
          <w:p w14:paraId="4F18AED5" w14:textId="77777777" w:rsidR="00B223F5" w:rsidRPr="001E5DD4" w:rsidRDefault="00B223F5" w:rsidP="00137788">
            <w:pPr>
              <w:adjustRightInd w:val="0"/>
              <w:snapToGrid w:val="0"/>
              <w:rPr>
                <w:rFonts w:ascii="ＭＳ 明朝" w:eastAsia="ＭＳ 明朝" w:hAnsi="ＭＳ 明朝" w:cs="Times New Roman"/>
                <w:szCs w:val="21"/>
              </w:rPr>
            </w:pPr>
            <w:r w:rsidRPr="001E5DD4">
              <w:rPr>
                <w:rFonts w:ascii="ＭＳ 明朝" w:eastAsia="ＭＳ 明朝" w:hAnsi="ＭＳ 明朝" w:cs="Times New Roman" w:hint="eastAsia"/>
                <w:szCs w:val="21"/>
              </w:rPr>
              <w:t>工程の管理・運用上の改善</w:t>
            </w:r>
          </w:p>
          <w:p w14:paraId="00F80723" w14:textId="77777777" w:rsidR="00B223F5" w:rsidRPr="001E5DD4" w:rsidRDefault="00B223F5" w:rsidP="00137788">
            <w:pPr>
              <w:adjustRightInd w:val="0"/>
              <w:snapToGrid w:val="0"/>
              <w:rPr>
                <w:rFonts w:ascii="ＭＳ 明朝" w:eastAsia="ＭＳ 明朝" w:hAnsi="ＭＳ 明朝" w:cs="Times New Roman"/>
                <w:szCs w:val="21"/>
              </w:rPr>
            </w:pPr>
            <w:r w:rsidRPr="001E5DD4">
              <w:rPr>
                <w:rFonts w:ascii="ＭＳ 明朝" w:eastAsia="ＭＳ 明朝" w:hAnsi="ＭＳ 明朝" w:cs="Times New Roman" w:hint="eastAsia"/>
                <w:szCs w:val="21"/>
              </w:rPr>
              <w:t>原材料等の転換</w:t>
            </w:r>
          </w:p>
        </w:tc>
        <w:tc>
          <w:tcPr>
            <w:tcW w:w="6931" w:type="dxa"/>
          </w:tcPr>
          <w:p w14:paraId="46367074" w14:textId="77777777" w:rsidR="00B223F5" w:rsidRPr="001E5DD4" w:rsidRDefault="00B223F5" w:rsidP="00137788">
            <w:pPr>
              <w:adjustRightInd w:val="0"/>
              <w:snapToGrid w:val="0"/>
              <w:rPr>
                <w:rFonts w:ascii="Century" w:eastAsia="ＭＳ ゴシック" w:hAnsi="Century" w:cs="Times New Roman"/>
                <w:b/>
                <w:sz w:val="22"/>
                <w:u w:val="single"/>
              </w:rPr>
            </w:pPr>
            <w:r w:rsidRPr="001E5DD4">
              <w:rPr>
                <w:rFonts w:ascii="Century" w:eastAsia="ＭＳ ゴシック" w:hAnsi="Century" w:cs="Times New Roman" w:hint="eastAsia"/>
                <w:b/>
                <w:sz w:val="22"/>
                <w:u w:val="single"/>
              </w:rPr>
              <w:t>〇塗料開発</w:t>
            </w:r>
            <w:r>
              <w:rPr>
                <w:rFonts w:ascii="Century" w:eastAsia="ＭＳ ゴシック" w:hAnsi="Century" w:cs="Times New Roman" w:hint="eastAsia"/>
                <w:b/>
                <w:sz w:val="22"/>
                <w:u w:val="single"/>
              </w:rPr>
              <w:t>、</w:t>
            </w:r>
            <w:r w:rsidRPr="001E5DD4">
              <w:rPr>
                <w:rFonts w:ascii="Century" w:eastAsia="ＭＳ ゴシック" w:hAnsi="Century" w:cs="Times New Roman" w:hint="eastAsia"/>
                <w:b/>
                <w:sz w:val="22"/>
                <w:u w:val="single"/>
              </w:rPr>
              <w:t>洗浄方法の見直し</w:t>
            </w:r>
          </w:p>
          <w:p w14:paraId="3184E876" w14:textId="2CE011F3" w:rsidR="00B223F5" w:rsidRPr="001E5DD4" w:rsidRDefault="00B223F5" w:rsidP="00137788">
            <w:pPr>
              <w:adjustRightInd w:val="0"/>
              <w:snapToGrid w:val="0"/>
              <w:ind w:left="210" w:hangingChars="100" w:hanging="210"/>
              <w:rPr>
                <w:rFonts w:ascii="ＭＳ 明朝" w:eastAsia="ＭＳ 明朝" w:hAnsi="ＭＳ 明朝" w:cs="Times New Roman"/>
                <w:szCs w:val="21"/>
              </w:rPr>
            </w:pPr>
            <w:r w:rsidRPr="001E5DD4">
              <w:rPr>
                <w:rFonts w:ascii="ＭＳ 明朝" w:eastAsia="ＭＳ 明朝" w:hAnsi="ＭＳ 明朝" w:cs="Times New Roman" w:hint="eastAsia"/>
                <w:szCs w:val="21"/>
              </w:rPr>
              <w:t>・</w:t>
            </w:r>
            <w:r w:rsidRPr="001E5DD4">
              <w:rPr>
                <w:rFonts w:ascii="ＭＳ 明朝" w:eastAsia="ＭＳ 明朝" w:hAnsi="ＭＳ 明朝" w:cs="Times New Roman"/>
                <w:szCs w:val="21"/>
              </w:rPr>
              <w:t>顧客側の</w:t>
            </w:r>
            <w:r w:rsidRPr="001E5DD4">
              <w:rPr>
                <w:rFonts w:ascii="ＭＳ 明朝" w:eastAsia="ＭＳ 明朝" w:hAnsi="ＭＳ 明朝" w:cs="Times New Roman" w:hint="eastAsia"/>
                <w:szCs w:val="21"/>
              </w:rPr>
              <w:t>ＶＯＣ</w:t>
            </w:r>
            <w:r w:rsidRPr="001E5DD4">
              <w:rPr>
                <w:rFonts w:ascii="ＭＳ 明朝" w:eastAsia="ＭＳ 明朝" w:hAnsi="ＭＳ 明朝" w:cs="Times New Roman"/>
                <w:szCs w:val="21"/>
              </w:rPr>
              <w:t>対策として</w:t>
            </w:r>
            <w:r w:rsidRPr="001E5DD4">
              <w:rPr>
                <w:rFonts w:ascii="ＭＳ 明朝" w:eastAsia="ＭＳ 明朝" w:hAnsi="ＭＳ 明朝" w:cs="Times New Roman" w:hint="eastAsia"/>
                <w:szCs w:val="21"/>
              </w:rPr>
              <w:t>ＶＯＣ</w:t>
            </w:r>
            <w:r w:rsidRPr="001E5DD4">
              <w:rPr>
                <w:rFonts w:ascii="ＭＳ 明朝" w:eastAsia="ＭＳ 明朝" w:hAnsi="ＭＳ 明朝" w:cs="Times New Roman"/>
                <w:szCs w:val="21"/>
              </w:rPr>
              <w:t>吸着</w:t>
            </w:r>
            <w:r w:rsidR="007A401E">
              <w:rPr>
                <w:rFonts w:ascii="ＭＳ 明朝" w:eastAsia="ＭＳ 明朝" w:hAnsi="ＭＳ 明朝" w:cs="Times New Roman" w:hint="eastAsia"/>
                <w:szCs w:val="21"/>
              </w:rPr>
              <w:t>・分解</w:t>
            </w:r>
            <w:r w:rsidRPr="001E5DD4">
              <w:rPr>
                <w:rFonts w:ascii="ＭＳ 明朝" w:eastAsia="ＭＳ 明朝" w:hAnsi="ＭＳ 明朝" w:cs="Times New Roman"/>
                <w:szCs w:val="21"/>
              </w:rPr>
              <w:t>塗料を製造し、吸着分解</w:t>
            </w:r>
            <w:r w:rsidRPr="001E5DD4">
              <w:rPr>
                <w:rFonts w:ascii="ＭＳ 明朝" w:eastAsia="ＭＳ 明朝" w:hAnsi="ＭＳ 明朝" w:cs="Times New Roman" w:hint="eastAsia"/>
                <w:szCs w:val="21"/>
              </w:rPr>
              <w:t>効率</w:t>
            </w:r>
            <w:r w:rsidRPr="001E5DD4">
              <w:rPr>
                <w:rFonts w:ascii="ＭＳ 明朝" w:eastAsia="ＭＳ 明朝" w:hAnsi="ＭＳ 明朝" w:cs="Times New Roman"/>
                <w:szCs w:val="21"/>
              </w:rPr>
              <w:t>98</w:t>
            </w:r>
            <w:r>
              <w:rPr>
                <w:rFonts w:ascii="ＭＳ 明朝" w:eastAsia="ＭＳ 明朝" w:hAnsi="ＭＳ 明朝" w:cs="Times New Roman" w:hint="eastAsia"/>
                <w:szCs w:val="21"/>
              </w:rPr>
              <w:t>%</w:t>
            </w:r>
            <w:r w:rsidRPr="001E5DD4">
              <w:rPr>
                <w:rFonts w:ascii="ＭＳ 明朝" w:eastAsia="ＭＳ 明朝" w:hAnsi="ＭＳ 明朝" w:cs="Times New Roman"/>
                <w:szCs w:val="21"/>
              </w:rPr>
              <w:t>を達成</w:t>
            </w:r>
            <w:r w:rsidRPr="001E5DD4">
              <w:rPr>
                <w:rFonts w:ascii="ＭＳ 明朝" w:eastAsia="ＭＳ 明朝" w:hAnsi="ＭＳ 明朝" w:cs="Times New Roman" w:hint="eastAsia"/>
                <w:szCs w:val="21"/>
              </w:rPr>
              <w:t>した。</w:t>
            </w:r>
          </w:p>
          <w:p w14:paraId="52D6BF66" w14:textId="77777777" w:rsidR="00B223F5" w:rsidRPr="001E5DD4" w:rsidRDefault="00B223F5" w:rsidP="00137788">
            <w:pPr>
              <w:adjustRightInd w:val="0"/>
              <w:snapToGrid w:val="0"/>
              <w:ind w:left="210" w:hangingChars="100" w:hanging="210"/>
              <w:rPr>
                <w:rFonts w:ascii="ＭＳ 明朝" w:eastAsia="ＭＳ 明朝" w:hAnsi="ＭＳ 明朝" w:cs="Times New Roman"/>
                <w:szCs w:val="21"/>
              </w:rPr>
            </w:pPr>
            <w:r w:rsidRPr="001E5DD4">
              <w:rPr>
                <w:rFonts w:ascii="ＭＳ 明朝" w:eastAsia="ＭＳ 明朝" w:hAnsi="ＭＳ 明朝" w:cs="Times New Roman" w:hint="eastAsia"/>
                <w:szCs w:val="21"/>
              </w:rPr>
              <w:t>・洗浄槽を</w:t>
            </w:r>
            <w:r>
              <w:rPr>
                <w:rFonts w:ascii="ＭＳ 明朝" w:eastAsia="ＭＳ 明朝" w:hAnsi="ＭＳ 明朝" w:cs="Times New Roman" w:hint="eastAsia"/>
                <w:szCs w:val="21"/>
              </w:rPr>
              <w:t>３</w:t>
            </w:r>
            <w:r w:rsidRPr="001E5DD4">
              <w:rPr>
                <w:rFonts w:ascii="ＭＳ 明朝" w:eastAsia="ＭＳ 明朝" w:hAnsi="ＭＳ 明朝" w:cs="Times New Roman"/>
                <w:szCs w:val="21"/>
              </w:rPr>
              <w:t>槽に分け、各段階で濃度の異なる汚れを取り除くことで</w:t>
            </w:r>
          </w:p>
          <w:p w14:paraId="13797F4E" w14:textId="77777777" w:rsidR="00B223F5" w:rsidRPr="001E5DD4" w:rsidRDefault="00B223F5" w:rsidP="00137788">
            <w:pPr>
              <w:adjustRightInd w:val="0"/>
              <w:snapToGrid w:val="0"/>
              <w:ind w:leftChars="100" w:left="310" w:hanging="100"/>
              <w:rPr>
                <w:rFonts w:ascii="ＭＳ 明朝" w:eastAsia="ＭＳ 明朝" w:hAnsi="ＭＳ 明朝" w:cs="Times New Roman"/>
                <w:szCs w:val="21"/>
              </w:rPr>
            </w:pPr>
            <w:r w:rsidRPr="001E5DD4">
              <w:rPr>
                <w:rFonts w:ascii="ＭＳ 明朝" w:eastAsia="ＭＳ 明朝" w:hAnsi="ＭＳ 明朝" w:cs="Times New Roman" w:hint="eastAsia"/>
                <w:szCs w:val="21"/>
              </w:rPr>
              <w:t>ＶＯＣ</w:t>
            </w:r>
            <w:r w:rsidRPr="001E5DD4">
              <w:rPr>
                <w:rFonts w:ascii="ＭＳ 明朝" w:eastAsia="ＭＳ 明朝" w:hAnsi="ＭＳ 明朝" w:cs="Times New Roman"/>
                <w:szCs w:val="21"/>
              </w:rPr>
              <w:t>溶剤</w:t>
            </w:r>
            <w:r w:rsidRPr="001E5DD4">
              <w:rPr>
                <w:rFonts w:ascii="ＭＳ 明朝" w:eastAsia="ＭＳ 明朝" w:hAnsi="ＭＳ 明朝" w:cs="Times New Roman" w:hint="eastAsia"/>
                <w:szCs w:val="21"/>
              </w:rPr>
              <w:t>の</w:t>
            </w:r>
            <w:r w:rsidRPr="001E5DD4">
              <w:rPr>
                <w:rFonts w:ascii="ＭＳ 明朝" w:eastAsia="ＭＳ 明朝" w:hAnsi="ＭＳ 明朝" w:cs="Times New Roman"/>
                <w:szCs w:val="21"/>
              </w:rPr>
              <w:t>使用量</w:t>
            </w:r>
            <w:r>
              <w:rPr>
                <w:rFonts w:ascii="ＭＳ 明朝" w:eastAsia="ＭＳ 明朝" w:hAnsi="ＭＳ 明朝" w:cs="Times New Roman" w:hint="eastAsia"/>
                <w:szCs w:val="21"/>
              </w:rPr>
              <w:t>を２</w:t>
            </w:r>
            <w:r w:rsidRPr="001E5DD4">
              <w:rPr>
                <w:rFonts w:ascii="ＭＳ 明朝" w:eastAsia="ＭＳ 明朝" w:hAnsi="ＭＳ 明朝" w:cs="Times New Roman"/>
                <w:szCs w:val="21"/>
              </w:rPr>
              <w:t>割</w:t>
            </w:r>
            <w:r>
              <w:rPr>
                <w:rFonts w:ascii="ＭＳ 明朝" w:eastAsia="ＭＳ 明朝" w:hAnsi="ＭＳ 明朝" w:cs="Times New Roman" w:hint="eastAsia"/>
                <w:szCs w:val="21"/>
              </w:rPr>
              <w:t>削減</w:t>
            </w:r>
            <w:r w:rsidRPr="001E5DD4">
              <w:rPr>
                <w:rFonts w:ascii="ＭＳ 明朝" w:eastAsia="ＭＳ 明朝" w:hAnsi="ＭＳ 明朝" w:cs="Times New Roman" w:hint="eastAsia"/>
                <w:szCs w:val="21"/>
              </w:rPr>
              <w:t>した。</w:t>
            </w:r>
          </w:p>
        </w:tc>
      </w:tr>
      <w:tr w:rsidR="00B223F5" w14:paraId="2DFD63A8" w14:textId="77777777" w:rsidTr="00137788">
        <w:tc>
          <w:tcPr>
            <w:tcW w:w="2805" w:type="dxa"/>
          </w:tcPr>
          <w:p w14:paraId="4EBF584C" w14:textId="77777777" w:rsidR="00B223F5" w:rsidRPr="0042031E" w:rsidRDefault="00B223F5" w:rsidP="00137788">
            <w:pPr>
              <w:adjustRightInd w:val="0"/>
              <w:snapToGrid w:val="0"/>
              <w:rPr>
                <w:rFonts w:ascii="ＭＳ ゴシック" w:eastAsia="ＭＳ ゴシック" w:hAnsi="ＭＳ ゴシック" w:cs="Times New Roman"/>
                <w:sz w:val="16"/>
                <w:szCs w:val="16"/>
              </w:rPr>
            </w:pPr>
            <w:r w:rsidRPr="0042031E">
              <w:rPr>
                <w:rFonts w:ascii="ＭＳ ゴシック" w:eastAsia="ＭＳ ゴシック" w:hAnsi="ＭＳ ゴシック" w:cs="Times New Roman"/>
                <w:sz w:val="16"/>
                <w:szCs w:val="16"/>
              </w:rPr>
              <w:t>1</w:t>
            </w:r>
            <w:r>
              <w:rPr>
                <w:rFonts w:ascii="ＭＳ ゴシック" w:eastAsia="ＭＳ ゴシック" w:hAnsi="ＭＳ ゴシック" w:cs="Times New Roman"/>
                <w:sz w:val="16"/>
                <w:szCs w:val="16"/>
              </w:rPr>
              <w:t>3</w:t>
            </w:r>
            <w:r w:rsidRPr="0042031E">
              <w:rPr>
                <w:rFonts w:ascii="ＭＳ ゴシック" w:eastAsia="ＭＳ ゴシック" w:hAnsi="ＭＳ ゴシック" w:cs="Times New Roman"/>
                <w:sz w:val="16"/>
                <w:szCs w:val="16"/>
              </w:rPr>
              <w:t xml:space="preserve"> </w:t>
            </w:r>
          </w:p>
          <w:p w14:paraId="1DAB2F3B" w14:textId="4C44D24E" w:rsidR="00B223F5" w:rsidRPr="00A54879" w:rsidRDefault="00B223F5" w:rsidP="00E2791A">
            <w:pPr>
              <w:adjustRightInd w:val="0"/>
              <w:snapToGrid w:val="0"/>
              <w:ind w:firstLineChars="100" w:firstLine="221"/>
              <w:rPr>
                <w:rFonts w:ascii="ＭＳ ゴシック" w:eastAsia="ＭＳ ゴシック" w:hAnsi="ＭＳ ゴシック" w:cs="Times New Roman"/>
                <w:b/>
                <w:bCs/>
                <w:sz w:val="22"/>
              </w:rPr>
            </w:pPr>
            <w:r w:rsidRPr="00A54879">
              <w:rPr>
                <w:rFonts w:ascii="ＭＳ ゴシック" w:eastAsia="ＭＳ ゴシック" w:hAnsi="ＭＳ ゴシック" w:cs="Times New Roman" w:hint="eastAsia"/>
                <w:b/>
                <w:bCs/>
                <w:sz w:val="22"/>
              </w:rPr>
              <w:t>ＶＯＣ</w:t>
            </w:r>
          </w:p>
          <w:p w14:paraId="4B3FB92F" w14:textId="77777777" w:rsidR="00B223F5" w:rsidRPr="0042031E" w:rsidRDefault="00B223F5" w:rsidP="00137788">
            <w:pPr>
              <w:adjustRightInd w:val="0"/>
              <w:snapToGrid w:val="0"/>
              <w:rPr>
                <w:rFonts w:ascii="ＭＳ ゴシック" w:eastAsia="ＭＳ ゴシック" w:hAnsi="ＭＳ ゴシック" w:cs="Times New Roman"/>
                <w:sz w:val="16"/>
                <w:szCs w:val="16"/>
              </w:rPr>
            </w:pPr>
          </w:p>
          <w:p w14:paraId="66B0163D" w14:textId="77777777" w:rsidR="00B223F5" w:rsidRPr="00A54879" w:rsidRDefault="00B223F5" w:rsidP="00137788">
            <w:pPr>
              <w:adjustRightInd w:val="0"/>
              <w:snapToGrid w:val="0"/>
              <w:rPr>
                <w:rFonts w:ascii="ＭＳ 明朝" w:eastAsia="ＭＳ 明朝" w:hAnsi="ＭＳ 明朝" w:cs="Times New Roman"/>
                <w:szCs w:val="21"/>
              </w:rPr>
            </w:pPr>
            <w:r w:rsidRPr="00A54879">
              <w:rPr>
                <w:rFonts w:ascii="ＭＳ 明朝" w:eastAsia="ＭＳ 明朝" w:hAnsi="ＭＳ 明朝" w:cs="Times New Roman" w:hint="eastAsia"/>
                <w:szCs w:val="21"/>
              </w:rPr>
              <w:t>工程の管理・運用上の改善</w:t>
            </w:r>
          </w:p>
          <w:p w14:paraId="0C521E05" w14:textId="77777777" w:rsidR="00B223F5" w:rsidRPr="00A54879" w:rsidRDefault="00B223F5" w:rsidP="00137788">
            <w:pPr>
              <w:adjustRightInd w:val="0"/>
              <w:snapToGrid w:val="0"/>
              <w:rPr>
                <w:rFonts w:ascii="ＭＳ ゴシック" w:eastAsia="ＭＳ ゴシック" w:hAnsi="ＭＳ ゴシック" w:cs="Times New Roman"/>
                <w:sz w:val="22"/>
              </w:rPr>
            </w:pPr>
            <w:r w:rsidRPr="00A54879">
              <w:rPr>
                <w:rFonts w:ascii="ＭＳ 明朝" w:eastAsia="ＭＳ 明朝" w:hAnsi="ＭＳ 明朝" w:cs="Times New Roman" w:hint="eastAsia"/>
                <w:szCs w:val="21"/>
              </w:rPr>
              <w:t>原材料等の転換</w:t>
            </w:r>
          </w:p>
        </w:tc>
        <w:tc>
          <w:tcPr>
            <w:tcW w:w="6931" w:type="dxa"/>
          </w:tcPr>
          <w:p w14:paraId="455662F5" w14:textId="77777777" w:rsidR="00B223F5" w:rsidRDefault="00B223F5" w:rsidP="00137788">
            <w:pPr>
              <w:adjustRightInd w:val="0"/>
              <w:snapToGrid w:val="0"/>
              <w:rPr>
                <w:rFonts w:ascii="Century" w:eastAsia="ＭＳ ゴシック" w:hAnsi="Century" w:cs="Times New Roman"/>
                <w:b/>
                <w:sz w:val="22"/>
                <w:u w:val="single"/>
              </w:rPr>
            </w:pPr>
            <w:r w:rsidRPr="0042031E">
              <w:rPr>
                <w:rFonts w:ascii="Century" w:eastAsia="ＭＳ ゴシック" w:hAnsi="Century" w:cs="Times New Roman" w:hint="eastAsia"/>
                <w:b/>
                <w:sz w:val="22"/>
                <w:u w:val="single"/>
              </w:rPr>
              <w:t>〇洗浄液及び洗浄方法の見直し</w:t>
            </w:r>
          </w:p>
          <w:p w14:paraId="1E1F333D" w14:textId="77777777" w:rsidR="00B223F5" w:rsidRPr="00A54879" w:rsidRDefault="00B223F5" w:rsidP="00137788">
            <w:pPr>
              <w:adjustRightInd w:val="0"/>
              <w:snapToGrid w:val="0"/>
              <w:ind w:left="210" w:hangingChars="100" w:hanging="210"/>
              <w:rPr>
                <w:rFonts w:ascii="ＭＳ 明朝" w:eastAsia="ＭＳ 明朝" w:hAnsi="ＭＳ 明朝" w:cs="Times New Roman"/>
                <w:bCs/>
                <w:sz w:val="22"/>
              </w:rPr>
            </w:pPr>
            <w:r w:rsidRPr="00A54879">
              <w:rPr>
                <w:rFonts w:ascii="ＭＳ 明朝" w:eastAsia="ＭＳ 明朝" w:hAnsi="ＭＳ 明朝" w:cs="Times New Roman" w:hint="eastAsia"/>
                <w:bCs/>
                <w:szCs w:val="21"/>
              </w:rPr>
              <w:t>・設備の洗浄や消毒、消泡に用いるＶＯＣ（エタノール）について、代替品（</w:t>
            </w:r>
            <w:r w:rsidRPr="00A54879">
              <w:rPr>
                <w:rFonts w:ascii="ＭＳ 明朝" w:eastAsia="ＭＳ 明朝" w:hAnsi="ＭＳ 明朝" w:cs="Times New Roman"/>
                <w:bCs/>
                <w:szCs w:val="21"/>
              </w:rPr>
              <w:t>70%</w:t>
            </w:r>
            <w:r w:rsidRPr="00A54879">
              <w:rPr>
                <w:rFonts w:ascii="ＭＳ 明朝" w:eastAsia="ＭＳ 明朝" w:hAnsi="ＭＳ 明朝" w:cs="Times New Roman" w:hint="eastAsia"/>
                <w:bCs/>
                <w:szCs w:val="21"/>
              </w:rPr>
              <w:t>希釈液や洗浄回収液）を使用したり、水及び水酸化カリウムで洗浄してから使用したりすることで、ＶＯＣの使用量を減らし、大気への排出量を削減した。</w:t>
            </w:r>
          </w:p>
        </w:tc>
      </w:tr>
    </w:tbl>
    <w:p w14:paraId="6CE4FC38" w14:textId="77777777" w:rsidR="00B223F5" w:rsidRPr="006544E9" w:rsidRDefault="00B223F5" w:rsidP="00B223F5">
      <w:pPr>
        <w:adjustRightInd w:val="0"/>
        <w:snapToGrid w:val="0"/>
        <w:rPr>
          <w:rFonts w:ascii="HG丸ｺﾞｼｯｸM-PRO" w:eastAsia="HG丸ｺﾞｼｯｸM-PRO" w:hAnsi="HG丸ｺﾞｼｯｸM-PRO"/>
          <w:b/>
          <w:sz w:val="24"/>
          <w:szCs w:val="24"/>
          <w14:textOutline w14:w="9525" w14:cap="rnd" w14:cmpd="sng" w14:algn="ctr">
            <w14:noFill/>
            <w14:prstDash w14:val="solid"/>
            <w14:bevel/>
          </w14:textOutline>
        </w:rPr>
      </w:pPr>
    </w:p>
    <w:p w14:paraId="27ACE888" w14:textId="77777777" w:rsidR="00B223F5" w:rsidRDefault="00B223F5" w:rsidP="00B223F5">
      <w:pPr>
        <w:adjustRightInd w:val="0"/>
        <w:snapToGrid w:val="0"/>
        <w:rPr>
          <w:rFonts w:ascii="ＭＳ 明朝" w:eastAsia="ＭＳ 明朝" w:hAnsi="ＭＳ 明朝" w:cs="Times New Roman"/>
          <w:szCs w:val="21"/>
        </w:rPr>
      </w:pPr>
    </w:p>
    <w:p w14:paraId="2F616A5F" w14:textId="77777777" w:rsidR="00B223F5" w:rsidRDefault="00B223F5" w:rsidP="00B223F5">
      <w:pPr>
        <w:rPr>
          <w:rFonts w:ascii="HG丸ｺﾞｼｯｸM-PRO" w:eastAsia="HG丸ｺﾞｼｯｸM-PRO" w:hAnsi="HG丸ｺﾞｼｯｸM-PRO"/>
          <w:b/>
          <w:sz w:val="28"/>
          <w:szCs w:val="28"/>
          <w14:textOutline w14:w="9525" w14:cap="rnd" w14:cmpd="sng" w14:algn="ctr">
            <w14:noFill/>
            <w14:prstDash w14:val="solid"/>
            <w14:bevel/>
          </w14:textOutline>
        </w:rPr>
      </w:pPr>
      <w:r>
        <w:rPr>
          <w:rFonts w:ascii="ＭＳ ゴシック" w:eastAsia="ＭＳ ゴシック" w:hAnsi="ＭＳ ゴシック"/>
          <w:noProof/>
        </w:rPr>
        <w:lastRenderedPageBreak/>
        <mc:AlternateContent>
          <mc:Choice Requires="wps">
            <w:drawing>
              <wp:anchor distT="0" distB="0" distL="114300" distR="114300" simplePos="0" relativeHeight="251772928" behindDoc="0" locked="0" layoutInCell="1" allowOverlap="1" wp14:anchorId="09083EF2" wp14:editId="1C639260">
                <wp:simplePos x="0" y="0"/>
                <wp:positionH relativeFrom="margin">
                  <wp:posOffset>-584274</wp:posOffset>
                </wp:positionH>
                <wp:positionV relativeFrom="paragraph">
                  <wp:posOffset>-53975</wp:posOffset>
                </wp:positionV>
                <wp:extent cx="7442280" cy="510362"/>
                <wp:effectExtent l="0" t="0" r="6350" b="4445"/>
                <wp:wrapNone/>
                <wp:docPr id="1" name="テキスト ボックス 1"/>
                <wp:cNvGraphicFramePr/>
                <a:graphic xmlns:a="http://schemas.openxmlformats.org/drawingml/2006/main">
                  <a:graphicData uri="http://schemas.microsoft.com/office/word/2010/wordprocessingShape">
                    <wps:wsp>
                      <wps:cNvSpPr txBox="1"/>
                      <wps:spPr>
                        <a:xfrm>
                          <a:off x="0" y="0"/>
                          <a:ext cx="7442280" cy="510362"/>
                        </a:xfrm>
                        <a:prstGeom prst="rect">
                          <a:avLst/>
                        </a:prstGeom>
                        <a:gradFill>
                          <a:gsLst>
                            <a:gs pos="0">
                              <a:schemeClr val="accent6">
                                <a:lumMod val="40000"/>
                                <a:lumOff val="60000"/>
                              </a:schemeClr>
                            </a:gs>
                            <a:gs pos="91732">
                              <a:srgbClr val="4B7430"/>
                            </a:gs>
                            <a:gs pos="65116">
                              <a:srgbClr val="649A40"/>
                            </a:gs>
                            <a:gs pos="46000">
                              <a:schemeClr val="accent6">
                                <a:lumMod val="95000"/>
                                <a:lumOff val="5000"/>
                              </a:schemeClr>
                            </a:gs>
                            <a:gs pos="100000">
                              <a:schemeClr val="accent6">
                                <a:lumMod val="60000"/>
                              </a:schemeClr>
                            </a:gs>
                          </a:gsLst>
                          <a:lin ang="2700000" scaled="1"/>
                        </a:gradFill>
                        <a:ln w="6350">
                          <a:noFill/>
                        </a:ln>
                      </wps:spPr>
                      <wps:txbx>
                        <w:txbxContent>
                          <w:p w14:paraId="603B93CA" w14:textId="77777777" w:rsidR="00B223F5" w:rsidRPr="00C346F7" w:rsidRDefault="00B223F5" w:rsidP="00B223F5">
                            <w:pPr>
                              <w:jc w:val="center"/>
                              <w:rPr>
                                <w:rFonts w:ascii="ＭＳ ゴシック" w:eastAsia="ＭＳ ゴシック" w:hAnsi="ＭＳ ゴシック"/>
                                <w:b/>
                                <w:bCs/>
                                <w:color w:val="FFFFFF" w:themeColor="background1"/>
                                <w:sz w:val="48"/>
                                <w:szCs w:val="48"/>
                              </w:rPr>
                            </w:pPr>
                            <w:r w:rsidRPr="00C346F7">
                              <w:rPr>
                                <w:rFonts w:ascii="ＭＳ ゴシック" w:eastAsia="ＭＳ ゴシック" w:hAnsi="ＭＳ ゴシック" w:hint="eastAsia"/>
                                <w:b/>
                                <w:bCs/>
                                <w:color w:val="FFFFFF" w:themeColor="background1"/>
                                <w:sz w:val="48"/>
                                <w:szCs w:val="48"/>
                              </w:rPr>
                              <w:t>２　一般</w:t>
                            </w:r>
                            <w:r w:rsidRPr="00C346F7">
                              <w:rPr>
                                <w:rFonts w:ascii="ＭＳ ゴシック" w:eastAsia="ＭＳ ゴシック" w:hAnsi="ＭＳ ゴシック"/>
                                <w:b/>
                                <w:bCs/>
                                <w:color w:val="FFFFFF" w:themeColor="background1"/>
                                <w:sz w:val="48"/>
                                <w:szCs w:val="48"/>
                              </w:rPr>
                              <w:t>機械器具製造業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83EF2" id="テキスト ボックス 1" o:spid="_x0000_s1030" type="#_x0000_t202" style="position:absolute;left:0;text-align:left;margin-left:-46pt;margin-top:-4.25pt;width:586pt;height:40.2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" fillcolor="#c5e0b3 [1305]" stroked="f" strokeweight=".5pt">
                <v:fill color2="#43672a [1929]" angle="45" colors="0 #c5e0b4;30147f #76b54c;42674f #649a40;60117f #4b7430;1 #43682b" focus="100%" type="gradient"/>
                <v:textbox>
                  <w:txbxContent>
                    <w:p w14:paraId="603B93CA" w14:textId="77777777" w:rsidR="00B223F5" w:rsidRPr="00C346F7" w:rsidRDefault="00B223F5" w:rsidP="00B223F5">
                      <w:pPr>
                        <w:jc w:val="center"/>
                        <w:rPr>
                          <w:rFonts w:ascii="ＭＳ ゴシック" w:eastAsia="ＭＳ ゴシック" w:hAnsi="ＭＳ ゴシック"/>
                          <w:b/>
                          <w:bCs/>
                          <w:color w:val="FFFFFF" w:themeColor="background1"/>
                          <w:sz w:val="48"/>
                          <w:szCs w:val="48"/>
                        </w:rPr>
                      </w:pPr>
                      <w:r w:rsidRPr="00C346F7">
                        <w:rPr>
                          <w:rFonts w:ascii="ＭＳ ゴシック" w:eastAsia="ＭＳ ゴシック" w:hAnsi="ＭＳ ゴシック" w:hint="eastAsia"/>
                          <w:b/>
                          <w:bCs/>
                          <w:color w:val="FFFFFF" w:themeColor="background1"/>
                          <w:sz w:val="48"/>
                          <w:szCs w:val="48"/>
                        </w:rPr>
                        <w:t>２　一般</w:t>
                      </w:r>
                      <w:r w:rsidRPr="00C346F7">
                        <w:rPr>
                          <w:rFonts w:ascii="ＭＳ ゴシック" w:eastAsia="ＭＳ ゴシック" w:hAnsi="ＭＳ ゴシック"/>
                          <w:b/>
                          <w:bCs/>
                          <w:color w:val="FFFFFF" w:themeColor="background1"/>
                          <w:sz w:val="48"/>
                          <w:szCs w:val="48"/>
                        </w:rPr>
                        <w:t>機械器具製造業</w:t>
                      </w:r>
                    </w:p>
                  </w:txbxContent>
                </v:textbox>
                <w10:wrap anchorx="margin"/>
              </v:shape>
            </w:pict>
          </mc:Fallback>
        </mc:AlternateContent>
      </w:r>
    </w:p>
    <w:p w14:paraId="473A847F" w14:textId="77777777" w:rsidR="00B223F5" w:rsidRDefault="00B223F5" w:rsidP="00B223F5">
      <w:pPr>
        <w:adjustRightInd w:val="0"/>
        <w:snapToGrid w:val="0"/>
        <w:rPr>
          <w:rFonts w:ascii="HG丸ｺﾞｼｯｸM-PRO" w:eastAsia="HG丸ｺﾞｼｯｸM-PRO" w:hAnsi="HG丸ｺﾞｼｯｸM-PRO"/>
          <w:b/>
          <w:sz w:val="24"/>
          <w:szCs w:val="24"/>
          <w14:textOutline w14:w="9525" w14:cap="rnd" w14:cmpd="sng" w14:algn="ctr">
            <w14:noFill/>
            <w14:prstDash w14:val="solid"/>
            <w14:bevel/>
          </w14:textOutline>
        </w:rPr>
      </w:pPr>
    </w:p>
    <w:p w14:paraId="2AF9C8A4" w14:textId="77777777" w:rsidR="00B223F5" w:rsidRPr="00C346F7" w:rsidRDefault="00B223F5" w:rsidP="00B223F5">
      <w:pPr>
        <w:adjustRightInd w:val="0"/>
        <w:snapToGrid w:val="0"/>
        <w:rPr>
          <w:rFonts w:ascii="ＭＳ ゴシック" w:eastAsia="ＭＳ ゴシック" w:hAnsi="ＭＳ ゴシック"/>
          <w:b/>
          <w:sz w:val="24"/>
          <w:szCs w:val="24"/>
          <w14:textOutline w14:w="9525" w14:cap="rnd" w14:cmpd="sng" w14:algn="ctr">
            <w14:noFill/>
            <w14:prstDash w14:val="solid"/>
            <w14:bevel/>
          </w14:textOutline>
        </w:rPr>
      </w:pPr>
      <w:r w:rsidRPr="00C346F7">
        <w:rPr>
          <w:rFonts w:ascii="ＭＳ ゴシック" w:eastAsia="ＭＳ ゴシック" w:hAnsi="ＭＳ ゴシック" w:hint="eastAsia"/>
          <w:b/>
          <w:sz w:val="24"/>
          <w:szCs w:val="24"/>
          <w14:textOutline w14:w="9525" w14:cap="rnd" w14:cmpd="sng" w14:algn="ctr">
            <w14:noFill/>
            <w14:prstDash w14:val="solid"/>
            <w14:bevel/>
          </w14:textOutline>
        </w:rPr>
        <w:t>工程の管理・運用上の改善</w:t>
      </w:r>
    </w:p>
    <w:tbl>
      <w:tblPr>
        <w:tblStyle w:val="aa"/>
        <w:tblW w:w="0" w:type="auto"/>
        <w:tblLook w:val="04A0" w:firstRow="1" w:lastRow="0" w:firstColumn="1" w:lastColumn="0" w:noHBand="0" w:noVBand="1"/>
      </w:tblPr>
      <w:tblGrid>
        <w:gridCol w:w="2786"/>
        <w:gridCol w:w="6950"/>
      </w:tblGrid>
      <w:tr w:rsidR="00B223F5" w14:paraId="2637F564" w14:textId="77777777" w:rsidTr="00137788">
        <w:tc>
          <w:tcPr>
            <w:tcW w:w="2786" w:type="dxa"/>
            <w:shd w:val="clear" w:color="auto" w:fill="5B9BD5" w:themeFill="accent1"/>
            <w:vAlign w:val="center"/>
          </w:tcPr>
          <w:p w14:paraId="4B930083"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sidRPr="00214DE5">
              <w:rPr>
                <w:rFonts w:ascii="ＭＳ ゴシック" w:eastAsia="ＭＳ ゴシック" w:hAnsi="ＭＳ ゴシック" w:hint="eastAsia"/>
                <w:b/>
                <w:color w:val="FFFFFF" w:themeColor="background1"/>
                <w:sz w:val="24"/>
                <w:szCs w:val="24"/>
              </w:rPr>
              <w:t>化学物質の種類</w:t>
            </w:r>
          </w:p>
        </w:tc>
        <w:tc>
          <w:tcPr>
            <w:tcW w:w="6950" w:type="dxa"/>
            <w:shd w:val="clear" w:color="auto" w:fill="5B9BD5" w:themeFill="accent1"/>
            <w:vAlign w:val="center"/>
          </w:tcPr>
          <w:p w14:paraId="61877FA0"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対策の内容</w:t>
            </w:r>
          </w:p>
        </w:tc>
      </w:tr>
      <w:tr w:rsidR="00B223F5" w14:paraId="7B077EA2" w14:textId="77777777" w:rsidTr="00137788">
        <w:trPr>
          <w:trHeight w:val="1074"/>
        </w:trPr>
        <w:tc>
          <w:tcPr>
            <w:tcW w:w="2786" w:type="dxa"/>
          </w:tcPr>
          <w:p w14:paraId="4BCDD61E" w14:textId="77777777" w:rsidR="00B223F5" w:rsidRPr="009A4F50" w:rsidRDefault="00B223F5" w:rsidP="00137788">
            <w:pPr>
              <w:adjustRightInd w:val="0"/>
              <w:snapToGrid w:val="0"/>
              <w:rPr>
                <w:rFonts w:ascii="ＭＳ ゴシック" w:eastAsia="ＭＳ ゴシック" w:hAnsi="ＭＳ ゴシック" w:cs="Times New Roman"/>
                <w:sz w:val="16"/>
                <w:szCs w:val="16"/>
              </w:rPr>
            </w:pPr>
            <w:r w:rsidRPr="009A4F50">
              <w:rPr>
                <w:rFonts w:ascii="ＭＳ ゴシック" w:eastAsia="ＭＳ ゴシック" w:hAnsi="ＭＳ ゴシック" w:cs="Times New Roman" w:hint="eastAsia"/>
                <w:sz w:val="16"/>
                <w:szCs w:val="16"/>
              </w:rPr>
              <w:t>1</w:t>
            </w:r>
            <w:r>
              <w:rPr>
                <w:rFonts w:ascii="ＭＳ ゴシック" w:eastAsia="ＭＳ ゴシック" w:hAnsi="ＭＳ ゴシック" w:cs="Times New Roman"/>
                <w:sz w:val="16"/>
                <w:szCs w:val="16"/>
              </w:rPr>
              <w:t xml:space="preserve">4 </w:t>
            </w:r>
          </w:p>
          <w:p w14:paraId="329C201B" w14:textId="77777777" w:rsidR="00B223F5" w:rsidRDefault="00B223F5" w:rsidP="00E2791A">
            <w:pPr>
              <w:adjustRightInd w:val="0"/>
              <w:snapToGrid w:val="0"/>
              <w:ind w:firstLineChars="100" w:firstLine="221"/>
              <w:rPr>
                <w:rFonts w:ascii="ＭＳ 明朝" w:eastAsia="ＭＳ 明朝" w:hAnsi="ＭＳ 明朝" w:cs="Times New Roman"/>
                <w:sz w:val="16"/>
                <w:szCs w:val="16"/>
              </w:rPr>
            </w:pPr>
            <w:r w:rsidRPr="00221A1D">
              <w:rPr>
                <w:rFonts w:ascii="Century" w:eastAsia="ＭＳ ゴシック" w:hAnsi="Century" w:cs="Times New Roman" w:hint="eastAsia"/>
                <w:b/>
                <w:sz w:val="22"/>
              </w:rPr>
              <w:t>塩化メチレン</w:t>
            </w:r>
          </w:p>
        </w:tc>
        <w:tc>
          <w:tcPr>
            <w:tcW w:w="6950" w:type="dxa"/>
          </w:tcPr>
          <w:p w14:paraId="2A88722B" w14:textId="77777777" w:rsidR="00B223F5" w:rsidRPr="008A5FB9" w:rsidRDefault="00B223F5" w:rsidP="00137788">
            <w:pPr>
              <w:adjustRightInd w:val="0"/>
              <w:snapToGrid w:val="0"/>
              <w:rPr>
                <w:rFonts w:ascii="Century" w:eastAsia="ＭＳ ゴシック" w:hAnsi="Century" w:cs="Times New Roman"/>
                <w:b/>
                <w:sz w:val="22"/>
                <w:u w:val="single"/>
              </w:rPr>
            </w:pPr>
            <w:r>
              <w:rPr>
                <w:rFonts w:ascii="Century" w:eastAsia="ＭＳ ゴシック" w:hAnsi="Century" w:cs="Times New Roman" w:hint="eastAsia"/>
                <w:b/>
                <w:sz w:val="22"/>
                <w:u w:val="single"/>
              </w:rPr>
              <w:t>〇</w:t>
            </w:r>
            <w:r w:rsidRPr="008A5FB9">
              <w:rPr>
                <w:rFonts w:ascii="Century" w:eastAsia="ＭＳ ゴシック" w:hAnsi="Century" w:cs="Times New Roman" w:hint="eastAsia"/>
                <w:b/>
                <w:sz w:val="22"/>
                <w:u w:val="single"/>
              </w:rPr>
              <w:t>洗浄液の</w:t>
            </w:r>
            <w:r>
              <w:rPr>
                <w:rFonts w:ascii="Century" w:eastAsia="ＭＳ ゴシック" w:hAnsi="Century" w:cs="Times New Roman" w:hint="eastAsia"/>
                <w:b/>
                <w:sz w:val="22"/>
                <w:u w:val="single"/>
              </w:rPr>
              <w:t>温度</w:t>
            </w:r>
            <w:r w:rsidRPr="008A5FB9">
              <w:rPr>
                <w:rFonts w:ascii="Century" w:eastAsia="ＭＳ ゴシック" w:hAnsi="Century" w:cs="Times New Roman" w:hint="eastAsia"/>
                <w:b/>
                <w:sz w:val="22"/>
                <w:u w:val="single"/>
              </w:rPr>
              <w:t>管理</w:t>
            </w:r>
          </w:p>
          <w:p w14:paraId="4F90A49A" w14:textId="77777777" w:rsidR="00B223F5" w:rsidRDefault="00B223F5" w:rsidP="00137788">
            <w:pPr>
              <w:adjustRightInd w:val="0"/>
              <w:snapToGrid w:val="0"/>
              <w:ind w:left="210" w:hangingChars="100" w:hanging="210"/>
              <w:rPr>
                <w:rFonts w:ascii="Century" w:eastAsia="ＭＳ ゴシック" w:hAnsi="Century" w:cs="Times New Roman"/>
                <w:b/>
                <w:sz w:val="22"/>
                <w:u w:val="single"/>
              </w:rPr>
            </w:pPr>
            <w:r w:rsidRPr="006E6195">
              <w:rPr>
                <w:rFonts w:ascii="ＭＳ 明朝" w:eastAsia="ＭＳ 明朝" w:hAnsi="ＭＳ 明朝" w:cs="Times New Roman" w:hint="eastAsia"/>
                <w:szCs w:val="21"/>
              </w:rPr>
              <w:t>・</w:t>
            </w:r>
            <w:r w:rsidRPr="00103C64">
              <w:rPr>
                <w:rFonts w:ascii="ＭＳ 明朝" w:eastAsia="ＭＳ 明朝" w:hAnsi="ＭＳ 明朝" w:cs="Times New Roman" w:hint="eastAsia"/>
                <w:szCs w:val="21"/>
              </w:rPr>
              <w:t>銅管の洗浄工程で使用</w:t>
            </w:r>
            <w:r>
              <w:rPr>
                <w:rFonts w:ascii="ＭＳ 明朝" w:eastAsia="ＭＳ 明朝" w:hAnsi="ＭＳ 明朝" w:cs="Times New Roman" w:hint="eastAsia"/>
                <w:szCs w:val="21"/>
              </w:rPr>
              <w:t>している塩化メチレンについて、</w:t>
            </w:r>
            <w:r w:rsidRPr="00103C64">
              <w:rPr>
                <w:rFonts w:ascii="ＭＳ 明朝" w:eastAsia="ＭＳ 明朝" w:hAnsi="ＭＳ 明朝" w:cs="Times New Roman" w:hint="eastAsia"/>
                <w:szCs w:val="21"/>
              </w:rPr>
              <w:t>洗浄液の温度を約</w:t>
            </w:r>
            <w:r w:rsidRPr="00103C64">
              <w:rPr>
                <w:rFonts w:ascii="ＭＳ 明朝" w:eastAsia="ＭＳ 明朝" w:hAnsi="ＭＳ 明朝" w:cs="Times New Roman"/>
                <w:szCs w:val="21"/>
              </w:rPr>
              <w:t>10度下げて運用したことにより、製造量</w:t>
            </w:r>
            <w:r>
              <w:rPr>
                <w:rFonts w:ascii="ＭＳ 明朝" w:eastAsia="ＭＳ 明朝" w:hAnsi="ＭＳ 明朝" w:cs="Times New Roman" w:hint="eastAsia"/>
                <w:szCs w:val="21"/>
              </w:rPr>
              <w:t>が５</w:t>
            </w:r>
            <w:r w:rsidRPr="00103C64">
              <w:rPr>
                <w:rFonts w:ascii="ＭＳ 明朝" w:eastAsia="ＭＳ 明朝" w:hAnsi="ＭＳ 明朝" w:cs="Times New Roman"/>
                <w:szCs w:val="21"/>
              </w:rPr>
              <w:t>%</w:t>
            </w:r>
            <w:r>
              <w:rPr>
                <w:rFonts w:ascii="ＭＳ 明朝" w:eastAsia="ＭＳ 明朝" w:hAnsi="ＭＳ 明朝" w:cs="Times New Roman" w:hint="eastAsia"/>
                <w:szCs w:val="21"/>
              </w:rPr>
              <w:t>増加した一方で</w:t>
            </w:r>
            <w:r w:rsidRPr="00103C64">
              <w:rPr>
                <w:rFonts w:ascii="ＭＳ 明朝" w:eastAsia="ＭＳ 明朝" w:hAnsi="ＭＳ 明朝" w:cs="Times New Roman"/>
                <w:szCs w:val="21"/>
              </w:rPr>
              <w:t>、大気排出量</w:t>
            </w:r>
            <w:r>
              <w:rPr>
                <w:rFonts w:ascii="ＭＳ 明朝" w:eastAsia="ＭＳ 明朝" w:hAnsi="ＭＳ 明朝" w:cs="Times New Roman" w:hint="eastAsia"/>
                <w:szCs w:val="21"/>
              </w:rPr>
              <w:t>を</w:t>
            </w:r>
            <w:r w:rsidRPr="00103C64">
              <w:rPr>
                <w:rFonts w:ascii="ＭＳ 明朝" w:eastAsia="ＭＳ 明朝" w:hAnsi="ＭＳ 明朝" w:cs="Times New Roman"/>
                <w:szCs w:val="21"/>
              </w:rPr>
              <w:t>10%</w:t>
            </w:r>
            <w:r>
              <w:rPr>
                <w:rFonts w:ascii="ＭＳ 明朝" w:eastAsia="ＭＳ 明朝" w:hAnsi="ＭＳ 明朝" w:cs="Times New Roman" w:hint="eastAsia"/>
                <w:szCs w:val="21"/>
              </w:rPr>
              <w:t>削減でき</w:t>
            </w:r>
            <w:r w:rsidRPr="00103C64">
              <w:rPr>
                <w:rFonts w:ascii="ＭＳ 明朝" w:eastAsia="ＭＳ 明朝" w:hAnsi="ＭＳ 明朝" w:cs="Times New Roman"/>
                <w:szCs w:val="21"/>
              </w:rPr>
              <w:t>た。</w:t>
            </w:r>
          </w:p>
        </w:tc>
      </w:tr>
      <w:tr w:rsidR="00B223F5" w14:paraId="75D1C4E2" w14:textId="77777777" w:rsidTr="00137788">
        <w:trPr>
          <w:trHeight w:val="1074"/>
        </w:trPr>
        <w:tc>
          <w:tcPr>
            <w:tcW w:w="2786" w:type="dxa"/>
          </w:tcPr>
          <w:p w14:paraId="6992131F" w14:textId="77777777" w:rsidR="00B223F5" w:rsidRPr="001E5DD4" w:rsidRDefault="00B223F5" w:rsidP="00137788">
            <w:pPr>
              <w:adjustRightInd w:val="0"/>
              <w:snapToGrid w:val="0"/>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1</w:t>
            </w:r>
            <w:r>
              <w:rPr>
                <w:rFonts w:ascii="ＭＳ ゴシック" w:eastAsia="ＭＳ ゴシック" w:hAnsi="ＭＳ ゴシック" w:cs="Times New Roman"/>
                <w:sz w:val="16"/>
                <w:szCs w:val="16"/>
              </w:rPr>
              <w:t xml:space="preserve">5 </w:t>
            </w:r>
          </w:p>
          <w:p w14:paraId="23F47949" w14:textId="77777777" w:rsidR="00B223F5" w:rsidRPr="001E5DD4" w:rsidRDefault="00B223F5" w:rsidP="00E2791A">
            <w:pPr>
              <w:adjustRightInd w:val="0"/>
              <w:snapToGrid w:val="0"/>
              <w:ind w:firstLineChars="100" w:firstLine="221"/>
              <w:rPr>
                <w:rFonts w:ascii="ＭＳ ゴシック" w:eastAsia="ＭＳ ゴシック" w:hAnsi="ＭＳ ゴシック" w:cs="Times New Roman"/>
                <w:sz w:val="16"/>
                <w:szCs w:val="16"/>
              </w:rPr>
            </w:pPr>
            <w:r w:rsidRPr="001E5DD4">
              <w:rPr>
                <w:rFonts w:ascii="Century" w:eastAsia="ＭＳ ゴシック" w:hAnsi="Century" w:cs="Times New Roman" w:hint="eastAsia"/>
                <w:b/>
                <w:sz w:val="22"/>
              </w:rPr>
              <w:t>塩化メチレン</w:t>
            </w:r>
          </w:p>
        </w:tc>
        <w:tc>
          <w:tcPr>
            <w:tcW w:w="6950" w:type="dxa"/>
          </w:tcPr>
          <w:p w14:paraId="74DDA402" w14:textId="77777777" w:rsidR="00B223F5" w:rsidRPr="001E5DD4" w:rsidRDefault="00B223F5" w:rsidP="00137788">
            <w:pPr>
              <w:adjustRightInd w:val="0"/>
              <w:snapToGrid w:val="0"/>
              <w:rPr>
                <w:rFonts w:ascii="Century" w:eastAsia="ＭＳ ゴシック" w:hAnsi="Century" w:cs="Times New Roman"/>
                <w:b/>
                <w:sz w:val="22"/>
                <w:u w:val="single"/>
              </w:rPr>
            </w:pPr>
            <w:r w:rsidRPr="001E5DD4">
              <w:rPr>
                <w:rFonts w:ascii="Century" w:eastAsia="ＭＳ ゴシック" w:hAnsi="Century" w:cs="Times New Roman" w:hint="eastAsia"/>
                <w:b/>
                <w:sz w:val="22"/>
                <w:u w:val="single"/>
              </w:rPr>
              <w:t>〇洗浄機の運転時間</w:t>
            </w:r>
            <w:r>
              <w:rPr>
                <w:rFonts w:ascii="Century" w:eastAsia="ＭＳ ゴシック" w:hAnsi="Century" w:cs="Times New Roman" w:hint="eastAsia"/>
                <w:b/>
                <w:sz w:val="22"/>
                <w:u w:val="single"/>
              </w:rPr>
              <w:t>の削減</w:t>
            </w:r>
          </w:p>
          <w:p w14:paraId="75E9CD4B" w14:textId="77777777" w:rsidR="00B223F5" w:rsidRPr="001E5DD4" w:rsidRDefault="00B223F5" w:rsidP="00137788">
            <w:pPr>
              <w:adjustRightInd w:val="0"/>
              <w:snapToGrid w:val="0"/>
              <w:ind w:left="210" w:hangingChars="100" w:hanging="210"/>
              <w:rPr>
                <w:rFonts w:ascii="ＭＳ 明朝" w:eastAsia="ＭＳ 明朝" w:hAnsi="ＭＳ 明朝" w:cs="Times New Roman"/>
                <w:szCs w:val="21"/>
              </w:rPr>
            </w:pPr>
            <w:r w:rsidRPr="001E5DD4">
              <w:rPr>
                <w:rFonts w:ascii="ＭＳ 明朝" w:eastAsia="ＭＳ 明朝" w:hAnsi="ＭＳ 明朝" w:cs="Times New Roman" w:hint="eastAsia"/>
                <w:szCs w:val="21"/>
              </w:rPr>
              <w:t>・洗浄品の停滞時間をなくすよう洗浄工程を計画したり、まとめて洗浄したりすることで洗浄時間や洗浄回数を削減した。</w:t>
            </w:r>
          </w:p>
          <w:p w14:paraId="2575BE18" w14:textId="77777777" w:rsidR="00B223F5" w:rsidRPr="001E5DD4" w:rsidRDefault="00B223F5" w:rsidP="00137788">
            <w:pPr>
              <w:adjustRightInd w:val="0"/>
              <w:snapToGrid w:val="0"/>
              <w:ind w:left="210" w:hangingChars="100" w:hanging="210"/>
              <w:rPr>
                <w:rFonts w:ascii="ＭＳ 明朝" w:eastAsia="ＭＳ 明朝" w:hAnsi="ＭＳ 明朝" w:cs="Times New Roman"/>
                <w:szCs w:val="21"/>
              </w:rPr>
            </w:pPr>
            <w:r w:rsidRPr="001E5DD4">
              <w:rPr>
                <w:rFonts w:ascii="ＭＳ 明朝" w:eastAsia="ＭＳ 明朝" w:hAnsi="ＭＳ 明朝" w:cs="Times New Roman" w:hint="eastAsia"/>
                <w:szCs w:val="21"/>
              </w:rPr>
              <w:t>・洗浄品を洗浄槽内の冷却ゾーンで数分間放置し、表面に付着した洗浄液を落とした。</w:t>
            </w:r>
          </w:p>
          <w:p w14:paraId="310A5E56" w14:textId="77777777" w:rsidR="00B223F5" w:rsidRPr="001E5DD4" w:rsidRDefault="00B223F5" w:rsidP="00137788">
            <w:pPr>
              <w:adjustRightInd w:val="0"/>
              <w:snapToGrid w:val="0"/>
              <w:rPr>
                <w:rFonts w:ascii="Century" w:eastAsia="ＭＳ ゴシック" w:hAnsi="Century" w:cs="Times New Roman"/>
                <w:b/>
                <w:sz w:val="22"/>
                <w:u w:val="single"/>
              </w:rPr>
            </w:pPr>
            <w:r w:rsidRPr="001E5DD4">
              <w:rPr>
                <w:rFonts w:ascii="ＭＳ 明朝" w:eastAsia="ＭＳ 明朝" w:hAnsi="ＭＳ 明朝" w:cs="Times New Roman" w:hint="eastAsia"/>
                <w:szCs w:val="21"/>
              </w:rPr>
              <w:t>・その結果、単位生産量当たりの大気への排出量を7</w:t>
            </w:r>
            <w:r w:rsidRPr="001E5DD4">
              <w:rPr>
                <w:rFonts w:ascii="ＭＳ 明朝" w:eastAsia="ＭＳ 明朝" w:hAnsi="ＭＳ 明朝" w:cs="Times New Roman"/>
                <w:szCs w:val="21"/>
              </w:rPr>
              <w:t>5%</w:t>
            </w:r>
            <w:r w:rsidRPr="001E5DD4">
              <w:rPr>
                <w:rFonts w:ascii="ＭＳ 明朝" w:eastAsia="ＭＳ 明朝" w:hAnsi="ＭＳ 明朝" w:cs="Times New Roman" w:hint="eastAsia"/>
                <w:szCs w:val="21"/>
              </w:rPr>
              <w:t>削減した。</w:t>
            </w:r>
          </w:p>
        </w:tc>
      </w:tr>
      <w:tr w:rsidR="00B223F5" w:rsidRPr="00D3120A" w14:paraId="4B05985A" w14:textId="77777777" w:rsidTr="00137788">
        <w:trPr>
          <w:trHeight w:val="860"/>
        </w:trPr>
        <w:tc>
          <w:tcPr>
            <w:tcW w:w="2786" w:type="dxa"/>
          </w:tcPr>
          <w:p w14:paraId="0B7B026C" w14:textId="77777777" w:rsidR="00B223F5" w:rsidRPr="001E5DD4" w:rsidRDefault="00B223F5" w:rsidP="00137788">
            <w:pPr>
              <w:adjustRightInd w:val="0"/>
              <w:snapToGrid w:val="0"/>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1</w:t>
            </w:r>
            <w:r>
              <w:rPr>
                <w:rFonts w:ascii="ＭＳ ゴシック" w:eastAsia="ＭＳ ゴシック" w:hAnsi="ＭＳ ゴシック" w:cs="Times New Roman"/>
                <w:sz w:val="16"/>
                <w:szCs w:val="16"/>
              </w:rPr>
              <w:t xml:space="preserve">6 </w:t>
            </w:r>
          </w:p>
          <w:p w14:paraId="0918A781" w14:textId="77777777" w:rsidR="00B223F5" w:rsidRPr="001E5DD4" w:rsidRDefault="00B223F5" w:rsidP="00E2791A">
            <w:pPr>
              <w:adjustRightInd w:val="0"/>
              <w:snapToGrid w:val="0"/>
              <w:ind w:firstLineChars="100" w:firstLine="221"/>
              <w:rPr>
                <w:rFonts w:ascii="ＭＳ ゴシック" w:eastAsia="ＭＳ ゴシック" w:hAnsi="ＭＳ ゴシック" w:cs="Times New Roman"/>
                <w:sz w:val="16"/>
                <w:szCs w:val="16"/>
              </w:rPr>
            </w:pPr>
            <w:r w:rsidRPr="001E5DD4">
              <w:rPr>
                <w:rFonts w:ascii="Century" w:eastAsia="ＭＳ ゴシック" w:hAnsi="Century" w:cs="Times New Roman" w:hint="eastAsia"/>
                <w:b/>
                <w:sz w:val="22"/>
              </w:rPr>
              <w:t>塩化メチレン</w:t>
            </w:r>
          </w:p>
        </w:tc>
        <w:tc>
          <w:tcPr>
            <w:tcW w:w="6950" w:type="dxa"/>
          </w:tcPr>
          <w:p w14:paraId="11DEB12B" w14:textId="77777777" w:rsidR="00B223F5" w:rsidRPr="001E5DD4" w:rsidRDefault="00B223F5" w:rsidP="00137788">
            <w:pPr>
              <w:adjustRightInd w:val="0"/>
              <w:snapToGrid w:val="0"/>
              <w:rPr>
                <w:rFonts w:ascii="Century" w:eastAsia="ＭＳ ゴシック" w:hAnsi="Century" w:cs="Times New Roman"/>
                <w:b/>
                <w:sz w:val="22"/>
                <w:u w:val="single"/>
              </w:rPr>
            </w:pPr>
            <w:r w:rsidRPr="001E5DD4">
              <w:rPr>
                <w:rFonts w:ascii="Century" w:eastAsia="ＭＳ ゴシック" w:hAnsi="Century" w:cs="Times New Roman" w:hint="eastAsia"/>
                <w:b/>
                <w:sz w:val="22"/>
                <w:u w:val="single"/>
              </w:rPr>
              <w:t>〇工程の一部</w:t>
            </w:r>
            <w:r>
              <w:rPr>
                <w:rFonts w:ascii="Century" w:eastAsia="ＭＳ ゴシック" w:hAnsi="Century" w:cs="Times New Roman" w:hint="eastAsia"/>
                <w:b/>
                <w:sz w:val="22"/>
                <w:u w:val="single"/>
              </w:rPr>
              <w:t>の</w:t>
            </w:r>
            <w:r w:rsidRPr="001E5DD4">
              <w:rPr>
                <w:rFonts w:ascii="Century" w:eastAsia="ＭＳ ゴシック" w:hAnsi="Century" w:cs="Times New Roman" w:hint="eastAsia"/>
                <w:b/>
                <w:sz w:val="22"/>
                <w:u w:val="single"/>
              </w:rPr>
              <w:t>電動化</w:t>
            </w:r>
          </w:p>
          <w:p w14:paraId="273F8608" w14:textId="77777777" w:rsidR="00B223F5" w:rsidRPr="001E5DD4" w:rsidRDefault="00B223F5" w:rsidP="00137788">
            <w:pPr>
              <w:adjustRightInd w:val="0"/>
              <w:snapToGrid w:val="0"/>
              <w:ind w:left="210" w:hangingChars="100" w:hanging="210"/>
              <w:rPr>
                <w:rFonts w:ascii="ＭＳ 明朝" w:eastAsia="ＭＳ 明朝" w:hAnsi="ＭＳ 明朝" w:cs="Times New Roman"/>
                <w:szCs w:val="21"/>
              </w:rPr>
            </w:pPr>
            <w:r w:rsidRPr="001E5DD4">
              <w:rPr>
                <w:rFonts w:ascii="ＭＳ 明朝" w:eastAsia="ＭＳ 明朝" w:hAnsi="ＭＳ 明朝" w:cs="Times New Roman" w:hint="eastAsia"/>
                <w:szCs w:val="21"/>
              </w:rPr>
              <w:t>・製品を洗浄施設へ投入する作業に、電動投入機を導入することにより、作業を効率化し、洗浄剤（塩化メチレン）の使用量を約１割削減した。</w:t>
            </w:r>
          </w:p>
        </w:tc>
      </w:tr>
      <w:tr w:rsidR="00B223F5" w14:paraId="3223EE14" w14:textId="77777777" w:rsidTr="00137788">
        <w:trPr>
          <w:trHeight w:val="383"/>
        </w:trPr>
        <w:tc>
          <w:tcPr>
            <w:tcW w:w="2786" w:type="dxa"/>
          </w:tcPr>
          <w:p w14:paraId="30B29E6C" w14:textId="77777777" w:rsidR="00B223F5" w:rsidRPr="009A4F50" w:rsidRDefault="00B223F5" w:rsidP="00137788">
            <w:pPr>
              <w:adjustRightInd w:val="0"/>
              <w:snapToGrid w:val="0"/>
              <w:rPr>
                <w:rFonts w:ascii="ＭＳ ゴシック" w:eastAsia="ＭＳ ゴシック" w:hAnsi="ＭＳ ゴシック" w:cs="Times New Roman"/>
                <w:sz w:val="16"/>
                <w:szCs w:val="16"/>
              </w:rPr>
            </w:pPr>
            <w:r w:rsidRPr="009A4F50">
              <w:rPr>
                <w:rFonts w:ascii="ＭＳ ゴシック" w:eastAsia="ＭＳ ゴシック" w:hAnsi="ＭＳ ゴシック" w:cs="Times New Roman" w:hint="eastAsia"/>
                <w:sz w:val="16"/>
                <w:szCs w:val="16"/>
              </w:rPr>
              <w:t>1</w:t>
            </w:r>
            <w:r>
              <w:rPr>
                <w:rFonts w:ascii="ＭＳ ゴシック" w:eastAsia="ＭＳ ゴシック" w:hAnsi="ＭＳ ゴシック" w:cs="Times New Roman"/>
                <w:sz w:val="16"/>
                <w:szCs w:val="16"/>
              </w:rPr>
              <w:t xml:space="preserve">7 </w:t>
            </w:r>
          </w:p>
          <w:p w14:paraId="4F745406" w14:textId="77777777" w:rsidR="00B223F5" w:rsidRPr="00221A1D" w:rsidRDefault="00B223F5" w:rsidP="00E2791A">
            <w:pPr>
              <w:adjustRightInd w:val="0"/>
              <w:snapToGrid w:val="0"/>
              <w:ind w:firstLineChars="100" w:firstLine="221"/>
              <w:rPr>
                <w:rFonts w:ascii="Century" w:eastAsia="ＭＳ ゴシック" w:hAnsi="Century" w:cs="Times New Roman"/>
                <w:b/>
                <w:sz w:val="22"/>
              </w:rPr>
            </w:pPr>
            <w:r w:rsidRPr="00221A1D">
              <w:rPr>
                <w:rFonts w:ascii="Century" w:eastAsia="ＭＳ ゴシック" w:hAnsi="Century" w:cs="Times New Roman"/>
                <w:b/>
                <w:sz w:val="22"/>
              </w:rPr>
              <w:t>エチルベンゼン</w:t>
            </w:r>
          </w:p>
          <w:p w14:paraId="3CC84C43" w14:textId="77777777" w:rsidR="00B223F5" w:rsidRPr="00570A17" w:rsidRDefault="00B223F5" w:rsidP="00137788">
            <w:pPr>
              <w:adjustRightInd w:val="0"/>
              <w:snapToGrid w:val="0"/>
              <w:ind w:firstLineChars="100" w:firstLine="221"/>
              <w:rPr>
                <w:rFonts w:ascii="ＭＳ 明朝" w:eastAsia="ＭＳ 明朝" w:hAnsi="ＭＳ 明朝" w:cs="Times New Roman"/>
                <w:sz w:val="16"/>
                <w:szCs w:val="16"/>
              </w:rPr>
            </w:pPr>
            <w:r w:rsidRPr="00221A1D">
              <w:rPr>
                <w:rFonts w:ascii="Century" w:eastAsia="ＭＳ ゴシック" w:hAnsi="Century" w:cs="Times New Roman"/>
                <w:b/>
                <w:sz w:val="22"/>
              </w:rPr>
              <w:t>キシレン</w:t>
            </w:r>
          </w:p>
        </w:tc>
        <w:tc>
          <w:tcPr>
            <w:tcW w:w="6950" w:type="dxa"/>
          </w:tcPr>
          <w:p w14:paraId="6B227743" w14:textId="77777777" w:rsidR="00B223F5" w:rsidRPr="008A5FB9" w:rsidRDefault="00B223F5" w:rsidP="00137788">
            <w:pPr>
              <w:adjustRightInd w:val="0"/>
              <w:snapToGrid w:val="0"/>
              <w:rPr>
                <w:rFonts w:ascii="Century" w:eastAsia="ＭＳ ゴシック" w:hAnsi="Century" w:cs="Times New Roman"/>
                <w:b/>
                <w:sz w:val="22"/>
                <w:u w:val="single"/>
              </w:rPr>
            </w:pPr>
            <w:r>
              <w:rPr>
                <w:rFonts w:ascii="Century" w:eastAsia="ＭＳ ゴシック" w:hAnsi="Century" w:cs="Times New Roman" w:hint="eastAsia"/>
                <w:b/>
                <w:sz w:val="22"/>
                <w:u w:val="single"/>
              </w:rPr>
              <w:t>〇</w:t>
            </w:r>
            <w:r w:rsidRPr="008A5FB9">
              <w:rPr>
                <w:rFonts w:ascii="Century" w:eastAsia="ＭＳ ゴシック" w:hAnsi="Century" w:cs="Times New Roman"/>
                <w:b/>
                <w:sz w:val="22"/>
                <w:u w:val="single"/>
              </w:rPr>
              <w:t>塗装ラインの整備</w:t>
            </w:r>
          </w:p>
          <w:p w14:paraId="244625C6" w14:textId="77777777" w:rsidR="00B223F5" w:rsidRPr="001514C5" w:rsidRDefault="00B223F5" w:rsidP="00137788">
            <w:pPr>
              <w:adjustRightInd w:val="0"/>
              <w:snapToGrid w:val="0"/>
              <w:ind w:left="210" w:hangingChars="100" w:hanging="210"/>
              <w:rPr>
                <w:rFonts w:ascii="Century" w:eastAsia="ＭＳ 明朝" w:hAnsi="Century" w:cs="Times New Roman"/>
                <w:szCs w:val="21"/>
              </w:rPr>
            </w:pPr>
            <w:r w:rsidRPr="00570A17">
              <w:rPr>
                <w:rFonts w:ascii="Century" w:eastAsia="ＭＳ 明朝" w:hAnsi="Century" w:cs="Times New Roman"/>
                <w:szCs w:val="21"/>
              </w:rPr>
              <w:t>・塗装ラインの配管経路を変更し、色替え時のロスを減らすことで、製造量が増加したにも関わらず、廃棄物量</w:t>
            </w:r>
            <w:r>
              <w:rPr>
                <w:rFonts w:ascii="Century" w:eastAsia="ＭＳ 明朝" w:hAnsi="Century" w:cs="Times New Roman" w:hint="eastAsia"/>
                <w:szCs w:val="21"/>
              </w:rPr>
              <w:t>を削減でき</w:t>
            </w:r>
            <w:r w:rsidRPr="00570A17">
              <w:rPr>
                <w:rFonts w:ascii="Century" w:eastAsia="ＭＳ 明朝" w:hAnsi="Century" w:cs="Times New Roman"/>
                <w:szCs w:val="21"/>
              </w:rPr>
              <w:t>た。</w:t>
            </w:r>
          </w:p>
        </w:tc>
      </w:tr>
    </w:tbl>
    <w:p w14:paraId="2771443E" w14:textId="77777777" w:rsidR="00B223F5" w:rsidRPr="00B53D21" w:rsidRDefault="00B223F5" w:rsidP="00B223F5">
      <w:pPr>
        <w:adjustRightInd w:val="0"/>
        <w:snapToGrid w:val="0"/>
        <w:rPr>
          <w:rFonts w:ascii="ＭＳ ゴシック" w:eastAsia="ＭＳ ゴシック" w:hAnsi="ＭＳ ゴシック"/>
          <w:sz w:val="24"/>
          <w:szCs w:val="24"/>
        </w:rPr>
      </w:pPr>
    </w:p>
    <w:p w14:paraId="3F53C33C" w14:textId="77777777" w:rsidR="00B223F5" w:rsidRPr="00C346F7" w:rsidRDefault="00B223F5" w:rsidP="00B223F5">
      <w:pPr>
        <w:adjustRightInd w:val="0"/>
        <w:snapToGrid w:val="0"/>
        <w:rPr>
          <w:rFonts w:ascii="ＭＳ ゴシック" w:eastAsia="ＭＳ ゴシック" w:hAnsi="ＭＳ ゴシック"/>
          <w:b/>
          <w:sz w:val="24"/>
          <w:szCs w:val="24"/>
          <w14:textOutline w14:w="9525" w14:cap="rnd" w14:cmpd="sng" w14:algn="ctr">
            <w14:noFill/>
            <w14:prstDash w14:val="solid"/>
            <w14:bevel/>
          </w14:textOutline>
        </w:rPr>
      </w:pPr>
      <w:r w:rsidRPr="00C346F7">
        <w:rPr>
          <w:rFonts w:ascii="ＭＳ ゴシック" w:eastAsia="ＭＳ ゴシック" w:hAnsi="ＭＳ ゴシック" w:hint="eastAsia"/>
          <w:b/>
          <w:sz w:val="24"/>
          <w:szCs w:val="24"/>
          <w14:textOutline w14:w="9525" w14:cap="rnd" w14:cmpd="sng" w14:algn="ctr">
            <w14:noFill/>
            <w14:prstDash w14:val="solid"/>
            <w14:bevel/>
          </w14:textOutline>
        </w:rPr>
        <w:t>処理装置の設置</w:t>
      </w:r>
    </w:p>
    <w:tbl>
      <w:tblPr>
        <w:tblStyle w:val="aa"/>
        <w:tblW w:w="0" w:type="auto"/>
        <w:tblLook w:val="04A0" w:firstRow="1" w:lastRow="0" w:firstColumn="1" w:lastColumn="0" w:noHBand="0" w:noVBand="1"/>
      </w:tblPr>
      <w:tblGrid>
        <w:gridCol w:w="2786"/>
        <w:gridCol w:w="6950"/>
      </w:tblGrid>
      <w:tr w:rsidR="00B223F5" w14:paraId="226FC43D" w14:textId="77777777" w:rsidTr="00137788">
        <w:tc>
          <w:tcPr>
            <w:tcW w:w="2972" w:type="dxa"/>
            <w:shd w:val="clear" w:color="auto" w:fill="5B9BD5" w:themeFill="accent1"/>
            <w:vAlign w:val="center"/>
          </w:tcPr>
          <w:p w14:paraId="0B759DEE"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sidRPr="00214DE5">
              <w:rPr>
                <w:rFonts w:ascii="ＭＳ ゴシック" w:eastAsia="ＭＳ ゴシック" w:hAnsi="ＭＳ ゴシック" w:hint="eastAsia"/>
                <w:b/>
                <w:color w:val="FFFFFF" w:themeColor="background1"/>
                <w:sz w:val="24"/>
                <w:szCs w:val="24"/>
              </w:rPr>
              <w:t>化学物質の種類</w:t>
            </w:r>
          </w:p>
        </w:tc>
        <w:tc>
          <w:tcPr>
            <w:tcW w:w="7484" w:type="dxa"/>
            <w:shd w:val="clear" w:color="auto" w:fill="5B9BD5" w:themeFill="accent1"/>
            <w:vAlign w:val="center"/>
          </w:tcPr>
          <w:p w14:paraId="3A3871BA"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対策の内容</w:t>
            </w:r>
          </w:p>
        </w:tc>
      </w:tr>
      <w:tr w:rsidR="00B223F5" w14:paraId="25570BCC" w14:textId="77777777" w:rsidTr="00137788">
        <w:tc>
          <w:tcPr>
            <w:tcW w:w="2972" w:type="dxa"/>
          </w:tcPr>
          <w:p w14:paraId="34C81F91" w14:textId="77777777" w:rsidR="00B223F5" w:rsidRPr="009A4F50" w:rsidRDefault="00B223F5" w:rsidP="00137788">
            <w:pPr>
              <w:adjustRightInd w:val="0"/>
              <w:snapToGrid w:val="0"/>
              <w:rPr>
                <w:rFonts w:ascii="ＭＳ ゴシック" w:eastAsia="ＭＳ ゴシック" w:hAnsi="ＭＳ ゴシック" w:cs="Times New Roman"/>
                <w:sz w:val="16"/>
                <w:szCs w:val="16"/>
              </w:rPr>
            </w:pPr>
            <w:r w:rsidRPr="009A4F50">
              <w:rPr>
                <w:rFonts w:ascii="ＭＳ ゴシック" w:eastAsia="ＭＳ ゴシック" w:hAnsi="ＭＳ ゴシック" w:cs="Times New Roman" w:hint="eastAsia"/>
                <w:sz w:val="16"/>
                <w:szCs w:val="16"/>
              </w:rPr>
              <w:t>1</w:t>
            </w:r>
            <w:r>
              <w:rPr>
                <w:rFonts w:ascii="ＭＳ ゴシック" w:eastAsia="ＭＳ ゴシック" w:hAnsi="ＭＳ ゴシック" w:cs="Times New Roman"/>
                <w:sz w:val="16"/>
                <w:szCs w:val="16"/>
              </w:rPr>
              <w:t xml:space="preserve">8 </w:t>
            </w:r>
          </w:p>
          <w:p w14:paraId="7C6FDB7C" w14:textId="77777777" w:rsidR="00B223F5" w:rsidRPr="001557A7" w:rsidRDefault="00B223F5" w:rsidP="00E2791A">
            <w:pPr>
              <w:adjustRightInd w:val="0"/>
              <w:snapToGrid w:val="0"/>
              <w:ind w:firstLineChars="100" w:firstLine="221"/>
              <w:rPr>
                <w:rFonts w:ascii="ＭＳ 明朝" w:eastAsia="ＭＳ 明朝" w:hAnsi="ＭＳ 明朝" w:cs="Times New Roman"/>
                <w:szCs w:val="21"/>
              </w:rPr>
            </w:pPr>
            <w:r>
              <w:rPr>
                <w:rFonts w:ascii="ＭＳ ゴシック" w:eastAsia="ＭＳ ゴシック" w:hAnsi="ＭＳ ゴシック" w:cs="Times New Roman" w:hint="eastAsia"/>
                <w:b/>
                <w:sz w:val="22"/>
              </w:rPr>
              <w:t>ＶＯＣ</w:t>
            </w:r>
          </w:p>
        </w:tc>
        <w:tc>
          <w:tcPr>
            <w:tcW w:w="7484" w:type="dxa"/>
          </w:tcPr>
          <w:p w14:paraId="6A440DC5" w14:textId="77777777" w:rsidR="00B223F5" w:rsidRPr="008A5FB9" w:rsidRDefault="00B223F5" w:rsidP="00137788">
            <w:pPr>
              <w:adjustRightInd w:val="0"/>
              <w:snapToGrid w:val="0"/>
              <w:rPr>
                <w:rFonts w:ascii="Century" w:eastAsia="ＭＳ ゴシック" w:hAnsi="Century" w:cs="Times New Roman"/>
                <w:b/>
                <w:sz w:val="22"/>
                <w:u w:val="single"/>
              </w:rPr>
            </w:pPr>
            <w:r>
              <w:rPr>
                <w:rFonts w:ascii="Century" w:eastAsia="ＭＳ ゴシック" w:hAnsi="Century" w:cs="Times New Roman" w:hint="eastAsia"/>
                <w:b/>
                <w:sz w:val="22"/>
                <w:u w:val="single"/>
              </w:rPr>
              <w:t>〇</w:t>
            </w:r>
            <w:r w:rsidRPr="008A5FB9">
              <w:rPr>
                <w:rFonts w:ascii="Century" w:eastAsia="ＭＳ ゴシック" w:hAnsi="Century" w:cs="Times New Roman"/>
                <w:b/>
                <w:sz w:val="22"/>
                <w:u w:val="single"/>
              </w:rPr>
              <w:t>処理装置の設置</w:t>
            </w:r>
          </w:p>
          <w:p w14:paraId="4FD123CB" w14:textId="77777777" w:rsidR="00B223F5" w:rsidRDefault="00B223F5" w:rsidP="00137788">
            <w:pPr>
              <w:adjustRightInd w:val="0"/>
              <w:snapToGrid w:val="0"/>
              <w:ind w:left="210" w:hangingChars="100" w:hanging="210"/>
              <w:rPr>
                <w:rFonts w:ascii="ＭＳ ゴシック" w:eastAsia="ＭＳ ゴシック" w:hAnsi="ＭＳ ゴシック" w:cs="Times New Roman"/>
                <w:szCs w:val="21"/>
                <w:u w:val="single"/>
              </w:rPr>
            </w:pPr>
            <w:r>
              <w:rPr>
                <w:rFonts w:ascii="Century" w:eastAsia="ＭＳ 明朝" w:hAnsi="Century" w:cs="Times New Roman"/>
                <w:szCs w:val="21"/>
              </w:rPr>
              <w:t>・</w:t>
            </w:r>
            <w:r>
              <w:rPr>
                <w:rFonts w:ascii="ＭＳ 明朝" w:eastAsia="ＭＳ 明朝" w:hAnsi="ＭＳ 明朝" w:cs="Times New Roman"/>
                <w:szCs w:val="21"/>
              </w:rPr>
              <w:t>塗装ライン</w:t>
            </w:r>
            <w:r>
              <w:rPr>
                <w:rFonts w:ascii="ＭＳ 明朝" w:eastAsia="ＭＳ 明朝" w:hAnsi="ＭＳ 明朝" w:cs="Times New Roman" w:hint="eastAsia"/>
                <w:szCs w:val="21"/>
              </w:rPr>
              <w:t>の</w:t>
            </w:r>
            <w:r w:rsidRPr="006228DF">
              <w:rPr>
                <w:rFonts w:ascii="ＭＳ 明朝" w:eastAsia="ＭＳ 明朝" w:hAnsi="ＭＳ 明朝" w:cs="Times New Roman"/>
                <w:szCs w:val="21"/>
              </w:rPr>
              <w:t>更新</w:t>
            </w:r>
            <w:r>
              <w:rPr>
                <w:rFonts w:ascii="ＭＳ 明朝" w:eastAsia="ＭＳ 明朝" w:hAnsi="ＭＳ 明朝" w:cs="Times New Roman" w:hint="eastAsia"/>
                <w:szCs w:val="21"/>
              </w:rPr>
              <w:t>に合わせて、</w:t>
            </w:r>
            <w:r w:rsidRPr="006228DF">
              <w:rPr>
                <w:rFonts w:ascii="ＭＳ 明朝" w:eastAsia="ＭＳ 明朝" w:hAnsi="ＭＳ 明朝" w:cs="Times New Roman"/>
                <w:szCs w:val="21"/>
              </w:rPr>
              <w:t>吸着式処理装置を設置した</w:t>
            </w:r>
            <w:r>
              <w:rPr>
                <w:rFonts w:ascii="ＭＳ 明朝" w:eastAsia="ＭＳ 明朝" w:hAnsi="ＭＳ 明朝" w:cs="Times New Roman" w:hint="eastAsia"/>
                <w:szCs w:val="21"/>
              </w:rPr>
              <w:t>ことにより</w:t>
            </w:r>
            <w:r w:rsidRPr="006228DF">
              <w:rPr>
                <w:rFonts w:ascii="ＭＳ 明朝" w:eastAsia="ＭＳ 明朝" w:hAnsi="ＭＳ 明朝" w:cs="Times New Roman"/>
                <w:szCs w:val="21"/>
              </w:rPr>
              <w:t>、</w:t>
            </w:r>
            <w:r>
              <w:rPr>
                <w:rFonts w:ascii="ＭＳ 明朝" w:eastAsia="ＭＳ 明朝" w:hAnsi="ＭＳ 明朝" w:cs="Times New Roman" w:hint="eastAsia"/>
                <w:szCs w:val="21"/>
              </w:rPr>
              <w:t>ＶＯＣの</w:t>
            </w:r>
            <w:r>
              <w:rPr>
                <w:rFonts w:ascii="ＭＳ 明朝" w:eastAsia="ＭＳ 明朝" w:hAnsi="ＭＳ 明朝" w:cs="Times New Roman"/>
                <w:szCs w:val="21"/>
              </w:rPr>
              <w:t>排出量</w:t>
            </w:r>
            <w:r>
              <w:rPr>
                <w:rFonts w:ascii="ＭＳ 明朝" w:eastAsia="ＭＳ 明朝" w:hAnsi="ＭＳ 明朝" w:cs="Times New Roman" w:hint="eastAsia"/>
                <w:szCs w:val="21"/>
              </w:rPr>
              <w:t>を</w:t>
            </w:r>
            <w:r w:rsidRPr="006228DF">
              <w:rPr>
                <w:rFonts w:ascii="ＭＳ 明朝" w:eastAsia="ＭＳ 明朝" w:hAnsi="ＭＳ 明朝" w:cs="Times New Roman"/>
                <w:szCs w:val="21"/>
              </w:rPr>
              <w:t>削減</w:t>
            </w:r>
            <w:r>
              <w:rPr>
                <w:rFonts w:ascii="ＭＳ 明朝" w:eastAsia="ＭＳ 明朝" w:hAnsi="ＭＳ 明朝" w:cs="Times New Roman" w:hint="eastAsia"/>
                <w:szCs w:val="21"/>
              </w:rPr>
              <w:t>した</w:t>
            </w:r>
            <w:r w:rsidRPr="006228DF">
              <w:rPr>
                <w:rFonts w:ascii="ＭＳ 明朝" w:eastAsia="ＭＳ 明朝" w:hAnsi="ＭＳ 明朝" w:cs="Times New Roman"/>
                <w:szCs w:val="21"/>
              </w:rPr>
              <w:t>。</w:t>
            </w:r>
          </w:p>
        </w:tc>
      </w:tr>
    </w:tbl>
    <w:p w14:paraId="176C5DEA" w14:textId="77777777" w:rsidR="00B223F5" w:rsidRPr="00B53D21" w:rsidRDefault="00B223F5" w:rsidP="00B223F5">
      <w:pPr>
        <w:adjustRightInd w:val="0"/>
        <w:snapToGrid w:val="0"/>
        <w:rPr>
          <w:rFonts w:ascii="ＭＳ ゴシック" w:eastAsia="ＭＳ ゴシック" w:hAnsi="ＭＳ ゴシック"/>
          <w:sz w:val="24"/>
          <w:szCs w:val="24"/>
        </w:rPr>
      </w:pPr>
    </w:p>
    <w:p w14:paraId="335B9474" w14:textId="77777777" w:rsidR="00B223F5" w:rsidRPr="00C346F7" w:rsidRDefault="00B223F5" w:rsidP="00B223F5">
      <w:pPr>
        <w:adjustRightInd w:val="0"/>
        <w:snapToGrid w:val="0"/>
        <w:rPr>
          <w:rFonts w:ascii="ＭＳ ゴシック" w:eastAsia="ＭＳ ゴシック" w:hAnsi="ＭＳ ゴシック"/>
          <w:b/>
          <w:sz w:val="24"/>
          <w:szCs w:val="24"/>
          <w14:textOutline w14:w="9525" w14:cap="rnd" w14:cmpd="sng" w14:algn="ctr">
            <w14:noFill/>
            <w14:prstDash w14:val="solid"/>
            <w14:bevel/>
          </w14:textOutline>
        </w:rPr>
      </w:pPr>
      <w:r w:rsidRPr="00C346F7">
        <w:rPr>
          <w:rFonts w:ascii="ＭＳ ゴシック" w:eastAsia="ＭＳ ゴシック" w:hAnsi="ＭＳ ゴシック" w:hint="eastAsia"/>
          <w:b/>
          <w:sz w:val="24"/>
          <w:szCs w:val="24"/>
          <w14:textOutline w14:w="9525" w14:cap="rnd" w14:cmpd="sng" w14:algn="ctr">
            <w14:noFill/>
            <w14:prstDash w14:val="solid"/>
            <w14:bevel/>
          </w14:textOutline>
        </w:rPr>
        <w:t>原材料等の転換</w:t>
      </w:r>
    </w:p>
    <w:tbl>
      <w:tblPr>
        <w:tblStyle w:val="aa"/>
        <w:tblW w:w="0" w:type="auto"/>
        <w:tblLook w:val="04A0" w:firstRow="1" w:lastRow="0" w:firstColumn="1" w:lastColumn="0" w:noHBand="0" w:noVBand="1"/>
      </w:tblPr>
      <w:tblGrid>
        <w:gridCol w:w="2779"/>
        <w:gridCol w:w="6957"/>
      </w:tblGrid>
      <w:tr w:rsidR="00B223F5" w14:paraId="7D6D01E0" w14:textId="77777777" w:rsidTr="00137788">
        <w:tc>
          <w:tcPr>
            <w:tcW w:w="2779" w:type="dxa"/>
            <w:shd w:val="clear" w:color="auto" w:fill="5B9BD5" w:themeFill="accent1"/>
            <w:vAlign w:val="center"/>
          </w:tcPr>
          <w:p w14:paraId="5B5AF3B1"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sidRPr="00214DE5">
              <w:rPr>
                <w:rFonts w:ascii="ＭＳ ゴシック" w:eastAsia="ＭＳ ゴシック" w:hAnsi="ＭＳ ゴシック" w:hint="eastAsia"/>
                <w:b/>
                <w:color w:val="FFFFFF" w:themeColor="background1"/>
                <w:sz w:val="24"/>
                <w:szCs w:val="24"/>
              </w:rPr>
              <w:t>化学物質の種類</w:t>
            </w:r>
          </w:p>
        </w:tc>
        <w:tc>
          <w:tcPr>
            <w:tcW w:w="6957" w:type="dxa"/>
            <w:shd w:val="clear" w:color="auto" w:fill="5B9BD5" w:themeFill="accent1"/>
            <w:vAlign w:val="center"/>
          </w:tcPr>
          <w:p w14:paraId="4B43A711"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対策の内容</w:t>
            </w:r>
          </w:p>
        </w:tc>
      </w:tr>
      <w:tr w:rsidR="00B223F5" w14:paraId="7201526F" w14:textId="77777777" w:rsidTr="00137788">
        <w:trPr>
          <w:trHeight w:val="326"/>
        </w:trPr>
        <w:tc>
          <w:tcPr>
            <w:tcW w:w="2779" w:type="dxa"/>
          </w:tcPr>
          <w:p w14:paraId="59EDF23F" w14:textId="77777777" w:rsidR="00B223F5" w:rsidRPr="009A4F50" w:rsidRDefault="00B223F5" w:rsidP="00137788">
            <w:pPr>
              <w:adjustRightInd w:val="0"/>
              <w:snapToGrid w:val="0"/>
              <w:rPr>
                <w:rFonts w:ascii="ＭＳ ゴシック" w:eastAsia="ＭＳ ゴシック" w:hAnsi="ＭＳ ゴシック" w:cs="Times New Roman"/>
                <w:sz w:val="16"/>
                <w:szCs w:val="16"/>
              </w:rPr>
            </w:pPr>
            <w:r w:rsidRPr="009A4F50">
              <w:rPr>
                <w:rFonts w:ascii="ＭＳ ゴシック" w:eastAsia="ＭＳ ゴシック" w:hAnsi="ＭＳ ゴシック" w:cs="Times New Roman" w:hint="eastAsia"/>
                <w:sz w:val="16"/>
                <w:szCs w:val="16"/>
              </w:rPr>
              <w:t>1</w:t>
            </w:r>
            <w:r>
              <w:rPr>
                <w:rFonts w:ascii="ＭＳ ゴシック" w:eastAsia="ＭＳ ゴシック" w:hAnsi="ＭＳ ゴシック" w:cs="Times New Roman"/>
                <w:sz w:val="16"/>
                <w:szCs w:val="16"/>
              </w:rPr>
              <w:t xml:space="preserve">9 </w:t>
            </w:r>
          </w:p>
          <w:p w14:paraId="18734F1A" w14:textId="77777777" w:rsidR="00B223F5" w:rsidRPr="00221A1D" w:rsidRDefault="00B223F5" w:rsidP="00137788">
            <w:pPr>
              <w:adjustRightInd w:val="0"/>
              <w:snapToGrid w:val="0"/>
              <w:ind w:firstLineChars="100" w:firstLine="221"/>
              <w:rPr>
                <w:rFonts w:ascii="Century" w:eastAsia="ＭＳ ゴシック" w:hAnsi="Century" w:cs="Times New Roman"/>
                <w:b/>
                <w:sz w:val="22"/>
              </w:rPr>
            </w:pPr>
            <w:r w:rsidRPr="00221A1D">
              <w:rPr>
                <w:rFonts w:ascii="Century" w:eastAsia="ＭＳ ゴシック" w:hAnsi="Century" w:cs="Times New Roman" w:hint="eastAsia"/>
                <w:b/>
                <w:sz w:val="22"/>
              </w:rPr>
              <w:t>トルエン</w:t>
            </w:r>
          </w:p>
          <w:p w14:paraId="1AAE67B9" w14:textId="77777777" w:rsidR="00B223F5" w:rsidRPr="00784172" w:rsidRDefault="00B223F5" w:rsidP="00137788">
            <w:pPr>
              <w:adjustRightInd w:val="0"/>
              <w:snapToGrid w:val="0"/>
              <w:ind w:firstLineChars="100" w:firstLine="221"/>
              <w:rPr>
                <w:rFonts w:ascii="Century" w:eastAsia="ＭＳ 明朝" w:hAnsi="Century" w:cs="Times New Roman"/>
                <w:sz w:val="16"/>
                <w:szCs w:val="21"/>
              </w:rPr>
            </w:pPr>
            <w:r w:rsidRPr="00221A1D">
              <w:rPr>
                <w:rFonts w:ascii="Century" w:eastAsia="ＭＳ ゴシック" w:hAnsi="Century" w:cs="Times New Roman" w:hint="eastAsia"/>
                <w:b/>
                <w:sz w:val="22"/>
              </w:rPr>
              <w:t>キシレン</w:t>
            </w:r>
          </w:p>
        </w:tc>
        <w:tc>
          <w:tcPr>
            <w:tcW w:w="6957" w:type="dxa"/>
          </w:tcPr>
          <w:p w14:paraId="2FCDDE6D" w14:textId="77777777" w:rsidR="00B223F5" w:rsidRPr="008A5FB9" w:rsidRDefault="00B223F5" w:rsidP="00137788">
            <w:pPr>
              <w:adjustRightInd w:val="0"/>
              <w:snapToGrid w:val="0"/>
              <w:rPr>
                <w:rFonts w:ascii="Century" w:eastAsia="ＭＳ ゴシック" w:hAnsi="Century" w:cs="Times New Roman"/>
                <w:b/>
                <w:sz w:val="22"/>
                <w:u w:val="single"/>
              </w:rPr>
            </w:pPr>
            <w:r>
              <w:rPr>
                <w:rFonts w:ascii="Century" w:eastAsia="ＭＳ ゴシック" w:hAnsi="Century" w:cs="Times New Roman" w:hint="eastAsia"/>
                <w:b/>
                <w:sz w:val="22"/>
                <w:u w:val="single"/>
              </w:rPr>
              <w:t>〇</w:t>
            </w:r>
            <w:r w:rsidRPr="008A5FB9">
              <w:rPr>
                <w:rFonts w:ascii="Century" w:eastAsia="ＭＳ ゴシック" w:hAnsi="Century" w:cs="Times New Roman" w:hint="eastAsia"/>
                <w:b/>
                <w:sz w:val="22"/>
                <w:u w:val="single"/>
              </w:rPr>
              <w:t>低トルエン、低キシレン塗料</w:t>
            </w:r>
            <w:r>
              <w:rPr>
                <w:rFonts w:ascii="Century" w:eastAsia="ＭＳ ゴシック" w:hAnsi="Century" w:cs="Times New Roman" w:hint="eastAsia"/>
                <w:b/>
                <w:sz w:val="22"/>
                <w:u w:val="single"/>
              </w:rPr>
              <w:t>への移行</w:t>
            </w:r>
          </w:p>
          <w:p w14:paraId="07DADA9C" w14:textId="77777777" w:rsidR="00B223F5" w:rsidRPr="00784172" w:rsidRDefault="00B223F5" w:rsidP="00137788">
            <w:pPr>
              <w:adjustRightInd w:val="0"/>
              <w:snapToGrid w:val="0"/>
              <w:ind w:left="210" w:hangingChars="100" w:hanging="210"/>
              <w:rPr>
                <w:rFonts w:ascii="ＭＳ 明朝" w:eastAsia="ＭＳ 明朝" w:hAnsi="ＭＳ 明朝" w:cs="Times New Roman"/>
                <w:szCs w:val="21"/>
              </w:rPr>
            </w:pPr>
            <w:r w:rsidRPr="00784172">
              <w:rPr>
                <w:rFonts w:ascii="ＭＳ 明朝" w:eastAsia="ＭＳ 明朝" w:hAnsi="ＭＳ 明朝" w:cs="Times New Roman" w:hint="eastAsia"/>
                <w:szCs w:val="21"/>
              </w:rPr>
              <w:t>・物流システムの製造を行ってお</w:t>
            </w:r>
            <w:r>
              <w:rPr>
                <w:rFonts w:ascii="ＭＳ 明朝" w:eastAsia="ＭＳ 明朝" w:hAnsi="ＭＳ 明朝" w:cs="Times New Roman" w:hint="eastAsia"/>
                <w:szCs w:val="21"/>
              </w:rPr>
              <w:t>り、部品の塗装用塗料にトルエンとキシレンが含まれているが、</w:t>
            </w:r>
            <w:r>
              <w:rPr>
                <w:rFonts w:ascii="ＭＳ 明朝" w:eastAsia="ＭＳ 明朝" w:hAnsi="ＭＳ 明朝" w:cs="Times New Roman"/>
                <w:szCs w:val="21"/>
              </w:rPr>
              <w:t>トルエン</w:t>
            </w:r>
            <w:r>
              <w:rPr>
                <w:rFonts w:ascii="ＭＳ 明朝" w:eastAsia="ＭＳ 明朝" w:hAnsi="ＭＳ 明朝" w:cs="Times New Roman" w:hint="eastAsia"/>
                <w:szCs w:val="21"/>
              </w:rPr>
              <w:t>と</w:t>
            </w:r>
            <w:r>
              <w:rPr>
                <w:rFonts w:ascii="ＭＳ 明朝" w:eastAsia="ＭＳ 明朝" w:hAnsi="ＭＳ 明朝" w:cs="Times New Roman"/>
                <w:szCs w:val="21"/>
              </w:rPr>
              <w:t>キシレンの含有率が低い塗料</w:t>
            </w:r>
            <w:r>
              <w:rPr>
                <w:rFonts w:ascii="ＭＳ 明朝" w:eastAsia="ＭＳ 明朝" w:hAnsi="ＭＳ 明朝" w:cs="Times New Roman" w:hint="eastAsia"/>
                <w:szCs w:val="21"/>
              </w:rPr>
              <w:t>に</w:t>
            </w:r>
            <w:r>
              <w:rPr>
                <w:rFonts w:ascii="ＭＳ 明朝" w:eastAsia="ＭＳ 明朝" w:hAnsi="ＭＳ 明朝" w:cs="Times New Roman"/>
                <w:szCs w:val="21"/>
              </w:rPr>
              <w:t>変更し</w:t>
            </w:r>
            <w:r>
              <w:rPr>
                <w:rFonts w:ascii="ＭＳ 明朝" w:eastAsia="ＭＳ 明朝" w:hAnsi="ＭＳ 明朝" w:cs="Times New Roman" w:hint="eastAsia"/>
                <w:szCs w:val="21"/>
              </w:rPr>
              <w:t>、</w:t>
            </w:r>
            <w:r>
              <w:rPr>
                <w:rFonts w:ascii="ＭＳ 明朝" w:eastAsia="ＭＳ 明朝" w:hAnsi="ＭＳ 明朝" w:cs="Times New Roman"/>
                <w:szCs w:val="21"/>
              </w:rPr>
              <w:t>トルエン</w:t>
            </w:r>
            <w:r>
              <w:rPr>
                <w:rFonts w:ascii="ＭＳ 明朝" w:eastAsia="ＭＳ 明朝" w:hAnsi="ＭＳ 明朝" w:cs="Times New Roman" w:hint="eastAsia"/>
                <w:szCs w:val="21"/>
              </w:rPr>
              <w:t>とキシレンの</w:t>
            </w:r>
            <w:r>
              <w:rPr>
                <w:rFonts w:ascii="ＭＳ 明朝" w:eastAsia="ＭＳ 明朝" w:hAnsi="ＭＳ 明朝" w:cs="Times New Roman"/>
                <w:szCs w:val="21"/>
              </w:rPr>
              <w:t>大気</w:t>
            </w:r>
            <w:r w:rsidRPr="00784172">
              <w:rPr>
                <w:rFonts w:ascii="ＭＳ 明朝" w:eastAsia="ＭＳ 明朝" w:hAnsi="ＭＳ 明朝" w:cs="Times New Roman"/>
                <w:szCs w:val="21"/>
              </w:rPr>
              <w:t>排出量</w:t>
            </w:r>
            <w:r>
              <w:rPr>
                <w:rFonts w:ascii="ＭＳ 明朝" w:eastAsia="ＭＳ 明朝" w:hAnsi="ＭＳ 明朝" w:cs="Times New Roman" w:hint="eastAsia"/>
                <w:szCs w:val="21"/>
              </w:rPr>
              <w:t>を削減</w:t>
            </w:r>
            <w:r w:rsidRPr="00784172">
              <w:rPr>
                <w:rFonts w:ascii="ＭＳ 明朝" w:eastAsia="ＭＳ 明朝" w:hAnsi="ＭＳ 明朝" w:cs="Times New Roman"/>
                <w:szCs w:val="21"/>
              </w:rPr>
              <w:t>した。</w:t>
            </w:r>
          </w:p>
        </w:tc>
      </w:tr>
      <w:tr w:rsidR="00B223F5" w14:paraId="376ED7CD" w14:textId="77777777" w:rsidTr="00137788">
        <w:tc>
          <w:tcPr>
            <w:tcW w:w="2779" w:type="dxa"/>
          </w:tcPr>
          <w:p w14:paraId="37C45C45" w14:textId="77777777" w:rsidR="00B223F5" w:rsidRPr="009A4F50" w:rsidRDefault="00B223F5" w:rsidP="00137788">
            <w:pPr>
              <w:adjustRightInd w:val="0"/>
              <w:snapToGrid w:val="0"/>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2</w:t>
            </w:r>
            <w:r>
              <w:rPr>
                <w:rFonts w:ascii="ＭＳ ゴシック" w:eastAsia="ＭＳ ゴシック" w:hAnsi="ＭＳ ゴシック" w:cs="Times New Roman"/>
                <w:sz w:val="16"/>
                <w:szCs w:val="16"/>
              </w:rPr>
              <w:t xml:space="preserve">0 </w:t>
            </w:r>
          </w:p>
          <w:p w14:paraId="031484EF" w14:textId="77777777" w:rsidR="00B223F5" w:rsidRPr="00221A1D" w:rsidRDefault="00B223F5" w:rsidP="00137788">
            <w:pPr>
              <w:adjustRightInd w:val="0"/>
              <w:snapToGrid w:val="0"/>
              <w:ind w:firstLineChars="100" w:firstLine="221"/>
              <w:rPr>
                <w:rFonts w:ascii="Century" w:eastAsia="ＭＳ ゴシック" w:hAnsi="Century" w:cs="Times New Roman"/>
                <w:b/>
                <w:sz w:val="22"/>
              </w:rPr>
            </w:pPr>
            <w:r w:rsidRPr="00221A1D">
              <w:rPr>
                <w:rFonts w:ascii="Century" w:eastAsia="ＭＳ ゴシック" w:hAnsi="Century" w:cs="Times New Roman" w:hint="eastAsia"/>
                <w:b/>
                <w:sz w:val="22"/>
              </w:rPr>
              <w:t>トリエタノールアミン</w:t>
            </w:r>
          </w:p>
          <w:p w14:paraId="453C6B56" w14:textId="77777777" w:rsidR="00B223F5" w:rsidRPr="00221A1D" w:rsidRDefault="00B223F5" w:rsidP="00137788">
            <w:pPr>
              <w:adjustRightInd w:val="0"/>
              <w:snapToGrid w:val="0"/>
              <w:ind w:firstLineChars="100" w:firstLine="221"/>
              <w:rPr>
                <w:rFonts w:ascii="Century" w:eastAsia="ＭＳ ゴシック" w:hAnsi="Century" w:cs="Times New Roman"/>
                <w:b/>
                <w:sz w:val="22"/>
              </w:rPr>
            </w:pPr>
            <w:r w:rsidRPr="00221A1D">
              <w:rPr>
                <w:rFonts w:ascii="Century" w:eastAsia="ＭＳ ゴシック" w:hAnsi="Century" w:cs="Times New Roman" w:hint="eastAsia"/>
                <w:b/>
                <w:sz w:val="22"/>
              </w:rPr>
              <w:t>キシレン</w:t>
            </w:r>
          </w:p>
          <w:p w14:paraId="39EEAA05" w14:textId="77777777" w:rsidR="00B223F5" w:rsidRPr="00932034" w:rsidRDefault="00B223F5" w:rsidP="00137788">
            <w:pPr>
              <w:adjustRightInd w:val="0"/>
              <w:snapToGrid w:val="0"/>
              <w:ind w:leftChars="100" w:left="210"/>
              <w:rPr>
                <w:rFonts w:ascii="Century" w:eastAsia="ＭＳ ゴシック" w:hAnsi="Century" w:cs="Times New Roman"/>
                <w:b/>
                <w:sz w:val="22"/>
              </w:rPr>
            </w:pPr>
            <w:r w:rsidRPr="00221A1D">
              <w:rPr>
                <w:rFonts w:ascii="Century" w:eastAsia="ＭＳ ゴシック" w:hAnsi="Century" w:cs="Times New Roman" w:hint="eastAsia"/>
                <w:b/>
                <w:sz w:val="22"/>
              </w:rPr>
              <w:t>トリメチルベンゼ</w:t>
            </w:r>
            <w:r>
              <w:rPr>
                <w:rFonts w:ascii="Century" w:eastAsia="ＭＳ ゴシック" w:hAnsi="Century" w:cs="Times New Roman" w:hint="eastAsia"/>
                <w:b/>
                <w:sz w:val="22"/>
              </w:rPr>
              <w:t>ン</w:t>
            </w:r>
          </w:p>
        </w:tc>
        <w:tc>
          <w:tcPr>
            <w:tcW w:w="6957" w:type="dxa"/>
          </w:tcPr>
          <w:p w14:paraId="13FD6241" w14:textId="77777777" w:rsidR="00B223F5" w:rsidRPr="008A5FB9" w:rsidRDefault="00B223F5" w:rsidP="00137788">
            <w:pPr>
              <w:adjustRightInd w:val="0"/>
              <w:snapToGrid w:val="0"/>
              <w:rPr>
                <w:rFonts w:ascii="Century" w:eastAsia="ＭＳ ゴシック" w:hAnsi="Century" w:cs="Times New Roman"/>
                <w:b/>
                <w:sz w:val="22"/>
                <w:u w:val="single"/>
              </w:rPr>
            </w:pPr>
            <w:r>
              <w:rPr>
                <w:rFonts w:ascii="Century" w:eastAsia="ＭＳ ゴシック" w:hAnsi="Century" w:cs="Times New Roman" w:hint="eastAsia"/>
                <w:b/>
                <w:sz w:val="22"/>
                <w:u w:val="single"/>
              </w:rPr>
              <w:t>〇加工油剤及び洗浄剤の代替</w:t>
            </w:r>
          </w:p>
          <w:p w14:paraId="7AAF0252" w14:textId="77777777" w:rsidR="00B223F5" w:rsidRPr="009D70BE" w:rsidRDefault="00B223F5" w:rsidP="00137788">
            <w:pPr>
              <w:adjustRightInd w:val="0"/>
              <w:snapToGrid w:val="0"/>
              <w:ind w:left="210" w:hangingChars="100" w:hanging="210"/>
              <w:rPr>
                <w:rFonts w:ascii="ＭＳ 明朝" w:eastAsia="ＭＳ 明朝" w:hAnsi="ＭＳ 明朝" w:cs="Times New Roman"/>
                <w:szCs w:val="21"/>
              </w:rPr>
            </w:pPr>
            <w:r w:rsidRPr="009D70BE">
              <w:rPr>
                <w:rFonts w:ascii="ＭＳ 明朝" w:eastAsia="ＭＳ 明朝" w:hAnsi="ＭＳ 明朝" w:cs="Times New Roman" w:hint="eastAsia"/>
                <w:szCs w:val="21"/>
              </w:rPr>
              <w:t>・トリエタノールアミンを含有しない加工油剤の検討、品質テスト等を行い、品質上問題のないものについては加工油剤の代替を行った。</w:t>
            </w:r>
          </w:p>
          <w:p w14:paraId="26F8F229" w14:textId="77777777" w:rsidR="00B223F5" w:rsidRPr="004619C0" w:rsidRDefault="00B223F5" w:rsidP="00137788">
            <w:pPr>
              <w:adjustRightInd w:val="0"/>
              <w:snapToGrid w:val="0"/>
              <w:ind w:left="210" w:hangingChars="100" w:hanging="210"/>
              <w:rPr>
                <w:rFonts w:ascii="ＭＳ 明朝" w:eastAsia="ＭＳ 明朝" w:hAnsi="ＭＳ 明朝" w:cs="Times New Roman"/>
                <w:szCs w:val="21"/>
              </w:rPr>
            </w:pPr>
            <w:r w:rsidRPr="009D70BE">
              <w:rPr>
                <w:rFonts w:ascii="ＭＳ 明朝" w:eastAsia="ＭＳ 明朝" w:hAnsi="ＭＳ 明朝" w:cs="Times New Roman" w:hint="eastAsia"/>
                <w:szCs w:val="21"/>
              </w:rPr>
              <w:t>・洗浄剤を灯油から</w:t>
            </w:r>
            <w:r>
              <w:rPr>
                <w:rFonts w:ascii="ＭＳ 明朝" w:eastAsia="ＭＳ 明朝" w:hAnsi="ＭＳ 明朝" w:cs="Times New Roman"/>
                <w:szCs w:val="21"/>
              </w:rPr>
              <w:t>パラフィン系炭化水素</w:t>
            </w:r>
            <w:r w:rsidRPr="009D70BE">
              <w:rPr>
                <w:rFonts w:ascii="ＭＳ 明朝" w:eastAsia="ＭＳ 明朝" w:hAnsi="ＭＳ 明朝" w:cs="Times New Roman"/>
                <w:szCs w:val="21"/>
              </w:rPr>
              <w:t>に代替した。</w:t>
            </w:r>
          </w:p>
        </w:tc>
      </w:tr>
      <w:tr w:rsidR="00B223F5" w14:paraId="5604A035" w14:textId="77777777" w:rsidTr="00137788">
        <w:tc>
          <w:tcPr>
            <w:tcW w:w="2779" w:type="dxa"/>
          </w:tcPr>
          <w:p w14:paraId="3259A333" w14:textId="77777777" w:rsidR="00B223F5" w:rsidRPr="009A4F50" w:rsidRDefault="00B223F5" w:rsidP="00137788">
            <w:pPr>
              <w:adjustRightInd w:val="0"/>
              <w:snapToGrid w:val="0"/>
              <w:rPr>
                <w:rFonts w:ascii="ＭＳ ゴシック" w:eastAsia="ＭＳ ゴシック" w:hAnsi="ＭＳ ゴシック" w:cs="Times New Roman"/>
                <w:sz w:val="16"/>
                <w:szCs w:val="16"/>
              </w:rPr>
            </w:pPr>
            <w:r w:rsidRPr="009A4F50">
              <w:rPr>
                <w:rFonts w:ascii="ＭＳ ゴシック" w:eastAsia="ＭＳ ゴシック" w:hAnsi="ＭＳ ゴシック" w:cs="Times New Roman" w:hint="eastAsia"/>
                <w:sz w:val="16"/>
                <w:szCs w:val="16"/>
              </w:rPr>
              <w:t>2</w:t>
            </w:r>
            <w:r>
              <w:rPr>
                <w:rFonts w:ascii="ＭＳ ゴシック" w:eastAsia="ＭＳ ゴシック" w:hAnsi="ＭＳ ゴシック" w:cs="Times New Roman"/>
                <w:sz w:val="16"/>
                <w:szCs w:val="16"/>
              </w:rPr>
              <w:t xml:space="preserve">1 </w:t>
            </w:r>
          </w:p>
          <w:p w14:paraId="33D69932" w14:textId="77777777" w:rsidR="00B223F5" w:rsidRPr="00221A1D" w:rsidRDefault="00B223F5" w:rsidP="00E2791A">
            <w:pPr>
              <w:adjustRightInd w:val="0"/>
              <w:snapToGrid w:val="0"/>
              <w:ind w:firstLineChars="100" w:firstLine="221"/>
              <w:rPr>
                <w:rFonts w:ascii="Century" w:eastAsia="ＭＳ ゴシック" w:hAnsi="Century" w:cs="Times New Roman"/>
                <w:b/>
                <w:sz w:val="22"/>
              </w:rPr>
            </w:pPr>
            <w:r w:rsidRPr="00221A1D">
              <w:rPr>
                <w:rFonts w:ascii="Century" w:eastAsia="ＭＳ ゴシック" w:hAnsi="Century" w:cs="Times New Roman" w:hint="eastAsia"/>
                <w:b/>
                <w:sz w:val="22"/>
              </w:rPr>
              <w:t>キシレン</w:t>
            </w:r>
          </w:p>
          <w:p w14:paraId="4ABFD972" w14:textId="77777777" w:rsidR="00B223F5" w:rsidRDefault="00B223F5" w:rsidP="00137788">
            <w:pPr>
              <w:adjustRightInd w:val="0"/>
              <w:snapToGrid w:val="0"/>
              <w:ind w:leftChars="100" w:left="210"/>
              <w:rPr>
                <w:rFonts w:ascii="Century" w:eastAsia="ＭＳ ゴシック" w:hAnsi="Century" w:cs="Times New Roman"/>
                <w:b/>
                <w:sz w:val="22"/>
              </w:rPr>
            </w:pPr>
            <w:r w:rsidRPr="00221A1D">
              <w:rPr>
                <w:rFonts w:ascii="Century" w:eastAsia="ＭＳ ゴシック" w:hAnsi="Century" w:cs="Times New Roman" w:hint="eastAsia"/>
                <w:b/>
                <w:sz w:val="22"/>
              </w:rPr>
              <w:t>トリメチルベンゼン</w:t>
            </w:r>
          </w:p>
          <w:p w14:paraId="3D05D2CA" w14:textId="77777777" w:rsidR="00B223F5" w:rsidRPr="009A4F50" w:rsidRDefault="00B223F5" w:rsidP="00137788">
            <w:pPr>
              <w:adjustRightInd w:val="0"/>
              <w:snapToGrid w:val="0"/>
              <w:ind w:firstLineChars="100" w:firstLine="221"/>
              <w:rPr>
                <w:rFonts w:ascii="ＭＳ ゴシック" w:eastAsia="ＭＳ ゴシック" w:hAnsi="ＭＳ ゴシック" w:cs="Times New Roman"/>
                <w:sz w:val="16"/>
                <w:szCs w:val="16"/>
              </w:rPr>
            </w:pPr>
            <w:r>
              <w:rPr>
                <w:rFonts w:ascii="Century" w:eastAsia="ＭＳ ゴシック" w:hAnsi="Century" w:cs="Times New Roman" w:hint="eastAsia"/>
                <w:b/>
                <w:sz w:val="22"/>
              </w:rPr>
              <w:t>ト</w:t>
            </w:r>
            <w:r w:rsidRPr="00221A1D">
              <w:rPr>
                <w:rFonts w:ascii="Century" w:eastAsia="ＭＳ ゴシック" w:hAnsi="Century" w:cs="Times New Roman" w:hint="eastAsia"/>
                <w:b/>
                <w:sz w:val="22"/>
              </w:rPr>
              <w:t>ルエン</w:t>
            </w:r>
          </w:p>
        </w:tc>
        <w:tc>
          <w:tcPr>
            <w:tcW w:w="6957" w:type="dxa"/>
          </w:tcPr>
          <w:p w14:paraId="23746A33" w14:textId="77777777" w:rsidR="00B223F5" w:rsidRPr="008A5FB9" w:rsidRDefault="00B223F5" w:rsidP="00137788">
            <w:pPr>
              <w:adjustRightInd w:val="0"/>
              <w:snapToGrid w:val="0"/>
              <w:rPr>
                <w:rFonts w:ascii="Century" w:eastAsia="ＭＳ ゴシック" w:hAnsi="Century" w:cs="Times New Roman"/>
                <w:b/>
                <w:sz w:val="22"/>
                <w:u w:val="single"/>
              </w:rPr>
            </w:pPr>
            <w:r>
              <w:rPr>
                <w:rFonts w:ascii="Century" w:eastAsia="ＭＳ ゴシック" w:hAnsi="Century" w:cs="Times New Roman" w:hint="eastAsia"/>
                <w:b/>
                <w:sz w:val="22"/>
                <w:u w:val="single"/>
              </w:rPr>
              <w:t>〇</w:t>
            </w:r>
            <w:r w:rsidRPr="008A5FB9">
              <w:rPr>
                <w:rFonts w:ascii="Century" w:eastAsia="ＭＳ ゴシック" w:hAnsi="Century" w:cs="Times New Roman" w:hint="eastAsia"/>
                <w:b/>
                <w:sz w:val="22"/>
                <w:u w:val="single"/>
              </w:rPr>
              <w:t>構内フォークリフトの燃料</w:t>
            </w:r>
            <w:r>
              <w:rPr>
                <w:rFonts w:ascii="Century" w:eastAsia="ＭＳ ゴシック" w:hAnsi="Century" w:cs="Times New Roman" w:hint="eastAsia"/>
                <w:b/>
                <w:sz w:val="22"/>
                <w:u w:val="single"/>
              </w:rPr>
              <w:t>の移行</w:t>
            </w:r>
          </w:p>
          <w:p w14:paraId="441ADFB3" w14:textId="77777777" w:rsidR="00B223F5" w:rsidRDefault="00B223F5" w:rsidP="00137788">
            <w:pPr>
              <w:adjustRightInd w:val="0"/>
              <w:snapToGrid w:val="0"/>
              <w:ind w:left="210" w:hangingChars="100" w:hanging="210"/>
              <w:rPr>
                <w:rFonts w:ascii="Century" w:eastAsia="ＭＳ ゴシック" w:hAnsi="Century" w:cs="Times New Roman"/>
                <w:b/>
                <w:sz w:val="22"/>
                <w:u w:val="single"/>
              </w:rPr>
            </w:pPr>
            <w:r>
              <w:rPr>
                <w:rFonts w:ascii="ＭＳ 明朝" w:eastAsia="ＭＳ 明朝" w:hAnsi="ＭＳ 明朝" w:cs="Times New Roman" w:hint="eastAsia"/>
                <w:szCs w:val="21"/>
              </w:rPr>
              <w:t>・</w:t>
            </w:r>
            <w:r w:rsidRPr="000B2052">
              <w:rPr>
                <w:rFonts w:ascii="ＭＳ 明朝" w:eastAsia="ＭＳ 明朝" w:hAnsi="ＭＳ 明朝" w:cs="Times New Roman" w:hint="eastAsia"/>
                <w:szCs w:val="21"/>
              </w:rPr>
              <w:t>構内で使用するフォークリフトをガソリン使用車からバッテリー使用車に順次</w:t>
            </w:r>
            <w:r>
              <w:rPr>
                <w:rFonts w:ascii="ＭＳ 明朝" w:eastAsia="ＭＳ 明朝" w:hAnsi="ＭＳ 明朝" w:cs="Times New Roman" w:hint="eastAsia"/>
                <w:szCs w:val="21"/>
              </w:rPr>
              <w:t>移行し</w:t>
            </w:r>
            <w:r w:rsidRPr="000B2052">
              <w:rPr>
                <w:rFonts w:ascii="ＭＳ 明朝" w:eastAsia="ＭＳ 明朝" w:hAnsi="ＭＳ 明朝" w:cs="Times New Roman" w:hint="eastAsia"/>
                <w:szCs w:val="21"/>
              </w:rPr>
              <w:t>た。</w:t>
            </w:r>
            <w:r>
              <w:rPr>
                <w:rFonts w:ascii="ＭＳ 明朝" w:eastAsia="ＭＳ 明朝" w:hAnsi="ＭＳ 明朝" w:cs="Times New Roman" w:hint="eastAsia"/>
                <w:szCs w:val="21"/>
              </w:rPr>
              <w:t>その結果</w:t>
            </w:r>
            <w:r w:rsidRPr="000B2052">
              <w:rPr>
                <w:rFonts w:ascii="ＭＳ 明朝" w:eastAsia="ＭＳ 明朝" w:hAnsi="ＭＳ 明朝" w:cs="Times New Roman" w:hint="eastAsia"/>
                <w:szCs w:val="21"/>
              </w:rPr>
              <w:t>、燃料中に含まれていたキシレン、トリメチルベンゼン、トルエンの使用量</w:t>
            </w:r>
            <w:r>
              <w:rPr>
                <w:rFonts w:ascii="ＭＳ 明朝" w:eastAsia="ＭＳ 明朝" w:hAnsi="ＭＳ 明朝" w:cs="Times New Roman" w:hint="eastAsia"/>
                <w:szCs w:val="21"/>
              </w:rPr>
              <w:t>を削減でき</w:t>
            </w:r>
            <w:r w:rsidRPr="000B2052">
              <w:rPr>
                <w:rFonts w:ascii="ＭＳ 明朝" w:eastAsia="ＭＳ 明朝" w:hAnsi="ＭＳ 明朝" w:cs="Times New Roman" w:hint="eastAsia"/>
                <w:szCs w:val="21"/>
              </w:rPr>
              <w:t>た。</w:t>
            </w:r>
          </w:p>
        </w:tc>
      </w:tr>
    </w:tbl>
    <w:p w14:paraId="0A82E45A" w14:textId="77777777" w:rsidR="00B223F5" w:rsidRDefault="00B223F5" w:rsidP="00B223F5"/>
    <w:p w14:paraId="5A7F1507" w14:textId="77777777" w:rsidR="00B223F5" w:rsidRDefault="00B223F5" w:rsidP="00B223F5">
      <w:pPr>
        <w:adjustRightInd w:val="0"/>
        <w:snapToGrid w:val="0"/>
        <w:rPr>
          <w:rFonts w:ascii="ＭＳ ゴシック" w:eastAsia="ＭＳ ゴシック" w:hAnsi="ＭＳ ゴシック"/>
          <w:sz w:val="24"/>
          <w:szCs w:val="24"/>
        </w:rPr>
      </w:pPr>
    </w:p>
    <w:p w14:paraId="5856A08F" w14:textId="77777777" w:rsidR="00B223F5" w:rsidRPr="00B53D21" w:rsidRDefault="00B223F5" w:rsidP="00B223F5">
      <w:pPr>
        <w:adjustRightInd w:val="0"/>
        <w:snapToGrid w:val="0"/>
        <w:rPr>
          <w:rFonts w:ascii="ＭＳ ゴシック" w:eastAsia="ＭＳ ゴシック" w:hAnsi="ＭＳ ゴシック"/>
          <w:sz w:val="24"/>
          <w:szCs w:val="24"/>
        </w:rPr>
      </w:pPr>
    </w:p>
    <w:p w14:paraId="0E5A60D3" w14:textId="77777777" w:rsidR="00B223F5" w:rsidRPr="00C346F7" w:rsidRDefault="00B223F5" w:rsidP="00B223F5">
      <w:pPr>
        <w:adjustRightInd w:val="0"/>
        <w:snapToGrid w:val="0"/>
        <w:rPr>
          <w:rFonts w:ascii="ＭＳ ゴシック" w:eastAsia="ＭＳ ゴシック" w:hAnsi="ＭＳ ゴシック"/>
          <w:b/>
          <w:sz w:val="24"/>
          <w:szCs w:val="24"/>
          <w14:textOutline w14:w="9525" w14:cap="rnd" w14:cmpd="sng" w14:algn="ctr">
            <w14:noFill/>
            <w14:prstDash w14:val="solid"/>
            <w14:bevel/>
          </w14:textOutline>
        </w:rPr>
      </w:pPr>
      <w:r w:rsidRPr="00C346F7">
        <w:rPr>
          <w:rFonts w:ascii="ＭＳ ゴシック" w:eastAsia="ＭＳ ゴシック" w:hAnsi="ＭＳ ゴシック" w:hint="eastAsia"/>
          <w:b/>
          <w:sz w:val="24"/>
          <w:szCs w:val="24"/>
          <w14:textOutline w14:w="9525" w14:cap="rnd" w14:cmpd="sng" w14:algn="ctr">
            <w14:noFill/>
            <w14:prstDash w14:val="solid"/>
            <w14:bevel/>
          </w14:textOutline>
        </w:rPr>
        <w:lastRenderedPageBreak/>
        <w:t>複合的な対策</w:t>
      </w:r>
    </w:p>
    <w:tbl>
      <w:tblPr>
        <w:tblStyle w:val="aa"/>
        <w:tblW w:w="0" w:type="auto"/>
        <w:tblLook w:val="04A0" w:firstRow="1" w:lastRow="0" w:firstColumn="1" w:lastColumn="0" w:noHBand="0" w:noVBand="1"/>
      </w:tblPr>
      <w:tblGrid>
        <w:gridCol w:w="2805"/>
        <w:gridCol w:w="6931"/>
      </w:tblGrid>
      <w:tr w:rsidR="00B223F5" w14:paraId="0FCBEFB1" w14:textId="77777777" w:rsidTr="00891F78">
        <w:trPr>
          <w:trHeight w:val="312"/>
        </w:trPr>
        <w:tc>
          <w:tcPr>
            <w:tcW w:w="2805" w:type="dxa"/>
            <w:tcBorders>
              <w:bottom w:val="dotted" w:sz="4" w:space="0" w:color="auto"/>
            </w:tcBorders>
            <w:shd w:val="clear" w:color="auto" w:fill="5B9BD5" w:themeFill="accent1"/>
            <w:vAlign w:val="center"/>
          </w:tcPr>
          <w:p w14:paraId="3C412E15"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sidRPr="00214DE5">
              <w:rPr>
                <w:rFonts w:ascii="ＭＳ ゴシック" w:eastAsia="ＭＳ ゴシック" w:hAnsi="ＭＳ ゴシック" w:hint="eastAsia"/>
                <w:b/>
                <w:color w:val="FFFFFF" w:themeColor="background1"/>
                <w:sz w:val="24"/>
                <w:szCs w:val="24"/>
              </w:rPr>
              <w:t>化学物質の種類</w:t>
            </w:r>
          </w:p>
        </w:tc>
        <w:tc>
          <w:tcPr>
            <w:tcW w:w="6931" w:type="dxa"/>
            <w:vMerge w:val="restart"/>
            <w:shd w:val="clear" w:color="auto" w:fill="5B9BD5" w:themeFill="accent1"/>
            <w:vAlign w:val="center"/>
          </w:tcPr>
          <w:p w14:paraId="2B91B4A5"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対策の内容</w:t>
            </w:r>
          </w:p>
        </w:tc>
      </w:tr>
      <w:tr w:rsidR="00B223F5" w14:paraId="34637C9C" w14:textId="77777777" w:rsidTr="00891F78">
        <w:trPr>
          <w:trHeight w:val="312"/>
        </w:trPr>
        <w:tc>
          <w:tcPr>
            <w:tcW w:w="2805" w:type="dxa"/>
            <w:tcBorders>
              <w:top w:val="dotted" w:sz="4" w:space="0" w:color="auto"/>
            </w:tcBorders>
            <w:shd w:val="clear" w:color="auto" w:fill="5B9BD5" w:themeFill="accent1"/>
            <w:vAlign w:val="center"/>
          </w:tcPr>
          <w:p w14:paraId="1DB7134C"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sidRPr="00214DE5">
              <w:rPr>
                <w:rFonts w:ascii="ＭＳ ゴシック" w:eastAsia="ＭＳ ゴシック" w:hAnsi="ＭＳ ゴシック" w:hint="eastAsia"/>
                <w:b/>
                <w:color w:val="FFFFFF" w:themeColor="background1"/>
                <w:sz w:val="24"/>
                <w:szCs w:val="24"/>
              </w:rPr>
              <w:t>対策の分類</w:t>
            </w:r>
          </w:p>
        </w:tc>
        <w:tc>
          <w:tcPr>
            <w:tcW w:w="6931" w:type="dxa"/>
            <w:vMerge/>
            <w:shd w:val="clear" w:color="auto" w:fill="5B9BD5" w:themeFill="accent1"/>
            <w:vAlign w:val="center"/>
          </w:tcPr>
          <w:p w14:paraId="136C14B7" w14:textId="77777777" w:rsidR="00B223F5" w:rsidRDefault="00B223F5" w:rsidP="00137788">
            <w:pPr>
              <w:adjustRightInd w:val="0"/>
              <w:snapToGrid w:val="0"/>
              <w:jc w:val="center"/>
              <w:rPr>
                <w:rFonts w:ascii="ＭＳ ゴシック" w:eastAsia="ＭＳ ゴシック" w:hAnsi="ＭＳ ゴシック"/>
                <w:b/>
                <w:color w:val="FFFFFF" w:themeColor="background1"/>
                <w:sz w:val="24"/>
                <w:szCs w:val="24"/>
              </w:rPr>
            </w:pPr>
          </w:p>
        </w:tc>
      </w:tr>
      <w:tr w:rsidR="00B223F5" w14:paraId="3572A159" w14:textId="77777777" w:rsidTr="00137788">
        <w:tc>
          <w:tcPr>
            <w:tcW w:w="2805" w:type="dxa"/>
          </w:tcPr>
          <w:p w14:paraId="67B03520" w14:textId="77777777" w:rsidR="00B223F5" w:rsidRPr="009A4F50" w:rsidRDefault="00B223F5" w:rsidP="00137788">
            <w:pPr>
              <w:adjustRightInd w:val="0"/>
              <w:snapToGrid w:val="0"/>
              <w:rPr>
                <w:rFonts w:ascii="ＭＳ ゴシック" w:eastAsia="ＭＳ ゴシック" w:hAnsi="ＭＳ ゴシック" w:cs="Times New Roman"/>
                <w:sz w:val="16"/>
                <w:szCs w:val="16"/>
              </w:rPr>
            </w:pPr>
            <w:r w:rsidRPr="009A4F50">
              <w:rPr>
                <w:rFonts w:ascii="ＭＳ ゴシック" w:eastAsia="ＭＳ ゴシック" w:hAnsi="ＭＳ ゴシック" w:cs="Times New Roman"/>
                <w:sz w:val="16"/>
                <w:szCs w:val="16"/>
              </w:rPr>
              <w:t>2</w:t>
            </w:r>
            <w:r>
              <w:rPr>
                <w:rFonts w:ascii="ＭＳ ゴシック" w:eastAsia="ＭＳ ゴシック" w:hAnsi="ＭＳ ゴシック" w:cs="Times New Roman"/>
                <w:sz w:val="16"/>
                <w:szCs w:val="16"/>
              </w:rPr>
              <w:t xml:space="preserve">2 </w:t>
            </w:r>
          </w:p>
          <w:p w14:paraId="6DF2FF43" w14:textId="767B54CB" w:rsidR="00B223F5" w:rsidRPr="00221A1D" w:rsidRDefault="00B223F5" w:rsidP="00E2791A">
            <w:pPr>
              <w:adjustRightInd w:val="0"/>
              <w:snapToGrid w:val="0"/>
              <w:ind w:firstLineChars="100" w:firstLine="221"/>
              <w:rPr>
                <w:rFonts w:ascii="Century" w:eastAsia="ＭＳ ゴシック" w:hAnsi="Century" w:cs="Times New Roman"/>
                <w:b/>
                <w:sz w:val="22"/>
              </w:rPr>
            </w:pPr>
            <w:r w:rsidRPr="00221A1D">
              <w:rPr>
                <w:rFonts w:ascii="Century" w:eastAsia="ＭＳ ゴシック" w:hAnsi="Century" w:cs="Times New Roman" w:hint="eastAsia"/>
                <w:b/>
                <w:sz w:val="22"/>
              </w:rPr>
              <w:t>キシレン</w:t>
            </w:r>
          </w:p>
          <w:p w14:paraId="1E37AA19" w14:textId="77777777" w:rsidR="00B223F5" w:rsidRDefault="00B223F5" w:rsidP="00137788">
            <w:pPr>
              <w:adjustRightInd w:val="0"/>
              <w:snapToGrid w:val="0"/>
              <w:rPr>
                <w:rFonts w:ascii="ＭＳ 明朝" w:eastAsia="ＭＳ 明朝" w:hAnsi="ＭＳ 明朝" w:cs="Times New Roman"/>
                <w:szCs w:val="21"/>
              </w:rPr>
            </w:pPr>
          </w:p>
          <w:p w14:paraId="58854531" w14:textId="77777777" w:rsidR="00B223F5" w:rsidRPr="00D41340" w:rsidRDefault="00B223F5" w:rsidP="00137788">
            <w:pPr>
              <w:adjustRightInd w:val="0"/>
              <w:snapToGrid w:val="0"/>
              <w:rPr>
                <w:rFonts w:ascii="ＭＳ 明朝" w:eastAsia="ＭＳ 明朝" w:hAnsi="ＭＳ 明朝" w:cs="Times New Roman"/>
                <w:szCs w:val="21"/>
              </w:rPr>
            </w:pPr>
            <w:r w:rsidRPr="00D41340">
              <w:rPr>
                <w:rFonts w:ascii="ＭＳ 明朝" w:eastAsia="ＭＳ 明朝" w:hAnsi="ＭＳ 明朝" w:cs="Times New Roman" w:hint="eastAsia"/>
                <w:szCs w:val="21"/>
              </w:rPr>
              <w:t>工程の管理・運用上の改善</w:t>
            </w:r>
          </w:p>
          <w:p w14:paraId="0BBC46EA" w14:textId="77777777" w:rsidR="00B223F5" w:rsidRPr="00862D5A" w:rsidRDefault="00B223F5" w:rsidP="00137788">
            <w:pPr>
              <w:adjustRightInd w:val="0"/>
              <w:snapToGrid w:val="0"/>
              <w:rPr>
                <w:rFonts w:ascii="ＭＳ 明朝" w:eastAsia="ＭＳ 明朝" w:hAnsi="ＭＳ 明朝" w:cs="Times New Roman"/>
                <w:szCs w:val="21"/>
              </w:rPr>
            </w:pPr>
            <w:r>
              <w:rPr>
                <w:rFonts w:ascii="ＭＳ 明朝" w:eastAsia="ＭＳ 明朝" w:hAnsi="ＭＳ 明朝" w:cs="Times New Roman"/>
                <w:szCs w:val="21"/>
              </w:rPr>
              <w:t>処理装置の設置</w:t>
            </w:r>
          </w:p>
          <w:p w14:paraId="50F937E1" w14:textId="77777777" w:rsidR="00B223F5" w:rsidRPr="00516A13" w:rsidRDefault="00B223F5" w:rsidP="00137788">
            <w:pPr>
              <w:adjustRightInd w:val="0"/>
              <w:snapToGrid w:val="0"/>
              <w:rPr>
                <w:rFonts w:ascii="Century" w:eastAsia="ＭＳ 明朝" w:hAnsi="Century" w:cs="Times New Roman"/>
                <w:szCs w:val="24"/>
              </w:rPr>
            </w:pPr>
            <w:r>
              <w:rPr>
                <w:rFonts w:ascii="ＭＳ 明朝" w:eastAsia="ＭＳ 明朝" w:hAnsi="ＭＳ 明朝" w:cs="Times New Roman" w:hint="eastAsia"/>
                <w:szCs w:val="21"/>
              </w:rPr>
              <w:t>原材料等の転換</w:t>
            </w:r>
          </w:p>
        </w:tc>
        <w:tc>
          <w:tcPr>
            <w:tcW w:w="6931" w:type="dxa"/>
          </w:tcPr>
          <w:p w14:paraId="03E18769" w14:textId="77777777" w:rsidR="00B223F5" w:rsidRPr="008A5FB9" w:rsidRDefault="00B223F5" w:rsidP="00137788">
            <w:pPr>
              <w:adjustRightInd w:val="0"/>
              <w:snapToGrid w:val="0"/>
              <w:rPr>
                <w:rFonts w:ascii="Century" w:eastAsia="ＭＳ ゴシック" w:hAnsi="Century" w:cs="Times New Roman"/>
                <w:b/>
                <w:sz w:val="22"/>
                <w:u w:val="single"/>
              </w:rPr>
            </w:pPr>
            <w:r>
              <w:rPr>
                <w:rFonts w:ascii="Century" w:eastAsia="ＭＳ ゴシック" w:hAnsi="Century" w:cs="Times New Roman" w:hint="eastAsia"/>
                <w:b/>
                <w:sz w:val="22"/>
                <w:u w:val="single"/>
              </w:rPr>
              <w:t>〇</w:t>
            </w:r>
            <w:r w:rsidRPr="008A5FB9">
              <w:rPr>
                <w:rFonts w:ascii="Century" w:eastAsia="ＭＳ ゴシック" w:hAnsi="Century" w:cs="Times New Roman" w:hint="eastAsia"/>
                <w:b/>
                <w:sz w:val="22"/>
                <w:u w:val="single"/>
              </w:rPr>
              <w:t>塗装工程の効率化</w:t>
            </w:r>
          </w:p>
          <w:p w14:paraId="7E14845C" w14:textId="77777777" w:rsidR="00B223F5" w:rsidRPr="00746C84" w:rsidRDefault="00B223F5" w:rsidP="00137788">
            <w:pPr>
              <w:adjustRightInd w:val="0"/>
              <w:snapToGrid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w:t>
            </w:r>
            <w:r w:rsidRPr="005B1336">
              <w:rPr>
                <w:rFonts w:ascii="ＭＳ 明朝" w:eastAsia="ＭＳ 明朝" w:hAnsi="ＭＳ 明朝" w:cs="Times New Roman" w:hint="eastAsia"/>
                <w:szCs w:val="21"/>
              </w:rPr>
              <w:t>塗装ブース（扉で隔離された部屋）における、</w:t>
            </w:r>
            <w:r>
              <w:rPr>
                <w:rFonts w:ascii="ＭＳ 明朝" w:eastAsia="ＭＳ 明朝" w:hAnsi="ＭＳ 明朝" w:cs="Times New Roman" w:hint="eastAsia"/>
                <w:szCs w:val="21"/>
              </w:rPr>
              <w:t>１</w:t>
            </w:r>
            <w:r w:rsidRPr="005B1336">
              <w:rPr>
                <w:rFonts w:ascii="ＭＳ 明朝" w:eastAsia="ＭＳ 明朝" w:hAnsi="ＭＳ 明朝" w:cs="Times New Roman"/>
                <w:szCs w:val="21"/>
              </w:rPr>
              <w:t>次フィルターと活性炭設備により、キシレン等を除去し</w:t>
            </w:r>
            <w:r>
              <w:rPr>
                <w:rFonts w:ascii="ＭＳ 明朝" w:eastAsia="ＭＳ 明朝" w:hAnsi="ＭＳ 明朝" w:cs="Times New Roman" w:hint="eastAsia"/>
                <w:szCs w:val="21"/>
              </w:rPr>
              <w:t>た</w:t>
            </w:r>
            <w:r w:rsidRPr="005B1336">
              <w:rPr>
                <w:rFonts w:ascii="ＭＳ 明朝" w:eastAsia="ＭＳ 明朝" w:hAnsi="ＭＳ 明朝" w:cs="Times New Roman"/>
                <w:szCs w:val="21"/>
              </w:rPr>
              <w:t>。</w:t>
            </w:r>
          </w:p>
          <w:p w14:paraId="7426A69E" w14:textId="77777777" w:rsidR="00B223F5" w:rsidRPr="00746C84" w:rsidRDefault="00B223F5" w:rsidP="00137788">
            <w:pPr>
              <w:adjustRightInd w:val="0"/>
              <w:snapToGrid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w:t>
            </w:r>
            <w:r w:rsidRPr="00746C84">
              <w:rPr>
                <w:rFonts w:ascii="ＭＳ 明朝" w:eastAsia="ＭＳ 明朝" w:hAnsi="ＭＳ 明朝" w:cs="Times New Roman" w:hint="eastAsia"/>
                <w:szCs w:val="21"/>
              </w:rPr>
              <w:t>エアレスガンを用い、スプレーの角度、技術の向上</w:t>
            </w:r>
            <w:r>
              <w:rPr>
                <w:rFonts w:ascii="ＭＳ 明朝" w:eastAsia="ＭＳ 明朝" w:hAnsi="ＭＳ 明朝" w:cs="Times New Roman" w:hint="eastAsia"/>
                <w:szCs w:val="21"/>
              </w:rPr>
              <w:t>に取り組んでいる</w:t>
            </w:r>
            <w:r w:rsidRPr="00746C84">
              <w:rPr>
                <w:rFonts w:ascii="ＭＳ 明朝" w:eastAsia="ＭＳ 明朝" w:hAnsi="ＭＳ 明朝" w:cs="Times New Roman" w:hint="eastAsia"/>
                <w:szCs w:val="21"/>
              </w:rPr>
              <w:t>。</w:t>
            </w:r>
          </w:p>
          <w:p w14:paraId="09D2FC81" w14:textId="77777777" w:rsidR="00B223F5" w:rsidRPr="00746C84" w:rsidRDefault="00B223F5" w:rsidP="00137788">
            <w:pPr>
              <w:adjustRightInd w:val="0"/>
              <w:snapToGrid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w:t>
            </w:r>
            <w:r w:rsidRPr="00746C84">
              <w:rPr>
                <w:rFonts w:ascii="ＭＳ 明朝" w:eastAsia="ＭＳ 明朝" w:hAnsi="ＭＳ 明朝" w:cs="Times New Roman" w:hint="eastAsia"/>
                <w:szCs w:val="21"/>
              </w:rPr>
              <w:t>余分な塗料の購入</w:t>
            </w:r>
            <w:r>
              <w:rPr>
                <w:rFonts w:ascii="ＭＳ 明朝" w:eastAsia="ＭＳ 明朝" w:hAnsi="ＭＳ 明朝" w:cs="Times New Roman" w:hint="eastAsia"/>
                <w:szCs w:val="21"/>
              </w:rPr>
              <w:t>を</w:t>
            </w:r>
            <w:r w:rsidRPr="00746C84">
              <w:rPr>
                <w:rFonts w:ascii="ＭＳ 明朝" w:eastAsia="ＭＳ 明朝" w:hAnsi="ＭＳ 明朝" w:cs="Times New Roman" w:hint="eastAsia"/>
                <w:szCs w:val="21"/>
              </w:rPr>
              <w:t>しないよう理論面積等</w:t>
            </w:r>
            <w:r>
              <w:rPr>
                <w:rFonts w:ascii="ＭＳ 明朝" w:eastAsia="ＭＳ 明朝" w:hAnsi="ＭＳ 明朝" w:cs="Times New Roman" w:hint="eastAsia"/>
                <w:szCs w:val="21"/>
              </w:rPr>
              <w:t>の考慮を</w:t>
            </w:r>
            <w:r w:rsidRPr="00746C84">
              <w:rPr>
                <w:rFonts w:ascii="ＭＳ 明朝" w:eastAsia="ＭＳ 明朝" w:hAnsi="ＭＳ 明朝" w:cs="Times New Roman" w:hint="eastAsia"/>
                <w:szCs w:val="21"/>
              </w:rPr>
              <w:t>検討している。</w:t>
            </w:r>
          </w:p>
          <w:p w14:paraId="7E2D9323" w14:textId="77777777" w:rsidR="00B223F5" w:rsidRPr="00746C84" w:rsidRDefault="00B223F5" w:rsidP="00137788">
            <w:pPr>
              <w:adjustRightInd w:val="0"/>
              <w:snapToGrid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w:t>
            </w:r>
            <w:r w:rsidRPr="00746C84">
              <w:rPr>
                <w:rFonts w:ascii="ＭＳ 明朝" w:eastAsia="ＭＳ 明朝" w:hAnsi="ＭＳ 明朝" w:cs="Times New Roman" w:hint="eastAsia"/>
                <w:szCs w:val="21"/>
              </w:rPr>
              <w:t>製品の品質に問題なければ、なるべく水溶性の</w:t>
            </w:r>
            <w:r>
              <w:rPr>
                <w:rFonts w:ascii="ＭＳ 明朝" w:eastAsia="ＭＳ 明朝" w:hAnsi="ＭＳ 明朝" w:cs="Times New Roman" w:hint="eastAsia"/>
                <w:szCs w:val="21"/>
              </w:rPr>
              <w:t>ＶＯＣ</w:t>
            </w:r>
            <w:r w:rsidRPr="00746C84">
              <w:rPr>
                <w:rFonts w:ascii="ＭＳ 明朝" w:eastAsia="ＭＳ 明朝" w:hAnsi="ＭＳ 明朝" w:cs="Times New Roman" w:hint="eastAsia"/>
                <w:szCs w:val="21"/>
              </w:rPr>
              <w:t>の少ないも</w:t>
            </w:r>
            <w:r>
              <w:rPr>
                <w:rFonts w:ascii="ＭＳ 明朝" w:eastAsia="ＭＳ 明朝" w:hAnsi="ＭＳ 明朝" w:cs="Times New Roman" w:hint="eastAsia"/>
                <w:szCs w:val="21"/>
              </w:rPr>
              <w:t>のに</w:t>
            </w:r>
            <w:r w:rsidRPr="00746C84">
              <w:rPr>
                <w:rFonts w:ascii="ＭＳ 明朝" w:eastAsia="ＭＳ 明朝" w:hAnsi="ＭＳ 明朝" w:cs="Times New Roman" w:hint="eastAsia"/>
                <w:szCs w:val="21"/>
              </w:rPr>
              <w:t>移行していく</w:t>
            </w:r>
            <w:r>
              <w:rPr>
                <w:rFonts w:ascii="ＭＳ 明朝" w:eastAsia="ＭＳ 明朝" w:hAnsi="ＭＳ 明朝" w:cs="Times New Roman" w:hint="eastAsia"/>
                <w:szCs w:val="21"/>
              </w:rPr>
              <w:t>よう検討する</w:t>
            </w:r>
            <w:r w:rsidRPr="00746C84">
              <w:rPr>
                <w:rFonts w:ascii="ＭＳ 明朝" w:eastAsia="ＭＳ 明朝" w:hAnsi="ＭＳ 明朝" w:cs="Times New Roman" w:hint="eastAsia"/>
                <w:szCs w:val="21"/>
              </w:rPr>
              <w:t>。</w:t>
            </w:r>
          </w:p>
        </w:tc>
      </w:tr>
    </w:tbl>
    <w:p w14:paraId="09A4A216" w14:textId="77777777" w:rsidR="00B223F5" w:rsidRPr="004B1A49" w:rsidRDefault="00B223F5" w:rsidP="00B223F5">
      <w:pPr>
        <w:adjustRightInd w:val="0"/>
        <w:snapToGrid w:val="0"/>
        <w:rPr>
          <w:rFonts w:ascii="ＭＳ 明朝" w:eastAsia="ＭＳ 明朝" w:hAnsi="ＭＳ 明朝" w:cs="Times New Roman"/>
          <w:szCs w:val="21"/>
        </w:rPr>
      </w:pPr>
    </w:p>
    <w:p w14:paraId="0BEAD5CD" w14:textId="77777777" w:rsidR="00B223F5" w:rsidRDefault="00B223F5" w:rsidP="00B223F5">
      <w:pPr>
        <w:adjustRightInd w:val="0"/>
        <w:snapToGrid w:val="0"/>
        <w:rPr>
          <w:rFonts w:ascii="ＭＳ 明朝" w:eastAsia="ＭＳ 明朝" w:hAnsi="ＭＳ 明朝" w:cs="Times New Roman"/>
          <w:szCs w:val="21"/>
        </w:rPr>
      </w:pPr>
    </w:p>
    <w:p w14:paraId="4B18C89A" w14:textId="6D19BF61" w:rsidR="00B223F5" w:rsidRDefault="00B223F5" w:rsidP="00B223F5">
      <w:pPr>
        <w:adjustRightInd w:val="0"/>
        <w:snapToGrid w:val="0"/>
        <w:rPr>
          <w:rFonts w:ascii="ＭＳ 明朝" w:eastAsia="ＭＳ 明朝" w:hAnsi="ＭＳ 明朝" w:cs="Times New Roman"/>
          <w:szCs w:val="21"/>
        </w:rPr>
      </w:pPr>
      <w:r w:rsidRPr="00E018B1">
        <w:rPr>
          <w:rFonts w:ascii="ＭＳ 明朝" w:eastAsia="ＭＳ 明朝" w:hAnsi="ＭＳ 明朝" w:cs="Times New Roman"/>
          <w:noProof/>
          <w:szCs w:val="21"/>
        </w:rPr>
        <mc:AlternateContent>
          <mc:Choice Requires="wps">
            <w:drawing>
              <wp:anchor distT="0" distB="0" distL="114300" distR="114300" simplePos="0" relativeHeight="251789312" behindDoc="0" locked="0" layoutInCell="1" allowOverlap="1" wp14:anchorId="32F31E4B" wp14:editId="30A57955">
                <wp:simplePos x="0" y="0"/>
                <wp:positionH relativeFrom="column">
                  <wp:posOffset>387350</wp:posOffset>
                </wp:positionH>
                <wp:positionV relativeFrom="paragraph">
                  <wp:posOffset>103505</wp:posOffset>
                </wp:positionV>
                <wp:extent cx="5620512" cy="274320"/>
                <wp:effectExtent l="0" t="0" r="0" b="0"/>
                <wp:wrapNone/>
                <wp:docPr id="36" name="正方形/長方形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20512" cy="27432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A1A1F1" w14:textId="77777777" w:rsidR="00B223F5" w:rsidRPr="00C346F7" w:rsidRDefault="00B223F5" w:rsidP="00B223F5">
                            <w:pPr>
                              <w:jc w:val="center"/>
                              <w:rPr>
                                <w:rFonts w:ascii="ＭＳ ゴシック" w:eastAsia="ＭＳ ゴシック" w:hAnsi="ＭＳ ゴシック" w:cs="Arial"/>
                                <w:color w:val="000000" w:themeColor="text1"/>
                                <w:kern w:val="24"/>
                                <w:szCs w:val="21"/>
                              </w:rPr>
                            </w:pPr>
                            <w:r w:rsidRPr="00C346F7">
                              <w:rPr>
                                <w:rFonts w:ascii="ＭＳ ゴシック" w:eastAsia="ＭＳ ゴシック" w:hAnsi="ＭＳ ゴシック" w:cs="Arial" w:hint="eastAsia"/>
                                <w:color w:val="000000" w:themeColor="text1"/>
                                <w:kern w:val="24"/>
                                <w:szCs w:val="21"/>
                              </w:rPr>
                              <w:t>コラム　糖からゴムの原料をつくる技術</w:t>
                            </w:r>
                          </w:p>
                        </w:txbxContent>
                      </wps:txbx>
                      <wps:bodyPr rtlCol="0" anchor="ctr"/>
                    </wps:wsp>
                  </a:graphicData>
                </a:graphic>
                <wp14:sizeRelH relativeFrom="margin">
                  <wp14:pctWidth>0</wp14:pctWidth>
                </wp14:sizeRelH>
                <wp14:sizeRelV relativeFrom="margin">
                  <wp14:pctHeight>0</wp14:pctHeight>
                </wp14:sizeRelV>
              </wp:anchor>
            </w:drawing>
          </mc:Choice>
          <mc:Fallback>
            <w:pict>
              <v:rect w14:anchorId="32F31E4B" id="正方形/長方形 9" o:spid="_x0000_s1031" style="position:absolute;left:0;text-align:left;margin-left:30.5pt;margin-top:8.15pt;width:442.55pt;height:21.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" fillcolor="#e2efd9 [665]" stroked="f" strokeweight="1pt">
                <o:lock v:ext="edit" aspectratio="t"/>
                <v:textbox>
                  <w:txbxContent>
                    <w:p w14:paraId="68A1A1F1" w14:textId="77777777" w:rsidR="00B223F5" w:rsidRPr="00C346F7" w:rsidRDefault="00B223F5" w:rsidP="00B223F5">
                      <w:pPr>
                        <w:jc w:val="center"/>
                        <w:rPr>
                          <w:rFonts w:ascii="ＭＳ ゴシック" w:eastAsia="ＭＳ ゴシック" w:hAnsi="ＭＳ ゴシック" w:cs="Arial"/>
                          <w:color w:val="000000" w:themeColor="text1"/>
                          <w:kern w:val="24"/>
                          <w:szCs w:val="21"/>
                        </w:rPr>
                      </w:pPr>
                      <w:r w:rsidRPr="00C346F7">
                        <w:rPr>
                          <w:rFonts w:ascii="ＭＳ ゴシック" w:eastAsia="ＭＳ ゴシック" w:hAnsi="ＭＳ ゴシック" w:cs="Arial" w:hint="eastAsia"/>
                          <w:color w:val="000000" w:themeColor="text1"/>
                          <w:kern w:val="24"/>
                          <w:szCs w:val="21"/>
                        </w:rPr>
                        <w:t>コラム　糖からゴムの原料をつくる技術</w:t>
                      </w:r>
                    </w:p>
                  </w:txbxContent>
                </v:textbox>
              </v:rect>
            </w:pict>
          </mc:Fallback>
        </mc:AlternateContent>
      </w:r>
      <w:r w:rsidRPr="00E018B1">
        <w:rPr>
          <w:rFonts w:ascii="ＭＳ 明朝" w:eastAsia="ＭＳ 明朝" w:hAnsi="ＭＳ 明朝" w:cs="Times New Roman"/>
          <w:noProof/>
          <w:szCs w:val="21"/>
        </w:rPr>
        <mc:AlternateContent>
          <mc:Choice Requires="wps">
            <w:drawing>
              <wp:anchor distT="0" distB="0" distL="114300" distR="114300" simplePos="0" relativeHeight="251790336" behindDoc="0" locked="0" layoutInCell="1" allowOverlap="1" wp14:anchorId="6231058B" wp14:editId="0DAE8FC9">
                <wp:simplePos x="0" y="0"/>
                <wp:positionH relativeFrom="column">
                  <wp:posOffset>0</wp:posOffset>
                </wp:positionH>
                <wp:positionV relativeFrom="page">
                  <wp:posOffset>3122930</wp:posOffset>
                </wp:positionV>
                <wp:extent cx="6264275" cy="3524250"/>
                <wp:effectExtent l="0" t="0" r="22225" b="19050"/>
                <wp:wrapNone/>
                <wp:docPr id="37" name="四角形: 角を丸くする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264275" cy="3524250"/>
                        </a:xfrm>
                        <a:prstGeom prst="roundRect">
                          <a:avLst>
                            <a:gd name="adj" fmla="val 8695"/>
                          </a:avLst>
                        </a:pr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67B57FA5" id="四角形: 角を丸くする 1" o:spid="_x0000_s1026" style="position:absolute;left:0;text-align:left;margin-left:0;margin-top:245.9pt;width:493.25pt;height:27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56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" filled="f" strokecolor="#00b050" strokeweight="1.5pt">
                <v:stroke joinstyle="miter"/>
                <v:path arrowok="t"/>
                <o:lock v:ext="edit" aspectratio="t"/>
                <w10:wrap anchory="page"/>
              </v:roundrect>
            </w:pict>
          </mc:Fallback>
        </mc:AlternateContent>
      </w:r>
      <w:r w:rsidRPr="00E018B1">
        <w:rPr>
          <w:rFonts w:ascii="ＭＳ 明朝" w:eastAsia="ＭＳ 明朝" w:hAnsi="ＭＳ 明朝" w:cs="Times New Roman"/>
          <w:noProof/>
          <w:szCs w:val="21"/>
        </w:rPr>
        <w:drawing>
          <wp:anchor distT="0" distB="0" distL="114300" distR="114300" simplePos="0" relativeHeight="251791360" behindDoc="0" locked="0" layoutInCell="1" allowOverlap="1" wp14:anchorId="7CCECB90" wp14:editId="24644056">
            <wp:simplePos x="0" y="0"/>
            <wp:positionH relativeFrom="column">
              <wp:posOffset>711200</wp:posOffset>
            </wp:positionH>
            <wp:positionV relativeFrom="paragraph">
              <wp:posOffset>148590</wp:posOffset>
            </wp:positionV>
            <wp:extent cx="274320" cy="274320"/>
            <wp:effectExtent l="0" t="0" r="0" b="0"/>
            <wp:wrapNone/>
            <wp:docPr id="43" name="グラフィックス 3" descr="手のひらと植物 単色塗りつぶし">
              <a:extLst xmlns:a="http://schemas.openxmlformats.org/drawingml/2006/main">
                <a:ext uri="{FF2B5EF4-FFF2-40B4-BE49-F238E27FC236}">
                  <a16:creationId xmlns:a16="http://schemas.microsoft.com/office/drawing/2014/main" id="{5A0A5CD0-13A8-462B-AE20-AC2F0603FE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グラフィックス 3" descr="手のひらと植物 単色塗りつぶし">
                      <a:extLst>
                        <a:ext uri="{FF2B5EF4-FFF2-40B4-BE49-F238E27FC236}">
                          <a16:creationId xmlns:a16="http://schemas.microsoft.com/office/drawing/2014/main" id="{5A0A5CD0-13A8-462B-AE20-AC2F0603FEA1}"/>
                        </a:ext>
                      </a:extLst>
                    </pic:cNvP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14:sizeRelH relativeFrom="margin">
              <wp14:pctWidth>0</wp14:pctWidth>
            </wp14:sizeRelH>
            <wp14:sizeRelV relativeFrom="margin">
              <wp14:pctHeight>0</wp14:pctHeight>
            </wp14:sizeRelV>
          </wp:anchor>
        </w:drawing>
      </w:r>
      <w:r w:rsidRPr="00E018B1">
        <w:rPr>
          <w:rFonts w:ascii="ＭＳ 明朝" w:eastAsia="ＭＳ 明朝" w:hAnsi="ＭＳ 明朝" w:cs="Times New Roman"/>
          <w:noProof/>
          <w:szCs w:val="21"/>
        </w:rPr>
        <mc:AlternateContent>
          <mc:Choice Requires="wps">
            <w:drawing>
              <wp:anchor distT="0" distB="0" distL="114300" distR="114300" simplePos="0" relativeHeight="251792384" behindDoc="0" locked="0" layoutInCell="1" allowOverlap="1" wp14:anchorId="3504E1CF" wp14:editId="17578F61">
                <wp:simplePos x="0" y="0"/>
                <wp:positionH relativeFrom="column">
                  <wp:posOffset>387350</wp:posOffset>
                </wp:positionH>
                <wp:positionV relativeFrom="paragraph">
                  <wp:posOffset>463550</wp:posOffset>
                </wp:positionV>
                <wp:extent cx="4413250" cy="885825"/>
                <wp:effectExtent l="0" t="0" r="0" b="0"/>
                <wp:wrapNone/>
                <wp:docPr id="38" name="テキスト ボックス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413250" cy="885825"/>
                        </a:xfrm>
                        <a:prstGeom prst="rect">
                          <a:avLst/>
                        </a:prstGeom>
                        <a:noFill/>
                      </wps:spPr>
                      <wps:txbx>
                        <w:txbxContent>
                          <w:p w14:paraId="1BCE9A88" w14:textId="77777777" w:rsidR="00B223F5" w:rsidRPr="000F2757" w:rsidRDefault="00B223F5" w:rsidP="00B223F5">
                            <w:pPr>
                              <w:rPr>
                                <w:rFonts w:ascii="ＭＳ 明朝" w:eastAsia="ＭＳ 明朝" w:hAnsi="ＭＳ 明朝"/>
                                <w:color w:val="000000" w:themeColor="text1"/>
                                <w:kern w:val="24"/>
                                <w:szCs w:val="21"/>
                              </w:rPr>
                            </w:pPr>
                            <w:r w:rsidRPr="000F2757">
                              <w:rPr>
                                <w:rFonts w:ascii="ＭＳ 明朝" w:eastAsia="ＭＳ 明朝" w:hAnsi="ＭＳ 明朝" w:hint="eastAsia"/>
                                <w:color w:val="000000" w:themeColor="text1"/>
                                <w:kern w:val="24"/>
                                <w:szCs w:val="21"/>
                              </w:rPr>
                              <w:t>1,3-ブタジエン（以下ブタジエン）は、ＶＯＣ</w:t>
                            </w:r>
                            <w:r>
                              <w:rPr>
                                <w:rFonts w:ascii="ＭＳ 明朝" w:eastAsia="ＭＳ 明朝" w:hAnsi="ＭＳ 明朝" w:hint="eastAsia"/>
                                <w:color w:val="000000" w:themeColor="text1"/>
                                <w:kern w:val="24"/>
                                <w:szCs w:val="21"/>
                              </w:rPr>
                              <w:t>の一種で、</w:t>
                            </w:r>
                            <w:r w:rsidRPr="000F2757">
                              <w:rPr>
                                <w:rFonts w:ascii="ＭＳ 明朝" w:eastAsia="ＭＳ 明朝" w:hAnsi="ＭＳ 明朝" w:hint="eastAsia"/>
                                <w:color w:val="000000" w:themeColor="text1"/>
                                <w:kern w:val="24"/>
                                <w:szCs w:val="21"/>
                              </w:rPr>
                              <w:t>タイヤや履物に用いられているスチレンブタジエンゴム（</w:t>
                            </w:r>
                            <w:r w:rsidRPr="003D3FD0">
                              <w:rPr>
                                <w:rFonts w:ascii="ＭＳ 明朝" w:eastAsia="ＭＳ 明朝" w:hAnsi="ＭＳ 明朝"/>
                                <w:color w:val="000000" w:themeColor="text1"/>
                                <w:kern w:val="24"/>
                                <w:szCs w:val="21"/>
                              </w:rPr>
                              <w:t>ＳＢＲ</w:t>
                            </w:r>
                            <w:r w:rsidRPr="000F2757">
                              <w:rPr>
                                <w:rFonts w:ascii="ＭＳ 明朝" w:eastAsia="ＭＳ 明朝" w:hAnsi="ＭＳ 明朝" w:hint="eastAsia"/>
                                <w:color w:val="000000" w:themeColor="text1"/>
                                <w:kern w:val="24"/>
                                <w:szCs w:val="21"/>
                              </w:rPr>
                              <w:t>）の原料であり、身近な化学物質の一つです。</w:t>
                            </w:r>
                            <w:r>
                              <w:rPr>
                                <w:rFonts w:ascii="ＭＳ 明朝" w:eastAsia="ＭＳ 明朝" w:hAnsi="ＭＳ 明朝" w:hint="eastAsia"/>
                                <w:color w:val="000000" w:themeColor="text1"/>
                                <w:kern w:val="24"/>
                                <w:szCs w:val="21"/>
                              </w:rPr>
                              <w:t>多くは</w:t>
                            </w:r>
                            <w:r w:rsidRPr="000F2757">
                              <w:rPr>
                                <w:rFonts w:ascii="ＭＳ 明朝" w:eastAsia="ＭＳ 明朝" w:hAnsi="ＭＳ 明朝" w:hint="eastAsia"/>
                                <w:color w:val="000000" w:themeColor="text1"/>
                                <w:kern w:val="24"/>
                                <w:szCs w:val="21"/>
                              </w:rPr>
                              <w:t>石油から合成されて</w:t>
                            </w:r>
                            <w:r>
                              <w:rPr>
                                <w:rFonts w:ascii="ＭＳ 明朝" w:eastAsia="ＭＳ 明朝" w:hAnsi="ＭＳ 明朝" w:hint="eastAsia"/>
                                <w:color w:val="000000" w:themeColor="text1"/>
                                <w:kern w:val="24"/>
                                <w:szCs w:val="21"/>
                              </w:rPr>
                              <w:t>おり</w:t>
                            </w:r>
                            <w:r w:rsidRPr="000F2757">
                              <w:rPr>
                                <w:rFonts w:ascii="ＭＳ 明朝" w:eastAsia="ＭＳ 明朝" w:hAnsi="ＭＳ 明朝" w:hint="eastAsia"/>
                                <w:color w:val="000000" w:themeColor="text1"/>
                                <w:kern w:val="24"/>
                                <w:szCs w:val="21"/>
                              </w:rPr>
                              <w:t>、</w:t>
                            </w:r>
                            <w:r w:rsidRPr="00C50862">
                              <w:rPr>
                                <w:rFonts w:ascii="ＭＳ 明朝" w:eastAsia="ＭＳ 明朝" w:hAnsi="ＭＳ 明朝" w:hint="eastAsia"/>
                                <w:color w:val="000000" w:themeColor="text1"/>
                                <w:kern w:val="24"/>
                                <w:szCs w:val="21"/>
                              </w:rPr>
                              <w:t>ブタジエンの原料そのものがＶＯＣを多く含んでいるため、</w:t>
                            </w:r>
                            <w:r w:rsidRPr="000F2757">
                              <w:rPr>
                                <w:rFonts w:ascii="ＭＳ 明朝" w:eastAsia="ＭＳ 明朝" w:hAnsi="ＭＳ 明朝" w:hint="eastAsia"/>
                                <w:color w:val="000000" w:themeColor="text1"/>
                                <w:kern w:val="24"/>
                                <w:szCs w:val="21"/>
                              </w:rPr>
                              <w:t>カーボンニュートラルの観点だけでなくＶＯＣ対策の観点からも原料の転換等の対策が急がれます。</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3504E1CF" id="_x0000_s1032" type="#_x0000_t202" style="position:absolute;left:0;text-align:left;margin-left:30.5pt;margin-top:36.5pt;width:347.5pt;height:69.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" filled="f" stroked="f">
                <o:lock v:ext="edit" aspectratio="t"/>
                <v:textbox style="mso-fit-shape-to-text:t">
                  <w:txbxContent>
                    <w:p w14:paraId="1BCE9A88" w14:textId="77777777" w:rsidR="00B223F5" w:rsidRPr="000F2757" w:rsidRDefault="00B223F5" w:rsidP="00B223F5">
                      <w:pPr>
                        <w:rPr>
                          <w:rFonts w:ascii="ＭＳ 明朝" w:eastAsia="ＭＳ 明朝" w:hAnsi="ＭＳ 明朝"/>
                          <w:color w:val="000000" w:themeColor="text1"/>
                          <w:kern w:val="24"/>
                          <w:szCs w:val="21"/>
                        </w:rPr>
                      </w:pPr>
                      <w:r w:rsidRPr="000F2757">
                        <w:rPr>
                          <w:rFonts w:ascii="ＭＳ 明朝" w:eastAsia="ＭＳ 明朝" w:hAnsi="ＭＳ 明朝" w:hint="eastAsia"/>
                          <w:color w:val="000000" w:themeColor="text1"/>
                          <w:kern w:val="24"/>
                          <w:szCs w:val="21"/>
                        </w:rPr>
                        <w:t>1,3-ブタジエン（以下ブタジエン）は、ＶＯＣ</w:t>
                      </w:r>
                      <w:r>
                        <w:rPr>
                          <w:rFonts w:ascii="ＭＳ 明朝" w:eastAsia="ＭＳ 明朝" w:hAnsi="ＭＳ 明朝" w:hint="eastAsia"/>
                          <w:color w:val="000000" w:themeColor="text1"/>
                          <w:kern w:val="24"/>
                          <w:szCs w:val="21"/>
                        </w:rPr>
                        <w:t>の一種で、</w:t>
                      </w:r>
                      <w:r w:rsidRPr="000F2757">
                        <w:rPr>
                          <w:rFonts w:ascii="ＭＳ 明朝" w:eastAsia="ＭＳ 明朝" w:hAnsi="ＭＳ 明朝" w:hint="eastAsia"/>
                          <w:color w:val="000000" w:themeColor="text1"/>
                          <w:kern w:val="24"/>
                          <w:szCs w:val="21"/>
                        </w:rPr>
                        <w:t>タイヤや履物に用いられているスチレンブタジエンゴム（</w:t>
                      </w:r>
                      <w:r w:rsidRPr="003D3FD0">
                        <w:rPr>
                          <w:rFonts w:ascii="ＭＳ 明朝" w:eastAsia="ＭＳ 明朝" w:hAnsi="ＭＳ 明朝"/>
                          <w:color w:val="000000" w:themeColor="text1"/>
                          <w:kern w:val="24"/>
                          <w:szCs w:val="21"/>
                        </w:rPr>
                        <w:t>ＳＢＲ</w:t>
                      </w:r>
                      <w:r w:rsidRPr="000F2757">
                        <w:rPr>
                          <w:rFonts w:ascii="ＭＳ 明朝" w:eastAsia="ＭＳ 明朝" w:hAnsi="ＭＳ 明朝" w:hint="eastAsia"/>
                          <w:color w:val="000000" w:themeColor="text1"/>
                          <w:kern w:val="24"/>
                          <w:szCs w:val="21"/>
                        </w:rPr>
                        <w:t>）の原料であり、身近な化学物質の一つです。</w:t>
                      </w:r>
                      <w:r>
                        <w:rPr>
                          <w:rFonts w:ascii="ＭＳ 明朝" w:eastAsia="ＭＳ 明朝" w:hAnsi="ＭＳ 明朝" w:hint="eastAsia"/>
                          <w:color w:val="000000" w:themeColor="text1"/>
                          <w:kern w:val="24"/>
                          <w:szCs w:val="21"/>
                        </w:rPr>
                        <w:t>多くは</w:t>
                      </w:r>
                      <w:r w:rsidRPr="000F2757">
                        <w:rPr>
                          <w:rFonts w:ascii="ＭＳ 明朝" w:eastAsia="ＭＳ 明朝" w:hAnsi="ＭＳ 明朝" w:hint="eastAsia"/>
                          <w:color w:val="000000" w:themeColor="text1"/>
                          <w:kern w:val="24"/>
                          <w:szCs w:val="21"/>
                        </w:rPr>
                        <w:t>石油から合成されて</w:t>
                      </w:r>
                      <w:r>
                        <w:rPr>
                          <w:rFonts w:ascii="ＭＳ 明朝" w:eastAsia="ＭＳ 明朝" w:hAnsi="ＭＳ 明朝" w:hint="eastAsia"/>
                          <w:color w:val="000000" w:themeColor="text1"/>
                          <w:kern w:val="24"/>
                          <w:szCs w:val="21"/>
                        </w:rPr>
                        <w:t>おり</w:t>
                      </w:r>
                      <w:r w:rsidRPr="000F2757">
                        <w:rPr>
                          <w:rFonts w:ascii="ＭＳ 明朝" w:eastAsia="ＭＳ 明朝" w:hAnsi="ＭＳ 明朝" w:hint="eastAsia"/>
                          <w:color w:val="000000" w:themeColor="text1"/>
                          <w:kern w:val="24"/>
                          <w:szCs w:val="21"/>
                        </w:rPr>
                        <w:t>、</w:t>
                      </w:r>
                      <w:r w:rsidRPr="00C50862">
                        <w:rPr>
                          <w:rFonts w:ascii="ＭＳ 明朝" w:eastAsia="ＭＳ 明朝" w:hAnsi="ＭＳ 明朝" w:hint="eastAsia"/>
                          <w:color w:val="000000" w:themeColor="text1"/>
                          <w:kern w:val="24"/>
                          <w:szCs w:val="21"/>
                        </w:rPr>
                        <w:t>ブタジエンの原料そのものがＶＯＣを多く含んでいるため、</w:t>
                      </w:r>
                      <w:r w:rsidRPr="000F2757">
                        <w:rPr>
                          <w:rFonts w:ascii="ＭＳ 明朝" w:eastAsia="ＭＳ 明朝" w:hAnsi="ＭＳ 明朝" w:hint="eastAsia"/>
                          <w:color w:val="000000" w:themeColor="text1"/>
                          <w:kern w:val="24"/>
                          <w:szCs w:val="21"/>
                        </w:rPr>
                        <w:t>カーボンニュートラルの観点だけでなくＶＯＣ対策の観点からも原料の転換等の対策が急がれます。</w:t>
                      </w:r>
                    </w:p>
                  </w:txbxContent>
                </v:textbox>
              </v:shape>
            </w:pict>
          </mc:Fallback>
        </mc:AlternateContent>
      </w:r>
      <w:r w:rsidRPr="00E018B1">
        <w:rPr>
          <w:rFonts w:ascii="ＭＳ 明朝" w:eastAsia="ＭＳ 明朝" w:hAnsi="ＭＳ 明朝" w:cs="Times New Roman"/>
          <w:noProof/>
          <w:szCs w:val="21"/>
        </w:rPr>
        <mc:AlternateContent>
          <mc:Choice Requires="wps">
            <w:drawing>
              <wp:anchor distT="0" distB="0" distL="114300" distR="114300" simplePos="0" relativeHeight="251793408" behindDoc="0" locked="0" layoutInCell="1" allowOverlap="1" wp14:anchorId="1524332A" wp14:editId="28CB8B34">
                <wp:simplePos x="0" y="0"/>
                <wp:positionH relativeFrom="column">
                  <wp:posOffset>386715</wp:posOffset>
                </wp:positionH>
                <wp:positionV relativeFrom="paragraph">
                  <wp:posOffset>1830070</wp:posOffset>
                </wp:positionV>
                <wp:extent cx="5620385" cy="1883410"/>
                <wp:effectExtent l="0" t="0" r="0" b="0"/>
                <wp:wrapNone/>
                <wp:docPr id="40" name="テキスト ボックス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620385" cy="1883410"/>
                        </a:xfrm>
                        <a:prstGeom prst="rect">
                          <a:avLst/>
                        </a:prstGeom>
                        <a:noFill/>
                      </wps:spPr>
                      <wps:txbx>
                        <w:txbxContent>
                          <w:p w14:paraId="600B102C" w14:textId="77777777" w:rsidR="00B223F5" w:rsidRPr="000F2757" w:rsidRDefault="00B223F5" w:rsidP="00B223F5">
                            <w:pPr>
                              <w:rPr>
                                <w:rFonts w:ascii="ＭＳ 明朝" w:eastAsia="ＭＳ 明朝" w:hAnsi="ＭＳ 明朝"/>
                                <w:color w:val="000000" w:themeColor="text1"/>
                                <w:kern w:val="24"/>
                                <w:szCs w:val="21"/>
                              </w:rPr>
                            </w:pPr>
                            <w:r w:rsidRPr="000F2757">
                              <w:rPr>
                                <w:rFonts w:ascii="ＭＳ 明朝" w:eastAsia="ＭＳ 明朝" w:hAnsi="ＭＳ 明朝" w:hint="eastAsia"/>
                                <w:color w:val="000000" w:themeColor="text1"/>
                                <w:kern w:val="24"/>
                                <w:szCs w:val="21"/>
                              </w:rPr>
                              <w:t>そのような中、糖から効率的にブタジエンを生成する技術が開発されました。</w:t>
                            </w:r>
                            <w:r>
                              <w:rPr>
                                <w:rFonts w:ascii="ＭＳ 明朝" w:eastAsia="ＭＳ 明朝" w:hAnsi="ＭＳ 明朝" w:hint="eastAsia"/>
                                <w:color w:val="000000" w:themeColor="text1"/>
                                <w:kern w:val="24"/>
                                <w:szCs w:val="21"/>
                              </w:rPr>
                              <w:t>その技術は、</w:t>
                            </w:r>
                            <w:r w:rsidRPr="000F2757">
                              <w:rPr>
                                <w:rFonts w:ascii="ＭＳ 明朝" w:eastAsia="ＭＳ 明朝" w:hAnsi="ＭＳ 明朝" w:hint="eastAsia"/>
                                <w:color w:val="000000" w:themeColor="text1"/>
                                <w:kern w:val="24"/>
                                <w:szCs w:val="21"/>
                              </w:rPr>
                              <w:t>特定の菌が持つ「ムコン酸」という酸をつくる仕組みと「ムコン酸からブタジエンを生成する酵素」を組み合わせ、大腸菌の中で、糖（グルコース）からブタジエンを合成する</w:t>
                            </w:r>
                            <w:r>
                              <w:rPr>
                                <w:rFonts w:ascii="ＭＳ 明朝" w:eastAsia="ＭＳ 明朝" w:hAnsi="ＭＳ 明朝" w:hint="eastAsia"/>
                                <w:color w:val="000000" w:themeColor="text1"/>
                                <w:kern w:val="24"/>
                                <w:szCs w:val="21"/>
                              </w:rPr>
                              <w:t>ものです</w:t>
                            </w:r>
                            <w:r w:rsidRPr="000F2757">
                              <w:rPr>
                                <w:rFonts w:ascii="ＭＳ 明朝" w:eastAsia="ＭＳ 明朝" w:hAnsi="ＭＳ 明朝" w:hint="eastAsia"/>
                                <w:color w:val="000000" w:themeColor="text1"/>
                                <w:kern w:val="24"/>
                                <w:szCs w:val="21"/>
                              </w:rPr>
                              <w:t>。この</w:t>
                            </w:r>
                            <w:r>
                              <w:rPr>
                                <w:rFonts w:ascii="ＭＳ 明朝" w:eastAsia="ＭＳ 明朝" w:hAnsi="ＭＳ 明朝" w:hint="eastAsia"/>
                                <w:color w:val="000000" w:themeColor="text1"/>
                                <w:kern w:val="24"/>
                                <w:szCs w:val="21"/>
                              </w:rPr>
                              <w:t>技術の</w:t>
                            </w:r>
                            <w:r w:rsidRPr="000F2757">
                              <w:rPr>
                                <w:rFonts w:ascii="ＭＳ 明朝" w:eastAsia="ＭＳ 明朝" w:hAnsi="ＭＳ 明朝" w:hint="eastAsia"/>
                                <w:color w:val="000000" w:themeColor="text1"/>
                                <w:kern w:val="24"/>
                                <w:szCs w:val="21"/>
                              </w:rPr>
                              <w:t>研究が進めば、ブタジエンが非ＶＯＣ由来の原料から作られるようになり、脱炭素社会の実現やＶＯＣ対策につながるかもしれません。</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1524332A" id="テキスト ボックス 4" o:spid="_x0000_s1033" type="#_x0000_t202" style="position:absolute;left:0;text-align:left;margin-left:30.45pt;margin-top:144.1pt;width:442.55pt;height:148.3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" filled="f" stroked="f">
                <o:lock v:ext="edit" aspectratio="t"/>
                <v:textbox style="mso-fit-shape-to-text:t">
                  <w:txbxContent>
                    <w:p w14:paraId="600B102C" w14:textId="77777777" w:rsidR="00B223F5" w:rsidRPr="000F2757" w:rsidRDefault="00B223F5" w:rsidP="00B223F5">
                      <w:pPr>
                        <w:rPr>
                          <w:rFonts w:ascii="ＭＳ 明朝" w:eastAsia="ＭＳ 明朝" w:hAnsi="ＭＳ 明朝"/>
                          <w:color w:val="000000" w:themeColor="text1"/>
                          <w:kern w:val="24"/>
                          <w:szCs w:val="21"/>
                        </w:rPr>
                      </w:pPr>
                      <w:r w:rsidRPr="000F2757">
                        <w:rPr>
                          <w:rFonts w:ascii="ＭＳ 明朝" w:eastAsia="ＭＳ 明朝" w:hAnsi="ＭＳ 明朝" w:hint="eastAsia"/>
                          <w:color w:val="000000" w:themeColor="text1"/>
                          <w:kern w:val="24"/>
                          <w:szCs w:val="21"/>
                        </w:rPr>
                        <w:t>そのような中、糖から効率的にブタジエンを生成する技術が開発されました。</w:t>
                      </w:r>
                      <w:r>
                        <w:rPr>
                          <w:rFonts w:ascii="ＭＳ 明朝" w:eastAsia="ＭＳ 明朝" w:hAnsi="ＭＳ 明朝" w:hint="eastAsia"/>
                          <w:color w:val="000000" w:themeColor="text1"/>
                          <w:kern w:val="24"/>
                          <w:szCs w:val="21"/>
                        </w:rPr>
                        <w:t>その技術は、</w:t>
                      </w:r>
                      <w:r w:rsidRPr="000F2757">
                        <w:rPr>
                          <w:rFonts w:ascii="ＭＳ 明朝" w:eastAsia="ＭＳ 明朝" w:hAnsi="ＭＳ 明朝" w:hint="eastAsia"/>
                          <w:color w:val="000000" w:themeColor="text1"/>
                          <w:kern w:val="24"/>
                          <w:szCs w:val="21"/>
                        </w:rPr>
                        <w:t>特定の菌が持つ「ムコン酸」という酸をつくる仕組みと「ムコン酸からブタジエンを生成する酵素」を組み合わせ、大腸菌の中で、糖（グルコース）からブタジエンを合成する</w:t>
                      </w:r>
                      <w:r>
                        <w:rPr>
                          <w:rFonts w:ascii="ＭＳ 明朝" w:eastAsia="ＭＳ 明朝" w:hAnsi="ＭＳ 明朝" w:hint="eastAsia"/>
                          <w:color w:val="000000" w:themeColor="text1"/>
                          <w:kern w:val="24"/>
                          <w:szCs w:val="21"/>
                        </w:rPr>
                        <w:t>ものです</w:t>
                      </w:r>
                      <w:r w:rsidRPr="000F2757">
                        <w:rPr>
                          <w:rFonts w:ascii="ＭＳ 明朝" w:eastAsia="ＭＳ 明朝" w:hAnsi="ＭＳ 明朝" w:hint="eastAsia"/>
                          <w:color w:val="000000" w:themeColor="text1"/>
                          <w:kern w:val="24"/>
                          <w:szCs w:val="21"/>
                        </w:rPr>
                        <w:t>。この</w:t>
                      </w:r>
                      <w:r>
                        <w:rPr>
                          <w:rFonts w:ascii="ＭＳ 明朝" w:eastAsia="ＭＳ 明朝" w:hAnsi="ＭＳ 明朝" w:hint="eastAsia"/>
                          <w:color w:val="000000" w:themeColor="text1"/>
                          <w:kern w:val="24"/>
                          <w:szCs w:val="21"/>
                        </w:rPr>
                        <w:t>技術の</w:t>
                      </w:r>
                      <w:r w:rsidRPr="000F2757">
                        <w:rPr>
                          <w:rFonts w:ascii="ＭＳ 明朝" w:eastAsia="ＭＳ 明朝" w:hAnsi="ＭＳ 明朝" w:hint="eastAsia"/>
                          <w:color w:val="000000" w:themeColor="text1"/>
                          <w:kern w:val="24"/>
                          <w:szCs w:val="21"/>
                        </w:rPr>
                        <w:t>研究が進めば、ブタジエンが非ＶＯＣ由来の原料から作られるようになり、脱炭素社会の実現やＶＯＣ対策につながるかもしれません。</w:t>
                      </w:r>
                    </w:p>
                  </w:txbxContent>
                </v:textbox>
              </v:shape>
            </w:pict>
          </mc:Fallback>
        </mc:AlternateContent>
      </w:r>
      <w:r w:rsidRPr="00E018B1">
        <w:rPr>
          <w:rFonts w:ascii="ＭＳ 明朝" w:eastAsia="ＭＳ 明朝" w:hAnsi="ＭＳ 明朝" w:cs="Times New Roman"/>
          <w:noProof/>
          <w:szCs w:val="21"/>
        </w:rPr>
        <w:drawing>
          <wp:anchor distT="0" distB="0" distL="114300" distR="114300" simplePos="0" relativeHeight="251795456" behindDoc="0" locked="0" layoutInCell="1" allowOverlap="1" wp14:anchorId="1D589714" wp14:editId="644E22DE">
            <wp:simplePos x="0" y="0"/>
            <wp:positionH relativeFrom="column">
              <wp:posOffset>4831715</wp:posOffset>
            </wp:positionH>
            <wp:positionV relativeFrom="paragraph">
              <wp:posOffset>521335</wp:posOffset>
            </wp:positionV>
            <wp:extent cx="1143000" cy="1143000"/>
            <wp:effectExtent l="0" t="0" r="0" b="0"/>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D49F74" w14:textId="77777777" w:rsidR="00B223F5" w:rsidRDefault="00B223F5" w:rsidP="00B223F5">
      <w:pPr>
        <w:adjustRightInd w:val="0"/>
        <w:snapToGrid w:val="0"/>
        <w:rPr>
          <w:rFonts w:ascii="ＭＳ 明朝" w:eastAsia="ＭＳ 明朝" w:hAnsi="ＭＳ 明朝" w:cs="Times New Roman"/>
          <w:szCs w:val="21"/>
        </w:rPr>
      </w:pPr>
    </w:p>
    <w:p w14:paraId="47F5E102" w14:textId="77777777" w:rsidR="00B223F5" w:rsidRDefault="00B223F5" w:rsidP="00B223F5">
      <w:pPr>
        <w:adjustRightInd w:val="0"/>
        <w:snapToGrid w:val="0"/>
        <w:rPr>
          <w:rFonts w:ascii="ＭＳ 明朝" w:eastAsia="ＭＳ 明朝" w:hAnsi="ＭＳ 明朝" w:cs="Times New Roman"/>
          <w:szCs w:val="21"/>
        </w:rPr>
      </w:pPr>
    </w:p>
    <w:p w14:paraId="3EC5E896" w14:textId="77777777" w:rsidR="00B223F5" w:rsidRPr="00DC10CD" w:rsidRDefault="00B223F5" w:rsidP="00B223F5">
      <w:pPr>
        <w:adjustRightInd w:val="0"/>
        <w:snapToGrid w:val="0"/>
        <w:rPr>
          <w:rFonts w:ascii="ＭＳ 明朝" w:eastAsia="ＭＳ 明朝" w:hAnsi="ＭＳ 明朝" w:cs="Times New Roman"/>
          <w:szCs w:val="21"/>
        </w:rPr>
      </w:pPr>
    </w:p>
    <w:p w14:paraId="49789AAF" w14:textId="77777777" w:rsidR="00B223F5" w:rsidRDefault="00B223F5" w:rsidP="00B223F5">
      <w:pPr>
        <w:adjustRightInd w:val="0"/>
        <w:snapToGrid w:val="0"/>
        <w:rPr>
          <w:rFonts w:ascii="ＭＳ 明朝" w:eastAsia="ＭＳ 明朝" w:hAnsi="ＭＳ 明朝" w:cs="Times New Roman"/>
          <w:szCs w:val="21"/>
        </w:rPr>
      </w:pPr>
    </w:p>
    <w:p w14:paraId="32D2FD66" w14:textId="0FCFDD02" w:rsidR="00B223F5" w:rsidRDefault="000E4F83" w:rsidP="00B223F5">
      <w:pPr>
        <w:adjustRightInd w:val="0"/>
        <w:snapToGrid w:val="0"/>
        <w:rPr>
          <w:rFonts w:ascii="ＭＳ 明朝" w:eastAsia="ＭＳ 明朝" w:hAnsi="ＭＳ 明朝" w:cs="Times New Roman"/>
          <w:szCs w:val="21"/>
        </w:rPr>
      </w:pPr>
      <w:r w:rsidRPr="00E018B1">
        <w:rPr>
          <w:rFonts w:ascii="ＭＳ 明朝" w:eastAsia="ＭＳ 明朝" w:hAnsi="ＭＳ 明朝" w:cs="Times New Roman"/>
          <w:noProof/>
          <w:szCs w:val="21"/>
        </w:rPr>
        <mc:AlternateContent>
          <mc:Choice Requires="wps">
            <w:drawing>
              <wp:anchor distT="0" distB="0" distL="114300" distR="114300" simplePos="0" relativeHeight="251794432" behindDoc="0" locked="0" layoutInCell="1" allowOverlap="1" wp14:anchorId="23A82588" wp14:editId="767A7C9F">
                <wp:simplePos x="0" y="0"/>
                <wp:positionH relativeFrom="column">
                  <wp:posOffset>393700</wp:posOffset>
                </wp:positionH>
                <wp:positionV relativeFrom="paragraph">
                  <wp:posOffset>2146300</wp:posOffset>
                </wp:positionV>
                <wp:extent cx="4622800" cy="431800"/>
                <wp:effectExtent l="0" t="0" r="6350" b="6350"/>
                <wp:wrapNone/>
                <wp:docPr id="42" name="テキスト ボックス 42"/>
                <wp:cNvGraphicFramePr/>
                <a:graphic xmlns:a="http://schemas.openxmlformats.org/drawingml/2006/main">
                  <a:graphicData uri="http://schemas.microsoft.com/office/word/2010/wordprocessingShape">
                    <wps:wsp>
                      <wps:cNvSpPr txBox="1"/>
                      <wps:spPr>
                        <a:xfrm>
                          <a:off x="0" y="0"/>
                          <a:ext cx="4622800" cy="431800"/>
                        </a:xfrm>
                        <a:prstGeom prst="rect">
                          <a:avLst/>
                        </a:prstGeom>
                        <a:solidFill>
                          <a:schemeClr val="lt1"/>
                        </a:solidFill>
                        <a:ln w="6350">
                          <a:noFill/>
                        </a:ln>
                      </wps:spPr>
                      <wps:txbx>
                        <w:txbxContent>
                          <w:p w14:paraId="23784DBD" w14:textId="77777777" w:rsidR="00B223F5" w:rsidRPr="003E67BE" w:rsidRDefault="00B223F5" w:rsidP="00B223F5">
                            <w:pPr>
                              <w:spacing w:line="240" w:lineRule="exact"/>
                              <w:rPr>
                                <w:rFonts w:ascii="ＭＳ 明朝" w:eastAsia="ＭＳ 明朝" w:hAnsi="ＭＳ 明朝"/>
                                <w:sz w:val="18"/>
                                <w:szCs w:val="20"/>
                              </w:rPr>
                            </w:pPr>
                            <w:r w:rsidRPr="003E67BE">
                              <w:rPr>
                                <w:rFonts w:ascii="ＭＳ 明朝" w:eastAsia="ＭＳ 明朝" w:hAnsi="ＭＳ 明朝" w:hint="eastAsia"/>
                                <w:sz w:val="18"/>
                                <w:szCs w:val="20"/>
                              </w:rPr>
                              <w:t>出典　ブタジエンのバイオ生産に初成功/理化学研究所</w:t>
                            </w:r>
                          </w:p>
                          <w:p w14:paraId="594B18C3" w14:textId="77777777" w:rsidR="00B223F5" w:rsidRPr="003E67BE" w:rsidRDefault="00AC575D" w:rsidP="00B223F5">
                            <w:pPr>
                              <w:spacing w:line="240" w:lineRule="exact"/>
                              <w:ind w:firstLineChars="300" w:firstLine="630"/>
                              <w:rPr>
                                <w:rFonts w:ascii="ＭＳ 明朝" w:eastAsia="ＭＳ 明朝" w:hAnsi="ＭＳ 明朝"/>
                                <w:sz w:val="18"/>
                                <w:szCs w:val="20"/>
                              </w:rPr>
                            </w:pPr>
                            <w:hyperlink r:id="rId17" w:history="1">
                              <w:r w:rsidR="00B223F5" w:rsidRPr="003E67BE">
                                <w:rPr>
                                  <w:rStyle w:val="ad"/>
                                  <w:rFonts w:ascii="ＭＳ 明朝" w:eastAsia="ＭＳ 明朝" w:hAnsi="ＭＳ 明朝"/>
                                  <w:sz w:val="18"/>
                                  <w:szCs w:val="20"/>
                                </w:rPr>
                                <w:t>https://www.riken.jp/press/2021/20210413_3/index.html</w:t>
                              </w:r>
                            </w:hyperlink>
                          </w:p>
                          <w:p w14:paraId="3101C729" w14:textId="77777777" w:rsidR="00B223F5" w:rsidRPr="003E3204" w:rsidRDefault="00B223F5" w:rsidP="00B223F5">
                            <w:pPr>
                              <w:spacing w:line="240" w:lineRule="exact"/>
                              <w:rPr>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82588" id="テキスト ボックス 42" o:spid="_x0000_s1034" type="#_x0000_t202" style="position:absolute;left:0;text-align:left;margin-left:31pt;margin-top:169pt;width:364pt;height:3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" fillcolor="white [3201]" stroked="f" strokeweight=".5pt">
                <v:textbox>
                  <w:txbxContent>
                    <w:p w14:paraId="23784DBD" w14:textId="77777777" w:rsidR="00B223F5" w:rsidRPr="003E67BE" w:rsidRDefault="00B223F5" w:rsidP="00B223F5">
                      <w:pPr>
                        <w:spacing w:line="240" w:lineRule="exact"/>
                        <w:rPr>
                          <w:rFonts w:ascii="ＭＳ 明朝" w:eastAsia="ＭＳ 明朝" w:hAnsi="ＭＳ 明朝"/>
                          <w:sz w:val="18"/>
                          <w:szCs w:val="20"/>
                        </w:rPr>
                      </w:pPr>
                      <w:r w:rsidRPr="003E67BE">
                        <w:rPr>
                          <w:rFonts w:ascii="ＭＳ 明朝" w:eastAsia="ＭＳ 明朝" w:hAnsi="ＭＳ 明朝" w:hint="eastAsia"/>
                          <w:sz w:val="18"/>
                          <w:szCs w:val="20"/>
                        </w:rPr>
                        <w:t>出典　ブタジエンのバイオ生産に初成功/理化学研究所</w:t>
                      </w:r>
                    </w:p>
                    <w:p w14:paraId="594B18C3" w14:textId="77777777" w:rsidR="00B223F5" w:rsidRPr="003E67BE" w:rsidRDefault="00AC575D" w:rsidP="00B223F5">
                      <w:pPr>
                        <w:spacing w:line="240" w:lineRule="exact"/>
                        <w:ind w:firstLineChars="300" w:firstLine="630"/>
                        <w:rPr>
                          <w:rFonts w:ascii="ＭＳ 明朝" w:eastAsia="ＭＳ 明朝" w:hAnsi="ＭＳ 明朝"/>
                          <w:sz w:val="18"/>
                          <w:szCs w:val="20"/>
                        </w:rPr>
                      </w:pPr>
                      <w:hyperlink r:id="rId18" w:history="1">
                        <w:r w:rsidR="00B223F5" w:rsidRPr="003E67BE">
                          <w:rPr>
                            <w:rStyle w:val="ad"/>
                            <w:rFonts w:ascii="ＭＳ 明朝" w:eastAsia="ＭＳ 明朝" w:hAnsi="ＭＳ 明朝"/>
                            <w:sz w:val="18"/>
                            <w:szCs w:val="20"/>
                          </w:rPr>
                          <w:t>https://www.riken.jp/press/2021/20210413_3/index.html</w:t>
                        </w:r>
                      </w:hyperlink>
                    </w:p>
                    <w:p w14:paraId="3101C729" w14:textId="77777777" w:rsidR="00B223F5" w:rsidRPr="003E3204" w:rsidRDefault="00B223F5" w:rsidP="00B223F5">
                      <w:pPr>
                        <w:spacing w:line="240" w:lineRule="exact"/>
                        <w:rPr>
                          <w:sz w:val="18"/>
                          <w:szCs w:val="20"/>
                        </w:rPr>
                      </w:pPr>
                    </w:p>
                  </w:txbxContent>
                </v:textbox>
              </v:shape>
            </w:pict>
          </mc:Fallback>
        </mc:AlternateContent>
      </w:r>
      <w:r w:rsidR="00B223F5">
        <w:rPr>
          <w:rFonts w:ascii="ＭＳ 明朝" w:eastAsia="ＭＳ 明朝" w:hAnsi="ＭＳ 明朝" w:cs="Times New Roman"/>
          <w:szCs w:val="21"/>
        </w:rPr>
        <w:br w:type="page"/>
      </w:r>
    </w:p>
    <w:p w14:paraId="634FF304" w14:textId="77777777" w:rsidR="00B223F5" w:rsidRDefault="00B223F5" w:rsidP="00B223F5">
      <w:pPr>
        <w:rPr>
          <w:rFonts w:ascii="HG丸ｺﾞｼｯｸM-PRO" w:eastAsia="HG丸ｺﾞｼｯｸM-PRO" w:hAnsi="HG丸ｺﾞｼｯｸM-PRO"/>
          <w:b/>
          <w:sz w:val="28"/>
          <w:szCs w:val="28"/>
          <w14:textOutline w14:w="9525" w14:cap="rnd" w14:cmpd="sng" w14:algn="ctr">
            <w14:noFill/>
            <w14:prstDash w14:val="solid"/>
            <w14:bevel/>
          </w14:textOutline>
        </w:rPr>
      </w:pPr>
      <w:r>
        <w:rPr>
          <w:rFonts w:ascii="ＭＳ ゴシック" w:eastAsia="ＭＳ ゴシック" w:hAnsi="ＭＳ ゴシック"/>
          <w:noProof/>
        </w:rPr>
        <w:lastRenderedPageBreak/>
        <mc:AlternateContent>
          <mc:Choice Requires="wps">
            <w:drawing>
              <wp:anchor distT="0" distB="0" distL="114300" distR="114300" simplePos="0" relativeHeight="251773952" behindDoc="0" locked="0" layoutInCell="1" allowOverlap="1" wp14:anchorId="5EEDE838" wp14:editId="67F2A2E1">
                <wp:simplePos x="0" y="0"/>
                <wp:positionH relativeFrom="margin">
                  <wp:posOffset>-584274</wp:posOffset>
                </wp:positionH>
                <wp:positionV relativeFrom="paragraph">
                  <wp:posOffset>-53975</wp:posOffset>
                </wp:positionV>
                <wp:extent cx="7442280" cy="510362"/>
                <wp:effectExtent l="0" t="0" r="6350" b="4445"/>
                <wp:wrapNone/>
                <wp:docPr id="5" name="テキスト ボックス 5"/>
                <wp:cNvGraphicFramePr/>
                <a:graphic xmlns:a="http://schemas.openxmlformats.org/drawingml/2006/main">
                  <a:graphicData uri="http://schemas.microsoft.com/office/word/2010/wordprocessingShape">
                    <wps:wsp>
                      <wps:cNvSpPr txBox="1"/>
                      <wps:spPr>
                        <a:xfrm>
                          <a:off x="0" y="0"/>
                          <a:ext cx="7442280" cy="510362"/>
                        </a:xfrm>
                        <a:prstGeom prst="rect">
                          <a:avLst/>
                        </a:prstGeom>
                        <a:gradFill>
                          <a:gsLst>
                            <a:gs pos="0">
                              <a:schemeClr val="accent6">
                                <a:lumMod val="40000"/>
                                <a:lumOff val="60000"/>
                              </a:schemeClr>
                            </a:gs>
                            <a:gs pos="91732">
                              <a:srgbClr val="4B7430"/>
                            </a:gs>
                            <a:gs pos="65116">
                              <a:srgbClr val="649A40"/>
                            </a:gs>
                            <a:gs pos="46000">
                              <a:schemeClr val="accent6">
                                <a:lumMod val="95000"/>
                                <a:lumOff val="5000"/>
                              </a:schemeClr>
                            </a:gs>
                            <a:gs pos="100000">
                              <a:schemeClr val="accent6">
                                <a:lumMod val="60000"/>
                              </a:schemeClr>
                            </a:gs>
                          </a:gsLst>
                          <a:lin ang="2700000" scaled="1"/>
                        </a:gradFill>
                        <a:ln w="6350">
                          <a:noFill/>
                        </a:ln>
                      </wps:spPr>
                      <wps:txbx>
                        <w:txbxContent>
                          <w:p w14:paraId="2C422CF6" w14:textId="77777777" w:rsidR="00B223F5" w:rsidRPr="00C346F7" w:rsidRDefault="00B223F5" w:rsidP="00B223F5">
                            <w:pPr>
                              <w:jc w:val="center"/>
                              <w:rPr>
                                <w:rFonts w:ascii="ＭＳ ゴシック" w:eastAsia="ＭＳ ゴシック" w:hAnsi="ＭＳ ゴシック"/>
                                <w:b/>
                                <w:bCs/>
                                <w:color w:val="FFFFFF" w:themeColor="background1"/>
                                <w:sz w:val="48"/>
                                <w:szCs w:val="48"/>
                              </w:rPr>
                            </w:pPr>
                            <w:r w:rsidRPr="00C346F7">
                              <w:rPr>
                                <w:rFonts w:ascii="ＭＳ ゴシック" w:eastAsia="ＭＳ ゴシック" w:hAnsi="ＭＳ ゴシック" w:hint="eastAsia"/>
                                <w:b/>
                                <w:bCs/>
                                <w:color w:val="FFFFFF" w:themeColor="background1"/>
                                <w:sz w:val="48"/>
                                <w:szCs w:val="48"/>
                              </w:rPr>
                              <w:t>３　出版</w:t>
                            </w:r>
                            <w:r w:rsidRPr="00C346F7">
                              <w:rPr>
                                <w:rFonts w:ascii="ＭＳ ゴシック" w:eastAsia="ＭＳ ゴシック" w:hAnsi="ＭＳ ゴシック"/>
                                <w:b/>
                                <w:bCs/>
                                <w:color w:val="FFFFFF" w:themeColor="background1"/>
                                <w:sz w:val="48"/>
                                <w:szCs w:val="48"/>
                              </w:rPr>
                              <w:t>・印刷</w:t>
                            </w:r>
                            <w:r w:rsidRPr="00C346F7">
                              <w:rPr>
                                <w:rFonts w:ascii="ＭＳ ゴシック" w:eastAsia="ＭＳ ゴシック" w:hAnsi="ＭＳ ゴシック" w:hint="eastAsia"/>
                                <w:b/>
                                <w:bCs/>
                                <w:color w:val="FFFFFF" w:themeColor="background1"/>
                                <w:sz w:val="48"/>
                                <w:szCs w:val="48"/>
                              </w:rPr>
                              <w:t>・同</w:t>
                            </w:r>
                            <w:r w:rsidRPr="00C346F7">
                              <w:rPr>
                                <w:rFonts w:ascii="ＭＳ ゴシック" w:eastAsia="ＭＳ ゴシック" w:hAnsi="ＭＳ ゴシック"/>
                                <w:b/>
                                <w:bCs/>
                                <w:color w:val="FFFFFF" w:themeColor="background1"/>
                                <w:sz w:val="48"/>
                                <w:szCs w:val="48"/>
                              </w:rPr>
                              <w:t>関連</w:t>
                            </w:r>
                            <w:r w:rsidRPr="00C346F7">
                              <w:rPr>
                                <w:rFonts w:ascii="ＭＳ ゴシック" w:eastAsia="ＭＳ ゴシック" w:hAnsi="ＭＳ ゴシック" w:hint="eastAsia"/>
                                <w:b/>
                                <w:bCs/>
                                <w:color w:val="FFFFFF" w:themeColor="background1"/>
                                <w:sz w:val="48"/>
                                <w:szCs w:val="48"/>
                              </w:rPr>
                              <w:t>産業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DE838" id="テキスト ボックス 5" o:spid="_x0000_s1035" type="#_x0000_t202" style="position:absolute;left:0;text-align:left;margin-left:-46pt;margin-top:-4.25pt;width:586pt;height:40.2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" fillcolor="#c5e0b3 [1305]" stroked="f" strokeweight=".5pt">
                <v:fill color2="#43672a [1929]" angle="45" colors="0 #c5e0b4;30147f #76b54c;42674f #649a40;60117f #4b7430;1 #43682b" focus="100%" type="gradient"/>
                <v:textbox>
                  <w:txbxContent>
                    <w:p w14:paraId="2C422CF6" w14:textId="77777777" w:rsidR="00B223F5" w:rsidRPr="00C346F7" w:rsidRDefault="00B223F5" w:rsidP="00B223F5">
                      <w:pPr>
                        <w:jc w:val="center"/>
                        <w:rPr>
                          <w:rFonts w:ascii="ＭＳ ゴシック" w:eastAsia="ＭＳ ゴシック" w:hAnsi="ＭＳ ゴシック"/>
                          <w:b/>
                          <w:bCs/>
                          <w:color w:val="FFFFFF" w:themeColor="background1"/>
                          <w:sz w:val="48"/>
                          <w:szCs w:val="48"/>
                        </w:rPr>
                      </w:pPr>
                      <w:r w:rsidRPr="00C346F7">
                        <w:rPr>
                          <w:rFonts w:ascii="ＭＳ ゴシック" w:eastAsia="ＭＳ ゴシック" w:hAnsi="ＭＳ ゴシック" w:hint="eastAsia"/>
                          <w:b/>
                          <w:bCs/>
                          <w:color w:val="FFFFFF" w:themeColor="background1"/>
                          <w:sz w:val="48"/>
                          <w:szCs w:val="48"/>
                        </w:rPr>
                        <w:t>３　出版</w:t>
                      </w:r>
                      <w:r w:rsidRPr="00C346F7">
                        <w:rPr>
                          <w:rFonts w:ascii="ＭＳ ゴシック" w:eastAsia="ＭＳ ゴシック" w:hAnsi="ＭＳ ゴシック"/>
                          <w:b/>
                          <w:bCs/>
                          <w:color w:val="FFFFFF" w:themeColor="background1"/>
                          <w:sz w:val="48"/>
                          <w:szCs w:val="48"/>
                        </w:rPr>
                        <w:t>・印刷</w:t>
                      </w:r>
                      <w:r w:rsidRPr="00C346F7">
                        <w:rPr>
                          <w:rFonts w:ascii="ＭＳ ゴシック" w:eastAsia="ＭＳ ゴシック" w:hAnsi="ＭＳ ゴシック" w:hint="eastAsia"/>
                          <w:b/>
                          <w:bCs/>
                          <w:color w:val="FFFFFF" w:themeColor="background1"/>
                          <w:sz w:val="48"/>
                          <w:szCs w:val="48"/>
                        </w:rPr>
                        <w:t>・同</w:t>
                      </w:r>
                      <w:r w:rsidRPr="00C346F7">
                        <w:rPr>
                          <w:rFonts w:ascii="ＭＳ ゴシック" w:eastAsia="ＭＳ ゴシック" w:hAnsi="ＭＳ ゴシック"/>
                          <w:b/>
                          <w:bCs/>
                          <w:color w:val="FFFFFF" w:themeColor="background1"/>
                          <w:sz w:val="48"/>
                          <w:szCs w:val="48"/>
                        </w:rPr>
                        <w:t>関連</w:t>
                      </w:r>
                      <w:r w:rsidRPr="00C346F7">
                        <w:rPr>
                          <w:rFonts w:ascii="ＭＳ ゴシック" w:eastAsia="ＭＳ ゴシック" w:hAnsi="ＭＳ ゴシック" w:hint="eastAsia"/>
                          <w:b/>
                          <w:bCs/>
                          <w:color w:val="FFFFFF" w:themeColor="background1"/>
                          <w:sz w:val="48"/>
                          <w:szCs w:val="48"/>
                        </w:rPr>
                        <w:t>産業</w:t>
                      </w:r>
                    </w:p>
                  </w:txbxContent>
                </v:textbox>
                <w10:wrap anchorx="margin"/>
              </v:shape>
            </w:pict>
          </mc:Fallback>
        </mc:AlternateContent>
      </w:r>
    </w:p>
    <w:p w14:paraId="0D2ACCCE" w14:textId="77777777" w:rsidR="00B223F5" w:rsidRDefault="00B223F5" w:rsidP="00B223F5">
      <w:pPr>
        <w:adjustRightInd w:val="0"/>
        <w:snapToGrid w:val="0"/>
        <w:rPr>
          <w:rFonts w:ascii="HG丸ｺﾞｼｯｸM-PRO" w:eastAsia="HG丸ｺﾞｼｯｸM-PRO" w:hAnsi="HG丸ｺﾞｼｯｸM-PRO"/>
          <w:b/>
          <w:sz w:val="24"/>
          <w:szCs w:val="24"/>
          <w14:textOutline w14:w="9525" w14:cap="rnd" w14:cmpd="sng" w14:algn="ctr">
            <w14:noFill/>
            <w14:prstDash w14:val="solid"/>
            <w14:bevel/>
          </w14:textOutline>
        </w:rPr>
      </w:pPr>
    </w:p>
    <w:p w14:paraId="3DFFA0FA" w14:textId="77777777" w:rsidR="00B223F5" w:rsidRPr="00C346F7" w:rsidRDefault="00B223F5" w:rsidP="00B223F5">
      <w:pPr>
        <w:adjustRightInd w:val="0"/>
        <w:snapToGrid w:val="0"/>
        <w:rPr>
          <w:rFonts w:ascii="ＭＳ ゴシック" w:eastAsia="ＭＳ ゴシック" w:hAnsi="ＭＳ ゴシック"/>
          <w:b/>
          <w:sz w:val="24"/>
          <w:szCs w:val="24"/>
          <w14:textOutline w14:w="9525" w14:cap="rnd" w14:cmpd="sng" w14:algn="ctr">
            <w14:noFill/>
            <w14:prstDash w14:val="solid"/>
            <w14:bevel/>
          </w14:textOutline>
        </w:rPr>
      </w:pPr>
      <w:r w:rsidRPr="00C346F7">
        <w:rPr>
          <w:rFonts w:ascii="ＭＳ ゴシック" w:eastAsia="ＭＳ ゴシック" w:hAnsi="ＭＳ ゴシック" w:hint="eastAsia"/>
          <w:b/>
          <w:sz w:val="24"/>
          <w:szCs w:val="24"/>
          <w14:textOutline w14:w="9525" w14:cap="rnd" w14:cmpd="sng" w14:algn="ctr">
            <w14:noFill/>
            <w14:prstDash w14:val="solid"/>
            <w14:bevel/>
          </w14:textOutline>
        </w:rPr>
        <w:t>工程の管理・運用上の改善</w:t>
      </w:r>
    </w:p>
    <w:tbl>
      <w:tblPr>
        <w:tblStyle w:val="aa"/>
        <w:tblW w:w="0" w:type="auto"/>
        <w:tblLook w:val="04A0" w:firstRow="1" w:lastRow="0" w:firstColumn="1" w:lastColumn="0" w:noHBand="0" w:noVBand="1"/>
      </w:tblPr>
      <w:tblGrid>
        <w:gridCol w:w="2786"/>
        <w:gridCol w:w="6950"/>
      </w:tblGrid>
      <w:tr w:rsidR="00B223F5" w14:paraId="6D3A5F11" w14:textId="77777777" w:rsidTr="00137788">
        <w:tc>
          <w:tcPr>
            <w:tcW w:w="2786" w:type="dxa"/>
            <w:shd w:val="clear" w:color="auto" w:fill="5B9BD5" w:themeFill="accent1"/>
            <w:vAlign w:val="center"/>
          </w:tcPr>
          <w:p w14:paraId="12CF5BC2"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sidRPr="00214DE5">
              <w:rPr>
                <w:rFonts w:ascii="ＭＳ ゴシック" w:eastAsia="ＭＳ ゴシック" w:hAnsi="ＭＳ ゴシック" w:hint="eastAsia"/>
                <w:b/>
                <w:color w:val="FFFFFF" w:themeColor="background1"/>
                <w:sz w:val="24"/>
                <w:szCs w:val="24"/>
              </w:rPr>
              <w:t>化学物質の種類</w:t>
            </w:r>
          </w:p>
        </w:tc>
        <w:tc>
          <w:tcPr>
            <w:tcW w:w="6950" w:type="dxa"/>
            <w:shd w:val="clear" w:color="auto" w:fill="5B9BD5" w:themeFill="accent1"/>
            <w:vAlign w:val="center"/>
          </w:tcPr>
          <w:p w14:paraId="37FFD926"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対策の内容</w:t>
            </w:r>
          </w:p>
        </w:tc>
      </w:tr>
      <w:tr w:rsidR="00B223F5" w14:paraId="71B8B6AF" w14:textId="77777777" w:rsidTr="00137788">
        <w:tc>
          <w:tcPr>
            <w:tcW w:w="2786" w:type="dxa"/>
          </w:tcPr>
          <w:p w14:paraId="735E0E54" w14:textId="77777777" w:rsidR="00B223F5" w:rsidRPr="009A4F50" w:rsidRDefault="00B223F5" w:rsidP="00137788">
            <w:pPr>
              <w:adjustRightInd w:val="0"/>
              <w:snapToGrid w:val="0"/>
              <w:rPr>
                <w:rFonts w:ascii="ＭＳ ゴシック" w:eastAsia="ＭＳ ゴシック" w:hAnsi="ＭＳ ゴシック" w:cs="Times New Roman"/>
                <w:sz w:val="16"/>
                <w:szCs w:val="16"/>
              </w:rPr>
            </w:pPr>
            <w:r w:rsidRPr="009A4F50">
              <w:rPr>
                <w:rFonts w:ascii="ＭＳ ゴシック" w:eastAsia="ＭＳ ゴシック" w:hAnsi="ＭＳ ゴシック" w:cs="Times New Roman" w:hint="eastAsia"/>
                <w:sz w:val="16"/>
                <w:szCs w:val="16"/>
              </w:rPr>
              <w:t>2</w:t>
            </w:r>
            <w:r>
              <w:rPr>
                <w:rFonts w:ascii="ＭＳ ゴシック" w:eastAsia="ＭＳ ゴシック" w:hAnsi="ＭＳ ゴシック" w:cs="Times New Roman"/>
                <w:sz w:val="16"/>
                <w:szCs w:val="16"/>
              </w:rPr>
              <w:t xml:space="preserve">3 </w:t>
            </w:r>
          </w:p>
          <w:p w14:paraId="7A588FCB" w14:textId="77777777" w:rsidR="00B223F5" w:rsidRPr="001557A7" w:rsidRDefault="00B223F5" w:rsidP="00E2791A">
            <w:pPr>
              <w:adjustRightInd w:val="0"/>
              <w:snapToGrid w:val="0"/>
              <w:ind w:firstLineChars="100" w:firstLine="221"/>
              <w:rPr>
                <w:rFonts w:ascii="ＭＳ 明朝" w:eastAsia="ＭＳ 明朝" w:hAnsi="ＭＳ 明朝" w:cs="Times New Roman"/>
                <w:szCs w:val="21"/>
              </w:rPr>
            </w:pPr>
            <w:r w:rsidRPr="00221A1D">
              <w:rPr>
                <w:rFonts w:ascii="Century" w:eastAsia="ＭＳ ゴシック" w:hAnsi="Century" w:cs="Times New Roman" w:hint="eastAsia"/>
                <w:b/>
                <w:sz w:val="22"/>
              </w:rPr>
              <w:t>トリクロロエチレン</w:t>
            </w:r>
          </w:p>
        </w:tc>
        <w:tc>
          <w:tcPr>
            <w:tcW w:w="6950" w:type="dxa"/>
          </w:tcPr>
          <w:p w14:paraId="32915283" w14:textId="77777777" w:rsidR="00B223F5" w:rsidRPr="000878AD" w:rsidRDefault="00B223F5" w:rsidP="00137788">
            <w:pPr>
              <w:adjustRightInd w:val="0"/>
              <w:snapToGrid w:val="0"/>
              <w:rPr>
                <w:rFonts w:ascii="Century" w:eastAsia="ＭＳ ゴシック" w:hAnsi="Century" w:cs="Times New Roman"/>
                <w:b/>
                <w:sz w:val="22"/>
                <w:u w:val="single"/>
              </w:rPr>
            </w:pPr>
            <w:r w:rsidRPr="000878AD">
              <w:rPr>
                <w:rFonts w:ascii="Century" w:eastAsia="ＭＳ ゴシック" w:hAnsi="Century" w:cs="Times New Roman" w:hint="eastAsia"/>
                <w:b/>
                <w:sz w:val="22"/>
                <w:u w:val="single"/>
              </w:rPr>
              <w:t>〇洗浄</w:t>
            </w:r>
            <w:r>
              <w:rPr>
                <w:rFonts w:ascii="Century" w:eastAsia="ＭＳ ゴシック" w:hAnsi="Century" w:cs="Times New Roman" w:hint="eastAsia"/>
                <w:b/>
                <w:sz w:val="22"/>
                <w:u w:val="single"/>
              </w:rPr>
              <w:t>装置の変更</w:t>
            </w:r>
          </w:p>
          <w:p w14:paraId="0C17377F" w14:textId="77777777" w:rsidR="00B223F5" w:rsidRPr="00156325" w:rsidRDefault="00B223F5" w:rsidP="00137788">
            <w:pPr>
              <w:adjustRightInd w:val="0"/>
              <w:snapToGrid w:val="0"/>
              <w:ind w:left="210" w:hangingChars="100" w:hanging="210"/>
              <w:rPr>
                <w:rFonts w:ascii="ＭＳ 明朝" w:eastAsia="ＭＳ 明朝" w:hAnsi="ＭＳ 明朝" w:cs="Times New Roman"/>
                <w:szCs w:val="21"/>
              </w:rPr>
            </w:pPr>
            <w:r w:rsidRPr="000878AD">
              <w:rPr>
                <w:rFonts w:ascii="ＭＳ 明朝" w:eastAsia="ＭＳ 明朝" w:hAnsi="ＭＳ 明朝" w:cs="Times New Roman" w:hint="eastAsia"/>
                <w:szCs w:val="21"/>
              </w:rPr>
              <w:t>・フレキソ印刷の版の洗浄装置を流れ作業のインライン型から回転ドラムに固定して洗浄するロータリー型に変更したところ、排出量</w:t>
            </w:r>
            <w:r>
              <w:rPr>
                <w:rFonts w:ascii="ＭＳ 明朝" w:eastAsia="ＭＳ 明朝" w:hAnsi="ＭＳ 明朝" w:cs="Times New Roman" w:hint="eastAsia"/>
                <w:szCs w:val="21"/>
              </w:rPr>
              <w:t>を</w:t>
            </w:r>
            <w:r w:rsidRPr="000878AD">
              <w:rPr>
                <w:rFonts w:ascii="ＭＳ 明朝" w:eastAsia="ＭＳ 明朝" w:hAnsi="ＭＳ 明朝" w:cs="Times New Roman" w:hint="eastAsia"/>
                <w:szCs w:val="21"/>
              </w:rPr>
              <w:t>大きく</w:t>
            </w:r>
            <w:r>
              <w:rPr>
                <w:rFonts w:ascii="ＭＳ 明朝" w:eastAsia="ＭＳ 明朝" w:hAnsi="ＭＳ 明朝" w:cs="Times New Roman" w:hint="eastAsia"/>
                <w:szCs w:val="21"/>
              </w:rPr>
              <w:t>削減でき</w:t>
            </w:r>
            <w:r w:rsidRPr="000878AD">
              <w:rPr>
                <w:rFonts w:ascii="ＭＳ 明朝" w:eastAsia="ＭＳ 明朝" w:hAnsi="ＭＳ 明朝" w:cs="Times New Roman" w:hint="eastAsia"/>
                <w:szCs w:val="21"/>
              </w:rPr>
              <w:t>た。</w:t>
            </w:r>
          </w:p>
        </w:tc>
      </w:tr>
      <w:tr w:rsidR="00B223F5" w14:paraId="5883051A" w14:textId="77777777" w:rsidTr="00137788">
        <w:tc>
          <w:tcPr>
            <w:tcW w:w="2786" w:type="dxa"/>
          </w:tcPr>
          <w:p w14:paraId="56455694" w14:textId="77777777" w:rsidR="00B223F5" w:rsidRPr="009A4F50" w:rsidRDefault="00B223F5" w:rsidP="00137788">
            <w:pPr>
              <w:adjustRightInd w:val="0"/>
              <w:snapToGrid w:val="0"/>
              <w:rPr>
                <w:rFonts w:ascii="ＭＳ ゴシック" w:eastAsia="ＭＳ ゴシック" w:hAnsi="ＭＳ ゴシック" w:cs="Times New Roman"/>
                <w:sz w:val="16"/>
                <w:szCs w:val="16"/>
              </w:rPr>
            </w:pPr>
            <w:r w:rsidRPr="009A4F50">
              <w:rPr>
                <w:rFonts w:ascii="ＭＳ ゴシック" w:eastAsia="ＭＳ ゴシック" w:hAnsi="ＭＳ ゴシック" w:cs="Times New Roman" w:hint="eastAsia"/>
                <w:sz w:val="16"/>
                <w:szCs w:val="16"/>
              </w:rPr>
              <w:t>2</w:t>
            </w:r>
            <w:r>
              <w:rPr>
                <w:rFonts w:ascii="ＭＳ ゴシック" w:eastAsia="ＭＳ ゴシック" w:hAnsi="ＭＳ ゴシック" w:cs="Times New Roman"/>
                <w:sz w:val="16"/>
                <w:szCs w:val="16"/>
              </w:rPr>
              <w:t xml:space="preserve">4 </w:t>
            </w:r>
          </w:p>
          <w:p w14:paraId="3D17411C" w14:textId="77777777" w:rsidR="00B223F5" w:rsidRPr="00221A1D" w:rsidRDefault="00B223F5" w:rsidP="00137788">
            <w:pPr>
              <w:adjustRightInd w:val="0"/>
              <w:snapToGrid w:val="0"/>
              <w:ind w:firstLineChars="100" w:firstLine="221"/>
              <w:rPr>
                <w:rFonts w:ascii="Century" w:eastAsia="ＭＳ ゴシック" w:hAnsi="Century" w:cs="Times New Roman"/>
                <w:b/>
                <w:sz w:val="22"/>
              </w:rPr>
            </w:pPr>
            <w:r>
              <w:rPr>
                <w:rFonts w:ascii="ＭＳ ゴシック" w:eastAsia="ＭＳ ゴシック" w:hAnsi="ＭＳ ゴシック" w:cs="Times New Roman" w:hint="eastAsia"/>
                <w:b/>
                <w:sz w:val="22"/>
              </w:rPr>
              <w:t>ＶＯＣ</w:t>
            </w:r>
          </w:p>
          <w:p w14:paraId="4029A4BE" w14:textId="77777777" w:rsidR="00B223F5" w:rsidRPr="00570A17" w:rsidRDefault="00B223F5" w:rsidP="00137788">
            <w:pPr>
              <w:adjustRightInd w:val="0"/>
              <w:snapToGrid w:val="0"/>
              <w:ind w:firstLineChars="100" w:firstLine="160"/>
              <w:rPr>
                <w:rFonts w:ascii="ＭＳ 明朝" w:eastAsia="ＭＳ 明朝" w:hAnsi="ＭＳ 明朝" w:cs="Times New Roman"/>
                <w:sz w:val="16"/>
                <w:szCs w:val="16"/>
              </w:rPr>
            </w:pPr>
          </w:p>
        </w:tc>
        <w:tc>
          <w:tcPr>
            <w:tcW w:w="6950" w:type="dxa"/>
          </w:tcPr>
          <w:p w14:paraId="18A1D123" w14:textId="77777777" w:rsidR="00B223F5" w:rsidRPr="000878AD" w:rsidRDefault="00B223F5" w:rsidP="00137788">
            <w:pPr>
              <w:adjustRightInd w:val="0"/>
              <w:snapToGrid w:val="0"/>
              <w:rPr>
                <w:rFonts w:ascii="Century" w:eastAsia="ＭＳ ゴシック" w:hAnsi="Century" w:cs="Times New Roman"/>
                <w:b/>
                <w:sz w:val="22"/>
                <w:u w:val="single"/>
              </w:rPr>
            </w:pPr>
            <w:r w:rsidRPr="000878AD">
              <w:rPr>
                <w:rFonts w:ascii="Century" w:eastAsia="ＭＳ ゴシック" w:hAnsi="Century" w:cs="Times New Roman" w:hint="eastAsia"/>
                <w:b/>
                <w:sz w:val="22"/>
                <w:u w:val="single"/>
              </w:rPr>
              <w:t>〇発生</w:t>
            </w:r>
            <w:r>
              <w:rPr>
                <w:rFonts w:ascii="Century" w:eastAsia="ＭＳ ゴシック" w:hAnsi="Century" w:cs="Times New Roman" w:hint="eastAsia"/>
                <w:b/>
                <w:sz w:val="22"/>
                <w:u w:val="single"/>
              </w:rPr>
              <w:t>ＶＯＣ</w:t>
            </w:r>
            <w:r w:rsidRPr="000878AD">
              <w:rPr>
                <w:rFonts w:ascii="Century" w:eastAsia="ＭＳ ゴシック" w:hAnsi="Century" w:cs="Times New Roman"/>
                <w:b/>
                <w:sz w:val="22"/>
                <w:u w:val="single"/>
              </w:rPr>
              <w:t>を助燃剤とする</w:t>
            </w:r>
            <w:r>
              <w:rPr>
                <w:rFonts w:ascii="Century" w:eastAsia="ＭＳ ゴシック" w:hAnsi="Century" w:cs="Times New Roman" w:hint="eastAsia"/>
                <w:b/>
                <w:sz w:val="22"/>
                <w:u w:val="single"/>
              </w:rPr>
              <w:t>ガスタービン</w:t>
            </w:r>
            <w:r w:rsidRPr="000878AD">
              <w:rPr>
                <w:rFonts w:ascii="Century" w:eastAsia="ＭＳ ゴシック" w:hAnsi="Century" w:cs="Times New Roman"/>
                <w:b/>
                <w:sz w:val="22"/>
                <w:u w:val="single"/>
              </w:rPr>
              <w:t>の設置</w:t>
            </w:r>
          </w:p>
          <w:p w14:paraId="12E0E377" w14:textId="77777777" w:rsidR="00B223F5" w:rsidRPr="00156325" w:rsidRDefault="00B223F5" w:rsidP="00137788">
            <w:pPr>
              <w:adjustRightInd w:val="0"/>
              <w:snapToGrid w:val="0"/>
              <w:ind w:left="210" w:hangingChars="100" w:hanging="210"/>
              <w:rPr>
                <w:rFonts w:ascii="ＭＳ 明朝" w:eastAsia="ＭＳ 明朝" w:hAnsi="ＭＳ 明朝" w:cs="Times New Roman"/>
                <w:szCs w:val="21"/>
              </w:rPr>
            </w:pPr>
            <w:r w:rsidRPr="000878AD">
              <w:rPr>
                <w:rFonts w:ascii="ＭＳ 明朝" w:eastAsia="ＭＳ 明朝" w:hAnsi="ＭＳ 明朝" w:cs="Times New Roman" w:hint="eastAsia"/>
                <w:szCs w:val="21"/>
              </w:rPr>
              <w:t>・</w:t>
            </w:r>
            <w:r w:rsidRPr="00FC4A27">
              <w:rPr>
                <w:rFonts w:ascii="ＭＳ 明朝" w:eastAsia="ＭＳ 明朝" w:hAnsi="ＭＳ 明朝" w:cs="Times New Roman" w:hint="eastAsia"/>
                <w:szCs w:val="21"/>
              </w:rPr>
              <w:t>製造工程で発生する</w:t>
            </w:r>
            <w:r>
              <w:rPr>
                <w:rFonts w:ascii="ＭＳ 明朝" w:eastAsia="ＭＳ 明朝" w:hAnsi="ＭＳ 明朝" w:cs="Times New Roman"/>
                <w:szCs w:val="21"/>
              </w:rPr>
              <w:t>ＶＯＣ</w:t>
            </w:r>
            <w:r w:rsidRPr="00FC4A27">
              <w:rPr>
                <w:rFonts w:ascii="ＭＳ 明朝" w:eastAsia="ＭＳ 明朝" w:hAnsi="ＭＳ 明朝" w:cs="Times New Roman"/>
                <w:szCs w:val="21"/>
              </w:rPr>
              <w:t>を助燃剤とするマイクロガスタービンを設置したことにより、</w:t>
            </w:r>
            <w:r>
              <w:rPr>
                <w:rFonts w:ascii="ＭＳ 明朝" w:eastAsia="ＭＳ 明朝" w:hAnsi="ＭＳ 明朝" w:cs="Times New Roman"/>
                <w:szCs w:val="21"/>
              </w:rPr>
              <w:t>ＶＯＣ</w:t>
            </w:r>
            <w:r w:rsidRPr="00FC4A27">
              <w:rPr>
                <w:rFonts w:ascii="ＭＳ 明朝" w:eastAsia="ＭＳ 明朝" w:hAnsi="ＭＳ 明朝" w:cs="Times New Roman"/>
                <w:szCs w:val="21"/>
              </w:rPr>
              <w:t>大気排出量</w:t>
            </w:r>
            <w:r>
              <w:rPr>
                <w:rFonts w:ascii="ＭＳ 明朝" w:eastAsia="ＭＳ 明朝" w:hAnsi="ＭＳ 明朝" w:cs="Times New Roman" w:hint="eastAsia"/>
                <w:szCs w:val="21"/>
              </w:rPr>
              <w:t>を</w:t>
            </w:r>
            <w:r w:rsidRPr="00FC4A27">
              <w:rPr>
                <w:rFonts w:ascii="ＭＳ 明朝" w:eastAsia="ＭＳ 明朝" w:hAnsi="ＭＳ 明朝" w:cs="Times New Roman"/>
                <w:szCs w:val="21"/>
              </w:rPr>
              <w:t>削減</w:t>
            </w:r>
            <w:r>
              <w:rPr>
                <w:rFonts w:ascii="ＭＳ 明朝" w:eastAsia="ＭＳ 明朝" w:hAnsi="ＭＳ 明朝" w:cs="Times New Roman" w:hint="eastAsia"/>
                <w:szCs w:val="21"/>
              </w:rPr>
              <w:t>した</w:t>
            </w:r>
            <w:r w:rsidRPr="00FC4A27">
              <w:rPr>
                <w:rFonts w:ascii="ＭＳ 明朝" w:eastAsia="ＭＳ 明朝" w:hAnsi="ＭＳ 明朝" w:cs="Times New Roman"/>
                <w:szCs w:val="21"/>
              </w:rPr>
              <w:t>。</w:t>
            </w:r>
          </w:p>
        </w:tc>
      </w:tr>
      <w:tr w:rsidR="00B223F5" w14:paraId="73401C0A" w14:textId="77777777" w:rsidTr="00137788">
        <w:tc>
          <w:tcPr>
            <w:tcW w:w="2786" w:type="dxa"/>
          </w:tcPr>
          <w:p w14:paraId="35678B1E" w14:textId="77777777" w:rsidR="00B223F5" w:rsidRPr="001E5DD4" w:rsidRDefault="00B223F5" w:rsidP="00137788">
            <w:pPr>
              <w:adjustRightInd w:val="0"/>
              <w:snapToGrid w:val="0"/>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2</w:t>
            </w:r>
            <w:r>
              <w:rPr>
                <w:rFonts w:ascii="ＭＳ ゴシック" w:eastAsia="ＭＳ ゴシック" w:hAnsi="ＭＳ ゴシック" w:cs="Times New Roman"/>
                <w:sz w:val="16"/>
                <w:szCs w:val="16"/>
              </w:rPr>
              <w:t xml:space="preserve">5 </w:t>
            </w:r>
          </w:p>
          <w:p w14:paraId="6050BB1D" w14:textId="77777777" w:rsidR="00B223F5" w:rsidRPr="001E5DD4" w:rsidRDefault="00B223F5" w:rsidP="00137788">
            <w:pPr>
              <w:adjustRightInd w:val="0"/>
              <w:snapToGrid w:val="0"/>
              <w:ind w:firstLineChars="100" w:firstLine="221"/>
              <w:rPr>
                <w:rFonts w:ascii="Century" w:eastAsia="ＭＳ ゴシック" w:hAnsi="Century" w:cs="Times New Roman"/>
                <w:b/>
                <w:sz w:val="22"/>
              </w:rPr>
            </w:pPr>
            <w:r w:rsidRPr="001E5DD4">
              <w:rPr>
                <w:rFonts w:ascii="ＭＳ ゴシック" w:eastAsia="ＭＳ ゴシック" w:hAnsi="ＭＳ ゴシック" w:cs="Times New Roman" w:hint="eastAsia"/>
                <w:b/>
                <w:sz w:val="22"/>
              </w:rPr>
              <w:t>ＶＯＣ</w:t>
            </w:r>
          </w:p>
          <w:p w14:paraId="142730BD" w14:textId="77777777" w:rsidR="00B223F5" w:rsidRPr="001E5DD4" w:rsidRDefault="00B223F5" w:rsidP="00137788">
            <w:pPr>
              <w:adjustRightInd w:val="0"/>
              <w:snapToGrid w:val="0"/>
              <w:rPr>
                <w:rFonts w:ascii="ＭＳ ゴシック" w:eastAsia="ＭＳ ゴシック" w:hAnsi="ＭＳ ゴシック" w:cs="Times New Roman"/>
                <w:sz w:val="16"/>
                <w:szCs w:val="16"/>
              </w:rPr>
            </w:pPr>
          </w:p>
        </w:tc>
        <w:tc>
          <w:tcPr>
            <w:tcW w:w="6950" w:type="dxa"/>
          </w:tcPr>
          <w:p w14:paraId="3E857709" w14:textId="77777777" w:rsidR="00B223F5" w:rsidRPr="001E5DD4" w:rsidRDefault="00B223F5" w:rsidP="00137788">
            <w:pPr>
              <w:adjustRightInd w:val="0"/>
              <w:snapToGrid w:val="0"/>
              <w:rPr>
                <w:rFonts w:ascii="Century" w:eastAsia="ＭＳ ゴシック" w:hAnsi="Century" w:cs="Times New Roman"/>
                <w:b/>
                <w:sz w:val="22"/>
                <w:u w:val="single"/>
              </w:rPr>
            </w:pPr>
            <w:r w:rsidRPr="001E5DD4">
              <w:rPr>
                <w:rFonts w:ascii="Century" w:eastAsia="ＭＳ ゴシック" w:hAnsi="Century" w:cs="Times New Roman" w:hint="eastAsia"/>
                <w:b/>
                <w:sz w:val="22"/>
                <w:u w:val="single"/>
              </w:rPr>
              <w:t>〇開閉蓋の作成</w:t>
            </w:r>
          </w:p>
          <w:p w14:paraId="21346CD6" w14:textId="3DB4D024" w:rsidR="00B223F5" w:rsidRPr="001E5DD4" w:rsidRDefault="00B223F5" w:rsidP="00137788">
            <w:pPr>
              <w:adjustRightInd w:val="0"/>
              <w:snapToGrid w:val="0"/>
              <w:ind w:left="210" w:hangingChars="100" w:hanging="210"/>
              <w:rPr>
                <w:rFonts w:ascii="ＭＳ 明朝" w:eastAsia="ＭＳ 明朝" w:hAnsi="ＭＳ 明朝" w:cs="Times New Roman"/>
                <w:szCs w:val="21"/>
              </w:rPr>
            </w:pPr>
            <w:r w:rsidRPr="001E5DD4">
              <w:rPr>
                <w:rFonts w:ascii="ＭＳ 明朝" w:eastAsia="ＭＳ 明朝" w:hAnsi="ＭＳ 明朝" w:cs="Times New Roman" w:hint="eastAsia"/>
                <w:szCs w:val="21"/>
              </w:rPr>
              <w:t>・塗料や溶剤を入れている容器の蓋を開閉蓋</w:t>
            </w:r>
            <w:r w:rsidR="000E4F83">
              <w:rPr>
                <w:rFonts w:ascii="ＭＳ 明朝" w:eastAsia="ＭＳ 明朝" w:hAnsi="ＭＳ 明朝" w:cs="Times New Roman" w:hint="eastAsia"/>
                <w:szCs w:val="21"/>
              </w:rPr>
              <w:t>（</w:t>
            </w:r>
            <w:r w:rsidRPr="001E5DD4">
              <w:rPr>
                <w:rFonts w:ascii="ＭＳ 明朝" w:eastAsia="ＭＳ 明朝" w:hAnsi="ＭＳ 明朝" w:cs="Times New Roman" w:hint="eastAsia"/>
                <w:szCs w:val="21"/>
              </w:rPr>
              <w:t>蓋をした状態で一部だけ開けることが可能）に加工し、使用時に容器からの揮発量を最小限に</w:t>
            </w:r>
            <w:r w:rsidRPr="001E5DD4">
              <w:rPr>
                <w:rFonts w:ascii="ＭＳ 明朝" w:eastAsia="ＭＳ 明朝" w:hAnsi="ＭＳ 明朝" w:cs="Times New Roman"/>
                <w:szCs w:val="21"/>
              </w:rPr>
              <w:t>抑えるよう工夫し</w:t>
            </w:r>
            <w:r w:rsidRPr="001E5DD4">
              <w:rPr>
                <w:rFonts w:ascii="ＭＳ 明朝" w:eastAsia="ＭＳ 明朝" w:hAnsi="ＭＳ 明朝" w:cs="Times New Roman" w:hint="eastAsia"/>
                <w:szCs w:val="21"/>
              </w:rPr>
              <w:t>た。</w:t>
            </w:r>
          </w:p>
        </w:tc>
      </w:tr>
    </w:tbl>
    <w:p w14:paraId="7D80A4B7" w14:textId="77777777" w:rsidR="00B223F5" w:rsidRPr="00B53D21" w:rsidRDefault="00B223F5" w:rsidP="00B223F5">
      <w:pPr>
        <w:adjustRightInd w:val="0"/>
        <w:snapToGrid w:val="0"/>
        <w:rPr>
          <w:rFonts w:ascii="ＭＳ ゴシック" w:eastAsia="ＭＳ ゴシック" w:hAnsi="ＭＳ ゴシック"/>
          <w:sz w:val="24"/>
          <w:szCs w:val="24"/>
        </w:rPr>
      </w:pPr>
    </w:p>
    <w:p w14:paraId="4B3BEEB3" w14:textId="77777777" w:rsidR="00B223F5" w:rsidRPr="00C346F7" w:rsidRDefault="00B223F5" w:rsidP="00B223F5">
      <w:pPr>
        <w:adjustRightInd w:val="0"/>
        <w:snapToGrid w:val="0"/>
        <w:rPr>
          <w:rFonts w:ascii="ＭＳ ゴシック" w:eastAsia="ＭＳ ゴシック" w:hAnsi="ＭＳ ゴシック"/>
          <w:b/>
          <w:sz w:val="24"/>
          <w:szCs w:val="24"/>
          <w14:textOutline w14:w="9525" w14:cap="rnd" w14:cmpd="sng" w14:algn="ctr">
            <w14:noFill/>
            <w14:prstDash w14:val="solid"/>
            <w14:bevel/>
          </w14:textOutline>
        </w:rPr>
      </w:pPr>
      <w:r w:rsidRPr="00C346F7">
        <w:rPr>
          <w:rFonts w:ascii="ＭＳ ゴシック" w:eastAsia="ＭＳ ゴシック" w:hAnsi="ＭＳ ゴシック" w:hint="eastAsia"/>
          <w:b/>
          <w:sz w:val="24"/>
          <w:szCs w:val="24"/>
          <w14:textOutline w14:w="9525" w14:cap="rnd" w14:cmpd="sng" w14:algn="ctr">
            <w14:noFill/>
            <w14:prstDash w14:val="solid"/>
            <w14:bevel/>
          </w14:textOutline>
        </w:rPr>
        <w:t>原材料等の転換</w:t>
      </w:r>
    </w:p>
    <w:tbl>
      <w:tblPr>
        <w:tblStyle w:val="aa"/>
        <w:tblW w:w="0" w:type="auto"/>
        <w:tblLook w:val="04A0" w:firstRow="1" w:lastRow="0" w:firstColumn="1" w:lastColumn="0" w:noHBand="0" w:noVBand="1"/>
      </w:tblPr>
      <w:tblGrid>
        <w:gridCol w:w="2777"/>
        <w:gridCol w:w="6959"/>
      </w:tblGrid>
      <w:tr w:rsidR="00B223F5" w14:paraId="49DA303F" w14:textId="77777777" w:rsidTr="00137788">
        <w:tc>
          <w:tcPr>
            <w:tcW w:w="2777" w:type="dxa"/>
            <w:shd w:val="clear" w:color="auto" w:fill="5B9BD5" w:themeFill="accent1"/>
            <w:vAlign w:val="center"/>
          </w:tcPr>
          <w:p w14:paraId="55412A5C"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sidRPr="00214DE5">
              <w:rPr>
                <w:rFonts w:ascii="ＭＳ ゴシック" w:eastAsia="ＭＳ ゴシック" w:hAnsi="ＭＳ ゴシック" w:hint="eastAsia"/>
                <w:b/>
                <w:color w:val="FFFFFF" w:themeColor="background1"/>
                <w:sz w:val="24"/>
                <w:szCs w:val="24"/>
              </w:rPr>
              <w:t>化学物質の種類</w:t>
            </w:r>
          </w:p>
        </w:tc>
        <w:tc>
          <w:tcPr>
            <w:tcW w:w="6959" w:type="dxa"/>
            <w:shd w:val="clear" w:color="auto" w:fill="5B9BD5" w:themeFill="accent1"/>
            <w:vAlign w:val="center"/>
          </w:tcPr>
          <w:p w14:paraId="4002E363"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対策の内容</w:t>
            </w:r>
          </w:p>
        </w:tc>
      </w:tr>
      <w:tr w:rsidR="00B223F5" w:rsidRPr="006D7205" w14:paraId="7FCC7481" w14:textId="77777777" w:rsidTr="00137788">
        <w:trPr>
          <w:trHeight w:val="584"/>
        </w:trPr>
        <w:tc>
          <w:tcPr>
            <w:tcW w:w="2777" w:type="dxa"/>
          </w:tcPr>
          <w:p w14:paraId="5279AE36" w14:textId="77777777" w:rsidR="00B223F5" w:rsidRPr="009A4F50" w:rsidRDefault="00B223F5" w:rsidP="00137788">
            <w:pPr>
              <w:adjustRightInd w:val="0"/>
              <w:snapToGrid w:val="0"/>
              <w:rPr>
                <w:rFonts w:ascii="ＭＳ ゴシック" w:eastAsia="ＭＳ ゴシック" w:hAnsi="ＭＳ ゴシック" w:cs="Times New Roman"/>
                <w:sz w:val="16"/>
                <w:szCs w:val="16"/>
              </w:rPr>
            </w:pPr>
            <w:r w:rsidRPr="009A4F50">
              <w:rPr>
                <w:rFonts w:ascii="ＭＳ ゴシック" w:eastAsia="ＭＳ ゴシック" w:hAnsi="ＭＳ ゴシック" w:cs="Times New Roman" w:hint="eastAsia"/>
                <w:sz w:val="16"/>
                <w:szCs w:val="16"/>
              </w:rPr>
              <w:t>2</w:t>
            </w:r>
            <w:r>
              <w:rPr>
                <w:rFonts w:ascii="ＭＳ ゴシック" w:eastAsia="ＭＳ ゴシック" w:hAnsi="ＭＳ ゴシック" w:cs="Times New Roman"/>
                <w:sz w:val="16"/>
                <w:szCs w:val="16"/>
              </w:rPr>
              <w:t>6</w:t>
            </w:r>
            <w:r w:rsidRPr="009A4F50">
              <w:rPr>
                <w:rFonts w:ascii="ＭＳ ゴシック" w:eastAsia="ＭＳ ゴシック" w:hAnsi="ＭＳ ゴシック" w:cs="Times New Roman"/>
                <w:sz w:val="16"/>
                <w:szCs w:val="16"/>
              </w:rPr>
              <w:t xml:space="preserve"> </w:t>
            </w:r>
          </w:p>
          <w:p w14:paraId="211D38D7" w14:textId="77777777" w:rsidR="00B223F5" w:rsidRPr="00D8034C" w:rsidRDefault="00B223F5" w:rsidP="00137788">
            <w:pPr>
              <w:adjustRightInd w:val="0"/>
              <w:snapToGrid w:val="0"/>
              <w:ind w:firstLineChars="100" w:firstLine="221"/>
              <w:rPr>
                <w:rFonts w:ascii="Century" w:eastAsia="ＭＳ 明朝" w:hAnsi="Century" w:cs="Times New Roman"/>
                <w:sz w:val="16"/>
                <w:szCs w:val="21"/>
              </w:rPr>
            </w:pPr>
            <w:r w:rsidRPr="00221A1D">
              <w:rPr>
                <w:rFonts w:ascii="Century" w:eastAsia="ＭＳ ゴシック" w:hAnsi="Century" w:cs="Times New Roman" w:hint="eastAsia"/>
                <w:b/>
                <w:sz w:val="22"/>
              </w:rPr>
              <w:t>トルエン</w:t>
            </w:r>
          </w:p>
          <w:p w14:paraId="791A672B" w14:textId="77777777" w:rsidR="00B223F5" w:rsidRPr="00D8034C" w:rsidRDefault="00B223F5" w:rsidP="00137788">
            <w:pPr>
              <w:adjustRightInd w:val="0"/>
              <w:snapToGrid w:val="0"/>
              <w:ind w:firstLineChars="100" w:firstLine="160"/>
              <w:rPr>
                <w:rFonts w:ascii="Century" w:eastAsia="ＭＳ 明朝" w:hAnsi="Century" w:cs="Times New Roman"/>
                <w:sz w:val="16"/>
                <w:szCs w:val="21"/>
              </w:rPr>
            </w:pPr>
          </w:p>
        </w:tc>
        <w:tc>
          <w:tcPr>
            <w:tcW w:w="6959" w:type="dxa"/>
          </w:tcPr>
          <w:p w14:paraId="04F4DF60" w14:textId="77777777" w:rsidR="00B223F5" w:rsidRPr="00DF078F" w:rsidRDefault="00B223F5" w:rsidP="00137788">
            <w:pPr>
              <w:adjustRightInd w:val="0"/>
              <w:snapToGrid w:val="0"/>
              <w:rPr>
                <w:rFonts w:ascii="Century" w:eastAsia="ＭＳ ゴシック" w:hAnsi="Century" w:cs="Times New Roman"/>
                <w:b/>
                <w:sz w:val="22"/>
                <w:u w:val="single"/>
              </w:rPr>
            </w:pPr>
            <w:r>
              <w:rPr>
                <w:rFonts w:ascii="Century" w:eastAsia="ＭＳ ゴシック" w:hAnsi="Century" w:cs="Times New Roman" w:hint="eastAsia"/>
                <w:b/>
                <w:sz w:val="22"/>
                <w:u w:val="single"/>
              </w:rPr>
              <w:t>〇塗料中の含有量の低減</w:t>
            </w:r>
          </w:p>
          <w:p w14:paraId="412A1801" w14:textId="77777777" w:rsidR="00B223F5" w:rsidRPr="00DF078F" w:rsidRDefault="00B223F5" w:rsidP="00137788">
            <w:pPr>
              <w:adjustRightInd w:val="0"/>
              <w:snapToGrid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w:t>
            </w:r>
            <w:r w:rsidRPr="00DF078F">
              <w:rPr>
                <w:rFonts w:ascii="ＭＳ 明朝" w:eastAsia="ＭＳ 明朝" w:hAnsi="ＭＳ 明朝" w:cs="Times New Roman" w:hint="eastAsia"/>
                <w:szCs w:val="21"/>
              </w:rPr>
              <w:t>塗料中のトルエン含有量を</w:t>
            </w:r>
            <w:r>
              <w:rPr>
                <w:rFonts w:ascii="ＭＳ 明朝" w:eastAsia="ＭＳ 明朝" w:hAnsi="ＭＳ 明朝" w:cs="Times New Roman" w:hint="eastAsia"/>
                <w:szCs w:val="21"/>
              </w:rPr>
              <w:t>可能なものから順次</w:t>
            </w:r>
            <w:r w:rsidRPr="00DF078F">
              <w:rPr>
                <w:rFonts w:ascii="ＭＳ 明朝" w:eastAsia="ＭＳ 明朝" w:hAnsi="ＭＳ 明朝" w:cs="Times New Roman" w:hint="eastAsia"/>
                <w:szCs w:val="21"/>
              </w:rPr>
              <w:t>減ら</w:t>
            </w:r>
            <w:r>
              <w:rPr>
                <w:rFonts w:ascii="ＭＳ 明朝" w:eastAsia="ＭＳ 明朝" w:hAnsi="ＭＳ 明朝" w:cs="Times New Roman" w:hint="eastAsia"/>
                <w:szCs w:val="21"/>
              </w:rPr>
              <w:t>す</w:t>
            </w:r>
            <w:r w:rsidRPr="00DF078F">
              <w:rPr>
                <w:rFonts w:ascii="ＭＳ 明朝" w:eastAsia="ＭＳ 明朝" w:hAnsi="ＭＳ 明朝" w:cs="Times New Roman" w:hint="eastAsia"/>
                <w:szCs w:val="21"/>
              </w:rPr>
              <w:t>よう配合を検討し、含有</w:t>
            </w:r>
            <w:r>
              <w:rPr>
                <w:rFonts w:ascii="ＭＳ 明朝" w:eastAsia="ＭＳ 明朝" w:hAnsi="ＭＳ 明朝" w:cs="Times New Roman" w:hint="eastAsia"/>
                <w:szCs w:val="21"/>
              </w:rPr>
              <w:t>率を</w:t>
            </w:r>
            <w:r w:rsidRPr="00DF078F">
              <w:rPr>
                <w:rFonts w:ascii="ＭＳ 明朝" w:eastAsia="ＭＳ 明朝" w:hAnsi="ＭＳ 明朝" w:cs="Times New Roman"/>
                <w:szCs w:val="21"/>
              </w:rPr>
              <w:t>50</w:t>
            </w:r>
            <w:r>
              <w:rPr>
                <w:rFonts w:ascii="ＭＳ 明朝" w:eastAsia="ＭＳ 明朝" w:hAnsi="ＭＳ 明朝" w:cs="Times New Roman" w:hint="eastAsia"/>
                <w:szCs w:val="21"/>
              </w:rPr>
              <w:t>%から</w:t>
            </w:r>
            <w:r w:rsidRPr="00DF078F">
              <w:rPr>
                <w:rFonts w:ascii="ＭＳ 明朝" w:eastAsia="ＭＳ 明朝" w:hAnsi="ＭＳ 明朝" w:cs="Times New Roman"/>
                <w:szCs w:val="21"/>
              </w:rPr>
              <w:t>25～30%</w:t>
            </w:r>
            <w:r>
              <w:rPr>
                <w:rFonts w:ascii="ＭＳ 明朝" w:eastAsia="ＭＳ 明朝" w:hAnsi="ＭＳ 明朝" w:cs="Times New Roman" w:hint="eastAsia"/>
                <w:szCs w:val="21"/>
              </w:rPr>
              <w:t>に低減した</w:t>
            </w:r>
            <w:r w:rsidRPr="00DF078F">
              <w:rPr>
                <w:rFonts w:ascii="ＭＳ 明朝" w:eastAsia="ＭＳ 明朝" w:hAnsi="ＭＳ 明朝" w:cs="Times New Roman"/>
                <w:szCs w:val="21"/>
              </w:rPr>
              <w:t>。</w:t>
            </w:r>
          </w:p>
          <w:p w14:paraId="06E7A5B3" w14:textId="03487B3C" w:rsidR="00B223F5" w:rsidRPr="00D8034C" w:rsidRDefault="00B223F5" w:rsidP="00137788">
            <w:pPr>
              <w:adjustRightInd w:val="0"/>
              <w:snapToGrid w:val="0"/>
              <w:ind w:left="210" w:hangingChars="100" w:hanging="210"/>
              <w:rPr>
                <w:rFonts w:ascii="Century" w:eastAsia="ＭＳ ゴシック" w:hAnsi="Century" w:cs="Times New Roman"/>
                <w:b/>
                <w:sz w:val="24"/>
                <w:szCs w:val="24"/>
                <w:u w:val="single"/>
              </w:rPr>
            </w:pPr>
            <w:r>
              <w:rPr>
                <w:rFonts w:ascii="ＭＳ 明朝" w:eastAsia="ＭＳ 明朝" w:hAnsi="ＭＳ 明朝" w:cs="Times New Roman" w:hint="eastAsia"/>
                <w:szCs w:val="21"/>
              </w:rPr>
              <w:t>・</w:t>
            </w:r>
            <w:r>
              <w:rPr>
                <w:rFonts w:ascii="ＭＳ 明朝" w:eastAsia="ＭＳ 明朝" w:hAnsi="ＭＳ 明朝" w:cs="Times New Roman"/>
                <w:szCs w:val="21"/>
              </w:rPr>
              <w:t>ＶＯＣ</w:t>
            </w:r>
            <w:r w:rsidRPr="00DF078F">
              <w:rPr>
                <w:rFonts w:ascii="ＭＳ 明朝" w:eastAsia="ＭＳ 明朝" w:hAnsi="ＭＳ 明朝" w:cs="Times New Roman"/>
                <w:szCs w:val="21"/>
              </w:rPr>
              <w:t>に占めるトルエンの割合（取扱量ベース）も、</w:t>
            </w:r>
            <w:r>
              <w:rPr>
                <w:rFonts w:ascii="ＭＳ 明朝" w:eastAsia="ＭＳ 明朝" w:hAnsi="ＭＳ 明朝" w:cs="Times New Roman" w:hint="eastAsia"/>
                <w:szCs w:val="21"/>
              </w:rPr>
              <w:t>10年間で</w:t>
            </w:r>
            <w:r w:rsidRPr="00DF078F">
              <w:rPr>
                <w:rFonts w:ascii="ＭＳ 明朝" w:eastAsia="ＭＳ 明朝" w:hAnsi="ＭＳ 明朝" w:cs="Times New Roman"/>
                <w:szCs w:val="21"/>
              </w:rPr>
              <w:t>41%</w:t>
            </w:r>
            <w:r>
              <w:rPr>
                <w:rFonts w:ascii="ＭＳ 明朝" w:eastAsia="ＭＳ 明朝" w:hAnsi="ＭＳ 明朝" w:cs="Times New Roman"/>
                <w:szCs w:val="21"/>
              </w:rPr>
              <w:t>から</w:t>
            </w:r>
            <w:r w:rsidRPr="00DF078F">
              <w:rPr>
                <w:rFonts w:ascii="ＭＳ 明朝" w:eastAsia="ＭＳ 明朝" w:hAnsi="ＭＳ 明朝" w:cs="Times New Roman"/>
                <w:szCs w:val="21"/>
              </w:rPr>
              <w:t>21%</w:t>
            </w:r>
            <w:r>
              <w:rPr>
                <w:rFonts w:ascii="ＭＳ 明朝" w:eastAsia="ＭＳ 明朝" w:hAnsi="ＭＳ 明朝" w:cs="Times New Roman" w:hint="eastAsia"/>
                <w:szCs w:val="21"/>
              </w:rPr>
              <w:t>に低減した</w:t>
            </w:r>
            <w:r w:rsidRPr="00DF078F">
              <w:rPr>
                <w:rFonts w:ascii="ＭＳ 明朝" w:eastAsia="ＭＳ 明朝" w:hAnsi="ＭＳ 明朝" w:cs="Times New Roman"/>
                <w:szCs w:val="21"/>
              </w:rPr>
              <w:t>。</w:t>
            </w:r>
          </w:p>
        </w:tc>
      </w:tr>
      <w:tr w:rsidR="00B223F5" w14:paraId="06B57F95" w14:textId="77777777" w:rsidTr="00137788">
        <w:trPr>
          <w:trHeight w:val="922"/>
        </w:trPr>
        <w:tc>
          <w:tcPr>
            <w:tcW w:w="2777" w:type="dxa"/>
          </w:tcPr>
          <w:p w14:paraId="619E66B5" w14:textId="77777777" w:rsidR="00B223F5" w:rsidRPr="009A4F50" w:rsidRDefault="00B223F5" w:rsidP="00137788">
            <w:pPr>
              <w:adjustRightInd w:val="0"/>
              <w:snapToGrid w:val="0"/>
              <w:rPr>
                <w:rFonts w:ascii="ＭＳ ゴシック" w:eastAsia="ＭＳ ゴシック" w:hAnsi="ＭＳ ゴシック" w:cs="Times New Roman"/>
                <w:sz w:val="16"/>
                <w:szCs w:val="16"/>
              </w:rPr>
            </w:pPr>
            <w:r w:rsidRPr="009A4F50">
              <w:rPr>
                <w:rFonts w:ascii="ＭＳ ゴシック" w:eastAsia="ＭＳ ゴシック" w:hAnsi="ＭＳ ゴシック" w:cs="Times New Roman" w:hint="eastAsia"/>
                <w:sz w:val="16"/>
                <w:szCs w:val="16"/>
              </w:rPr>
              <w:t>2</w:t>
            </w:r>
            <w:r>
              <w:rPr>
                <w:rFonts w:ascii="ＭＳ ゴシック" w:eastAsia="ＭＳ ゴシック" w:hAnsi="ＭＳ ゴシック" w:cs="Times New Roman"/>
                <w:sz w:val="16"/>
                <w:szCs w:val="16"/>
              </w:rPr>
              <w:t xml:space="preserve">7 </w:t>
            </w:r>
          </w:p>
          <w:p w14:paraId="14D712AF" w14:textId="77777777" w:rsidR="00B223F5" w:rsidRDefault="00B223F5" w:rsidP="00137788">
            <w:pPr>
              <w:adjustRightInd w:val="0"/>
              <w:snapToGrid w:val="0"/>
              <w:ind w:firstLineChars="100" w:firstLine="221"/>
              <w:rPr>
                <w:rFonts w:ascii="ＭＳ 明朝" w:eastAsia="ＭＳ 明朝" w:hAnsi="ＭＳ 明朝" w:cs="Times New Roman"/>
                <w:sz w:val="16"/>
                <w:szCs w:val="16"/>
              </w:rPr>
            </w:pPr>
            <w:r w:rsidRPr="00221A1D">
              <w:rPr>
                <w:rFonts w:ascii="Century" w:eastAsia="ＭＳ ゴシック" w:hAnsi="Century" w:cs="Times New Roman" w:hint="eastAsia"/>
                <w:b/>
                <w:sz w:val="22"/>
              </w:rPr>
              <w:t>トルエン</w:t>
            </w:r>
          </w:p>
        </w:tc>
        <w:tc>
          <w:tcPr>
            <w:tcW w:w="6959" w:type="dxa"/>
          </w:tcPr>
          <w:p w14:paraId="19F490C1" w14:textId="77777777" w:rsidR="00B223F5" w:rsidRPr="00D24A2B" w:rsidRDefault="00B223F5" w:rsidP="00137788">
            <w:pPr>
              <w:adjustRightInd w:val="0"/>
              <w:snapToGrid w:val="0"/>
              <w:rPr>
                <w:rFonts w:ascii="Century" w:eastAsia="ＭＳ ゴシック" w:hAnsi="Century" w:cs="Times New Roman"/>
                <w:b/>
                <w:sz w:val="22"/>
                <w:u w:val="single"/>
              </w:rPr>
            </w:pPr>
            <w:r w:rsidRPr="00D24A2B">
              <w:rPr>
                <w:rFonts w:ascii="Century" w:eastAsia="ＭＳ ゴシック" w:hAnsi="Century" w:cs="Times New Roman" w:hint="eastAsia"/>
                <w:b/>
                <w:sz w:val="22"/>
                <w:u w:val="single"/>
              </w:rPr>
              <w:t>〇コーティング剤の水性溶剤への</w:t>
            </w:r>
            <w:r>
              <w:rPr>
                <w:rFonts w:ascii="Century" w:eastAsia="ＭＳ ゴシック" w:hAnsi="Century" w:cs="Times New Roman" w:hint="eastAsia"/>
                <w:b/>
                <w:sz w:val="22"/>
                <w:u w:val="single"/>
              </w:rPr>
              <w:t>代替</w:t>
            </w:r>
          </w:p>
          <w:p w14:paraId="5661F309" w14:textId="77777777" w:rsidR="00B223F5" w:rsidRPr="008D309F" w:rsidRDefault="00B223F5" w:rsidP="00137788">
            <w:pPr>
              <w:adjustRightInd w:val="0"/>
              <w:snapToGrid w:val="0"/>
              <w:ind w:left="210" w:hangingChars="100" w:hanging="210"/>
              <w:rPr>
                <w:rFonts w:ascii="ＭＳ 明朝" w:eastAsia="ＭＳ 明朝" w:hAnsi="ＭＳ 明朝" w:cs="Times New Roman"/>
                <w:szCs w:val="21"/>
              </w:rPr>
            </w:pPr>
            <w:r w:rsidRPr="00050115">
              <w:rPr>
                <w:rFonts w:ascii="ＭＳ 明朝" w:eastAsia="ＭＳ 明朝" w:hAnsi="ＭＳ 明朝" w:cs="Times New Roman" w:hint="eastAsia"/>
                <w:szCs w:val="21"/>
              </w:rPr>
              <w:t>・表面コート塗布に用いるコーティング剤の溶剤</w:t>
            </w:r>
            <w:r>
              <w:rPr>
                <w:rFonts w:ascii="ＭＳ 明朝" w:eastAsia="ＭＳ 明朝" w:hAnsi="ＭＳ 明朝" w:cs="Times New Roman" w:hint="eastAsia"/>
                <w:szCs w:val="21"/>
              </w:rPr>
              <w:t>について</w:t>
            </w:r>
            <w:r w:rsidRPr="00050115">
              <w:rPr>
                <w:rFonts w:ascii="ＭＳ 明朝" w:eastAsia="ＭＳ 明朝" w:hAnsi="ＭＳ 明朝" w:cs="Times New Roman" w:hint="eastAsia"/>
                <w:szCs w:val="21"/>
              </w:rPr>
              <w:t>、トルエンを含まない水性溶剤</w:t>
            </w:r>
            <w:r>
              <w:rPr>
                <w:rFonts w:ascii="ＭＳ 明朝" w:eastAsia="ＭＳ 明朝" w:hAnsi="ＭＳ 明朝" w:cs="Times New Roman" w:hint="eastAsia"/>
                <w:szCs w:val="21"/>
              </w:rPr>
              <w:t>に代替</w:t>
            </w:r>
            <w:r w:rsidRPr="00050115">
              <w:rPr>
                <w:rFonts w:ascii="ＭＳ 明朝" w:eastAsia="ＭＳ 明朝" w:hAnsi="ＭＳ 明朝" w:cs="Times New Roman" w:hint="eastAsia"/>
                <w:szCs w:val="21"/>
              </w:rPr>
              <w:t>を進め、使用している溶剤の</w:t>
            </w:r>
            <w:r>
              <w:rPr>
                <w:rFonts w:ascii="ＭＳ 明朝" w:eastAsia="ＭＳ 明朝" w:hAnsi="ＭＳ 明朝" w:cs="Times New Roman" w:hint="eastAsia"/>
                <w:szCs w:val="21"/>
              </w:rPr>
              <w:t>７</w:t>
            </w:r>
            <w:r w:rsidRPr="00050115">
              <w:rPr>
                <w:rFonts w:ascii="ＭＳ 明朝" w:eastAsia="ＭＳ 明朝" w:hAnsi="ＭＳ 明朝" w:cs="Times New Roman" w:hint="eastAsia"/>
                <w:szCs w:val="21"/>
              </w:rPr>
              <w:t>割</w:t>
            </w:r>
            <w:r>
              <w:rPr>
                <w:rFonts w:ascii="ＭＳ 明朝" w:eastAsia="ＭＳ 明朝" w:hAnsi="ＭＳ 明朝" w:cs="Times New Roman" w:hint="eastAsia"/>
                <w:szCs w:val="21"/>
              </w:rPr>
              <w:t>を</w:t>
            </w:r>
            <w:r w:rsidRPr="00050115">
              <w:rPr>
                <w:rFonts w:ascii="ＭＳ 明朝" w:eastAsia="ＭＳ 明朝" w:hAnsi="ＭＳ 明朝" w:cs="Times New Roman" w:hint="eastAsia"/>
                <w:szCs w:val="21"/>
              </w:rPr>
              <w:t>水性溶剤</w:t>
            </w:r>
            <w:r>
              <w:rPr>
                <w:rFonts w:ascii="ＭＳ 明朝" w:eastAsia="ＭＳ 明朝" w:hAnsi="ＭＳ 明朝" w:cs="Times New Roman" w:hint="eastAsia"/>
                <w:szCs w:val="21"/>
              </w:rPr>
              <w:t>とすることで</w:t>
            </w:r>
            <w:r w:rsidRPr="00050115">
              <w:rPr>
                <w:rFonts w:ascii="ＭＳ 明朝" w:eastAsia="ＭＳ 明朝" w:hAnsi="ＭＳ 明朝" w:cs="Times New Roman" w:hint="eastAsia"/>
                <w:szCs w:val="21"/>
              </w:rPr>
              <w:t>大気への排出量を削減し</w:t>
            </w:r>
            <w:r>
              <w:rPr>
                <w:rFonts w:ascii="ＭＳ 明朝" w:eastAsia="ＭＳ 明朝" w:hAnsi="ＭＳ 明朝" w:cs="Times New Roman" w:hint="eastAsia"/>
                <w:szCs w:val="21"/>
              </w:rPr>
              <w:t>た</w:t>
            </w:r>
            <w:r w:rsidRPr="00050115">
              <w:rPr>
                <w:rFonts w:ascii="ＭＳ 明朝" w:eastAsia="ＭＳ 明朝" w:hAnsi="ＭＳ 明朝" w:cs="Times New Roman" w:hint="eastAsia"/>
                <w:szCs w:val="21"/>
              </w:rPr>
              <w:t>。</w:t>
            </w:r>
          </w:p>
        </w:tc>
      </w:tr>
      <w:tr w:rsidR="00B223F5" w14:paraId="75C878E0" w14:textId="77777777" w:rsidTr="00137788">
        <w:trPr>
          <w:trHeight w:val="736"/>
        </w:trPr>
        <w:tc>
          <w:tcPr>
            <w:tcW w:w="2777" w:type="dxa"/>
          </w:tcPr>
          <w:p w14:paraId="7BEC2C66" w14:textId="77777777" w:rsidR="00B223F5" w:rsidRPr="009A4F50" w:rsidRDefault="00B223F5" w:rsidP="00137788">
            <w:pPr>
              <w:adjustRightInd w:val="0"/>
              <w:snapToGrid w:val="0"/>
              <w:rPr>
                <w:rFonts w:ascii="ＭＳ ゴシック" w:eastAsia="ＭＳ ゴシック" w:hAnsi="ＭＳ ゴシック" w:cs="Times New Roman"/>
                <w:sz w:val="16"/>
                <w:szCs w:val="16"/>
              </w:rPr>
            </w:pPr>
            <w:r w:rsidRPr="009A4F50">
              <w:rPr>
                <w:rFonts w:ascii="ＭＳ ゴシック" w:eastAsia="ＭＳ ゴシック" w:hAnsi="ＭＳ ゴシック" w:cs="Times New Roman" w:hint="eastAsia"/>
                <w:sz w:val="16"/>
                <w:szCs w:val="16"/>
              </w:rPr>
              <w:t>2</w:t>
            </w:r>
            <w:r>
              <w:rPr>
                <w:rFonts w:ascii="ＭＳ ゴシック" w:eastAsia="ＭＳ ゴシック" w:hAnsi="ＭＳ ゴシック" w:cs="Times New Roman"/>
                <w:sz w:val="16"/>
                <w:szCs w:val="16"/>
              </w:rPr>
              <w:t xml:space="preserve">8 </w:t>
            </w:r>
          </w:p>
          <w:p w14:paraId="2E704AE1" w14:textId="77777777" w:rsidR="00B223F5" w:rsidRPr="00784172" w:rsidRDefault="00B223F5" w:rsidP="00137788">
            <w:pPr>
              <w:adjustRightInd w:val="0"/>
              <w:snapToGrid w:val="0"/>
              <w:ind w:firstLineChars="100" w:firstLine="221"/>
              <w:rPr>
                <w:rFonts w:ascii="Century" w:eastAsia="ＭＳ 明朝" w:hAnsi="Century" w:cs="Times New Roman"/>
                <w:szCs w:val="21"/>
              </w:rPr>
            </w:pPr>
            <w:r w:rsidRPr="00221A1D">
              <w:rPr>
                <w:rFonts w:ascii="Century" w:eastAsia="ＭＳ ゴシック" w:hAnsi="Century" w:cs="Times New Roman" w:hint="eastAsia"/>
                <w:b/>
                <w:sz w:val="22"/>
              </w:rPr>
              <w:t>トルエン</w:t>
            </w:r>
          </w:p>
        </w:tc>
        <w:tc>
          <w:tcPr>
            <w:tcW w:w="6959" w:type="dxa"/>
          </w:tcPr>
          <w:p w14:paraId="24F55D1A" w14:textId="77777777" w:rsidR="00B223F5" w:rsidRPr="00D8034C" w:rsidRDefault="00B223F5" w:rsidP="00137788">
            <w:pPr>
              <w:adjustRightInd w:val="0"/>
              <w:snapToGrid w:val="0"/>
              <w:rPr>
                <w:rFonts w:ascii="Century" w:eastAsia="ＭＳ ゴシック" w:hAnsi="Century" w:cs="Times New Roman"/>
                <w:b/>
                <w:sz w:val="22"/>
                <w:u w:val="single"/>
              </w:rPr>
            </w:pPr>
            <w:r w:rsidRPr="00D8034C">
              <w:rPr>
                <w:rFonts w:ascii="Century" w:eastAsia="ＭＳ ゴシック" w:hAnsi="Century" w:cs="Times New Roman" w:hint="eastAsia"/>
                <w:b/>
                <w:sz w:val="22"/>
                <w:u w:val="single"/>
              </w:rPr>
              <w:t>〇白色印刷</w:t>
            </w:r>
            <w:r>
              <w:rPr>
                <w:rFonts w:ascii="Century" w:eastAsia="ＭＳ ゴシック" w:hAnsi="Century" w:cs="Times New Roman" w:hint="eastAsia"/>
                <w:b/>
                <w:sz w:val="22"/>
                <w:u w:val="single"/>
              </w:rPr>
              <w:t>の</w:t>
            </w:r>
            <w:r w:rsidRPr="00D8034C">
              <w:rPr>
                <w:rFonts w:ascii="Century" w:eastAsia="ＭＳ ゴシック" w:hAnsi="Century" w:cs="Times New Roman" w:hint="eastAsia"/>
                <w:b/>
                <w:sz w:val="22"/>
                <w:u w:val="single"/>
              </w:rPr>
              <w:t>溶剤の</w:t>
            </w:r>
            <w:r>
              <w:rPr>
                <w:rFonts w:ascii="Century" w:eastAsia="ＭＳ ゴシック" w:hAnsi="Century" w:cs="Times New Roman" w:hint="eastAsia"/>
                <w:b/>
                <w:sz w:val="22"/>
                <w:u w:val="single"/>
              </w:rPr>
              <w:t>代替</w:t>
            </w:r>
          </w:p>
          <w:p w14:paraId="74016D3B" w14:textId="77777777" w:rsidR="00B223F5" w:rsidRPr="004619C0" w:rsidRDefault="00B223F5" w:rsidP="00137788">
            <w:pPr>
              <w:adjustRightInd w:val="0"/>
              <w:snapToGrid w:val="0"/>
              <w:ind w:left="210" w:hangingChars="100" w:hanging="210"/>
              <w:rPr>
                <w:rFonts w:ascii="ＭＳ 明朝" w:eastAsia="ＭＳ 明朝" w:hAnsi="ＭＳ 明朝" w:cs="Times New Roman"/>
                <w:szCs w:val="21"/>
              </w:rPr>
            </w:pPr>
            <w:r w:rsidRPr="00D8034C">
              <w:rPr>
                <w:rFonts w:ascii="ＭＳ 明朝" w:eastAsia="ＭＳ 明朝" w:hAnsi="ＭＳ 明朝" w:cs="Times New Roman" w:hint="eastAsia"/>
                <w:szCs w:val="21"/>
              </w:rPr>
              <w:t>・過年度からノントルエン溶剤への</w:t>
            </w:r>
            <w:r>
              <w:rPr>
                <w:rFonts w:ascii="ＭＳ 明朝" w:eastAsia="ＭＳ 明朝" w:hAnsi="ＭＳ 明朝" w:cs="Times New Roman" w:hint="eastAsia"/>
                <w:szCs w:val="21"/>
              </w:rPr>
              <w:t>移行</w:t>
            </w:r>
            <w:r w:rsidRPr="00D8034C">
              <w:rPr>
                <w:rFonts w:ascii="ＭＳ 明朝" w:eastAsia="ＭＳ 明朝" w:hAnsi="ＭＳ 明朝" w:cs="Times New Roman" w:hint="eastAsia"/>
                <w:szCs w:val="21"/>
              </w:rPr>
              <w:t>を試みていたが、</w:t>
            </w:r>
            <w:r w:rsidRPr="00D8034C">
              <w:rPr>
                <w:rFonts w:ascii="ＭＳ 明朝" w:eastAsia="ＭＳ 明朝" w:hAnsi="ＭＳ 明朝" w:cs="Times New Roman"/>
                <w:szCs w:val="21"/>
              </w:rPr>
              <w:t>白色印刷のノントルエン化に成功</w:t>
            </w:r>
            <w:r>
              <w:rPr>
                <w:rFonts w:ascii="ＭＳ 明朝" w:eastAsia="ＭＳ 明朝" w:hAnsi="ＭＳ 明朝" w:cs="Times New Roman" w:hint="eastAsia"/>
                <w:szCs w:val="21"/>
              </w:rPr>
              <w:t>したことにより、ト</w:t>
            </w:r>
            <w:r w:rsidRPr="00D8034C">
              <w:rPr>
                <w:rFonts w:ascii="ＭＳ 明朝" w:eastAsia="ＭＳ 明朝" w:hAnsi="ＭＳ 明朝" w:cs="Times New Roman"/>
                <w:szCs w:val="21"/>
              </w:rPr>
              <w:t>ルエン使用量</w:t>
            </w:r>
            <w:r>
              <w:rPr>
                <w:rFonts w:ascii="ＭＳ 明朝" w:eastAsia="ＭＳ 明朝" w:hAnsi="ＭＳ 明朝" w:cs="Times New Roman" w:hint="eastAsia"/>
                <w:szCs w:val="21"/>
              </w:rPr>
              <w:t>を</w:t>
            </w:r>
            <w:r w:rsidRPr="00D8034C">
              <w:rPr>
                <w:rFonts w:ascii="ＭＳ 明朝" w:eastAsia="ＭＳ 明朝" w:hAnsi="ＭＳ 明朝" w:cs="Times New Roman"/>
                <w:szCs w:val="21"/>
              </w:rPr>
              <w:t>600kg程度</w:t>
            </w:r>
            <w:r>
              <w:rPr>
                <w:rFonts w:ascii="ＭＳ 明朝" w:eastAsia="ＭＳ 明朝" w:hAnsi="ＭＳ 明朝" w:cs="Times New Roman" w:hint="eastAsia"/>
                <w:szCs w:val="21"/>
              </w:rPr>
              <w:t>削減した</w:t>
            </w:r>
            <w:r w:rsidRPr="00D8034C">
              <w:rPr>
                <w:rFonts w:ascii="ＭＳ 明朝" w:eastAsia="ＭＳ 明朝" w:hAnsi="ＭＳ 明朝" w:cs="Times New Roman"/>
                <w:szCs w:val="21"/>
              </w:rPr>
              <w:t>。</w:t>
            </w:r>
          </w:p>
        </w:tc>
      </w:tr>
      <w:tr w:rsidR="00B223F5" w14:paraId="228B236E" w14:textId="77777777" w:rsidTr="00137788">
        <w:trPr>
          <w:trHeight w:val="1103"/>
        </w:trPr>
        <w:tc>
          <w:tcPr>
            <w:tcW w:w="2777" w:type="dxa"/>
          </w:tcPr>
          <w:p w14:paraId="26D220BD" w14:textId="77777777" w:rsidR="00B223F5" w:rsidRPr="001E5DD4" w:rsidRDefault="00B223F5" w:rsidP="00137788">
            <w:pPr>
              <w:adjustRightInd w:val="0"/>
              <w:snapToGrid w:val="0"/>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2</w:t>
            </w:r>
            <w:r>
              <w:rPr>
                <w:rFonts w:ascii="ＭＳ ゴシック" w:eastAsia="ＭＳ ゴシック" w:hAnsi="ＭＳ ゴシック" w:cs="Times New Roman"/>
                <w:sz w:val="16"/>
                <w:szCs w:val="16"/>
              </w:rPr>
              <w:t xml:space="preserve">9 </w:t>
            </w:r>
          </w:p>
          <w:p w14:paraId="663EB3C5" w14:textId="77777777" w:rsidR="00B223F5" w:rsidRPr="001E5DD4" w:rsidRDefault="00B223F5" w:rsidP="00137788">
            <w:pPr>
              <w:adjustRightInd w:val="0"/>
              <w:snapToGrid w:val="0"/>
              <w:ind w:firstLineChars="100" w:firstLine="221"/>
              <w:rPr>
                <w:rFonts w:ascii="Century" w:eastAsia="ＭＳ ゴシック" w:hAnsi="Century" w:cs="Times New Roman"/>
                <w:b/>
                <w:sz w:val="22"/>
              </w:rPr>
            </w:pPr>
            <w:r w:rsidRPr="001E5DD4">
              <w:rPr>
                <w:rFonts w:ascii="ＭＳ ゴシック" w:eastAsia="ＭＳ ゴシック" w:hAnsi="ＭＳ ゴシック" w:cs="Times New Roman" w:hint="eastAsia"/>
                <w:b/>
                <w:sz w:val="22"/>
              </w:rPr>
              <w:t>ＶＯＣ</w:t>
            </w:r>
          </w:p>
          <w:p w14:paraId="0E8386DA" w14:textId="77777777" w:rsidR="00B223F5" w:rsidRPr="001E5DD4" w:rsidRDefault="00B223F5" w:rsidP="00137788">
            <w:pPr>
              <w:adjustRightInd w:val="0"/>
              <w:snapToGrid w:val="0"/>
              <w:ind w:firstLineChars="100" w:firstLine="160"/>
              <w:rPr>
                <w:rFonts w:ascii="Century" w:eastAsia="ＭＳ 明朝" w:hAnsi="Century" w:cs="Times New Roman"/>
                <w:sz w:val="16"/>
                <w:szCs w:val="21"/>
              </w:rPr>
            </w:pPr>
          </w:p>
        </w:tc>
        <w:tc>
          <w:tcPr>
            <w:tcW w:w="6959" w:type="dxa"/>
          </w:tcPr>
          <w:p w14:paraId="66D91D74" w14:textId="77777777" w:rsidR="00B223F5" w:rsidRPr="001E5DD4" w:rsidRDefault="00B223F5" w:rsidP="00137788">
            <w:pPr>
              <w:pStyle w:val="ab"/>
              <w:rPr>
                <w:rFonts w:ascii="Century" w:hAnsi="Century" w:cs="Times New Roman"/>
                <w:b/>
                <w:sz w:val="22"/>
                <w:szCs w:val="22"/>
                <w:u w:val="single"/>
              </w:rPr>
            </w:pPr>
            <w:r w:rsidRPr="001E5DD4">
              <w:rPr>
                <w:rFonts w:ascii="Century" w:hAnsi="Century" w:cs="Times New Roman" w:hint="eastAsia"/>
                <w:b/>
                <w:sz w:val="22"/>
                <w:szCs w:val="22"/>
                <w:u w:val="single"/>
              </w:rPr>
              <w:t>〇インクの水性化</w:t>
            </w:r>
            <w:r>
              <w:rPr>
                <w:rFonts w:ascii="Century" w:hAnsi="Century" w:cs="Times New Roman" w:hint="eastAsia"/>
                <w:b/>
                <w:sz w:val="22"/>
                <w:szCs w:val="22"/>
                <w:u w:val="single"/>
              </w:rPr>
              <w:t>、</w:t>
            </w:r>
            <w:r w:rsidRPr="001E5DD4">
              <w:rPr>
                <w:rFonts w:ascii="Century" w:hAnsi="Century" w:cs="Times New Roman" w:hint="eastAsia"/>
                <w:b/>
                <w:sz w:val="22"/>
                <w:szCs w:val="22"/>
                <w:u w:val="single"/>
              </w:rPr>
              <w:t>接着手法の変更</w:t>
            </w:r>
          </w:p>
          <w:p w14:paraId="324BD730" w14:textId="77777777" w:rsidR="00B223F5" w:rsidRPr="001E5DD4" w:rsidRDefault="00B223F5" w:rsidP="00137788">
            <w:pPr>
              <w:adjustRightInd w:val="0"/>
              <w:snapToGrid w:val="0"/>
              <w:ind w:left="210" w:hangingChars="100" w:hanging="210"/>
              <w:rPr>
                <w:rFonts w:ascii="ＭＳ 明朝" w:eastAsia="ＭＳ 明朝" w:hAnsi="ＭＳ 明朝" w:cs="Times New Roman"/>
                <w:szCs w:val="21"/>
              </w:rPr>
            </w:pPr>
            <w:r w:rsidRPr="001E5DD4">
              <w:rPr>
                <w:rFonts w:ascii="ＭＳ 明朝" w:eastAsia="ＭＳ 明朝" w:hAnsi="ＭＳ 明朝" w:cs="Times New Roman" w:hint="eastAsia"/>
                <w:szCs w:val="21"/>
              </w:rPr>
              <w:t>・一部インクの水性化やサーマルラミネータと呼ばれる熱で接着する機器の導入により、有機溶剤の使用が抑えられたため、ＶＯＣの取扱量が減少し、ＶＯＣの排出量削減につな</w:t>
            </w:r>
            <w:r>
              <w:rPr>
                <w:rFonts w:ascii="ＭＳ 明朝" w:eastAsia="ＭＳ 明朝" w:hAnsi="ＭＳ 明朝" w:cs="Times New Roman" w:hint="eastAsia"/>
                <w:szCs w:val="21"/>
              </w:rPr>
              <w:t>げた</w:t>
            </w:r>
            <w:r w:rsidRPr="001E5DD4">
              <w:rPr>
                <w:rFonts w:ascii="ＭＳ 明朝" w:eastAsia="ＭＳ 明朝" w:hAnsi="ＭＳ 明朝" w:cs="Times New Roman" w:hint="eastAsia"/>
                <w:szCs w:val="21"/>
              </w:rPr>
              <w:t>。</w:t>
            </w:r>
          </w:p>
        </w:tc>
      </w:tr>
      <w:tr w:rsidR="00B223F5" w14:paraId="4C51EF4F" w14:textId="77777777" w:rsidTr="00137788">
        <w:trPr>
          <w:trHeight w:val="1070"/>
        </w:trPr>
        <w:tc>
          <w:tcPr>
            <w:tcW w:w="2777" w:type="dxa"/>
          </w:tcPr>
          <w:p w14:paraId="4EDB0861" w14:textId="77777777" w:rsidR="00B223F5" w:rsidRPr="009A4F50" w:rsidRDefault="00B223F5" w:rsidP="00137788">
            <w:pPr>
              <w:adjustRightInd w:val="0"/>
              <w:snapToGrid w:val="0"/>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3</w:t>
            </w:r>
            <w:r>
              <w:rPr>
                <w:rFonts w:ascii="ＭＳ ゴシック" w:eastAsia="ＭＳ ゴシック" w:hAnsi="ＭＳ ゴシック" w:cs="Times New Roman"/>
                <w:sz w:val="16"/>
                <w:szCs w:val="16"/>
              </w:rPr>
              <w:t xml:space="preserve">0 </w:t>
            </w:r>
          </w:p>
          <w:p w14:paraId="43DD4DC6" w14:textId="77777777" w:rsidR="00B223F5" w:rsidRPr="00D8034C" w:rsidRDefault="00B223F5" w:rsidP="00E2791A">
            <w:pPr>
              <w:adjustRightInd w:val="0"/>
              <w:snapToGrid w:val="0"/>
              <w:ind w:firstLineChars="100" w:firstLine="221"/>
              <w:rPr>
                <w:rFonts w:ascii="Century" w:eastAsia="ＭＳ 明朝" w:hAnsi="Century" w:cs="Times New Roman"/>
                <w:sz w:val="16"/>
                <w:szCs w:val="21"/>
              </w:rPr>
            </w:pPr>
            <w:r w:rsidRPr="00221A1D">
              <w:rPr>
                <w:rFonts w:ascii="Century" w:eastAsia="ＭＳ ゴシック" w:hAnsi="Century" w:cs="Times New Roman" w:hint="eastAsia"/>
                <w:b/>
                <w:sz w:val="22"/>
              </w:rPr>
              <w:t>塩化メチレン</w:t>
            </w:r>
          </w:p>
        </w:tc>
        <w:tc>
          <w:tcPr>
            <w:tcW w:w="6959" w:type="dxa"/>
          </w:tcPr>
          <w:p w14:paraId="1BFD8B49" w14:textId="77777777" w:rsidR="00B223F5" w:rsidRPr="00D24A2B" w:rsidRDefault="00B223F5" w:rsidP="00137788">
            <w:pPr>
              <w:adjustRightInd w:val="0"/>
              <w:snapToGrid w:val="0"/>
              <w:rPr>
                <w:rFonts w:ascii="Century" w:eastAsia="ＭＳ ゴシック" w:hAnsi="Century" w:cs="Times New Roman"/>
                <w:b/>
                <w:sz w:val="22"/>
                <w:u w:val="single"/>
              </w:rPr>
            </w:pPr>
            <w:r w:rsidRPr="00D24A2B">
              <w:rPr>
                <w:rFonts w:ascii="Century" w:eastAsia="ＭＳ ゴシック" w:hAnsi="Century" w:cs="Times New Roman" w:hint="eastAsia"/>
                <w:b/>
                <w:sz w:val="22"/>
                <w:u w:val="single"/>
              </w:rPr>
              <w:t>〇拭取</w:t>
            </w:r>
            <w:r>
              <w:rPr>
                <w:rFonts w:ascii="Century" w:eastAsia="ＭＳ ゴシック" w:hAnsi="Century" w:cs="Times New Roman" w:hint="eastAsia"/>
                <w:b/>
                <w:sz w:val="22"/>
                <w:u w:val="single"/>
              </w:rPr>
              <w:t>り</w:t>
            </w:r>
            <w:r w:rsidRPr="00D24A2B">
              <w:rPr>
                <w:rFonts w:ascii="Century" w:eastAsia="ＭＳ ゴシック" w:hAnsi="Century" w:cs="Times New Roman" w:hint="eastAsia"/>
                <w:b/>
                <w:sz w:val="22"/>
                <w:u w:val="single"/>
              </w:rPr>
              <w:t>洗浄剤の代替</w:t>
            </w:r>
          </w:p>
          <w:p w14:paraId="68D527A3" w14:textId="77777777" w:rsidR="00B223F5" w:rsidRPr="00D8034C" w:rsidRDefault="00B223F5" w:rsidP="00137788">
            <w:pPr>
              <w:adjustRightInd w:val="0"/>
              <w:snapToGrid w:val="0"/>
              <w:rPr>
                <w:rFonts w:ascii="ＭＳ 明朝" w:eastAsia="ＭＳ 明朝" w:hAnsi="ＭＳ 明朝" w:cs="Times New Roman"/>
                <w:szCs w:val="21"/>
              </w:rPr>
            </w:pPr>
            <w:r w:rsidRPr="00D8034C">
              <w:rPr>
                <w:rFonts w:ascii="ＭＳ 明朝" w:eastAsia="ＭＳ 明朝" w:hAnsi="ＭＳ 明朝" w:cs="Times New Roman" w:hint="eastAsia"/>
                <w:szCs w:val="21"/>
              </w:rPr>
              <w:t>・カレンダーやパンフレット、チラシのオフセット印刷をしている。</w:t>
            </w:r>
          </w:p>
          <w:p w14:paraId="545E9A4A" w14:textId="77777777" w:rsidR="00B223F5" w:rsidRPr="00D24A2B" w:rsidRDefault="00B223F5" w:rsidP="00137788">
            <w:pPr>
              <w:adjustRightInd w:val="0"/>
              <w:snapToGrid w:val="0"/>
              <w:ind w:left="210" w:hangingChars="100" w:hanging="210"/>
              <w:rPr>
                <w:rFonts w:ascii="Century" w:eastAsia="ＭＳ ゴシック" w:hAnsi="Century" w:cs="Times New Roman"/>
                <w:b/>
                <w:sz w:val="22"/>
                <w:u w:val="single"/>
              </w:rPr>
            </w:pPr>
            <w:r w:rsidRPr="00D8034C">
              <w:rPr>
                <w:rFonts w:ascii="ＭＳ 明朝" w:eastAsia="ＭＳ 明朝" w:hAnsi="ＭＳ 明朝" w:cs="Times New Roman" w:hint="eastAsia"/>
                <w:szCs w:val="21"/>
              </w:rPr>
              <w:t>・オフセット輪転印刷機のローラの拭取り洗浄に使用していた塩化メチレンを代替物質（主成分ノナン）に変更した。</w:t>
            </w:r>
          </w:p>
        </w:tc>
      </w:tr>
    </w:tbl>
    <w:p w14:paraId="7E568F26" w14:textId="77777777" w:rsidR="00B223F5" w:rsidRDefault="00B223F5" w:rsidP="00B223F5">
      <w:pPr>
        <w:rPr>
          <w:rFonts w:ascii="ＭＳ 明朝" w:eastAsia="ＭＳ 明朝" w:hAnsi="ＭＳ 明朝" w:cs="Times New Roman"/>
          <w:szCs w:val="21"/>
        </w:rPr>
      </w:pPr>
      <w:r>
        <w:rPr>
          <w:rFonts w:ascii="HG丸ｺﾞｼｯｸM-PRO" w:eastAsia="HG丸ｺﾞｼｯｸM-PRO" w:hAnsi="HG丸ｺﾞｼｯｸM-PRO"/>
          <w:b/>
          <w:sz w:val="28"/>
          <w:szCs w:val="28"/>
          <w14:textOutline w14:w="9525" w14:cap="rnd" w14:cmpd="sng" w14:algn="ctr">
            <w14:noFill/>
            <w14:prstDash w14:val="solid"/>
            <w14:bevel/>
          </w14:textOutline>
        </w:rPr>
        <w:br w:type="page"/>
      </w:r>
    </w:p>
    <w:p w14:paraId="59BEA2C2" w14:textId="77777777" w:rsidR="00B223F5" w:rsidRDefault="00B223F5" w:rsidP="00B223F5">
      <w:pPr>
        <w:adjustRightInd w:val="0"/>
        <w:snapToGrid w:val="0"/>
        <w:rPr>
          <w:rFonts w:ascii="ＭＳ 明朝" w:eastAsia="ＭＳ 明朝" w:hAnsi="ＭＳ 明朝" w:cs="Times New Roman"/>
          <w:szCs w:val="21"/>
        </w:rPr>
      </w:pPr>
    </w:p>
    <w:p w14:paraId="0176D35B" w14:textId="77777777" w:rsidR="00B223F5" w:rsidRDefault="00B223F5" w:rsidP="00B223F5">
      <w:pPr>
        <w:adjustRightInd w:val="0"/>
        <w:snapToGrid w:val="0"/>
        <w:rPr>
          <w:rFonts w:ascii="ＭＳ 明朝" w:eastAsia="ＭＳ 明朝" w:hAnsi="ＭＳ 明朝" w:cs="Times New Roman"/>
          <w:szCs w:val="21"/>
        </w:rPr>
      </w:pPr>
    </w:p>
    <w:p w14:paraId="46970C98" w14:textId="77777777" w:rsidR="00B223F5" w:rsidRDefault="00B223F5" w:rsidP="00B223F5">
      <w:pPr>
        <w:adjustRightInd w:val="0"/>
        <w:snapToGrid w:val="0"/>
        <w:rPr>
          <w:rFonts w:ascii="HG丸ｺﾞｼｯｸM-PRO" w:eastAsia="HG丸ｺﾞｼｯｸM-PRO" w:hAnsi="HG丸ｺﾞｼｯｸM-PRO"/>
          <w:b/>
          <w:sz w:val="24"/>
          <w:szCs w:val="24"/>
          <w14:textOutline w14:w="9525" w14:cap="rnd" w14:cmpd="sng" w14:algn="ctr">
            <w14:noFill/>
            <w14:prstDash w14:val="solid"/>
            <w14:bevel/>
          </w14:textOutline>
        </w:rPr>
      </w:pPr>
    </w:p>
    <w:p w14:paraId="2BCB0873" w14:textId="77777777" w:rsidR="00B223F5" w:rsidRPr="00B53D21" w:rsidRDefault="00B223F5" w:rsidP="00B223F5">
      <w:pPr>
        <w:adjustRightInd w:val="0"/>
        <w:snapToGrid w:val="0"/>
        <w:rPr>
          <w:rFonts w:ascii="HG丸ｺﾞｼｯｸM-PRO" w:eastAsia="HG丸ｺﾞｼｯｸM-PRO" w:hAnsi="HG丸ｺﾞｼｯｸM-PRO"/>
          <w:b/>
          <w:sz w:val="24"/>
          <w:szCs w:val="24"/>
          <w14:textOutline w14:w="9525" w14:cap="rnd" w14:cmpd="sng" w14:algn="ctr">
            <w14:noFill/>
            <w14:prstDash w14:val="solid"/>
            <w14:bevel/>
          </w14:textOutline>
        </w:rPr>
      </w:pPr>
      <w:r w:rsidRPr="00C346F7">
        <w:rPr>
          <w:rFonts w:ascii="ＭＳ ゴシック" w:eastAsia="ＭＳ ゴシック" w:hAnsi="ＭＳ ゴシック"/>
          <w:noProof/>
        </w:rPr>
        <mc:AlternateContent>
          <mc:Choice Requires="wps">
            <w:drawing>
              <wp:anchor distT="0" distB="0" distL="114300" distR="114300" simplePos="0" relativeHeight="251774976" behindDoc="0" locked="0" layoutInCell="1" allowOverlap="1" wp14:anchorId="625F7936" wp14:editId="03BA06E7">
                <wp:simplePos x="0" y="0"/>
                <wp:positionH relativeFrom="margin">
                  <wp:posOffset>-527050</wp:posOffset>
                </wp:positionH>
                <wp:positionV relativeFrom="paragraph">
                  <wp:posOffset>-572135</wp:posOffset>
                </wp:positionV>
                <wp:extent cx="7442280" cy="510362"/>
                <wp:effectExtent l="0" t="0" r="6350" b="4445"/>
                <wp:wrapNone/>
                <wp:docPr id="6" name="テキスト ボックス 6"/>
                <wp:cNvGraphicFramePr/>
                <a:graphic xmlns:a="http://schemas.openxmlformats.org/drawingml/2006/main">
                  <a:graphicData uri="http://schemas.microsoft.com/office/word/2010/wordprocessingShape">
                    <wps:wsp>
                      <wps:cNvSpPr txBox="1"/>
                      <wps:spPr>
                        <a:xfrm>
                          <a:off x="0" y="0"/>
                          <a:ext cx="7442280" cy="510362"/>
                        </a:xfrm>
                        <a:prstGeom prst="rect">
                          <a:avLst/>
                        </a:prstGeom>
                        <a:gradFill>
                          <a:gsLst>
                            <a:gs pos="0">
                              <a:schemeClr val="accent6">
                                <a:lumMod val="40000"/>
                                <a:lumOff val="60000"/>
                              </a:schemeClr>
                            </a:gs>
                            <a:gs pos="91732">
                              <a:srgbClr val="4B7430"/>
                            </a:gs>
                            <a:gs pos="65116">
                              <a:srgbClr val="649A40"/>
                            </a:gs>
                            <a:gs pos="46000">
                              <a:schemeClr val="accent6">
                                <a:lumMod val="95000"/>
                                <a:lumOff val="5000"/>
                              </a:schemeClr>
                            </a:gs>
                            <a:gs pos="100000">
                              <a:schemeClr val="accent6">
                                <a:lumMod val="60000"/>
                              </a:schemeClr>
                            </a:gs>
                          </a:gsLst>
                          <a:lin ang="2700000" scaled="1"/>
                        </a:gradFill>
                        <a:ln w="6350">
                          <a:noFill/>
                        </a:ln>
                      </wps:spPr>
                      <wps:txbx>
                        <w:txbxContent>
                          <w:p w14:paraId="01C3B4A2" w14:textId="77777777" w:rsidR="00B223F5" w:rsidRPr="00C346F7" w:rsidRDefault="00B223F5" w:rsidP="00B223F5">
                            <w:pPr>
                              <w:jc w:val="center"/>
                              <w:rPr>
                                <w:rFonts w:ascii="ＭＳ ゴシック" w:eastAsia="ＭＳ ゴシック" w:hAnsi="ＭＳ ゴシック"/>
                                <w:b/>
                                <w:bCs/>
                                <w:color w:val="FFFFFF" w:themeColor="background1"/>
                                <w:sz w:val="48"/>
                                <w:szCs w:val="48"/>
                              </w:rPr>
                            </w:pPr>
                            <w:r w:rsidRPr="00C346F7">
                              <w:rPr>
                                <w:rFonts w:ascii="ＭＳ ゴシック" w:eastAsia="ＭＳ ゴシック" w:hAnsi="ＭＳ ゴシック" w:hint="eastAsia"/>
                                <w:b/>
                                <w:bCs/>
                                <w:color w:val="FFFFFF" w:themeColor="background1"/>
                                <w:sz w:val="48"/>
                                <w:szCs w:val="48"/>
                              </w:rPr>
                              <w:t>４　プラスチック</w:t>
                            </w:r>
                            <w:r w:rsidRPr="00C346F7">
                              <w:rPr>
                                <w:rFonts w:ascii="ＭＳ ゴシック" w:eastAsia="ＭＳ ゴシック" w:hAnsi="ＭＳ ゴシック"/>
                                <w:b/>
                                <w:bCs/>
                                <w:color w:val="FFFFFF" w:themeColor="background1"/>
                                <w:sz w:val="48"/>
                                <w:szCs w:val="48"/>
                              </w:rPr>
                              <w:t>製品製造業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F7936" id="テキスト ボックス 6" o:spid="_x0000_s1036" type="#_x0000_t202" style="position:absolute;left:0;text-align:left;margin-left:-41.5pt;margin-top:-45.05pt;width:586pt;height:40.2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" fillcolor="#c5e0b3 [1305]" stroked="f" strokeweight=".5pt">
                <v:fill color2="#43672a [1929]" angle="45" colors="0 #c5e0b4;30147f #76b54c;42674f #649a40;60117f #4b7430;1 #43682b" focus="100%" type="gradient"/>
                <v:textbox>
                  <w:txbxContent>
                    <w:p w14:paraId="01C3B4A2" w14:textId="77777777" w:rsidR="00B223F5" w:rsidRPr="00C346F7" w:rsidRDefault="00B223F5" w:rsidP="00B223F5">
                      <w:pPr>
                        <w:jc w:val="center"/>
                        <w:rPr>
                          <w:rFonts w:ascii="ＭＳ ゴシック" w:eastAsia="ＭＳ ゴシック" w:hAnsi="ＭＳ ゴシック"/>
                          <w:b/>
                          <w:bCs/>
                          <w:color w:val="FFFFFF" w:themeColor="background1"/>
                          <w:sz w:val="48"/>
                          <w:szCs w:val="48"/>
                        </w:rPr>
                      </w:pPr>
                      <w:r w:rsidRPr="00C346F7">
                        <w:rPr>
                          <w:rFonts w:ascii="ＭＳ ゴシック" w:eastAsia="ＭＳ ゴシック" w:hAnsi="ＭＳ ゴシック" w:hint="eastAsia"/>
                          <w:b/>
                          <w:bCs/>
                          <w:color w:val="FFFFFF" w:themeColor="background1"/>
                          <w:sz w:val="48"/>
                          <w:szCs w:val="48"/>
                        </w:rPr>
                        <w:t>４　プラスチック</w:t>
                      </w:r>
                      <w:r w:rsidRPr="00C346F7">
                        <w:rPr>
                          <w:rFonts w:ascii="ＭＳ ゴシック" w:eastAsia="ＭＳ ゴシック" w:hAnsi="ＭＳ ゴシック"/>
                          <w:b/>
                          <w:bCs/>
                          <w:color w:val="FFFFFF" w:themeColor="background1"/>
                          <w:sz w:val="48"/>
                          <w:szCs w:val="48"/>
                        </w:rPr>
                        <w:t>製品製造業</w:t>
                      </w:r>
                    </w:p>
                  </w:txbxContent>
                </v:textbox>
                <w10:wrap anchorx="margin"/>
              </v:shape>
            </w:pict>
          </mc:Fallback>
        </mc:AlternateContent>
      </w:r>
      <w:r w:rsidRPr="00C346F7">
        <w:rPr>
          <w:rFonts w:ascii="ＭＳ ゴシック" w:eastAsia="ＭＳ ゴシック" w:hAnsi="ＭＳ ゴシック" w:hint="eastAsia"/>
          <w:b/>
          <w:sz w:val="24"/>
          <w:szCs w:val="24"/>
          <w14:textOutline w14:w="9525" w14:cap="rnd" w14:cmpd="sng" w14:algn="ctr">
            <w14:noFill/>
            <w14:prstDash w14:val="solid"/>
            <w14:bevel/>
          </w14:textOutline>
        </w:rPr>
        <w:t>工程の管理・運用上の改善</w:t>
      </w:r>
    </w:p>
    <w:tbl>
      <w:tblPr>
        <w:tblStyle w:val="aa"/>
        <w:tblW w:w="0" w:type="auto"/>
        <w:tblLook w:val="04A0" w:firstRow="1" w:lastRow="0" w:firstColumn="1" w:lastColumn="0" w:noHBand="0" w:noVBand="1"/>
      </w:tblPr>
      <w:tblGrid>
        <w:gridCol w:w="2792"/>
        <w:gridCol w:w="6944"/>
      </w:tblGrid>
      <w:tr w:rsidR="00B223F5" w14:paraId="6B99CCFC" w14:textId="77777777" w:rsidTr="00137788">
        <w:tc>
          <w:tcPr>
            <w:tcW w:w="2792" w:type="dxa"/>
            <w:shd w:val="clear" w:color="auto" w:fill="5B9BD5" w:themeFill="accent1"/>
            <w:vAlign w:val="center"/>
          </w:tcPr>
          <w:p w14:paraId="270FF1EE"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sidRPr="00214DE5">
              <w:rPr>
                <w:rFonts w:ascii="ＭＳ ゴシック" w:eastAsia="ＭＳ ゴシック" w:hAnsi="ＭＳ ゴシック" w:hint="eastAsia"/>
                <w:b/>
                <w:color w:val="FFFFFF" w:themeColor="background1"/>
                <w:sz w:val="24"/>
                <w:szCs w:val="24"/>
              </w:rPr>
              <w:t>化学物質の種類</w:t>
            </w:r>
          </w:p>
        </w:tc>
        <w:tc>
          <w:tcPr>
            <w:tcW w:w="6944" w:type="dxa"/>
            <w:shd w:val="clear" w:color="auto" w:fill="5B9BD5" w:themeFill="accent1"/>
            <w:vAlign w:val="center"/>
          </w:tcPr>
          <w:p w14:paraId="29C0FC3F"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対策の内容</w:t>
            </w:r>
          </w:p>
        </w:tc>
      </w:tr>
      <w:tr w:rsidR="00B223F5" w14:paraId="72688C54" w14:textId="77777777" w:rsidTr="00137788">
        <w:trPr>
          <w:trHeight w:val="1170"/>
        </w:trPr>
        <w:tc>
          <w:tcPr>
            <w:tcW w:w="2792" w:type="dxa"/>
          </w:tcPr>
          <w:p w14:paraId="0659C00F" w14:textId="77777777" w:rsidR="00B223F5" w:rsidRPr="009A4F50" w:rsidRDefault="00B223F5" w:rsidP="00137788">
            <w:pPr>
              <w:adjustRightInd w:val="0"/>
              <w:snapToGrid w:val="0"/>
              <w:rPr>
                <w:rFonts w:ascii="ＭＳ ゴシック" w:eastAsia="ＭＳ ゴシック" w:hAnsi="ＭＳ ゴシック" w:cs="Times New Roman"/>
                <w:sz w:val="16"/>
                <w:szCs w:val="16"/>
              </w:rPr>
            </w:pPr>
            <w:r w:rsidRPr="009A4F50">
              <w:rPr>
                <w:rFonts w:ascii="ＭＳ ゴシック" w:eastAsia="ＭＳ ゴシック" w:hAnsi="ＭＳ ゴシック" w:cs="Times New Roman"/>
                <w:sz w:val="16"/>
                <w:szCs w:val="16"/>
              </w:rPr>
              <w:t>3</w:t>
            </w:r>
            <w:r>
              <w:rPr>
                <w:rFonts w:ascii="ＭＳ ゴシック" w:eastAsia="ＭＳ ゴシック" w:hAnsi="ＭＳ ゴシック" w:cs="Times New Roman"/>
                <w:sz w:val="16"/>
                <w:szCs w:val="16"/>
              </w:rPr>
              <w:t xml:space="preserve">1 </w:t>
            </w:r>
          </w:p>
          <w:p w14:paraId="3C29B121" w14:textId="062886CE" w:rsidR="00B223F5" w:rsidRPr="00570A17" w:rsidRDefault="00B223F5" w:rsidP="00E2791A">
            <w:pPr>
              <w:adjustRightInd w:val="0"/>
              <w:snapToGrid w:val="0"/>
              <w:ind w:firstLineChars="100" w:firstLine="221"/>
              <w:rPr>
                <w:rFonts w:ascii="ＭＳ 明朝" w:eastAsia="ＭＳ 明朝" w:hAnsi="ＭＳ 明朝" w:cs="Times New Roman"/>
                <w:sz w:val="16"/>
                <w:szCs w:val="16"/>
              </w:rPr>
            </w:pPr>
            <w:r>
              <w:rPr>
                <w:rFonts w:ascii="ＭＳ ゴシック" w:eastAsia="ＭＳ ゴシック" w:hAnsi="ＭＳ ゴシック" w:cs="Times New Roman" w:hint="eastAsia"/>
                <w:b/>
                <w:sz w:val="22"/>
              </w:rPr>
              <w:t>ＶＯＣ</w:t>
            </w:r>
          </w:p>
        </w:tc>
        <w:tc>
          <w:tcPr>
            <w:tcW w:w="6944" w:type="dxa"/>
          </w:tcPr>
          <w:p w14:paraId="267D02E0" w14:textId="77777777" w:rsidR="00B223F5" w:rsidRPr="00596013" w:rsidRDefault="00B223F5" w:rsidP="00137788">
            <w:pPr>
              <w:adjustRightInd w:val="0"/>
              <w:snapToGrid w:val="0"/>
              <w:rPr>
                <w:rFonts w:ascii="Century" w:eastAsia="ＭＳ ゴシック" w:hAnsi="Century" w:cs="Times New Roman"/>
                <w:b/>
                <w:sz w:val="22"/>
                <w:u w:val="single"/>
              </w:rPr>
            </w:pPr>
            <w:r w:rsidRPr="00596013">
              <w:rPr>
                <w:rFonts w:ascii="Century" w:eastAsia="ＭＳ ゴシック" w:hAnsi="Century" w:cs="Times New Roman" w:hint="eastAsia"/>
                <w:b/>
                <w:sz w:val="22"/>
                <w:u w:val="single"/>
              </w:rPr>
              <w:t>〇揮発の抑制</w:t>
            </w:r>
          </w:p>
          <w:p w14:paraId="24E41495" w14:textId="61E5920F" w:rsidR="00B223F5" w:rsidRDefault="00B223F5" w:rsidP="00137788">
            <w:pPr>
              <w:adjustRightInd w:val="0"/>
              <w:snapToGrid w:val="0"/>
              <w:ind w:left="210" w:hangingChars="100" w:hanging="210"/>
              <w:rPr>
                <w:rFonts w:ascii="ＭＳ 明朝" w:eastAsia="ＭＳ 明朝" w:hAnsi="ＭＳ 明朝"/>
                <w:szCs w:val="21"/>
              </w:rPr>
            </w:pPr>
            <w:r w:rsidRPr="00596013">
              <w:rPr>
                <w:rFonts w:ascii="ＭＳ 明朝" w:eastAsia="ＭＳ 明朝" w:hAnsi="ＭＳ 明朝" w:hint="eastAsia"/>
                <w:szCs w:val="21"/>
              </w:rPr>
              <w:t>・溶剤揮発抑制用のプラスチック玉を</w:t>
            </w:r>
            <w:r w:rsidRPr="00D75299">
              <w:rPr>
                <w:rFonts w:ascii="ＭＳ 明朝" w:eastAsia="ＭＳ 明朝" w:hAnsi="ＭＳ 明朝" w:hint="eastAsia"/>
                <w:szCs w:val="21"/>
              </w:rPr>
              <w:t>イソプロピルアルコール</w:t>
            </w:r>
            <w:r w:rsidR="000E4F83">
              <w:rPr>
                <w:rFonts w:ascii="ＭＳ 明朝" w:eastAsia="ＭＳ 明朝" w:hAnsi="ＭＳ 明朝" w:hint="eastAsia"/>
                <w:szCs w:val="21"/>
              </w:rPr>
              <w:t>（</w:t>
            </w:r>
            <w:r>
              <w:rPr>
                <w:rFonts w:ascii="ＭＳ 明朝" w:eastAsia="ＭＳ 明朝" w:hAnsi="ＭＳ 明朝" w:hint="eastAsia"/>
                <w:szCs w:val="21"/>
              </w:rPr>
              <w:t>ＩＰＡ）</w:t>
            </w:r>
            <w:r>
              <w:rPr>
                <w:rFonts w:ascii="ＭＳ 明朝" w:eastAsia="ＭＳ 明朝" w:hAnsi="ＭＳ 明朝"/>
                <w:szCs w:val="21"/>
              </w:rPr>
              <w:t>浸漬工程の槽に入れること</w:t>
            </w:r>
            <w:r>
              <w:rPr>
                <w:rFonts w:ascii="ＭＳ 明朝" w:eastAsia="ＭＳ 明朝" w:hAnsi="ＭＳ 明朝" w:hint="eastAsia"/>
                <w:szCs w:val="21"/>
              </w:rPr>
              <w:t>により、</w:t>
            </w:r>
            <w:r>
              <w:rPr>
                <w:rFonts w:ascii="ＭＳ 明朝" w:eastAsia="ＭＳ 明朝" w:hAnsi="ＭＳ 明朝"/>
                <w:szCs w:val="21"/>
              </w:rPr>
              <w:t>空気との接触面積を減らし</w:t>
            </w:r>
            <w:r>
              <w:rPr>
                <w:rFonts w:ascii="ＭＳ 明朝" w:eastAsia="ＭＳ 明朝" w:hAnsi="ＭＳ 明朝" w:hint="eastAsia"/>
                <w:szCs w:val="21"/>
              </w:rPr>
              <w:t>、揮発を防いだ。</w:t>
            </w:r>
          </w:p>
          <w:p w14:paraId="5CF65D5C" w14:textId="77777777" w:rsidR="00B223F5" w:rsidRPr="006D3307" w:rsidRDefault="00B223F5" w:rsidP="00137788">
            <w:pPr>
              <w:adjustRightInd w:val="0"/>
              <w:snapToGrid w:val="0"/>
              <w:ind w:left="210" w:hangingChars="100" w:hanging="210"/>
            </w:pPr>
            <w:r>
              <w:rPr>
                <w:rFonts w:ascii="ＭＳ 明朝" w:eastAsia="ＭＳ 明朝" w:hAnsi="ＭＳ 明朝" w:hint="eastAsia"/>
                <w:szCs w:val="21"/>
              </w:rPr>
              <w:t>・揮</w:t>
            </w:r>
            <w:r w:rsidRPr="00596013">
              <w:rPr>
                <w:rFonts w:ascii="ＭＳ 明朝" w:eastAsia="ＭＳ 明朝" w:hAnsi="ＭＳ 明朝"/>
                <w:szCs w:val="21"/>
              </w:rPr>
              <w:t>発を防</w:t>
            </w:r>
            <w:r>
              <w:rPr>
                <w:rFonts w:ascii="ＭＳ 明朝" w:eastAsia="ＭＳ 明朝" w:hAnsi="ＭＳ 明朝" w:hint="eastAsia"/>
                <w:szCs w:val="21"/>
              </w:rPr>
              <w:t>ぐことで、</w:t>
            </w:r>
            <w:r w:rsidRPr="00596013">
              <w:rPr>
                <w:rFonts w:ascii="ＭＳ 明朝" w:eastAsia="ＭＳ 明朝" w:hAnsi="ＭＳ 明朝" w:hint="eastAsia"/>
                <w:szCs w:val="21"/>
              </w:rPr>
              <w:t>大気への排出量</w:t>
            </w:r>
            <w:r>
              <w:rPr>
                <w:rFonts w:ascii="ＭＳ 明朝" w:eastAsia="ＭＳ 明朝" w:hAnsi="ＭＳ 明朝" w:hint="eastAsia"/>
                <w:szCs w:val="21"/>
              </w:rPr>
              <w:t>及び</w:t>
            </w:r>
            <w:r w:rsidRPr="00596013">
              <w:rPr>
                <w:rFonts w:ascii="ＭＳ 明朝" w:eastAsia="ＭＳ 明朝" w:hAnsi="ＭＳ 明朝" w:hint="eastAsia"/>
                <w:szCs w:val="21"/>
              </w:rPr>
              <w:t>取扱量</w:t>
            </w:r>
            <w:r>
              <w:rPr>
                <w:rFonts w:ascii="ＭＳ 明朝" w:eastAsia="ＭＳ 明朝" w:hAnsi="ＭＳ 明朝" w:hint="eastAsia"/>
                <w:szCs w:val="21"/>
              </w:rPr>
              <w:t>を</w:t>
            </w:r>
            <w:r w:rsidRPr="00596013">
              <w:rPr>
                <w:rFonts w:ascii="ＭＳ 明朝" w:eastAsia="ＭＳ 明朝" w:hAnsi="ＭＳ 明朝" w:hint="eastAsia"/>
                <w:szCs w:val="21"/>
              </w:rPr>
              <w:t>削減</w:t>
            </w:r>
            <w:r>
              <w:rPr>
                <w:rFonts w:ascii="ＭＳ 明朝" w:eastAsia="ＭＳ 明朝" w:hAnsi="ＭＳ 明朝" w:hint="eastAsia"/>
                <w:szCs w:val="21"/>
              </w:rPr>
              <w:t>し</w:t>
            </w:r>
            <w:r w:rsidRPr="00596013">
              <w:rPr>
                <w:rFonts w:ascii="ＭＳ 明朝" w:eastAsia="ＭＳ 明朝" w:hAnsi="ＭＳ 明朝" w:hint="eastAsia"/>
                <w:szCs w:val="21"/>
              </w:rPr>
              <w:t>た。</w:t>
            </w:r>
          </w:p>
        </w:tc>
      </w:tr>
      <w:tr w:rsidR="00B223F5" w14:paraId="21A3DF65" w14:textId="77777777" w:rsidTr="00137788">
        <w:trPr>
          <w:trHeight w:val="373"/>
        </w:trPr>
        <w:tc>
          <w:tcPr>
            <w:tcW w:w="2792" w:type="dxa"/>
          </w:tcPr>
          <w:p w14:paraId="2FDC60A9" w14:textId="77777777" w:rsidR="00B223F5" w:rsidRPr="009A4F50" w:rsidRDefault="00B223F5" w:rsidP="00137788">
            <w:pPr>
              <w:adjustRightInd w:val="0"/>
              <w:snapToGrid w:val="0"/>
              <w:rPr>
                <w:rFonts w:ascii="ＭＳ ゴシック" w:eastAsia="ＭＳ ゴシック" w:hAnsi="ＭＳ ゴシック" w:cs="Times New Roman"/>
                <w:sz w:val="16"/>
                <w:szCs w:val="16"/>
              </w:rPr>
            </w:pPr>
            <w:r w:rsidRPr="009A4F50">
              <w:rPr>
                <w:rFonts w:ascii="ＭＳ ゴシック" w:eastAsia="ＭＳ ゴシック" w:hAnsi="ＭＳ ゴシック" w:cs="Times New Roman" w:hint="eastAsia"/>
                <w:sz w:val="16"/>
                <w:szCs w:val="16"/>
              </w:rPr>
              <w:t>3</w:t>
            </w:r>
            <w:r>
              <w:rPr>
                <w:rFonts w:ascii="ＭＳ ゴシック" w:eastAsia="ＭＳ ゴシック" w:hAnsi="ＭＳ ゴシック" w:cs="Times New Roman"/>
                <w:sz w:val="16"/>
                <w:szCs w:val="16"/>
              </w:rPr>
              <w:t xml:space="preserve">2 </w:t>
            </w:r>
          </w:p>
          <w:p w14:paraId="34750DD6" w14:textId="74F56B76" w:rsidR="00B223F5" w:rsidRPr="00570A17" w:rsidRDefault="00B223F5" w:rsidP="00E2791A">
            <w:pPr>
              <w:adjustRightInd w:val="0"/>
              <w:snapToGrid w:val="0"/>
              <w:ind w:firstLineChars="100" w:firstLine="221"/>
              <w:rPr>
                <w:rFonts w:ascii="ＭＳ 明朝" w:eastAsia="ＭＳ 明朝" w:hAnsi="ＭＳ 明朝" w:cs="Times New Roman"/>
                <w:sz w:val="16"/>
                <w:szCs w:val="16"/>
              </w:rPr>
            </w:pPr>
            <w:r>
              <w:rPr>
                <w:rFonts w:ascii="ＭＳ ゴシック" w:eastAsia="ＭＳ ゴシック" w:hAnsi="ＭＳ ゴシック" w:cs="Times New Roman" w:hint="eastAsia"/>
                <w:b/>
                <w:sz w:val="22"/>
              </w:rPr>
              <w:t>ＶＯＣ</w:t>
            </w:r>
          </w:p>
        </w:tc>
        <w:tc>
          <w:tcPr>
            <w:tcW w:w="6944" w:type="dxa"/>
          </w:tcPr>
          <w:p w14:paraId="09A08770" w14:textId="77777777" w:rsidR="00B223F5" w:rsidRPr="00D60A5E" w:rsidRDefault="00B223F5" w:rsidP="00137788">
            <w:pPr>
              <w:adjustRightInd w:val="0"/>
              <w:snapToGrid w:val="0"/>
              <w:rPr>
                <w:rFonts w:ascii="Century" w:eastAsia="ＭＳ ゴシック" w:hAnsi="Century" w:cs="Times New Roman"/>
                <w:b/>
                <w:sz w:val="22"/>
                <w:u w:val="single"/>
              </w:rPr>
            </w:pPr>
            <w:r w:rsidRPr="00D60A5E">
              <w:rPr>
                <w:rFonts w:ascii="Century" w:eastAsia="ＭＳ ゴシック" w:hAnsi="Century" w:cs="Times New Roman" w:hint="eastAsia"/>
                <w:b/>
                <w:sz w:val="22"/>
                <w:u w:val="single"/>
              </w:rPr>
              <w:t>〇塗装治具の改良</w:t>
            </w:r>
          </w:p>
          <w:p w14:paraId="6E788C1B" w14:textId="5D25D4A5" w:rsidR="00B223F5" w:rsidRPr="00D60A5E" w:rsidRDefault="00B223F5" w:rsidP="00137788">
            <w:pPr>
              <w:adjustRightInd w:val="0"/>
              <w:snapToGrid w:val="0"/>
              <w:ind w:left="210" w:hangingChars="100" w:hanging="210"/>
              <w:rPr>
                <w:rFonts w:ascii="ＭＳ 明朝" w:eastAsia="ＭＳ 明朝" w:hAnsi="ＭＳ 明朝" w:cs="Times New Roman"/>
                <w:szCs w:val="21"/>
              </w:rPr>
            </w:pPr>
            <w:r w:rsidRPr="00596013">
              <w:rPr>
                <w:rFonts w:ascii="ＭＳ 明朝" w:eastAsia="ＭＳ 明朝" w:hAnsi="ＭＳ 明朝" w:cs="Times New Roman" w:hint="eastAsia"/>
                <w:szCs w:val="21"/>
              </w:rPr>
              <w:t>・</w:t>
            </w:r>
            <w:r w:rsidRPr="00D60A5E">
              <w:rPr>
                <w:rFonts w:ascii="ＭＳ 明朝" w:eastAsia="ＭＳ 明朝" w:hAnsi="ＭＳ 明朝" w:cs="Times New Roman" w:hint="eastAsia"/>
                <w:szCs w:val="21"/>
              </w:rPr>
              <w:t>塗装治具改良</w:t>
            </w:r>
            <w:r w:rsidR="000E4F83">
              <w:rPr>
                <w:rFonts w:ascii="ＭＳ 明朝" w:eastAsia="ＭＳ 明朝" w:hAnsi="ＭＳ 明朝" w:cs="Times New Roman" w:hint="eastAsia"/>
                <w:szCs w:val="21"/>
              </w:rPr>
              <w:t>（</w:t>
            </w:r>
            <w:r>
              <w:rPr>
                <w:rFonts w:ascii="ＭＳ 明朝" w:eastAsia="ＭＳ 明朝" w:hAnsi="ＭＳ 明朝" w:cs="Times New Roman" w:hint="eastAsia"/>
                <w:szCs w:val="21"/>
              </w:rPr>
              <w:t>１つの</w:t>
            </w:r>
            <w:r w:rsidRPr="00EA4A90">
              <w:rPr>
                <w:rFonts w:ascii="ＭＳ 明朝" w:eastAsia="ＭＳ 明朝" w:hAnsi="ＭＳ 明朝" w:cs="Times New Roman" w:hint="eastAsia"/>
                <w:szCs w:val="21"/>
              </w:rPr>
              <w:t>治</w:t>
            </w:r>
            <w:r>
              <w:rPr>
                <w:rFonts w:ascii="ＭＳ 明朝" w:eastAsia="ＭＳ 明朝" w:hAnsi="ＭＳ 明朝" w:cs="Times New Roman" w:hint="eastAsia"/>
                <w:szCs w:val="21"/>
              </w:rPr>
              <w:t>具に２</w:t>
            </w:r>
            <w:r w:rsidRPr="00D60A5E">
              <w:rPr>
                <w:rFonts w:ascii="ＭＳ 明朝" w:eastAsia="ＭＳ 明朝" w:hAnsi="ＭＳ 明朝" w:cs="Times New Roman" w:hint="eastAsia"/>
                <w:szCs w:val="21"/>
              </w:rPr>
              <w:t>つの製品を接続できるように改良</w:t>
            </w:r>
            <w:r w:rsidR="000E4F83">
              <w:rPr>
                <w:rFonts w:ascii="ＭＳ 明朝" w:eastAsia="ＭＳ 明朝" w:hAnsi="ＭＳ 明朝" w:cs="Times New Roman" w:hint="eastAsia"/>
                <w:szCs w:val="21"/>
              </w:rPr>
              <w:t>）</w:t>
            </w:r>
            <w:r>
              <w:rPr>
                <w:rFonts w:ascii="ＭＳ 明朝" w:eastAsia="ＭＳ 明朝" w:hAnsi="ＭＳ 明朝" w:cs="Times New Roman" w:hint="eastAsia"/>
                <w:szCs w:val="21"/>
              </w:rPr>
              <w:t>により、１</w:t>
            </w:r>
            <w:r w:rsidRPr="00D60A5E">
              <w:rPr>
                <w:rFonts w:ascii="ＭＳ 明朝" w:eastAsia="ＭＳ 明朝" w:hAnsi="ＭＳ 明朝" w:cs="Times New Roman" w:hint="eastAsia"/>
                <w:szCs w:val="21"/>
              </w:rPr>
              <w:t>度の吹付で</w:t>
            </w:r>
            <w:r>
              <w:rPr>
                <w:rFonts w:ascii="ＭＳ 明朝" w:eastAsia="ＭＳ 明朝" w:hAnsi="ＭＳ 明朝" w:cs="Times New Roman" w:hint="eastAsia"/>
                <w:szCs w:val="21"/>
              </w:rPr>
              <w:t>２</w:t>
            </w:r>
            <w:r w:rsidRPr="00D60A5E">
              <w:rPr>
                <w:rFonts w:ascii="ＭＳ 明朝" w:eastAsia="ＭＳ 明朝" w:hAnsi="ＭＳ 明朝" w:cs="Times New Roman" w:hint="eastAsia"/>
                <w:szCs w:val="21"/>
              </w:rPr>
              <w:t>つの製品に塗装できるように</w:t>
            </w:r>
            <w:r>
              <w:rPr>
                <w:rFonts w:ascii="ＭＳ 明朝" w:eastAsia="ＭＳ 明朝" w:hAnsi="ＭＳ 明朝" w:cs="Times New Roman" w:hint="eastAsia"/>
                <w:szCs w:val="21"/>
              </w:rPr>
              <w:t>したことで</w:t>
            </w:r>
            <w:r w:rsidRPr="00D60A5E">
              <w:rPr>
                <w:rFonts w:ascii="ＭＳ 明朝" w:eastAsia="ＭＳ 明朝" w:hAnsi="ＭＳ 明朝" w:cs="Times New Roman" w:hint="eastAsia"/>
                <w:szCs w:val="21"/>
              </w:rPr>
              <w:t>、塗料使用量を</w:t>
            </w:r>
            <w:r>
              <w:rPr>
                <w:rFonts w:ascii="ＭＳ 明朝" w:eastAsia="ＭＳ 明朝" w:hAnsi="ＭＳ 明朝" w:cs="Times New Roman" w:hint="eastAsia"/>
                <w:szCs w:val="21"/>
              </w:rPr>
              <w:t>削減し</w:t>
            </w:r>
            <w:r w:rsidRPr="00D60A5E">
              <w:rPr>
                <w:rFonts w:ascii="ＭＳ 明朝" w:eastAsia="ＭＳ 明朝" w:hAnsi="ＭＳ 明朝" w:cs="Times New Roman" w:hint="eastAsia"/>
                <w:szCs w:val="21"/>
              </w:rPr>
              <w:t>た。</w:t>
            </w:r>
          </w:p>
        </w:tc>
      </w:tr>
    </w:tbl>
    <w:p w14:paraId="26BDFBA3" w14:textId="77777777" w:rsidR="00B223F5" w:rsidRPr="00B53D21" w:rsidRDefault="00B223F5" w:rsidP="00B223F5">
      <w:pPr>
        <w:adjustRightInd w:val="0"/>
        <w:snapToGrid w:val="0"/>
        <w:rPr>
          <w:rFonts w:ascii="ＭＳ ゴシック" w:eastAsia="ＭＳ ゴシック" w:hAnsi="ＭＳ ゴシック"/>
          <w:sz w:val="24"/>
          <w:szCs w:val="24"/>
        </w:rPr>
      </w:pPr>
    </w:p>
    <w:p w14:paraId="616B5CCD" w14:textId="77777777" w:rsidR="00B223F5" w:rsidRPr="00C346F7" w:rsidRDefault="00B223F5" w:rsidP="00B223F5">
      <w:pPr>
        <w:adjustRightInd w:val="0"/>
        <w:snapToGrid w:val="0"/>
        <w:rPr>
          <w:rFonts w:ascii="ＭＳ ゴシック" w:eastAsia="ＭＳ ゴシック" w:hAnsi="ＭＳ ゴシック"/>
          <w:b/>
          <w:sz w:val="24"/>
          <w:szCs w:val="24"/>
          <w14:textOutline w14:w="9525" w14:cap="rnd" w14:cmpd="sng" w14:algn="ctr">
            <w14:noFill/>
            <w14:prstDash w14:val="solid"/>
            <w14:bevel/>
          </w14:textOutline>
        </w:rPr>
      </w:pPr>
      <w:r w:rsidRPr="00C346F7">
        <w:rPr>
          <w:rFonts w:ascii="ＭＳ ゴシック" w:eastAsia="ＭＳ ゴシック" w:hAnsi="ＭＳ ゴシック" w:hint="eastAsia"/>
          <w:b/>
          <w:sz w:val="24"/>
          <w:szCs w:val="24"/>
          <w14:textOutline w14:w="9525" w14:cap="rnd" w14:cmpd="sng" w14:algn="ctr">
            <w14:noFill/>
            <w14:prstDash w14:val="solid"/>
            <w14:bevel/>
          </w14:textOutline>
        </w:rPr>
        <w:t>原材料等の転換</w:t>
      </w:r>
    </w:p>
    <w:tbl>
      <w:tblPr>
        <w:tblStyle w:val="aa"/>
        <w:tblW w:w="0" w:type="auto"/>
        <w:tblLook w:val="04A0" w:firstRow="1" w:lastRow="0" w:firstColumn="1" w:lastColumn="0" w:noHBand="0" w:noVBand="1"/>
      </w:tblPr>
      <w:tblGrid>
        <w:gridCol w:w="2783"/>
        <w:gridCol w:w="6953"/>
      </w:tblGrid>
      <w:tr w:rsidR="00B223F5" w14:paraId="4F95E58A" w14:textId="77777777" w:rsidTr="00137788">
        <w:tc>
          <w:tcPr>
            <w:tcW w:w="2783" w:type="dxa"/>
            <w:shd w:val="clear" w:color="auto" w:fill="5B9BD5" w:themeFill="accent1"/>
            <w:vAlign w:val="center"/>
          </w:tcPr>
          <w:p w14:paraId="6ED41457"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sidRPr="00214DE5">
              <w:rPr>
                <w:rFonts w:ascii="ＭＳ ゴシック" w:eastAsia="ＭＳ ゴシック" w:hAnsi="ＭＳ ゴシック" w:hint="eastAsia"/>
                <w:b/>
                <w:color w:val="FFFFFF" w:themeColor="background1"/>
                <w:sz w:val="24"/>
                <w:szCs w:val="24"/>
              </w:rPr>
              <w:t>化学物質の種類</w:t>
            </w:r>
          </w:p>
        </w:tc>
        <w:tc>
          <w:tcPr>
            <w:tcW w:w="6953" w:type="dxa"/>
            <w:shd w:val="clear" w:color="auto" w:fill="5B9BD5" w:themeFill="accent1"/>
            <w:vAlign w:val="center"/>
          </w:tcPr>
          <w:p w14:paraId="591D2EB6"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対策の内容</w:t>
            </w:r>
          </w:p>
        </w:tc>
      </w:tr>
      <w:tr w:rsidR="00B223F5" w14:paraId="08CF5170" w14:textId="77777777" w:rsidTr="00137788">
        <w:trPr>
          <w:trHeight w:val="708"/>
        </w:trPr>
        <w:tc>
          <w:tcPr>
            <w:tcW w:w="2783" w:type="dxa"/>
          </w:tcPr>
          <w:p w14:paraId="4493CEC7" w14:textId="77777777" w:rsidR="00B223F5" w:rsidRPr="009A4F50" w:rsidRDefault="00B223F5" w:rsidP="00137788">
            <w:pPr>
              <w:adjustRightInd w:val="0"/>
              <w:snapToGrid w:val="0"/>
              <w:rPr>
                <w:rFonts w:ascii="ＭＳ ゴシック" w:eastAsia="ＭＳ ゴシック" w:hAnsi="ＭＳ ゴシック" w:cs="Times New Roman"/>
                <w:sz w:val="16"/>
                <w:szCs w:val="16"/>
              </w:rPr>
            </w:pPr>
            <w:r w:rsidRPr="009A4F50">
              <w:rPr>
                <w:rFonts w:ascii="ＭＳ ゴシック" w:eastAsia="ＭＳ ゴシック" w:hAnsi="ＭＳ ゴシック" w:cs="Times New Roman" w:hint="eastAsia"/>
                <w:sz w:val="16"/>
                <w:szCs w:val="16"/>
              </w:rPr>
              <w:t>3</w:t>
            </w:r>
            <w:r>
              <w:rPr>
                <w:rFonts w:ascii="ＭＳ ゴシック" w:eastAsia="ＭＳ ゴシック" w:hAnsi="ＭＳ ゴシック" w:cs="Times New Roman"/>
                <w:sz w:val="16"/>
                <w:szCs w:val="16"/>
              </w:rPr>
              <w:t xml:space="preserve">3 </w:t>
            </w:r>
          </w:p>
          <w:p w14:paraId="7570747E" w14:textId="54E1C954" w:rsidR="00B223F5" w:rsidRDefault="00B223F5" w:rsidP="00E2791A">
            <w:pPr>
              <w:adjustRightInd w:val="0"/>
              <w:snapToGrid w:val="0"/>
              <w:ind w:firstLineChars="100" w:firstLine="221"/>
              <w:rPr>
                <w:rFonts w:ascii="Century" w:eastAsia="ＭＳ 明朝" w:hAnsi="Century" w:cs="Times New Roman"/>
                <w:sz w:val="16"/>
                <w:szCs w:val="21"/>
              </w:rPr>
            </w:pPr>
            <w:r>
              <w:rPr>
                <w:rFonts w:ascii="ＭＳ ゴシック" w:eastAsia="ＭＳ ゴシック" w:hAnsi="ＭＳ ゴシック" w:cs="Times New Roman" w:hint="eastAsia"/>
                <w:b/>
                <w:sz w:val="22"/>
              </w:rPr>
              <w:t>ＶＯＣ</w:t>
            </w:r>
          </w:p>
        </w:tc>
        <w:tc>
          <w:tcPr>
            <w:tcW w:w="6953" w:type="dxa"/>
          </w:tcPr>
          <w:p w14:paraId="7631FB8F" w14:textId="77777777" w:rsidR="00B223F5" w:rsidRPr="00D902D4" w:rsidRDefault="00B223F5" w:rsidP="00137788">
            <w:pPr>
              <w:adjustRightInd w:val="0"/>
              <w:snapToGrid w:val="0"/>
              <w:rPr>
                <w:rFonts w:ascii="ＭＳ 明朝" w:eastAsia="ＭＳ 明朝" w:hAnsi="ＭＳ 明朝" w:cs="Times New Roman"/>
                <w:szCs w:val="21"/>
              </w:rPr>
            </w:pPr>
            <w:r>
              <w:rPr>
                <w:rFonts w:ascii="Century" w:eastAsia="ＭＳ ゴシック" w:hAnsi="Century" w:cs="Times New Roman" w:hint="eastAsia"/>
                <w:b/>
                <w:sz w:val="22"/>
                <w:u w:val="single"/>
              </w:rPr>
              <w:t>〇</w:t>
            </w:r>
            <w:r w:rsidRPr="00D902D4">
              <w:rPr>
                <w:rFonts w:ascii="Century" w:eastAsia="ＭＳ ゴシック" w:hAnsi="Century" w:cs="Times New Roman" w:hint="eastAsia"/>
                <w:b/>
                <w:sz w:val="22"/>
                <w:u w:val="single"/>
              </w:rPr>
              <w:t>洗浄</w:t>
            </w:r>
            <w:r>
              <w:rPr>
                <w:rFonts w:ascii="Century" w:eastAsia="ＭＳ ゴシック" w:hAnsi="Century" w:cs="Times New Roman" w:hint="eastAsia"/>
                <w:b/>
                <w:sz w:val="22"/>
                <w:u w:val="single"/>
              </w:rPr>
              <w:t>用ウエス</w:t>
            </w:r>
            <w:r w:rsidRPr="00D902D4">
              <w:rPr>
                <w:rFonts w:ascii="Century" w:eastAsia="ＭＳ ゴシック" w:hAnsi="Century" w:cs="Times New Roman" w:hint="eastAsia"/>
                <w:b/>
                <w:sz w:val="22"/>
                <w:u w:val="single"/>
              </w:rPr>
              <w:t>の変更</w:t>
            </w:r>
            <w:r w:rsidRPr="00D902D4">
              <w:rPr>
                <w:rFonts w:ascii="ＭＳ 明朝" w:eastAsia="ＭＳ 明朝" w:hAnsi="ＭＳ 明朝" w:cs="Times New Roman" w:hint="eastAsia"/>
                <w:szCs w:val="21"/>
              </w:rPr>
              <w:t xml:space="preserve">　　　　　　　　</w:t>
            </w:r>
          </w:p>
          <w:p w14:paraId="768C8B77" w14:textId="77777777" w:rsidR="00B223F5" w:rsidRPr="00F44E9A" w:rsidRDefault="00B223F5" w:rsidP="00137788">
            <w:pPr>
              <w:adjustRightInd w:val="0"/>
              <w:snapToGrid w:val="0"/>
              <w:ind w:left="210" w:hangingChars="100" w:hanging="210"/>
              <w:rPr>
                <w:rFonts w:ascii="ＭＳ 明朝" w:eastAsia="ＭＳ 明朝" w:hAnsi="ＭＳ 明朝" w:cs="Times New Roman"/>
                <w:szCs w:val="21"/>
              </w:rPr>
            </w:pPr>
            <w:r w:rsidRPr="00D902D4">
              <w:rPr>
                <w:rFonts w:ascii="ＭＳ 明朝" w:eastAsia="ＭＳ 明朝" w:hAnsi="ＭＳ 明朝" w:cs="Times New Roman" w:hint="eastAsia"/>
                <w:szCs w:val="21"/>
              </w:rPr>
              <w:t>・印刷に使用する版の洗浄用ウエスを、洗浄剤（</w:t>
            </w:r>
            <w:r>
              <w:rPr>
                <w:rFonts w:ascii="ＭＳ 明朝" w:eastAsia="ＭＳ 明朝" w:hAnsi="ＭＳ 明朝" w:cs="Times New Roman"/>
                <w:szCs w:val="21"/>
              </w:rPr>
              <w:t>ＶＯＣ</w:t>
            </w:r>
            <w:r w:rsidRPr="00D902D4">
              <w:rPr>
                <w:rFonts w:ascii="ＭＳ 明朝" w:eastAsia="ＭＳ 明朝" w:hAnsi="ＭＳ 明朝" w:cs="Times New Roman"/>
                <w:szCs w:val="21"/>
              </w:rPr>
              <w:t>含有）がより浸漬しやすいものに変更し、洗浄剤をつける回数を減らすことにより、生産数あたりの</w:t>
            </w:r>
            <w:r>
              <w:rPr>
                <w:rFonts w:ascii="ＭＳ 明朝" w:eastAsia="ＭＳ 明朝" w:hAnsi="ＭＳ 明朝" w:cs="Times New Roman"/>
                <w:szCs w:val="21"/>
              </w:rPr>
              <w:t>ＶＯＣ</w:t>
            </w:r>
            <w:r w:rsidRPr="00D902D4">
              <w:rPr>
                <w:rFonts w:ascii="ＭＳ 明朝" w:eastAsia="ＭＳ 明朝" w:hAnsi="ＭＳ 明朝" w:cs="Times New Roman"/>
                <w:szCs w:val="21"/>
              </w:rPr>
              <w:t>使用量を削減</w:t>
            </w:r>
            <w:r>
              <w:rPr>
                <w:rFonts w:ascii="ＭＳ 明朝" w:eastAsia="ＭＳ 明朝" w:hAnsi="ＭＳ 明朝" w:cs="Times New Roman" w:hint="eastAsia"/>
                <w:szCs w:val="21"/>
              </w:rPr>
              <w:t>し</w:t>
            </w:r>
            <w:r w:rsidRPr="00D902D4">
              <w:rPr>
                <w:rFonts w:ascii="ＭＳ 明朝" w:eastAsia="ＭＳ 明朝" w:hAnsi="ＭＳ 明朝" w:cs="Times New Roman"/>
                <w:szCs w:val="21"/>
              </w:rPr>
              <w:t>た。</w:t>
            </w:r>
          </w:p>
        </w:tc>
      </w:tr>
      <w:tr w:rsidR="00B223F5" w14:paraId="5B7FB3D0" w14:textId="77777777" w:rsidTr="00137788">
        <w:trPr>
          <w:trHeight w:val="2175"/>
        </w:trPr>
        <w:tc>
          <w:tcPr>
            <w:tcW w:w="2783" w:type="dxa"/>
          </w:tcPr>
          <w:p w14:paraId="1473FD3F" w14:textId="77777777" w:rsidR="00B223F5" w:rsidRPr="009A4F50" w:rsidRDefault="00B223F5" w:rsidP="00137788">
            <w:pPr>
              <w:adjustRightInd w:val="0"/>
              <w:snapToGrid w:val="0"/>
              <w:rPr>
                <w:rFonts w:ascii="ＭＳ ゴシック" w:eastAsia="ＭＳ ゴシック" w:hAnsi="ＭＳ ゴシック" w:cs="Times New Roman"/>
                <w:sz w:val="16"/>
                <w:szCs w:val="16"/>
              </w:rPr>
            </w:pPr>
            <w:r w:rsidRPr="009A4F50">
              <w:rPr>
                <w:rFonts w:ascii="ＭＳ ゴシック" w:eastAsia="ＭＳ ゴシック" w:hAnsi="ＭＳ ゴシック" w:cs="Times New Roman" w:hint="eastAsia"/>
                <w:sz w:val="16"/>
                <w:szCs w:val="16"/>
              </w:rPr>
              <w:t>3</w:t>
            </w:r>
            <w:r>
              <w:rPr>
                <w:rFonts w:ascii="ＭＳ ゴシック" w:eastAsia="ＭＳ ゴシック" w:hAnsi="ＭＳ ゴシック" w:cs="Times New Roman"/>
                <w:sz w:val="16"/>
                <w:szCs w:val="16"/>
              </w:rPr>
              <w:t xml:space="preserve">4 </w:t>
            </w:r>
          </w:p>
          <w:p w14:paraId="40C71F45" w14:textId="5B548792" w:rsidR="00B223F5" w:rsidRPr="00F44E9A" w:rsidRDefault="00B223F5" w:rsidP="00E2791A">
            <w:pPr>
              <w:adjustRightInd w:val="0"/>
              <w:snapToGrid w:val="0"/>
              <w:ind w:firstLineChars="100" w:firstLine="221"/>
              <w:rPr>
                <w:rFonts w:ascii="Century" w:eastAsia="ＭＳ ゴシック" w:hAnsi="Century" w:cs="Times New Roman"/>
                <w:b/>
                <w:sz w:val="22"/>
                <w:u w:val="single"/>
              </w:rPr>
            </w:pPr>
            <w:r w:rsidRPr="00F7763B">
              <w:rPr>
                <w:rFonts w:ascii="Century" w:eastAsia="ＭＳ ゴシック" w:hAnsi="Century" w:cs="Times New Roman" w:hint="eastAsia"/>
                <w:b/>
                <w:sz w:val="22"/>
              </w:rPr>
              <w:t>塩化メチレン</w:t>
            </w:r>
          </w:p>
        </w:tc>
        <w:tc>
          <w:tcPr>
            <w:tcW w:w="6953" w:type="dxa"/>
          </w:tcPr>
          <w:p w14:paraId="32077B8D" w14:textId="77777777" w:rsidR="00B223F5" w:rsidRPr="00F7763B" w:rsidRDefault="00B223F5" w:rsidP="00137788">
            <w:pPr>
              <w:pStyle w:val="ab"/>
              <w:rPr>
                <w:rFonts w:ascii="Century" w:hAnsi="Century" w:cs="Times New Roman"/>
                <w:b/>
                <w:sz w:val="22"/>
                <w:szCs w:val="22"/>
                <w:u w:val="single"/>
              </w:rPr>
            </w:pPr>
            <w:r w:rsidRPr="00F7763B">
              <w:rPr>
                <w:rFonts w:ascii="Century" w:hAnsi="Century" w:cs="Times New Roman" w:hint="eastAsia"/>
                <w:b/>
                <w:sz w:val="22"/>
                <w:szCs w:val="22"/>
                <w:u w:val="single"/>
              </w:rPr>
              <w:t>〇洗浄剤の代替</w:t>
            </w:r>
          </w:p>
          <w:p w14:paraId="641B8FC3" w14:textId="77777777" w:rsidR="00B223F5" w:rsidRPr="008576C9" w:rsidRDefault="00B223F5" w:rsidP="00137788">
            <w:pPr>
              <w:adjustRightInd w:val="0"/>
              <w:snapToGrid w:val="0"/>
              <w:spacing w:line="260" w:lineRule="exact"/>
              <w:ind w:left="210" w:hangingChars="100" w:hanging="210"/>
              <w:rPr>
                <w:rFonts w:ascii="ＭＳ 明朝" w:eastAsia="ＭＳ 明朝" w:hAnsi="ＭＳ 明朝" w:cs="Times New Roman"/>
                <w:szCs w:val="21"/>
              </w:rPr>
            </w:pPr>
            <w:r w:rsidRPr="008576C9">
              <w:rPr>
                <w:rFonts w:ascii="ＭＳ 明朝" w:eastAsia="ＭＳ 明朝" w:hAnsi="ＭＳ 明朝" w:cs="Times New Roman" w:hint="eastAsia"/>
                <w:szCs w:val="21"/>
              </w:rPr>
              <w:t>・ウレタンフォームは、ウレタン原液を注入ノズルで噴霧し生産するが、ノズルにウレタン原液が固まり、噴霧状態が悪くなるため</w:t>
            </w:r>
            <w:r>
              <w:rPr>
                <w:rFonts w:ascii="ＭＳ 明朝" w:eastAsia="ＭＳ 明朝" w:hAnsi="ＭＳ 明朝" w:cs="Times New Roman" w:hint="eastAsia"/>
                <w:szCs w:val="21"/>
              </w:rPr>
              <w:t>、</w:t>
            </w:r>
            <w:r w:rsidRPr="008576C9">
              <w:rPr>
                <w:rFonts w:ascii="ＭＳ 明朝" w:eastAsia="ＭＳ 明朝" w:hAnsi="ＭＳ 明朝" w:cs="Times New Roman" w:hint="eastAsia"/>
                <w:szCs w:val="21"/>
              </w:rPr>
              <w:t>定期的に取り替え</w:t>
            </w:r>
            <w:r>
              <w:rPr>
                <w:rFonts w:ascii="ＭＳ 明朝" w:eastAsia="ＭＳ 明朝" w:hAnsi="ＭＳ 明朝" w:cs="Times New Roman" w:hint="eastAsia"/>
                <w:szCs w:val="21"/>
              </w:rPr>
              <w:t>て塩化メチレンを含む</w:t>
            </w:r>
            <w:r w:rsidRPr="008576C9">
              <w:rPr>
                <w:rFonts w:ascii="ＭＳ 明朝" w:eastAsia="ＭＳ 明朝" w:hAnsi="ＭＳ 明朝" w:cs="Times New Roman" w:hint="eastAsia"/>
                <w:szCs w:val="21"/>
              </w:rPr>
              <w:t>洗浄</w:t>
            </w:r>
            <w:r>
              <w:rPr>
                <w:rFonts w:ascii="ＭＳ 明朝" w:eastAsia="ＭＳ 明朝" w:hAnsi="ＭＳ 明朝" w:cs="Times New Roman" w:hint="eastAsia"/>
                <w:szCs w:val="21"/>
              </w:rPr>
              <w:t>液で洗浄する。</w:t>
            </w:r>
          </w:p>
          <w:p w14:paraId="106706E2" w14:textId="77777777" w:rsidR="00B223F5" w:rsidRPr="008576C9" w:rsidRDefault="00B223F5" w:rsidP="00137788">
            <w:pPr>
              <w:adjustRightInd w:val="0"/>
              <w:snapToGrid w:val="0"/>
              <w:spacing w:line="260" w:lineRule="exact"/>
              <w:ind w:left="210" w:hangingChars="100" w:hanging="210"/>
              <w:rPr>
                <w:rFonts w:ascii="ＭＳ 明朝" w:eastAsia="ＭＳ 明朝" w:hAnsi="ＭＳ 明朝" w:cs="Times New Roman"/>
                <w:szCs w:val="21"/>
              </w:rPr>
            </w:pPr>
            <w:r w:rsidRPr="008576C9">
              <w:rPr>
                <w:rFonts w:ascii="ＭＳ 明朝" w:eastAsia="ＭＳ 明朝" w:hAnsi="ＭＳ 明朝" w:cs="Times New Roman" w:hint="eastAsia"/>
                <w:szCs w:val="21"/>
              </w:rPr>
              <w:t>・代替洗浄液（</w:t>
            </w:r>
            <w:r w:rsidRPr="001E5DD4">
              <w:rPr>
                <w:rFonts w:ascii="ＭＳ 明朝" w:eastAsia="ＭＳ 明朝" w:hAnsi="ＭＳ 明朝" w:cs="Times New Roman" w:hint="eastAsia"/>
                <w:szCs w:val="21"/>
              </w:rPr>
              <w:t>化管法</w:t>
            </w:r>
            <w:r w:rsidRPr="008576C9">
              <w:rPr>
                <w:rFonts w:ascii="ＭＳ 明朝" w:eastAsia="ＭＳ 明朝" w:hAnsi="ＭＳ 明朝" w:cs="Times New Roman"/>
                <w:szCs w:val="21"/>
              </w:rPr>
              <w:t>及び</w:t>
            </w:r>
            <w:r w:rsidRPr="005F76DF">
              <w:rPr>
                <w:rFonts w:ascii="ＭＳ 明朝" w:eastAsia="ＭＳ 明朝" w:hAnsi="ＭＳ 明朝" w:cs="Times New Roman" w:hint="eastAsia"/>
                <w:szCs w:val="21"/>
              </w:rPr>
              <w:t>大阪府生活環境保全条例に基づく化学物質管理制度</w:t>
            </w:r>
            <w:r>
              <w:rPr>
                <w:rFonts w:ascii="ＭＳ 明朝" w:eastAsia="ＭＳ 明朝" w:hAnsi="ＭＳ 明朝" w:cs="Times New Roman" w:hint="eastAsia"/>
                <w:szCs w:val="21"/>
              </w:rPr>
              <w:t>の</w:t>
            </w:r>
            <w:r w:rsidRPr="008576C9">
              <w:rPr>
                <w:rFonts w:ascii="ＭＳ 明朝" w:eastAsia="ＭＳ 明朝" w:hAnsi="ＭＳ 明朝" w:cs="Times New Roman"/>
                <w:szCs w:val="21"/>
              </w:rPr>
              <w:t>届出対象外</w:t>
            </w:r>
            <w:r w:rsidRPr="001E5DD4">
              <w:rPr>
                <w:rFonts w:ascii="ＭＳ 明朝" w:eastAsia="ＭＳ 明朝" w:hAnsi="ＭＳ 明朝" w:cs="Times New Roman" w:hint="eastAsia"/>
                <w:szCs w:val="21"/>
              </w:rPr>
              <w:t>の</w:t>
            </w:r>
            <w:r w:rsidRPr="008576C9">
              <w:rPr>
                <w:rFonts w:ascii="ＭＳ 明朝" w:eastAsia="ＭＳ 明朝" w:hAnsi="ＭＳ 明朝" w:cs="Times New Roman"/>
                <w:szCs w:val="21"/>
              </w:rPr>
              <w:t>物質）の使用を拡大し、塩化メチレン使用量を削減した。</w:t>
            </w:r>
            <w:r w:rsidRPr="008576C9">
              <w:rPr>
                <w:rFonts w:ascii="ＭＳ 明朝" w:eastAsia="ＭＳ 明朝" w:hAnsi="ＭＳ 明朝" w:cs="Times New Roman" w:hint="eastAsia"/>
                <w:szCs w:val="21"/>
              </w:rPr>
              <w:t>作業性</w:t>
            </w:r>
            <w:r>
              <w:rPr>
                <w:rFonts w:ascii="ＭＳ 明朝" w:eastAsia="ＭＳ 明朝" w:hAnsi="ＭＳ 明朝" w:cs="Times New Roman" w:hint="eastAsia"/>
                <w:szCs w:val="21"/>
              </w:rPr>
              <w:t>が</w:t>
            </w:r>
            <w:r w:rsidRPr="008576C9">
              <w:rPr>
                <w:rFonts w:ascii="ＭＳ 明朝" w:eastAsia="ＭＳ 明朝" w:hAnsi="ＭＳ 明朝" w:cs="Times New Roman" w:hint="eastAsia"/>
                <w:szCs w:val="21"/>
              </w:rPr>
              <w:t>低下</w:t>
            </w:r>
            <w:r>
              <w:rPr>
                <w:rFonts w:ascii="ＭＳ 明朝" w:eastAsia="ＭＳ 明朝" w:hAnsi="ＭＳ 明朝" w:cs="Times New Roman" w:hint="eastAsia"/>
                <w:szCs w:val="21"/>
              </w:rPr>
              <w:t>し</w:t>
            </w:r>
            <w:r w:rsidRPr="008576C9">
              <w:rPr>
                <w:rFonts w:ascii="ＭＳ 明朝" w:eastAsia="ＭＳ 明朝" w:hAnsi="ＭＳ 明朝" w:cs="Times New Roman" w:hint="eastAsia"/>
                <w:szCs w:val="21"/>
              </w:rPr>
              <w:t>、コストアップするが、試験発泡設備や汚れの少ない生産設備で代替品を使用した。</w:t>
            </w:r>
          </w:p>
        </w:tc>
      </w:tr>
      <w:tr w:rsidR="00B223F5" w14:paraId="4731F8B5" w14:textId="77777777" w:rsidTr="00137788">
        <w:trPr>
          <w:trHeight w:val="484"/>
        </w:trPr>
        <w:tc>
          <w:tcPr>
            <w:tcW w:w="2783" w:type="dxa"/>
          </w:tcPr>
          <w:p w14:paraId="4D2216BE" w14:textId="77777777" w:rsidR="00B223F5" w:rsidRPr="009A4F50" w:rsidRDefault="00B223F5" w:rsidP="00137788">
            <w:pPr>
              <w:adjustRightInd w:val="0"/>
              <w:snapToGrid w:val="0"/>
              <w:rPr>
                <w:rFonts w:ascii="ＭＳ ゴシック" w:eastAsia="ＭＳ ゴシック" w:hAnsi="ＭＳ ゴシック" w:cs="Times New Roman"/>
                <w:sz w:val="16"/>
                <w:szCs w:val="16"/>
              </w:rPr>
            </w:pPr>
            <w:r w:rsidRPr="009A4F50">
              <w:rPr>
                <w:rFonts w:ascii="ＭＳ ゴシック" w:eastAsia="ＭＳ ゴシック" w:hAnsi="ＭＳ ゴシック" w:cs="Times New Roman"/>
                <w:sz w:val="16"/>
                <w:szCs w:val="16"/>
              </w:rPr>
              <w:t>3</w:t>
            </w:r>
            <w:r>
              <w:rPr>
                <w:rFonts w:ascii="ＭＳ ゴシック" w:eastAsia="ＭＳ ゴシック" w:hAnsi="ＭＳ ゴシック" w:cs="Times New Roman"/>
                <w:sz w:val="16"/>
                <w:szCs w:val="16"/>
              </w:rPr>
              <w:t xml:space="preserve">5 </w:t>
            </w:r>
          </w:p>
          <w:p w14:paraId="2FCF4B3F" w14:textId="025393AA" w:rsidR="00B223F5" w:rsidRPr="006228DF" w:rsidRDefault="00B223F5" w:rsidP="00E2791A">
            <w:pPr>
              <w:adjustRightInd w:val="0"/>
              <w:snapToGrid w:val="0"/>
              <w:ind w:leftChars="100" w:left="210"/>
              <w:rPr>
                <w:rFonts w:ascii="Century" w:eastAsia="ＭＳ 明朝" w:hAnsi="Century" w:cs="Times New Roman"/>
                <w:sz w:val="16"/>
                <w:szCs w:val="21"/>
              </w:rPr>
            </w:pPr>
            <w:r w:rsidRPr="00221A1D">
              <w:rPr>
                <w:rFonts w:ascii="Century" w:eastAsia="ＭＳ ゴシック" w:hAnsi="Century" w:cs="Times New Roman" w:hint="eastAsia"/>
                <w:b/>
                <w:sz w:val="22"/>
              </w:rPr>
              <w:t>フタル酸ビス</w:t>
            </w:r>
            <w:r>
              <w:rPr>
                <w:rFonts w:ascii="Century" w:eastAsia="ＭＳ ゴシック" w:hAnsi="Century" w:cs="Times New Roman" w:hint="eastAsia"/>
                <w:b/>
                <w:sz w:val="22"/>
              </w:rPr>
              <w:t>（２－</w:t>
            </w:r>
            <w:r w:rsidRPr="00221A1D">
              <w:rPr>
                <w:rFonts w:ascii="Century" w:eastAsia="ＭＳ ゴシック" w:hAnsi="Century" w:cs="Times New Roman" w:hint="eastAsia"/>
                <w:b/>
                <w:sz w:val="22"/>
              </w:rPr>
              <w:t>エチルヘキシル</w:t>
            </w:r>
            <w:r>
              <w:rPr>
                <w:rFonts w:ascii="Century" w:eastAsia="ＭＳ ゴシック" w:hAnsi="Century" w:cs="Times New Roman" w:hint="eastAsia"/>
                <w:b/>
                <w:sz w:val="22"/>
              </w:rPr>
              <w:t>）</w:t>
            </w:r>
          </w:p>
        </w:tc>
        <w:tc>
          <w:tcPr>
            <w:tcW w:w="6953" w:type="dxa"/>
          </w:tcPr>
          <w:p w14:paraId="3E8669A8" w14:textId="77777777" w:rsidR="00B223F5" w:rsidRPr="009800AD" w:rsidRDefault="00B223F5" w:rsidP="00137788">
            <w:pPr>
              <w:adjustRightInd w:val="0"/>
              <w:snapToGrid w:val="0"/>
              <w:rPr>
                <w:rFonts w:ascii="Century" w:eastAsia="ＭＳ ゴシック" w:hAnsi="Century" w:cs="Times New Roman"/>
                <w:b/>
                <w:sz w:val="22"/>
                <w:u w:val="single"/>
              </w:rPr>
            </w:pPr>
            <w:r>
              <w:rPr>
                <w:rFonts w:ascii="Century" w:eastAsia="ＭＳ ゴシック" w:hAnsi="Century" w:cs="Times New Roman" w:hint="eastAsia"/>
                <w:b/>
                <w:sz w:val="22"/>
                <w:u w:val="single"/>
              </w:rPr>
              <w:t>〇物質の代替</w:t>
            </w:r>
          </w:p>
          <w:p w14:paraId="45902D98" w14:textId="77777777" w:rsidR="00B223F5" w:rsidRPr="009800AD" w:rsidRDefault="00B223F5" w:rsidP="00137788">
            <w:pPr>
              <w:adjustRightInd w:val="0"/>
              <w:snapToGrid w:val="0"/>
              <w:spacing w:line="260" w:lineRule="exact"/>
              <w:ind w:left="210" w:hangingChars="100" w:hanging="210"/>
              <w:rPr>
                <w:rFonts w:ascii="ＭＳ 明朝" w:eastAsia="ＭＳ 明朝" w:hAnsi="ＭＳ 明朝" w:cs="Times New Roman"/>
                <w:szCs w:val="21"/>
              </w:rPr>
            </w:pPr>
            <w:r w:rsidRPr="009800AD">
              <w:rPr>
                <w:rFonts w:ascii="ＭＳ 明朝" w:eastAsia="ＭＳ 明朝" w:hAnsi="ＭＳ 明朝" w:cs="Times New Roman" w:hint="eastAsia"/>
                <w:szCs w:val="21"/>
              </w:rPr>
              <w:t>・</w:t>
            </w:r>
            <w:r w:rsidRPr="00C908E9">
              <w:rPr>
                <w:rFonts w:ascii="ＭＳ 明朝" w:eastAsia="ＭＳ 明朝" w:hAnsi="ＭＳ 明朝" w:cs="Times New Roman" w:hint="eastAsia"/>
                <w:szCs w:val="21"/>
              </w:rPr>
              <w:t>フタル酸ビス（２－エチルヘキシル）</w:t>
            </w:r>
            <w:r w:rsidRPr="009800AD">
              <w:rPr>
                <w:rFonts w:ascii="ＭＳ 明朝" w:eastAsia="ＭＳ 明朝" w:hAnsi="ＭＳ 明朝" w:cs="Times New Roman" w:hint="eastAsia"/>
                <w:szCs w:val="21"/>
              </w:rPr>
              <w:t>については</w:t>
            </w:r>
            <w:r>
              <w:rPr>
                <w:rFonts w:ascii="ＭＳ 明朝" w:eastAsia="ＭＳ 明朝" w:hAnsi="ＭＳ 明朝" w:cs="Times New Roman" w:hint="eastAsia"/>
                <w:szCs w:val="21"/>
              </w:rPr>
              <w:t>ＲｏＨＳ指令</w:t>
            </w:r>
            <w:r w:rsidRPr="009800AD">
              <w:rPr>
                <w:rFonts w:ascii="ＭＳ 明朝" w:eastAsia="ＭＳ 明朝" w:hAnsi="ＭＳ 明朝" w:cs="Times New Roman"/>
                <w:szCs w:val="21"/>
              </w:rPr>
              <w:t>で使用を制限され</w:t>
            </w:r>
            <w:r>
              <w:rPr>
                <w:rFonts w:ascii="ＭＳ 明朝" w:eastAsia="ＭＳ 明朝" w:hAnsi="ＭＳ 明朝" w:cs="Times New Roman" w:hint="eastAsia"/>
                <w:szCs w:val="21"/>
              </w:rPr>
              <w:t>たため</w:t>
            </w:r>
            <w:r>
              <w:rPr>
                <w:rFonts w:ascii="ＭＳ 明朝" w:eastAsia="ＭＳ 明朝" w:hAnsi="ＭＳ 明朝" w:cs="Times New Roman"/>
                <w:szCs w:val="21"/>
              </w:rPr>
              <w:t>取扱いを止め</w:t>
            </w:r>
            <w:r>
              <w:rPr>
                <w:rFonts w:ascii="ＭＳ 明朝" w:eastAsia="ＭＳ 明朝" w:hAnsi="ＭＳ 明朝" w:cs="Times New Roman" w:hint="eastAsia"/>
                <w:szCs w:val="21"/>
              </w:rPr>
              <w:t>、</w:t>
            </w:r>
            <w:r w:rsidRPr="009800AD">
              <w:rPr>
                <w:rFonts w:ascii="ＭＳ 明朝" w:eastAsia="ＭＳ 明朝" w:hAnsi="ＭＳ 明朝" w:cs="Times New Roman" w:hint="eastAsia"/>
                <w:szCs w:val="21"/>
              </w:rPr>
              <w:t>フタル酸ジイソノニル</w:t>
            </w:r>
            <w:r>
              <w:rPr>
                <w:rFonts w:ascii="ＭＳ 明朝" w:eastAsia="ＭＳ 明朝" w:hAnsi="ＭＳ 明朝" w:cs="Times New Roman" w:hint="eastAsia"/>
                <w:szCs w:val="21"/>
              </w:rPr>
              <w:t>に代替した</w:t>
            </w:r>
            <w:r w:rsidRPr="009800AD">
              <w:rPr>
                <w:rFonts w:ascii="ＭＳ 明朝" w:eastAsia="ＭＳ 明朝" w:hAnsi="ＭＳ 明朝" w:cs="Times New Roman" w:hint="eastAsia"/>
                <w:szCs w:val="21"/>
              </w:rPr>
              <w:t>。</w:t>
            </w:r>
          </w:p>
        </w:tc>
      </w:tr>
      <w:tr w:rsidR="00B223F5" w14:paraId="2844C494" w14:textId="77777777" w:rsidTr="00137788">
        <w:trPr>
          <w:trHeight w:val="484"/>
        </w:trPr>
        <w:tc>
          <w:tcPr>
            <w:tcW w:w="2783" w:type="dxa"/>
          </w:tcPr>
          <w:p w14:paraId="631F2572" w14:textId="77777777" w:rsidR="00B223F5" w:rsidRPr="001E5DD4" w:rsidRDefault="00B223F5" w:rsidP="00137788">
            <w:pPr>
              <w:adjustRightInd w:val="0"/>
              <w:snapToGrid w:val="0"/>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3</w:t>
            </w:r>
            <w:r>
              <w:rPr>
                <w:rFonts w:ascii="ＭＳ ゴシック" w:eastAsia="ＭＳ ゴシック" w:hAnsi="ＭＳ ゴシック" w:cs="Times New Roman"/>
                <w:sz w:val="16"/>
                <w:szCs w:val="16"/>
              </w:rPr>
              <w:t xml:space="preserve">6 </w:t>
            </w:r>
          </w:p>
          <w:p w14:paraId="3CEC839F" w14:textId="0ED7A7F8" w:rsidR="00B223F5" w:rsidRPr="00E2791A" w:rsidRDefault="00B223F5" w:rsidP="00E2791A">
            <w:pPr>
              <w:adjustRightInd w:val="0"/>
              <w:snapToGrid w:val="0"/>
              <w:ind w:firstLineChars="100" w:firstLine="221"/>
              <w:rPr>
                <w:rFonts w:ascii="Century" w:eastAsia="ＭＳ 明朝" w:hAnsi="Century" w:cs="Times New Roman"/>
                <w:szCs w:val="21"/>
              </w:rPr>
            </w:pPr>
            <w:r w:rsidRPr="001E5DD4">
              <w:rPr>
                <w:rFonts w:ascii="Century" w:eastAsia="ＭＳ ゴシック" w:hAnsi="Century" w:cs="Times New Roman" w:hint="eastAsia"/>
                <w:b/>
                <w:sz w:val="22"/>
              </w:rPr>
              <w:t>鉛及びその化合物</w:t>
            </w:r>
          </w:p>
        </w:tc>
        <w:tc>
          <w:tcPr>
            <w:tcW w:w="6953" w:type="dxa"/>
          </w:tcPr>
          <w:p w14:paraId="5882323E" w14:textId="77777777" w:rsidR="00B223F5" w:rsidRPr="001E5DD4" w:rsidRDefault="00B223F5" w:rsidP="00137788">
            <w:pPr>
              <w:adjustRightInd w:val="0"/>
              <w:snapToGrid w:val="0"/>
              <w:rPr>
                <w:rFonts w:ascii="Century" w:eastAsia="ＭＳ ゴシック" w:hAnsi="Century" w:cs="Times New Roman"/>
                <w:b/>
                <w:sz w:val="22"/>
                <w:u w:val="single"/>
              </w:rPr>
            </w:pPr>
            <w:r w:rsidRPr="001E5DD4">
              <w:rPr>
                <w:rFonts w:ascii="Century" w:eastAsia="ＭＳ ゴシック" w:hAnsi="Century" w:cs="Times New Roman" w:hint="eastAsia"/>
                <w:b/>
                <w:sz w:val="22"/>
                <w:u w:val="single"/>
              </w:rPr>
              <w:t>〇</w:t>
            </w:r>
            <w:r>
              <w:rPr>
                <w:rFonts w:ascii="Century" w:eastAsia="ＭＳ ゴシック" w:hAnsi="Century" w:cs="Times New Roman" w:hint="eastAsia"/>
                <w:b/>
                <w:sz w:val="22"/>
                <w:u w:val="single"/>
              </w:rPr>
              <w:t>安定剤</w:t>
            </w:r>
            <w:r w:rsidRPr="001E5DD4">
              <w:rPr>
                <w:rFonts w:ascii="Century" w:eastAsia="ＭＳ ゴシック" w:hAnsi="Century" w:cs="Times New Roman" w:hint="eastAsia"/>
                <w:b/>
                <w:sz w:val="22"/>
                <w:u w:val="single"/>
              </w:rPr>
              <w:t>の</w:t>
            </w:r>
            <w:r>
              <w:rPr>
                <w:rFonts w:ascii="Century" w:eastAsia="ＭＳ ゴシック" w:hAnsi="Century" w:cs="Times New Roman" w:hint="eastAsia"/>
                <w:b/>
                <w:sz w:val="22"/>
                <w:u w:val="single"/>
              </w:rPr>
              <w:t>代替</w:t>
            </w:r>
          </w:p>
          <w:p w14:paraId="15CE594E" w14:textId="77777777" w:rsidR="00B223F5" w:rsidRPr="001E5DD4" w:rsidRDefault="00B223F5" w:rsidP="00137788">
            <w:pPr>
              <w:adjustRightInd w:val="0"/>
              <w:snapToGrid w:val="0"/>
              <w:ind w:left="210" w:hangingChars="100" w:hanging="210"/>
              <w:rPr>
                <w:rFonts w:ascii="ＭＳ 明朝" w:eastAsia="ＭＳ 明朝" w:hAnsi="ＭＳ 明朝" w:cs="Times New Roman"/>
                <w:szCs w:val="21"/>
              </w:rPr>
            </w:pPr>
            <w:r w:rsidRPr="001E5DD4">
              <w:rPr>
                <w:rFonts w:ascii="ＭＳ 明朝" w:eastAsia="ＭＳ 明朝" w:hAnsi="ＭＳ 明朝" w:cs="Times New Roman" w:hint="eastAsia"/>
                <w:szCs w:val="21"/>
              </w:rPr>
              <w:t>・硬質塩ビ樹脂の安定剤として鉛化合物を使用していたが、非鉛材料に変更し、取扱量を8</w:t>
            </w:r>
            <w:r w:rsidRPr="001E5DD4">
              <w:rPr>
                <w:rFonts w:ascii="ＭＳ 明朝" w:eastAsia="ＭＳ 明朝" w:hAnsi="ＭＳ 明朝" w:cs="Times New Roman"/>
                <w:szCs w:val="21"/>
              </w:rPr>
              <w:t>5%</w:t>
            </w:r>
            <w:r w:rsidRPr="001E5DD4">
              <w:rPr>
                <w:rFonts w:ascii="ＭＳ 明朝" w:eastAsia="ＭＳ 明朝" w:hAnsi="ＭＳ 明朝" w:cs="Times New Roman" w:hint="eastAsia"/>
                <w:szCs w:val="21"/>
              </w:rPr>
              <w:t>削減した。</w:t>
            </w:r>
          </w:p>
        </w:tc>
      </w:tr>
    </w:tbl>
    <w:p w14:paraId="713620ED" w14:textId="77777777" w:rsidR="00B223F5" w:rsidRDefault="00B223F5" w:rsidP="00B223F5">
      <w:pPr>
        <w:adjustRightInd w:val="0"/>
        <w:snapToGrid w:val="0"/>
        <w:rPr>
          <w:rFonts w:ascii="ＭＳ ゴシック" w:eastAsia="ＭＳ ゴシック" w:hAnsi="ＭＳ ゴシック"/>
          <w:sz w:val="24"/>
          <w:szCs w:val="24"/>
        </w:rPr>
      </w:pPr>
    </w:p>
    <w:p w14:paraId="449A2905" w14:textId="77777777" w:rsidR="00B223F5" w:rsidRPr="00A731A7" w:rsidRDefault="00B223F5" w:rsidP="00B223F5">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692487A5" w14:textId="77777777" w:rsidR="00B223F5" w:rsidRPr="00C346F7" w:rsidRDefault="00B223F5" w:rsidP="00B223F5">
      <w:pPr>
        <w:adjustRightInd w:val="0"/>
        <w:snapToGrid w:val="0"/>
        <w:rPr>
          <w:rFonts w:ascii="ＭＳ ゴシック" w:eastAsia="ＭＳ ゴシック" w:hAnsi="ＭＳ ゴシック"/>
          <w:b/>
          <w:sz w:val="24"/>
          <w:szCs w:val="24"/>
          <w14:textOutline w14:w="9525" w14:cap="rnd" w14:cmpd="sng" w14:algn="ctr">
            <w14:noFill/>
            <w14:prstDash w14:val="solid"/>
            <w14:bevel/>
          </w14:textOutline>
        </w:rPr>
      </w:pPr>
      <w:r w:rsidRPr="00C346F7">
        <w:rPr>
          <w:rFonts w:ascii="ＭＳ ゴシック" w:eastAsia="ＭＳ ゴシック" w:hAnsi="ＭＳ ゴシック" w:hint="eastAsia"/>
          <w:b/>
          <w:sz w:val="24"/>
          <w:szCs w:val="24"/>
          <w14:textOutline w14:w="9525" w14:cap="rnd" w14:cmpd="sng" w14:algn="ctr">
            <w14:noFill/>
            <w14:prstDash w14:val="solid"/>
            <w14:bevel/>
          </w14:textOutline>
        </w:rPr>
        <w:lastRenderedPageBreak/>
        <w:t>複合的な対策</w:t>
      </w:r>
    </w:p>
    <w:tbl>
      <w:tblPr>
        <w:tblStyle w:val="aa"/>
        <w:tblpPr w:leftFromText="142" w:rightFromText="142" w:vertAnchor="text" w:horzAnchor="margin" w:tblpY="142"/>
        <w:tblW w:w="0" w:type="auto"/>
        <w:tblLook w:val="04A0" w:firstRow="1" w:lastRow="0" w:firstColumn="1" w:lastColumn="0" w:noHBand="0" w:noVBand="1"/>
      </w:tblPr>
      <w:tblGrid>
        <w:gridCol w:w="2805"/>
        <w:gridCol w:w="6931"/>
      </w:tblGrid>
      <w:tr w:rsidR="00B223F5" w14:paraId="37148D37" w14:textId="77777777" w:rsidTr="00891F78">
        <w:trPr>
          <w:trHeight w:val="312"/>
        </w:trPr>
        <w:tc>
          <w:tcPr>
            <w:tcW w:w="2805" w:type="dxa"/>
            <w:tcBorders>
              <w:bottom w:val="dotted" w:sz="4" w:space="0" w:color="auto"/>
            </w:tcBorders>
            <w:shd w:val="clear" w:color="auto" w:fill="5B9BD5" w:themeFill="accent1"/>
            <w:vAlign w:val="center"/>
          </w:tcPr>
          <w:p w14:paraId="3974B52F" w14:textId="77777777" w:rsidR="00B223F5" w:rsidRPr="00214DE5" w:rsidRDefault="00B223F5" w:rsidP="00891F78">
            <w:pPr>
              <w:adjustRightInd w:val="0"/>
              <w:snapToGrid w:val="0"/>
              <w:jc w:val="center"/>
              <w:rPr>
                <w:rFonts w:ascii="ＭＳ ゴシック" w:eastAsia="ＭＳ ゴシック" w:hAnsi="ＭＳ ゴシック"/>
                <w:b/>
                <w:color w:val="FFFFFF" w:themeColor="background1"/>
                <w:sz w:val="24"/>
                <w:szCs w:val="24"/>
              </w:rPr>
            </w:pPr>
            <w:r w:rsidRPr="00214DE5">
              <w:rPr>
                <w:rFonts w:ascii="ＭＳ ゴシック" w:eastAsia="ＭＳ ゴシック" w:hAnsi="ＭＳ ゴシック" w:hint="eastAsia"/>
                <w:b/>
                <w:color w:val="FFFFFF" w:themeColor="background1"/>
                <w:sz w:val="24"/>
                <w:szCs w:val="24"/>
              </w:rPr>
              <w:t>化学物質の種類</w:t>
            </w:r>
          </w:p>
        </w:tc>
        <w:tc>
          <w:tcPr>
            <w:tcW w:w="6931" w:type="dxa"/>
            <w:vMerge w:val="restart"/>
            <w:shd w:val="clear" w:color="auto" w:fill="5B9BD5" w:themeFill="accent1"/>
            <w:vAlign w:val="center"/>
          </w:tcPr>
          <w:p w14:paraId="4D57A9A9" w14:textId="77777777" w:rsidR="00B223F5" w:rsidRPr="00214DE5" w:rsidRDefault="00B223F5" w:rsidP="00891F78">
            <w:pPr>
              <w:adjustRightInd w:val="0"/>
              <w:snapToGrid w:val="0"/>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対策の内容</w:t>
            </w:r>
          </w:p>
        </w:tc>
      </w:tr>
      <w:tr w:rsidR="00B223F5" w14:paraId="764DF92F" w14:textId="77777777" w:rsidTr="00891F78">
        <w:trPr>
          <w:trHeight w:val="312"/>
        </w:trPr>
        <w:tc>
          <w:tcPr>
            <w:tcW w:w="2805" w:type="dxa"/>
            <w:tcBorders>
              <w:top w:val="dotted" w:sz="4" w:space="0" w:color="auto"/>
            </w:tcBorders>
            <w:shd w:val="clear" w:color="auto" w:fill="5B9BD5" w:themeFill="accent1"/>
            <w:vAlign w:val="center"/>
          </w:tcPr>
          <w:p w14:paraId="2A7A4223" w14:textId="77777777" w:rsidR="00B223F5" w:rsidRPr="00214DE5" w:rsidRDefault="00B223F5" w:rsidP="00891F78">
            <w:pPr>
              <w:adjustRightInd w:val="0"/>
              <w:snapToGrid w:val="0"/>
              <w:jc w:val="center"/>
              <w:rPr>
                <w:rFonts w:ascii="ＭＳ ゴシック" w:eastAsia="ＭＳ ゴシック" w:hAnsi="ＭＳ ゴシック"/>
                <w:b/>
                <w:color w:val="FFFFFF" w:themeColor="background1"/>
                <w:sz w:val="24"/>
                <w:szCs w:val="24"/>
              </w:rPr>
            </w:pPr>
            <w:r w:rsidRPr="00214DE5">
              <w:rPr>
                <w:rFonts w:ascii="ＭＳ ゴシック" w:eastAsia="ＭＳ ゴシック" w:hAnsi="ＭＳ ゴシック" w:hint="eastAsia"/>
                <w:b/>
                <w:color w:val="FFFFFF" w:themeColor="background1"/>
                <w:sz w:val="24"/>
                <w:szCs w:val="24"/>
              </w:rPr>
              <w:t>対策の分類</w:t>
            </w:r>
          </w:p>
        </w:tc>
        <w:tc>
          <w:tcPr>
            <w:tcW w:w="6931" w:type="dxa"/>
            <w:vMerge/>
            <w:shd w:val="clear" w:color="auto" w:fill="5B9BD5" w:themeFill="accent1"/>
            <w:vAlign w:val="center"/>
          </w:tcPr>
          <w:p w14:paraId="2F47F34F" w14:textId="77777777" w:rsidR="00B223F5" w:rsidRDefault="00B223F5" w:rsidP="00891F78">
            <w:pPr>
              <w:adjustRightInd w:val="0"/>
              <w:snapToGrid w:val="0"/>
              <w:jc w:val="center"/>
              <w:rPr>
                <w:rFonts w:ascii="ＭＳ ゴシック" w:eastAsia="ＭＳ ゴシック" w:hAnsi="ＭＳ ゴシック"/>
                <w:b/>
                <w:color w:val="FFFFFF" w:themeColor="background1"/>
                <w:sz w:val="24"/>
                <w:szCs w:val="24"/>
              </w:rPr>
            </w:pPr>
          </w:p>
        </w:tc>
      </w:tr>
      <w:tr w:rsidR="00B223F5" w14:paraId="62F25684" w14:textId="77777777" w:rsidTr="00891F78">
        <w:trPr>
          <w:trHeight w:val="2258"/>
        </w:trPr>
        <w:tc>
          <w:tcPr>
            <w:tcW w:w="2805" w:type="dxa"/>
          </w:tcPr>
          <w:p w14:paraId="285D77F6" w14:textId="77777777" w:rsidR="00B223F5" w:rsidRPr="009A4F50" w:rsidRDefault="00B223F5" w:rsidP="00891F78">
            <w:pPr>
              <w:adjustRightInd w:val="0"/>
              <w:snapToGrid w:val="0"/>
              <w:rPr>
                <w:rFonts w:ascii="ＭＳ ゴシック" w:eastAsia="ＭＳ ゴシック" w:hAnsi="ＭＳ ゴシック" w:cs="Times New Roman"/>
                <w:sz w:val="16"/>
                <w:szCs w:val="16"/>
              </w:rPr>
            </w:pPr>
            <w:r w:rsidRPr="009A4F50">
              <w:rPr>
                <w:rFonts w:ascii="ＭＳ ゴシック" w:eastAsia="ＭＳ ゴシック" w:hAnsi="ＭＳ ゴシック" w:cs="Times New Roman"/>
                <w:sz w:val="16"/>
                <w:szCs w:val="16"/>
              </w:rPr>
              <w:t>3</w:t>
            </w:r>
            <w:r>
              <w:rPr>
                <w:rFonts w:ascii="ＭＳ ゴシック" w:eastAsia="ＭＳ ゴシック" w:hAnsi="ＭＳ ゴシック" w:cs="Times New Roman"/>
                <w:sz w:val="16"/>
                <w:szCs w:val="16"/>
              </w:rPr>
              <w:t>7</w:t>
            </w:r>
          </w:p>
          <w:p w14:paraId="24CFE3D2" w14:textId="77777777" w:rsidR="00B223F5" w:rsidRDefault="00B223F5" w:rsidP="00E2791A">
            <w:pPr>
              <w:adjustRightInd w:val="0"/>
              <w:snapToGrid w:val="0"/>
              <w:ind w:firstLineChars="100" w:firstLine="221"/>
              <w:rPr>
                <w:rFonts w:ascii="Century" w:eastAsia="ＭＳ ゴシック" w:hAnsi="Century" w:cs="Times New Roman"/>
                <w:b/>
                <w:sz w:val="22"/>
              </w:rPr>
            </w:pPr>
            <w:r>
              <w:rPr>
                <w:rFonts w:ascii="Century" w:eastAsia="ＭＳ ゴシック" w:hAnsi="Century" w:cs="Times New Roman" w:hint="eastAsia"/>
                <w:b/>
                <w:sz w:val="22"/>
              </w:rPr>
              <w:t>ＶＯＣ</w:t>
            </w:r>
          </w:p>
          <w:p w14:paraId="5663C5C1" w14:textId="77777777" w:rsidR="00B223F5" w:rsidRDefault="00B223F5" w:rsidP="00891F78">
            <w:pPr>
              <w:adjustRightInd w:val="0"/>
              <w:snapToGrid w:val="0"/>
              <w:ind w:leftChars="100" w:left="210"/>
              <w:rPr>
                <w:rFonts w:ascii="Century" w:eastAsia="ＭＳ ゴシック" w:hAnsi="Century" w:cs="Times New Roman"/>
                <w:b/>
                <w:sz w:val="22"/>
              </w:rPr>
            </w:pPr>
            <w:r>
              <w:rPr>
                <w:rFonts w:ascii="Century" w:eastAsia="ＭＳ ゴシック" w:hAnsi="Century" w:cs="Times New Roman" w:hint="eastAsia"/>
                <w:b/>
                <w:sz w:val="22"/>
              </w:rPr>
              <w:t>（メチルアルコール）</w:t>
            </w:r>
          </w:p>
          <w:p w14:paraId="4CA66E7B" w14:textId="77777777" w:rsidR="00B223F5" w:rsidRPr="00D41340" w:rsidRDefault="00B223F5" w:rsidP="00891F78">
            <w:pPr>
              <w:adjustRightInd w:val="0"/>
              <w:snapToGrid w:val="0"/>
              <w:ind w:leftChars="100" w:left="210"/>
              <w:rPr>
                <w:rFonts w:ascii="Century" w:eastAsia="ＭＳ ゴシック" w:hAnsi="Century" w:cs="Times New Roman"/>
                <w:b/>
                <w:sz w:val="22"/>
              </w:rPr>
            </w:pPr>
          </w:p>
          <w:p w14:paraId="27E937B5" w14:textId="77777777" w:rsidR="00B223F5" w:rsidRPr="00D41340" w:rsidRDefault="00B223F5" w:rsidP="00891F78">
            <w:pPr>
              <w:adjustRightInd w:val="0"/>
              <w:snapToGrid w:val="0"/>
              <w:rPr>
                <w:rFonts w:ascii="ＭＳ 明朝" w:eastAsia="ＭＳ 明朝" w:hAnsi="ＭＳ 明朝" w:cs="Times New Roman"/>
                <w:szCs w:val="21"/>
              </w:rPr>
            </w:pPr>
            <w:r w:rsidRPr="00F14FC9">
              <w:rPr>
                <w:rFonts w:ascii="ＭＳ 明朝" w:eastAsia="ＭＳ 明朝" w:hAnsi="ＭＳ 明朝" w:cs="Times New Roman" w:hint="eastAsia"/>
                <w:szCs w:val="21"/>
              </w:rPr>
              <w:t>工程の管理・運用上の</w:t>
            </w:r>
            <w:r w:rsidRPr="00D41340">
              <w:rPr>
                <w:rFonts w:ascii="ＭＳ 明朝" w:eastAsia="ＭＳ 明朝" w:hAnsi="ＭＳ 明朝" w:cs="Times New Roman" w:hint="eastAsia"/>
                <w:szCs w:val="21"/>
              </w:rPr>
              <w:t>改善</w:t>
            </w:r>
          </w:p>
          <w:p w14:paraId="390AD81F" w14:textId="77777777" w:rsidR="00B223F5" w:rsidRPr="00F14FC9" w:rsidRDefault="00B223F5" w:rsidP="00891F78">
            <w:pPr>
              <w:adjustRightInd w:val="0"/>
              <w:snapToGrid w:val="0"/>
              <w:rPr>
                <w:rFonts w:ascii="ＭＳ 明朝" w:eastAsia="ＭＳ 明朝" w:hAnsi="ＭＳ 明朝" w:cs="Times New Roman"/>
                <w:szCs w:val="21"/>
              </w:rPr>
            </w:pPr>
            <w:r>
              <w:rPr>
                <w:rFonts w:ascii="ＭＳ 明朝" w:eastAsia="ＭＳ 明朝" w:hAnsi="ＭＳ 明朝" w:cs="Times New Roman" w:hint="eastAsia"/>
                <w:szCs w:val="21"/>
              </w:rPr>
              <w:t>処理装置の設置</w:t>
            </w:r>
          </w:p>
        </w:tc>
        <w:tc>
          <w:tcPr>
            <w:tcW w:w="6931" w:type="dxa"/>
          </w:tcPr>
          <w:p w14:paraId="7011EE08" w14:textId="3C1A3E7C" w:rsidR="00B223F5" w:rsidRPr="00F14FC9" w:rsidRDefault="00B223F5" w:rsidP="00891F78">
            <w:pPr>
              <w:adjustRightInd w:val="0"/>
              <w:snapToGrid w:val="0"/>
              <w:rPr>
                <w:rFonts w:ascii="Century" w:eastAsia="ＭＳ ゴシック" w:hAnsi="Century" w:cs="Times New Roman"/>
                <w:b/>
                <w:sz w:val="22"/>
                <w:u w:val="single"/>
              </w:rPr>
            </w:pPr>
            <w:r w:rsidRPr="00F14FC9">
              <w:rPr>
                <w:rFonts w:ascii="Century" w:eastAsia="ＭＳ ゴシック" w:hAnsi="Century" w:cs="Times New Roman" w:hint="eastAsia"/>
                <w:b/>
                <w:sz w:val="22"/>
                <w:u w:val="single"/>
              </w:rPr>
              <w:t>〇</w:t>
            </w:r>
            <w:r>
              <w:rPr>
                <w:rFonts w:ascii="Century" w:eastAsia="ＭＳ ゴシック" w:hAnsi="Century" w:cs="Times New Roman" w:hint="eastAsia"/>
                <w:b/>
                <w:sz w:val="22"/>
                <w:u w:val="single"/>
              </w:rPr>
              <w:t>溶媒回収装置による回収・再利用、</w:t>
            </w:r>
            <w:r w:rsidRPr="00F14FC9">
              <w:rPr>
                <w:rFonts w:ascii="Century" w:eastAsia="ＭＳ ゴシック" w:hAnsi="Century" w:cs="Times New Roman" w:hint="eastAsia"/>
                <w:b/>
                <w:sz w:val="22"/>
                <w:u w:val="single"/>
              </w:rPr>
              <w:t>溶剤吸着燃焼装置</w:t>
            </w:r>
            <w:r w:rsidR="000E4F83">
              <w:rPr>
                <w:rFonts w:ascii="Century" w:eastAsia="ＭＳ ゴシック" w:hAnsi="Century" w:cs="Times New Roman" w:hint="eastAsia"/>
                <w:b/>
                <w:sz w:val="22"/>
                <w:u w:val="single"/>
              </w:rPr>
              <w:t>（</w:t>
            </w:r>
            <w:r w:rsidRPr="00F14FC9">
              <w:rPr>
                <w:rFonts w:ascii="Century" w:eastAsia="ＭＳ ゴシック" w:hAnsi="Century" w:cs="Times New Roman"/>
                <w:b/>
                <w:sz w:val="22"/>
                <w:u w:val="single"/>
              </w:rPr>
              <w:t>活性炭吸着</w:t>
            </w:r>
            <w:r w:rsidR="000E4F83">
              <w:rPr>
                <w:rFonts w:ascii="Century" w:eastAsia="ＭＳ ゴシック" w:hAnsi="Century" w:cs="Times New Roman" w:hint="eastAsia"/>
                <w:b/>
                <w:sz w:val="22"/>
                <w:u w:val="single"/>
              </w:rPr>
              <w:t>）</w:t>
            </w:r>
            <w:r w:rsidRPr="00F14FC9">
              <w:rPr>
                <w:rFonts w:ascii="Century" w:eastAsia="ＭＳ ゴシック" w:hAnsi="Century" w:cs="Times New Roman"/>
                <w:b/>
                <w:sz w:val="22"/>
                <w:u w:val="single"/>
              </w:rPr>
              <w:t>の設置</w:t>
            </w:r>
          </w:p>
          <w:p w14:paraId="7AE5A1C3" w14:textId="3C6BBDB4" w:rsidR="00B223F5" w:rsidRPr="00F14FC9" w:rsidRDefault="00B223F5" w:rsidP="00891F78">
            <w:pPr>
              <w:adjustRightInd w:val="0"/>
              <w:snapToGrid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w:t>
            </w:r>
            <w:r w:rsidRPr="00F14FC9">
              <w:rPr>
                <w:rFonts w:ascii="ＭＳ 明朝" w:eastAsia="ＭＳ 明朝" w:hAnsi="ＭＳ 明朝" w:cs="Times New Roman" w:hint="eastAsia"/>
                <w:szCs w:val="21"/>
              </w:rPr>
              <w:t>自動車の部品等に使用する熱硬化性樹脂の製造を行っており、製造原料として使用しているメチルアルコールを、溶媒回収装置</w:t>
            </w:r>
            <w:r w:rsidR="008E4D66">
              <w:rPr>
                <w:rFonts w:ascii="ＭＳ 明朝" w:eastAsia="ＭＳ 明朝" w:hAnsi="ＭＳ 明朝" w:cs="Times New Roman" w:hint="eastAsia"/>
                <w:szCs w:val="21"/>
              </w:rPr>
              <w:t>（</w:t>
            </w:r>
            <w:r w:rsidRPr="00F14FC9">
              <w:rPr>
                <w:rFonts w:ascii="ＭＳ 明朝" w:eastAsia="ＭＳ 明朝" w:hAnsi="ＭＳ 明朝" w:cs="Times New Roman"/>
                <w:szCs w:val="21"/>
              </w:rPr>
              <w:t>蒸気を冷却し液化する</w:t>
            </w:r>
            <w:r w:rsidR="008E4D66">
              <w:rPr>
                <w:rFonts w:ascii="ＭＳ 明朝" w:eastAsia="ＭＳ 明朝" w:hAnsi="ＭＳ 明朝" w:cs="Times New Roman" w:hint="eastAsia"/>
                <w:szCs w:val="21"/>
              </w:rPr>
              <w:t>）</w:t>
            </w:r>
            <w:r w:rsidRPr="00F14FC9">
              <w:rPr>
                <w:rFonts w:ascii="ＭＳ 明朝" w:eastAsia="ＭＳ 明朝" w:hAnsi="ＭＳ 明朝" w:cs="Times New Roman"/>
                <w:szCs w:val="21"/>
              </w:rPr>
              <w:t>により回収し、一部をボイラー燃料として再利用し</w:t>
            </w:r>
            <w:r>
              <w:rPr>
                <w:rFonts w:ascii="ＭＳ 明朝" w:eastAsia="ＭＳ 明朝" w:hAnsi="ＭＳ 明朝" w:cs="Times New Roman" w:hint="eastAsia"/>
                <w:szCs w:val="21"/>
              </w:rPr>
              <w:t>た</w:t>
            </w:r>
            <w:r w:rsidRPr="00F14FC9">
              <w:rPr>
                <w:rFonts w:ascii="ＭＳ 明朝" w:eastAsia="ＭＳ 明朝" w:hAnsi="ＭＳ 明朝" w:cs="Times New Roman"/>
                <w:szCs w:val="21"/>
              </w:rPr>
              <w:t>。</w:t>
            </w:r>
          </w:p>
          <w:p w14:paraId="567BB597" w14:textId="0DE9CF4E" w:rsidR="00B223F5" w:rsidRPr="00F14FC9" w:rsidRDefault="00B223F5" w:rsidP="00891F78">
            <w:pPr>
              <w:adjustRightInd w:val="0"/>
              <w:snapToGrid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w:t>
            </w:r>
            <w:r>
              <w:rPr>
                <w:rFonts w:ascii="ＭＳ 明朝" w:eastAsia="ＭＳ 明朝" w:hAnsi="ＭＳ 明朝" w:cs="Times New Roman"/>
                <w:szCs w:val="21"/>
              </w:rPr>
              <w:t>製造量の増加によりメチルアルコールの取扱量が増加し</w:t>
            </w:r>
            <w:r>
              <w:rPr>
                <w:rFonts w:ascii="ＭＳ 明朝" w:eastAsia="ＭＳ 明朝" w:hAnsi="ＭＳ 明朝" w:cs="Times New Roman" w:hint="eastAsia"/>
                <w:szCs w:val="21"/>
              </w:rPr>
              <w:t>たが</w:t>
            </w:r>
            <w:r w:rsidRPr="00F14FC9">
              <w:rPr>
                <w:rFonts w:ascii="ＭＳ 明朝" w:eastAsia="ＭＳ 明朝" w:hAnsi="ＭＳ 明朝" w:cs="Times New Roman"/>
                <w:szCs w:val="21"/>
              </w:rPr>
              <w:t>、溶剤吸着燃焼装置</w:t>
            </w:r>
            <w:r w:rsidR="008E4D66">
              <w:rPr>
                <w:rFonts w:ascii="ＭＳ 明朝" w:eastAsia="ＭＳ 明朝" w:hAnsi="ＭＳ 明朝" w:cs="Times New Roman" w:hint="eastAsia"/>
                <w:szCs w:val="21"/>
              </w:rPr>
              <w:t>（</w:t>
            </w:r>
            <w:r w:rsidRPr="00F14FC9">
              <w:rPr>
                <w:rFonts w:ascii="ＭＳ 明朝" w:eastAsia="ＭＳ 明朝" w:hAnsi="ＭＳ 明朝" w:cs="Times New Roman"/>
                <w:szCs w:val="21"/>
              </w:rPr>
              <w:t>活性炭吸着</w:t>
            </w:r>
            <w:r w:rsidR="008E4D66">
              <w:rPr>
                <w:rFonts w:ascii="ＭＳ 明朝" w:eastAsia="ＭＳ 明朝" w:hAnsi="ＭＳ 明朝" w:cs="Times New Roman" w:hint="eastAsia"/>
                <w:szCs w:val="21"/>
              </w:rPr>
              <w:t>）</w:t>
            </w:r>
            <w:r w:rsidRPr="00F14FC9">
              <w:rPr>
                <w:rFonts w:ascii="ＭＳ 明朝" w:eastAsia="ＭＳ 明朝" w:hAnsi="ＭＳ 明朝" w:cs="Times New Roman"/>
                <w:szCs w:val="21"/>
              </w:rPr>
              <w:t>を新たに設置したことにより90</w:t>
            </w:r>
            <w:r>
              <w:rPr>
                <w:rFonts w:ascii="ＭＳ 明朝" w:eastAsia="ＭＳ 明朝" w:hAnsi="ＭＳ 明朝" w:cs="Times New Roman" w:hint="eastAsia"/>
                <w:szCs w:val="21"/>
              </w:rPr>
              <w:t>%</w:t>
            </w:r>
            <w:r w:rsidRPr="00F14FC9">
              <w:rPr>
                <w:rFonts w:ascii="ＭＳ 明朝" w:eastAsia="ＭＳ 明朝" w:hAnsi="ＭＳ 明朝" w:cs="Times New Roman"/>
                <w:szCs w:val="21"/>
              </w:rPr>
              <w:t>以上を燃焼処理し、大気への排出量</w:t>
            </w:r>
            <w:r>
              <w:rPr>
                <w:rFonts w:ascii="ＭＳ 明朝" w:eastAsia="ＭＳ 明朝" w:hAnsi="ＭＳ 明朝" w:cs="Times New Roman" w:hint="eastAsia"/>
                <w:szCs w:val="21"/>
              </w:rPr>
              <w:t>を</w:t>
            </w:r>
            <w:r w:rsidRPr="00F14FC9">
              <w:rPr>
                <w:rFonts w:ascii="ＭＳ 明朝" w:eastAsia="ＭＳ 明朝" w:hAnsi="ＭＳ 明朝" w:cs="Times New Roman"/>
                <w:szCs w:val="21"/>
              </w:rPr>
              <w:t>削減</w:t>
            </w:r>
            <w:r>
              <w:rPr>
                <w:rFonts w:ascii="ＭＳ 明朝" w:eastAsia="ＭＳ 明朝" w:hAnsi="ＭＳ 明朝" w:cs="Times New Roman" w:hint="eastAsia"/>
                <w:szCs w:val="21"/>
              </w:rPr>
              <w:t>した</w:t>
            </w:r>
            <w:r w:rsidRPr="00F14FC9">
              <w:rPr>
                <w:rFonts w:ascii="ＭＳ 明朝" w:eastAsia="ＭＳ 明朝" w:hAnsi="ＭＳ 明朝" w:cs="Times New Roman"/>
                <w:szCs w:val="21"/>
              </w:rPr>
              <w:t>。</w:t>
            </w:r>
          </w:p>
        </w:tc>
      </w:tr>
      <w:tr w:rsidR="00B223F5" w14:paraId="6ECDC1BB" w14:textId="77777777" w:rsidTr="00891F78">
        <w:trPr>
          <w:trHeight w:val="1019"/>
        </w:trPr>
        <w:tc>
          <w:tcPr>
            <w:tcW w:w="2805" w:type="dxa"/>
          </w:tcPr>
          <w:p w14:paraId="05EDFF0B" w14:textId="77777777" w:rsidR="00B223F5" w:rsidRPr="009A4F50" w:rsidRDefault="00B223F5" w:rsidP="00891F78">
            <w:pPr>
              <w:adjustRightInd w:val="0"/>
              <w:snapToGrid w:val="0"/>
              <w:rPr>
                <w:rFonts w:ascii="ＭＳ ゴシック" w:eastAsia="ＭＳ ゴシック" w:hAnsi="ＭＳ ゴシック" w:cs="Times New Roman"/>
                <w:sz w:val="16"/>
                <w:szCs w:val="16"/>
              </w:rPr>
            </w:pPr>
            <w:r w:rsidRPr="009A4F50">
              <w:rPr>
                <w:rFonts w:ascii="ＭＳ ゴシック" w:eastAsia="ＭＳ ゴシック" w:hAnsi="ＭＳ ゴシック" w:cs="Times New Roman"/>
                <w:sz w:val="16"/>
                <w:szCs w:val="16"/>
              </w:rPr>
              <w:t>3</w:t>
            </w:r>
            <w:r>
              <w:rPr>
                <w:rFonts w:ascii="ＭＳ ゴシック" w:eastAsia="ＭＳ ゴシック" w:hAnsi="ＭＳ ゴシック" w:cs="Times New Roman"/>
                <w:sz w:val="16"/>
                <w:szCs w:val="16"/>
              </w:rPr>
              <w:t>8</w:t>
            </w:r>
          </w:p>
          <w:p w14:paraId="165DEA7E" w14:textId="77777777" w:rsidR="00B223F5" w:rsidRDefault="00B223F5" w:rsidP="00E2791A">
            <w:pPr>
              <w:adjustRightInd w:val="0"/>
              <w:snapToGrid w:val="0"/>
              <w:ind w:firstLineChars="100" w:firstLine="221"/>
              <w:rPr>
                <w:rFonts w:ascii="Century" w:eastAsia="ＭＳ 明朝" w:hAnsi="Century" w:cs="Times New Roman"/>
                <w:sz w:val="16"/>
                <w:szCs w:val="16"/>
              </w:rPr>
            </w:pPr>
            <w:r>
              <w:rPr>
                <w:rFonts w:ascii="Century" w:eastAsia="ＭＳ ゴシック" w:hAnsi="Century" w:cs="Times New Roman" w:hint="eastAsia"/>
                <w:b/>
                <w:sz w:val="22"/>
              </w:rPr>
              <w:t>ト</w:t>
            </w:r>
            <w:r w:rsidRPr="00221A1D">
              <w:rPr>
                <w:rFonts w:ascii="Century" w:eastAsia="ＭＳ ゴシック" w:hAnsi="Century" w:cs="Times New Roman" w:hint="eastAsia"/>
                <w:b/>
                <w:sz w:val="22"/>
              </w:rPr>
              <w:t>ルエン</w:t>
            </w:r>
          </w:p>
          <w:p w14:paraId="2BF99EAB" w14:textId="77777777" w:rsidR="00B223F5" w:rsidRDefault="00B223F5" w:rsidP="00891F78">
            <w:pPr>
              <w:adjustRightInd w:val="0"/>
              <w:snapToGrid w:val="0"/>
              <w:ind w:firstLineChars="100" w:firstLine="221"/>
              <w:rPr>
                <w:rFonts w:ascii="Century" w:eastAsia="ＭＳ 明朝" w:hAnsi="Century" w:cs="Times New Roman"/>
                <w:sz w:val="16"/>
                <w:szCs w:val="16"/>
              </w:rPr>
            </w:pPr>
            <w:r>
              <w:rPr>
                <w:rFonts w:ascii="ＭＳ ゴシック" w:eastAsia="ＭＳ ゴシック" w:hAnsi="ＭＳ ゴシック" w:cs="Times New Roman" w:hint="eastAsia"/>
                <w:b/>
                <w:sz w:val="22"/>
              </w:rPr>
              <w:t>ＶＯＣ</w:t>
            </w:r>
          </w:p>
          <w:p w14:paraId="2248D71F" w14:textId="77777777" w:rsidR="00B223F5" w:rsidRPr="00AB3FD2" w:rsidRDefault="00B223F5" w:rsidP="00891F78">
            <w:pPr>
              <w:adjustRightInd w:val="0"/>
              <w:snapToGrid w:val="0"/>
              <w:ind w:firstLineChars="100" w:firstLine="160"/>
              <w:rPr>
                <w:rFonts w:ascii="Century" w:eastAsia="ＭＳ 明朝" w:hAnsi="Century" w:cs="Times New Roman"/>
                <w:sz w:val="16"/>
                <w:szCs w:val="16"/>
              </w:rPr>
            </w:pPr>
          </w:p>
          <w:p w14:paraId="5F71814C" w14:textId="77777777" w:rsidR="00B223F5" w:rsidRDefault="00B223F5" w:rsidP="00891F78">
            <w:pPr>
              <w:adjustRightInd w:val="0"/>
              <w:snapToGrid w:val="0"/>
              <w:spacing w:line="260" w:lineRule="exact"/>
              <w:rPr>
                <w:rFonts w:ascii="ＭＳ 明朝" w:eastAsia="ＭＳ 明朝" w:hAnsi="ＭＳ 明朝" w:cs="Times New Roman"/>
                <w:szCs w:val="21"/>
              </w:rPr>
            </w:pPr>
            <w:r>
              <w:rPr>
                <w:rFonts w:ascii="ＭＳ 明朝" w:eastAsia="ＭＳ 明朝" w:hAnsi="ＭＳ 明朝" w:cs="Times New Roman" w:hint="eastAsia"/>
                <w:szCs w:val="21"/>
              </w:rPr>
              <w:t>処理装置の設置</w:t>
            </w:r>
          </w:p>
          <w:p w14:paraId="207A33ED" w14:textId="77777777" w:rsidR="00B223F5" w:rsidRPr="00516A13" w:rsidRDefault="00B223F5" w:rsidP="00891F78">
            <w:pPr>
              <w:adjustRightInd w:val="0"/>
              <w:snapToGrid w:val="0"/>
              <w:spacing w:line="260" w:lineRule="exact"/>
              <w:rPr>
                <w:rFonts w:ascii="Century" w:eastAsia="ＭＳ 明朝" w:hAnsi="Century" w:cs="Times New Roman"/>
                <w:szCs w:val="24"/>
              </w:rPr>
            </w:pPr>
            <w:r>
              <w:rPr>
                <w:rFonts w:ascii="ＭＳ 明朝" w:eastAsia="ＭＳ 明朝" w:hAnsi="ＭＳ 明朝" w:cs="Times New Roman" w:hint="eastAsia"/>
                <w:szCs w:val="21"/>
              </w:rPr>
              <w:t>原材料等の転換</w:t>
            </w:r>
          </w:p>
        </w:tc>
        <w:tc>
          <w:tcPr>
            <w:tcW w:w="6931" w:type="dxa"/>
          </w:tcPr>
          <w:p w14:paraId="0B26D37B" w14:textId="77777777" w:rsidR="00B223F5" w:rsidRPr="00642CC2" w:rsidRDefault="00B223F5" w:rsidP="00891F78">
            <w:pPr>
              <w:adjustRightInd w:val="0"/>
              <w:snapToGrid w:val="0"/>
              <w:rPr>
                <w:rFonts w:ascii="Century" w:eastAsia="ＭＳ ゴシック" w:hAnsi="Century" w:cs="Times New Roman"/>
                <w:b/>
                <w:sz w:val="22"/>
                <w:u w:val="single"/>
              </w:rPr>
            </w:pPr>
            <w:r w:rsidRPr="00642CC2">
              <w:rPr>
                <w:rFonts w:ascii="Century" w:eastAsia="ＭＳ ゴシック" w:hAnsi="Century" w:cs="Times New Roman" w:hint="eastAsia"/>
                <w:b/>
                <w:sz w:val="22"/>
                <w:u w:val="single"/>
              </w:rPr>
              <w:t>〇燃焼処理装置の導入</w:t>
            </w:r>
            <w:r>
              <w:rPr>
                <w:rFonts w:ascii="Century" w:eastAsia="ＭＳ ゴシック" w:hAnsi="Century" w:cs="Times New Roman" w:hint="eastAsia"/>
                <w:b/>
                <w:sz w:val="22"/>
                <w:u w:val="single"/>
              </w:rPr>
              <w:t>、</w:t>
            </w:r>
            <w:r w:rsidRPr="00642CC2">
              <w:rPr>
                <w:rFonts w:ascii="Century" w:eastAsia="ＭＳ ゴシック" w:hAnsi="Century" w:cs="Times New Roman" w:hint="eastAsia"/>
                <w:b/>
                <w:sz w:val="22"/>
                <w:u w:val="single"/>
              </w:rPr>
              <w:t>塗料の</w:t>
            </w:r>
            <w:r>
              <w:rPr>
                <w:rFonts w:ascii="Century" w:eastAsia="ＭＳ ゴシック" w:hAnsi="Century" w:cs="Times New Roman" w:hint="eastAsia"/>
                <w:b/>
                <w:sz w:val="22"/>
                <w:u w:val="single"/>
              </w:rPr>
              <w:t>代替</w:t>
            </w:r>
          </w:p>
          <w:p w14:paraId="6B8BDAFD" w14:textId="77777777" w:rsidR="00B223F5" w:rsidRDefault="00B223F5" w:rsidP="00891F78">
            <w:pPr>
              <w:adjustRightInd w:val="0"/>
              <w:snapToGrid w:val="0"/>
              <w:rPr>
                <w:rFonts w:ascii="ＭＳ 明朝" w:eastAsia="ＭＳ 明朝" w:hAnsi="ＭＳ 明朝" w:cs="Times New Roman"/>
                <w:szCs w:val="21"/>
              </w:rPr>
            </w:pPr>
            <w:r w:rsidRPr="00642CC2">
              <w:rPr>
                <w:rFonts w:ascii="ＭＳ 明朝" w:eastAsia="ＭＳ 明朝" w:hAnsi="ＭＳ 明朝" w:cs="Times New Roman" w:hint="eastAsia"/>
                <w:szCs w:val="21"/>
              </w:rPr>
              <w:t>・塗料としてトルエンを、塗料や</w:t>
            </w:r>
            <w:r>
              <w:rPr>
                <w:rFonts w:ascii="ＭＳ 明朝" w:eastAsia="ＭＳ 明朝" w:hAnsi="ＭＳ 明朝" w:cs="Times New Roman" w:hint="eastAsia"/>
                <w:szCs w:val="21"/>
              </w:rPr>
              <w:t>接着剤</w:t>
            </w:r>
            <w:r w:rsidRPr="00642CC2">
              <w:rPr>
                <w:rFonts w:ascii="ＭＳ 明朝" w:eastAsia="ＭＳ 明朝" w:hAnsi="ＭＳ 明朝" w:cs="Times New Roman" w:hint="eastAsia"/>
                <w:szCs w:val="21"/>
              </w:rPr>
              <w:t>として</w:t>
            </w:r>
            <w:r>
              <w:rPr>
                <w:rFonts w:ascii="ＭＳ 明朝" w:eastAsia="ＭＳ 明朝" w:hAnsi="ＭＳ 明朝" w:cs="Times New Roman"/>
                <w:szCs w:val="21"/>
              </w:rPr>
              <w:t>ＶＯＣ</w:t>
            </w:r>
            <w:r w:rsidRPr="00642CC2">
              <w:rPr>
                <w:rFonts w:ascii="ＭＳ 明朝" w:eastAsia="ＭＳ 明朝" w:hAnsi="ＭＳ 明朝" w:cs="Times New Roman"/>
                <w:szCs w:val="21"/>
              </w:rPr>
              <w:t>を</w:t>
            </w:r>
            <w:r>
              <w:rPr>
                <w:rFonts w:ascii="ＭＳ 明朝" w:eastAsia="ＭＳ 明朝" w:hAnsi="ＭＳ 明朝" w:cs="Times New Roman" w:hint="eastAsia"/>
                <w:szCs w:val="21"/>
              </w:rPr>
              <w:t>、それぞれ</w:t>
            </w:r>
            <w:r w:rsidRPr="00642CC2">
              <w:rPr>
                <w:rFonts w:ascii="ＭＳ 明朝" w:eastAsia="ＭＳ 明朝" w:hAnsi="ＭＳ 明朝" w:cs="Times New Roman"/>
                <w:szCs w:val="21"/>
              </w:rPr>
              <w:t>使用</w:t>
            </w:r>
          </w:p>
          <w:p w14:paraId="6F5D1CC9" w14:textId="77777777" w:rsidR="00B223F5" w:rsidRPr="00642CC2" w:rsidRDefault="00B223F5" w:rsidP="00891F78">
            <w:pPr>
              <w:adjustRightInd w:val="0"/>
              <w:snapToGrid w:val="0"/>
              <w:ind w:firstLineChars="100" w:firstLine="210"/>
              <w:rPr>
                <w:rFonts w:ascii="ＭＳ 明朝" w:eastAsia="ＭＳ 明朝" w:hAnsi="ＭＳ 明朝" w:cs="Times New Roman"/>
                <w:szCs w:val="21"/>
              </w:rPr>
            </w:pPr>
            <w:r w:rsidRPr="00642CC2">
              <w:rPr>
                <w:rFonts w:ascii="ＭＳ 明朝" w:eastAsia="ＭＳ 明朝" w:hAnsi="ＭＳ 明朝" w:cs="Times New Roman"/>
                <w:szCs w:val="21"/>
              </w:rPr>
              <w:t>している。</w:t>
            </w:r>
          </w:p>
          <w:p w14:paraId="6226350B" w14:textId="77777777" w:rsidR="00B223F5" w:rsidRPr="00642CC2" w:rsidRDefault="00B223F5" w:rsidP="00891F78">
            <w:pPr>
              <w:adjustRightInd w:val="0"/>
              <w:snapToGrid w:val="0"/>
              <w:ind w:left="210" w:hangingChars="100" w:hanging="210"/>
              <w:rPr>
                <w:rFonts w:ascii="ＭＳ 明朝" w:eastAsia="ＭＳ 明朝" w:hAnsi="ＭＳ 明朝" w:cs="Times New Roman"/>
                <w:szCs w:val="21"/>
              </w:rPr>
            </w:pPr>
            <w:r w:rsidRPr="00642CC2">
              <w:rPr>
                <w:rFonts w:ascii="ＭＳ 明朝" w:eastAsia="ＭＳ 明朝" w:hAnsi="ＭＳ 明朝" w:cs="Times New Roman" w:hint="eastAsia"/>
                <w:szCs w:val="21"/>
              </w:rPr>
              <w:t>・接着工程で使用する乾燥施設の排ガスについて、触媒式燃焼処理装置を設置したことに加えて、フィルム製品のグラビア印刷に使用している塗料をノントルエンインキ</w:t>
            </w:r>
            <w:r>
              <w:rPr>
                <w:rFonts w:ascii="ＭＳ 明朝" w:eastAsia="ＭＳ 明朝" w:hAnsi="ＭＳ 明朝" w:cs="Times New Roman" w:hint="eastAsia"/>
                <w:szCs w:val="21"/>
              </w:rPr>
              <w:t>に代替し</w:t>
            </w:r>
            <w:r w:rsidRPr="00642CC2">
              <w:rPr>
                <w:rFonts w:ascii="ＭＳ 明朝" w:eastAsia="ＭＳ 明朝" w:hAnsi="ＭＳ 明朝" w:cs="Times New Roman" w:hint="eastAsia"/>
                <w:szCs w:val="21"/>
              </w:rPr>
              <w:t>たことにより、大幅に排出量を削減した。</w:t>
            </w:r>
          </w:p>
        </w:tc>
      </w:tr>
    </w:tbl>
    <w:p w14:paraId="668E21DC" w14:textId="77777777" w:rsidR="00B223F5" w:rsidRDefault="00B223F5" w:rsidP="00B223F5">
      <w:pPr>
        <w:adjustRightInd w:val="0"/>
        <w:snapToGrid w:val="0"/>
        <w:rPr>
          <w:rFonts w:ascii="HG丸ｺﾞｼｯｸM-PRO" w:eastAsia="HG丸ｺﾞｼｯｸM-PRO" w:hAnsi="HG丸ｺﾞｼｯｸM-PRO"/>
          <w:b/>
          <w:sz w:val="24"/>
          <w:szCs w:val="24"/>
          <w14:textOutline w14:w="9525" w14:cap="rnd" w14:cmpd="sng" w14:algn="ctr">
            <w14:noFill/>
            <w14:prstDash w14:val="solid"/>
            <w14:bevel/>
          </w14:textOutline>
        </w:rPr>
      </w:pPr>
    </w:p>
    <w:p w14:paraId="634B79CB" w14:textId="39B33E18" w:rsidR="00936E7D" w:rsidRDefault="00A31696" w:rsidP="00B223F5">
      <w:pPr>
        <w:adjustRightInd w:val="0"/>
        <w:snapToGrid w:val="0"/>
        <w:rPr>
          <w:rFonts w:ascii="HG丸ｺﾞｼｯｸM-PRO" w:eastAsia="HG丸ｺﾞｼｯｸM-PRO" w:hAnsi="HG丸ｺﾞｼｯｸM-PRO"/>
          <w:b/>
          <w:sz w:val="24"/>
          <w:szCs w:val="24"/>
          <w14:textOutline w14:w="9525" w14:cap="rnd" w14:cmpd="sng" w14:algn="ctr">
            <w14:noFill/>
            <w14:prstDash w14:val="solid"/>
            <w14:bevel/>
          </w14:textOutline>
        </w:rPr>
      </w:pPr>
      <w:r w:rsidRPr="00266D93">
        <w:rPr>
          <w:rFonts w:ascii="HG丸ｺﾞｼｯｸM-PRO" w:eastAsia="HG丸ｺﾞｼｯｸM-PRO" w:hAnsi="HG丸ｺﾞｼｯｸM-PRO"/>
          <w:b/>
          <w:noProof/>
          <w:sz w:val="24"/>
          <w:szCs w:val="24"/>
          <w14:textOutline w14:w="9525" w14:cap="rnd" w14:cmpd="sng" w14:algn="ctr">
            <w14:noFill/>
            <w14:prstDash w14:val="solid"/>
            <w14:bevel/>
          </w14:textOutline>
        </w:rPr>
        <mc:AlternateContent>
          <mc:Choice Requires="wps">
            <w:drawing>
              <wp:anchor distT="0" distB="0" distL="114300" distR="114300" simplePos="0" relativeHeight="251797504" behindDoc="0" locked="0" layoutInCell="1" allowOverlap="1" wp14:anchorId="275CCBAF" wp14:editId="767EE811">
                <wp:simplePos x="0" y="0"/>
                <wp:positionH relativeFrom="column">
                  <wp:posOffset>3517</wp:posOffset>
                </wp:positionH>
                <wp:positionV relativeFrom="paragraph">
                  <wp:posOffset>196948</wp:posOffset>
                </wp:positionV>
                <wp:extent cx="6264275" cy="4480560"/>
                <wp:effectExtent l="0" t="0" r="22225" b="15240"/>
                <wp:wrapNone/>
                <wp:docPr id="46" name="四角形: 角を丸くする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264275" cy="4480560"/>
                        </a:xfrm>
                        <a:prstGeom prst="roundRect">
                          <a:avLst>
                            <a:gd name="adj" fmla="val 8695"/>
                          </a:avLst>
                        </a:pr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4EBB9384" id="四角形: 角を丸くする 1" o:spid="_x0000_s1026" style="position:absolute;left:0;text-align:left;margin-left:.3pt;margin-top:15.5pt;width:493.25pt;height:352.8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6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" filled="f" strokecolor="#00b050" strokeweight="1.5pt">
                <v:stroke joinstyle="miter"/>
                <v:path arrowok="t"/>
                <o:lock v:ext="edit" aspectratio="t"/>
              </v:roundrect>
            </w:pict>
          </mc:Fallback>
        </mc:AlternateContent>
      </w:r>
    </w:p>
    <w:p w14:paraId="5ED4B1F4" w14:textId="66A1B279" w:rsidR="00B223F5" w:rsidRDefault="00B223F5" w:rsidP="00B223F5">
      <w:pPr>
        <w:adjustRightInd w:val="0"/>
        <w:snapToGrid w:val="0"/>
        <w:rPr>
          <w:rFonts w:ascii="HG丸ｺﾞｼｯｸM-PRO" w:eastAsia="HG丸ｺﾞｼｯｸM-PRO" w:hAnsi="HG丸ｺﾞｼｯｸM-PRO"/>
          <w:b/>
          <w:sz w:val="24"/>
          <w:szCs w:val="24"/>
          <w14:textOutline w14:w="9525" w14:cap="rnd" w14:cmpd="sng" w14:algn="ctr">
            <w14:noFill/>
            <w14:prstDash w14:val="solid"/>
            <w14:bevel/>
          </w14:textOutline>
        </w:rPr>
      </w:pPr>
      <w:r w:rsidRPr="00266D93">
        <w:rPr>
          <w:rFonts w:ascii="HG丸ｺﾞｼｯｸM-PRO" w:eastAsia="HG丸ｺﾞｼｯｸM-PRO" w:hAnsi="HG丸ｺﾞｼｯｸM-PRO"/>
          <w:b/>
          <w:noProof/>
          <w:sz w:val="24"/>
          <w:szCs w:val="24"/>
          <w14:textOutline w14:w="9525" w14:cap="rnd" w14:cmpd="sng" w14:algn="ctr">
            <w14:noFill/>
            <w14:prstDash w14:val="solid"/>
            <w14:bevel/>
          </w14:textOutline>
        </w:rPr>
        <mc:AlternateContent>
          <mc:Choice Requires="wps">
            <w:drawing>
              <wp:anchor distT="0" distB="0" distL="114300" distR="114300" simplePos="0" relativeHeight="251796480" behindDoc="0" locked="0" layoutInCell="1" allowOverlap="1" wp14:anchorId="12A7902E" wp14:editId="2A101C12">
                <wp:simplePos x="0" y="0"/>
                <wp:positionH relativeFrom="column">
                  <wp:posOffset>387350</wp:posOffset>
                </wp:positionH>
                <wp:positionV relativeFrom="paragraph">
                  <wp:posOffset>57150</wp:posOffset>
                </wp:positionV>
                <wp:extent cx="5620385" cy="318052"/>
                <wp:effectExtent l="0" t="0" r="0" b="6350"/>
                <wp:wrapNone/>
                <wp:docPr id="45" name="正方形/長方形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20385" cy="318052"/>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F56778" w14:textId="0D6D4F9F" w:rsidR="00B223F5" w:rsidRPr="00C346F7" w:rsidRDefault="00B223F5" w:rsidP="00B223F5">
                            <w:pPr>
                              <w:jc w:val="center"/>
                              <w:rPr>
                                <w:rFonts w:ascii="ＭＳ ゴシック" w:eastAsia="ＭＳ ゴシック" w:hAnsi="ＭＳ ゴシック" w:cs="Arial"/>
                                <w:color w:val="000000" w:themeColor="text1"/>
                                <w:kern w:val="24"/>
                                <w:szCs w:val="21"/>
                              </w:rPr>
                            </w:pPr>
                            <w:bookmarkStart w:id="0" w:name="_Hlk187308395"/>
                            <w:bookmarkStart w:id="1" w:name="_Hlk187308396"/>
                            <w:r w:rsidRPr="00C346F7">
                              <w:rPr>
                                <w:rFonts w:ascii="ＭＳ ゴシック" w:eastAsia="ＭＳ ゴシック" w:hAnsi="ＭＳ ゴシック" w:cs="Arial" w:hint="eastAsia"/>
                                <w:color w:val="000000" w:themeColor="text1"/>
                                <w:kern w:val="24"/>
                                <w:szCs w:val="21"/>
                              </w:rPr>
                              <w:t xml:space="preserve">コラム　</w:t>
                            </w:r>
                            <w:bookmarkEnd w:id="0"/>
                            <w:bookmarkEnd w:id="1"/>
                            <w:r w:rsidR="00BD6823">
                              <w:rPr>
                                <w:rFonts w:ascii="ＭＳ ゴシック" w:eastAsia="ＭＳ ゴシック" w:hAnsi="ＭＳ ゴシック" w:cs="Arial" w:hint="eastAsia"/>
                                <w:color w:val="000000" w:themeColor="text1"/>
                                <w:kern w:val="24"/>
                                <w:szCs w:val="21"/>
                              </w:rPr>
                              <w:t>循環型社会実現のためにできることを考える</w:t>
                            </w: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ect w14:anchorId="12A7902E" id="_x0000_s1037" style="position:absolute;left:0;text-align:left;margin-left:30.5pt;margin-top:4.5pt;width:442.55pt;height:25.0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" fillcolor="#e2efd9 [665]" stroked="f" strokeweight="1pt">
                <o:lock v:ext="edit" aspectratio="t"/>
                <v:textbox>
                  <w:txbxContent>
                    <w:p w14:paraId="4BF56778" w14:textId="0D6D4F9F" w:rsidR="00B223F5" w:rsidRPr="00C346F7" w:rsidRDefault="00B223F5" w:rsidP="00B223F5">
                      <w:pPr>
                        <w:jc w:val="center"/>
                        <w:rPr>
                          <w:rFonts w:ascii="ＭＳ ゴシック" w:eastAsia="ＭＳ ゴシック" w:hAnsi="ＭＳ ゴシック" w:cs="Arial"/>
                          <w:color w:val="000000" w:themeColor="text1"/>
                          <w:kern w:val="24"/>
                          <w:szCs w:val="21"/>
                        </w:rPr>
                      </w:pPr>
                      <w:bookmarkStart w:id="2" w:name="_Hlk187308395"/>
                      <w:bookmarkStart w:id="3" w:name="_Hlk187308396"/>
                      <w:r w:rsidRPr="00C346F7">
                        <w:rPr>
                          <w:rFonts w:ascii="ＭＳ ゴシック" w:eastAsia="ＭＳ ゴシック" w:hAnsi="ＭＳ ゴシック" w:cs="Arial" w:hint="eastAsia"/>
                          <w:color w:val="000000" w:themeColor="text1"/>
                          <w:kern w:val="24"/>
                          <w:szCs w:val="21"/>
                        </w:rPr>
                        <w:t xml:space="preserve">コラム　</w:t>
                      </w:r>
                      <w:bookmarkEnd w:id="2"/>
                      <w:bookmarkEnd w:id="3"/>
                      <w:r w:rsidR="00BD6823">
                        <w:rPr>
                          <w:rFonts w:ascii="ＭＳ ゴシック" w:eastAsia="ＭＳ ゴシック" w:hAnsi="ＭＳ ゴシック" w:cs="Arial" w:hint="eastAsia"/>
                          <w:color w:val="000000" w:themeColor="text1"/>
                          <w:kern w:val="24"/>
                          <w:szCs w:val="21"/>
                        </w:rPr>
                        <w:t>循環型社会実現のためにできることを考える</w:t>
                      </w:r>
                    </w:p>
                  </w:txbxContent>
                </v:textbox>
              </v:rect>
            </w:pict>
          </mc:Fallback>
        </mc:AlternateContent>
      </w:r>
      <w:r w:rsidRPr="00266D93">
        <w:rPr>
          <w:rFonts w:ascii="HG丸ｺﾞｼｯｸM-PRO" w:eastAsia="HG丸ｺﾞｼｯｸM-PRO" w:hAnsi="HG丸ｺﾞｼｯｸM-PRO"/>
          <w:b/>
          <w:noProof/>
          <w:sz w:val="24"/>
          <w:szCs w:val="24"/>
          <w14:textOutline w14:w="9525" w14:cap="rnd" w14:cmpd="sng" w14:algn="ctr">
            <w14:noFill/>
            <w14:prstDash w14:val="solid"/>
            <w14:bevel/>
          </w14:textOutline>
        </w:rPr>
        <w:drawing>
          <wp:anchor distT="0" distB="0" distL="114300" distR="114300" simplePos="0" relativeHeight="251798528" behindDoc="0" locked="0" layoutInCell="1" allowOverlap="1" wp14:anchorId="233165D0" wp14:editId="391B9C8D">
            <wp:simplePos x="0" y="0"/>
            <wp:positionH relativeFrom="column">
              <wp:posOffset>781685</wp:posOffset>
            </wp:positionH>
            <wp:positionV relativeFrom="paragraph">
              <wp:posOffset>61595</wp:posOffset>
            </wp:positionV>
            <wp:extent cx="274320" cy="274320"/>
            <wp:effectExtent l="0" t="0" r="0" b="0"/>
            <wp:wrapNone/>
            <wp:docPr id="49" name="グラフィックス 3" descr="手のひらと植物 単色塗りつぶし">
              <a:extLst xmlns:a="http://schemas.openxmlformats.org/drawingml/2006/main">
                <a:ext uri="{FF2B5EF4-FFF2-40B4-BE49-F238E27FC236}">
                  <a16:creationId xmlns:a16="http://schemas.microsoft.com/office/drawing/2014/main" id="{5A0A5CD0-13A8-462B-AE20-AC2F0603FE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グラフィックス 3" descr="手のひらと植物 単色塗りつぶし">
                      <a:extLst>
                        <a:ext uri="{FF2B5EF4-FFF2-40B4-BE49-F238E27FC236}">
                          <a16:creationId xmlns:a16="http://schemas.microsoft.com/office/drawing/2014/main" id="{5A0A5CD0-13A8-462B-AE20-AC2F0603FEA1}"/>
                        </a:ext>
                      </a:extLst>
                    </pic:cNvP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14:sizeRelH relativeFrom="margin">
              <wp14:pctWidth>0</wp14:pctWidth>
            </wp14:sizeRelH>
            <wp14:sizeRelV relativeFrom="margin">
              <wp14:pctHeight>0</wp14:pctHeight>
            </wp14:sizeRelV>
          </wp:anchor>
        </w:drawing>
      </w:r>
    </w:p>
    <w:p w14:paraId="20BBC3C5" w14:textId="77777777" w:rsidR="00B223F5" w:rsidRDefault="00B223F5" w:rsidP="00B223F5">
      <w:pPr>
        <w:adjustRightInd w:val="0"/>
        <w:snapToGrid w:val="0"/>
        <w:rPr>
          <w:rFonts w:ascii="HG丸ｺﾞｼｯｸM-PRO" w:eastAsia="HG丸ｺﾞｼｯｸM-PRO" w:hAnsi="HG丸ｺﾞｼｯｸM-PRO"/>
          <w:b/>
          <w:sz w:val="24"/>
          <w:szCs w:val="24"/>
          <w14:textOutline w14:w="9525" w14:cap="rnd" w14:cmpd="sng" w14:algn="ctr">
            <w14:noFill/>
            <w14:prstDash w14:val="solid"/>
            <w14:bevel/>
          </w14:textOutline>
        </w:rPr>
      </w:pPr>
    </w:p>
    <w:p w14:paraId="5E522625" w14:textId="624A1AED" w:rsidR="00B223F5" w:rsidRDefault="007A401E" w:rsidP="00B223F5">
      <w:pPr>
        <w:adjustRightInd w:val="0"/>
        <w:snapToGrid w:val="0"/>
        <w:rPr>
          <w:rFonts w:ascii="ＭＳ 明朝" w:eastAsia="ＭＳ 明朝" w:hAnsi="ＭＳ 明朝" w:cs="Times New Roman"/>
          <w:szCs w:val="21"/>
        </w:rPr>
      </w:pPr>
      <w:r w:rsidRPr="00E018B1">
        <w:rPr>
          <w:rFonts w:ascii="ＭＳ 明朝" w:eastAsia="ＭＳ 明朝" w:hAnsi="ＭＳ 明朝" w:cs="Times New Roman"/>
          <w:noProof/>
          <w:szCs w:val="21"/>
        </w:rPr>
        <mc:AlternateContent>
          <mc:Choice Requires="wps">
            <w:drawing>
              <wp:anchor distT="0" distB="0" distL="114300" distR="114300" simplePos="0" relativeHeight="251802624" behindDoc="0" locked="0" layoutInCell="1" allowOverlap="1" wp14:anchorId="25294BA4" wp14:editId="3C767CC2">
                <wp:simplePos x="0" y="0"/>
                <wp:positionH relativeFrom="column">
                  <wp:posOffset>381000</wp:posOffset>
                </wp:positionH>
                <wp:positionV relativeFrom="paragraph">
                  <wp:posOffset>3535680</wp:posOffset>
                </wp:positionV>
                <wp:extent cx="5513070" cy="457200"/>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5513070" cy="457200"/>
                        </a:xfrm>
                        <a:prstGeom prst="rect">
                          <a:avLst/>
                        </a:prstGeom>
                        <a:solidFill>
                          <a:schemeClr val="lt1"/>
                        </a:solidFill>
                        <a:ln w="6350">
                          <a:noFill/>
                        </a:ln>
                      </wps:spPr>
                      <wps:txbx>
                        <w:txbxContent>
                          <w:p w14:paraId="325A2E7E" w14:textId="77777777" w:rsidR="00B223F5" w:rsidRPr="003E67BE" w:rsidRDefault="00B223F5" w:rsidP="00B223F5">
                            <w:pPr>
                              <w:spacing w:line="240" w:lineRule="exact"/>
                              <w:rPr>
                                <w:rFonts w:ascii="ＭＳ 明朝" w:eastAsia="ＭＳ 明朝" w:hAnsi="ＭＳ 明朝"/>
                                <w:sz w:val="18"/>
                                <w:szCs w:val="20"/>
                              </w:rPr>
                            </w:pPr>
                            <w:r w:rsidRPr="003E67BE">
                              <w:rPr>
                                <w:rFonts w:ascii="ＭＳ 明朝" w:eastAsia="ＭＳ 明朝" w:hAnsi="ＭＳ 明朝" w:hint="eastAsia"/>
                                <w:sz w:val="18"/>
                                <w:szCs w:val="20"/>
                              </w:rPr>
                              <w:t>出典　プラスチックリサイクルの基礎知識</w:t>
                            </w:r>
                            <w:r w:rsidRPr="003E67BE">
                              <w:rPr>
                                <w:rFonts w:ascii="ＭＳ 明朝" w:eastAsia="ＭＳ 明朝" w:hAnsi="ＭＳ 明朝"/>
                                <w:sz w:val="18"/>
                                <w:szCs w:val="20"/>
                              </w:rPr>
                              <w:t>2024/プラスチック循環利用協会</w:t>
                            </w:r>
                          </w:p>
                          <w:p w14:paraId="48B66446" w14:textId="77777777" w:rsidR="00B223F5" w:rsidRPr="003E67BE" w:rsidRDefault="00AC575D" w:rsidP="00B223F5">
                            <w:pPr>
                              <w:spacing w:line="240" w:lineRule="exact"/>
                              <w:ind w:firstLineChars="300" w:firstLine="630"/>
                              <w:rPr>
                                <w:rFonts w:ascii="ＭＳ 明朝" w:eastAsia="ＭＳ 明朝" w:hAnsi="ＭＳ 明朝"/>
                                <w:sz w:val="18"/>
                                <w:szCs w:val="20"/>
                              </w:rPr>
                            </w:pPr>
                            <w:hyperlink r:id="rId19" w:history="1">
                              <w:r w:rsidR="00B223F5" w:rsidRPr="003E67BE">
                                <w:rPr>
                                  <w:rStyle w:val="ad"/>
                                  <w:rFonts w:ascii="ＭＳ 明朝" w:eastAsia="ＭＳ 明朝" w:hAnsi="ＭＳ 明朝"/>
                                  <w:sz w:val="18"/>
                                  <w:szCs w:val="20"/>
                                </w:rPr>
                                <w:t>https://www.pwmi.or.jp/pdf/panf1.pdf</w:t>
                              </w:r>
                            </w:hyperlink>
                          </w:p>
                          <w:p w14:paraId="1831BCBB" w14:textId="77777777" w:rsidR="00B223F5" w:rsidRDefault="00B223F5" w:rsidP="00B223F5">
                            <w:pPr>
                              <w:spacing w:line="240" w:lineRule="exact"/>
                              <w:ind w:firstLineChars="300" w:firstLine="540"/>
                              <w:rPr>
                                <w:sz w:val="18"/>
                                <w:szCs w:val="20"/>
                              </w:rPr>
                            </w:pPr>
                          </w:p>
                          <w:p w14:paraId="4722099B" w14:textId="77777777" w:rsidR="00B223F5" w:rsidRPr="000B4CD7" w:rsidRDefault="00B223F5" w:rsidP="00B223F5">
                            <w:pPr>
                              <w:spacing w:line="240" w:lineRule="exact"/>
                              <w:rPr>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94BA4" id="テキスト ボックス 51" o:spid="_x0000_s1038" type="#_x0000_t202" style="position:absolute;left:0;text-align:left;margin-left:30pt;margin-top:278.4pt;width:434.1pt;height:36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" fillcolor="white [3201]" stroked="f" strokeweight=".5pt">
                <v:textbox>
                  <w:txbxContent>
                    <w:p w14:paraId="325A2E7E" w14:textId="77777777" w:rsidR="00B223F5" w:rsidRPr="003E67BE" w:rsidRDefault="00B223F5" w:rsidP="00B223F5">
                      <w:pPr>
                        <w:spacing w:line="240" w:lineRule="exact"/>
                        <w:rPr>
                          <w:rFonts w:ascii="ＭＳ 明朝" w:eastAsia="ＭＳ 明朝" w:hAnsi="ＭＳ 明朝"/>
                          <w:sz w:val="18"/>
                          <w:szCs w:val="20"/>
                        </w:rPr>
                      </w:pPr>
                      <w:r w:rsidRPr="003E67BE">
                        <w:rPr>
                          <w:rFonts w:ascii="ＭＳ 明朝" w:eastAsia="ＭＳ 明朝" w:hAnsi="ＭＳ 明朝" w:hint="eastAsia"/>
                          <w:sz w:val="18"/>
                          <w:szCs w:val="20"/>
                        </w:rPr>
                        <w:t>出典　プラスチックリサイクルの基礎知識</w:t>
                      </w:r>
                      <w:r w:rsidRPr="003E67BE">
                        <w:rPr>
                          <w:rFonts w:ascii="ＭＳ 明朝" w:eastAsia="ＭＳ 明朝" w:hAnsi="ＭＳ 明朝"/>
                          <w:sz w:val="18"/>
                          <w:szCs w:val="20"/>
                        </w:rPr>
                        <w:t>2024/プラスチック循環利用協会</w:t>
                      </w:r>
                    </w:p>
                    <w:p w14:paraId="48B66446" w14:textId="77777777" w:rsidR="00B223F5" w:rsidRPr="003E67BE" w:rsidRDefault="00AC575D" w:rsidP="00B223F5">
                      <w:pPr>
                        <w:spacing w:line="240" w:lineRule="exact"/>
                        <w:ind w:firstLineChars="300" w:firstLine="630"/>
                        <w:rPr>
                          <w:rFonts w:ascii="ＭＳ 明朝" w:eastAsia="ＭＳ 明朝" w:hAnsi="ＭＳ 明朝"/>
                          <w:sz w:val="18"/>
                          <w:szCs w:val="20"/>
                        </w:rPr>
                      </w:pPr>
                      <w:hyperlink r:id="rId20" w:history="1">
                        <w:r w:rsidR="00B223F5" w:rsidRPr="003E67BE">
                          <w:rPr>
                            <w:rStyle w:val="ad"/>
                            <w:rFonts w:ascii="ＭＳ 明朝" w:eastAsia="ＭＳ 明朝" w:hAnsi="ＭＳ 明朝"/>
                            <w:sz w:val="18"/>
                            <w:szCs w:val="20"/>
                          </w:rPr>
                          <w:t>https://www.pwmi.or.jp/pdf/panf1.pdf</w:t>
                        </w:r>
                      </w:hyperlink>
                    </w:p>
                    <w:p w14:paraId="1831BCBB" w14:textId="77777777" w:rsidR="00B223F5" w:rsidRDefault="00B223F5" w:rsidP="00B223F5">
                      <w:pPr>
                        <w:spacing w:line="240" w:lineRule="exact"/>
                        <w:ind w:firstLineChars="300" w:firstLine="540"/>
                        <w:rPr>
                          <w:sz w:val="18"/>
                          <w:szCs w:val="20"/>
                        </w:rPr>
                      </w:pPr>
                    </w:p>
                    <w:p w14:paraId="4722099B" w14:textId="77777777" w:rsidR="00B223F5" w:rsidRPr="000B4CD7" w:rsidRDefault="00B223F5" w:rsidP="00B223F5">
                      <w:pPr>
                        <w:spacing w:line="240" w:lineRule="exact"/>
                        <w:rPr>
                          <w:sz w:val="18"/>
                          <w:szCs w:val="20"/>
                        </w:rPr>
                      </w:pPr>
                    </w:p>
                  </w:txbxContent>
                </v:textbox>
              </v:shape>
            </w:pict>
          </mc:Fallback>
        </mc:AlternateContent>
      </w:r>
      <w:r w:rsidRPr="00266D93">
        <w:rPr>
          <w:rFonts w:ascii="HG丸ｺﾞｼｯｸM-PRO" w:eastAsia="HG丸ｺﾞｼｯｸM-PRO" w:hAnsi="HG丸ｺﾞｼｯｸM-PRO"/>
          <w:b/>
          <w:noProof/>
          <w:sz w:val="24"/>
          <w:szCs w:val="24"/>
          <w14:textOutline w14:w="9525" w14:cap="rnd" w14:cmpd="sng" w14:algn="ctr">
            <w14:noFill/>
            <w14:prstDash w14:val="solid"/>
            <w14:bevel/>
          </w14:textOutline>
        </w:rPr>
        <w:drawing>
          <wp:anchor distT="0" distB="0" distL="114300" distR="114300" simplePos="0" relativeHeight="251800576" behindDoc="0" locked="0" layoutInCell="1" allowOverlap="1" wp14:anchorId="7351ABB4" wp14:editId="6D1AE956">
            <wp:simplePos x="0" y="0"/>
            <wp:positionH relativeFrom="column">
              <wp:posOffset>1640840</wp:posOffset>
            </wp:positionH>
            <wp:positionV relativeFrom="paragraph">
              <wp:posOffset>1607820</wp:posOffset>
            </wp:positionV>
            <wp:extent cx="3109595" cy="929640"/>
            <wp:effectExtent l="0" t="0" r="0" b="3810"/>
            <wp:wrapNone/>
            <wp:docPr id="50" name="図 4">
              <a:extLst xmlns:a="http://schemas.openxmlformats.org/drawingml/2006/main">
                <a:ext uri="{FF2B5EF4-FFF2-40B4-BE49-F238E27FC236}">
                  <a16:creationId xmlns:a16="http://schemas.microsoft.com/office/drawing/2014/main" id="{2B7F3A52-7168-4D7A-B184-069A5176ED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2B7F3A52-7168-4D7A-B184-069A5176EDB9}"/>
                        </a:ext>
                      </a:extLst>
                    </pic:cNvPr>
                    <pic:cNvPicPr>
                      <a:picLocks noChangeAspect="1"/>
                    </pic:cNvPicPr>
                  </pic:nvPicPr>
                  <pic:blipFill>
                    <a:blip r:embed="rId21"/>
                    <a:stretch>
                      <a:fillRect/>
                    </a:stretch>
                  </pic:blipFill>
                  <pic:spPr>
                    <a:xfrm>
                      <a:off x="0" y="0"/>
                      <a:ext cx="3109595" cy="929640"/>
                    </a:xfrm>
                    <a:prstGeom prst="rect">
                      <a:avLst/>
                    </a:prstGeom>
                  </pic:spPr>
                </pic:pic>
              </a:graphicData>
            </a:graphic>
            <wp14:sizeRelH relativeFrom="margin">
              <wp14:pctWidth>0</wp14:pctWidth>
            </wp14:sizeRelH>
            <wp14:sizeRelV relativeFrom="margin">
              <wp14:pctHeight>0</wp14:pctHeight>
            </wp14:sizeRelV>
          </wp:anchor>
        </w:drawing>
      </w:r>
      <w:r w:rsidRPr="00266D93">
        <w:rPr>
          <w:rFonts w:ascii="HG丸ｺﾞｼｯｸM-PRO" w:eastAsia="HG丸ｺﾞｼｯｸM-PRO" w:hAnsi="HG丸ｺﾞｼｯｸM-PRO"/>
          <w:b/>
          <w:noProof/>
          <w:sz w:val="24"/>
          <w:szCs w:val="24"/>
          <w14:textOutline w14:w="9525" w14:cap="rnd" w14:cmpd="sng" w14:algn="ctr">
            <w14:noFill/>
            <w14:prstDash w14:val="solid"/>
            <w14:bevel/>
          </w14:textOutline>
        </w:rPr>
        <mc:AlternateContent>
          <mc:Choice Requires="wps">
            <w:drawing>
              <wp:anchor distT="0" distB="0" distL="114300" distR="114300" simplePos="0" relativeHeight="251801600" behindDoc="0" locked="0" layoutInCell="1" allowOverlap="1" wp14:anchorId="53452DA8" wp14:editId="2A31DAC9">
                <wp:simplePos x="0" y="0"/>
                <wp:positionH relativeFrom="column">
                  <wp:posOffset>387350</wp:posOffset>
                </wp:positionH>
                <wp:positionV relativeFrom="paragraph">
                  <wp:posOffset>2583131</wp:posOffset>
                </wp:positionV>
                <wp:extent cx="5620385" cy="930910"/>
                <wp:effectExtent l="0" t="0" r="0" b="0"/>
                <wp:wrapNone/>
                <wp:docPr id="48" name="テキスト ボックス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620385" cy="930910"/>
                        </a:xfrm>
                        <a:prstGeom prst="rect">
                          <a:avLst/>
                        </a:prstGeom>
                        <a:noFill/>
                      </wps:spPr>
                      <wps:txbx>
                        <w:txbxContent>
                          <w:p w14:paraId="208F3E6A" w14:textId="53CCB188" w:rsidR="00B223F5" w:rsidRPr="00936E7D" w:rsidRDefault="00476B7D" w:rsidP="00B223F5">
                            <w:pPr>
                              <w:rPr>
                                <w:rFonts w:ascii="ＭＳ 明朝" w:eastAsia="ＭＳ 明朝" w:hAnsi="ＭＳ 明朝"/>
                                <w:color w:val="000000" w:themeColor="text1"/>
                                <w:kern w:val="24"/>
                                <w:szCs w:val="21"/>
                              </w:rPr>
                            </w:pPr>
                            <w:bookmarkStart w:id="4" w:name="_Hlk187308384"/>
                            <w:bookmarkStart w:id="5" w:name="_Hlk187308385"/>
                            <w:r>
                              <w:rPr>
                                <w:rFonts w:ascii="ＭＳ 明朝" w:eastAsia="ＭＳ 明朝" w:hAnsi="ＭＳ 明朝" w:hint="eastAsia"/>
                                <w:color w:val="000000" w:themeColor="text1"/>
                                <w:kern w:val="24"/>
                                <w:szCs w:val="21"/>
                              </w:rPr>
                              <w:t>水平リサイクルは</w:t>
                            </w:r>
                            <w:r w:rsidR="004C7690">
                              <w:rPr>
                                <w:rFonts w:ascii="ＭＳ 明朝" w:eastAsia="ＭＳ 明朝" w:hAnsi="ＭＳ 明朝" w:hint="eastAsia"/>
                                <w:color w:val="000000" w:themeColor="text1"/>
                                <w:kern w:val="24"/>
                                <w:szCs w:val="21"/>
                              </w:rPr>
                              <w:t>社会全体としての取り組み</w:t>
                            </w:r>
                            <w:r w:rsidR="00A71CFC">
                              <w:rPr>
                                <w:rFonts w:ascii="ＭＳ 明朝" w:eastAsia="ＭＳ 明朝" w:hAnsi="ＭＳ 明朝" w:hint="eastAsia"/>
                                <w:color w:val="000000" w:themeColor="text1"/>
                                <w:kern w:val="24"/>
                                <w:szCs w:val="21"/>
                              </w:rPr>
                              <w:t>の例</w:t>
                            </w:r>
                            <w:r>
                              <w:rPr>
                                <w:rFonts w:ascii="ＭＳ 明朝" w:eastAsia="ＭＳ 明朝" w:hAnsi="ＭＳ 明朝" w:hint="eastAsia"/>
                                <w:color w:val="000000" w:themeColor="text1"/>
                                <w:kern w:val="24"/>
                                <w:szCs w:val="21"/>
                              </w:rPr>
                              <w:t>ですが、事業所単位で実施可能な取り組み</w:t>
                            </w:r>
                            <w:r w:rsidR="00297148">
                              <w:rPr>
                                <w:rFonts w:ascii="ＭＳ 明朝" w:eastAsia="ＭＳ 明朝" w:hAnsi="ＭＳ 明朝" w:hint="eastAsia"/>
                                <w:color w:val="000000" w:themeColor="text1"/>
                                <w:kern w:val="24"/>
                                <w:szCs w:val="21"/>
                              </w:rPr>
                              <w:t>も</w:t>
                            </w:r>
                            <w:r>
                              <w:rPr>
                                <w:rFonts w:ascii="ＭＳ 明朝" w:eastAsia="ＭＳ 明朝" w:hAnsi="ＭＳ 明朝" w:hint="eastAsia"/>
                                <w:color w:val="000000" w:themeColor="text1"/>
                                <w:kern w:val="24"/>
                                <w:szCs w:val="21"/>
                              </w:rPr>
                              <w:t>あります。例えば、</w:t>
                            </w:r>
                            <w:r w:rsidR="00B223F5">
                              <w:rPr>
                                <w:rFonts w:ascii="ＭＳ 明朝" w:eastAsia="ＭＳ 明朝" w:hAnsi="ＭＳ 明朝" w:hint="eastAsia"/>
                                <w:color w:val="000000" w:themeColor="text1"/>
                                <w:kern w:val="24"/>
                                <w:szCs w:val="21"/>
                              </w:rPr>
                              <w:t>廃プラスチックに限らず</w:t>
                            </w:r>
                            <w:r w:rsidR="00707187">
                              <w:rPr>
                                <w:rFonts w:ascii="ＭＳ 明朝" w:eastAsia="ＭＳ 明朝" w:hAnsi="ＭＳ 明朝" w:hint="eastAsia"/>
                                <w:color w:val="000000" w:themeColor="text1"/>
                                <w:kern w:val="24"/>
                                <w:szCs w:val="21"/>
                              </w:rPr>
                              <w:t>、</w:t>
                            </w:r>
                            <w:r w:rsidR="00B223F5">
                              <w:rPr>
                                <w:rFonts w:ascii="ＭＳ 明朝" w:eastAsia="ＭＳ 明朝" w:hAnsi="ＭＳ 明朝" w:hint="eastAsia"/>
                                <w:color w:val="000000" w:themeColor="text1"/>
                                <w:kern w:val="24"/>
                                <w:szCs w:val="21"/>
                              </w:rPr>
                              <w:t>廃棄物の削減のために</w:t>
                            </w:r>
                            <w:r w:rsidR="00B223F5" w:rsidRPr="00F76D60">
                              <w:rPr>
                                <w:rFonts w:ascii="ＭＳ 明朝" w:eastAsia="ＭＳ 明朝" w:hAnsi="ＭＳ 明朝" w:hint="eastAsia"/>
                                <w:color w:val="000000" w:themeColor="text1"/>
                                <w:kern w:val="24"/>
                                <w:szCs w:val="21"/>
                              </w:rPr>
                              <w:t>工程で生じた端材</w:t>
                            </w:r>
                            <w:r w:rsidR="00B223F5">
                              <w:rPr>
                                <w:rFonts w:ascii="ＭＳ 明朝" w:eastAsia="ＭＳ 明朝" w:hAnsi="ＭＳ 明朝" w:hint="eastAsia"/>
                                <w:color w:val="000000" w:themeColor="text1"/>
                                <w:kern w:val="24"/>
                                <w:szCs w:val="21"/>
                              </w:rPr>
                              <w:t>や不良品</w:t>
                            </w:r>
                            <w:r w:rsidR="00B223F5" w:rsidRPr="00F76D60">
                              <w:rPr>
                                <w:rFonts w:ascii="ＭＳ 明朝" w:eastAsia="ＭＳ 明朝" w:hAnsi="ＭＳ 明朝" w:hint="eastAsia"/>
                                <w:color w:val="000000" w:themeColor="text1"/>
                                <w:kern w:val="24"/>
                                <w:szCs w:val="21"/>
                              </w:rPr>
                              <w:t>を回収して再利用可能な部分を選り分け</w:t>
                            </w:r>
                            <w:r w:rsidR="00B223F5">
                              <w:rPr>
                                <w:rFonts w:ascii="ＭＳ 明朝" w:eastAsia="ＭＳ 明朝" w:hAnsi="ＭＳ 明朝" w:hint="eastAsia"/>
                                <w:color w:val="000000" w:themeColor="text1"/>
                                <w:kern w:val="24"/>
                                <w:szCs w:val="21"/>
                              </w:rPr>
                              <w:t>、再度工程で活用す</w:t>
                            </w:r>
                            <w:r w:rsidR="00B223F5" w:rsidRPr="00F76D60">
                              <w:rPr>
                                <w:rFonts w:ascii="ＭＳ 明朝" w:eastAsia="ＭＳ 明朝" w:hAnsi="ＭＳ 明朝" w:hint="eastAsia"/>
                                <w:color w:val="000000" w:themeColor="text1"/>
                                <w:kern w:val="24"/>
                                <w:szCs w:val="21"/>
                              </w:rPr>
                              <w:t>るような取り組み</w:t>
                            </w:r>
                            <w:bookmarkEnd w:id="4"/>
                            <w:bookmarkEnd w:id="5"/>
                            <w:r w:rsidR="00A84AEF" w:rsidRPr="00936E7D">
                              <w:rPr>
                                <w:rFonts w:ascii="ＭＳ 明朝" w:eastAsia="ＭＳ 明朝" w:hAnsi="ＭＳ 明朝" w:hint="eastAsia"/>
                                <w:color w:val="000000" w:themeColor="text1"/>
                                <w:kern w:val="24"/>
                                <w:szCs w:val="21"/>
                              </w:rPr>
                              <w:t>を</w:t>
                            </w:r>
                            <w:r w:rsidR="000E4F83">
                              <w:rPr>
                                <w:rFonts w:ascii="ＭＳ 明朝" w:eastAsia="ＭＳ 明朝" w:hAnsi="ＭＳ 明朝" w:hint="eastAsia"/>
                                <w:color w:val="000000" w:themeColor="text1"/>
                                <w:kern w:val="24"/>
                                <w:szCs w:val="21"/>
                              </w:rPr>
                              <w:t>推進</w:t>
                            </w:r>
                            <w:r w:rsidR="00A84AEF" w:rsidRPr="00936E7D">
                              <w:rPr>
                                <w:rFonts w:ascii="ＭＳ 明朝" w:eastAsia="ＭＳ 明朝" w:hAnsi="ＭＳ 明朝" w:hint="eastAsia"/>
                                <w:color w:val="000000" w:themeColor="text1"/>
                                <w:kern w:val="24"/>
                                <w:szCs w:val="21"/>
                              </w:rPr>
                              <w:t>すること</w:t>
                            </w:r>
                            <w:r w:rsidR="00A71CFC">
                              <w:rPr>
                                <w:rFonts w:ascii="ＭＳ 明朝" w:eastAsia="ＭＳ 明朝" w:hAnsi="ＭＳ 明朝" w:hint="eastAsia"/>
                                <w:color w:val="000000" w:themeColor="text1"/>
                                <w:kern w:val="24"/>
                                <w:szCs w:val="21"/>
                              </w:rPr>
                              <w:t>も</w:t>
                            </w:r>
                            <w:r w:rsidR="00707187">
                              <w:rPr>
                                <w:rFonts w:ascii="ＭＳ 明朝" w:eastAsia="ＭＳ 明朝" w:hAnsi="ＭＳ 明朝" w:hint="eastAsia"/>
                                <w:color w:val="000000" w:themeColor="text1"/>
                                <w:kern w:val="24"/>
                                <w:szCs w:val="21"/>
                              </w:rPr>
                              <w:t>ＳＤＧｓの観点から</w:t>
                            </w:r>
                            <w:r w:rsidR="00A84AEF" w:rsidRPr="00936E7D">
                              <w:rPr>
                                <w:rFonts w:ascii="ＭＳ 明朝" w:eastAsia="ＭＳ 明朝" w:hAnsi="ＭＳ 明朝" w:hint="eastAsia"/>
                                <w:color w:val="000000" w:themeColor="text1"/>
                                <w:kern w:val="24"/>
                                <w:szCs w:val="21"/>
                              </w:rPr>
                              <w:t>重要</w:t>
                            </w:r>
                            <w:r>
                              <w:rPr>
                                <w:rFonts w:ascii="ＭＳ 明朝" w:eastAsia="ＭＳ 明朝" w:hAnsi="ＭＳ 明朝" w:hint="eastAsia"/>
                                <w:color w:val="000000" w:themeColor="text1"/>
                                <w:kern w:val="24"/>
                                <w:szCs w:val="21"/>
                              </w:rPr>
                              <w:t>で</w:t>
                            </w:r>
                            <w:r w:rsidR="004C7690">
                              <w:rPr>
                                <w:rFonts w:ascii="ＭＳ 明朝" w:eastAsia="ＭＳ 明朝" w:hAnsi="ＭＳ 明朝" w:hint="eastAsia"/>
                                <w:color w:val="000000" w:themeColor="text1"/>
                                <w:kern w:val="24"/>
                                <w:szCs w:val="21"/>
                              </w:rPr>
                              <w:t>す。</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3452DA8" id="_x0000_s1039" type="#_x0000_t202" style="position:absolute;left:0;text-align:left;margin-left:30.5pt;margin-top:203.4pt;width:442.55pt;height:73.3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" filled="f" stroked="f">
                <o:lock v:ext="edit" aspectratio="t"/>
                <v:textbox>
                  <w:txbxContent>
                    <w:p w14:paraId="208F3E6A" w14:textId="53CCB188" w:rsidR="00B223F5" w:rsidRPr="00936E7D" w:rsidRDefault="00476B7D" w:rsidP="00B223F5">
                      <w:pPr>
                        <w:rPr>
                          <w:rFonts w:ascii="ＭＳ 明朝" w:eastAsia="ＭＳ 明朝" w:hAnsi="ＭＳ 明朝"/>
                          <w:color w:val="000000" w:themeColor="text1"/>
                          <w:kern w:val="24"/>
                          <w:szCs w:val="21"/>
                        </w:rPr>
                      </w:pPr>
                      <w:bookmarkStart w:id="6" w:name="_Hlk187308384"/>
                      <w:bookmarkStart w:id="7" w:name="_Hlk187308385"/>
                      <w:r>
                        <w:rPr>
                          <w:rFonts w:ascii="ＭＳ 明朝" w:eastAsia="ＭＳ 明朝" w:hAnsi="ＭＳ 明朝" w:hint="eastAsia"/>
                          <w:color w:val="000000" w:themeColor="text1"/>
                          <w:kern w:val="24"/>
                          <w:szCs w:val="21"/>
                        </w:rPr>
                        <w:t>水平リサイクルは</w:t>
                      </w:r>
                      <w:r w:rsidR="004C7690">
                        <w:rPr>
                          <w:rFonts w:ascii="ＭＳ 明朝" w:eastAsia="ＭＳ 明朝" w:hAnsi="ＭＳ 明朝" w:hint="eastAsia"/>
                          <w:color w:val="000000" w:themeColor="text1"/>
                          <w:kern w:val="24"/>
                          <w:szCs w:val="21"/>
                        </w:rPr>
                        <w:t>社会全体としての取り組み</w:t>
                      </w:r>
                      <w:r w:rsidR="00A71CFC">
                        <w:rPr>
                          <w:rFonts w:ascii="ＭＳ 明朝" w:eastAsia="ＭＳ 明朝" w:hAnsi="ＭＳ 明朝" w:hint="eastAsia"/>
                          <w:color w:val="000000" w:themeColor="text1"/>
                          <w:kern w:val="24"/>
                          <w:szCs w:val="21"/>
                        </w:rPr>
                        <w:t>の例</w:t>
                      </w:r>
                      <w:r>
                        <w:rPr>
                          <w:rFonts w:ascii="ＭＳ 明朝" w:eastAsia="ＭＳ 明朝" w:hAnsi="ＭＳ 明朝" w:hint="eastAsia"/>
                          <w:color w:val="000000" w:themeColor="text1"/>
                          <w:kern w:val="24"/>
                          <w:szCs w:val="21"/>
                        </w:rPr>
                        <w:t>ですが、事業所単位で実施可能な取り組み</w:t>
                      </w:r>
                      <w:r w:rsidR="00297148">
                        <w:rPr>
                          <w:rFonts w:ascii="ＭＳ 明朝" w:eastAsia="ＭＳ 明朝" w:hAnsi="ＭＳ 明朝" w:hint="eastAsia"/>
                          <w:color w:val="000000" w:themeColor="text1"/>
                          <w:kern w:val="24"/>
                          <w:szCs w:val="21"/>
                        </w:rPr>
                        <w:t>も</w:t>
                      </w:r>
                      <w:r>
                        <w:rPr>
                          <w:rFonts w:ascii="ＭＳ 明朝" w:eastAsia="ＭＳ 明朝" w:hAnsi="ＭＳ 明朝" w:hint="eastAsia"/>
                          <w:color w:val="000000" w:themeColor="text1"/>
                          <w:kern w:val="24"/>
                          <w:szCs w:val="21"/>
                        </w:rPr>
                        <w:t>あります。例えば、</w:t>
                      </w:r>
                      <w:r w:rsidR="00B223F5">
                        <w:rPr>
                          <w:rFonts w:ascii="ＭＳ 明朝" w:eastAsia="ＭＳ 明朝" w:hAnsi="ＭＳ 明朝" w:hint="eastAsia"/>
                          <w:color w:val="000000" w:themeColor="text1"/>
                          <w:kern w:val="24"/>
                          <w:szCs w:val="21"/>
                        </w:rPr>
                        <w:t>廃プラスチックに限らず</w:t>
                      </w:r>
                      <w:r w:rsidR="00707187">
                        <w:rPr>
                          <w:rFonts w:ascii="ＭＳ 明朝" w:eastAsia="ＭＳ 明朝" w:hAnsi="ＭＳ 明朝" w:hint="eastAsia"/>
                          <w:color w:val="000000" w:themeColor="text1"/>
                          <w:kern w:val="24"/>
                          <w:szCs w:val="21"/>
                        </w:rPr>
                        <w:t>、</w:t>
                      </w:r>
                      <w:r w:rsidR="00B223F5">
                        <w:rPr>
                          <w:rFonts w:ascii="ＭＳ 明朝" w:eastAsia="ＭＳ 明朝" w:hAnsi="ＭＳ 明朝" w:hint="eastAsia"/>
                          <w:color w:val="000000" w:themeColor="text1"/>
                          <w:kern w:val="24"/>
                          <w:szCs w:val="21"/>
                        </w:rPr>
                        <w:t>廃棄物の削減のために</w:t>
                      </w:r>
                      <w:r w:rsidR="00B223F5" w:rsidRPr="00F76D60">
                        <w:rPr>
                          <w:rFonts w:ascii="ＭＳ 明朝" w:eastAsia="ＭＳ 明朝" w:hAnsi="ＭＳ 明朝" w:hint="eastAsia"/>
                          <w:color w:val="000000" w:themeColor="text1"/>
                          <w:kern w:val="24"/>
                          <w:szCs w:val="21"/>
                        </w:rPr>
                        <w:t>工程で生じた端材</w:t>
                      </w:r>
                      <w:r w:rsidR="00B223F5">
                        <w:rPr>
                          <w:rFonts w:ascii="ＭＳ 明朝" w:eastAsia="ＭＳ 明朝" w:hAnsi="ＭＳ 明朝" w:hint="eastAsia"/>
                          <w:color w:val="000000" w:themeColor="text1"/>
                          <w:kern w:val="24"/>
                          <w:szCs w:val="21"/>
                        </w:rPr>
                        <w:t>や不良品</w:t>
                      </w:r>
                      <w:r w:rsidR="00B223F5" w:rsidRPr="00F76D60">
                        <w:rPr>
                          <w:rFonts w:ascii="ＭＳ 明朝" w:eastAsia="ＭＳ 明朝" w:hAnsi="ＭＳ 明朝" w:hint="eastAsia"/>
                          <w:color w:val="000000" w:themeColor="text1"/>
                          <w:kern w:val="24"/>
                          <w:szCs w:val="21"/>
                        </w:rPr>
                        <w:t>を回収して再利用可能な部分を選り分け</w:t>
                      </w:r>
                      <w:r w:rsidR="00B223F5">
                        <w:rPr>
                          <w:rFonts w:ascii="ＭＳ 明朝" w:eastAsia="ＭＳ 明朝" w:hAnsi="ＭＳ 明朝" w:hint="eastAsia"/>
                          <w:color w:val="000000" w:themeColor="text1"/>
                          <w:kern w:val="24"/>
                          <w:szCs w:val="21"/>
                        </w:rPr>
                        <w:t>、再度工程で活用す</w:t>
                      </w:r>
                      <w:r w:rsidR="00B223F5" w:rsidRPr="00F76D60">
                        <w:rPr>
                          <w:rFonts w:ascii="ＭＳ 明朝" w:eastAsia="ＭＳ 明朝" w:hAnsi="ＭＳ 明朝" w:hint="eastAsia"/>
                          <w:color w:val="000000" w:themeColor="text1"/>
                          <w:kern w:val="24"/>
                          <w:szCs w:val="21"/>
                        </w:rPr>
                        <w:t>るような取り組み</w:t>
                      </w:r>
                      <w:bookmarkEnd w:id="6"/>
                      <w:bookmarkEnd w:id="7"/>
                      <w:r w:rsidR="00A84AEF" w:rsidRPr="00936E7D">
                        <w:rPr>
                          <w:rFonts w:ascii="ＭＳ 明朝" w:eastAsia="ＭＳ 明朝" w:hAnsi="ＭＳ 明朝" w:hint="eastAsia"/>
                          <w:color w:val="000000" w:themeColor="text1"/>
                          <w:kern w:val="24"/>
                          <w:szCs w:val="21"/>
                        </w:rPr>
                        <w:t>を</w:t>
                      </w:r>
                      <w:r w:rsidR="000E4F83">
                        <w:rPr>
                          <w:rFonts w:ascii="ＭＳ 明朝" w:eastAsia="ＭＳ 明朝" w:hAnsi="ＭＳ 明朝" w:hint="eastAsia"/>
                          <w:color w:val="000000" w:themeColor="text1"/>
                          <w:kern w:val="24"/>
                          <w:szCs w:val="21"/>
                        </w:rPr>
                        <w:t>推進</w:t>
                      </w:r>
                      <w:r w:rsidR="00A84AEF" w:rsidRPr="00936E7D">
                        <w:rPr>
                          <w:rFonts w:ascii="ＭＳ 明朝" w:eastAsia="ＭＳ 明朝" w:hAnsi="ＭＳ 明朝" w:hint="eastAsia"/>
                          <w:color w:val="000000" w:themeColor="text1"/>
                          <w:kern w:val="24"/>
                          <w:szCs w:val="21"/>
                        </w:rPr>
                        <w:t>すること</w:t>
                      </w:r>
                      <w:r w:rsidR="00A71CFC">
                        <w:rPr>
                          <w:rFonts w:ascii="ＭＳ 明朝" w:eastAsia="ＭＳ 明朝" w:hAnsi="ＭＳ 明朝" w:hint="eastAsia"/>
                          <w:color w:val="000000" w:themeColor="text1"/>
                          <w:kern w:val="24"/>
                          <w:szCs w:val="21"/>
                        </w:rPr>
                        <w:t>も</w:t>
                      </w:r>
                      <w:r w:rsidR="00707187">
                        <w:rPr>
                          <w:rFonts w:ascii="ＭＳ 明朝" w:eastAsia="ＭＳ 明朝" w:hAnsi="ＭＳ 明朝" w:hint="eastAsia"/>
                          <w:color w:val="000000" w:themeColor="text1"/>
                          <w:kern w:val="24"/>
                          <w:szCs w:val="21"/>
                        </w:rPr>
                        <w:t>ＳＤＧｓの観点から</w:t>
                      </w:r>
                      <w:r w:rsidR="00A84AEF" w:rsidRPr="00936E7D">
                        <w:rPr>
                          <w:rFonts w:ascii="ＭＳ 明朝" w:eastAsia="ＭＳ 明朝" w:hAnsi="ＭＳ 明朝" w:hint="eastAsia"/>
                          <w:color w:val="000000" w:themeColor="text1"/>
                          <w:kern w:val="24"/>
                          <w:szCs w:val="21"/>
                        </w:rPr>
                        <w:t>重要</w:t>
                      </w:r>
                      <w:r>
                        <w:rPr>
                          <w:rFonts w:ascii="ＭＳ 明朝" w:eastAsia="ＭＳ 明朝" w:hAnsi="ＭＳ 明朝" w:hint="eastAsia"/>
                          <w:color w:val="000000" w:themeColor="text1"/>
                          <w:kern w:val="24"/>
                          <w:szCs w:val="21"/>
                        </w:rPr>
                        <w:t>で</w:t>
                      </w:r>
                      <w:r w:rsidR="004C7690">
                        <w:rPr>
                          <w:rFonts w:ascii="ＭＳ 明朝" w:eastAsia="ＭＳ 明朝" w:hAnsi="ＭＳ 明朝" w:hint="eastAsia"/>
                          <w:color w:val="000000" w:themeColor="text1"/>
                          <w:kern w:val="24"/>
                          <w:szCs w:val="21"/>
                        </w:rPr>
                        <w:t>す。</w:t>
                      </w:r>
                    </w:p>
                  </w:txbxContent>
                </v:textbox>
              </v:shape>
            </w:pict>
          </mc:Fallback>
        </mc:AlternateContent>
      </w:r>
      <w:r w:rsidRPr="00266D93">
        <w:rPr>
          <w:rFonts w:ascii="HG丸ｺﾞｼｯｸM-PRO" w:eastAsia="HG丸ｺﾞｼｯｸM-PRO" w:hAnsi="HG丸ｺﾞｼｯｸM-PRO"/>
          <w:b/>
          <w:noProof/>
          <w:sz w:val="24"/>
          <w:szCs w:val="24"/>
          <w14:textOutline w14:w="9525" w14:cap="rnd" w14:cmpd="sng" w14:algn="ctr">
            <w14:noFill/>
            <w14:prstDash w14:val="solid"/>
            <w14:bevel/>
          </w14:textOutline>
        </w:rPr>
        <mc:AlternateContent>
          <mc:Choice Requires="wps">
            <w:drawing>
              <wp:anchor distT="0" distB="0" distL="114300" distR="114300" simplePos="0" relativeHeight="251799552" behindDoc="0" locked="0" layoutInCell="1" allowOverlap="1" wp14:anchorId="20DFE263" wp14:editId="77710F7D">
                <wp:simplePos x="0" y="0"/>
                <wp:positionH relativeFrom="column">
                  <wp:posOffset>383345</wp:posOffset>
                </wp:positionH>
                <wp:positionV relativeFrom="paragraph">
                  <wp:posOffset>32922</wp:posOffset>
                </wp:positionV>
                <wp:extent cx="5620385" cy="1610751"/>
                <wp:effectExtent l="0" t="0" r="0" b="0"/>
                <wp:wrapNone/>
                <wp:docPr id="47" name="テキスト ボックス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620385" cy="1610751"/>
                        </a:xfrm>
                        <a:prstGeom prst="rect">
                          <a:avLst/>
                        </a:prstGeom>
                        <a:noFill/>
                      </wps:spPr>
                      <wps:txbx>
                        <w:txbxContent>
                          <w:p w14:paraId="03477B32" w14:textId="6E324071" w:rsidR="00B223F5" w:rsidRDefault="00B223F5" w:rsidP="00B223F5">
                            <w:pPr>
                              <w:rPr>
                                <w:rFonts w:ascii="ＭＳ 明朝" w:eastAsia="ＭＳ 明朝" w:hAnsi="ＭＳ 明朝"/>
                                <w:color w:val="000000" w:themeColor="text1"/>
                                <w:kern w:val="24"/>
                                <w:szCs w:val="21"/>
                              </w:rPr>
                            </w:pPr>
                            <w:bookmarkStart w:id="8" w:name="_Hlk187308363"/>
                            <w:bookmarkStart w:id="9" w:name="_Hlk187308364"/>
                            <w:r w:rsidRPr="000B4CD7">
                              <w:rPr>
                                <w:rFonts w:ascii="ＭＳ 明朝" w:eastAsia="ＭＳ 明朝" w:hAnsi="ＭＳ 明朝" w:hint="eastAsia"/>
                                <w:color w:val="000000" w:themeColor="text1"/>
                                <w:kern w:val="24"/>
                                <w:szCs w:val="21"/>
                              </w:rPr>
                              <w:t>プラスチックが廃棄される際の</w:t>
                            </w:r>
                            <w:r w:rsidR="00A84AEF" w:rsidRPr="00936E7D">
                              <w:rPr>
                                <w:rFonts w:ascii="ＭＳ 明朝" w:eastAsia="ＭＳ 明朝" w:hAnsi="ＭＳ 明朝" w:hint="eastAsia"/>
                                <w:color w:val="000000" w:themeColor="text1"/>
                                <w:kern w:val="24"/>
                                <w:szCs w:val="21"/>
                              </w:rPr>
                              <w:t>有効</w:t>
                            </w:r>
                            <w:r>
                              <w:rPr>
                                <w:rFonts w:ascii="ＭＳ 明朝" w:eastAsia="ＭＳ 明朝" w:hAnsi="ＭＳ 明朝" w:hint="eastAsia"/>
                                <w:color w:val="000000" w:themeColor="text1"/>
                                <w:kern w:val="24"/>
                                <w:szCs w:val="21"/>
                              </w:rPr>
                              <w:t>利用</w:t>
                            </w:r>
                            <w:r w:rsidRPr="000B4CD7">
                              <w:rPr>
                                <w:rFonts w:ascii="ＭＳ 明朝" w:eastAsia="ＭＳ 明朝" w:hAnsi="ＭＳ 明朝" w:hint="eastAsia"/>
                                <w:color w:val="000000" w:themeColor="text1"/>
                                <w:kern w:val="24"/>
                                <w:szCs w:val="21"/>
                              </w:rPr>
                              <w:t>として、異物を取り除く必要性やコスト、衛生面が原因で、</w:t>
                            </w:r>
                            <w:r>
                              <w:rPr>
                                <w:rFonts w:ascii="ＭＳ 明朝" w:eastAsia="ＭＳ 明朝" w:hAnsi="ＭＳ 明朝" w:hint="eastAsia"/>
                                <w:color w:val="000000" w:themeColor="text1"/>
                                <w:kern w:val="24"/>
                                <w:szCs w:val="21"/>
                              </w:rPr>
                              <w:t>他の方法に比べ</w:t>
                            </w:r>
                            <w:r w:rsidRPr="000B4CD7">
                              <w:rPr>
                                <w:rFonts w:ascii="ＭＳ 明朝" w:eastAsia="ＭＳ 明朝" w:hAnsi="ＭＳ 明朝" w:hint="eastAsia"/>
                                <w:color w:val="000000" w:themeColor="text1"/>
                                <w:kern w:val="24"/>
                                <w:szCs w:val="21"/>
                              </w:rPr>
                              <w:t>費用や労力のかからない熱回収が多く行われています。熱回収となった場合は二度と原料に戻すことはでき</w:t>
                            </w:r>
                            <w:r>
                              <w:rPr>
                                <w:rFonts w:ascii="ＭＳ 明朝" w:eastAsia="ＭＳ 明朝" w:hAnsi="ＭＳ 明朝" w:hint="eastAsia"/>
                                <w:color w:val="000000" w:themeColor="text1"/>
                                <w:kern w:val="24"/>
                                <w:szCs w:val="21"/>
                              </w:rPr>
                              <w:t>ないため、</w:t>
                            </w:r>
                            <w:r w:rsidRPr="000B4CD7">
                              <w:rPr>
                                <w:rFonts w:ascii="ＭＳ 明朝" w:eastAsia="ＭＳ 明朝" w:hAnsi="ＭＳ 明朝" w:hint="eastAsia"/>
                                <w:color w:val="000000" w:themeColor="text1"/>
                                <w:kern w:val="24"/>
                                <w:szCs w:val="21"/>
                              </w:rPr>
                              <w:t>循環型社会実現のためには熱回収よりも</w:t>
                            </w:r>
                            <w:r w:rsidR="007A401E">
                              <w:rPr>
                                <w:rFonts w:ascii="ＭＳ 明朝" w:eastAsia="ＭＳ 明朝" w:hAnsi="ＭＳ 明朝" w:hint="eastAsia"/>
                                <w:color w:val="000000" w:themeColor="text1"/>
                                <w:kern w:val="24"/>
                                <w:szCs w:val="21"/>
                              </w:rPr>
                              <w:t>使用済みの製品を原料とし、再び</w:t>
                            </w:r>
                            <w:r w:rsidR="007A401E" w:rsidRPr="00F76D60">
                              <w:rPr>
                                <w:rFonts w:ascii="ＭＳ 明朝" w:eastAsia="ＭＳ 明朝" w:hAnsi="ＭＳ 明朝" w:hint="eastAsia"/>
                                <w:color w:val="000000" w:themeColor="text1"/>
                                <w:kern w:val="24"/>
                                <w:szCs w:val="21"/>
                              </w:rPr>
                              <w:t>同じ種類の製品へと生まれ変わらせる</w:t>
                            </w:r>
                            <w:r w:rsidR="007A401E">
                              <w:rPr>
                                <w:rFonts w:ascii="ＭＳ 明朝" w:eastAsia="ＭＳ 明朝" w:hAnsi="ＭＳ 明朝" w:hint="eastAsia"/>
                                <w:color w:val="000000" w:themeColor="text1"/>
                                <w:kern w:val="24"/>
                                <w:szCs w:val="21"/>
                              </w:rPr>
                              <w:t>、いわゆる</w:t>
                            </w:r>
                            <w:r w:rsidRPr="00936E7D">
                              <w:rPr>
                                <w:rFonts w:ascii="ＭＳ 明朝" w:eastAsia="ＭＳ 明朝" w:hAnsi="ＭＳ 明朝" w:hint="eastAsia"/>
                                <w:color w:val="000000" w:themeColor="text1"/>
                                <w:kern w:val="24"/>
                                <w:szCs w:val="21"/>
                              </w:rPr>
                              <w:t>水平リサイクルなどの</w:t>
                            </w:r>
                            <w:r w:rsidR="00A84AEF" w:rsidRPr="00936E7D">
                              <w:rPr>
                                <w:rFonts w:ascii="ＭＳ 明朝" w:eastAsia="ＭＳ 明朝" w:hAnsi="ＭＳ 明朝" w:hint="eastAsia"/>
                                <w:color w:val="000000" w:themeColor="text1"/>
                                <w:kern w:val="24"/>
                                <w:szCs w:val="21"/>
                              </w:rPr>
                              <w:t>高度な取り組みも必要とされ</w:t>
                            </w:r>
                            <w:r w:rsidRPr="00936E7D">
                              <w:rPr>
                                <w:rFonts w:ascii="ＭＳ 明朝" w:eastAsia="ＭＳ 明朝" w:hAnsi="ＭＳ 明朝" w:hint="eastAsia"/>
                                <w:color w:val="000000" w:themeColor="text1"/>
                                <w:kern w:val="24"/>
                                <w:szCs w:val="21"/>
                              </w:rPr>
                              <w:t>ています。</w:t>
                            </w:r>
                            <w:r w:rsidRPr="00F76D60">
                              <w:rPr>
                                <w:rFonts w:ascii="ＭＳ 明朝" w:eastAsia="ＭＳ 明朝" w:hAnsi="ＭＳ 明朝" w:hint="eastAsia"/>
                                <w:color w:val="000000" w:themeColor="text1"/>
                                <w:kern w:val="24"/>
                                <w:szCs w:val="21"/>
                              </w:rPr>
                              <w:t>例えば、ペットボトルを一度砕いてきれいにした後、再びペットボトルへと成型して利用する方法が挙げられます。</w:t>
                            </w:r>
                          </w:p>
                          <w:p w14:paraId="684DEA14" w14:textId="77777777" w:rsidR="00B223F5" w:rsidRPr="00F76D60" w:rsidRDefault="00B223F5" w:rsidP="00B223F5">
                            <w:pPr>
                              <w:rPr>
                                <w:rFonts w:ascii="ＭＳ 明朝" w:eastAsia="ＭＳ 明朝" w:hAnsi="ＭＳ 明朝"/>
                                <w:color w:val="000000" w:themeColor="text1"/>
                                <w:kern w:val="24"/>
                                <w:szCs w:val="21"/>
                              </w:rPr>
                            </w:pPr>
                            <w:r w:rsidRPr="00F76D60">
                              <w:rPr>
                                <w:rFonts w:ascii="ＭＳ 明朝" w:eastAsia="ＭＳ 明朝" w:hAnsi="ＭＳ 明朝" w:hint="eastAsia"/>
                                <w:color w:val="000000" w:themeColor="text1"/>
                                <w:kern w:val="24"/>
                                <w:szCs w:val="21"/>
                              </w:rPr>
                              <w:t>（空容器を回収・洗浄して再び利用するリユースとは異なります）</w:t>
                            </w:r>
                            <w:bookmarkEnd w:id="8"/>
                            <w:bookmarkEnd w:id="9"/>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0DFE263" id="_x0000_s1040" type="#_x0000_t202" style="position:absolute;left:0;text-align:left;margin-left:30.2pt;margin-top:2.6pt;width:442.55pt;height:126.8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" filled="f" stroked="f">
                <o:lock v:ext="edit" aspectratio="t"/>
                <v:textbox>
                  <w:txbxContent>
                    <w:p w14:paraId="03477B32" w14:textId="6E324071" w:rsidR="00B223F5" w:rsidRDefault="00B223F5" w:rsidP="00B223F5">
                      <w:pPr>
                        <w:rPr>
                          <w:rFonts w:ascii="ＭＳ 明朝" w:eastAsia="ＭＳ 明朝" w:hAnsi="ＭＳ 明朝"/>
                          <w:color w:val="000000" w:themeColor="text1"/>
                          <w:kern w:val="24"/>
                          <w:szCs w:val="21"/>
                        </w:rPr>
                      </w:pPr>
                      <w:bookmarkStart w:id="10" w:name="_Hlk187308363"/>
                      <w:bookmarkStart w:id="11" w:name="_Hlk187308364"/>
                      <w:r w:rsidRPr="000B4CD7">
                        <w:rPr>
                          <w:rFonts w:ascii="ＭＳ 明朝" w:eastAsia="ＭＳ 明朝" w:hAnsi="ＭＳ 明朝" w:hint="eastAsia"/>
                          <w:color w:val="000000" w:themeColor="text1"/>
                          <w:kern w:val="24"/>
                          <w:szCs w:val="21"/>
                        </w:rPr>
                        <w:t>プラスチックが廃棄される際の</w:t>
                      </w:r>
                      <w:r w:rsidR="00A84AEF" w:rsidRPr="00936E7D">
                        <w:rPr>
                          <w:rFonts w:ascii="ＭＳ 明朝" w:eastAsia="ＭＳ 明朝" w:hAnsi="ＭＳ 明朝" w:hint="eastAsia"/>
                          <w:color w:val="000000" w:themeColor="text1"/>
                          <w:kern w:val="24"/>
                          <w:szCs w:val="21"/>
                        </w:rPr>
                        <w:t>有効</w:t>
                      </w:r>
                      <w:r>
                        <w:rPr>
                          <w:rFonts w:ascii="ＭＳ 明朝" w:eastAsia="ＭＳ 明朝" w:hAnsi="ＭＳ 明朝" w:hint="eastAsia"/>
                          <w:color w:val="000000" w:themeColor="text1"/>
                          <w:kern w:val="24"/>
                          <w:szCs w:val="21"/>
                        </w:rPr>
                        <w:t>利用</w:t>
                      </w:r>
                      <w:r w:rsidRPr="000B4CD7">
                        <w:rPr>
                          <w:rFonts w:ascii="ＭＳ 明朝" w:eastAsia="ＭＳ 明朝" w:hAnsi="ＭＳ 明朝" w:hint="eastAsia"/>
                          <w:color w:val="000000" w:themeColor="text1"/>
                          <w:kern w:val="24"/>
                          <w:szCs w:val="21"/>
                        </w:rPr>
                        <w:t>として、異物を取り除く必要性やコスト、衛生面が原因で、</w:t>
                      </w:r>
                      <w:r>
                        <w:rPr>
                          <w:rFonts w:ascii="ＭＳ 明朝" w:eastAsia="ＭＳ 明朝" w:hAnsi="ＭＳ 明朝" w:hint="eastAsia"/>
                          <w:color w:val="000000" w:themeColor="text1"/>
                          <w:kern w:val="24"/>
                          <w:szCs w:val="21"/>
                        </w:rPr>
                        <w:t>他の方法に比べ</w:t>
                      </w:r>
                      <w:r w:rsidRPr="000B4CD7">
                        <w:rPr>
                          <w:rFonts w:ascii="ＭＳ 明朝" w:eastAsia="ＭＳ 明朝" w:hAnsi="ＭＳ 明朝" w:hint="eastAsia"/>
                          <w:color w:val="000000" w:themeColor="text1"/>
                          <w:kern w:val="24"/>
                          <w:szCs w:val="21"/>
                        </w:rPr>
                        <w:t>費用や労力のかからない熱回収が多く行われています。熱回収となった場合は二度と原料に戻すことはでき</w:t>
                      </w:r>
                      <w:r>
                        <w:rPr>
                          <w:rFonts w:ascii="ＭＳ 明朝" w:eastAsia="ＭＳ 明朝" w:hAnsi="ＭＳ 明朝" w:hint="eastAsia"/>
                          <w:color w:val="000000" w:themeColor="text1"/>
                          <w:kern w:val="24"/>
                          <w:szCs w:val="21"/>
                        </w:rPr>
                        <w:t>ないため、</w:t>
                      </w:r>
                      <w:r w:rsidRPr="000B4CD7">
                        <w:rPr>
                          <w:rFonts w:ascii="ＭＳ 明朝" w:eastAsia="ＭＳ 明朝" w:hAnsi="ＭＳ 明朝" w:hint="eastAsia"/>
                          <w:color w:val="000000" w:themeColor="text1"/>
                          <w:kern w:val="24"/>
                          <w:szCs w:val="21"/>
                        </w:rPr>
                        <w:t>循環型社会実現のためには熱回収よりも</w:t>
                      </w:r>
                      <w:r w:rsidR="007A401E">
                        <w:rPr>
                          <w:rFonts w:ascii="ＭＳ 明朝" w:eastAsia="ＭＳ 明朝" w:hAnsi="ＭＳ 明朝" w:hint="eastAsia"/>
                          <w:color w:val="000000" w:themeColor="text1"/>
                          <w:kern w:val="24"/>
                          <w:szCs w:val="21"/>
                        </w:rPr>
                        <w:t>使用済みの製品を原料とし、再び</w:t>
                      </w:r>
                      <w:r w:rsidR="007A401E" w:rsidRPr="00F76D60">
                        <w:rPr>
                          <w:rFonts w:ascii="ＭＳ 明朝" w:eastAsia="ＭＳ 明朝" w:hAnsi="ＭＳ 明朝" w:hint="eastAsia"/>
                          <w:color w:val="000000" w:themeColor="text1"/>
                          <w:kern w:val="24"/>
                          <w:szCs w:val="21"/>
                        </w:rPr>
                        <w:t>同じ種類の製品へと生まれ変わらせる</w:t>
                      </w:r>
                      <w:r w:rsidR="007A401E">
                        <w:rPr>
                          <w:rFonts w:ascii="ＭＳ 明朝" w:eastAsia="ＭＳ 明朝" w:hAnsi="ＭＳ 明朝" w:hint="eastAsia"/>
                          <w:color w:val="000000" w:themeColor="text1"/>
                          <w:kern w:val="24"/>
                          <w:szCs w:val="21"/>
                        </w:rPr>
                        <w:t>、いわゆる</w:t>
                      </w:r>
                      <w:r w:rsidRPr="00936E7D">
                        <w:rPr>
                          <w:rFonts w:ascii="ＭＳ 明朝" w:eastAsia="ＭＳ 明朝" w:hAnsi="ＭＳ 明朝" w:hint="eastAsia"/>
                          <w:color w:val="000000" w:themeColor="text1"/>
                          <w:kern w:val="24"/>
                          <w:szCs w:val="21"/>
                        </w:rPr>
                        <w:t>水平リサイクルなどの</w:t>
                      </w:r>
                      <w:r w:rsidR="00A84AEF" w:rsidRPr="00936E7D">
                        <w:rPr>
                          <w:rFonts w:ascii="ＭＳ 明朝" w:eastAsia="ＭＳ 明朝" w:hAnsi="ＭＳ 明朝" w:hint="eastAsia"/>
                          <w:color w:val="000000" w:themeColor="text1"/>
                          <w:kern w:val="24"/>
                          <w:szCs w:val="21"/>
                        </w:rPr>
                        <w:t>高度な取り組みも必要とされ</w:t>
                      </w:r>
                      <w:r w:rsidRPr="00936E7D">
                        <w:rPr>
                          <w:rFonts w:ascii="ＭＳ 明朝" w:eastAsia="ＭＳ 明朝" w:hAnsi="ＭＳ 明朝" w:hint="eastAsia"/>
                          <w:color w:val="000000" w:themeColor="text1"/>
                          <w:kern w:val="24"/>
                          <w:szCs w:val="21"/>
                        </w:rPr>
                        <w:t>ています。</w:t>
                      </w:r>
                      <w:r w:rsidRPr="00F76D60">
                        <w:rPr>
                          <w:rFonts w:ascii="ＭＳ 明朝" w:eastAsia="ＭＳ 明朝" w:hAnsi="ＭＳ 明朝" w:hint="eastAsia"/>
                          <w:color w:val="000000" w:themeColor="text1"/>
                          <w:kern w:val="24"/>
                          <w:szCs w:val="21"/>
                        </w:rPr>
                        <w:t>例えば、ペットボトルを一度砕いてきれいにした後、再びペットボトルへと成型して利用する方法が挙げられます。</w:t>
                      </w:r>
                    </w:p>
                    <w:p w14:paraId="684DEA14" w14:textId="77777777" w:rsidR="00B223F5" w:rsidRPr="00F76D60" w:rsidRDefault="00B223F5" w:rsidP="00B223F5">
                      <w:pPr>
                        <w:rPr>
                          <w:rFonts w:ascii="ＭＳ 明朝" w:eastAsia="ＭＳ 明朝" w:hAnsi="ＭＳ 明朝"/>
                          <w:color w:val="000000" w:themeColor="text1"/>
                          <w:kern w:val="24"/>
                          <w:szCs w:val="21"/>
                        </w:rPr>
                      </w:pPr>
                      <w:r w:rsidRPr="00F76D60">
                        <w:rPr>
                          <w:rFonts w:ascii="ＭＳ 明朝" w:eastAsia="ＭＳ 明朝" w:hAnsi="ＭＳ 明朝" w:hint="eastAsia"/>
                          <w:color w:val="000000" w:themeColor="text1"/>
                          <w:kern w:val="24"/>
                          <w:szCs w:val="21"/>
                        </w:rPr>
                        <w:t>（空容器を回収・洗浄して再び利用するリユースとは異なります）</w:t>
                      </w:r>
                      <w:bookmarkEnd w:id="10"/>
                      <w:bookmarkEnd w:id="11"/>
                    </w:p>
                  </w:txbxContent>
                </v:textbox>
              </v:shape>
            </w:pict>
          </mc:Fallback>
        </mc:AlternateContent>
      </w:r>
      <w:r w:rsidR="00B223F5">
        <w:rPr>
          <w:rFonts w:ascii="ＭＳ 明朝" w:eastAsia="ＭＳ 明朝" w:hAnsi="ＭＳ 明朝" w:cs="Times New Roman"/>
          <w:szCs w:val="21"/>
        </w:rPr>
        <w:br w:type="page"/>
      </w:r>
    </w:p>
    <w:p w14:paraId="108E4185" w14:textId="77777777" w:rsidR="00B223F5" w:rsidRDefault="00B223F5" w:rsidP="00B223F5">
      <w:pPr>
        <w:rPr>
          <w:rFonts w:ascii="HG丸ｺﾞｼｯｸM-PRO" w:eastAsia="HG丸ｺﾞｼｯｸM-PRO" w:hAnsi="HG丸ｺﾞｼｯｸM-PRO"/>
          <w:b/>
          <w:sz w:val="28"/>
          <w:szCs w:val="28"/>
          <w14:textOutline w14:w="9525" w14:cap="rnd" w14:cmpd="sng" w14:algn="ctr">
            <w14:noFill/>
            <w14:prstDash w14:val="solid"/>
            <w14:bevel/>
          </w14:textOutline>
        </w:rPr>
      </w:pPr>
      <w:r>
        <w:rPr>
          <w:rFonts w:ascii="ＭＳ ゴシック" w:eastAsia="ＭＳ ゴシック" w:hAnsi="ＭＳ ゴシック"/>
          <w:noProof/>
        </w:rPr>
        <w:lastRenderedPageBreak/>
        <mc:AlternateContent>
          <mc:Choice Requires="wps">
            <w:drawing>
              <wp:anchor distT="0" distB="0" distL="114300" distR="114300" simplePos="0" relativeHeight="251780096" behindDoc="0" locked="0" layoutInCell="1" allowOverlap="1" wp14:anchorId="4469FCF4" wp14:editId="3119ECF7">
                <wp:simplePos x="0" y="0"/>
                <wp:positionH relativeFrom="margin">
                  <wp:posOffset>-584274</wp:posOffset>
                </wp:positionH>
                <wp:positionV relativeFrom="paragraph">
                  <wp:posOffset>-53975</wp:posOffset>
                </wp:positionV>
                <wp:extent cx="7442280" cy="510362"/>
                <wp:effectExtent l="0" t="0" r="6350" b="4445"/>
                <wp:wrapNone/>
                <wp:docPr id="4" name="テキスト ボックス 4"/>
                <wp:cNvGraphicFramePr/>
                <a:graphic xmlns:a="http://schemas.openxmlformats.org/drawingml/2006/main">
                  <a:graphicData uri="http://schemas.microsoft.com/office/word/2010/wordprocessingShape">
                    <wps:wsp>
                      <wps:cNvSpPr txBox="1"/>
                      <wps:spPr>
                        <a:xfrm>
                          <a:off x="0" y="0"/>
                          <a:ext cx="7442280" cy="510362"/>
                        </a:xfrm>
                        <a:prstGeom prst="rect">
                          <a:avLst/>
                        </a:prstGeom>
                        <a:gradFill>
                          <a:gsLst>
                            <a:gs pos="0">
                              <a:schemeClr val="accent6">
                                <a:lumMod val="40000"/>
                                <a:lumOff val="60000"/>
                              </a:schemeClr>
                            </a:gs>
                            <a:gs pos="91732">
                              <a:srgbClr val="4B7430"/>
                            </a:gs>
                            <a:gs pos="65116">
                              <a:srgbClr val="649A40"/>
                            </a:gs>
                            <a:gs pos="46000">
                              <a:schemeClr val="accent6">
                                <a:lumMod val="95000"/>
                                <a:lumOff val="5000"/>
                              </a:schemeClr>
                            </a:gs>
                            <a:gs pos="100000">
                              <a:schemeClr val="accent6">
                                <a:lumMod val="60000"/>
                              </a:schemeClr>
                            </a:gs>
                          </a:gsLst>
                          <a:lin ang="2700000" scaled="1"/>
                        </a:gradFill>
                        <a:ln w="6350">
                          <a:noFill/>
                        </a:ln>
                      </wps:spPr>
                      <wps:txbx>
                        <w:txbxContent>
                          <w:p w14:paraId="1019F4F6" w14:textId="77777777" w:rsidR="00B223F5" w:rsidRPr="00C346F7" w:rsidRDefault="00B223F5" w:rsidP="00B223F5">
                            <w:pPr>
                              <w:jc w:val="center"/>
                              <w:rPr>
                                <w:rFonts w:ascii="ＭＳ ゴシック" w:eastAsia="ＭＳ ゴシック" w:hAnsi="ＭＳ ゴシック"/>
                                <w:b/>
                                <w:bCs/>
                                <w:color w:val="FFFFFF" w:themeColor="background1"/>
                                <w:sz w:val="48"/>
                                <w:szCs w:val="48"/>
                              </w:rPr>
                            </w:pPr>
                            <w:r w:rsidRPr="00C346F7">
                              <w:rPr>
                                <w:rFonts w:ascii="ＭＳ ゴシック" w:eastAsia="ＭＳ ゴシック" w:hAnsi="ＭＳ ゴシック" w:hint="eastAsia"/>
                                <w:b/>
                                <w:bCs/>
                                <w:color w:val="FFFFFF" w:themeColor="background1"/>
                                <w:sz w:val="48"/>
                                <w:szCs w:val="48"/>
                              </w:rPr>
                              <w:t xml:space="preserve">５　</w:t>
                            </w:r>
                            <w:r w:rsidRPr="00C346F7">
                              <w:rPr>
                                <w:rFonts w:ascii="ＭＳ ゴシック" w:eastAsia="ＭＳ ゴシック" w:hAnsi="ＭＳ ゴシック"/>
                                <w:b/>
                                <w:bCs/>
                                <w:color w:val="FFFFFF" w:themeColor="background1"/>
                                <w:sz w:val="48"/>
                                <w:szCs w:val="48"/>
                              </w:rPr>
                              <w:t>金属製品製造業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9FCF4" id="_x0000_s1041" type="#_x0000_t202" style="position:absolute;left:0;text-align:left;margin-left:-46pt;margin-top:-4.25pt;width:586pt;height:40.2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" fillcolor="#c5e0b3 [1305]" stroked="f" strokeweight=".5pt">
                <v:fill color2="#43672a [1929]" angle="45" colors="0 #c5e0b4;30147f #76b54c;42674f #649a40;60117f #4b7430;1 #43682b" focus="100%" type="gradient"/>
                <v:textbox>
                  <w:txbxContent>
                    <w:p w14:paraId="1019F4F6" w14:textId="77777777" w:rsidR="00B223F5" w:rsidRPr="00C346F7" w:rsidRDefault="00B223F5" w:rsidP="00B223F5">
                      <w:pPr>
                        <w:jc w:val="center"/>
                        <w:rPr>
                          <w:rFonts w:ascii="ＭＳ ゴシック" w:eastAsia="ＭＳ ゴシック" w:hAnsi="ＭＳ ゴシック"/>
                          <w:b/>
                          <w:bCs/>
                          <w:color w:val="FFFFFF" w:themeColor="background1"/>
                          <w:sz w:val="48"/>
                          <w:szCs w:val="48"/>
                        </w:rPr>
                      </w:pPr>
                      <w:r w:rsidRPr="00C346F7">
                        <w:rPr>
                          <w:rFonts w:ascii="ＭＳ ゴシック" w:eastAsia="ＭＳ ゴシック" w:hAnsi="ＭＳ ゴシック" w:hint="eastAsia"/>
                          <w:b/>
                          <w:bCs/>
                          <w:color w:val="FFFFFF" w:themeColor="background1"/>
                          <w:sz w:val="48"/>
                          <w:szCs w:val="48"/>
                        </w:rPr>
                        <w:t xml:space="preserve">５　</w:t>
                      </w:r>
                      <w:r w:rsidRPr="00C346F7">
                        <w:rPr>
                          <w:rFonts w:ascii="ＭＳ ゴシック" w:eastAsia="ＭＳ ゴシック" w:hAnsi="ＭＳ ゴシック"/>
                          <w:b/>
                          <w:bCs/>
                          <w:color w:val="FFFFFF" w:themeColor="background1"/>
                          <w:sz w:val="48"/>
                          <w:szCs w:val="48"/>
                        </w:rPr>
                        <w:t>金属製品製造業</w:t>
                      </w:r>
                    </w:p>
                  </w:txbxContent>
                </v:textbox>
                <w10:wrap anchorx="margin"/>
              </v:shape>
            </w:pict>
          </mc:Fallback>
        </mc:AlternateContent>
      </w:r>
    </w:p>
    <w:p w14:paraId="3C744A42" w14:textId="77777777" w:rsidR="00B223F5" w:rsidRDefault="00B223F5" w:rsidP="00B223F5">
      <w:pPr>
        <w:adjustRightInd w:val="0"/>
        <w:snapToGrid w:val="0"/>
        <w:rPr>
          <w:rFonts w:ascii="HG丸ｺﾞｼｯｸM-PRO" w:eastAsia="HG丸ｺﾞｼｯｸM-PRO" w:hAnsi="HG丸ｺﾞｼｯｸM-PRO"/>
          <w:b/>
          <w:sz w:val="24"/>
          <w:szCs w:val="24"/>
          <w14:textOutline w14:w="9525" w14:cap="rnd" w14:cmpd="sng" w14:algn="ctr">
            <w14:noFill/>
            <w14:prstDash w14:val="solid"/>
            <w14:bevel/>
          </w14:textOutline>
        </w:rPr>
      </w:pPr>
    </w:p>
    <w:p w14:paraId="54518FA1" w14:textId="77777777" w:rsidR="00B223F5" w:rsidRPr="00C346F7" w:rsidRDefault="00B223F5" w:rsidP="00B223F5">
      <w:pPr>
        <w:adjustRightInd w:val="0"/>
        <w:snapToGrid w:val="0"/>
        <w:rPr>
          <w:rFonts w:ascii="ＭＳ ゴシック" w:eastAsia="ＭＳ ゴシック" w:hAnsi="ＭＳ ゴシック"/>
          <w:b/>
          <w:sz w:val="24"/>
          <w:szCs w:val="24"/>
          <w14:textOutline w14:w="9525" w14:cap="rnd" w14:cmpd="sng" w14:algn="ctr">
            <w14:noFill/>
            <w14:prstDash w14:val="solid"/>
            <w14:bevel/>
          </w14:textOutline>
        </w:rPr>
      </w:pPr>
      <w:r w:rsidRPr="00C346F7">
        <w:rPr>
          <w:rFonts w:ascii="ＭＳ ゴシック" w:eastAsia="ＭＳ ゴシック" w:hAnsi="ＭＳ ゴシック" w:hint="eastAsia"/>
          <w:b/>
          <w:sz w:val="24"/>
          <w:szCs w:val="24"/>
          <w14:textOutline w14:w="9525" w14:cap="rnd" w14:cmpd="sng" w14:algn="ctr">
            <w14:noFill/>
            <w14:prstDash w14:val="solid"/>
            <w14:bevel/>
          </w14:textOutline>
        </w:rPr>
        <w:t>工程の管理・運用上の改善</w:t>
      </w:r>
    </w:p>
    <w:tbl>
      <w:tblPr>
        <w:tblStyle w:val="aa"/>
        <w:tblW w:w="0" w:type="auto"/>
        <w:tblLook w:val="04A0" w:firstRow="1" w:lastRow="0" w:firstColumn="1" w:lastColumn="0" w:noHBand="0" w:noVBand="1"/>
      </w:tblPr>
      <w:tblGrid>
        <w:gridCol w:w="2784"/>
        <w:gridCol w:w="6952"/>
      </w:tblGrid>
      <w:tr w:rsidR="00B223F5" w14:paraId="7D7FF6E2" w14:textId="77777777" w:rsidTr="00137788">
        <w:tc>
          <w:tcPr>
            <w:tcW w:w="2784" w:type="dxa"/>
            <w:shd w:val="clear" w:color="auto" w:fill="5B9BD5" w:themeFill="accent1"/>
            <w:vAlign w:val="center"/>
          </w:tcPr>
          <w:p w14:paraId="58000288"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sidRPr="00214DE5">
              <w:rPr>
                <w:rFonts w:ascii="ＭＳ ゴシック" w:eastAsia="ＭＳ ゴシック" w:hAnsi="ＭＳ ゴシック" w:hint="eastAsia"/>
                <w:b/>
                <w:color w:val="FFFFFF" w:themeColor="background1"/>
                <w:sz w:val="24"/>
                <w:szCs w:val="24"/>
              </w:rPr>
              <w:t>化学物質の種類</w:t>
            </w:r>
          </w:p>
        </w:tc>
        <w:tc>
          <w:tcPr>
            <w:tcW w:w="6952" w:type="dxa"/>
            <w:shd w:val="clear" w:color="auto" w:fill="5B9BD5" w:themeFill="accent1"/>
            <w:vAlign w:val="center"/>
          </w:tcPr>
          <w:p w14:paraId="136DFC97"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対策の内容</w:t>
            </w:r>
          </w:p>
        </w:tc>
      </w:tr>
      <w:tr w:rsidR="00B223F5" w14:paraId="36547A23" w14:textId="77777777" w:rsidTr="00137788">
        <w:tc>
          <w:tcPr>
            <w:tcW w:w="2784" w:type="dxa"/>
          </w:tcPr>
          <w:p w14:paraId="312F27A0" w14:textId="77777777" w:rsidR="00B223F5" w:rsidRPr="001E5DD4" w:rsidRDefault="00B223F5" w:rsidP="00137788">
            <w:pPr>
              <w:adjustRightInd w:val="0"/>
              <w:snapToGrid w:val="0"/>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3</w:t>
            </w:r>
            <w:r>
              <w:rPr>
                <w:rFonts w:ascii="ＭＳ ゴシック" w:eastAsia="ＭＳ ゴシック" w:hAnsi="ＭＳ ゴシック" w:cs="Times New Roman"/>
                <w:sz w:val="16"/>
                <w:szCs w:val="16"/>
              </w:rPr>
              <w:t xml:space="preserve">9 </w:t>
            </w:r>
          </w:p>
          <w:p w14:paraId="790FF1C6" w14:textId="77777777" w:rsidR="00B223F5" w:rsidRPr="001E5DD4" w:rsidRDefault="00B223F5" w:rsidP="00137788">
            <w:pPr>
              <w:adjustRightInd w:val="0"/>
              <w:snapToGrid w:val="0"/>
              <w:ind w:firstLineChars="100" w:firstLine="221"/>
              <w:rPr>
                <w:rFonts w:ascii="Century" w:eastAsia="ＭＳ ゴシック" w:hAnsi="Century" w:cs="Times New Roman"/>
                <w:b/>
                <w:sz w:val="22"/>
              </w:rPr>
            </w:pPr>
            <w:r w:rsidRPr="001E5DD4">
              <w:rPr>
                <w:rFonts w:ascii="Century" w:eastAsia="ＭＳ ゴシック" w:hAnsi="Century" w:cs="Times New Roman" w:hint="eastAsia"/>
                <w:b/>
                <w:sz w:val="22"/>
              </w:rPr>
              <w:t>塩化メチレン</w:t>
            </w:r>
          </w:p>
          <w:p w14:paraId="73BB3229" w14:textId="77777777" w:rsidR="00B223F5" w:rsidRPr="001E5DD4" w:rsidRDefault="00B223F5" w:rsidP="00137788">
            <w:pPr>
              <w:adjustRightInd w:val="0"/>
              <w:snapToGrid w:val="0"/>
              <w:ind w:firstLineChars="100" w:firstLine="210"/>
              <w:rPr>
                <w:rFonts w:ascii="ＭＳ 明朝" w:eastAsia="ＭＳ 明朝" w:hAnsi="ＭＳ 明朝" w:cs="Times New Roman"/>
                <w:szCs w:val="21"/>
              </w:rPr>
            </w:pPr>
          </w:p>
        </w:tc>
        <w:tc>
          <w:tcPr>
            <w:tcW w:w="6952" w:type="dxa"/>
          </w:tcPr>
          <w:p w14:paraId="6F804B33" w14:textId="77777777" w:rsidR="00B223F5" w:rsidRPr="001E5DD4" w:rsidRDefault="00B223F5" w:rsidP="00137788">
            <w:pPr>
              <w:adjustRightInd w:val="0"/>
              <w:snapToGrid w:val="0"/>
              <w:rPr>
                <w:rFonts w:ascii="Century" w:eastAsia="ＭＳ ゴシック" w:hAnsi="Century" w:cs="Times New Roman"/>
                <w:b/>
                <w:sz w:val="22"/>
                <w:u w:val="single"/>
              </w:rPr>
            </w:pPr>
            <w:r w:rsidRPr="001E5DD4">
              <w:rPr>
                <w:rFonts w:ascii="Century" w:eastAsia="ＭＳ ゴシック" w:hAnsi="Century" w:cs="Times New Roman" w:hint="eastAsia"/>
                <w:b/>
                <w:sz w:val="22"/>
                <w:u w:val="single"/>
              </w:rPr>
              <w:t>〇洗浄液の温度管理の徹底</w:t>
            </w:r>
          </w:p>
          <w:p w14:paraId="27D1CA8E" w14:textId="6BA9C594" w:rsidR="00B223F5" w:rsidRPr="001E5DD4" w:rsidRDefault="00B223F5" w:rsidP="00137788">
            <w:pPr>
              <w:adjustRightInd w:val="0"/>
              <w:snapToGrid w:val="0"/>
              <w:ind w:left="210" w:hangingChars="100" w:hanging="210"/>
              <w:rPr>
                <w:rFonts w:ascii="ＭＳ 明朝" w:eastAsia="ＭＳ 明朝" w:hAnsi="ＭＳ 明朝" w:cs="Times New Roman"/>
                <w:szCs w:val="21"/>
              </w:rPr>
            </w:pPr>
            <w:r w:rsidRPr="001E5DD4">
              <w:rPr>
                <w:rFonts w:ascii="ＭＳ 明朝" w:eastAsia="ＭＳ 明朝" w:hAnsi="ＭＳ 明朝" w:cs="Times New Roman" w:hint="eastAsia"/>
                <w:szCs w:val="21"/>
              </w:rPr>
              <w:t>・自動車部品のネジ類の脱脂洗浄剤に塩化メチレンを使用し</w:t>
            </w:r>
            <w:r>
              <w:rPr>
                <w:rFonts w:ascii="ＭＳ 明朝" w:eastAsia="ＭＳ 明朝" w:hAnsi="ＭＳ 明朝" w:cs="Times New Roman" w:hint="eastAsia"/>
                <w:szCs w:val="21"/>
              </w:rPr>
              <w:t>ており、</w:t>
            </w:r>
            <w:r w:rsidRPr="001E5DD4">
              <w:rPr>
                <w:rFonts w:ascii="ＭＳ 明朝" w:eastAsia="ＭＳ 明朝" w:hAnsi="ＭＳ 明朝" w:cs="Times New Roman" w:hint="eastAsia"/>
                <w:szCs w:val="21"/>
              </w:rPr>
              <w:t>洗浄機稼働時間を午前中に集中</w:t>
            </w:r>
            <w:r w:rsidR="008E4D66">
              <w:rPr>
                <w:rFonts w:ascii="ＭＳ 明朝" w:eastAsia="ＭＳ 明朝" w:hAnsi="ＭＳ 明朝" w:cs="Times New Roman" w:hint="eastAsia"/>
                <w:szCs w:val="21"/>
              </w:rPr>
              <w:t>（</w:t>
            </w:r>
            <w:r w:rsidRPr="001E5DD4">
              <w:rPr>
                <w:rFonts w:ascii="ＭＳ 明朝" w:eastAsia="ＭＳ 明朝" w:hAnsi="ＭＳ 明朝" w:cs="Times New Roman" w:hint="eastAsia"/>
                <w:szCs w:val="21"/>
              </w:rPr>
              <w:t>日中を避ける）するよう工程を調整し、チラーで</w:t>
            </w:r>
            <w:r>
              <w:rPr>
                <w:rFonts w:ascii="ＭＳ 明朝" w:eastAsia="ＭＳ 明朝" w:hAnsi="ＭＳ 明朝" w:cs="Times New Roman" w:hint="eastAsia"/>
                <w:szCs w:val="21"/>
              </w:rPr>
              <w:t>７</w:t>
            </w:r>
            <w:r w:rsidRPr="001E5DD4">
              <w:rPr>
                <w:rFonts w:ascii="ＭＳ 明朝" w:eastAsia="ＭＳ 明朝" w:hAnsi="ＭＳ 明朝" w:cs="Times New Roman" w:hint="eastAsia"/>
                <w:szCs w:val="21"/>
              </w:rPr>
              <w:t>℃の冷却水を通すことで、洗浄液の揮発を防いだ。</w:t>
            </w:r>
          </w:p>
        </w:tc>
      </w:tr>
      <w:tr w:rsidR="00B223F5" w14:paraId="2A705ABD" w14:textId="77777777" w:rsidTr="00137788">
        <w:tc>
          <w:tcPr>
            <w:tcW w:w="2784" w:type="dxa"/>
          </w:tcPr>
          <w:p w14:paraId="61DE4E4E" w14:textId="77777777" w:rsidR="00B223F5" w:rsidRPr="006F1D67" w:rsidRDefault="00B223F5" w:rsidP="00137788">
            <w:pPr>
              <w:adjustRightInd w:val="0"/>
              <w:snapToGrid w:val="0"/>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4</w:t>
            </w:r>
            <w:r>
              <w:rPr>
                <w:rFonts w:ascii="ＭＳ ゴシック" w:eastAsia="ＭＳ ゴシック" w:hAnsi="ＭＳ ゴシック" w:cs="Times New Roman"/>
                <w:sz w:val="16"/>
                <w:szCs w:val="16"/>
              </w:rPr>
              <w:t>0</w:t>
            </w:r>
          </w:p>
          <w:p w14:paraId="286EEC04" w14:textId="77777777" w:rsidR="00B223F5" w:rsidRPr="006F1D67" w:rsidRDefault="00B223F5" w:rsidP="00137788">
            <w:pPr>
              <w:adjustRightInd w:val="0"/>
              <w:snapToGrid w:val="0"/>
              <w:ind w:firstLineChars="100" w:firstLine="221"/>
              <w:rPr>
                <w:rFonts w:ascii="Century" w:eastAsia="ＭＳ ゴシック" w:hAnsi="Century" w:cs="Times New Roman"/>
                <w:b/>
                <w:sz w:val="22"/>
              </w:rPr>
            </w:pPr>
            <w:r w:rsidRPr="006F1D67">
              <w:rPr>
                <w:rFonts w:ascii="Century" w:eastAsia="ＭＳ ゴシック" w:hAnsi="Century" w:cs="Times New Roman" w:hint="eastAsia"/>
                <w:b/>
                <w:sz w:val="22"/>
              </w:rPr>
              <w:t>塩化メチレン</w:t>
            </w:r>
          </w:p>
          <w:p w14:paraId="42611B96" w14:textId="77777777" w:rsidR="00B223F5" w:rsidRPr="004D4B22" w:rsidRDefault="00B223F5" w:rsidP="00137788">
            <w:pPr>
              <w:adjustRightInd w:val="0"/>
              <w:snapToGrid w:val="0"/>
              <w:rPr>
                <w:rFonts w:ascii="ＭＳ ゴシック" w:eastAsia="ＭＳ ゴシック" w:hAnsi="ＭＳ ゴシック" w:cs="Times New Roman"/>
                <w:color w:val="FF0000"/>
                <w:sz w:val="16"/>
                <w:szCs w:val="16"/>
              </w:rPr>
            </w:pPr>
          </w:p>
        </w:tc>
        <w:tc>
          <w:tcPr>
            <w:tcW w:w="6952" w:type="dxa"/>
          </w:tcPr>
          <w:p w14:paraId="226C23EF" w14:textId="77777777" w:rsidR="00B223F5" w:rsidRPr="00267410" w:rsidRDefault="00B223F5" w:rsidP="00137788">
            <w:pPr>
              <w:adjustRightInd w:val="0"/>
              <w:snapToGrid w:val="0"/>
              <w:rPr>
                <w:rFonts w:ascii="Century" w:eastAsia="ＭＳ ゴシック" w:hAnsi="Century" w:cs="Times New Roman"/>
                <w:b/>
                <w:sz w:val="22"/>
                <w:u w:val="single"/>
              </w:rPr>
            </w:pPr>
            <w:r>
              <w:rPr>
                <w:rFonts w:ascii="Century" w:eastAsia="ＭＳ ゴシック" w:hAnsi="Century" w:cs="Times New Roman" w:hint="eastAsia"/>
                <w:b/>
                <w:sz w:val="22"/>
                <w:u w:val="single"/>
              </w:rPr>
              <w:t>〇洗浄液の</w:t>
            </w:r>
            <w:r w:rsidRPr="00267410">
              <w:rPr>
                <w:rFonts w:ascii="Century" w:eastAsia="ＭＳ ゴシック" w:hAnsi="Century" w:cs="Times New Roman" w:hint="eastAsia"/>
                <w:b/>
                <w:sz w:val="22"/>
                <w:u w:val="single"/>
              </w:rPr>
              <w:t>使用方法の改善</w:t>
            </w:r>
          </w:p>
          <w:p w14:paraId="29AB4485" w14:textId="77777777" w:rsidR="00B223F5" w:rsidRPr="006F1D67" w:rsidRDefault="00B223F5" w:rsidP="00137788">
            <w:pPr>
              <w:adjustRightInd w:val="0"/>
              <w:snapToGrid w:val="0"/>
              <w:ind w:left="210" w:hangingChars="100" w:hanging="210"/>
              <w:rPr>
                <w:rFonts w:ascii="ＭＳ 明朝" w:eastAsia="ＭＳ 明朝" w:hAnsi="ＭＳ 明朝" w:cs="Times New Roman"/>
                <w:szCs w:val="21"/>
              </w:rPr>
            </w:pPr>
            <w:r w:rsidRPr="00267410">
              <w:rPr>
                <w:rFonts w:ascii="ＭＳ 明朝" w:eastAsia="ＭＳ 明朝" w:hAnsi="ＭＳ 明朝" w:cs="Times New Roman" w:hint="eastAsia"/>
                <w:szCs w:val="21"/>
              </w:rPr>
              <w:t>・脱脂洗浄で、ペール缶に塩化メチレンを入れて使用しているが、使用していないときに縁にパッキンが付いた蓋及び、より密閉するための外レバー付きのバンドを使用し</w:t>
            </w:r>
            <w:r>
              <w:rPr>
                <w:rFonts w:ascii="ＭＳ 明朝" w:eastAsia="ＭＳ 明朝" w:hAnsi="ＭＳ 明朝" w:cs="Times New Roman" w:hint="eastAsia"/>
                <w:szCs w:val="21"/>
              </w:rPr>
              <w:t>た</w:t>
            </w:r>
            <w:r w:rsidRPr="00267410">
              <w:rPr>
                <w:rFonts w:ascii="ＭＳ 明朝" w:eastAsia="ＭＳ 明朝" w:hAnsi="ＭＳ 明朝" w:cs="Times New Roman" w:hint="eastAsia"/>
                <w:szCs w:val="21"/>
              </w:rPr>
              <w:t>。</w:t>
            </w:r>
          </w:p>
        </w:tc>
      </w:tr>
      <w:tr w:rsidR="00B223F5" w14:paraId="0CF137C3" w14:textId="77777777" w:rsidTr="00137788">
        <w:trPr>
          <w:trHeight w:val="2553"/>
        </w:trPr>
        <w:tc>
          <w:tcPr>
            <w:tcW w:w="2784" w:type="dxa"/>
          </w:tcPr>
          <w:p w14:paraId="3355D5E2" w14:textId="77777777" w:rsidR="00B223F5" w:rsidRPr="009A4F50" w:rsidRDefault="00B223F5" w:rsidP="00137788">
            <w:pPr>
              <w:adjustRightInd w:val="0"/>
              <w:snapToGrid w:val="0"/>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4</w:t>
            </w:r>
            <w:r>
              <w:rPr>
                <w:rFonts w:ascii="ＭＳ ゴシック" w:eastAsia="ＭＳ ゴシック" w:hAnsi="ＭＳ ゴシック" w:cs="Times New Roman"/>
                <w:sz w:val="16"/>
                <w:szCs w:val="16"/>
              </w:rPr>
              <w:t xml:space="preserve">1 </w:t>
            </w:r>
          </w:p>
          <w:p w14:paraId="7EFB150A" w14:textId="77777777" w:rsidR="00B223F5" w:rsidRPr="00570A17" w:rsidRDefault="00B223F5" w:rsidP="00137788">
            <w:pPr>
              <w:adjustRightInd w:val="0"/>
              <w:snapToGrid w:val="0"/>
              <w:ind w:firstLineChars="100" w:firstLine="221"/>
              <w:rPr>
                <w:rFonts w:ascii="ＭＳ 明朝" w:eastAsia="ＭＳ 明朝" w:hAnsi="ＭＳ 明朝" w:cs="Times New Roman"/>
                <w:sz w:val="16"/>
                <w:szCs w:val="16"/>
              </w:rPr>
            </w:pPr>
            <w:r w:rsidRPr="00221A1D">
              <w:rPr>
                <w:rFonts w:ascii="Century" w:eastAsia="ＭＳ ゴシック" w:hAnsi="Century" w:cs="Times New Roman" w:hint="eastAsia"/>
                <w:b/>
                <w:sz w:val="22"/>
              </w:rPr>
              <w:t>塩化メチレン</w:t>
            </w:r>
          </w:p>
        </w:tc>
        <w:tc>
          <w:tcPr>
            <w:tcW w:w="6952" w:type="dxa"/>
          </w:tcPr>
          <w:p w14:paraId="01632DF4" w14:textId="77777777" w:rsidR="00B223F5" w:rsidRPr="00F5354F" w:rsidRDefault="00B223F5" w:rsidP="00137788">
            <w:pPr>
              <w:adjustRightInd w:val="0"/>
              <w:snapToGrid w:val="0"/>
              <w:rPr>
                <w:rFonts w:ascii="Century" w:eastAsia="ＭＳ ゴシック" w:hAnsi="Century" w:cs="Times New Roman"/>
                <w:b/>
                <w:sz w:val="22"/>
                <w:u w:val="single"/>
              </w:rPr>
            </w:pPr>
            <w:r>
              <w:rPr>
                <w:rFonts w:ascii="Century" w:eastAsia="ＭＳ ゴシック" w:hAnsi="Century" w:cs="Times New Roman" w:hint="eastAsia"/>
                <w:b/>
                <w:sz w:val="22"/>
                <w:u w:val="single"/>
              </w:rPr>
              <w:t>〇切削方法の変更</w:t>
            </w:r>
          </w:p>
          <w:p w14:paraId="54E68CEE" w14:textId="77777777" w:rsidR="00B223F5" w:rsidRPr="00F5354F" w:rsidRDefault="00B223F5" w:rsidP="00137788">
            <w:pPr>
              <w:adjustRightInd w:val="0"/>
              <w:snapToGrid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w:t>
            </w:r>
            <w:r w:rsidRPr="00F5354F">
              <w:rPr>
                <w:rFonts w:ascii="ＭＳ 明朝" w:eastAsia="ＭＳ 明朝" w:hAnsi="ＭＳ 明朝" w:cs="Times New Roman" w:hint="eastAsia"/>
                <w:szCs w:val="21"/>
              </w:rPr>
              <w:t>マグネシウム製品の切削時に、これまで切削油を使用し、切削後に塩化メチレンにより切削油を洗浄していた。</w:t>
            </w:r>
          </w:p>
          <w:p w14:paraId="2BB97582" w14:textId="77777777" w:rsidR="00B223F5" w:rsidRDefault="00B223F5" w:rsidP="00137788">
            <w:pPr>
              <w:adjustRightInd w:val="0"/>
              <w:snapToGrid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w:t>
            </w:r>
            <w:r w:rsidRPr="00F5354F">
              <w:rPr>
                <w:rFonts w:ascii="ＭＳ 明朝" w:eastAsia="ＭＳ 明朝" w:hAnsi="ＭＳ 明朝" w:cs="Times New Roman" w:hint="eastAsia"/>
                <w:szCs w:val="21"/>
              </w:rPr>
              <w:t>一部製品については、切削油を使用せずに切削する方法（乾式切削）を実施していたが、</w:t>
            </w:r>
            <w:r w:rsidRPr="00F5354F">
              <w:rPr>
                <w:rFonts w:ascii="ＭＳ 明朝" w:eastAsia="ＭＳ 明朝" w:hAnsi="ＭＳ 明朝" w:cs="Times New Roman"/>
                <w:szCs w:val="21"/>
              </w:rPr>
              <w:t>全ての製品に対して乾式切削に変更した</w:t>
            </w:r>
            <w:r>
              <w:rPr>
                <w:rFonts w:ascii="ＭＳ 明朝" w:eastAsia="ＭＳ 明朝" w:hAnsi="ＭＳ 明朝" w:cs="Times New Roman" w:hint="eastAsia"/>
                <w:szCs w:val="21"/>
              </w:rPr>
              <w:t>ことで</w:t>
            </w:r>
            <w:r w:rsidRPr="00F5354F">
              <w:rPr>
                <w:rFonts w:ascii="ＭＳ 明朝" w:eastAsia="ＭＳ 明朝" w:hAnsi="ＭＳ 明朝" w:cs="Times New Roman" w:hint="eastAsia"/>
                <w:szCs w:val="21"/>
              </w:rPr>
              <w:t>、切削油の洗浄が不要になり、塩化メチレン</w:t>
            </w:r>
            <w:r>
              <w:rPr>
                <w:rFonts w:ascii="ＭＳ 明朝" w:eastAsia="ＭＳ 明朝" w:hAnsi="ＭＳ 明朝" w:cs="Times New Roman" w:hint="eastAsia"/>
                <w:szCs w:val="21"/>
              </w:rPr>
              <w:t>による</w:t>
            </w:r>
            <w:r w:rsidRPr="00F5354F">
              <w:rPr>
                <w:rFonts w:ascii="ＭＳ 明朝" w:eastAsia="ＭＳ 明朝" w:hAnsi="ＭＳ 明朝" w:cs="Times New Roman" w:hint="eastAsia"/>
                <w:szCs w:val="21"/>
              </w:rPr>
              <w:t>洗浄工程を省略することができ</w:t>
            </w:r>
            <w:r>
              <w:rPr>
                <w:rFonts w:ascii="ＭＳ 明朝" w:eastAsia="ＭＳ 明朝" w:hAnsi="ＭＳ 明朝" w:cs="Times New Roman" w:hint="eastAsia"/>
                <w:szCs w:val="21"/>
              </w:rPr>
              <w:t>た。</w:t>
            </w:r>
          </w:p>
          <w:p w14:paraId="04DDC283" w14:textId="77777777" w:rsidR="00B223F5" w:rsidRPr="00F5354F" w:rsidRDefault="00B223F5" w:rsidP="00137788">
            <w:pPr>
              <w:adjustRightInd w:val="0"/>
              <w:snapToGrid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・洗浄工程の省略により、当該化学物質の取扱量が０となった。</w:t>
            </w:r>
          </w:p>
          <w:p w14:paraId="4A7BDD9A" w14:textId="77777777" w:rsidR="00B223F5" w:rsidRPr="00156325" w:rsidRDefault="00B223F5" w:rsidP="00137788">
            <w:pPr>
              <w:adjustRightInd w:val="0"/>
              <w:snapToGrid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・なお、</w:t>
            </w:r>
            <w:r w:rsidRPr="00F5354F">
              <w:rPr>
                <w:rFonts w:ascii="ＭＳ 明朝" w:eastAsia="ＭＳ 明朝" w:hAnsi="ＭＳ 明朝" w:cs="Times New Roman" w:hint="eastAsia"/>
                <w:szCs w:val="21"/>
              </w:rPr>
              <w:t>乾式切削では切削に使用する工具の寿命が短くなるため交換頻度が多くな</w:t>
            </w:r>
            <w:r>
              <w:rPr>
                <w:rFonts w:ascii="ＭＳ 明朝" w:eastAsia="ＭＳ 明朝" w:hAnsi="ＭＳ 明朝" w:cs="Times New Roman" w:hint="eastAsia"/>
                <w:szCs w:val="21"/>
              </w:rPr>
              <w:t>るが</w:t>
            </w:r>
            <w:r w:rsidRPr="00F5354F">
              <w:rPr>
                <w:rFonts w:ascii="ＭＳ 明朝" w:eastAsia="ＭＳ 明朝" w:hAnsi="ＭＳ 明朝" w:cs="Times New Roman" w:hint="eastAsia"/>
                <w:szCs w:val="21"/>
              </w:rPr>
              <w:t>、工具交換に必要なコストは塩化メチレン</w:t>
            </w:r>
            <w:r>
              <w:rPr>
                <w:rFonts w:ascii="ＭＳ 明朝" w:eastAsia="ＭＳ 明朝" w:hAnsi="ＭＳ 明朝" w:cs="Times New Roman" w:hint="eastAsia"/>
                <w:szCs w:val="21"/>
              </w:rPr>
              <w:t>使用工程の廃止により削減できたコストと</w:t>
            </w:r>
            <w:r w:rsidRPr="00F5354F">
              <w:rPr>
                <w:rFonts w:ascii="ＭＳ 明朝" w:eastAsia="ＭＳ 明朝" w:hAnsi="ＭＳ 明朝" w:cs="Times New Roman" w:hint="eastAsia"/>
                <w:szCs w:val="21"/>
              </w:rPr>
              <w:t>同程度</w:t>
            </w:r>
            <w:r>
              <w:rPr>
                <w:rFonts w:ascii="ＭＳ 明朝" w:eastAsia="ＭＳ 明朝" w:hAnsi="ＭＳ 明朝" w:cs="Times New Roman" w:hint="eastAsia"/>
                <w:szCs w:val="21"/>
              </w:rPr>
              <w:t>であった</w:t>
            </w:r>
            <w:r w:rsidRPr="00F5354F">
              <w:rPr>
                <w:rFonts w:ascii="ＭＳ 明朝" w:eastAsia="ＭＳ 明朝" w:hAnsi="ＭＳ 明朝" w:cs="Times New Roman" w:hint="eastAsia"/>
                <w:szCs w:val="21"/>
              </w:rPr>
              <w:t>。</w:t>
            </w:r>
          </w:p>
        </w:tc>
      </w:tr>
      <w:tr w:rsidR="00B223F5" w14:paraId="6FB98EBD" w14:textId="77777777" w:rsidTr="00137788">
        <w:trPr>
          <w:trHeight w:val="660"/>
        </w:trPr>
        <w:tc>
          <w:tcPr>
            <w:tcW w:w="2784" w:type="dxa"/>
          </w:tcPr>
          <w:p w14:paraId="1CF4ED03" w14:textId="77777777" w:rsidR="00B223F5" w:rsidRPr="009A4F50" w:rsidRDefault="00B223F5" w:rsidP="00137788">
            <w:pPr>
              <w:adjustRightInd w:val="0"/>
              <w:snapToGrid w:val="0"/>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4</w:t>
            </w:r>
            <w:r>
              <w:rPr>
                <w:rFonts w:ascii="ＭＳ ゴシック" w:eastAsia="ＭＳ ゴシック" w:hAnsi="ＭＳ ゴシック" w:cs="Times New Roman"/>
                <w:sz w:val="16"/>
                <w:szCs w:val="16"/>
              </w:rPr>
              <w:t xml:space="preserve">2 </w:t>
            </w:r>
          </w:p>
          <w:p w14:paraId="7B355644" w14:textId="77777777" w:rsidR="00B223F5" w:rsidRPr="002667CE" w:rsidRDefault="00B223F5" w:rsidP="00137788">
            <w:pPr>
              <w:adjustRightInd w:val="0"/>
              <w:snapToGrid w:val="0"/>
              <w:ind w:firstLineChars="100" w:firstLine="221"/>
              <w:rPr>
                <w:rFonts w:ascii="Century" w:eastAsia="ＭＳ ゴシック" w:hAnsi="Century" w:cs="Times New Roman"/>
                <w:b/>
                <w:sz w:val="22"/>
              </w:rPr>
            </w:pPr>
            <w:r w:rsidRPr="00221A1D">
              <w:rPr>
                <w:rFonts w:ascii="Century" w:eastAsia="ＭＳ ゴシック" w:hAnsi="Century" w:cs="Times New Roman" w:hint="eastAsia"/>
                <w:b/>
                <w:sz w:val="22"/>
              </w:rPr>
              <w:t>トリクロロ</w:t>
            </w:r>
            <w:r>
              <w:rPr>
                <w:rFonts w:ascii="Century" w:eastAsia="ＭＳ ゴシック" w:hAnsi="Century" w:cs="Times New Roman" w:hint="eastAsia"/>
                <w:b/>
                <w:sz w:val="22"/>
              </w:rPr>
              <w:t>エ</w:t>
            </w:r>
            <w:r w:rsidRPr="00221A1D">
              <w:rPr>
                <w:rFonts w:ascii="Century" w:eastAsia="ＭＳ ゴシック" w:hAnsi="Century" w:cs="Times New Roman" w:hint="eastAsia"/>
                <w:b/>
                <w:sz w:val="22"/>
              </w:rPr>
              <w:t>チレン</w:t>
            </w:r>
          </w:p>
        </w:tc>
        <w:tc>
          <w:tcPr>
            <w:tcW w:w="6952" w:type="dxa"/>
          </w:tcPr>
          <w:p w14:paraId="483B6829" w14:textId="77777777" w:rsidR="00B223F5" w:rsidRPr="00C31B30" w:rsidRDefault="00B223F5" w:rsidP="00137788">
            <w:pPr>
              <w:adjustRightInd w:val="0"/>
              <w:snapToGrid w:val="0"/>
              <w:rPr>
                <w:rFonts w:ascii="ＭＳ 明朝" w:eastAsia="ＭＳ 明朝" w:hAnsi="ＭＳ 明朝" w:cs="Times New Roman"/>
                <w:szCs w:val="21"/>
              </w:rPr>
            </w:pPr>
            <w:r w:rsidRPr="00C31B30">
              <w:rPr>
                <w:rFonts w:ascii="Century" w:eastAsia="ＭＳ ゴシック" w:hAnsi="Century" w:cs="Times New Roman" w:hint="eastAsia"/>
                <w:b/>
                <w:sz w:val="22"/>
                <w:u w:val="single"/>
              </w:rPr>
              <w:t>〇</w:t>
            </w:r>
            <w:r>
              <w:rPr>
                <w:rFonts w:ascii="Century" w:eastAsia="ＭＳ ゴシック" w:hAnsi="Century" w:cs="Times New Roman" w:hint="eastAsia"/>
                <w:b/>
                <w:sz w:val="22"/>
                <w:u w:val="single"/>
              </w:rPr>
              <w:t>洗浄</w:t>
            </w:r>
            <w:r w:rsidRPr="00C31B30">
              <w:rPr>
                <w:rFonts w:ascii="Century" w:eastAsia="ＭＳ ゴシック" w:hAnsi="Century" w:cs="Times New Roman" w:hint="eastAsia"/>
                <w:b/>
                <w:sz w:val="22"/>
                <w:u w:val="single"/>
              </w:rPr>
              <w:t>装置の改修</w:t>
            </w:r>
          </w:p>
          <w:p w14:paraId="2A17D7AB" w14:textId="77777777" w:rsidR="00B223F5" w:rsidRPr="006E3EA9" w:rsidRDefault="00B223F5" w:rsidP="00137788">
            <w:pPr>
              <w:adjustRightInd w:val="0"/>
              <w:snapToGrid w:val="0"/>
              <w:ind w:left="210" w:hangingChars="100" w:hanging="210"/>
              <w:rPr>
                <w:rFonts w:ascii="ＭＳ 明朝" w:eastAsia="ＭＳ 明朝" w:hAnsi="ＭＳ 明朝" w:cs="Times New Roman"/>
                <w:szCs w:val="21"/>
              </w:rPr>
            </w:pPr>
            <w:r w:rsidRPr="00C31B30">
              <w:rPr>
                <w:rFonts w:ascii="ＭＳ 明朝" w:eastAsia="ＭＳ 明朝" w:hAnsi="ＭＳ 明朝" w:cs="Times New Roman" w:hint="eastAsia"/>
                <w:szCs w:val="21"/>
              </w:rPr>
              <w:t>・金属製品の洗浄</w:t>
            </w:r>
            <w:r>
              <w:rPr>
                <w:rFonts w:ascii="ＭＳ 明朝" w:eastAsia="ＭＳ 明朝" w:hAnsi="ＭＳ 明朝" w:cs="Times New Roman" w:hint="eastAsia"/>
                <w:szCs w:val="21"/>
              </w:rPr>
              <w:t>工程における洗浄</w:t>
            </w:r>
            <w:r w:rsidRPr="00C31B30">
              <w:rPr>
                <w:rFonts w:ascii="ＭＳ 明朝" w:eastAsia="ＭＳ 明朝" w:hAnsi="ＭＳ 明朝" w:cs="Times New Roman" w:hint="eastAsia"/>
                <w:szCs w:val="21"/>
              </w:rPr>
              <w:t>装置の改修</w:t>
            </w:r>
            <w:r>
              <w:rPr>
                <w:rFonts w:ascii="ＭＳ 明朝" w:eastAsia="ＭＳ 明朝" w:hAnsi="ＭＳ 明朝" w:cs="Times New Roman" w:hint="eastAsia"/>
                <w:szCs w:val="21"/>
              </w:rPr>
              <w:t>及び</w:t>
            </w:r>
            <w:r w:rsidRPr="00C31B30">
              <w:rPr>
                <w:rFonts w:ascii="ＭＳ 明朝" w:eastAsia="ＭＳ 明朝" w:hAnsi="ＭＳ 明朝" w:cs="Times New Roman" w:hint="eastAsia"/>
                <w:szCs w:val="21"/>
              </w:rPr>
              <w:t>開閉扉の設置により、回収率・再利用率</w:t>
            </w:r>
            <w:r>
              <w:rPr>
                <w:rFonts w:ascii="ＭＳ 明朝" w:eastAsia="ＭＳ 明朝" w:hAnsi="ＭＳ 明朝" w:cs="Times New Roman" w:hint="eastAsia"/>
                <w:szCs w:val="21"/>
              </w:rPr>
              <w:t>を高めることで、当該</w:t>
            </w:r>
            <w:r w:rsidRPr="00C31B30">
              <w:rPr>
                <w:rFonts w:ascii="ＭＳ 明朝" w:eastAsia="ＭＳ 明朝" w:hAnsi="ＭＳ 明朝" w:cs="Times New Roman" w:hint="eastAsia"/>
                <w:szCs w:val="21"/>
              </w:rPr>
              <w:t>物質の排出</w:t>
            </w:r>
            <w:r>
              <w:rPr>
                <w:rFonts w:ascii="ＭＳ 明朝" w:eastAsia="ＭＳ 明朝" w:hAnsi="ＭＳ 明朝" w:cs="Times New Roman" w:hint="eastAsia"/>
                <w:szCs w:val="21"/>
              </w:rPr>
              <w:t>を</w:t>
            </w:r>
            <w:r w:rsidRPr="00C31B30">
              <w:rPr>
                <w:rFonts w:ascii="ＭＳ 明朝" w:eastAsia="ＭＳ 明朝" w:hAnsi="ＭＳ 明朝" w:cs="Times New Roman" w:hint="eastAsia"/>
                <w:szCs w:val="21"/>
              </w:rPr>
              <w:t>削減</w:t>
            </w:r>
            <w:r>
              <w:rPr>
                <w:rFonts w:ascii="ＭＳ 明朝" w:eastAsia="ＭＳ 明朝" w:hAnsi="ＭＳ 明朝" w:cs="Times New Roman" w:hint="eastAsia"/>
                <w:szCs w:val="21"/>
              </w:rPr>
              <w:t>した。</w:t>
            </w:r>
          </w:p>
        </w:tc>
      </w:tr>
    </w:tbl>
    <w:p w14:paraId="3CA5DDC6" w14:textId="77777777" w:rsidR="00B223F5" w:rsidRDefault="00B223F5" w:rsidP="00B223F5">
      <w:pPr>
        <w:adjustRightInd w:val="0"/>
        <w:snapToGrid w:val="0"/>
        <w:rPr>
          <w:rFonts w:ascii="ＭＳ ゴシック" w:eastAsia="ＭＳ ゴシック" w:hAnsi="ＭＳ ゴシック"/>
          <w:sz w:val="24"/>
          <w:szCs w:val="24"/>
        </w:rPr>
      </w:pPr>
    </w:p>
    <w:p w14:paraId="4239CB2C" w14:textId="77777777" w:rsidR="00B223F5" w:rsidRPr="00C346F7" w:rsidRDefault="00B223F5" w:rsidP="00B223F5">
      <w:pPr>
        <w:adjustRightInd w:val="0"/>
        <w:snapToGrid w:val="0"/>
        <w:rPr>
          <w:rFonts w:ascii="ＭＳ ゴシック" w:eastAsia="ＭＳ ゴシック" w:hAnsi="ＭＳ ゴシック"/>
          <w:b/>
          <w:sz w:val="24"/>
          <w:szCs w:val="24"/>
          <w14:textOutline w14:w="9525" w14:cap="rnd" w14:cmpd="sng" w14:algn="ctr">
            <w14:noFill/>
            <w14:prstDash w14:val="solid"/>
            <w14:bevel/>
          </w14:textOutline>
        </w:rPr>
      </w:pPr>
      <w:r w:rsidRPr="00C346F7">
        <w:rPr>
          <w:rFonts w:ascii="ＭＳ ゴシック" w:eastAsia="ＭＳ ゴシック" w:hAnsi="ＭＳ ゴシック" w:hint="eastAsia"/>
          <w:b/>
          <w:sz w:val="24"/>
          <w:szCs w:val="24"/>
          <w14:textOutline w14:w="9525" w14:cap="rnd" w14:cmpd="sng" w14:algn="ctr">
            <w14:noFill/>
            <w14:prstDash w14:val="solid"/>
            <w14:bevel/>
          </w14:textOutline>
        </w:rPr>
        <w:t>処理装置の設置</w:t>
      </w:r>
    </w:p>
    <w:tbl>
      <w:tblPr>
        <w:tblStyle w:val="aa"/>
        <w:tblW w:w="0" w:type="auto"/>
        <w:tblLook w:val="04A0" w:firstRow="1" w:lastRow="0" w:firstColumn="1" w:lastColumn="0" w:noHBand="0" w:noVBand="1"/>
      </w:tblPr>
      <w:tblGrid>
        <w:gridCol w:w="2786"/>
        <w:gridCol w:w="6950"/>
      </w:tblGrid>
      <w:tr w:rsidR="00B223F5" w14:paraId="54E823B7" w14:textId="77777777" w:rsidTr="00137788">
        <w:tc>
          <w:tcPr>
            <w:tcW w:w="2972" w:type="dxa"/>
            <w:shd w:val="clear" w:color="auto" w:fill="5B9BD5" w:themeFill="accent1"/>
            <w:vAlign w:val="center"/>
          </w:tcPr>
          <w:p w14:paraId="3E343372"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sidRPr="00214DE5">
              <w:rPr>
                <w:rFonts w:ascii="ＭＳ ゴシック" w:eastAsia="ＭＳ ゴシック" w:hAnsi="ＭＳ ゴシック" w:hint="eastAsia"/>
                <w:b/>
                <w:color w:val="FFFFFF" w:themeColor="background1"/>
                <w:sz w:val="24"/>
                <w:szCs w:val="24"/>
              </w:rPr>
              <w:t>化学物質の種類</w:t>
            </w:r>
          </w:p>
        </w:tc>
        <w:tc>
          <w:tcPr>
            <w:tcW w:w="7484" w:type="dxa"/>
            <w:shd w:val="clear" w:color="auto" w:fill="5B9BD5" w:themeFill="accent1"/>
            <w:vAlign w:val="center"/>
          </w:tcPr>
          <w:p w14:paraId="73A67BCC"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対策の内容</w:t>
            </w:r>
          </w:p>
        </w:tc>
      </w:tr>
      <w:tr w:rsidR="00B223F5" w14:paraId="711DEC1F" w14:textId="77777777" w:rsidTr="00137788">
        <w:tc>
          <w:tcPr>
            <w:tcW w:w="2972" w:type="dxa"/>
          </w:tcPr>
          <w:p w14:paraId="68AEFED1" w14:textId="77777777" w:rsidR="00B223F5" w:rsidRPr="001E5DD4" w:rsidRDefault="00B223F5" w:rsidP="00137788">
            <w:pPr>
              <w:adjustRightInd w:val="0"/>
              <w:snapToGrid w:val="0"/>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4</w:t>
            </w:r>
            <w:r>
              <w:rPr>
                <w:rFonts w:ascii="ＭＳ ゴシック" w:eastAsia="ＭＳ ゴシック" w:hAnsi="ＭＳ ゴシック" w:cs="Times New Roman"/>
                <w:sz w:val="16"/>
                <w:szCs w:val="16"/>
              </w:rPr>
              <w:t xml:space="preserve">3 </w:t>
            </w:r>
          </w:p>
          <w:p w14:paraId="1C7281E0" w14:textId="77777777" w:rsidR="00B223F5" w:rsidRPr="001E5DD4" w:rsidRDefault="00B223F5" w:rsidP="00137788">
            <w:pPr>
              <w:adjustRightInd w:val="0"/>
              <w:snapToGrid w:val="0"/>
              <w:ind w:firstLineChars="100" w:firstLine="221"/>
              <w:rPr>
                <w:rFonts w:ascii="ＭＳ 明朝" w:eastAsia="ＭＳ 明朝" w:hAnsi="ＭＳ 明朝" w:cs="Times New Roman"/>
                <w:szCs w:val="21"/>
              </w:rPr>
            </w:pPr>
            <w:r w:rsidRPr="001E5DD4">
              <w:rPr>
                <w:rFonts w:ascii="ＭＳ ゴシック" w:eastAsia="ＭＳ ゴシック" w:hAnsi="ＭＳ ゴシック" w:cs="Times New Roman" w:hint="eastAsia"/>
                <w:b/>
                <w:sz w:val="22"/>
              </w:rPr>
              <w:t>ＶＯＣ</w:t>
            </w:r>
          </w:p>
        </w:tc>
        <w:tc>
          <w:tcPr>
            <w:tcW w:w="7484" w:type="dxa"/>
          </w:tcPr>
          <w:p w14:paraId="6FED4211" w14:textId="77777777" w:rsidR="00B223F5" w:rsidRPr="001E5DD4" w:rsidRDefault="00B223F5" w:rsidP="00137788">
            <w:pPr>
              <w:adjustRightInd w:val="0"/>
              <w:snapToGrid w:val="0"/>
              <w:rPr>
                <w:rFonts w:ascii="Century" w:eastAsia="ＭＳ ゴシック" w:hAnsi="Century" w:cs="Times New Roman"/>
                <w:b/>
                <w:sz w:val="22"/>
                <w:u w:val="single"/>
              </w:rPr>
            </w:pPr>
            <w:r w:rsidRPr="001E5DD4">
              <w:rPr>
                <w:rFonts w:ascii="Century" w:eastAsia="ＭＳ ゴシック" w:hAnsi="Century" w:cs="Times New Roman" w:hint="eastAsia"/>
                <w:b/>
                <w:sz w:val="22"/>
                <w:u w:val="single"/>
              </w:rPr>
              <w:t>〇</w:t>
            </w:r>
            <w:r w:rsidRPr="001E5DD4">
              <w:rPr>
                <w:rFonts w:ascii="Century" w:eastAsia="ＭＳ ゴシック" w:hAnsi="Century" w:cs="Times New Roman"/>
                <w:b/>
                <w:sz w:val="22"/>
                <w:u w:val="single"/>
              </w:rPr>
              <w:t>処理装置の</w:t>
            </w:r>
            <w:r>
              <w:rPr>
                <w:rFonts w:ascii="Century" w:eastAsia="ＭＳ ゴシック" w:hAnsi="Century" w:cs="Times New Roman" w:hint="eastAsia"/>
                <w:b/>
                <w:sz w:val="22"/>
                <w:u w:val="single"/>
              </w:rPr>
              <w:t>更新</w:t>
            </w:r>
          </w:p>
          <w:p w14:paraId="7C0C8241" w14:textId="77777777" w:rsidR="00B223F5" w:rsidRPr="001E5DD4" w:rsidRDefault="00B223F5" w:rsidP="00137788">
            <w:pPr>
              <w:adjustRightInd w:val="0"/>
              <w:snapToGrid w:val="0"/>
              <w:ind w:left="210" w:hangingChars="100" w:hanging="210"/>
              <w:rPr>
                <w:rFonts w:ascii="Century" w:eastAsia="ＭＳ 明朝" w:hAnsi="Century" w:cs="Times New Roman"/>
                <w:szCs w:val="21"/>
              </w:rPr>
            </w:pPr>
            <w:r w:rsidRPr="001E5DD4">
              <w:rPr>
                <w:rFonts w:ascii="Century" w:eastAsia="ＭＳ 明朝" w:hAnsi="Century" w:cs="Times New Roman"/>
                <w:szCs w:val="21"/>
              </w:rPr>
              <w:t>・</w:t>
            </w:r>
            <w:r w:rsidRPr="001E5DD4">
              <w:rPr>
                <w:rFonts w:ascii="Century" w:eastAsia="ＭＳ 明朝" w:hAnsi="Century" w:cs="Times New Roman" w:hint="eastAsia"/>
                <w:szCs w:val="21"/>
              </w:rPr>
              <w:t>物置等の金属製品の製造及び鉄鋼製品の製造加工をしており、塗装工程でトルエンやメチルベンゼンをはじめとした</w:t>
            </w:r>
            <w:r>
              <w:rPr>
                <w:rFonts w:ascii="Century" w:eastAsia="ＭＳ 明朝" w:hAnsi="Century" w:cs="Times New Roman" w:hint="eastAsia"/>
                <w:szCs w:val="21"/>
              </w:rPr>
              <w:t>ＶＯＣ</w:t>
            </w:r>
            <w:r w:rsidRPr="001E5DD4">
              <w:rPr>
                <w:rFonts w:ascii="Century" w:eastAsia="ＭＳ 明朝" w:hAnsi="Century" w:cs="Times New Roman"/>
                <w:szCs w:val="21"/>
              </w:rPr>
              <w:t>を使用している。</w:t>
            </w:r>
          </w:p>
          <w:p w14:paraId="06EDF007" w14:textId="77777777" w:rsidR="00B223F5" w:rsidRPr="001E5DD4" w:rsidRDefault="00B223F5" w:rsidP="00137788">
            <w:pPr>
              <w:adjustRightInd w:val="0"/>
              <w:snapToGrid w:val="0"/>
              <w:ind w:left="210" w:hangingChars="100" w:hanging="210"/>
              <w:rPr>
                <w:rFonts w:ascii="Century" w:eastAsia="ＭＳ 明朝" w:hAnsi="Century" w:cs="Times New Roman"/>
                <w:szCs w:val="21"/>
              </w:rPr>
            </w:pPr>
            <w:r w:rsidRPr="001E5DD4">
              <w:rPr>
                <w:rFonts w:ascii="Century" w:eastAsia="ＭＳ 明朝" w:hAnsi="Century" w:cs="Times New Roman" w:hint="eastAsia"/>
                <w:szCs w:val="21"/>
              </w:rPr>
              <w:t>・</w:t>
            </w:r>
            <w:r w:rsidRPr="001E5DD4">
              <w:rPr>
                <w:rFonts w:ascii="Century" w:eastAsia="ＭＳ 明朝" w:hAnsi="Century" w:cs="Times New Roman"/>
                <w:szCs w:val="21"/>
              </w:rPr>
              <w:t>排ガス処理施設</w:t>
            </w:r>
            <w:r>
              <w:rPr>
                <w:rFonts w:ascii="Century" w:eastAsia="ＭＳ 明朝" w:hAnsi="Century" w:cs="Times New Roman" w:hint="eastAsia"/>
                <w:szCs w:val="21"/>
              </w:rPr>
              <w:t>を</w:t>
            </w:r>
            <w:r w:rsidRPr="001E5DD4">
              <w:rPr>
                <w:rFonts w:ascii="Century" w:eastAsia="ＭＳ 明朝" w:hAnsi="Century" w:cs="Times New Roman"/>
                <w:szCs w:val="21"/>
              </w:rPr>
              <w:t>直燃式</w:t>
            </w:r>
            <w:r>
              <w:rPr>
                <w:rFonts w:ascii="Century" w:eastAsia="ＭＳ 明朝" w:hAnsi="Century" w:cs="Times New Roman" w:hint="eastAsia"/>
                <w:szCs w:val="21"/>
              </w:rPr>
              <w:t>から</w:t>
            </w:r>
            <w:r w:rsidRPr="001E5DD4">
              <w:rPr>
                <w:rFonts w:ascii="Century" w:eastAsia="ＭＳ 明朝" w:hAnsi="Century" w:cs="Times New Roman"/>
                <w:szCs w:val="21"/>
              </w:rPr>
              <w:t>蓄熱式に</w:t>
            </w:r>
            <w:r>
              <w:rPr>
                <w:rFonts w:ascii="Century" w:eastAsia="ＭＳ 明朝" w:hAnsi="Century" w:cs="Times New Roman" w:hint="eastAsia"/>
                <w:szCs w:val="21"/>
              </w:rPr>
              <w:t>更新し、</w:t>
            </w:r>
            <w:r w:rsidRPr="001E5DD4">
              <w:rPr>
                <w:rFonts w:ascii="Century" w:eastAsia="ＭＳ 明朝" w:hAnsi="Century" w:cs="Times New Roman"/>
                <w:szCs w:val="21"/>
              </w:rPr>
              <w:t>分解率が向上</w:t>
            </w:r>
            <w:r w:rsidRPr="001E5DD4">
              <w:rPr>
                <w:rFonts w:ascii="Century" w:eastAsia="ＭＳ 明朝" w:hAnsi="Century" w:cs="Times New Roman" w:hint="eastAsia"/>
                <w:szCs w:val="21"/>
              </w:rPr>
              <w:t>したことで、大気排出量を約</w:t>
            </w:r>
            <w:r w:rsidRPr="00A54879">
              <w:rPr>
                <w:rFonts w:ascii="ＭＳ 明朝" w:eastAsia="ＭＳ 明朝" w:hAnsi="ＭＳ 明朝" w:cs="Times New Roman"/>
                <w:szCs w:val="21"/>
              </w:rPr>
              <w:t>50%</w:t>
            </w:r>
            <w:r w:rsidRPr="001E5DD4">
              <w:rPr>
                <w:rFonts w:ascii="Century" w:eastAsia="ＭＳ 明朝" w:hAnsi="Century" w:cs="Times New Roman" w:hint="eastAsia"/>
                <w:szCs w:val="21"/>
              </w:rPr>
              <w:t>削減した。</w:t>
            </w:r>
          </w:p>
        </w:tc>
      </w:tr>
    </w:tbl>
    <w:p w14:paraId="23F84837" w14:textId="77777777" w:rsidR="00B223F5" w:rsidRPr="00B53D21" w:rsidRDefault="00B223F5" w:rsidP="00B223F5">
      <w:pPr>
        <w:adjustRightInd w:val="0"/>
        <w:snapToGrid w:val="0"/>
        <w:rPr>
          <w:rFonts w:ascii="ＭＳ ゴシック" w:eastAsia="ＭＳ ゴシック" w:hAnsi="ＭＳ ゴシック"/>
          <w:sz w:val="24"/>
          <w:szCs w:val="24"/>
        </w:rPr>
      </w:pPr>
    </w:p>
    <w:p w14:paraId="06F72FA4" w14:textId="77777777" w:rsidR="00B223F5" w:rsidRPr="00C346F7" w:rsidRDefault="00B223F5" w:rsidP="00B223F5">
      <w:pPr>
        <w:adjustRightInd w:val="0"/>
        <w:snapToGrid w:val="0"/>
        <w:rPr>
          <w:rFonts w:ascii="ＭＳ ゴシック" w:eastAsia="ＭＳ ゴシック" w:hAnsi="ＭＳ ゴシック"/>
          <w:b/>
          <w:sz w:val="24"/>
          <w:szCs w:val="24"/>
          <w14:textOutline w14:w="9525" w14:cap="rnd" w14:cmpd="sng" w14:algn="ctr">
            <w14:noFill/>
            <w14:prstDash w14:val="solid"/>
            <w14:bevel/>
          </w14:textOutline>
        </w:rPr>
      </w:pPr>
      <w:r w:rsidRPr="00C346F7">
        <w:rPr>
          <w:rFonts w:ascii="ＭＳ ゴシック" w:eastAsia="ＭＳ ゴシック" w:hAnsi="ＭＳ ゴシック" w:hint="eastAsia"/>
          <w:b/>
          <w:sz w:val="24"/>
          <w:szCs w:val="24"/>
          <w14:textOutline w14:w="9525" w14:cap="rnd" w14:cmpd="sng" w14:algn="ctr">
            <w14:noFill/>
            <w14:prstDash w14:val="solid"/>
            <w14:bevel/>
          </w14:textOutline>
        </w:rPr>
        <w:t>原材料等の転換</w:t>
      </w:r>
    </w:p>
    <w:tbl>
      <w:tblPr>
        <w:tblStyle w:val="aa"/>
        <w:tblW w:w="0" w:type="auto"/>
        <w:tblLook w:val="04A0" w:firstRow="1" w:lastRow="0" w:firstColumn="1" w:lastColumn="0" w:noHBand="0" w:noVBand="1"/>
      </w:tblPr>
      <w:tblGrid>
        <w:gridCol w:w="2816"/>
        <w:gridCol w:w="6920"/>
      </w:tblGrid>
      <w:tr w:rsidR="00B223F5" w14:paraId="4C8FDEE7" w14:textId="77777777" w:rsidTr="00137788">
        <w:tc>
          <w:tcPr>
            <w:tcW w:w="2816" w:type="dxa"/>
            <w:shd w:val="clear" w:color="auto" w:fill="5B9BD5" w:themeFill="accent1"/>
            <w:vAlign w:val="center"/>
          </w:tcPr>
          <w:p w14:paraId="53EB48E5"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sidRPr="00214DE5">
              <w:rPr>
                <w:rFonts w:ascii="ＭＳ ゴシック" w:eastAsia="ＭＳ ゴシック" w:hAnsi="ＭＳ ゴシック" w:hint="eastAsia"/>
                <w:b/>
                <w:color w:val="FFFFFF" w:themeColor="background1"/>
                <w:sz w:val="24"/>
                <w:szCs w:val="24"/>
              </w:rPr>
              <w:t>化学物質の種類</w:t>
            </w:r>
          </w:p>
        </w:tc>
        <w:tc>
          <w:tcPr>
            <w:tcW w:w="6920" w:type="dxa"/>
            <w:shd w:val="clear" w:color="auto" w:fill="5B9BD5" w:themeFill="accent1"/>
            <w:vAlign w:val="center"/>
          </w:tcPr>
          <w:p w14:paraId="04585A61"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対策の内容</w:t>
            </w:r>
          </w:p>
        </w:tc>
      </w:tr>
      <w:tr w:rsidR="00B223F5" w14:paraId="7D061308" w14:textId="77777777" w:rsidTr="00137788">
        <w:tc>
          <w:tcPr>
            <w:tcW w:w="2816" w:type="dxa"/>
          </w:tcPr>
          <w:p w14:paraId="46672F71" w14:textId="77777777" w:rsidR="00B223F5" w:rsidRPr="009A4F50" w:rsidRDefault="00B223F5" w:rsidP="00137788">
            <w:pPr>
              <w:adjustRightInd w:val="0"/>
              <w:snapToGrid w:val="0"/>
              <w:rPr>
                <w:rFonts w:ascii="ＭＳ ゴシック" w:eastAsia="ＭＳ ゴシック" w:hAnsi="ＭＳ ゴシック" w:cs="Times New Roman"/>
                <w:sz w:val="16"/>
                <w:szCs w:val="16"/>
              </w:rPr>
            </w:pPr>
            <w:r w:rsidRPr="009A4F50">
              <w:rPr>
                <w:rFonts w:ascii="ＭＳ ゴシック" w:eastAsia="ＭＳ ゴシック" w:hAnsi="ＭＳ ゴシック" w:cs="Times New Roman"/>
                <w:sz w:val="16"/>
                <w:szCs w:val="16"/>
              </w:rPr>
              <w:t>4</w:t>
            </w:r>
            <w:r>
              <w:rPr>
                <w:rFonts w:ascii="ＭＳ ゴシック" w:eastAsia="ＭＳ ゴシック" w:hAnsi="ＭＳ ゴシック" w:cs="Times New Roman"/>
                <w:sz w:val="16"/>
                <w:szCs w:val="16"/>
              </w:rPr>
              <w:t xml:space="preserve">4 </w:t>
            </w:r>
          </w:p>
          <w:p w14:paraId="7F93CEA0" w14:textId="77777777" w:rsidR="00B223F5" w:rsidRPr="0001328D" w:rsidRDefault="00B223F5" w:rsidP="00137788">
            <w:pPr>
              <w:adjustRightInd w:val="0"/>
              <w:snapToGrid w:val="0"/>
              <w:ind w:firstLineChars="100" w:firstLine="221"/>
              <w:rPr>
                <w:rFonts w:ascii="Century" w:eastAsia="ＭＳ 明朝" w:hAnsi="Century" w:cs="Times New Roman"/>
                <w:sz w:val="16"/>
                <w:szCs w:val="21"/>
              </w:rPr>
            </w:pPr>
            <w:r w:rsidRPr="00221A1D">
              <w:rPr>
                <w:rFonts w:ascii="Century" w:eastAsia="ＭＳ ゴシック" w:hAnsi="Century" w:cs="Times New Roman" w:hint="eastAsia"/>
                <w:b/>
                <w:sz w:val="22"/>
              </w:rPr>
              <w:t>トリクロロエチレン</w:t>
            </w:r>
          </w:p>
        </w:tc>
        <w:tc>
          <w:tcPr>
            <w:tcW w:w="6920" w:type="dxa"/>
          </w:tcPr>
          <w:p w14:paraId="646AC264" w14:textId="77777777" w:rsidR="00B223F5" w:rsidRPr="00397263" w:rsidRDefault="00B223F5" w:rsidP="00137788">
            <w:pPr>
              <w:adjustRightInd w:val="0"/>
              <w:snapToGrid w:val="0"/>
              <w:rPr>
                <w:rFonts w:ascii="Century" w:eastAsia="ＭＳ ゴシック" w:hAnsi="Century" w:cs="Times New Roman"/>
                <w:b/>
                <w:sz w:val="22"/>
                <w:u w:val="single"/>
              </w:rPr>
            </w:pPr>
            <w:r w:rsidRPr="00397263">
              <w:rPr>
                <w:rFonts w:ascii="Century" w:eastAsia="ＭＳ ゴシック" w:hAnsi="Century" w:cs="Times New Roman" w:hint="eastAsia"/>
                <w:b/>
                <w:sz w:val="22"/>
                <w:u w:val="single"/>
              </w:rPr>
              <w:t>〇</w:t>
            </w:r>
            <w:r w:rsidRPr="000701E3">
              <w:rPr>
                <w:rFonts w:ascii="Century" w:eastAsia="ＭＳ ゴシック" w:hAnsi="Century" w:cs="Times New Roman" w:hint="eastAsia"/>
                <w:b/>
                <w:sz w:val="22"/>
                <w:u w:val="single"/>
              </w:rPr>
              <w:t>洗浄剤の代替</w:t>
            </w:r>
          </w:p>
          <w:p w14:paraId="6EB05051" w14:textId="77777777" w:rsidR="00B223F5" w:rsidRPr="004619C0" w:rsidRDefault="00B223F5" w:rsidP="00137788">
            <w:pPr>
              <w:adjustRightInd w:val="0"/>
              <w:snapToGrid w:val="0"/>
              <w:ind w:left="210" w:hangingChars="100" w:hanging="210"/>
              <w:rPr>
                <w:rFonts w:ascii="ＭＳ 明朝" w:eastAsia="ＭＳ 明朝" w:hAnsi="ＭＳ 明朝" w:cs="Times New Roman"/>
                <w:szCs w:val="21"/>
              </w:rPr>
            </w:pPr>
            <w:r w:rsidRPr="0001328D">
              <w:rPr>
                <w:rFonts w:ascii="ＭＳ 明朝" w:eastAsia="ＭＳ 明朝" w:hAnsi="ＭＳ 明朝" w:cs="Times New Roman" w:hint="eastAsia"/>
                <w:szCs w:val="21"/>
              </w:rPr>
              <w:t>・</w:t>
            </w:r>
            <w:r>
              <w:rPr>
                <w:rFonts w:ascii="ＭＳ 明朝" w:eastAsia="ＭＳ 明朝" w:hAnsi="ＭＳ 明朝" w:cs="Times New Roman" w:hint="eastAsia"/>
                <w:szCs w:val="21"/>
              </w:rPr>
              <w:t>洗浄剤として使用している</w:t>
            </w:r>
            <w:r w:rsidRPr="000701E3">
              <w:rPr>
                <w:rFonts w:ascii="ＭＳ 明朝" w:eastAsia="ＭＳ 明朝" w:hAnsi="ＭＳ 明朝" w:cs="Times New Roman" w:hint="eastAsia"/>
                <w:szCs w:val="21"/>
              </w:rPr>
              <w:t>トリクロロエチレン</w:t>
            </w:r>
            <w:r>
              <w:rPr>
                <w:rFonts w:ascii="ＭＳ 明朝" w:eastAsia="ＭＳ 明朝" w:hAnsi="ＭＳ 明朝" w:cs="Times New Roman" w:hint="eastAsia"/>
                <w:szCs w:val="21"/>
              </w:rPr>
              <w:t>について、</w:t>
            </w:r>
            <w:r w:rsidRPr="000701E3">
              <w:rPr>
                <w:rFonts w:ascii="ＭＳ 明朝" w:eastAsia="ＭＳ 明朝" w:hAnsi="ＭＳ 明朝" w:cs="Times New Roman" w:hint="eastAsia"/>
                <w:szCs w:val="21"/>
              </w:rPr>
              <w:t>炭化水素系溶剤</w:t>
            </w:r>
            <w:r>
              <w:rPr>
                <w:rFonts w:ascii="ＭＳ 明朝" w:eastAsia="ＭＳ 明朝" w:hAnsi="ＭＳ 明朝" w:cs="Times New Roman" w:hint="eastAsia"/>
                <w:szCs w:val="21"/>
              </w:rPr>
              <w:t>に</w:t>
            </w:r>
            <w:r w:rsidRPr="000701E3">
              <w:rPr>
                <w:rFonts w:ascii="ＭＳ 明朝" w:eastAsia="ＭＳ 明朝" w:hAnsi="ＭＳ 明朝" w:cs="Times New Roman" w:hint="eastAsia"/>
                <w:szCs w:val="21"/>
              </w:rPr>
              <w:t>代替</w:t>
            </w:r>
            <w:r>
              <w:rPr>
                <w:rFonts w:ascii="ＭＳ 明朝" w:eastAsia="ＭＳ 明朝" w:hAnsi="ＭＳ 明朝" w:cs="Times New Roman" w:hint="eastAsia"/>
                <w:szCs w:val="21"/>
              </w:rPr>
              <w:t>することで、</w:t>
            </w:r>
            <w:r w:rsidRPr="0001328D">
              <w:rPr>
                <w:rFonts w:ascii="ＭＳ 明朝" w:eastAsia="ＭＳ 明朝" w:hAnsi="ＭＳ 明朝" w:cs="Times New Roman"/>
                <w:szCs w:val="21"/>
              </w:rPr>
              <w:t>大気排出量</w:t>
            </w:r>
            <w:r>
              <w:rPr>
                <w:rFonts w:ascii="ＭＳ 明朝" w:eastAsia="ＭＳ 明朝" w:hAnsi="ＭＳ 明朝" w:cs="Times New Roman" w:hint="eastAsia"/>
                <w:szCs w:val="21"/>
              </w:rPr>
              <w:t>を</w:t>
            </w:r>
            <w:r>
              <w:rPr>
                <w:rFonts w:ascii="ＭＳ 明朝" w:eastAsia="ＭＳ 明朝" w:hAnsi="ＭＳ 明朝" w:cs="Times New Roman"/>
                <w:szCs w:val="21"/>
              </w:rPr>
              <w:t>大幅に</w:t>
            </w:r>
            <w:r>
              <w:rPr>
                <w:rFonts w:ascii="ＭＳ 明朝" w:eastAsia="ＭＳ 明朝" w:hAnsi="ＭＳ 明朝" w:cs="Times New Roman" w:hint="eastAsia"/>
                <w:szCs w:val="21"/>
              </w:rPr>
              <w:t>削減した</w:t>
            </w:r>
            <w:r w:rsidRPr="0001328D">
              <w:rPr>
                <w:rFonts w:ascii="ＭＳ 明朝" w:eastAsia="ＭＳ 明朝" w:hAnsi="ＭＳ 明朝" w:cs="Times New Roman"/>
                <w:szCs w:val="21"/>
              </w:rPr>
              <w:t>。</w:t>
            </w:r>
          </w:p>
        </w:tc>
      </w:tr>
      <w:tr w:rsidR="00B223F5" w14:paraId="0E4106DA" w14:textId="77777777" w:rsidTr="00137788">
        <w:tc>
          <w:tcPr>
            <w:tcW w:w="2816" w:type="dxa"/>
          </w:tcPr>
          <w:p w14:paraId="6D15116A" w14:textId="77777777" w:rsidR="00B223F5" w:rsidRPr="009A4F50" w:rsidRDefault="00B223F5" w:rsidP="00137788">
            <w:pPr>
              <w:adjustRightInd w:val="0"/>
              <w:snapToGrid w:val="0"/>
              <w:rPr>
                <w:rFonts w:ascii="ＭＳ ゴシック" w:eastAsia="ＭＳ ゴシック" w:hAnsi="ＭＳ ゴシック" w:cs="Times New Roman"/>
                <w:sz w:val="16"/>
                <w:szCs w:val="16"/>
              </w:rPr>
            </w:pPr>
            <w:r w:rsidRPr="009A4F50">
              <w:rPr>
                <w:rFonts w:ascii="ＭＳ ゴシック" w:eastAsia="ＭＳ ゴシック" w:hAnsi="ＭＳ ゴシック" w:cs="Times New Roman"/>
                <w:sz w:val="16"/>
                <w:szCs w:val="16"/>
              </w:rPr>
              <w:t>4</w:t>
            </w:r>
            <w:r>
              <w:rPr>
                <w:rFonts w:ascii="ＭＳ ゴシック" w:eastAsia="ＭＳ ゴシック" w:hAnsi="ＭＳ ゴシック" w:cs="Times New Roman"/>
                <w:sz w:val="16"/>
                <w:szCs w:val="16"/>
              </w:rPr>
              <w:t xml:space="preserve">5 </w:t>
            </w:r>
          </w:p>
          <w:p w14:paraId="5C4A04EB" w14:textId="77777777" w:rsidR="00B223F5" w:rsidRPr="0001328D" w:rsidRDefault="00B223F5" w:rsidP="00137788">
            <w:pPr>
              <w:adjustRightInd w:val="0"/>
              <w:snapToGrid w:val="0"/>
              <w:ind w:firstLineChars="100" w:firstLine="221"/>
              <w:rPr>
                <w:rFonts w:ascii="Century" w:eastAsia="ＭＳ 明朝" w:hAnsi="Century" w:cs="Times New Roman"/>
                <w:sz w:val="16"/>
                <w:szCs w:val="21"/>
              </w:rPr>
            </w:pPr>
            <w:r>
              <w:rPr>
                <w:rFonts w:ascii="Century" w:eastAsia="ＭＳ ゴシック" w:hAnsi="Century" w:cs="Times New Roman" w:hint="eastAsia"/>
                <w:b/>
                <w:sz w:val="22"/>
              </w:rPr>
              <w:t>１－</w:t>
            </w:r>
            <w:r w:rsidRPr="00221A1D">
              <w:rPr>
                <w:rFonts w:ascii="Century" w:eastAsia="ＭＳ ゴシック" w:hAnsi="Century" w:cs="Times New Roman"/>
                <w:b/>
                <w:sz w:val="22"/>
              </w:rPr>
              <w:t>ブロモプロパン</w:t>
            </w:r>
          </w:p>
        </w:tc>
        <w:tc>
          <w:tcPr>
            <w:tcW w:w="6920" w:type="dxa"/>
          </w:tcPr>
          <w:p w14:paraId="1EAB9D7D" w14:textId="77777777" w:rsidR="00B223F5" w:rsidRPr="0001328D" w:rsidRDefault="00B223F5" w:rsidP="00137788">
            <w:pPr>
              <w:adjustRightInd w:val="0"/>
              <w:snapToGrid w:val="0"/>
              <w:rPr>
                <w:rFonts w:ascii="Century" w:eastAsia="ＭＳ ゴシック" w:hAnsi="Century" w:cs="Times New Roman"/>
                <w:b/>
                <w:sz w:val="22"/>
                <w:u w:val="single"/>
              </w:rPr>
            </w:pPr>
            <w:r>
              <w:rPr>
                <w:rFonts w:ascii="Century" w:eastAsia="ＭＳ ゴシック" w:hAnsi="Century" w:cs="Times New Roman" w:hint="eastAsia"/>
                <w:b/>
                <w:sz w:val="22"/>
                <w:u w:val="single"/>
              </w:rPr>
              <w:t>〇洗浄剤の代替</w:t>
            </w:r>
          </w:p>
          <w:p w14:paraId="38C59063" w14:textId="77777777" w:rsidR="00B223F5" w:rsidRPr="00784172" w:rsidRDefault="00B223F5" w:rsidP="00137788">
            <w:pPr>
              <w:adjustRightInd w:val="0"/>
              <w:snapToGrid w:val="0"/>
              <w:ind w:left="210" w:hangingChars="100" w:hanging="210"/>
              <w:rPr>
                <w:rFonts w:ascii="ＭＳ 明朝" w:eastAsia="ＭＳ 明朝" w:hAnsi="ＭＳ 明朝" w:cs="Times New Roman"/>
                <w:szCs w:val="21"/>
              </w:rPr>
            </w:pPr>
            <w:r w:rsidRPr="0001328D">
              <w:rPr>
                <w:rFonts w:ascii="ＭＳ 明朝" w:eastAsia="ＭＳ 明朝" w:hAnsi="ＭＳ 明朝" w:cs="Times New Roman" w:hint="eastAsia"/>
                <w:szCs w:val="21"/>
              </w:rPr>
              <w:t>・洗浄剤として</w:t>
            </w:r>
            <w:r>
              <w:rPr>
                <w:rFonts w:ascii="ＭＳ 明朝" w:eastAsia="ＭＳ 明朝" w:hAnsi="ＭＳ 明朝" w:cs="Times New Roman"/>
                <w:szCs w:val="21"/>
              </w:rPr>
              <w:t>使用してい</w:t>
            </w:r>
            <w:r>
              <w:rPr>
                <w:rFonts w:ascii="ＭＳ 明朝" w:eastAsia="ＭＳ 明朝" w:hAnsi="ＭＳ 明朝" w:cs="Times New Roman" w:hint="eastAsia"/>
                <w:szCs w:val="21"/>
              </w:rPr>
              <w:t>た</w:t>
            </w:r>
            <w:r w:rsidRPr="00C908E9">
              <w:rPr>
                <w:rFonts w:ascii="ＭＳ 明朝" w:eastAsia="ＭＳ 明朝" w:hAnsi="ＭＳ 明朝" w:cs="Times New Roman" w:hint="eastAsia"/>
                <w:szCs w:val="21"/>
              </w:rPr>
              <w:t>１－ブロモプロパン</w:t>
            </w:r>
            <w:r w:rsidRPr="0001328D">
              <w:rPr>
                <w:rFonts w:ascii="ＭＳ 明朝" w:eastAsia="ＭＳ 明朝" w:hAnsi="ＭＳ 明朝" w:cs="Times New Roman"/>
                <w:szCs w:val="21"/>
              </w:rPr>
              <w:t>を、他の洗浄剤に代替した。</w:t>
            </w:r>
          </w:p>
        </w:tc>
      </w:tr>
    </w:tbl>
    <w:p w14:paraId="6FB08759" w14:textId="77777777" w:rsidR="00B223F5" w:rsidRDefault="00B223F5" w:rsidP="00B223F5">
      <w:pPr>
        <w:adjustRightInd w:val="0"/>
        <w:snapToGrid w:val="0"/>
        <w:rPr>
          <w:rFonts w:ascii="ＭＳ 明朝" w:eastAsia="ＭＳ 明朝" w:hAnsi="ＭＳ 明朝" w:cs="Times New Roman"/>
          <w:szCs w:val="21"/>
        </w:rPr>
      </w:pPr>
    </w:p>
    <w:p w14:paraId="62455D56" w14:textId="77777777" w:rsidR="00B223F5" w:rsidRDefault="00B223F5" w:rsidP="00B223F5">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14:paraId="1A1A9DC3" w14:textId="77777777" w:rsidR="00B223F5" w:rsidRDefault="00B223F5" w:rsidP="00B223F5">
      <w:pPr>
        <w:adjustRightInd w:val="0"/>
        <w:snapToGrid w:val="0"/>
        <w:rPr>
          <w:rFonts w:ascii="ＭＳ 明朝" w:eastAsia="ＭＳ 明朝" w:hAnsi="ＭＳ 明朝" w:cs="Times New Roman"/>
          <w:szCs w:val="21"/>
        </w:rPr>
      </w:pPr>
    </w:p>
    <w:p w14:paraId="0A22FC70" w14:textId="77777777" w:rsidR="00B223F5" w:rsidRDefault="00B223F5" w:rsidP="00B223F5">
      <w:pPr>
        <w:rPr>
          <w:rFonts w:ascii="HG丸ｺﾞｼｯｸM-PRO" w:eastAsia="HG丸ｺﾞｼｯｸM-PRO" w:hAnsi="HG丸ｺﾞｼｯｸM-PRO"/>
          <w:b/>
          <w:sz w:val="28"/>
          <w:szCs w:val="28"/>
          <w14:textOutline w14:w="9525" w14:cap="rnd" w14:cmpd="sng" w14:algn="ctr">
            <w14:noFill/>
            <w14:prstDash w14:val="solid"/>
            <w14:bevel/>
          </w14:textOutline>
        </w:rPr>
      </w:pPr>
      <w:r>
        <w:rPr>
          <w:rFonts w:ascii="ＭＳ ゴシック" w:eastAsia="ＭＳ ゴシック" w:hAnsi="ＭＳ ゴシック"/>
          <w:noProof/>
        </w:rPr>
        <mc:AlternateContent>
          <mc:Choice Requires="wps">
            <w:drawing>
              <wp:anchor distT="0" distB="0" distL="114300" distR="114300" simplePos="0" relativeHeight="251777024" behindDoc="0" locked="0" layoutInCell="1" allowOverlap="1" wp14:anchorId="4AA48EC8" wp14:editId="26065A56">
                <wp:simplePos x="0" y="0"/>
                <wp:positionH relativeFrom="margin">
                  <wp:posOffset>-584200</wp:posOffset>
                </wp:positionH>
                <wp:positionV relativeFrom="paragraph">
                  <wp:posOffset>-53975</wp:posOffset>
                </wp:positionV>
                <wp:extent cx="7442280" cy="510362"/>
                <wp:effectExtent l="0" t="0" r="6350" b="4445"/>
                <wp:wrapNone/>
                <wp:docPr id="8" name="テキスト ボックス 8"/>
                <wp:cNvGraphicFramePr/>
                <a:graphic xmlns:a="http://schemas.openxmlformats.org/drawingml/2006/main">
                  <a:graphicData uri="http://schemas.microsoft.com/office/word/2010/wordprocessingShape">
                    <wps:wsp>
                      <wps:cNvSpPr txBox="1"/>
                      <wps:spPr>
                        <a:xfrm>
                          <a:off x="0" y="0"/>
                          <a:ext cx="7442280" cy="510362"/>
                        </a:xfrm>
                        <a:prstGeom prst="rect">
                          <a:avLst/>
                        </a:prstGeom>
                        <a:gradFill>
                          <a:gsLst>
                            <a:gs pos="0">
                              <a:schemeClr val="accent6">
                                <a:lumMod val="40000"/>
                                <a:lumOff val="60000"/>
                              </a:schemeClr>
                            </a:gs>
                            <a:gs pos="91732">
                              <a:srgbClr val="4B7430"/>
                            </a:gs>
                            <a:gs pos="65116">
                              <a:srgbClr val="649A40"/>
                            </a:gs>
                            <a:gs pos="46000">
                              <a:schemeClr val="accent6">
                                <a:lumMod val="95000"/>
                                <a:lumOff val="5000"/>
                              </a:schemeClr>
                            </a:gs>
                            <a:gs pos="100000">
                              <a:schemeClr val="accent6">
                                <a:lumMod val="60000"/>
                              </a:schemeClr>
                            </a:gs>
                          </a:gsLst>
                          <a:lin ang="2700000" scaled="1"/>
                        </a:gradFill>
                        <a:ln w="6350">
                          <a:noFill/>
                        </a:ln>
                      </wps:spPr>
                      <wps:txbx>
                        <w:txbxContent>
                          <w:p w14:paraId="4ED736DE" w14:textId="77777777" w:rsidR="00B223F5" w:rsidRPr="00C346F7" w:rsidRDefault="00B223F5" w:rsidP="00B223F5">
                            <w:pPr>
                              <w:jc w:val="center"/>
                              <w:rPr>
                                <w:rFonts w:ascii="ＭＳ ゴシック" w:eastAsia="ＭＳ ゴシック" w:hAnsi="ＭＳ ゴシック"/>
                                <w:b/>
                                <w:bCs/>
                                <w:color w:val="FFFFFF" w:themeColor="background1"/>
                                <w:sz w:val="48"/>
                                <w:szCs w:val="48"/>
                              </w:rPr>
                            </w:pPr>
                            <w:r w:rsidRPr="00C346F7">
                              <w:rPr>
                                <w:rFonts w:ascii="ＭＳ ゴシック" w:eastAsia="ＭＳ ゴシック" w:hAnsi="ＭＳ ゴシック" w:hint="eastAsia"/>
                                <w:b/>
                                <w:bCs/>
                                <w:color w:val="FFFFFF" w:themeColor="background1"/>
                                <w:sz w:val="48"/>
                                <w:szCs w:val="48"/>
                              </w:rPr>
                              <w:t>６　パルプ</w:t>
                            </w:r>
                            <w:r w:rsidRPr="00C346F7">
                              <w:rPr>
                                <w:rFonts w:ascii="ＭＳ ゴシック" w:eastAsia="ＭＳ ゴシック" w:hAnsi="ＭＳ ゴシック"/>
                                <w:b/>
                                <w:bCs/>
                                <w:color w:val="FFFFFF" w:themeColor="background1"/>
                                <w:sz w:val="48"/>
                                <w:szCs w:val="48"/>
                              </w:rPr>
                              <w:t>・紙・紙加工品製造業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48EC8" id="テキスト ボックス 8" o:spid="_x0000_s1042" type="#_x0000_t202" style="position:absolute;left:0;text-align:left;margin-left:-46pt;margin-top:-4.25pt;width:586pt;height:40.2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" fillcolor="#c5e0b3 [1305]" stroked="f" strokeweight=".5pt">
                <v:fill color2="#43672a [1929]" angle="45" colors="0 #c5e0b4;30147f #76b54c;42674f #649a40;60117f #4b7430;1 #43682b" focus="100%" type="gradient"/>
                <v:textbox>
                  <w:txbxContent>
                    <w:p w14:paraId="4ED736DE" w14:textId="77777777" w:rsidR="00B223F5" w:rsidRPr="00C346F7" w:rsidRDefault="00B223F5" w:rsidP="00B223F5">
                      <w:pPr>
                        <w:jc w:val="center"/>
                        <w:rPr>
                          <w:rFonts w:ascii="ＭＳ ゴシック" w:eastAsia="ＭＳ ゴシック" w:hAnsi="ＭＳ ゴシック"/>
                          <w:b/>
                          <w:bCs/>
                          <w:color w:val="FFFFFF" w:themeColor="background1"/>
                          <w:sz w:val="48"/>
                          <w:szCs w:val="48"/>
                        </w:rPr>
                      </w:pPr>
                      <w:r w:rsidRPr="00C346F7">
                        <w:rPr>
                          <w:rFonts w:ascii="ＭＳ ゴシック" w:eastAsia="ＭＳ ゴシック" w:hAnsi="ＭＳ ゴシック" w:hint="eastAsia"/>
                          <w:b/>
                          <w:bCs/>
                          <w:color w:val="FFFFFF" w:themeColor="background1"/>
                          <w:sz w:val="48"/>
                          <w:szCs w:val="48"/>
                        </w:rPr>
                        <w:t>６　パルプ</w:t>
                      </w:r>
                      <w:r w:rsidRPr="00C346F7">
                        <w:rPr>
                          <w:rFonts w:ascii="ＭＳ ゴシック" w:eastAsia="ＭＳ ゴシック" w:hAnsi="ＭＳ ゴシック"/>
                          <w:b/>
                          <w:bCs/>
                          <w:color w:val="FFFFFF" w:themeColor="background1"/>
                          <w:sz w:val="48"/>
                          <w:szCs w:val="48"/>
                        </w:rPr>
                        <w:t>・紙・紙加工品製造業</w:t>
                      </w:r>
                    </w:p>
                  </w:txbxContent>
                </v:textbox>
                <w10:wrap anchorx="margin"/>
              </v:shape>
            </w:pict>
          </mc:Fallback>
        </mc:AlternateContent>
      </w:r>
    </w:p>
    <w:p w14:paraId="7B3B09CF" w14:textId="77777777" w:rsidR="00B223F5" w:rsidRDefault="00B223F5" w:rsidP="00B223F5">
      <w:pPr>
        <w:adjustRightInd w:val="0"/>
        <w:snapToGrid w:val="0"/>
        <w:rPr>
          <w:rFonts w:ascii="HG丸ｺﾞｼｯｸM-PRO" w:eastAsia="HG丸ｺﾞｼｯｸM-PRO" w:hAnsi="HG丸ｺﾞｼｯｸM-PRO"/>
          <w:b/>
          <w:sz w:val="24"/>
          <w:szCs w:val="24"/>
          <w14:textOutline w14:w="9525" w14:cap="rnd" w14:cmpd="sng" w14:algn="ctr">
            <w14:noFill/>
            <w14:prstDash w14:val="solid"/>
            <w14:bevel/>
          </w14:textOutline>
        </w:rPr>
      </w:pPr>
    </w:p>
    <w:p w14:paraId="22F44216" w14:textId="77777777" w:rsidR="00B223F5" w:rsidRPr="00C346F7" w:rsidRDefault="00B223F5" w:rsidP="00B223F5">
      <w:pPr>
        <w:adjustRightInd w:val="0"/>
        <w:snapToGrid w:val="0"/>
        <w:rPr>
          <w:rFonts w:ascii="ＭＳ ゴシック" w:eastAsia="ＭＳ ゴシック" w:hAnsi="ＭＳ ゴシック"/>
          <w:b/>
          <w:sz w:val="24"/>
          <w:szCs w:val="24"/>
          <w14:textOutline w14:w="9525" w14:cap="rnd" w14:cmpd="sng" w14:algn="ctr">
            <w14:noFill/>
            <w14:prstDash w14:val="solid"/>
            <w14:bevel/>
          </w14:textOutline>
        </w:rPr>
      </w:pPr>
      <w:r w:rsidRPr="00C346F7">
        <w:rPr>
          <w:rFonts w:ascii="ＭＳ ゴシック" w:eastAsia="ＭＳ ゴシック" w:hAnsi="ＭＳ ゴシック" w:hint="eastAsia"/>
          <w:b/>
          <w:sz w:val="24"/>
          <w:szCs w:val="24"/>
          <w14:textOutline w14:w="9525" w14:cap="rnd" w14:cmpd="sng" w14:algn="ctr">
            <w14:noFill/>
            <w14:prstDash w14:val="solid"/>
            <w14:bevel/>
          </w14:textOutline>
        </w:rPr>
        <w:t>工程の管理・運用上の改善</w:t>
      </w:r>
    </w:p>
    <w:tbl>
      <w:tblPr>
        <w:tblStyle w:val="aa"/>
        <w:tblW w:w="0" w:type="auto"/>
        <w:tblLook w:val="04A0" w:firstRow="1" w:lastRow="0" w:firstColumn="1" w:lastColumn="0" w:noHBand="0" w:noVBand="1"/>
      </w:tblPr>
      <w:tblGrid>
        <w:gridCol w:w="2783"/>
        <w:gridCol w:w="6953"/>
      </w:tblGrid>
      <w:tr w:rsidR="00B223F5" w14:paraId="17E1611C" w14:textId="77777777" w:rsidTr="00137788">
        <w:tc>
          <w:tcPr>
            <w:tcW w:w="2783" w:type="dxa"/>
            <w:shd w:val="clear" w:color="auto" w:fill="5B9BD5" w:themeFill="accent1"/>
            <w:vAlign w:val="center"/>
          </w:tcPr>
          <w:p w14:paraId="0F981173"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sidRPr="00214DE5">
              <w:rPr>
                <w:rFonts w:ascii="ＭＳ ゴシック" w:eastAsia="ＭＳ ゴシック" w:hAnsi="ＭＳ ゴシック" w:hint="eastAsia"/>
                <w:b/>
                <w:color w:val="FFFFFF" w:themeColor="background1"/>
                <w:sz w:val="24"/>
                <w:szCs w:val="24"/>
              </w:rPr>
              <w:t>化学物質の種類</w:t>
            </w:r>
          </w:p>
        </w:tc>
        <w:tc>
          <w:tcPr>
            <w:tcW w:w="6953" w:type="dxa"/>
            <w:shd w:val="clear" w:color="auto" w:fill="5B9BD5" w:themeFill="accent1"/>
            <w:vAlign w:val="center"/>
          </w:tcPr>
          <w:p w14:paraId="57E218E1"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対策の内容</w:t>
            </w:r>
          </w:p>
        </w:tc>
      </w:tr>
      <w:tr w:rsidR="00B223F5" w14:paraId="504CE3C2" w14:textId="77777777" w:rsidTr="00137788">
        <w:trPr>
          <w:trHeight w:val="3914"/>
        </w:trPr>
        <w:tc>
          <w:tcPr>
            <w:tcW w:w="2783" w:type="dxa"/>
          </w:tcPr>
          <w:p w14:paraId="3C571BD4" w14:textId="77777777" w:rsidR="00B223F5" w:rsidRPr="009A4F50" w:rsidRDefault="00B223F5" w:rsidP="00137788">
            <w:pPr>
              <w:adjustRightInd w:val="0"/>
              <w:snapToGrid w:val="0"/>
              <w:rPr>
                <w:rFonts w:ascii="ＭＳ ゴシック" w:eastAsia="ＭＳ ゴシック" w:hAnsi="ＭＳ ゴシック" w:cs="Times New Roman"/>
                <w:sz w:val="16"/>
                <w:szCs w:val="16"/>
              </w:rPr>
            </w:pPr>
            <w:r w:rsidRPr="009A4F50">
              <w:rPr>
                <w:rFonts w:ascii="ＭＳ ゴシック" w:eastAsia="ＭＳ ゴシック" w:hAnsi="ＭＳ ゴシック" w:cs="Times New Roman"/>
                <w:sz w:val="16"/>
                <w:szCs w:val="16"/>
              </w:rPr>
              <w:t>4</w:t>
            </w:r>
            <w:r>
              <w:rPr>
                <w:rFonts w:ascii="ＭＳ ゴシック" w:eastAsia="ＭＳ ゴシック" w:hAnsi="ＭＳ ゴシック" w:cs="Times New Roman"/>
                <w:sz w:val="16"/>
                <w:szCs w:val="16"/>
              </w:rPr>
              <w:t xml:space="preserve">6 </w:t>
            </w:r>
          </w:p>
          <w:p w14:paraId="74D377BE" w14:textId="77777777" w:rsidR="00B223F5" w:rsidRPr="00221A1D" w:rsidRDefault="00B223F5" w:rsidP="00137788">
            <w:pPr>
              <w:adjustRightInd w:val="0"/>
              <w:snapToGrid w:val="0"/>
              <w:ind w:leftChars="100" w:left="210"/>
              <w:rPr>
                <w:rFonts w:ascii="Century" w:eastAsia="ＭＳ ゴシック" w:hAnsi="Century" w:cs="Times New Roman"/>
                <w:b/>
                <w:sz w:val="22"/>
              </w:rPr>
            </w:pPr>
            <w:r w:rsidRPr="00221A1D">
              <w:rPr>
                <w:rFonts w:ascii="Century" w:eastAsia="ＭＳ ゴシック" w:hAnsi="Century" w:cs="Times New Roman" w:hint="eastAsia"/>
                <w:b/>
                <w:sz w:val="22"/>
              </w:rPr>
              <w:t>ほう素化合物</w:t>
            </w:r>
          </w:p>
          <w:p w14:paraId="6FA5AB28" w14:textId="77777777" w:rsidR="00B223F5" w:rsidRPr="005508FC" w:rsidRDefault="00B223F5" w:rsidP="00137788">
            <w:pPr>
              <w:adjustRightInd w:val="0"/>
              <w:snapToGrid w:val="0"/>
              <w:rPr>
                <w:rFonts w:ascii="ＭＳ 明朝" w:eastAsia="ＭＳ 明朝" w:hAnsi="ＭＳ 明朝" w:cs="Times New Roman"/>
                <w:sz w:val="16"/>
                <w:szCs w:val="16"/>
              </w:rPr>
            </w:pPr>
          </w:p>
        </w:tc>
        <w:tc>
          <w:tcPr>
            <w:tcW w:w="6953" w:type="dxa"/>
          </w:tcPr>
          <w:p w14:paraId="41A4168A" w14:textId="77777777" w:rsidR="00B223F5" w:rsidRPr="005508FC" w:rsidRDefault="00B223F5" w:rsidP="00137788">
            <w:pPr>
              <w:adjustRightInd w:val="0"/>
              <w:snapToGrid w:val="0"/>
              <w:rPr>
                <w:rFonts w:ascii="Century" w:eastAsia="ＭＳ ゴシック" w:hAnsi="Century" w:cs="Times New Roman"/>
                <w:b/>
                <w:sz w:val="22"/>
                <w:u w:val="single"/>
              </w:rPr>
            </w:pPr>
            <w:r w:rsidRPr="005508FC">
              <w:rPr>
                <w:rFonts w:ascii="Century" w:eastAsia="ＭＳ ゴシック" w:hAnsi="Century" w:cs="Times New Roman" w:hint="eastAsia"/>
                <w:b/>
                <w:sz w:val="22"/>
                <w:u w:val="single"/>
              </w:rPr>
              <w:t>〇糊バット用冷却水の温度管理の徹底</w:t>
            </w:r>
            <w:r>
              <w:rPr>
                <w:rFonts w:ascii="Century" w:eastAsia="ＭＳ ゴシック" w:hAnsi="Century" w:cs="Times New Roman" w:hint="eastAsia"/>
                <w:b/>
                <w:sz w:val="22"/>
                <w:u w:val="single"/>
              </w:rPr>
              <w:t>、</w:t>
            </w:r>
            <w:r w:rsidRPr="005508FC">
              <w:rPr>
                <w:rFonts w:ascii="Century" w:eastAsia="ＭＳ ゴシック" w:hAnsi="Century" w:cs="Times New Roman" w:hint="eastAsia"/>
                <w:b/>
                <w:sz w:val="22"/>
                <w:u w:val="single"/>
              </w:rPr>
              <w:t>糊ダム巾の最適化、設備更新</w:t>
            </w:r>
          </w:p>
          <w:p w14:paraId="4F019375" w14:textId="77777777" w:rsidR="00B223F5" w:rsidRPr="005508FC" w:rsidRDefault="00B223F5" w:rsidP="00137788">
            <w:pPr>
              <w:adjustRightInd w:val="0"/>
              <w:snapToGrid w:val="0"/>
              <w:ind w:left="210" w:hangingChars="100" w:hanging="210"/>
              <w:rPr>
                <w:rFonts w:ascii="ＭＳ 明朝" w:eastAsia="ＭＳ 明朝" w:hAnsi="ＭＳ 明朝" w:cs="Times New Roman"/>
                <w:szCs w:val="21"/>
              </w:rPr>
            </w:pPr>
            <w:r w:rsidRPr="005508FC">
              <w:rPr>
                <w:rFonts w:ascii="ＭＳ 明朝" w:eastAsia="ＭＳ 明朝" w:hAnsi="ＭＳ 明朝" w:cs="Times New Roman" w:hint="eastAsia"/>
                <w:szCs w:val="21"/>
              </w:rPr>
              <w:t>・ダンボール用接着剤の安定剤として使用している硼砂にほう素化合物</w:t>
            </w:r>
            <w:r>
              <w:rPr>
                <w:rFonts w:ascii="ＭＳ 明朝" w:eastAsia="ＭＳ 明朝" w:hAnsi="ＭＳ 明朝" w:cs="Times New Roman" w:hint="eastAsia"/>
                <w:szCs w:val="21"/>
              </w:rPr>
              <w:t>が含まれており、各工程において糊玉が発生する。</w:t>
            </w:r>
          </w:p>
          <w:p w14:paraId="0A82DBDB" w14:textId="77777777" w:rsidR="00B223F5" w:rsidRPr="005508FC" w:rsidRDefault="00B223F5" w:rsidP="00137788">
            <w:pPr>
              <w:adjustRightInd w:val="0"/>
              <w:snapToGrid w:val="0"/>
              <w:ind w:left="210" w:hangingChars="100" w:hanging="210"/>
              <w:rPr>
                <w:rFonts w:ascii="ＭＳ 明朝" w:eastAsia="ＭＳ 明朝" w:hAnsi="ＭＳ 明朝" w:cs="Times New Roman"/>
                <w:szCs w:val="21"/>
              </w:rPr>
            </w:pPr>
            <w:r w:rsidRPr="005508FC">
              <w:rPr>
                <w:rFonts w:ascii="ＭＳ 明朝" w:eastAsia="ＭＳ 明朝" w:hAnsi="ＭＳ 明朝" w:cs="Times New Roman" w:hint="eastAsia"/>
                <w:szCs w:val="21"/>
              </w:rPr>
              <w:t>・糊バットの温度が上昇すると糊玉が発生するため、糊バット冷却水を水道水からチラーで冷却した水を使用するように</w:t>
            </w:r>
            <w:r w:rsidRPr="005508FC">
              <w:rPr>
                <w:rFonts w:ascii="ＭＳ 明朝" w:eastAsia="ＭＳ 明朝" w:hAnsi="ＭＳ 明朝" w:cs="Times New Roman"/>
                <w:szCs w:val="21"/>
              </w:rPr>
              <w:t>仕様変更し、糊液や冷却水各所の温度管理</w:t>
            </w:r>
            <w:r>
              <w:rPr>
                <w:rFonts w:ascii="ＭＳ 明朝" w:eastAsia="ＭＳ 明朝" w:hAnsi="ＭＳ 明朝" w:cs="Times New Roman" w:hint="eastAsia"/>
                <w:szCs w:val="21"/>
              </w:rPr>
              <w:t>の</w:t>
            </w:r>
            <w:r w:rsidRPr="005508FC">
              <w:rPr>
                <w:rFonts w:ascii="ＭＳ 明朝" w:eastAsia="ＭＳ 明朝" w:hAnsi="ＭＳ 明朝" w:cs="Times New Roman"/>
                <w:szCs w:val="21"/>
              </w:rPr>
              <w:t>徹底</w:t>
            </w:r>
            <w:r>
              <w:rPr>
                <w:rFonts w:ascii="ＭＳ 明朝" w:eastAsia="ＭＳ 明朝" w:hAnsi="ＭＳ 明朝" w:cs="Times New Roman" w:hint="eastAsia"/>
                <w:szCs w:val="21"/>
              </w:rPr>
              <w:t>を継続実施した</w:t>
            </w:r>
            <w:r w:rsidRPr="005508FC">
              <w:rPr>
                <w:rFonts w:ascii="ＭＳ 明朝" w:eastAsia="ＭＳ 明朝" w:hAnsi="ＭＳ 明朝" w:cs="Times New Roman"/>
                <w:szCs w:val="21"/>
              </w:rPr>
              <w:t>。</w:t>
            </w:r>
          </w:p>
          <w:p w14:paraId="593906B2" w14:textId="77777777" w:rsidR="00B223F5" w:rsidRPr="005508FC" w:rsidRDefault="00B223F5" w:rsidP="00137788">
            <w:pPr>
              <w:adjustRightInd w:val="0"/>
              <w:snapToGrid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・紙幅変更時に発生する糊玉を削減するため、</w:t>
            </w:r>
            <w:r w:rsidRPr="005508FC">
              <w:rPr>
                <w:rFonts w:ascii="ＭＳ 明朝" w:eastAsia="ＭＳ 明朝" w:hAnsi="ＭＳ 明朝" w:cs="Times New Roman"/>
                <w:szCs w:val="21"/>
              </w:rPr>
              <w:t>設備を更新し、紙幅変更時に糊ダム巾を管理装置にて自動調整するとともに、調整の最適化</w:t>
            </w:r>
            <w:r>
              <w:rPr>
                <w:rFonts w:ascii="ＭＳ 明朝" w:eastAsia="ＭＳ 明朝" w:hAnsi="ＭＳ 明朝" w:cs="Times New Roman" w:hint="eastAsia"/>
                <w:szCs w:val="21"/>
              </w:rPr>
              <w:t>を</w:t>
            </w:r>
            <w:r w:rsidRPr="005508FC">
              <w:rPr>
                <w:rFonts w:ascii="ＭＳ 明朝" w:eastAsia="ＭＳ 明朝" w:hAnsi="ＭＳ 明朝" w:cs="Times New Roman"/>
                <w:szCs w:val="21"/>
              </w:rPr>
              <w:t>人の手で行い、調整のタイミングと速度の最適化を継続的に実施すること</w:t>
            </w:r>
            <w:r>
              <w:rPr>
                <w:rFonts w:ascii="ＭＳ 明朝" w:eastAsia="ＭＳ 明朝" w:hAnsi="ＭＳ 明朝" w:cs="Times New Roman" w:hint="eastAsia"/>
                <w:szCs w:val="21"/>
              </w:rPr>
              <w:t>で</w:t>
            </w:r>
            <w:r w:rsidRPr="005508FC">
              <w:rPr>
                <w:rFonts w:ascii="ＭＳ 明朝" w:eastAsia="ＭＳ 明朝" w:hAnsi="ＭＳ 明朝" w:cs="Times New Roman"/>
                <w:szCs w:val="21"/>
              </w:rPr>
              <w:t>、余分な糊の塗布を削減し</w:t>
            </w:r>
            <w:r>
              <w:rPr>
                <w:rFonts w:ascii="ＭＳ 明朝" w:eastAsia="ＭＳ 明朝" w:hAnsi="ＭＳ 明朝" w:cs="Times New Roman" w:hint="eastAsia"/>
                <w:szCs w:val="21"/>
              </w:rPr>
              <w:t>た</w:t>
            </w:r>
            <w:r w:rsidRPr="005508FC">
              <w:rPr>
                <w:rFonts w:ascii="ＭＳ 明朝" w:eastAsia="ＭＳ 明朝" w:hAnsi="ＭＳ 明朝" w:cs="Times New Roman"/>
                <w:szCs w:val="21"/>
              </w:rPr>
              <w:t>。</w:t>
            </w:r>
          </w:p>
          <w:p w14:paraId="7BC2C5F5" w14:textId="77777777" w:rsidR="00B223F5" w:rsidRPr="005508FC" w:rsidRDefault="00B223F5" w:rsidP="00137788">
            <w:pPr>
              <w:adjustRightInd w:val="0"/>
              <w:snapToGrid w:val="0"/>
              <w:ind w:left="210" w:hangingChars="100" w:hanging="210"/>
              <w:rPr>
                <w:rFonts w:ascii="ＭＳ 明朝" w:eastAsia="ＭＳ 明朝" w:hAnsi="ＭＳ 明朝" w:cs="Times New Roman"/>
                <w:szCs w:val="21"/>
              </w:rPr>
            </w:pPr>
            <w:r w:rsidRPr="005508FC">
              <w:rPr>
                <w:rFonts w:ascii="ＭＳ 明朝" w:eastAsia="ＭＳ 明朝" w:hAnsi="ＭＳ 明朝" w:cs="Times New Roman" w:hint="eastAsia"/>
                <w:szCs w:val="21"/>
              </w:rPr>
              <w:t>・設備の停止</w:t>
            </w:r>
            <w:r>
              <w:rPr>
                <w:rFonts w:ascii="ＭＳ 明朝" w:eastAsia="ＭＳ 明朝" w:hAnsi="ＭＳ 明朝" w:cs="Times New Roman" w:hint="eastAsia"/>
                <w:szCs w:val="21"/>
              </w:rPr>
              <w:t>による</w:t>
            </w:r>
            <w:r w:rsidRPr="005508FC">
              <w:rPr>
                <w:rFonts w:ascii="ＭＳ 明朝" w:eastAsia="ＭＳ 明朝" w:hAnsi="ＭＳ 明朝" w:cs="Times New Roman" w:hint="eastAsia"/>
                <w:szCs w:val="21"/>
              </w:rPr>
              <w:t>糊玉増加</w:t>
            </w:r>
            <w:r>
              <w:rPr>
                <w:rFonts w:ascii="ＭＳ 明朝" w:eastAsia="ＭＳ 明朝" w:hAnsi="ＭＳ 明朝" w:cs="Times New Roman" w:hint="eastAsia"/>
                <w:szCs w:val="21"/>
              </w:rPr>
              <w:t>を防ぐため、</w:t>
            </w:r>
            <w:r w:rsidRPr="005508FC">
              <w:rPr>
                <w:rFonts w:ascii="ＭＳ 明朝" w:eastAsia="ＭＳ 明朝" w:hAnsi="ＭＳ 明朝" w:cs="Times New Roman" w:hint="eastAsia"/>
                <w:szCs w:val="21"/>
              </w:rPr>
              <w:t>装置更新</w:t>
            </w:r>
            <w:r>
              <w:rPr>
                <w:rFonts w:ascii="ＭＳ 明朝" w:eastAsia="ＭＳ 明朝" w:hAnsi="ＭＳ 明朝" w:cs="Times New Roman" w:hint="eastAsia"/>
                <w:szCs w:val="21"/>
              </w:rPr>
              <w:t>により設備が</w:t>
            </w:r>
            <w:r w:rsidRPr="005508FC">
              <w:rPr>
                <w:rFonts w:ascii="ＭＳ 明朝" w:eastAsia="ＭＳ 明朝" w:hAnsi="ＭＳ 明朝" w:cs="Times New Roman" w:hint="eastAsia"/>
                <w:szCs w:val="21"/>
              </w:rPr>
              <w:t>停止しないように</w:t>
            </w:r>
            <w:r>
              <w:rPr>
                <w:rFonts w:ascii="ＭＳ 明朝" w:eastAsia="ＭＳ 明朝" w:hAnsi="ＭＳ 明朝" w:cs="Times New Roman" w:hint="eastAsia"/>
                <w:szCs w:val="21"/>
              </w:rPr>
              <w:t>することで</w:t>
            </w:r>
            <w:r w:rsidRPr="005508FC">
              <w:rPr>
                <w:rFonts w:ascii="ＭＳ 明朝" w:eastAsia="ＭＳ 明朝" w:hAnsi="ＭＳ 明朝" w:cs="Times New Roman" w:hint="eastAsia"/>
                <w:szCs w:val="21"/>
              </w:rPr>
              <w:t>、生産性</w:t>
            </w:r>
            <w:r>
              <w:rPr>
                <w:rFonts w:ascii="ＭＳ 明朝" w:eastAsia="ＭＳ 明朝" w:hAnsi="ＭＳ 明朝" w:cs="Times New Roman" w:hint="eastAsia"/>
                <w:szCs w:val="21"/>
              </w:rPr>
              <w:t>を高めた。</w:t>
            </w:r>
          </w:p>
          <w:p w14:paraId="7A314C66" w14:textId="77777777" w:rsidR="00B223F5" w:rsidRPr="00156325" w:rsidRDefault="00B223F5" w:rsidP="00137788">
            <w:pPr>
              <w:adjustRightInd w:val="0"/>
              <w:snapToGrid w:val="0"/>
              <w:ind w:left="210" w:hangingChars="100" w:hanging="210"/>
              <w:rPr>
                <w:rFonts w:ascii="ＭＳ 明朝" w:eastAsia="ＭＳ 明朝" w:hAnsi="ＭＳ 明朝" w:cs="Times New Roman"/>
                <w:szCs w:val="21"/>
              </w:rPr>
            </w:pPr>
            <w:r w:rsidRPr="005508FC">
              <w:rPr>
                <w:rFonts w:ascii="ＭＳ 明朝" w:eastAsia="ＭＳ 明朝" w:hAnsi="ＭＳ 明朝" w:cs="Times New Roman" w:hint="eastAsia"/>
                <w:szCs w:val="21"/>
              </w:rPr>
              <w:t>・</w:t>
            </w:r>
            <w:r>
              <w:rPr>
                <w:rFonts w:ascii="ＭＳ 明朝" w:eastAsia="ＭＳ 明朝" w:hAnsi="ＭＳ 明朝" w:cs="Times New Roman" w:hint="eastAsia"/>
                <w:szCs w:val="21"/>
              </w:rPr>
              <w:t>これらの取組により、</w:t>
            </w:r>
            <w:r w:rsidRPr="005508FC">
              <w:rPr>
                <w:rFonts w:ascii="ＭＳ 明朝" w:eastAsia="ＭＳ 明朝" w:hAnsi="ＭＳ 明朝" w:cs="Times New Roman" w:hint="eastAsia"/>
                <w:szCs w:val="21"/>
              </w:rPr>
              <w:t>段ボール生産量</w:t>
            </w:r>
            <w:r w:rsidRPr="005508FC">
              <w:rPr>
                <w:rFonts w:ascii="ＭＳ 明朝" w:eastAsia="ＭＳ 明朝" w:hAnsi="ＭＳ 明朝" w:cs="Times New Roman"/>
                <w:szCs w:val="21"/>
              </w:rPr>
              <w:t>あたりの糊玉発生量</w:t>
            </w:r>
            <w:r>
              <w:rPr>
                <w:rFonts w:ascii="ＭＳ 明朝" w:eastAsia="ＭＳ 明朝" w:hAnsi="ＭＳ 明朝" w:cs="Times New Roman" w:hint="eastAsia"/>
                <w:szCs w:val="21"/>
              </w:rPr>
              <w:t>を、５年で約５割削減し、その後10年でさらに約３割削減した。</w:t>
            </w:r>
          </w:p>
        </w:tc>
      </w:tr>
      <w:tr w:rsidR="00B223F5" w14:paraId="65965BE6" w14:textId="77777777" w:rsidTr="00137788">
        <w:trPr>
          <w:trHeight w:val="1305"/>
        </w:trPr>
        <w:tc>
          <w:tcPr>
            <w:tcW w:w="2783" w:type="dxa"/>
          </w:tcPr>
          <w:p w14:paraId="30CA6950" w14:textId="77777777" w:rsidR="00B223F5" w:rsidRPr="009A4F50" w:rsidRDefault="00B223F5" w:rsidP="00137788">
            <w:pPr>
              <w:adjustRightInd w:val="0"/>
              <w:snapToGrid w:val="0"/>
              <w:rPr>
                <w:rFonts w:ascii="ＭＳ ゴシック" w:eastAsia="ＭＳ ゴシック" w:hAnsi="ＭＳ ゴシック" w:cs="Times New Roman"/>
                <w:sz w:val="16"/>
                <w:szCs w:val="16"/>
              </w:rPr>
            </w:pPr>
            <w:r w:rsidRPr="009A4F50">
              <w:rPr>
                <w:rFonts w:ascii="ＭＳ ゴシック" w:eastAsia="ＭＳ ゴシック" w:hAnsi="ＭＳ ゴシック" w:cs="Times New Roman"/>
                <w:sz w:val="16"/>
                <w:szCs w:val="16"/>
              </w:rPr>
              <w:t>4</w:t>
            </w:r>
            <w:r>
              <w:rPr>
                <w:rFonts w:ascii="ＭＳ ゴシック" w:eastAsia="ＭＳ ゴシック" w:hAnsi="ＭＳ ゴシック" w:cs="Times New Roman"/>
                <w:sz w:val="16"/>
                <w:szCs w:val="16"/>
              </w:rPr>
              <w:t xml:space="preserve">7 </w:t>
            </w:r>
          </w:p>
          <w:p w14:paraId="6036E1C0" w14:textId="77777777" w:rsidR="00B223F5" w:rsidRPr="00221A1D" w:rsidRDefault="00B223F5" w:rsidP="00E2791A">
            <w:pPr>
              <w:adjustRightInd w:val="0"/>
              <w:snapToGrid w:val="0"/>
              <w:ind w:firstLineChars="100" w:firstLine="221"/>
              <w:rPr>
                <w:rFonts w:ascii="Century" w:eastAsia="ＭＳ ゴシック" w:hAnsi="Century" w:cs="Times New Roman"/>
                <w:b/>
                <w:sz w:val="22"/>
              </w:rPr>
            </w:pPr>
            <w:r w:rsidRPr="00221A1D">
              <w:rPr>
                <w:rFonts w:ascii="Century" w:eastAsia="ＭＳ ゴシック" w:hAnsi="Century" w:cs="Times New Roman" w:hint="eastAsia"/>
                <w:b/>
                <w:sz w:val="22"/>
              </w:rPr>
              <w:t>ほう素化合物</w:t>
            </w:r>
          </w:p>
          <w:p w14:paraId="347F6BBA" w14:textId="77777777" w:rsidR="00B223F5" w:rsidRPr="001557A7" w:rsidRDefault="00B223F5" w:rsidP="00137788">
            <w:pPr>
              <w:adjustRightInd w:val="0"/>
              <w:snapToGrid w:val="0"/>
              <w:rPr>
                <w:rFonts w:ascii="ＭＳ 明朝" w:eastAsia="ＭＳ 明朝" w:hAnsi="ＭＳ 明朝" w:cs="Times New Roman"/>
                <w:szCs w:val="21"/>
              </w:rPr>
            </w:pPr>
          </w:p>
        </w:tc>
        <w:tc>
          <w:tcPr>
            <w:tcW w:w="6953" w:type="dxa"/>
          </w:tcPr>
          <w:p w14:paraId="17548468" w14:textId="77777777" w:rsidR="00B223F5" w:rsidRPr="00E645BA" w:rsidRDefault="00B223F5" w:rsidP="00137788">
            <w:pPr>
              <w:adjustRightInd w:val="0"/>
              <w:snapToGrid w:val="0"/>
              <w:rPr>
                <w:rFonts w:ascii="Century" w:eastAsia="ＭＳ ゴシック" w:hAnsi="Century" w:cs="Times New Roman"/>
                <w:b/>
                <w:sz w:val="22"/>
                <w:u w:val="single"/>
              </w:rPr>
            </w:pPr>
            <w:r w:rsidRPr="00E645BA">
              <w:rPr>
                <w:rFonts w:ascii="Century" w:eastAsia="ＭＳ ゴシック" w:hAnsi="Century" w:cs="Times New Roman" w:hint="eastAsia"/>
                <w:b/>
                <w:sz w:val="22"/>
                <w:u w:val="single"/>
              </w:rPr>
              <w:t>〇糊バットの清掃</w:t>
            </w:r>
            <w:r>
              <w:rPr>
                <w:rFonts w:ascii="Century" w:eastAsia="ＭＳ ゴシック" w:hAnsi="Century" w:cs="Times New Roman" w:hint="eastAsia"/>
                <w:b/>
                <w:sz w:val="22"/>
                <w:u w:val="single"/>
              </w:rPr>
              <w:t>、</w:t>
            </w:r>
            <w:r w:rsidRPr="00E645BA">
              <w:rPr>
                <w:rFonts w:ascii="Century" w:eastAsia="ＭＳ ゴシック" w:hAnsi="Century" w:cs="Times New Roman" w:hint="eastAsia"/>
                <w:b/>
                <w:sz w:val="22"/>
                <w:u w:val="single"/>
              </w:rPr>
              <w:t>フッ素加工の実施</w:t>
            </w:r>
          </w:p>
          <w:p w14:paraId="20684859" w14:textId="77777777" w:rsidR="00B223F5" w:rsidRPr="005508FC" w:rsidRDefault="00B223F5" w:rsidP="00137788">
            <w:pPr>
              <w:adjustRightInd w:val="0"/>
              <w:snapToGrid w:val="0"/>
              <w:ind w:left="210" w:hangingChars="100" w:hanging="210"/>
              <w:rPr>
                <w:rFonts w:ascii="ＭＳ 明朝" w:eastAsia="ＭＳ 明朝" w:hAnsi="ＭＳ 明朝" w:cs="Times New Roman"/>
                <w:szCs w:val="21"/>
              </w:rPr>
            </w:pPr>
            <w:r w:rsidRPr="005508FC">
              <w:rPr>
                <w:rFonts w:ascii="ＭＳ 明朝" w:eastAsia="ＭＳ 明朝" w:hAnsi="ＭＳ 明朝" w:cs="Times New Roman" w:hint="eastAsia"/>
                <w:szCs w:val="21"/>
              </w:rPr>
              <w:t>・ダンボール用の糊に含まれる硼砂にほう素化合物が含まれ</w:t>
            </w:r>
            <w:r>
              <w:rPr>
                <w:rFonts w:ascii="ＭＳ 明朝" w:eastAsia="ＭＳ 明朝" w:hAnsi="ＭＳ 明朝" w:cs="Times New Roman" w:hint="eastAsia"/>
                <w:szCs w:val="21"/>
              </w:rPr>
              <w:t>ており、</w:t>
            </w:r>
            <w:r w:rsidRPr="005508FC">
              <w:rPr>
                <w:rFonts w:ascii="ＭＳ 明朝" w:eastAsia="ＭＳ 明朝" w:hAnsi="ＭＳ 明朝" w:cs="Times New Roman" w:hint="eastAsia"/>
                <w:szCs w:val="21"/>
              </w:rPr>
              <w:t>糊をタンクから糊バットに出し入れする</w:t>
            </w:r>
            <w:r>
              <w:rPr>
                <w:rFonts w:ascii="ＭＳ 明朝" w:eastAsia="ＭＳ 明朝" w:hAnsi="ＭＳ 明朝" w:cs="Times New Roman" w:hint="eastAsia"/>
                <w:szCs w:val="21"/>
              </w:rPr>
              <w:t>際に</w:t>
            </w:r>
            <w:r w:rsidRPr="005508FC">
              <w:rPr>
                <w:rFonts w:ascii="ＭＳ 明朝" w:eastAsia="ＭＳ 明朝" w:hAnsi="ＭＳ 明朝" w:cs="Times New Roman" w:hint="eastAsia"/>
                <w:szCs w:val="21"/>
              </w:rPr>
              <w:t>、糊バット内に糊玉（廃棄物）が発生する。</w:t>
            </w:r>
          </w:p>
          <w:p w14:paraId="5BAC4B82" w14:textId="77777777" w:rsidR="00B223F5" w:rsidRPr="005508FC" w:rsidRDefault="00B223F5" w:rsidP="00137788">
            <w:pPr>
              <w:adjustRightInd w:val="0"/>
              <w:snapToGrid w:val="0"/>
              <w:ind w:left="210" w:hangingChars="100" w:hanging="210"/>
              <w:rPr>
                <w:rFonts w:ascii="ＭＳ 明朝" w:eastAsia="ＭＳ 明朝" w:hAnsi="ＭＳ 明朝" w:cs="Times New Roman"/>
                <w:szCs w:val="21"/>
              </w:rPr>
            </w:pPr>
            <w:r w:rsidRPr="005508FC">
              <w:rPr>
                <w:rFonts w:ascii="ＭＳ 明朝" w:eastAsia="ＭＳ 明朝" w:hAnsi="ＭＳ 明朝" w:cs="Times New Roman" w:hint="eastAsia"/>
                <w:szCs w:val="21"/>
              </w:rPr>
              <w:t>・</w:t>
            </w:r>
            <w:r w:rsidRPr="005508FC">
              <w:rPr>
                <w:rFonts w:ascii="ＭＳ 明朝" w:eastAsia="ＭＳ 明朝" w:hAnsi="ＭＳ 明朝" w:cs="Times New Roman"/>
                <w:szCs w:val="21"/>
              </w:rPr>
              <w:t>オペレーターによる糊バットの清掃を継続して実施した。また、長期間、糊バットを使用し</w:t>
            </w:r>
            <w:r>
              <w:rPr>
                <w:rFonts w:ascii="ＭＳ 明朝" w:eastAsia="ＭＳ 明朝" w:hAnsi="ＭＳ 明朝" w:cs="Times New Roman"/>
                <w:szCs w:val="21"/>
              </w:rPr>
              <w:t>ているとフッ素加工がはげてきて、糊玉が発生しやすくなるため、</w:t>
            </w:r>
            <w:r w:rsidRPr="005508FC">
              <w:rPr>
                <w:rFonts w:ascii="ＭＳ 明朝" w:eastAsia="ＭＳ 明朝" w:hAnsi="ＭＳ 明朝" w:cs="Times New Roman"/>
                <w:szCs w:val="21"/>
              </w:rPr>
              <w:t>糊バットにフッ素加工を実施した。</w:t>
            </w:r>
          </w:p>
          <w:p w14:paraId="7BD99782" w14:textId="77777777" w:rsidR="00B223F5" w:rsidRPr="00156325" w:rsidRDefault="00B223F5" w:rsidP="00137788">
            <w:pPr>
              <w:adjustRightInd w:val="0"/>
              <w:snapToGrid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・これらの取組により、糊玉（廃棄物）発生量を削減した</w:t>
            </w:r>
            <w:r w:rsidRPr="005508FC">
              <w:rPr>
                <w:rFonts w:ascii="ＭＳ 明朝" w:eastAsia="ＭＳ 明朝" w:hAnsi="ＭＳ 明朝" w:cs="Times New Roman"/>
                <w:szCs w:val="21"/>
              </w:rPr>
              <w:t>。</w:t>
            </w:r>
          </w:p>
        </w:tc>
      </w:tr>
    </w:tbl>
    <w:p w14:paraId="54506231" w14:textId="77777777" w:rsidR="00B223F5" w:rsidRPr="00B53D21" w:rsidRDefault="00B223F5" w:rsidP="00B223F5">
      <w:pPr>
        <w:adjustRightInd w:val="0"/>
        <w:snapToGrid w:val="0"/>
        <w:rPr>
          <w:rFonts w:ascii="ＭＳ ゴシック" w:eastAsia="ＭＳ ゴシック" w:hAnsi="ＭＳ ゴシック"/>
          <w:sz w:val="24"/>
          <w:szCs w:val="24"/>
        </w:rPr>
      </w:pPr>
    </w:p>
    <w:p w14:paraId="2AD3D143" w14:textId="77777777" w:rsidR="00B223F5" w:rsidRPr="00C346F7" w:rsidRDefault="00B223F5" w:rsidP="00B223F5">
      <w:pPr>
        <w:adjustRightInd w:val="0"/>
        <w:snapToGrid w:val="0"/>
        <w:rPr>
          <w:rFonts w:ascii="ＭＳ ゴシック" w:eastAsia="ＭＳ ゴシック" w:hAnsi="ＭＳ ゴシック"/>
          <w:b/>
          <w:sz w:val="24"/>
          <w:szCs w:val="24"/>
          <w14:textOutline w14:w="9525" w14:cap="rnd" w14:cmpd="sng" w14:algn="ctr">
            <w14:noFill/>
            <w14:prstDash w14:val="solid"/>
            <w14:bevel/>
          </w14:textOutline>
        </w:rPr>
      </w:pPr>
      <w:r w:rsidRPr="00C346F7">
        <w:rPr>
          <w:rFonts w:ascii="ＭＳ ゴシック" w:eastAsia="ＭＳ ゴシック" w:hAnsi="ＭＳ ゴシック" w:hint="eastAsia"/>
          <w:b/>
          <w:sz w:val="24"/>
          <w:szCs w:val="24"/>
          <w14:textOutline w14:w="9525" w14:cap="rnd" w14:cmpd="sng" w14:algn="ctr">
            <w14:noFill/>
            <w14:prstDash w14:val="solid"/>
            <w14:bevel/>
          </w14:textOutline>
        </w:rPr>
        <w:t>原材料等の転換</w:t>
      </w:r>
    </w:p>
    <w:tbl>
      <w:tblPr>
        <w:tblStyle w:val="aa"/>
        <w:tblW w:w="0" w:type="auto"/>
        <w:tblLook w:val="04A0" w:firstRow="1" w:lastRow="0" w:firstColumn="1" w:lastColumn="0" w:noHBand="0" w:noVBand="1"/>
      </w:tblPr>
      <w:tblGrid>
        <w:gridCol w:w="2783"/>
        <w:gridCol w:w="6953"/>
      </w:tblGrid>
      <w:tr w:rsidR="00B223F5" w14:paraId="22EFD503" w14:textId="77777777" w:rsidTr="00137788">
        <w:tc>
          <w:tcPr>
            <w:tcW w:w="2783" w:type="dxa"/>
            <w:shd w:val="clear" w:color="auto" w:fill="5B9BD5" w:themeFill="accent1"/>
            <w:vAlign w:val="center"/>
          </w:tcPr>
          <w:p w14:paraId="1B0FBA8E"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sidRPr="00214DE5">
              <w:rPr>
                <w:rFonts w:ascii="ＭＳ ゴシック" w:eastAsia="ＭＳ ゴシック" w:hAnsi="ＭＳ ゴシック" w:hint="eastAsia"/>
                <w:b/>
                <w:color w:val="FFFFFF" w:themeColor="background1"/>
                <w:sz w:val="24"/>
                <w:szCs w:val="24"/>
              </w:rPr>
              <w:t>化学物質の種類</w:t>
            </w:r>
          </w:p>
        </w:tc>
        <w:tc>
          <w:tcPr>
            <w:tcW w:w="6953" w:type="dxa"/>
            <w:shd w:val="clear" w:color="auto" w:fill="5B9BD5" w:themeFill="accent1"/>
            <w:vAlign w:val="center"/>
          </w:tcPr>
          <w:p w14:paraId="45748A70"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対策の内容</w:t>
            </w:r>
          </w:p>
        </w:tc>
      </w:tr>
      <w:tr w:rsidR="00B223F5" w14:paraId="58E5EB47" w14:textId="77777777" w:rsidTr="00137788">
        <w:tc>
          <w:tcPr>
            <w:tcW w:w="2783" w:type="dxa"/>
          </w:tcPr>
          <w:p w14:paraId="65CBA443" w14:textId="77777777" w:rsidR="00B223F5" w:rsidRPr="009A4F50" w:rsidRDefault="00B223F5" w:rsidP="00137788">
            <w:pPr>
              <w:adjustRightInd w:val="0"/>
              <w:snapToGrid w:val="0"/>
              <w:rPr>
                <w:rFonts w:ascii="ＭＳ ゴシック" w:eastAsia="ＭＳ ゴシック" w:hAnsi="ＭＳ ゴシック" w:cs="Times New Roman"/>
                <w:sz w:val="16"/>
                <w:szCs w:val="16"/>
              </w:rPr>
            </w:pPr>
            <w:r w:rsidRPr="009A4F50">
              <w:rPr>
                <w:rFonts w:ascii="ＭＳ ゴシック" w:eastAsia="ＭＳ ゴシック" w:hAnsi="ＭＳ ゴシック" w:cs="Times New Roman"/>
                <w:sz w:val="16"/>
                <w:szCs w:val="16"/>
              </w:rPr>
              <w:t>4</w:t>
            </w:r>
            <w:r>
              <w:rPr>
                <w:rFonts w:ascii="ＭＳ ゴシック" w:eastAsia="ＭＳ ゴシック" w:hAnsi="ＭＳ ゴシック" w:cs="Times New Roman"/>
                <w:sz w:val="16"/>
                <w:szCs w:val="16"/>
              </w:rPr>
              <w:t xml:space="preserve">8 </w:t>
            </w:r>
          </w:p>
          <w:p w14:paraId="506985D1" w14:textId="77777777" w:rsidR="00B223F5" w:rsidRPr="00E645BA" w:rsidRDefault="00B223F5" w:rsidP="00E2791A">
            <w:pPr>
              <w:adjustRightInd w:val="0"/>
              <w:snapToGrid w:val="0"/>
              <w:spacing w:line="260" w:lineRule="exact"/>
              <w:ind w:firstLineChars="100" w:firstLine="221"/>
              <w:rPr>
                <w:rFonts w:ascii="ＭＳ 明朝" w:eastAsia="ＭＳ 明朝" w:hAnsi="ＭＳ 明朝" w:cs="Times New Roman"/>
                <w:sz w:val="16"/>
                <w:szCs w:val="16"/>
              </w:rPr>
            </w:pPr>
            <w:r w:rsidRPr="00221A1D">
              <w:rPr>
                <w:rFonts w:ascii="Century" w:eastAsia="ＭＳ ゴシック" w:hAnsi="Century" w:cs="Times New Roman" w:hint="eastAsia"/>
                <w:b/>
                <w:sz w:val="22"/>
              </w:rPr>
              <w:t>トルエン</w:t>
            </w:r>
          </w:p>
        </w:tc>
        <w:tc>
          <w:tcPr>
            <w:tcW w:w="6953" w:type="dxa"/>
          </w:tcPr>
          <w:p w14:paraId="7B3F76D8" w14:textId="77777777" w:rsidR="00B223F5" w:rsidRPr="00E645BA" w:rsidRDefault="00B223F5" w:rsidP="00137788">
            <w:pPr>
              <w:adjustRightInd w:val="0"/>
              <w:snapToGrid w:val="0"/>
              <w:rPr>
                <w:rFonts w:ascii="Century" w:eastAsia="ＭＳ ゴシック" w:hAnsi="Century" w:cs="Times New Roman"/>
                <w:b/>
                <w:sz w:val="22"/>
                <w:u w:val="single"/>
              </w:rPr>
            </w:pPr>
            <w:r w:rsidRPr="00E645BA">
              <w:rPr>
                <w:rFonts w:ascii="Century" w:eastAsia="ＭＳ ゴシック" w:hAnsi="Century" w:cs="Times New Roman" w:hint="eastAsia"/>
                <w:b/>
                <w:sz w:val="22"/>
                <w:u w:val="single"/>
              </w:rPr>
              <w:t>〇</w:t>
            </w:r>
            <w:r w:rsidRPr="004A232A">
              <w:rPr>
                <w:rFonts w:ascii="Century" w:eastAsia="ＭＳ ゴシック" w:hAnsi="Century" w:cs="Times New Roman" w:hint="eastAsia"/>
                <w:b/>
                <w:sz w:val="22"/>
                <w:u w:val="single"/>
              </w:rPr>
              <w:t>塗料及び</w:t>
            </w:r>
            <w:r w:rsidRPr="00E645BA">
              <w:rPr>
                <w:rFonts w:ascii="Century" w:eastAsia="ＭＳ ゴシック" w:hAnsi="Century" w:cs="Times New Roman" w:hint="eastAsia"/>
                <w:b/>
                <w:sz w:val="22"/>
                <w:u w:val="single"/>
              </w:rPr>
              <w:t>接着剤の代替</w:t>
            </w:r>
          </w:p>
          <w:p w14:paraId="4CBF2717" w14:textId="77777777" w:rsidR="00B223F5" w:rsidRPr="004A232A" w:rsidRDefault="00B223F5" w:rsidP="00137788">
            <w:pPr>
              <w:adjustRightInd w:val="0"/>
              <w:snapToGrid w:val="0"/>
              <w:ind w:left="210" w:hangingChars="100" w:hanging="210"/>
              <w:rPr>
                <w:rFonts w:ascii="ＭＳ 明朝" w:eastAsia="ＭＳ 明朝" w:hAnsi="ＭＳ 明朝" w:cs="Times New Roman"/>
                <w:szCs w:val="21"/>
              </w:rPr>
            </w:pPr>
            <w:r w:rsidRPr="004A232A">
              <w:rPr>
                <w:rFonts w:ascii="ＭＳ 明朝" w:eastAsia="ＭＳ 明朝" w:hAnsi="ＭＳ 明朝" w:cs="Times New Roman" w:hint="eastAsia"/>
                <w:szCs w:val="21"/>
              </w:rPr>
              <w:t>・塗料についてノントルエン化を行い、</w:t>
            </w:r>
            <w:r>
              <w:rPr>
                <w:rFonts w:ascii="ＭＳ 明朝" w:eastAsia="ＭＳ 明朝" w:hAnsi="ＭＳ 明朝" w:cs="Times New Roman" w:hint="eastAsia"/>
                <w:szCs w:val="21"/>
              </w:rPr>
              <w:t>トルエンの</w:t>
            </w:r>
            <w:r w:rsidRPr="004A232A">
              <w:rPr>
                <w:rFonts w:ascii="ＭＳ 明朝" w:eastAsia="ＭＳ 明朝" w:hAnsi="ＭＳ 明朝" w:cs="Times New Roman" w:hint="eastAsia"/>
                <w:szCs w:val="21"/>
              </w:rPr>
              <w:t>取扱量</w:t>
            </w:r>
            <w:r>
              <w:rPr>
                <w:rFonts w:ascii="ＭＳ 明朝" w:eastAsia="ＭＳ 明朝" w:hAnsi="ＭＳ 明朝" w:cs="Times New Roman" w:hint="eastAsia"/>
                <w:szCs w:val="21"/>
              </w:rPr>
              <w:t>を削減し</w:t>
            </w:r>
            <w:r w:rsidRPr="004A232A">
              <w:rPr>
                <w:rFonts w:ascii="ＭＳ 明朝" w:eastAsia="ＭＳ 明朝" w:hAnsi="ＭＳ 明朝" w:cs="Times New Roman" w:hint="eastAsia"/>
                <w:szCs w:val="21"/>
              </w:rPr>
              <w:t>た。</w:t>
            </w:r>
            <w:r>
              <w:rPr>
                <w:rFonts w:ascii="ＭＳ 明朝" w:eastAsia="ＭＳ 明朝" w:hAnsi="ＭＳ 明朝" w:cs="Times New Roman" w:hint="eastAsia"/>
                <w:szCs w:val="21"/>
              </w:rPr>
              <w:t>なお、</w:t>
            </w:r>
            <w:r w:rsidRPr="004A232A">
              <w:rPr>
                <w:rFonts w:ascii="ＭＳ 明朝" w:eastAsia="ＭＳ 明朝" w:hAnsi="ＭＳ 明朝" w:cs="Times New Roman" w:hint="eastAsia"/>
                <w:szCs w:val="21"/>
              </w:rPr>
              <w:t>水性塗料ではなく、インキタイプの代替であ</w:t>
            </w:r>
            <w:r>
              <w:rPr>
                <w:rFonts w:ascii="ＭＳ 明朝" w:eastAsia="ＭＳ 明朝" w:hAnsi="ＭＳ 明朝" w:cs="Times New Roman" w:hint="eastAsia"/>
                <w:szCs w:val="21"/>
              </w:rPr>
              <w:t>ったので、</w:t>
            </w:r>
            <w:r w:rsidRPr="004A232A">
              <w:rPr>
                <w:rFonts w:ascii="ＭＳ 明朝" w:eastAsia="ＭＳ 明朝" w:hAnsi="ＭＳ 明朝" w:cs="Times New Roman" w:hint="eastAsia"/>
                <w:szCs w:val="21"/>
              </w:rPr>
              <w:t>版や設備の変更の必要が無</w:t>
            </w:r>
            <w:r>
              <w:rPr>
                <w:rFonts w:ascii="ＭＳ 明朝" w:eastAsia="ＭＳ 明朝" w:hAnsi="ＭＳ 明朝" w:cs="Times New Roman" w:hint="eastAsia"/>
                <w:szCs w:val="21"/>
              </w:rPr>
              <w:t>く</w:t>
            </w:r>
            <w:r w:rsidRPr="004A232A">
              <w:rPr>
                <w:rFonts w:ascii="ＭＳ 明朝" w:eastAsia="ＭＳ 明朝" w:hAnsi="ＭＳ 明朝" w:cs="Times New Roman" w:hint="eastAsia"/>
                <w:szCs w:val="21"/>
              </w:rPr>
              <w:t>、ローコストで迅速に実施できた。</w:t>
            </w:r>
          </w:p>
          <w:p w14:paraId="5C4B897A" w14:textId="77777777" w:rsidR="00B223F5" w:rsidRPr="005B3748" w:rsidRDefault="00B223F5" w:rsidP="00137788">
            <w:pPr>
              <w:adjustRightInd w:val="0"/>
              <w:snapToGrid w:val="0"/>
              <w:ind w:left="210" w:hangingChars="100" w:hanging="210"/>
              <w:rPr>
                <w:rFonts w:ascii="ＭＳ 明朝" w:eastAsia="ＭＳ 明朝" w:hAnsi="ＭＳ 明朝" w:cs="Times New Roman"/>
                <w:szCs w:val="21"/>
              </w:rPr>
            </w:pPr>
            <w:r w:rsidRPr="004A232A">
              <w:rPr>
                <w:rFonts w:ascii="ＭＳ 明朝" w:eastAsia="ＭＳ 明朝" w:hAnsi="ＭＳ 明朝" w:cs="Times New Roman" w:hint="eastAsia"/>
                <w:szCs w:val="21"/>
              </w:rPr>
              <w:t>・ラミネート処理のコーティング工程で使用する接着剤や希釈剤にトルエンが含</w:t>
            </w:r>
            <w:r>
              <w:rPr>
                <w:rFonts w:ascii="ＭＳ 明朝" w:eastAsia="ＭＳ 明朝" w:hAnsi="ＭＳ 明朝" w:cs="Times New Roman" w:hint="eastAsia"/>
                <w:szCs w:val="21"/>
              </w:rPr>
              <w:t>まれるが、</w:t>
            </w:r>
            <w:r w:rsidRPr="004A232A">
              <w:rPr>
                <w:rFonts w:ascii="ＭＳ 明朝" w:eastAsia="ＭＳ 明朝" w:hAnsi="ＭＳ 明朝" w:cs="Times New Roman" w:hint="eastAsia"/>
                <w:szCs w:val="21"/>
              </w:rPr>
              <w:t>メーカーの要望により、ノントルエン接着剤の使用が</w:t>
            </w:r>
            <w:r>
              <w:rPr>
                <w:rFonts w:ascii="ＭＳ 明朝" w:eastAsia="ＭＳ 明朝" w:hAnsi="ＭＳ 明朝" w:cs="Times New Roman" w:hint="eastAsia"/>
                <w:szCs w:val="21"/>
              </w:rPr>
              <w:t>増加した</w:t>
            </w:r>
            <w:r w:rsidRPr="004A232A">
              <w:rPr>
                <w:rFonts w:ascii="ＭＳ 明朝" w:eastAsia="ＭＳ 明朝" w:hAnsi="ＭＳ 明朝" w:cs="Times New Roman" w:hint="eastAsia"/>
                <w:szCs w:val="21"/>
              </w:rPr>
              <w:t>ことで</w:t>
            </w:r>
            <w:r>
              <w:rPr>
                <w:rFonts w:ascii="ＭＳ 明朝" w:eastAsia="ＭＳ 明朝" w:hAnsi="ＭＳ 明朝" w:cs="Times New Roman" w:hint="eastAsia"/>
                <w:szCs w:val="21"/>
              </w:rPr>
              <w:t>トルエンの</w:t>
            </w:r>
            <w:r w:rsidRPr="004A232A">
              <w:rPr>
                <w:rFonts w:ascii="ＭＳ 明朝" w:eastAsia="ＭＳ 明朝" w:hAnsi="ＭＳ 明朝" w:cs="Times New Roman" w:hint="eastAsia"/>
                <w:szCs w:val="21"/>
              </w:rPr>
              <w:t>取扱量</w:t>
            </w:r>
            <w:r>
              <w:rPr>
                <w:rFonts w:ascii="ＭＳ 明朝" w:eastAsia="ＭＳ 明朝" w:hAnsi="ＭＳ 明朝" w:cs="Times New Roman" w:hint="eastAsia"/>
                <w:szCs w:val="21"/>
              </w:rPr>
              <w:t>を削減できた</w:t>
            </w:r>
            <w:r w:rsidRPr="004A232A">
              <w:rPr>
                <w:rFonts w:ascii="ＭＳ 明朝" w:eastAsia="ＭＳ 明朝" w:hAnsi="ＭＳ 明朝" w:cs="Times New Roman" w:hint="eastAsia"/>
                <w:szCs w:val="21"/>
              </w:rPr>
              <w:t>。</w:t>
            </w:r>
          </w:p>
        </w:tc>
      </w:tr>
    </w:tbl>
    <w:p w14:paraId="077FFA75" w14:textId="77777777" w:rsidR="00B223F5" w:rsidRPr="00B53D21" w:rsidRDefault="00B223F5" w:rsidP="00B223F5">
      <w:pPr>
        <w:adjustRightInd w:val="0"/>
        <w:snapToGrid w:val="0"/>
        <w:rPr>
          <w:rFonts w:ascii="ＭＳ ゴシック" w:eastAsia="ＭＳ ゴシック" w:hAnsi="ＭＳ ゴシック"/>
          <w:sz w:val="24"/>
          <w:szCs w:val="24"/>
        </w:rPr>
      </w:pPr>
    </w:p>
    <w:p w14:paraId="53B8110D" w14:textId="77777777" w:rsidR="00B223F5" w:rsidRDefault="00B223F5" w:rsidP="00B223F5">
      <w:pPr>
        <w:adjustRightInd w:val="0"/>
        <w:snapToGrid w:val="0"/>
        <w:rPr>
          <w:rFonts w:ascii="HG丸ｺﾞｼｯｸM-PRO" w:eastAsia="HG丸ｺﾞｼｯｸM-PRO" w:hAnsi="HG丸ｺﾞｼｯｸM-PRO"/>
          <w:b/>
          <w:sz w:val="24"/>
          <w:szCs w:val="24"/>
          <w14:textOutline w14:w="9525" w14:cap="rnd" w14:cmpd="sng" w14:algn="ctr">
            <w14:noFill/>
            <w14:prstDash w14:val="solid"/>
            <w14:bevel/>
          </w14:textOutline>
        </w:rPr>
      </w:pPr>
      <w:r>
        <w:rPr>
          <w:rFonts w:ascii="HG丸ｺﾞｼｯｸM-PRO" w:eastAsia="HG丸ｺﾞｼｯｸM-PRO" w:hAnsi="HG丸ｺﾞｼｯｸM-PRO"/>
          <w:b/>
          <w:sz w:val="24"/>
          <w:szCs w:val="24"/>
          <w14:textOutline w14:w="9525" w14:cap="rnd" w14:cmpd="sng" w14:algn="ctr">
            <w14:noFill/>
            <w14:prstDash w14:val="solid"/>
            <w14:bevel/>
          </w14:textOutline>
        </w:rPr>
        <w:br w:type="page"/>
      </w:r>
    </w:p>
    <w:p w14:paraId="5773028D" w14:textId="77777777" w:rsidR="00B223F5" w:rsidRPr="00C346F7" w:rsidRDefault="00B223F5" w:rsidP="00B223F5">
      <w:pPr>
        <w:adjustRightInd w:val="0"/>
        <w:snapToGrid w:val="0"/>
        <w:rPr>
          <w:rFonts w:ascii="ＭＳ ゴシック" w:eastAsia="ＭＳ ゴシック" w:hAnsi="ＭＳ ゴシック"/>
          <w:b/>
          <w:sz w:val="24"/>
          <w:szCs w:val="24"/>
          <w14:textOutline w14:w="9525" w14:cap="rnd" w14:cmpd="sng" w14:algn="ctr">
            <w14:noFill/>
            <w14:prstDash w14:val="solid"/>
            <w14:bevel/>
          </w14:textOutline>
        </w:rPr>
      </w:pPr>
      <w:r w:rsidRPr="00C346F7">
        <w:rPr>
          <w:rFonts w:ascii="ＭＳ ゴシック" w:eastAsia="ＭＳ ゴシック" w:hAnsi="ＭＳ ゴシック" w:hint="eastAsia"/>
          <w:b/>
          <w:sz w:val="24"/>
          <w:szCs w:val="24"/>
          <w14:textOutline w14:w="9525" w14:cap="rnd" w14:cmpd="sng" w14:algn="ctr">
            <w14:noFill/>
            <w14:prstDash w14:val="solid"/>
            <w14:bevel/>
          </w14:textOutline>
        </w:rPr>
        <w:lastRenderedPageBreak/>
        <w:t>複合的な対策</w:t>
      </w:r>
    </w:p>
    <w:tbl>
      <w:tblPr>
        <w:tblStyle w:val="aa"/>
        <w:tblW w:w="0" w:type="auto"/>
        <w:tblLook w:val="04A0" w:firstRow="1" w:lastRow="0" w:firstColumn="1" w:lastColumn="0" w:noHBand="0" w:noVBand="1"/>
      </w:tblPr>
      <w:tblGrid>
        <w:gridCol w:w="2805"/>
        <w:gridCol w:w="6931"/>
      </w:tblGrid>
      <w:tr w:rsidR="00B223F5" w14:paraId="5BDA33D1" w14:textId="77777777" w:rsidTr="00891F78">
        <w:trPr>
          <w:trHeight w:val="312"/>
        </w:trPr>
        <w:tc>
          <w:tcPr>
            <w:tcW w:w="2805" w:type="dxa"/>
            <w:tcBorders>
              <w:bottom w:val="dotted" w:sz="4" w:space="0" w:color="auto"/>
            </w:tcBorders>
            <w:shd w:val="clear" w:color="auto" w:fill="5B9BD5" w:themeFill="accent1"/>
            <w:vAlign w:val="center"/>
          </w:tcPr>
          <w:p w14:paraId="7235CB76"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sidRPr="00214DE5">
              <w:rPr>
                <w:rFonts w:ascii="ＭＳ ゴシック" w:eastAsia="ＭＳ ゴシック" w:hAnsi="ＭＳ ゴシック" w:hint="eastAsia"/>
                <w:b/>
                <w:color w:val="FFFFFF" w:themeColor="background1"/>
                <w:sz w:val="24"/>
                <w:szCs w:val="24"/>
              </w:rPr>
              <w:t>化学物質の種類</w:t>
            </w:r>
          </w:p>
        </w:tc>
        <w:tc>
          <w:tcPr>
            <w:tcW w:w="6931" w:type="dxa"/>
            <w:vMerge w:val="restart"/>
            <w:shd w:val="clear" w:color="auto" w:fill="5B9BD5" w:themeFill="accent1"/>
            <w:vAlign w:val="center"/>
          </w:tcPr>
          <w:p w14:paraId="14CB71D2"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対策の内容</w:t>
            </w:r>
          </w:p>
        </w:tc>
      </w:tr>
      <w:tr w:rsidR="00B223F5" w14:paraId="3DA8CA0C" w14:textId="77777777" w:rsidTr="00891F78">
        <w:trPr>
          <w:trHeight w:val="312"/>
        </w:trPr>
        <w:tc>
          <w:tcPr>
            <w:tcW w:w="2805" w:type="dxa"/>
            <w:tcBorders>
              <w:top w:val="dotted" w:sz="4" w:space="0" w:color="auto"/>
            </w:tcBorders>
            <w:shd w:val="clear" w:color="auto" w:fill="5B9BD5" w:themeFill="accent1"/>
            <w:vAlign w:val="center"/>
          </w:tcPr>
          <w:p w14:paraId="5D02D169"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sidRPr="00214DE5">
              <w:rPr>
                <w:rFonts w:ascii="ＭＳ ゴシック" w:eastAsia="ＭＳ ゴシック" w:hAnsi="ＭＳ ゴシック" w:hint="eastAsia"/>
                <w:b/>
                <w:color w:val="FFFFFF" w:themeColor="background1"/>
                <w:sz w:val="24"/>
                <w:szCs w:val="24"/>
              </w:rPr>
              <w:t>対策の分類</w:t>
            </w:r>
          </w:p>
        </w:tc>
        <w:tc>
          <w:tcPr>
            <w:tcW w:w="6931" w:type="dxa"/>
            <w:vMerge/>
            <w:shd w:val="clear" w:color="auto" w:fill="5B9BD5" w:themeFill="accent1"/>
            <w:vAlign w:val="center"/>
          </w:tcPr>
          <w:p w14:paraId="502885FB" w14:textId="77777777" w:rsidR="00B223F5" w:rsidRDefault="00B223F5" w:rsidP="00137788">
            <w:pPr>
              <w:adjustRightInd w:val="0"/>
              <w:snapToGrid w:val="0"/>
              <w:jc w:val="center"/>
              <w:rPr>
                <w:rFonts w:ascii="ＭＳ ゴシック" w:eastAsia="ＭＳ ゴシック" w:hAnsi="ＭＳ ゴシック"/>
                <w:b/>
                <w:color w:val="FFFFFF" w:themeColor="background1"/>
                <w:sz w:val="24"/>
                <w:szCs w:val="24"/>
              </w:rPr>
            </w:pPr>
          </w:p>
        </w:tc>
      </w:tr>
      <w:tr w:rsidR="00B223F5" w14:paraId="3EAE6ABC" w14:textId="77777777" w:rsidTr="00137788">
        <w:tc>
          <w:tcPr>
            <w:tcW w:w="2805" w:type="dxa"/>
          </w:tcPr>
          <w:p w14:paraId="0F5BFC5D" w14:textId="77777777" w:rsidR="00B223F5" w:rsidRPr="009A4F50" w:rsidRDefault="00B223F5" w:rsidP="00137788">
            <w:pPr>
              <w:adjustRightInd w:val="0"/>
              <w:snapToGrid w:val="0"/>
              <w:rPr>
                <w:rFonts w:ascii="ＭＳ ゴシック" w:eastAsia="ＭＳ ゴシック" w:hAnsi="ＭＳ ゴシック" w:cs="Times New Roman"/>
                <w:sz w:val="16"/>
                <w:szCs w:val="16"/>
              </w:rPr>
            </w:pPr>
            <w:r w:rsidRPr="009A4F50">
              <w:rPr>
                <w:rFonts w:ascii="ＭＳ ゴシック" w:eastAsia="ＭＳ ゴシック" w:hAnsi="ＭＳ ゴシック" w:cs="Times New Roman"/>
                <w:sz w:val="16"/>
                <w:szCs w:val="16"/>
              </w:rPr>
              <w:t>4</w:t>
            </w:r>
            <w:r>
              <w:rPr>
                <w:rFonts w:ascii="ＭＳ ゴシック" w:eastAsia="ＭＳ ゴシック" w:hAnsi="ＭＳ ゴシック" w:cs="Times New Roman"/>
                <w:sz w:val="16"/>
                <w:szCs w:val="16"/>
              </w:rPr>
              <w:t xml:space="preserve">9 </w:t>
            </w:r>
          </w:p>
          <w:p w14:paraId="56ED32A2" w14:textId="50563F01" w:rsidR="00B223F5" w:rsidRPr="00253DE9" w:rsidRDefault="00B223F5" w:rsidP="00E2791A">
            <w:pPr>
              <w:adjustRightInd w:val="0"/>
              <w:snapToGrid w:val="0"/>
              <w:ind w:firstLineChars="100" w:firstLine="221"/>
              <w:rPr>
                <w:rFonts w:ascii="Century" w:eastAsia="ＭＳ 明朝" w:hAnsi="Century" w:cs="Times New Roman"/>
                <w:szCs w:val="24"/>
              </w:rPr>
            </w:pPr>
            <w:r>
              <w:rPr>
                <w:rFonts w:ascii="ＭＳ ゴシック" w:eastAsia="ＭＳ ゴシック" w:hAnsi="ＭＳ ゴシック" w:cs="Times New Roman" w:hint="eastAsia"/>
                <w:b/>
                <w:sz w:val="22"/>
              </w:rPr>
              <w:t>ＶＯＣ</w:t>
            </w:r>
          </w:p>
          <w:p w14:paraId="64BC4931" w14:textId="77777777" w:rsidR="00B223F5" w:rsidRDefault="00B223F5" w:rsidP="00137788">
            <w:pPr>
              <w:adjustRightInd w:val="0"/>
              <w:snapToGrid w:val="0"/>
              <w:rPr>
                <w:rFonts w:ascii="ＭＳ 明朝" w:eastAsia="ＭＳ 明朝" w:hAnsi="ＭＳ 明朝" w:cs="Times New Roman"/>
                <w:szCs w:val="21"/>
              </w:rPr>
            </w:pPr>
          </w:p>
          <w:p w14:paraId="2650BC90" w14:textId="77777777" w:rsidR="00B223F5" w:rsidRPr="00D41340" w:rsidRDefault="00B223F5" w:rsidP="00137788">
            <w:pPr>
              <w:adjustRightInd w:val="0"/>
              <w:snapToGrid w:val="0"/>
              <w:rPr>
                <w:rFonts w:ascii="ＭＳ 明朝" w:eastAsia="ＭＳ 明朝" w:hAnsi="ＭＳ 明朝" w:cs="Times New Roman"/>
                <w:sz w:val="16"/>
                <w:szCs w:val="16"/>
              </w:rPr>
            </w:pPr>
            <w:r w:rsidRPr="00253DE9">
              <w:rPr>
                <w:rFonts w:ascii="ＭＳ 明朝" w:eastAsia="ＭＳ 明朝" w:hAnsi="ＭＳ 明朝" w:cs="Times New Roman" w:hint="eastAsia"/>
                <w:szCs w:val="21"/>
              </w:rPr>
              <w:t>工程の管理・運用上の改善</w:t>
            </w:r>
          </w:p>
          <w:p w14:paraId="025E990A" w14:textId="77777777" w:rsidR="00B223F5" w:rsidRPr="00516A13" w:rsidRDefault="00B223F5" w:rsidP="00137788">
            <w:pPr>
              <w:adjustRightInd w:val="0"/>
              <w:snapToGrid w:val="0"/>
              <w:rPr>
                <w:rFonts w:ascii="Century" w:eastAsia="ＭＳ 明朝" w:hAnsi="Century" w:cs="Times New Roman"/>
                <w:szCs w:val="24"/>
              </w:rPr>
            </w:pPr>
            <w:r>
              <w:rPr>
                <w:rFonts w:ascii="ＭＳ 明朝" w:eastAsia="ＭＳ 明朝" w:hAnsi="ＭＳ 明朝" w:cs="Times New Roman" w:hint="eastAsia"/>
                <w:szCs w:val="21"/>
              </w:rPr>
              <w:t>原材料等の転換</w:t>
            </w:r>
          </w:p>
        </w:tc>
        <w:tc>
          <w:tcPr>
            <w:tcW w:w="6931" w:type="dxa"/>
          </w:tcPr>
          <w:p w14:paraId="0221B502" w14:textId="77777777" w:rsidR="00B223F5" w:rsidRPr="00253DE9" w:rsidRDefault="00B223F5" w:rsidP="00137788">
            <w:pPr>
              <w:adjustRightInd w:val="0"/>
              <w:snapToGrid w:val="0"/>
              <w:rPr>
                <w:rFonts w:ascii="Century" w:eastAsia="ＭＳ ゴシック" w:hAnsi="Century" w:cs="Times New Roman"/>
                <w:b/>
                <w:sz w:val="22"/>
                <w:u w:val="single"/>
              </w:rPr>
            </w:pPr>
            <w:r w:rsidRPr="00253DE9">
              <w:rPr>
                <w:rFonts w:ascii="Century" w:eastAsia="ＭＳ ゴシック" w:hAnsi="Century" w:cs="Times New Roman" w:hint="eastAsia"/>
                <w:b/>
                <w:sz w:val="22"/>
                <w:u w:val="single"/>
              </w:rPr>
              <w:t>〇印刷インキの水性タイプへの転換等</w:t>
            </w:r>
          </w:p>
          <w:p w14:paraId="6229ACD3" w14:textId="77777777" w:rsidR="00B223F5" w:rsidRDefault="00B223F5" w:rsidP="00137788">
            <w:pPr>
              <w:adjustRightInd w:val="0"/>
              <w:snapToGrid w:val="0"/>
              <w:ind w:left="210" w:hangingChars="100" w:hanging="210"/>
              <w:rPr>
                <w:rFonts w:ascii="ＭＳ 明朝" w:eastAsia="ＭＳ 明朝" w:hAnsi="ＭＳ 明朝" w:cs="Times New Roman"/>
                <w:szCs w:val="21"/>
              </w:rPr>
            </w:pPr>
            <w:r w:rsidRPr="00253DE9">
              <w:rPr>
                <w:rFonts w:ascii="ＭＳ 明朝" w:eastAsia="ＭＳ 明朝" w:hAnsi="ＭＳ 明朝" w:cs="Times New Roman" w:hint="eastAsia"/>
                <w:szCs w:val="21"/>
              </w:rPr>
              <w:t>・印刷用インキの一部を溶剤タイプから水性タイプ</w:t>
            </w:r>
            <w:r>
              <w:rPr>
                <w:rFonts w:ascii="ＭＳ 明朝" w:eastAsia="ＭＳ 明朝" w:hAnsi="ＭＳ 明朝" w:cs="Times New Roman" w:hint="eastAsia"/>
                <w:szCs w:val="21"/>
              </w:rPr>
              <w:t>に</w:t>
            </w:r>
            <w:r w:rsidRPr="00253DE9">
              <w:rPr>
                <w:rFonts w:ascii="ＭＳ 明朝" w:eastAsia="ＭＳ 明朝" w:hAnsi="ＭＳ 明朝" w:cs="Times New Roman" w:hint="eastAsia"/>
                <w:szCs w:val="21"/>
              </w:rPr>
              <w:t>転換し</w:t>
            </w:r>
            <w:r>
              <w:rPr>
                <w:rFonts w:ascii="ＭＳ 明朝" w:eastAsia="ＭＳ 明朝" w:hAnsi="ＭＳ 明朝" w:cs="Times New Roman" w:hint="eastAsia"/>
                <w:szCs w:val="21"/>
              </w:rPr>
              <w:t>た。</w:t>
            </w:r>
          </w:p>
          <w:p w14:paraId="73D7F3BC" w14:textId="77777777" w:rsidR="00B223F5" w:rsidRPr="00746C84" w:rsidRDefault="00B223F5" w:rsidP="00137788">
            <w:pPr>
              <w:adjustRightInd w:val="0"/>
              <w:snapToGrid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w:t>
            </w:r>
            <w:r w:rsidRPr="00253DE9">
              <w:rPr>
                <w:rFonts w:ascii="ＭＳ 明朝" w:eastAsia="ＭＳ 明朝" w:hAnsi="ＭＳ 明朝" w:cs="Times New Roman" w:hint="eastAsia"/>
                <w:szCs w:val="21"/>
              </w:rPr>
              <w:t>調色において特練インキ発注（インキメーカーに調色依頼するもの）を増やし、自社で調色できるものは、調色機を使用</w:t>
            </w:r>
            <w:r>
              <w:rPr>
                <w:rFonts w:ascii="ＭＳ 明朝" w:eastAsia="ＭＳ 明朝" w:hAnsi="ＭＳ 明朝" w:cs="Times New Roman" w:hint="eastAsia"/>
                <w:szCs w:val="21"/>
              </w:rPr>
              <w:t>することで</w:t>
            </w:r>
            <w:r w:rsidRPr="00253DE9">
              <w:rPr>
                <w:rFonts w:ascii="ＭＳ 明朝" w:eastAsia="ＭＳ 明朝" w:hAnsi="ＭＳ 明朝" w:cs="Times New Roman" w:hint="eastAsia"/>
                <w:szCs w:val="21"/>
              </w:rPr>
              <w:t>インキの使用量を削減</w:t>
            </w:r>
            <w:r>
              <w:rPr>
                <w:rFonts w:ascii="ＭＳ 明朝" w:eastAsia="ＭＳ 明朝" w:hAnsi="ＭＳ 明朝" w:cs="Times New Roman" w:hint="eastAsia"/>
                <w:szCs w:val="21"/>
              </w:rPr>
              <w:t>した</w:t>
            </w:r>
            <w:r w:rsidRPr="00253DE9">
              <w:rPr>
                <w:rFonts w:ascii="ＭＳ 明朝" w:eastAsia="ＭＳ 明朝" w:hAnsi="ＭＳ 明朝" w:cs="Times New Roman" w:hint="eastAsia"/>
                <w:szCs w:val="21"/>
              </w:rPr>
              <w:t>。</w:t>
            </w:r>
            <w:r>
              <w:rPr>
                <w:rFonts w:ascii="ＭＳ 明朝" w:eastAsia="ＭＳ 明朝" w:hAnsi="ＭＳ 明朝" w:cs="Times New Roman" w:hint="eastAsia"/>
                <w:szCs w:val="21"/>
              </w:rPr>
              <w:t>また</w:t>
            </w:r>
            <w:r w:rsidRPr="00253DE9">
              <w:rPr>
                <w:rFonts w:ascii="ＭＳ 明朝" w:eastAsia="ＭＳ 明朝" w:hAnsi="ＭＳ 明朝" w:cs="Times New Roman" w:hint="eastAsia"/>
                <w:szCs w:val="21"/>
              </w:rPr>
              <w:t>、インキの希釈をできるだけ少なくするために、印刷色見本からインキの選定段階で、濃度調整の設定を行った。</w:t>
            </w:r>
          </w:p>
        </w:tc>
      </w:tr>
    </w:tbl>
    <w:p w14:paraId="44417674" w14:textId="77777777" w:rsidR="00B223F5" w:rsidRPr="004B1A49" w:rsidRDefault="00B223F5" w:rsidP="00B223F5">
      <w:pPr>
        <w:adjustRightInd w:val="0"/>
        <w:snapToGrid w:val="0"/>
        <w:rPr>
          <w:rFonts w:ascii="ＭＳ 明朝" w:eastAsia="ＭＳ 明朝" w:hAnsi="ＭＳ 明朝" w:cs="Times New Roman"/>
          <w:szCs w:val="21"/>
        </w:rPr>
      </w:pPr>
    </w:p>
    <w:p w14:paraId="1E6A16E9" w14:textId="77777777" w:rsidR="00B223F5" w:rsidRDefault="00B223F5" w:rsidP="00B223F5">
      <w:pPr>
        <w:adjustRightInd w:val="0"/>
        <w:snapToGrid w:val="0"/>
        <w:rPr>
          <w:rFonts w:ascii="ＭＳ 明朝" w:eastAsia="ＭＳ 明朝" w:hAnsi="ＭＳ 明朝" w:cs="Times New Roman"/>
          <w:szCs w:val="21"/>
        </w:rPr>
      </w:pPr>
    </w:p>
    <w:p w14:paraId="66FDA928" w14:textId="31D178A3" w:rsidR="00B223F5" w:rsidRDefault="00BB0361" w:rsidP="00B223F5">
      <w:pPr>
        <w:adjustRightInd w:val="0"/>
        <w:snapToGrid w:val="0"/>
        <w:rPr>
          <w:noProof/>
        </w:rPr>
      </w:pPr>
      <w:r w:rsidRPr="00D312EA">
        <w:rPr>
          <w:noProof/>
        </w:rPr>
        <mc:AlternateContent>
          <mc:Choice Requires="wps">
            <w:drawing>
              <wp:anchor distT="0" distB="0" distL="114300" distR="114300" simplePos="0" relativeHeight="251787264" behindDoc="0" locked="0" layoutInCell="1" allowOverlap="1" wp14:anchorId="5CC45A40" wp14:editId="42DBC7F9">
                <wp:simplePos x="0" y="0"/>
                <wp:positionH relativeFrom="column">
                  <wp:posOffset>6350</wp:posOffset>
                </wp:positionH>
                <wp:positionV relativeFrom="page">
                  <wp:posOffset>3111500</wp:posOffset>
                </wp:positionV>
                <wp:extent cx="6264275" cy="2311400"/>
                <wp:effectExtent l="0" t="0" r="22225" b="12700"/>
                <wp:wrapNone/>
                <wp:docPr id="39" name="四角形: 角を丸くする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264275" cy="2311400"/>
                        </a:xfrm>
                        <a:prstGeom prst="roundRect">
                          <a:avLst>
                            <a:gd name="adj" fmla="val 8695"/>
                          </a:avLst>
                        </a:pr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7C468899" id="四角形: 角を丸くする 1" o:spid="_x0000_s1026" style="position:absolute;left:0;text-align:left;margin-left:.5pt;margin-top:245pt;width:493.25pt;height:18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56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" filled="f" strokecolor="#00b050" strokeweight="1.5pt">
                <v:stroke joinstyle="miter"/>
                <v:path arrowok="t"/>
                <o:lock v:ext="edit" aspectratio="t"/>
                <w10:wrap anchory="page"/>
              </v:roundrect>
            </w:pict>
          </mc:Fallback>
        </mc:AlternateContent>
      </w:r>
      <w:r w:rsidR="008E4D66" w:rsidRPr="00D312EA">
        <w:rPr>
          <w:noProof/>
        </w:rPr>
        <mc:AlternateContent>
          <mc:Choice Requires="wps">
            <w:drawing>
              <wp:anchor distT="0" distB="0" distL="114300" distR="114300" simplePos="0" relativeHeight="251782144" behindDoc="0" locked="0" layoutInCell="1" allowOverlap="1" wp14:anchorId="17DD7123" wp14:editId="39799EA6">
                <wp:simplePos x="0" y="0"/>
                <wp:positionH relativeFrom="column">
                  <wp:posOffset>320675</wp:posOffset>
                </wp:positionH>
                <wp:positionV relativeFrom="paragraph">
                  <wp:posOffset>223520</wp:posOffset>
                </wp:positionV>
                <wp:extent cx="5620385" cy="274320"/>
                <wp:effectExtent l="0" t="0" r="0" b="0"/>
                <wp:wrapNone/>
                <wp:docPr id="41" name="正方形/長方形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20385" cy="27432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60B0A6" w14:textId="77777777" w:rsidR="00B223F5" w:rsidRPr="00C346F7" w:rsidRDefault="00B223F5" w:rsidP="00B223F5">
                            <w:pPr>
                              <w:jc w:val="center"/>
                              <w:rPr>
                                <w:rFonts w:ascii="ＭＳ ゴシック" w:eastAsia="ＭＳ ゴシック" w:hAnsi="ＭＳ ゴシック" w:cs="Arial"/>
                                <w:color w:val="000000" w:themeColor="text1"/>
                                <w:kern w:val="24"/>
                                <w:szCs w:val="21"/>
                              </w:rPr>
                            </w:pPr>
                            <w:r w:rsidRPr="00C346F7">
                              <w:rPr>
                                <w:rFonts w:ascii="ＭＳ ゴシック" w:eastAsia="ＭＳ ゴシック" w:hAnsi="ＭＳ ゴシック" w:cs="Arial" w:hint="eastAsia"/>
                                <w:color w:val="000000" w:themeColor="text1"/>
                                <w:kern w:val="24"/>
                                <w:szCs w:val="21"/>
                              </w:rPr>
                              <w:t xml:space="preserve">コラム　環境ラベルは現代の旗印　</w:t>
                            </w:r>
                          </w:p>
                        </w:txbxContent>
                      </wps:txbx>
                      <wps:bodyPr rtlCol="0" anchor="ctr"/>
                    </wps:wsp>
                  </a:graphicData>
                </a:graphic>
                <wp14:sizeRelH relativeFrom="margin">
                  <wp14:pctWidth>0</wp14:pctWidth>
                </wp14:sizeRelH>
                <wp14:sizeRelV relativeFrom="margin">
                  <wp14:pctHeight>0</wp14:pctHeight>
                </wp14:sizeRelV>
              </wp:anchor>
            </w:drawing>
          </mc:Choice>
          <mc:Fallback>
            <w:pict>
              <v:rect w14:anchorId="17DD7123" id="_x0000_s1043" style="position:absolute;left:0;text-align:left;margin-left:25.25pt;margin-top:17.6pt;width:442.55pt;height:21.6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" fillcolor="#e2efd9 [665]" stroked="f" strokeweight="1pt">
                <o:lock v:ext="edit" aspectratio="t"/>
                <v:textbox>
                  <w:txbxContent>
                    <w:p w14:paraId="3160B0A6" w14:textId="77777777" w:rsidR="00B223F5" w:rsidRPr="00C346F7" w:rsidRDefault="00B223F5" w:rsidP="00B223F5">
                      <w:pPr>
                        <w:jc w:val="center"/>
                        <w:rPr>
                          <w:rFonts w:ascii="ＭＳ ゴシック" w:eastAsia="ＭＳ ゴシック" w:hAnsi="ＭＳ ゴシック" w:cs="Arial"/>
                          <w:color w:val="000000" w:themeColor="text1"/>
                          <w:kern w:val="24"/>
                          <w:szCs w:val="21"/>
                        </w:rPr>
                      </w:pPr>
                      <w:r w:rsidRPr="00C346F7">
                        <w:rPr>
                          <w:rFonts w:ascii="ＭＳ ゴシック" w:eastAsia="ＭＳ ゴシック" w:hAnsi="ＭＳ ゴシック" w:cs="Arial" w:hint="eastAsia"/>
                          <w:color w:val="000000" w:themeColor="text1"/>
                          <w:kern w:val="24"/>
                          <w:szCs w:val="21"/>
                        </w:rPr>
                        <w:t xml:space="preserve">コラム　環境ラベルは現代の旗印　</w:t>
                      </w:r>
                    </w:p>
                  </w:txbxContent>
                </v:textbox>
              </v:rect>
            </w:pict>
          </mc:Fallback>
        </mc:AlternateContent>
      </w:r>
      <w:r w:rsidR="00B223F5" w:rsidRPr="00D312EA">
        <w:rPr>
          <w:noProof/>
        </w:rPr>
        <w:drawing>
          <wp:anchor distT="0" distB="0" distL="114300" distR="114300" simplePos="0" relativeHeight="251783168" behindDoc="0" locked="0" layoutInCell="1" allowOverlap="1" wp14:anchorId="3B4647C2" wp14:editId="61A0825F">
            <wp:simplePos x="0" y="0"/>
            <wp:positionH relativeFrom="column">
              <wp:posOffset>598968</wp:posOffset>
            </wp:positionH>
            <wp:positionV relativeFrom="paragraph">
              <wp:posOffset>198120</wp:posOffset>
            </wp:positionV>
            <wp:extent cx="274320" cy="274320"/>
            <wp:effectExtent l="0" t="0" r="0" b="0"/>
            <wp:wrapNone/>
            <wp:docPr id="56" name="グラフィックス 3" descr="手のひらと植物 単色塗りつぶし">
              <a:extLst xmlns:a="http://schemas.openxmlformats.org/drawingml/2006/main">
                <a:ext uri="{FF2B5EF4-FFF2-40B4-BE49-F238E27FC236}">
                  <a16:creationId xmlns:a16="http://schemas.microsoft.com/office/drawing/2014/main" id="{5A0A5CD0-13A8-462B-AE20-AC2F0603FE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グラフィックス 3" descr="手のひらと植物 単色塗りつぶし">
                      <a:extLst>
                        <a:ext uri="{FF2B5EF4-FFF2-40B4-BE49-F238E27FC236}">
                          <a16:creationId xmlns:a16="http://schemas.microsoft.com/office/drawing/2014/main" id="{5A0A5CD0-13A8-462B-AE20-AC2F0603FEA1}"/>
                        </a:ext>
                      </a:extLst>
                    </pic:cNvP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14:sizeRelH relativeFrom="margin">
              <wp14:pctWidth>0</wp14:pctWidth>
            </wp14:sizeRelH>
            <wp14:sizeRelV relativeFrom="margin">
              <wp14:pctHeight>0</wp14:pctHeight>
            </wp14:sizeRelV>
          </wp:anchor>
        </w:drawing>
      </w:r>
    </w:p>
    <w:p w14:paraId="2C4F4C6F" w14:textId="77777777" w:rsidR="00B223F5" w:rsidRDefault="00B223F5" w:rsidP="00B223F5">
      <w:pPr>
        <w:adjustRightInd w:val="0"/>
        <w:snapToGrid w:val="0"/>
        <w:rPr>
          <w:rFonts w:ascii="ＭＳ 明朝" w:eastAsia="ＭＳ 明朝" w:hAnsi="ＭＳ 明朝" w:cs="Times New Roman"/>
          <w:szCs w:val="21"/>
        </w:rPr>
      </w:pPr>
    </w:p>
    <w:p w14:paraId="7933FD30" w14:textId="67A2C72C" w:rsidR="00B223F5" w:rsidRDefault="005F7F2A" w:rsidP="00B223F5">
      <w:pPr>
        <w:rPr>
          <w:rFonts w:ascii="ＭＳ 明朝" w:eastAsia="ＭＳ 明朝" w:hAnsi="ＭＳ 明朝" w:cs="Times New Roman"/>
          <w:szCs w:val="21"/>
        </w:rPr>
      </w:pPr>
      <w:r w:rsidRPr="00D312EA">
        <w:rPr>
          <w:noProof/>
        </w:rPr>
        <mc:AlternateContent>
          <mc:Choice Requires="wps">
            <w:drawing>
              <wp:anchor distT="0" distB="0" distL="114300" distR="114300" simplePos="0" relativeHeight="251786240" behindDoc="0" locked="0" layoutInCell="1" allowOverlap="1" wp14:anchorId="00200FBF" wp14:editId="0C5E9AF0">
                <wp:simplePos x="0" y="0"/>
                <wp:positionH relativeFrom="column">
                  <wp:posOffset>361950</wp:posOffset>
                </wp:positionH>
                <wp:positionV relativeFrom="paragraph">
                  <wp:posOffset>1517015</wp:posOffset>
                </wp:positionV>
                <wp:extent cx="5595620" cy="514350"/>
                <wp:effectExtent l="0" t="0" r="0" b="0"/>
                <wp:wrapNone/>
                <wp:docPr id="52" name="テキスト ボックス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595620" cy="514350"/>
                        </a:xfrm>
                        <a:prstGeom prst="rect">
                          <a:avLst/>
                        </a:prstGeom>
                        <a:noFill/>
                      </wps:spPr>
                      <wps:txbx>
                        <w:txbxContent>
                          <w:p w14:paraId="0E401202" w14:textId="77777777" w:rsidR="00B223F5" w:rsidRPr="003E67BE" w:rsidRDefault="00B223F5" w:rsidP="00B223F5">
                            <w:pPr>
                              <w:rPr>
                                <w:rFonts w:ascii="ＭＳ 明朝" w:eastAsia="ＭＳ 明朝" w:hAnsi="ＭＳ 明朝"/>
                                <w:color w:val="000000" w:themeColor="text1"/>
                                <w:kern w:val="24"/>
                                <w:sz w:val="18"/>
                                <w:szCs w:val="18"/>
                              </w:rPr>
                            </w:pPr>
                            <w:r w:rsidRPr="003E67BE">
                              <w:rPr>
                                <w:rFonts w:ascii="ＭＳ 明朝" w:eastAsia="ＭＳ 明朝" w:hAnsi="ＭＳ 明朝" w:hint="eastAsia"/>
                                <w:color w:val="000000" w:themeColor="text1"/>
                                <w:kern w:val="24"/>
                                <w:sz w:val="18"/>
                                <w:szCs w:val="18"/>
                              </w:rPr>
                              <w:t>(出典</w:t>
                            </w:r>
                            <w:r w:rsidRPr="003E67BE">
                              <w:rPr>
                                <w:rFonts w:ascii="ＭＳ 明朝" w:eastAsia="ＭＳ 明朝" w:hAnsi="ＭＳ 明朝"/>
                                <w:color w:val="000000" w:themeColor="text1"/>
                                <w:kern w:val="24"/>
                                <w:sz w:val="18"/>
                                <w:szCs w:val="18"/>
                              </w:rPr>
                              <w:t>)</w:t>
                            </w:r>
                            <w:r w:rsidRPr="003E67BE">
                              <w:rPr>
                                <w:rFonts w:ascii="ＭＳ 明朝" w:eastAsia="ＭＳ 明朝" w:hAnsi="ＭＳ 明朝" w:hint="eastAsia"/>
                                <w:color w:val="000000" w:themeColor="text1"/>
                                <w:kern w:val="24"/>
                                <w:sz w:val="18"/>
                                <w:szCs w:val="18"/>
                              </w:rPr>
                              <w:t xml:space="preserve">　環境ラベル等データベース/環境省</w:t>
                            </w:r>
                          </w:p>
                          <w:p w14:paraId="298D680D" w14:textId="7A02B306" w:rsidR="00B223F5" w:rsidRPr="003E67BE" w:rsidRDefault="00B223F5" w:rsidP="005F7F2A">
                            <w:pPr>
                              <w:ind w:firstLineChars="400" w:firstLine="720"/>
                              <w:rPr>
                                <w:rFonts w:ascii="ＭＳ 明朝" w:eastAsia="ＭＳ 明朝" w:hAnsi="ＭＳ 明朝"/>
                                <w:color w:val="000000" w:themeColor="text1"/>
                                <w:kern w:val="24"/>
                                <w:sz w:val="18"/>
                                <w:szCs w:val="18"/>
                              </w:rPr>
                            </w:pPr>
                            <w:r w:rsidRPr="003E67BE">
                              <w:rPr>
                                <w:rFonts w:ascii="ＭＳ 明朝" w:eastAsia="ＭＳ 明朝" w:hAnsi="ＭＳ 明朝"/>
                                <w:kern w:val="24"/>
                                <w:sz w:val="18"/>
                                <w:szCs w:val="18"/>
                              </w:rPr>
                              <w:t>https://www.env.go.jp/policy/hozen/green/ecolabel/a04_51.html</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0200FBF" id="テキスト ボックス 14" o:spid="_x0000_s1044" type="#_x0000_t202" style="position:absolute;left:0;text-align:left;margin-left:28.5pt;margin-top:119.45pt;width:440.6pt;height:4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" filled="f" stroked="f">
                <o:lock v:ext="edit" aspectratio="t"/>
                <v:textbox>
                  <w:txbxContent>
                    <w:p w14:paraId="0E401202" w14:textId="77777777" w:rsidR="00B223F5" w:rsidRPr="003E67BE" w:rsidRDefault="00B223F5" w:rsidP="00B223F5">
                      <w:pPr>
                        <w:rPr>
                          <w:rFonts w:ascii="ＭＳ 明朝" w:eastAsia="ＭＳ 明朝" w:hAnsi="ＭＳ 明朝"/>
                          <w:color w:val="000000" w:themeColor="text1"/>
                          <w:kern w:val="24"/>
                          <w:sz w:val="18"/>
                          <w:szCs w:val="18"/>
                        </w:rPr>
                      </w:pPr>
                      <w:r w:rsidRPr="003E67BE">
                        <w:rPr>
                          <w:rFonts w:ascii="ＭＳ 明朝" w:eastAsia="ＭＳ 明朝" w:hAnsi="ＭＳ 明朝" w:hint="eastAsia"/>
                          <w:color w:val="000000" w:themeColor="text1"/>
                          <w:kern w:val="24"/>
                          <w:sz w:val="18"/>
                          <w:szCs w:val="18"/>
                        </w:rPr>
                        <w:t>(出典</w:t>
                      </w:r>
                      <w:r w:rsidRPr="003E67BE">
                        <w:rPr>
                          <w:rFonts w:ascii="ＭＳ 明朝" w:eastAsia="ＭＳ 明朝" w:hAnsi="ＭＳ 明朝"/>
                          <w:color w:val="000000" w:themeColor="text1"/>
                          <w:kern w:val="24"/>
                          <w:sz w:val="18"/>
                          <w:szCs w:val="18"/>
                        </w:rPr>
                        <w:t>)</w:t>
                      </w:r>
                      <w:r w:rsidRPr="003E67BE">
                        <w:rPr>
                          <w:rFonts w:ascii="ＭＳ 明朝" w:eastAsia="ＭＳ 明朝" w:hAnsi="ＭＳ 明朝" w:hint="eastAsia"/>
                          <w:color w:val="000000" w:themeColor="text1"/>
                          <w:kern w:val="24"/>
                          <w:sz w:val="18"/>
                          <w:szCs w:val="18"/>
                        </w:rPr>
                        <w:t xml:space="preserve">　環境ラベル等データベース/環境省</w:t>
                      </w:r>
                    </w:p>
                    <w:p w14:paraId="298D680D" w14:textId="7A02B306" w:rsidR="00B223F5" w:rsidRPr="003E67BE" w:rsidRDefault="00B223F5" w:rsidP="005F7F2A">
                      <w:pPr>
                        <w:ind w:firstLineChars="400" w:firstLine="720"/>
                        <w:rPr>
                          <w:rFonts w:ascii="ＭＳ 明朝" w:eastAsia="ＭＳ 明朝" w:hAnsi="ＭＳ 明朝"/>
                          <w:color w:val="000000" w:themeColor="text1"/>
                          <w:kern w:val="24"/>
                          <w:sz w:val="18"/>
                          <w:szCs w:val="18"/>
                        </w:rPr>
                      </w:pPr>
                      <w:r w:rsidRPr="003E67BE">
                        <w:rPr>
                          <w:rFonts w:ascii="ＭＳ 明朝" w:eastAsia="ＭＳ 明朝" w:hAnsi="ＭＳ 明朝"/>
                          <w:kern w:val="24"/>
                          <w:sz w:val="18"/>
                          <w:szCs w:val="18"/>
                        </w:rPr>
                        <w:t>https://www.env.go.jp/policy/hozen/green/ecolabel/a04_51.html</w:t>
                      </w:r>
                    </w:p>
                  </w:txbxContent>
                </v:textbox>
              </v:shape>
            </w:pict>
          </mc:Fallback>
        </mc:AlternateContent>
      </w:r>
      <w:r w:rsidRPr="00D312EA">
        <w:rPr>
          <w:noProof/>
        </w:rPr>
        <mc:AlternateContent>
          <mc:Choice Requires="wps">
            <w:drawing>
              <wp:anchor distT="0" distB="0" distL="114300" distR="114300" simplePos="0" relativeHeight="251784192" behindDoc="0" locked="0" layoutInCell="1" allowOverlap="1" wp14:anchorId="5A3C12FF" wp14:editId="5A5B2CF4">
                <wp:simplePos x="0" y="0"/>
                <wp:positionH relativeFrom="column">
                  <wp:posOffset>361950</wp:posOffset>
                </wp:positionH>
                <wp:positionV relativeFrom="paragraph">
                  <wp:posOffset>145415</wp:posOffset>
                </wp:positionV>
                <wp:extent cx="5537200" cy="1384300"/>
                <wp:effectExtent l="0" t="0" r="0" b="0"/>
                <wp:wrapNone/>
                <wp:docPr id="54" name="テキスト ボックス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537200" cy="1384300"/>
                        </a:xfrm>
                        <a:prstGeom prst="rect">
                          <a:avLst/>
                        </a:prstGeom>
                        <a:noFill/>
                      </wps:spPr>
                      <wps:txbx>
                        <w:txbxContent>
                          <w:p w14:paraId="228CAC99" w14:textId="7890177D" w:rsidR="00B223F5" w:rsidRDefault="003B348A" w:rsidP="00B223F5">
                            <w:pPr>
                              <w:rPr>
                                <w:rFonts w:ascii="ＭＳ 明朝" w:eastAsia="ＭＳ 明朝" w:hAnsi="ＭＳ 明朝"/>
                                <w:color w:val="000000" w:themeColor="text1"/>
                                <w:kern w:val="24"/>
                                <w:szCs w:val="21"/>
                              </w:rPr>
                            </w:pPr>
                            <w:r>
                              <w:rPr>
                                <w:rFonts w:ascii="ＭＳ 明朝" w:eastAsia="ＭＳ 明朝" w:hAnsi="ＭＳ 明朝" w:hint="eastAsia"/>
                                <w:color w:val="000000" w:themeColor="text1"/>
                                <w:kern w:val="24"/>
                                <w:szCs w:val="21"/>
                              </w:rPr>
                              <w:t>環境負荷低減につながる製品やサービスであることを示すための手法の一つに環境ラベルがあります。最近では、様々な環境ラベルを各業界団体などの機関が作成しており、ＶＯＣ排出削減等の対策の実施</w:t>
                            </w:r>
                            <w:r w:rsidR="005E1FAF">
                              <w:rPr>
                                <w:rFonts w:ascii="ＭＳ 明朝" w:eastAsia="ＭＳ 明朝" w:hAnsi="ＭＳ 明朝" w:hint="eastAsia"/>
                                <w:color w:val="000000" w:themeColor="text1"/>
                                <w:kern w:val="24"/>
                                <w:szCs w:val="21"/>
                              </w:rPr>
                              <w:t>を一般消費者に示したり、</w:t>
                            </w:r>
                            <w:r w:rsidR="005E1FAF" w:rsidRPr="005E1FAF">
                              <w:rPr>
                                <w:rFonts w:ascii="ＭＳ 明朝" w:eastAsia="ＭＳ 明朝" w:hAnsi="ＭＳ 明朝" w:hint="eastAsia"/>
                                <w:color w:val="000000" w:themeColor="text1"/>
                                <w:kern w:val="24"/>
                                <w:szCs w:val="21"/>
                              </w:rPr>
                              <w:t>更なる環境配慮製品の開発を</w:t>
                            </w:r>
                            <w:r w:rsidR="005E1FAF">
                              <w:rPr>
                                <w:rFonts w:ascii="ＭＳ 明朝" w:eastAsia="ＭＳ 明朝" w:hAnsi="ＭＳ 明朝" w:hint="eastAsia"/>
                                <w:color w:val="000000" w:themeColor="text1"/>
                                <w:kern w:val="24"/>
                                <w:szCs w:val="21"/>
                              </w:rPr>
                              <w:t>事業者に</w:t>
                            </w:r>
                            <w:r w:rsidR="005E1FAF" w:rsidRPr="005E1FAF">
                              <w:rPr>
                                <w:rFonts w:ascii="ＭＳ 明朝" w:eastAsia="ＭＳ 明朝" w:hAnsi="ＭＳ 明朝" w:hint="eastAsia"/>
                                <w:color w:val="000000" w:themeColor="text1"/>
                                <w:kern w:val="24"/>
                                <w:szCs w:val="21"/>
                              </w:rPr>
                              <w:t>促</w:t>
                            </w:r>
                            <w:r w:rsidR="005E1FAF">
                              <w:rPr>
                                <w:rFonts w:ascii="ＭＳ 明朝" w:eastAsia="ＭＳ 明朝" w:hAnsi="ＭＳ 明朝" w:hint="eastAsia"/>
                                <w:color w:val="000000" w:themeColor="text1"/>
                                <w:kern w:val="24"/>
                                <w:szCs w:val="21"/>
                              </w:rPr>
                              <w:t>したりする目的で</w:t>
                            </w:r>
                            <w:r>
                              <w:rPr>
                                <w:rFonts w:ascii="ＭＳ 明朝" w:eastAsia="ＭＳ 明朝" w:hAnsi="ＭＳ 明朝" w:hint="eastAsia"/>
                                <w:color w:val="000000" w:themeColor="text1"/>
                                <w:kern w:val="24"/>
                                <w:szCs w:val="21"/>
                              </w:rPr>
                              <w:t>制定されてい</w:t>
                            </w:r>
                            <w:r w:rsidR="005F7F2A">
                              <w:rPr>
                                <w:rFonts w:ascii="ＭＳ 明朝" w:eastAsia="ＭＳ 明朝" w:hAnsi="ＭＳ 明朝" w:hint="eastAsia"/>
                                <w:color w:val="000000" w:themeColor="text1"/>
                                <w:kern w:val="24"/>
                                <w:szCs w:val="21"/>
                              </w:rPr>
                              <w:t>るものがあり</w:t>
                            </w:r>
                            <w:r>
                              <w:rPr>
                                <w:rFonts w:ascii="ＭＳ 明朝" w:eastAsia="ＭＳ 明朝" w:hAnsi="ＭＳ 明朝" w:hint="eastAsia"/>
                                <w:color w:val="000000" w:themeColor="text1"/>
                                <w:kern w:val="24"/>
                                <w:szCs w:val="21"/>
                              </w:rPr>
                              <w:t>ます。</w:t>
                            </w:r>
                          </w:p>
                          <w:p w14:paraId="0867E3D4" w14:textId="562811FE" w:rsidR="00BB0361" w:rsidRPr="003B348A" w:rsidRDefault="00BB0361" w:rsidP="00BB0361">
                            <w:pPr>
                              <w:rPr>
                                <w:rFonts w:ascii="ＭＳ 明朝" w:eastAsia="ＭＳ 明朝" w:hAnsi="ＭＳ 明朝"/>
                                <w:color w:val="000000" w:themeColor="text1"/>
                                <w:kern w:val="24"/>
                                <w:szCs w:val="21"/>
                              </w:rPr>
                            </w:pPr>
                            <w:r>
                              <w:rPr>
                                <w:rFonts w:ascii="ＭＳ 明朝" w:eastAsia="ＭＳ 明朝" w:hAnsi="ＭＳ 明朝" w:hint="eastAsia"/>
                                <w:color w:val="000000" w:themeColor="text1"/>
                                <w:kern w:val="24"/>
                                <w:szCs w:val="21"/>
                              </w:rPr>
                              <w:t>環境ラベルを旗印として、ＶＯＣ排出のさらなる削減</w:t>
                            </w:r>
                            <w:r w:rsidR="005E1FAF">
                              <w:rPr>
                                <w:rFonts w:ascii="ＭＳ 明朝" w:eastAsia="ＭＳ 明朝" w:hAnsi="ＭＳ 明朝" w:hint="eastAsia"/>
                                <w:color w:val="000000" w:themeColor="text1"/>
                                <w:kern w:val="24"/>
                                <w:szCs w:val="21"/>
                              </w:rPr>
                              <w:t>などによる</w:t>
                            </w:r>
                            <w:r>
                              <w:rPr>
                                <w:rFonts w:ascii="ＭＳ 明朝" w:eastAsia="ＭＳ 明朝" w:hAnsi="ＭＳ 明朝" w:hint="eastAsia"/>
                                <w:color w:val="000000" w:themeColor="text1"/>
                                <w:kern w:val="24"/>
                                <w:szCs w:val="21"/>
                              </w:rPr>
                              <w:t>環境負荷の低減について各所で取り組まれています。</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A3C12FF" id="テキスト ボックス 7" o:spid="_x0000_s1045" type="#_x0000_t202" style="position:absolute;left:0;text-align:left;margin-left:28.5pt;margin-top:11.45pt;width:436pt;height:10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" filled="f" stroked="f">
                <o:lock v:ext="edit" aspectratio="t"/>
                <v:textbox>
                  <w:txbxContent>
                    <w:p w14:paraId="228CAC99" w14:textId="7890177D" w:rsidR="00B223F5" w:rsidRDefault="003B348A" w:rsidP="00B223F5">
                      <w:pPr>
                        <w:rPr>
                          <w:rFonts w:ascii="ＭＳ 明朝" w:eastAsia="ＭＳ 明朝" w:hAnsi="ＭＳ 明朝"/>
                          <w:color w:val="000000" w:themeColor="text1"/>
                          <w:kern w:val="24"/>
                          <w:szCs w:val="21"/>
                        </w:rPr>
                      </w:pPr>
                      <w:r>
                        <w:rPr>
                          <w:rFonts w:ascii="ＭＳ 明朝" w:eastAsia="ＭＳ 明朝" w:hAnsi="ＭＳ 明朝" w:hint="eastAsia"/>
                          <w:color w:val="000000" w:themeColor="text1"/>
                          <w:kern w:val="24"/>
                          <w:szCs w:val="21"/>
                        </w:rPr>
                        <w:t>環境負荷低減につながる製品やサービスであることを示すための手法の一つに環境ラベルがあります。最近では、様々な環境ラベルを各業界団体などの機関が作成しており、ＶＯＣ排出削減等の対策の実施</w:t>
                      </w:r>
                      <w:r w:rsidR="005E1FAF">
                        <w:rPr>
                          <w:rFonts w:ascii="ＭＳ 明朝" w:eastAsia="ＭＳ 明朝" w:hAnsi="ＭＳ 明朝" w:hint="eastAsia"/>
                          <w:color w:val="000000" w:themeColor="text1"/>
                          <w:kern w:val="24"/>
                          <w:szCs w:val="21"/>
                        </w:rPr>
                        <w:t>を一般消費者に示したり、</w:t>
                      </w:r>
                      <w:r w:rsidR="005E1FAF" w:rsidRPr="005E1FAF">
                        <w:rPr>
                          <w:rFonts w:ascii="ＭＳ 明朝" w:eastAsia="ＭＳ 明朝" w:hAnsi="ＭＳ 明朝" w:hint="eastAsia"/>
                          <w:color w:val="000000" w:themeColor="text1"/>
                          <w:kern w:val="24"/>
                          <w:szCs w:val="21"/>
                        </w:rPr>
                        <w:t>更なる環境配慮製品の開発を</w:t>
                      </w:r>
                      <w:r w:rsidR="005E1FAF">
                        <w:rPr>
                          <w:rFonts w:ascii="ＭＳ 明朝" w:eastAsia="ＭＳ 明朝" w:hAnsi="ＭＳ 明朝" w:hint="eastAsia"/>
                          <w:color w:val="000000" w:themeColor="text1"/>
                          <w:kern w:val="24"/>
                          <w:szCs w:val="21"/>
                        </w:rPr>
                        <w:t>事業者に</w:t>
                      </w:r>
                      <w:r w:rsidR="005E1FAF" w:rsidRPr="005E1FAF">
                        <w:rPr>
                          <w:rFonts w:ascii="ＭＳ 明朝" w:eastAsia="ＭＳ 明朝" w:hAnsi="ＭＳ 明朝" w:hint="eastAsia"/>
                          <w:color w:val="000000" w:themeColor="text1"/>
                          <w:kern w:val="24"/>
                          <w:szCs w:val="21"/>
                        </w:rPr>
                        <w:t>促</w:t>
                      </w:r>
                      <w:r w:rsidR="005E1FAF">
                        <w:rPr>
                          <w:rFonts w:ascii="ＭＳ 明朝" w:eastAsia="ＭＳ 明朝" w:hAnsi="ＭＳ 明朝" w:hint="eastAsia"/>
                          <w:color w:val="000000" w:themeColor="text1"/>
                          <w:kern w:val="24"/>
                          <w:szCs w:val="21"/>
                        </w:rPr>
                        <w:t>したりする目的で</w:t>
                      </w:r>
                      <w:r>
                        <w:rPr>
                          <w:rFonts w:ascii="ＭＳ 明朝" w:eastAsia="ＭＳ 明朝" w:hAnsi="ＭＳ 明朝" w:hint="eastAsia"/>
                          <w:color w:val="000000" w:themeColor="text1"/>
                          <w:kern w:val="24"/>
                          <w:szCs w:val="21"/>
                        </w:rPr>
                        <w:t>制定されてい</w:t>
                      </w:r>
                      <w:r w:rsidR="005F7F2A">
                        <w:rPr>
                          <w:rFonts w:ascii="ＭＳ 明朝" w:eastAsia="ＭＳ 明朝" w:hAnsi="ＭＳ 明朝" w:hint="eastAsia"/>
                          <w:color w:val="000000" w:themeColor="text1"/>
                          <w:kern w:val="24"/>
                          <w:szCs w:val="21"/>
                        </w:rPr>
                        <w:t>るものがあり</w:t>
                      </w:r>
                      <w:r>
                        <w:rPr>
                          <w:rFonts w:ascii="ＭＳ 明朝" w:eastAsia="ＭＳ 明朝" w:hAnsi="ＭＳ 明朝" w:hint="eastAsia"/>
                          <w:color w:val="000000" w:themeColor="text1"/>
                          <w:kern w:val="24"/>
                          <w:szCs w:val="21"/>
                        </w:rPr>
                        <w:t>ます。</w:t>
                      </w:r>
                    </w:p>
                    <w:p w14:paraId="0867E3D4" w14:textId="562811FE" w:rsidR="00BB0361" w:rsidRPr="003B348A" w:rsidRDefault="00BB0361" w:rsidP="00BB0361">
                      <w:pPr>
                        <w:rPr>
                          <w:rFonts w:ascii="ＭＳ 明朝" w:eastAsia="ＭＳ 明朝" w:hAnsi="ＭＳ 明朝"/>
                          <w:color w:val="000000" w:themeColor="text1"/>
                          <w:kern w:val="24"/>
                          <w:szCs w:val="21"/>
                        </w:rPr>
                      </w:pPr>
                      <w:r>
                        <w:rPr>
                          <w:rFonts w:ascii="ＭＳ 明朝" w:eastAsia="ＭＳ 明朝" w:hAnsi="ＭＳ 明朝" w:hint="eastAsia"/>
                          <w:color w:val="000000" w:themeColor="text1"/>
                          <w:kern w:val="24"/>
                          <w:szCs w:val="21"/>
                        </w:rPr>
                        <w:t>環境ラベルを旗印として、ＶＯＣ排出のさらなる削減</w:t>
                      </w:r>
                      <w:r w:rsidR="005E1FAF">
                        <w:rPr>
                          <w:rFonts w:ascii="ＭＳ 明朝" w:eastAsia="ＭＳ 明朝" w:hAnsi="ＭＳ 明朝" w:hint="eastAsia"/>
                          <w:color w:val="000000" w:themeColor="text1"/>
                          <w:kern w:val="24"/>
                          <w:szCs w:val="21"/>
                        </w:rPr>
                        <w:t>などによる</w:t>
                      </w:r>
                      <w:r>
                        <w:rPr>
                          <w:rFonts w:ascii="ＭＳ 明朝" w:eastAsia="ＭＳ 明朝" w:hAnsi="ＭＳ 明朝" w:hint="eastAsia"/>
                          <w:color w:val="000000" w:themeColor="text1"/>
                          <w:kern w:val="24"/>
                          <w:szCs w:val="21"/>
                        </w:rPr>
                        <w:t>環境負荷の低減について各所で取り組まれています。</w:t>
                      </w:r>
                    </w:p>
                  </w:txbxContent>
                </v:textbox>
              </v:shape>
            </w:pict>
          </mc:Fallback>
        </mc:AlternateContent>
      </w:r>
      <w:r w:rsidR="00B223F5">
        <w:rPr>
          <w:rFonts w:ascii="ＭＳ 明朝" w:eastAsia="ＭＳ 明朝" w:hAnsi="ＭＳ 明朝" w:cs="Times New Roman"/>
          <w:szCs w:val="21"/>
        </w:rPr>
        <w:br w:type="page"/>
      </w:r>
    </w:p>
    <w:p w14:paraId="5A85037C" w14:textId="77777777" w:rsidR="00B223F5" w:rsidRDefault="00B223F5" w:rsidP="00B223F5">
      <w:pPr>
        <w:rPr>
          <w:rFonts w:ascii="ＭＳ 明朝" w:eastAsia="ＭＳ 明朝" w:hAnsi="ＭＳ 明朝" w:cs="Times New Roman"/>
          <w:szCs w:val="21"/>
        </w:rPr>
      </w:pPr>
    </w:p>
    <w:p w14:paraId="3BE39F5D" w14:textId="77777777" w:rsidR="00B223F5" w:rsidRDefault="00B223F5" w:rsidP="00B223F5">
      <w:pPr>
        <w:rPr>
          <w:rFonts w:ascii="ＭＳ 明朝" w:eastAsia="ＭＳ 明朝" w:hAnsi="ＭＳ 明朝" w:cs="Times New Roman"/>
          <w:szCs w:val="21"/>
        </w:rPr>
      </w:pPr>
    </w:p>
    <w:p w14:paraId="26657B2B" w14:textId="77777777" w:rsidR="00B223F5" w:rsidRPr="00C346F7" w:rsidRDefault="00B223F5" w:rsidP="00B223F5">
      <w:pPr>
        <w:rPr>
          <w:rFonts w:ascii="ＭＳ ゴシック" w:eastAsia="ＭＳ ゴシック" w:hAnsi="ＭＳ ゴシック"/>
          <w:b/>
          <w:sz w:val="28"/>
          <w:szCs w:val="28"/>
          <w14:textOutline w14:w="9525" w14:cap="rnd" w14:cmpd="sng" w14:algn="ctr">
            <w14:noFill/>
            <w14:prstDash w14:val="solid"/>
            <w14:bevel/>
          </w14:textOutline>
        </w:rPr>
      </w:pPr>
      <w:r w:rsidRPr="00C346F7">
        <w:rPr>
          <w:rFonts w:ascii="ＭＳ ゴシック" w:eastAsia="ＭＳ ゴシック" w:hAnsi="ＭＳ ゴシック"/>
          <w:noProof/>
        </w:rPr>
        <mc:AlternateContent>
          <mc:Choice Requires="wps">
            <w:drawing>
              <wp:anchor distT="0" distB="0" distL="114300" distR="114300" simplePos="0" relativeHeight="251779072" behindDoc="0" locked="0" layoutInCell="1" allowOverlap="1" wp14:anchorId="34B06744" wp14:editId="6E76619C">
                <wp:simplePos x="0" y="0"/>
                <wp:positionH relativeFrom="page">
                  <wp:align>right</wp:align>
                </wp:positionH>
                <wp:positionV relativeFrom="paragraph">
                  <wp:posOffset>-515221</wp:posOffset>
                </wp:positionV>
                <wp:extent cx="7442280" cy="510362"/>
                <wp:effectExtent l="0" t="0" r="6350" b="4445"/>
                <wp:wrapNone/>
                <wp:docPr id="7" name="テキスト ボックス 7"/>
                <wp:cNvGraphicFramePr/>
                <a:graphic xmlns:a="http://schemas.openxmlformats.org/drawingml/2006/main">
                  <a:graphicData uri="http://schemas.microsoft.com/office/word/2010/wordprocessingShape">
                    <wps:wsp>
                      <wps:cNvSpPr txBox="1"/>
                      <wps:spPr>
                        <a:xfrm>
                          <a:off x="0" y="0"/>
                          <a:ext cx="7442280" cy="510362"/>
                        </a:xfrm>
                        <a:prstGeom prst="rect">
                          <a:avLst/>
                        </a:prstGeom>
                        <a:gradFill>
                          <a:gsLst>
                            <a:gs pos="0">
                              <a:schemeClr val="accent6">
                                <a:lumMod val="40000"/>
                                <a:lumOff val="60000"/>
                              </a:schemeClr>
                            </a:gs>
                            <a:gs pos="91732">
                              <a:srgbClr val="4B7430"/>
                            </a:gs>
                            <a:gs pos="65116">
                              <a:srgbClr val="649A40"/>
                            </a:gs>
                            <a:gs pos="46000">
                              <a:schemeClr val="accent6">
                                <a:lumMod val="95000"/>
                                <a:lumOff val="5000"/>
                              </a:schemeClr>
                            </a:gs>
                            <a:gs pos="100000">
                              <a:schemeClr val="accent6">
                                <a:lumMod val="60000"/>
                              </a:schemeClr>
                            </a:gs>
                          </a:gsLst>
                          <a:lin ang="2700000" scaled="1"/>
                        </a:gradFill>
                        <a:ln w="6350">
                          <a:noFill/>
                        </a:ln>
                      </wps:spPr>
                      <wps:txbx>
                        <w:txbxContent>
                          <w:p w14:paraId="09C62515" w14:textId="77777777" w:rsidR="00B223F5" w:rsidRPr="00C346F7" w:rsidRDefault="00B223F5" w:rsidP="00B223F5">
                            <w:pPr>
                              <w:jc w:val="center"/>
                              <w:rPr>
                                <w:rFonts w:ascii="ＭＳ ゴシック" w:eastAsia="ＭＳ ゴシック" w:hAnsi="ＭＳ ゴシック"/>
                                <w:b/>
                                <w:bCs/>
                                <w:color w:val="FFFFFF" w:themeColor="background1"/>
                                <w:sz w:val="48"/>
                                <w:szCs w:val="48"/>
                              </w:rPr>
                            </w:pPr>
                            <w:r w:rsidRPr="00C346F7">
                              <w:rPr>
                                <w:rFonts w:ascii="ＭＳ ゴシック" w:eastAsia="ＭＳ ゴシック" w:hAnsi="ＭＳ ゴシック" w:hint="eastAsia"/>
                                <w:b/>
                                <w:bCs/>
                                <w:color w:val="FFFFFF" w:themeColor="background1"/>
                                <w:sz w:val="48"/>
                                <w:szCs w:val="48"/>
                              </w:rPr>
                              <w:t>７　窯業</w:t>
                            </w:r>
                            <w:r w:rsidRPr="00C346F7">
                              <w:rPr>
                                <w:rFonts w:ascii="ＭＳ ゴシック" w:eastAsia="ＭＳ ゴシック" w:hAnsi="ＭＳ ゴシック"/>
                                <w:b/>
                                <w:bCs/>
                                <w:color w:val="FFFFFF" w:themeColor="background1"/>
                                <w:sz w:val="48"/>
                                <w:szCs w:val="48"/>
                              </w:rPr>
                              <w:t>・土石製品製造業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06744" id="_x0000_s1046" type="#_x0000_t202" style="position:absolute;left:0;text-align:left;margin-left:534.8pt;margin-top:-40.55pt;width:586pt;height:40.2pt;z-index:2517790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" fillcolor="#c5e0b3 [1305]" stroked="f" strokeweight=".5pt">
                <v:fill color2="#43672a [1929]" angle="45" colors="0 #c5e0b4;30147f #76b54c;42674f #649a40;60117f #4b7430;1 #43682b" focus="100%" type="gradient"/>
                <v:textbox>
                  <w:txbxContent>
                    <w:p w14:paraId="09C62515" w14:textId="77777777" w:rsidR="00B223F5" w:rsidRPr="00C346F7" w:rsidRDefault="00B223F5" w:rsidP="00B223F5">
                      <w:pPr>
                        <w:jc w:val="center"/>
                        <w:rPr>
                          <w:rFonts w:ascii="ＭＳ ゴシック" w:eastAsia="ＭＳ ゴシック" w:hAnsi="ＭＳ ゴシック"/>
                          <w:b/>
                          <w:bCs/>
                          <w:color w:val="FFFFFF" w:themeColor="background1"/>
                          <w:sz w:val="48"/>
                          <w:szCs w:val="48"/>
                        </w:rPr>
                      </w:pPr>
                      <w:r w:rsidRPr="00C346F7">
                        <w:rPr>
                          <w:rFonts w:ascii="ＭＳ ゴシック" w:eastAsia="ＭＳ ゴシック" w:hAnsi="ＭＳ ゴシック" w:hint="eastAsia"/>
                          <w:b/>
                          <w:bCs/>
                          <w:color w:val="FFFFFF" w:themeColor="background1"/>
                          <w:sz w:val="48"/>
                          <w:szCs w:val="48"/>
                        </w:rPr>
                        <w:t>７　窯業</w:t>
                      </w:r>
                      <w:r w:rsidRPr="00C346F7">
                        <w:rPr>
                          <w:rFonts w:ascii="ＭＳ ゴシック" w:eastAsia="ＭＳ ゴシック" w:hAnsi="ＭＳ ゴシック"/>
                          <w:b/>
                          <w:bCs/>
                          <w:color w:val="FFFFFF" w:themeColor="background1"/>
                          <w:sz w:val="48"/>
                          <w:szCs w:val="48"/>
                        </w:rPr>
                        <w:t>・土石製品製造業</w:t>
                      </w:r>
                    </w:p>
                  </w:txbxContent>
                </v:textbox>
                <w10:wrap anchorx="page"/>
              </v:shape>
            </w:pict>
          </mc:Fallback>
        </mc:AlternateContent>
      </w:r>
      <w:r w:rsidRPr="00C346F7">
        <w:rPr>
          <w:rFonts w:ascii="ＭＳ ゴシック" w:eastAsia="ＭＳ ゴシック" w:hAnsi="ＭＳ ゴシック" w:hint="eastAsia"/>
          <w:b/>
          <w:sz w:val="24"/>
          <w:szCs w:val="24"/>
          <w14:textOutline w14:w="9525" w14:cap="rnd" w14:cmpd="sng" w14:algn="ctr">
            <w14:noFill/>
            <w14:prstDash w14:val="solid"/>
            <w14:bevel/>
          </w14:textOutline>
        </w:rPr>
        <w:t>工程の管理・運用上の改善</w:t>
      </w:r>
    </w:p>
    <w:tbl>
      <w:tblPr>
        <w:tblStyle w:val="aa"/>
        <w:tblW w:w="0" w:type="auto"/>
        <w:tblLook w:val="04A0" w:firstRow="1" w:lastRow="0" w:firstColumn="1" w:lastColumn="0" w:noHBand="0" w:noVBand="1"/>
      </w:tblPr>
      <w:tblGrid>
        <w:gridCol w:w="2775"/>
        <w:gridCol w:w="6961"/>
      </w:tblGrid>
      <w:tr w:rsidR="00B223F5" w14:paraId="5370FB7B" w14:textId="77777777" w:rsidTr="00137788">
        <w:tc>
          <w:tcPr>
            <w:tcW w:w="2775" w:type="dxa"/>
            <w:shd w:val="clear" w:color="auto" w:fill="5B9BD5" w:themeFill="accent1"/>
            <w:vAlign w:val="center"/>
          </w:tcPr>
          <w:p w14:paraId="1E32E5EF"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sidRPr="00214DE5">
              <w:rPr>
                <w:rFonts w:ascii="ＭＳ ゴシック" w:eastAsia="ＭＳ ゴシック" w:hAnsi="ＭＳ ゴシック" w:hint="eastAsia"/>
                <w:b/>
                <w:color w:val="FFFFFF" w:themeColor="background1"/>
                <w:sz w:val="24"/>
                <w:szCs w:val="24"/>
              </w:rPr>
              <w:t>化学物質の種類</w:t>
            </w:r>
          </w:p>
        </w:tc>
        <w:tc>
          <w:tcPr>
            <w:tcW w:w="6961" w:type="dxa"/>
            <w:shd w:val="clear" w:color="auto" w:fill="5B9BD5" w:themeFill="accent1"/>
            <w:vAlign w:val="center"/>
          </w:tcPr>
          <w:p w14:paraId="21ABB5FA"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対策の内容</w:t>
            </w:r>
          </w:p>
        </w:tc>
      </w:tr>
      <w:tr w:rsidR="00B223F5" w14:paraId="59A20E3B" w14:textId="77777777" w:rsidTr="00137788">
        <w:tc>
          <w:tcPr>
            <w:tcW w:w="2775" w:type="dxa"/>
          </w:tcPr>
          <w:p w14:paraId="306C7859" w14:textId="77777777" w:rsidR="00B223F5" w:rsidRPr="009A4F50" w:rsidRDefault="00B223F5" w:rsidP="00137788">
            <w:pPr>
              <w:adjustRightInd w:val="0"/>
              <w:snapToGrid w:val="0"/>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5</w:t>
            </w:r>
            <w:r>
              <w:rPr>
                <w:rFonts w:ascii="ＭＳ ゴシック" w:eastAsia="ＭＳ ゴシック" w:hAnsi="ＭＳ ゴシック" w:cs="Times New Roman"/>
                <w:sz w:val="16"/>
                <w:szCs w:val="16"/>
              </w:rPr>
              <w:t xml:space="preserve">0 </w:t>
            </w:r>
          </w:p>
          <w:p w14:paraId="4C51BFEE" w14:textId="77777777" w:rsidR="00B223F5" w:rsidRPr="001557A7" w:rsidRDefault="00B223F5" w:rsidP="00137788">
            <w:pPr>
              <w:adjustRightInd w:val="0"/>
              <w:snapToGrid w:val="0"/>
              <w:ind w:firstLineChars="100" w:firstLine="221"/>
              <w:rPr>
                <w:rFonts w:ascii="ＭＳ 明朝" w:eastAsia="ＭＳ 明朝" w:hAnsi="ＭＳ 明朝" w:cs="Times New Roman"/>
                <w:szCs w:val="21"/>
              </w:rPr>
            </w:pPr>
            <w:r w:rsidRPr="00221A1D">
              <w:rPr>
                <w:rFonts w:ascii="Century" w:eastAsia="ＭＳ ゴシック" w:hAnsi="Century" w:cs="Times New Roman" w:hint="eastAsia"/>
                <w:b/>
                <w:sz w:val="22"/>
              </w:rPr>
              <w:t>ほう素化合物</w:t>
            </w:r>
          </w:p>
        </w:tc>
        <w:tc>
          <w:tcPr>
            <w:tcW w:w="6961" w:type="dxa"/>
          </w:tcPr>
          <w:p w14:paraId="773CDFE1" w14:textId="77777777" w:rsidR="00B223F5" w:rsidRPr="00291926" w:rsidRDefault="00B223F5" w:rsidP="00137788">
            <w:pPr>
              <w:adjustRightInd w:val="0"/>
              <w:snapToGrid w:val="0"/>
              <w:rPr>
                <w:rFonts w:ascii="ＭＳ 明朝" w:eastAsia="ＭＳ 明朝" w:hAnsi="ＭＳ 明朝" w:cs="Times New Roman"/>
                <w:szCs w:val="21"/>
              </w:rPr>
            </w:pPr>
            <w:r w:rsidRPr="00291926">
              <w:rPr>
                <w:rFonts w:ascii="Century" w:eastAsia="ＭＳ ゴシック" w:hAnsi="Century" w:cs="Times New Roman" w:hint="eastAsia"/>
                <w:b/>
                <w:sz w:val="22"/>
                <w:u w:val="single"/>
              </w:rPr>
              <w:t>〇工場内のライン清掃</w:t>
            </w:r>
            <w:r>
              <w:rPr>
                <w:rFonts w:ascii="Century" w:eastAsia="ＭＳ ゴシック" w:hAnsi="Century" w:cs="Times New Roman" w:hint="eastAsia"/>
                <w:b/>
                <w:sz w:val="22"/>
                <w:u w:val="single"/>
              </w:rPr>
              <w:t>の実施</w:t>
            </w:r>
          </w:p>
          <w:p w14:paraId="7565B372" w14:textId="77777777" w:rsidR="00B223F5" w:rsidRPr="00156325" w:rsidRDefault="00B223F5" w:rsidP="00137788">
            <w:pPr>
              <w:adjustRightInd w:val="0"/>
              <w:snapToGrid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w:t>
            </w:r>
            <w:r w:rsidRPr="002B2464">
              <w:rPr>
                <w:rFonts w:ascii="ＭＳ 明朝" w:eastAsia="ＭＳ 明朝" w:hAnsi="ＭＳ 明朝" w:cs="Times New Roman" w:hint="eastAsia"/>
                <w:szCs w:val="21"/>
              </w:rPr>
              <w:t>施釉</w:t>
            </w:r>
            <w:r w:rsidRPr="00291926">
              <w:rPr>
                <w:rFonts w:ascii="ＭＳ 明朝" w:eastAsia="ＭＳ 明朝" w:hAnsi="ＭＳ 明朝" w:cs="Times New Roman" w:hint="eastAsia"/>
                <w:szCs w:val="21"/>
              </w:rPr>
              <w:t>に使用する釉薬に含まれる</w:t>
            </w:r>
            <w:r>
              <w:rPr>
                <w:rFonts w:ascii="ＭＳ 明朝" w:eastAsia="ＭＳ 明朝" w:hAnsi="ＭＳ 明朝" w:cs="Times New Roman" w:hint="eastAsia"/>
                <w:szCs w:val="21"/>
              </w:rPr>
              <w:t>ほう</w:t>
            </w:r>
            <w:r w:rsidRPr="00291926">
              <w:rPr>
                <w:rFonts w:ascii="ＭＳ 明朝" w:eastAsia="ＭＳ 明朝" w:hAnsi="ＭＳ 明朝" w:cs="Times New Roman" w:hint="eastAsia"/>
                <w:szCs w:val="21"/>
              </w:rPr>
              <w:t>素化合物の使用量を、工程における不良率を低減させることにより削減した。不良品ができる要因として最も大きいのが工程における不純物の混入のため、毎週工場内のライン清掃</w:t>
            </w:r>
            <w:r>
              <w:rPr>
                <w:rFonts w:ascii="ＭＳ 明朝" w:eastAsia="ＭＳ 明朝" w:hAnsi="ＭＳ 明朝" w:cs="Times New Roman" w:hint="eastAsia"/>
                <w:szCs w:val="21"/>
              </w:rPr>
              <w:t>を行うこととした。ライン清掃により、廃棄物となっていた不良品量を</w:t>
            </w:r>
            <w:r w:rsidRPr="00291926">
              <w:rPr>
                <w:rFonts w:ascii="ＭＳ 明朝" w:eastAsia="ＭＳ 明朝" w:hAnsi="ＭＳ 明朝" w:cs="Times New Roman"/>
                <w:szCs w:val="21"/>
              </w:rPr>
              <w:t>約</w:t>
            </w:r>
            <w:r>
              <w:rPr>
                <w:rFonts w:ascii="ＭＳ 明朝" w:eastAsia="ＭＳ 明朝" w:hAnsi="ＭＳ 明朝" w:cs="Times New Roman" w:hint="eastAsia"/>
                <w:szCs w:val="21"/>
              </w:rPr>
              <w:t>３</w:t>
            </w:r>
            <w:r w:rsidRPr="00291926">
              <w:rPr>
                <w:rFonts w:ascii="ＭＳ 明朝" w:eastAsia="ＭＳ 明朝" w:hAnsi="ＭＳ 明朝" w:cs="Times New Roman"/>
                <w:szCs w:val="21"/>
              </w:rPr>
              <w:t>分の</w:t>
            </w:r>
            <w:r>
              <w:rPr>
                <w:rFonts w:ascii="ＭＳ 明朝" w:eastAsia="ＭＳ 明朝" w:hAnsi="ＭＳ 明朝" w:cs="Times New Roman" w:hint="eastAsia"/>
                <w:szCs w:val="21"/>
              </w:rPr>
              <w:t>１</w:t>
            </w:r>
            <w:r w:rsidRPr="00291926">
              <w:rPr>
                <w:rFonts w:ascii="ＭＳ 明朝" w:eastAsia="ＭＳ 明朝" w:hAnsi="ＭＳ 明朝" w:cs="Times New Roman"/>
                <w:szCs w:val="21"/>
              </w:rPr>
              <w:t>（金額換算）まで</w:t>
            </w:r>
            <w:r>
              <w:rPr>
                <w:rFonts w:ascii="ＭＳ 明朝" w:eastAsia="ＭＳ 明朝" w:hAnsi="ＭＳ 明朝" w:cs="Times New Roman" w:hint="eastAsia"/>
                <w:szCs w:val="21"/>
              </w:rPr>
              <w:t>削減した</w:t>
            </w:r>
            <w:r w:rsidRPr="00291926">
              <w:rPr>
                <w:rFonts w:ascii="ＭＳ 明朝" w:eastAsia="ＭＳ 明朝" w:hAnsi="ＭＳ 明朝" w:cs="Times New Roman"/>
                <w:szCs w:val="21"/>
              </w:rPr>
              <w:t>。</w:t>
            </w:r>
          </w:p>
        </w:tc>
      </w:tr>
    </w:tbl>
    <w:p w14:paraId="3908C3FA" w14:textId="77777777" w:rsidR="00B223F5" w:rsidRPr="00B53D21" w:rsidRDefault="00B223F5" w:rsidP="00B223F5">
      <w:pPr>
        <w:adjustRightInd w:val="0"/>
        <w:snapToGrid w:val="0"/>
        <w:rPr>
          <w:rFonts w:ascii="ＭＳ ゴシック" w:eastAsia="ＭＳ ゴシック" w:hAnsi="ＭＳ ゴシック"/>
          <w:sz w:val="24"/>
          <w:szCs w:val="24"/>
        </w:rPr>
      </w:pPr>
    </w:p>
    <w:p w14:paraId="20531FCB" w14:textId="77777777" w:rsidR="00B223F5" w:rsidRPr="00C346F7" w:rsidRDefault="00B223F5" w:rsidP="00B223F5">
      <w:pPr>
        <w:adjustRightInd w:val="0"/>
        <w:snapToGrid w:val="0"/>
        <w:rPr>
          <w:rFonts w:ascii="ＭＳ ゴシック" w:eastAsia="ＭＳ ゴシック" w:hAnsi="ＭＳ ゴシック"/>
          <w:b/>
          <w:sz w:val="24"/>
          <w:szCs w:val="24"/>
          <w14:textOutline w14:w="9525" w14:cap="rnd" w14:cmpd="sng" w14:algn="ctr">
            <w14:noFill/>
            <w14:prstDash w14:val="solid"/>
            <w14:bevel/>
          </w14:textOutline>
        </w:rPr>
      </w:pPr>
      <w:r w:rsidRPr="00C346F7">
        <w:rPr>
          <w:rFonts w:ascii="ＭＳ ゴシック" w:eastAsia="ＭＳ ゴシック" w:hAnsi="ＭＳ ゴシック" w:hint="eastAsia"/>
          <w:b/>
          <w:sz w:val="24"/>
          <w:szCs w:val="24"/>
          <w14:textOutline w14:w="9525" w14:cap="rnd" w14:cmpd="sng" w14:algn="ctr">
            <w14:noFill/>
            <w14:prstDash w14:val="solid"/>
            <w14:bevel/>
          </w14:textOutline>
        </w:rPr>
        <w:t>原材料等の転換</w:t>
      </w:r>
    </w:p>
    <w:tbl>
      <w:tblPr>
        <w:tblStyle w:val="aa"/>
        <w:tblW w:w="0" w:type="auto"/>
        <w:tblLook w:val="04A0" w:firstRow="1" w:lastRow="0" w:firstColumn="1" w:lastColumn="0" w:noHBand="0" w:noVBand="1"/>
      </w:tblPr>
      <w:tblGrid>
        <w:gridCol w:w="2783"/>
        <w:gridCol w:w="6953"/>
      </w:tblGrid>
      <w:tr w:rsidR="00B223F5" w14:paraId="30C7249D" w14:textId="77777777" w:rsidTr="00137788">
        <w:tc>
          <w:tcPr>
            <w:tcW w:w="2783" w:type="dxa"/>
            <w:shd w:val="clear" w:color="auto" w:fill="5B9BD5" w:themeFill="accent1"/>
            <w:vAlign w:val="center"/>
          </w:tcPr>
          <w:p w14:paraId="2FF77DA6"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sidRPr="00214DE5">
              <w:rPr>
                <w:rFonts w:ascii="ＭＳ ゴシック" w:eastAsia="ＭＳ ゴシック" w:hAnsi="ＭＳ ゴシック" w:hint="eastAsia"/>
                <w:b/>
                <w:color w:val="FFFFFF" w:themeColor="background1"/>
                <w:sz w:val="24"/>
                <w:szCs w:val="24"/>
              </w:rPr>
              <w:t>化学物質の種類</w:t>
            </w:r>
          </w:p>
        </w:tc>
        <w:tc>
          <w:tcPr>
            <w:tcW w:w="6953" w:type="dxa"/>
            <w:shd w:val="clear" w:color="auto" w:fill="5B9BD5" w:themeFill="accent1"/>
            <w:vAlign w:val="center"/>
          </w:tcPr>
          <w:p w14:paraId="449C070C"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対策の内容</w:t>
            </w:r>
          </w:p>
        </w:tc>
      </w:tr>
      <w:tr w:rsidR="00B223F5" w14:paraId="1ACA72B6" w14:textId="77777777" w:rsidTr="00137788">
        <w:trPr>
          <w:trHeight w:val="299"/>
        </w:trPr>
        <w:tc>
          <w:tcPr>
            <w:tcW w:w="2783" w:type="dxa"/>
          </w:tcPr>
          <w:p w14:paraId="62D458ED" w14:textId="77777777" w:rsidR="00B223F5" w:rsidRPr="009A4F50" w:rsidRDefault="00B223F5" w:rsidP="00137788">
            <w:pPr>
              <w:adjustRightInd w:val="0"/>
              <w:snapToGrid w:val="0"/>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5</w:t>
            </w:r>
            <w:r>
              <w:rPr>
                <w:rFonts w:ascii="ＭＳ ゴシック" w:eastAsia="ＭＳ ゴシック" w:hAnsi="ＭＳ ゴシック" w:cs="Times New Roman"/>
                <w:sz w:val="16"/>
                <w:szCs w:val="16"/>
              </w:rPr>
              <w:t>1</w:t>
            </w:r>
            <w:r>
              <w:rPr>
                <w:rFonts w:ascii="ＭＳ ゴシック" w:eastAsia="ＭＳ ゴシック" w:hAnsi="ＭＳ ゴシック" w:cs="Times New Roman" w:hint="eastAsia"/>
                <w:sz w:val="16"/>
                <w:szCs w:val="16"/>
              </w:rPr>
              <w:t xml:space="preserve"> </w:t>
            </w:r>
          </w:p>
          <w:p w14:paraId="0764574A" w14:textId="77777777" w:rsidR="00B223F5" w:rsidRDefault="00B223F5" w:rsidP="00137788">
            <w:pPr>
              <w:adjustRightInd w:val="0"/>
              <w:snapToGrid w:val="0"/>
              <w:spacing w:line="260" w:lineRule="exact"/>
              <w:ind w:firstLineChars="100" w:firstLine="221"/>
              <w:rPr>
                <w:rFonts w:ascii="Century" w:eastAsia="ＭＳ ゴシック" w:hAnsi="Century" w:cs="Times New Roman"/>
                <w:b/>
                <w:sz w:val="22"/>
              </w:rPr>
            </w:pPr>
            <w:r w:rsidRPr="007648A7">
              <w:rPr>
                <w:rFonts w:ascii="Century" w:eastAsia="ＭＳ ゴシック" w:hAnsi="Century" w:cs="Times New Roman" w:hint="eastAsia"/>
                <w:b/>
                <w:sz w:val="22"/>
              </w:rPr>
              <w:t>コバルト及びその</w:t>
            </w:r>
          </w:p>
          <w:p w14:paraId="2F756788" w14:textId="77777777" w:rsidR="00B223F5" w:rsidRDefault="00B223F5" w:rsidP="00137788">
            <w:pPr>
              <w:adjustRightInd w:val="0"/>
              <w:snapToGrid w:val="0"/>
              <w:spacing w:line="260" w:lineRule="exact"/>
              <w:ind w:firstLineChars="100" w:firstLine="221"/>
              <w:rPr>
                <w:rFonts w:ascii="Century" w:eastAsia="ＭＳ ゴシック" w:hAnsi="Century" w:cs="Times New Roman"/>
                <w:b/>
                <w:sz w:val="22"/>
              </w:rPr>
            </w:pPr>
            <w:r w:rsidRPr="007648A7">
              <w:rPr>
                <w:rFonts w:ascii="Century" w:eastAsia="ＭＳ ゴシック" w:hAnsi="Century" w:cs="Times New Roman" w:hint="eastAsia"/>
                <w:b/>
                <w:sz w:val="22"/>
              </w:rPr>
              <w:t>化合物</w:t>
            </w:r>
          </w:p>
          <w:p w14:paraId="4611A858" w14:textId="77777777" w:rsidR="00B223F5" w:rsidRPr="001E5DD4" w:rsidRDefault="00B223F5" w:rsidP="00137788">
            <w:pPr>
              <w:adjustRightInd w:val="0"/>
              <w:snapToGrid w:val="0"/>
              <w:spacing w:line="260" w:lineRule="exact"/>
              <w:ind w:leftChars="100" w:left="210"/>
              <w:rPr>
                <w:rFonts w:ascii="Century" w:eastAsia="ＭＳ ゴシック" w:hAnsi="Century" w:cs="Times New Roman"/>
                <w:b/>
                <w:sz w:val="22"/>
              </w:rPr>
            </w:pPr>
            <w:r w:rsidRPr="001E5DD4">
              <w:rPr>
                <w:rFonts w:ascii="Century" w:eastAsia="ＭＳ ゴシック" w:hAnsi="Century" w:cs="Times New Roman" w:hint="eastAsia"/>
                <w:b/>
                <w:sz w:val="22"/>
              </w:rPr>
              <w:t>クロム及び三価クロム化合物</w:t>
            </w:r>
          </w:p>
          <w:p w14:paraId="2E740CF0" w14:textId="77777777" w:rsidR="00B223F5" w:rsidRPr="00AE7223" w:rsidRDefault="00B223F5" w:rsidP="00137788">
            <w:pPr>
              <w:adjustRightInd w:val="0"/>
              <w:snapToGrid w:val="0"/>
              <w:ind w:firstLineChars="100" w:firstLine="160"/>
              <w:rPr>
                <w:rFonts w:ascii="Century" w:eastAsia="ＭＳ 明朝" w:hAnsi="Century" w:cs="Times New Roman"/>
                <w:sz w:val="16"/>
                <w:szCs w:val="21"/>
              </w:rPr>
            </w:pPr>
          </w:p>
        </w:tc>
        <w:tc>
          <w:tcPr>
            <w:tcW w:w="6953" w:type="dxa"/>
          </w:tcPr>
          <w:p w14:paraId="35212C47" w14:textId="77777777" w:rsidR="00B223F5" w:rsidRPr="00AE7223" w:rsidRDefault="00B223F5" w:rsidP="00137788">
            <w:pPr>
              <w:adjustRightInd w:val="0"/>
              <w:snapToGrid w:val="0"/>
              <w:rPr>
                <w:rFonts w:ascii="Century" w:eastAsia="ＭＳ ゴシック" w:hAnsi="Century" w:cs="Times New Roman"/>
                <w:b/>
                <w:sz w:val="22"/>
                <w:u w:val="single"/>
              </w:rPr>
            </w:pPr>
            <w:r w:rsidRPr="00AE7223">
              <w:rPr>
                <w:rFonts w:ascii="Century" w:eastAsia="ＭＳ ゴシック" w:hAnsi="Century" w:cs="Times New Roman" w:hint="eastAsia"/>
                <w:b/>
                <w:sz w:val="22"/>
                <w:u w:val="single"/>
              </w:rPr>
              <w:t>〇釉薬の種類</w:t>
            </w:r>
            <w:r>
              <w:rPr>
                <w:rFonts w:ascii="Century" w:eastAsia="ＭＳ ゴシック" w:hAnsi="Century" w:cs="Times New Roman" w:hint="eastAsia"/>
                <w:b/>
                <w:sz w:val="22"/>
                <w:u w:val="single"/>
              </w:rPr>
              <w:t>の</w:t>
            </w:r>
            <w:r w:rsidRPr="00AE7223">
              <w:rPr>
                <w:rFonts w:ascii="Century" w:eastAsia="ＭＳ ゴシック" w:hAnsi="Century" w:cs="Times New Roman" w:hint="eastAsia"/>
                <w:b/>
                <w:sz w:val="22"/>
                <w:u w:val="single"/>
              </w:rPr>
              <w:t>変更</w:t>
            </w:r>
          </w:p>
          <w:p w14:paraId="54AC7882" w14:textId="2FC62DE4" w:rsidR="00B223F5" w:rsidRPr="00AE7223" w:rsidRDefault="00B223F5" w:rsidP="00137788">
            <w:pPr>
              <w:adjustRightInd w:val="0"/>
              <w:snapToGrid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w:t>
            </w:r>
            <w:r w:rsidRPr="00AE7223">
              <w:rPr>
                <w:rFonts w:ascii="ＭＳ 明朝" w:eastAsia="ＭＳ 明朝" w:hAnsi="ＭＳ 明朝" w:cs="Times New Roman" w:hint="eastAsia"/>
                <w:szCs w:val="21"/>
              </w:rPr>
              <w:t>各届出物質</w:t>
            </w:r>
            <w:r w:rsidR="008E4D66">
              <w:rPr>
                <w:rFonts w:ascii="ＭＳ 明朝" w:eastAsia="ＭＳ 明朝" w:hAnsi="ＭＳ 明朝" w:cs="Times New Roman" w:hint="eastAsia"/>
                <w:szCs w:val="21"/>
              </w:rPr>
              <w:t>（</w:t>
            </w:r>
            <w:r w:rsidRPr="00AE7223">
              <w:rPr>
                <w:rFonts w:ascii="ＭＳ 明朝" w:eastAsia="ＭＳ 明朝" w:hAnsi="ＭＳ 明朝" w:cs="Times New Roman" w:hint="eastAsia"/>
                <w:szCs w:val="21"/>
              </w:rPr>
              <w:t>コバルト及びその化合物やほう素化合物等</w:t>
            </w:r>
            <w:r w:rsidR="008E4D66">
              <w:rPr>
                <w:rFonts w:ascii="ＭＳ 明朝" w:eastAsia="ＭＳ 明朝" w:hAnsi="ＭＳ 明朝" w:cs="Times New Roman" w:hint="eastAsia"/>
                <w:szCs w:val="21"/>
              </w:rPr>
              <w:t>）</w:t>
            </w:r>
            <w:r w:rsidRPr="00AE7223">
              <w:rPr>
                <w:rFonts w:ascii="ＭＳ 明朝" w:eastAsia="ＭＳ 明朝" w:hAnsi="ＭＳ 明朝" w:cs="Times New Roman" w:hint="eastAsia"/>
                <w:szCs w:val="21"/>
              </w:rPr>
              <w:t>が、</w:t>
            </w:r>
            <w:r w:rsidRPr="002B2464">
              <w:rPr>
                <w:rFonts w:ascii="ＭＳ 明朝" w:eastAsia="ＭＳ 明朝" w:hAnsi="ＭＳ 明朝" w:cs="Times New Roman" w:hint="eastAsia"/>
                <w:szCs w:val="21"/>
              </w:rPr>
              <w:t>施釉</w:t>
            </w:r>
            <w:r w:rsidR="008E4D66">
              <w:rPr>
                <w:rFonts w:ascii="ＭＳ 明朝" w:eastAsia="ＭＳ 明朝" w:hAnsi="ＭＳ 明朝" w:cs="Times New Roman" w:hint="eastAsia"/>
                <w:szCs w:val="21"/>
              </w:rPr>
              <w:t>（</w:t>
            </w:r>
            <w:r w:rsidRPr="00AE7223">
              <w:rPr>
                <w:rFonts w:ascii="ＭＳ 明朝" w:eastAsia="ＭＳ 明朝" w:hAnsi="ＭＳ 明朝" w:cs="Times New Roman" w:hint="eastAsia"/>
                <w:szCs w:val="21"/>
              </w:rPr>
              <w:t>無機ガラス質の釉薬を高温で焼き付け、焼成によって素地金属を酸化させる加工）時の釉薬中のガラスフリットに含まれる。釉薬は、粘土と水が主成分であり、これに粉末状のガラスフリットを添加して色の度合いを調整する。また、釉薬は、吹き付け塗装にて製品</w:t>
            </w:r>
            <w:r>
              <w:rPr>
                <w:rFonts w:ascii="ＭＳ 明朝" w:eastAsia="ＭＳ 明朝" w:hAnsi="ＭＳ 明朝" w:cs="Times New Roman" w:hint="eastAsia"/>
                <w:szCs w:val="21"/>
              </w:rPr>
              <w:t>へと</w:t>
            </w:r>
            <w:r w:rsidRPr="00AE7223">
              <w:rPr>
                <w:rFonts w:ascii="ＭＳ 明朝" w:eastAsia="ＭＳ 明朝" w:hAnsi="ＭＳ 明朝" w:cs="Times New Roman" w:hint="eastAsia"/>
                <w:szCs w:val="21"/>
              </w:rPr>
              <w:t>塗装</w:t>
            </w:r>
            <w:r>
              <w:rPr>
                <w:rFonts w:ascii="ＭＳ 明朝" w:eastAsia="ＭＳ 明朝" w:hAnsi="ＭＳ 明朝" w:cs="Times New Roman" w:hint="eastAsia"/>
                <w:szCs w:val="21"/>
              </w:rPr>
              <w:t>す</w:t>
            </w:r>
            <w:r w:rsidRPr="00AE7223">
              <w:rPr>
                <w:rFonts w:ascii="ＭＳ 明朝" w:eastAsia="ＭＳ 明朝" w:hAnsi="ＭＳ 明朝" w:cs="Times New Roman" w:hint="eastAsia"/>
                <w:szCs w:val="21"/>
              </w:rPr>
              <w:t>る。</w:t>
            </w:r>
          </w:p>
          <w:p w14:paraId="7797EF76" w14:textId="77777777" w:rsidR="00B223F5" w:rsidRPr="00784172" w:rsidRDefault="00B223F5" w:rsidP="00137788">
            <w:pPr>
              <w:adjustRightInd w:val="0"/>
              <w:snapToGrid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w:t>
            </w:r>
            <w:r w:rsidRPr="00AE7223">
              <w:rPr>
                <w:rFonts w:ascii="ＭＳ 明朝" w:eastAsia="ＭＳ 明朝" w:hAnsi="ＭＳ 明朝" w:cs="Times New Roman" w:hint="eastAsia"/>
                <w:szCs w:val="21"/>
              </w:rPr>
              <w:t>届出物質を減らす方針であり、釉薬の種類を変更したことで、コバルト</w:t>
            </w:r>
            <w:r>
              <w:rPr>
                <w:rFonts w:ascii="ＭＳ 明朝" w:eastAsia="ＭＳ 明朝" w:hAnsi="ＭＳ 明朝" w:cs="Times New Roman" w:hint="eastAsia"/>
                <w:szCs w:val="21"/>
              </w:rPr>
              <w:t>及びその化合物や</w:t>
            </w:r>
            <w:r w:rsidRPr="001E5DD4">
              <w:rPr>
                <w:rFonts w:ascii="ＭＳ 明朝" w:eastAsia="ＭＳ 明朝" w:hAnsi="ＭＳ 明朝" w:cs="Times New Roman" w:hint="eastAsia"/>
                <w:szCs w:val="21"/>
              </w:rPr>
              <w:t>クロム及び三価クロム化合物</w:t>
            </w:r>
            <w:r w:rsidRPr="00AE7223">
              <w:rPr>
                <w:rFonts w:ascii="ＭＳ 明朝" w:eastAsia="ＭＳ 明朝" w:hAnsi="ＭＳ 明朝" w:cs="Times New Roman" w:hint="eastAsia"/>
                <w:szCs w:val="21"/>
              </w:rPr>
              <w:t>の取扱量</w:t>
            </w:r>
            <w:r>
              <w:rPr>
                <w:rFonts w:ascii="ＭＳ 明朝" w:eastAsia="ＭＳ 明朝" w:hAnsi="ＭＳ 明朝" w:cs="Times New Roman" w:hint="eastAsia"/>
                <w:szCs w:val="21"/>
              </w:rPr>
              <w:t>を削減し</w:t>
            </w:r>
            <w:r w:rsidRPr="00AE7223">
              <w:rPr>
                <w:rFonts w:ascii="ＭＳ 明朝" w:eastAsia="ＭＳ 明朝" w:hAnsi="ＭＳ 明朝" w:cs="Times New Roman" w:hint="eastAsia"/>
                <w:szCs w:val="21"/>
              </w:rPr>
              <w:t>た。</w:t>
            </w:r>
          </w:p>
        </w:tc>
      </w:tr>
      <w:tr w:rsidR="00B223F5" w14:paraId="5398BE3B" w14:textId="77777777" w:rsidTr="00137788">
        <w:tc>
          <w:tcPr>
            <w:tcW w:w="2783" w:type="dxa"/>
          </w:tcPr>
          <w:p w14:paraId="639F78DF" w14:textId="77777777" w:rsidR="00B223F5" w:rsidRPr="009A4F50" w:rsidRDefault="00B223F5" w:rsidP="00137788">
            <w:pPr>
              <w:adjustRightInd w:val="0"/>
              <w:snapToGrid w:val="0"/>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5</w:t>
            </w:r>
            <w:r>
              <w:rPr>
                <w:rFonts w:ascii="ＭＳ ゴシック" w:eastAsia="ＭＳ ゴシック" w:hAnsi="ＭＳ ゴシック" w:cs="Times New Roman"/>
                <w:sz w:val="16"/>
                <w:szCs w:val="16"/>
              </w:rPr>
              <w:t xml:space="preserve">2 </w:t>
            </w:r>
          </w:p>
          <w:p w14:paraId="77ECEB29" w14:textId="77777777" w:rsidR="00B223F5" w:rsidRPr="007648A7" w:rsidRDefault="00B223F5" w:rsidP="00137788">
            <w:pPr>
              <w:adjustRightInd w:val="0"/>
              <w:snapToGrid w:val="0"/>
              <w:spacing w:line="260" w:lineRule="exact"/>
              <w:ind w:firstLineChars="100" w:firstLine="221"/>
              <w:rPr>
                <w:rFonts w:ascii="Century" w:eastAsia="ＭＳ ゴシック" w:hAnsi="Century" w:cs="Times New Roman"/>
                <w:b/>
                <w:sz w:val="22"/>
              </w:rPr>
            </w:pPr>
            <w:r w:rsidRPr="007648A7">
              <w:rPr>
                <w:rFonts w:ascii="Century" w:eastAsia="ＭＳ ゴシック" w:hAnsi="Century" w:cs="Times New Roman" w:hint="eastAsia"/>
                <w:b/>
                <w:sz w:val="22"/>
              </w:rPr>
              <w:t>エチルベンゼン</w:t>
            </w:r>
          </w:p>
          <w:p w14:paraId="5706702A" w14:textId="77777777" w:rsidR="00B223F5" w:rsidRPr="007648A7" w:rsidRDefault="00B223F5" w:rsidP="00137788">
            <w:pPr>
              <w:adjustRightInd w:val="0"/>
              <w:snapToGrid w:val="0"/>
              <w:spacing w:line="260" w:lineRule="exact"/>
              <w:ind w:firstLineChars="100" w:firstLine="221"/>
              <w:rPr>
                <w:rFonts w:ascii="Century" w:eastAsia="ＭＳ ゴシック" w:hAnsi="Century" w:cs="Times New Roman"/>
                <w:b/>
                <w:sz w:val="22"/>
              </w:rPr>
            </w:pPr>
            <w:r w:rsidRPr="007648A7">
              <w:rPr>
                <w:rFonts w:ascii="Century" w:eastAsia="ＭＳ ゴシック" w:hAnsi="Century" w:cs="Times New Roman" w:hint="eastAsia"/>
                <w:b/>
                <w:sz w:val="22"/>
              </w:rPr>
              <w:t>キシレン</w:t>
            </w:r>
          </w:p>
          <w:p w14:paraId="2D09E73B" w14:textId="77777777" w:rsidR="00B223F5" w:rsidRPr="00AA36DC" w:rsidRDefault="00B223F5" w:rsidP="00137788">
            <w:pPr>
              <w:adjustRightInd w:val="0"/>
              <w:snapToGrid w:val="0"/>
              <w:spacing w:line="260" w:lineRule="exact"/>
              <w:ind w:firstLineChars="100" w:firstLine="221"/>
              <w:rPr>
                <w:rFonts w:ascii="Century" w:eastAsia="ＭＳ ゴシック" w:hAnsi="Century" w:cs="Times New Roman"/>
                <w:b/>
                <w:sz w:val="22"/>
              </w:rPr>
            </w:pPr>
            <w:r w:rsidRPr="007648A7">
              <w:rPr>
                <w:rFonts w:ascii="Century" w:eastAsia="ＭＳ ゴシック" w:hAnsi="Century" w:cs="Times New Roman" w:hint="eastAsia"/>
                <w:b/>
                <w:sz w:val="22"/>
              </w:rPr>
              <w:t>トルエン</w:t>
            </w:r>
          </w:p>
        </w:tc>
        <w:tc>
          <w:tcPr>
            <w:tcW w:w="6953" w:type="dxa"/>
          </w:tcPr>
          <w:p w14:paraId="6FF89274" w14:textId="77777777" w:rsidR="00B223F5" w:rsidRPr="00AE7223" w:rsidRDefault="00B223F5" w:rsidP="00137788">
            <w:pPr>
              <w:adjustRightInd w:val="0"/>
              <w:snapToGrid w:val="0"/>
              <w:rPr>
                <w:rFonts w:ascii="Century" w:eastAsia="ＭＳ ゴシック" w:hAnsi="Century" w:cs="Times New Roman"/>
                <w:b/>
                <w:sz w:val="22"/>
                <w:u w:val="single"/>
              </w:rPr>
            </w:pPr>
            <w:r>
              <w:rPr>
                <w:rFonts w:ascii="Century" w:eastAsia="ＭＳ ゴシック" w:hAnsi="Century" w:cs="Times New Roman" w:hint="eastAsia"/>
                <w:b/>
                <w:sz w:val="22"/>
                <w:u w:val="single"/>
              </w:rPr>
              <w:t>〇</w:t>
            </w:r>
            <w:r w:rsidRPr="00AE7223">
              <w:rPr>
                <w:rFonts w:ascii="Century" w:eastAsia="ＭＳ ゴシック" w:hAnsi="Century" w:cs="Times New Roman" w:hint="eastAsia"/>
                <w:b/>
                <w:sz w:val="22"/>
                <w:u w:val="single"/>
              </w:rPr>
              <w:t>水系塗料へ</w:t>
            </w:r>
            <w:r>
              <w:rPr>
                <w:rFonts w:ascii="Century" w:eastAsia="ＭＳ ゴシック" w:hAnsi="Century" w:cs="Times New Roman" w:hint="eastAsia"/>
                <w:b/>
                <w:sz w:val="22"/>
                <w:u w:val="single"/>
              </w:rPr>
              <w:t>の</w:t>
            </w:r>
            <w:r w:rsidRPr="00AE7223">
              <w:rPr>
                <w:rFonts w:ascii="Century" w:eastAsia="ＭＳ ゴシック" w:hAnsi="Century" w:cs="Times New Roman" w:hint="eastAsia"/>
                <w:b/>
                <w:sz w:val="22"/>
                <w:u w:val="single"/>
              </w:rPr>
              <w:t>変更</w:t>
            </w:r>
          </w:p>
          <w:p w14:paraId="2E176C0B" w14:textId="77777777" w:rsidR="00B223F5" w:rsidRPr="007A348A" w:rsidRDefault="00B223F5" w:rsidP="00137788">
            <w:pPr>
              <w:adjustRightInd w:val="0"/>
              <w:snapToGrid w:val="0"/>
              <w:ind w:left="210" w:hangingChars="100" w:hanging="210"/>
              <w:rPr>
                <w:rFonts w:ascii="ＭＳ 明朝" w:eastAsia="ＭＳ 明朝" w:hAnsi="ＭＳ 明朝" w:cs="Times New Roman"/>
                <w:szCs w:val="21"/>
              </w:rPr>
            </w:pPr>
            <w:r w:rsidRPr="008C283C">
              <w:rPr>
                <w:rFonts w:ascii="ＭＳ 明朝" w:eastAsia="ＭＳ 明朝" w:hAnsi="ＭＳ 明朝" w:cs="Times New Roman" w:hint="eastAsia"/>
                <w:szCs w:val="21"/>
              </w:rPr>
              <w:t>・</w:t>
            </w:r>
            <w:r w:rsidRPr="007A348A">
              <w:rPr>
                <w:rFonts w:ascii="ＭＳ 明朝" w:eastAsia="ＭＳ 明朝" w:hAnsi="ＭＳ 明朝" w:cs="Times New Roman" w:hint="eastAsia"/>
                <w:szCs w:val="21"/>
              </w:rPr>
              <w:t>下塗り工程を溶剤塗料から水系塗料に変更したことで届出物質の取扱量</w:t>
            </w:r>
            <w:r>
              <w:rPr>
                <w:rFonts w:ascii="ＭＳ 明朝" w:eastAsia="ＭＳ 明朝" w:hAnsi="ＭＳ 明朝" w:cs="Times New Roman" w:hint="eastAsia"/>
                <w:szCs w:val="21"/>
              </w:rPr>
              <w:t>を</w:t>
            </w:r>
            <w:r w:rsidRPr="007A348A">
              <w:rPr>
                <w:rFonts w:ascii="ＭＳ 明朝" w:eastAsia="ＭＳ 明朝" w:hAnsi="ＭＳ 明朝" w:cs="Times New Roman"/>
                <w:szCs w:val="21"/>
              </w:rPr>
              <w:t>40%</w:t>
            </w:r>
            <w:r>
              <w:rPr>
                <w:rFonts w:ascii="ＭＳ 明朝" w:eastAsia="ＭＳ 明朝" w:hAnsi="ＭＳ 明朝" w:cs="Times New Roman" w:hint="eastAsia"/>
                <w:szCs w:val="21"/>
              </w:rPr>
              <w:t>削減</w:t>
            </w:r>
            <w:r w:rsidRPr="007A348A">
              <w:rPr>
                <w:rFonts w:ascii="ＭＳ 明朝" w:eastAsia="ＭＳ 明朝" w:hAnsi="ＭＳ 明朝" w:cs="Times New Roman"/>
                <w:szCs w:val="21"/>
              </w:rPr>
              <w:t>した。</w:t>
            </w:r>
          </w:p>
        </w:tc>
      </w:tr>
    </w:tbl>
    <w:p w14:paraId="25C6CE47" w14:textId="77777777" w:rsidR="00B223F5" w:rsidRPr="00B53D21" w:rsidRDefault="00B223F5" w:rsidP="00B223F5">
      <w:pPr>
        <w:adjustRightInd w:val="0"/>
        <w:snapToGrid w:val="0"/>
        <w:rPr>
          <w:rFonts w:ascii="ＭＳ ゴシック" w:eastAsia="ＭＳ ゴシック" w:hAnsi="ＭＳ ゴシック"/>
          <w:sz w:val="24"/>
          <w:szCs w:val="24"/>
        </w:rPr>
      </w:pPr>
    </w:p>
    <w:p w14:paraId="56E44266" w14:textId="77777777" w:rsidR="00B223F5" w:rsidRPr="00C346F7" w:rsidRDefault="00B223F5" w:rsidP="00B223F5">
      <w:pPr>
        <w:adjustRightInd w:val="0"/>
        <w:snapToGrid w:val="0"/>
        <w:rPr>
          <w:rFonts w:ascii="ＭＳ ゴシック" w:eastAsia="ＭＳ ゴシック" w:hAnsi="ＭＳ ゴシック"/>
          <w:b/>
          <w:sz w:val="24"/>
          <w:szCs w:val="24"/>
          <w14:textOutline w14:w="9525" w14:cap="rnd" w14:cmpd="sng" w14:algn="ctr">
            <w14:noFill/>
            <w14:prstDash w14:val="solid"/>
            <w14:bevel/>
          </w14:textOutline>
        </w:rPr>
      </w:pPr>
      <w:r w:rsidRPr="00C346F7">
        <w:rPr>
          <w:rFonts w:ascii="ＭＳ ゴシック" w:eastAsia="ＭＳ ゴシック" w:hAnsi="ＭＳ ゴシック" w:hint="eastAsia"/>
          <w:b/>
          <w:sz w:val="24"/>
          <w:szCs w:val="24"/>
          <w14:textOutline w14:w="9525" w14:cap="rnd" w14:cmpd="sng" w14:algn="ctr">
            <w14:noFill/>
            <w14:prstDash w14:val="solid"/>
            <w14:bevel/>
          </w14:textOutline>
        </w:rPr>
        <w:t>複合的な対策</w:t>
      </w:r>
    </w:p>
    <w:tbl>
      <w:tblPr>
        <w:tblStyle w:val="aa"/>
        <w:tblW w:w="0" w:type="auto"/>
        <w:tblLook w:val="04A0" w:firstRow="1" w:lastRow="0" w:firstColumn="1" w:lastColumn="0" w:noHBand="0" w:noVBand="1"/>
      </w:tblPr>
      <w:tblGrid>
        <w:gridCol w:w="2805"/>
        <w:gridCol w:w="6931"/>
      </w:tblGrid>
      <w:tr w:rsidR="00B223F5" w14:paraId="79EF5F20" w14:textId="77777777" w:rsidTr="00891F78">
        <w:trPr>
          <w:trHeight w:val="312"/>
        </w:trPr>
        <w:tc>
          <w:tcPr>
            <w:tcW w:w="2805" w:type="dxa"/>
            <w:tcBorders>
              <w:bottom w:val="dotted" w:sz="4" w:space="0" w:color="auto"/>
            </w:tcBorders>
            <w:shd w:val="clear" w:color="auto" w:fill="5B9BD5" w:themeFill="accent1"/>
            <w:vAlign w:val="center"/>
          </w:tcPr>
          <w:p w14:paraId="0DD41D46"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sidRPr="00214DE5">
              <w:rPr>
                <w:rFonts w:ascii="ＭＳ ゴシック" w:eastAsia="ＭＳ ゴシック" w:hAnsi="ＭＳ ゴシック" w:hint="eastAsia"/>
                <w:b/>
                <w:color w:val="FFFFFF" w:themeColor="background1"/>
                <w:sz w:val="24"/>
                <w:szCs w:val="24"/>
              </w:rPr>
              <w:t>化学物質の種類</w:t>
            </w:r>
          </w:p>
        </w:tc>
        <w:tc>
          <w:tcPr>
            <w:tcW w:w="6931" w:type="dxa"/>
            <w:vMerge w:val="restart"/>
            <w:shd w:val="clear" w:color="auto" w:fill="5B9BD5" w:themeFill="accent1"/>
            <w:vAlign w:val="center"/>
          </w:tcPr>
          <w:p w14:paraId="1D73AE38"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対策の内容</w:t>
            </w:r>
          </w:p>
        </w:tc>
      </w:tr>
      <w:tr w:rsidR="00B223F5" w14:paraId="229B0F7D" w14:textId="77777777" w:rsidTr="00891F78">
        <w:trPr>
          <w:trHeight w:val="312"/>
        </w:trPr>
        <w:tc>
          <w:tcPr>
            <w:tcW w:w="2805" w:type="dxa"/>
            <w:tcBorders>
              <w:top w:val="dotted" w:sz="4" w:space="0" w:color="auto"/>
            </w:tcBorders>
            <w:shd w:val="clear" w:color="auto" w:fill="5B9BD5" w:themeFill="accent1"/>
            <w:vAlign w:val="center"/>
          </w:tcPr>
          <w:p w14:paraId="6F214516"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sidRPr="00214DE5">
              <w:rPr>
                <w:rFonts w:ascii="ＭＳ ゴシック" w:eastAsia="ＭＳ ゴシック" w:hAnsi="ＭＳ ゴシック" w:hint="eastAsia"/>
                <w:b/>
                <w:color w:val="FFFFFF" w:themeColor="background1"/>
                <w:sz w:val="24"/>
                <w:szCs w:val="24"/>
              </w:rPr>
              <w:t>対策の分類</w:t>
            </w:r>
          </w:p>
        </w:tc>
        <w:tc>
          <w:tcPr>
            <w:tcW w:w="6931" w:type="dxa"/>
            <w:vMerge/>
            <w:shd w:val="clear" w:color="auto" w:fill="5B9BD5" w:themeFill="accent1"/>
            <w:vAlign w:val="center"/>
          </w:tcPr>
          <w:p w14:paraId="6A643D93" w14:textId="77777777" w:rsidR="00B223F5" w:rsidRDefault="00B223F5" w:rsidP="00137788">
            <w:pPr>
              <w:adjustRightInd w:val="0"/>
              <w:snapToGrid w:val="0"/>
              <w:jc w:val="center"/>
              <w:rPr>
                <w:rFonts w:ascii="ＭＳ ゴシック" w:eastAsia="ＭＳ ゴシック" w:hAnsi="ＭＳ ゴシック"/>
                <w:b/>
                <w:color w:val="FFFFFF" w:themeColor="background1"/>
                <w:sz w:val="24"/>
                <w:szCs w:val="24"/>
              </w:rPr>
            </w:pPr>
          </w:p>
        </w:tc>
      </w:tr>
      <w:tr w:rsidR="00B223F5" w14:paraId="2443B02A" w14:textId="77777777" w:rsidTr="00137788">
        <w:tc>
          <w:tcPr>
            <w:tcW w:w="2805" w:type="dxa"/>
          </w:tcPr>
          <w:p w14:paraId="31ADF525" w14:textId="77777777" w:rsidR="00B223F5" w:rsidRPr="009A4F50" w:rsidRDefault="00B223F5" w:rsidP="00137788">
            <w:pPr>
              <w:adjustRightInd w:val="0"/>
              <w:snapToGrid w:val="0"/>
              <w:rPr>
                <w:rFonts w:ascii="ＭＳ ゴシック" w:eastAsia="ＭＳ ゴシック" w:hAnsi="ＭＳ ゴシック" w:cs="Times New Roman"/>
                <w:sz w:val="16"/>
                <w:szCs w:val="16"/>
              </w:rPr>
            </w:pPr>
            <w:r w:rsidRPr="009A4F50">
              <w:rPr>
                <w:rFonts w:ascii="ＭＳ ゴシック" w:eastAsia="ＭＳ ゴシック" w:hAnsi="ＭＳ ゴシック" w:cs="Times New Roman" w:hint="eastAsia"/>
                <w:sz w:val="16"/>
                <w:szCs w:val="16"/>
              </w:rPr>
              <w:t>5</w:t>
            </w:r>
            <w:r>
              <w:rPr>
                <w:rFonts w:ascii="ＭＳ ゴシック" w:eastAsia="ＭＳ ゴシック" w:hAnsi="ＭＳ ゴシック" w:cs="Times New Roman"/>
                <w:sz w:val="16"/>
                <w:szCs w:val="16"/>
              </w:rPr>
              <w:t xml:space="preserve">3 </w:t>
            </w:r>
          </w:p>
          <w:p w14:paraId="79A251E6" w14:textId="6365B825" w:rsidR="00B223F5" w:rsidRPr="00B54BAB" w:rsidRDefault="00B223F5" w:rsidP="00E2791A">
            <w:pPr>
              <w:adjustRightInd w:val="0"/>
              <w:snapToGrid w:val="0"/>
              <w:ind w:firstLineChars="100" w:firstLine="221"/>
              <w:rPr>
                <w:rFonts w:ascii="Century" w:eastAsia="ＭＳ ゴシック" w:hAnsi="Century" w:cs="Times New Roman"/>
                <w:b/>
                <w:sz w:val="22"/>
              </w:rPr>
            </w:pPr>
            <w:r w:rsidRPr="00B54BAB">
              <w:rPr>
                <w:rFonts w:ascii="Century" w:eastAsia="ＭＳ ゴシック" w:hAnsi="Century" w:cs="Times New Roman" w:hint="eastAsia"/>
                <w:b/>
                <w:sz w:val="22"/>
              </w:rPr>
              <w:t>塩化メチレン</w:t>
            </w:r>
          </w:p>
          <w:p w14:paraId="632CCD01" w14:textId="77777777" w:rsidR="00B223F5" w:rsidRDefault="00B223F5" w:rsidP="00137788">
            <w:pPr>
              <w:ind w:firstLineChars="100" w:firstLine="221"/>
              <w:rPr>
                <w:rFonts w:ascii="Century" w:eastAsia="ＭＳ ゴシック" w:hAnsi="Century" w:cs="Times New Roman"/>
                <w:b/>
                <w:sz w:val="22"/>
              </w:rPr>
            </w:pPr>
            <w:r>
              <w:rPr>
                <w:rFonts w:ascii="Century" w:eastAsia="ＭＳ ゴシック" w:hAnsi="Century" w:cs="Times New Roman" w:hint="eastAsia"/>
                <w:b/>
                <w:sz w:val="22"/>
              </w:rPr>
              <w:t>エチルベンゼン</w:t>
            </w:r>
          </w:p>
          <w:p w14:paraId="48C1814B" w14:textId="77777777" w:rsidR="00B223F5" w:rsidRDefault="00B223F5" w:rsidP="00137788">
            <w:pPr>
              <w:ind w:firstLineChars="100" w:firstLine="221"/>
              <w:rPr>
                <w:rFonts w:ascii="Century" w:eastAsia="ＭＳ ゴシック" w:hAnsi="Century" w:cs="Times New Roman"/>
                <w:b/>
                <w:sz w:val="22"/>
              </w:rPr>
            </w:pPr>
            <w:r>
              <w:rPr>
                <w:rFonts w:ascii="Century" w:eastAsia="ＭＳ ゴシック" w:hAnsi="Century" w:cs="Times New Roman" w:hint="eastAsia"/>
                <w:b/>
                <w:sz w:val="22"/>
              </w:rPr>
              <w:t>キシレン</w:t>
            </w:r>
          </w:p>
          <w:p w14:paraId="428A0398" w14:textId="77777777" w:rsidR="00B223F5" w:rsidRDefault="00B223F5" w:rsidP="00137788">
            <w:pPr>
              <w:ind w:firstLineChars="100" w:firstLine="221"/>
              <w:rPr>
                <w:rFonts w:ascii="Century" w:eastAsia="ＭＳ ゴシック" w:hAnsi="Century" w:cs="Times New Roman"/>
                <w:b/>
                <w:sz w:val="22"/>
              </w:rPr>
            </w:pPr>
            <w:r>
              <w:rPr>
                <w:rFonts w:ascii="Century" w:eastAsia="ＭＳ ゴシック" w:hAnsi="Century" w:cs="Times New Roman" w:hint="eastAsia"/>
                <w:b/>
                <w:sz w:val="22"/>
              </w:rPr>
              <w:t>トルエン</w:t>
            </w:r>
          </w:p>
          <w:p w14:paraId="43B8C6E5" w14:textId="77777777" w:rsidR="00B223F5" w:rsidRDefault="00B223F5" w:rsidP="00137788">
            <w:pPr>
              <w:ind w:firstLineChars="100" w:firstLine="221"/>
              <w:rPr>
                <w:rFonts w:ascii="Century" w:eastAsia="ＭＳ ゴシック" w:hAnsi="Century" w:cs="Times New Roman"/>
                <w:b/>
                <w:sz w:val="22"/>
              </w:rPr>
            </w:pPr>
          </w:p>
          <w:p w14:paraId="22B30F84" w14:textId="77777777" w:rsidR="00B223F5" w:rsidRPr="00D41340" w:rsidRDefault="00B223F5" w:rsidP="00137788">
            <w:pPr>
              <w:rPr>
                <w:rFonts w:ascii="Century" w:eastAsia="ＭＳ ゴシック" w:hAnsi="Century" w:cs="Times New Roman"/>
                <w:b/>
                <w:sz w:val="22"/>
              </w:rPr>
            </w:pPr>
            <w:r w:rsidRPr="00F14FC9">
              <w:rPr>
                <w:rFonts w:ascii="ＭＳ 明朝" w:eastAsia="ＭＳ 明朝" w:hAnsi="ＭＳ 明朝" w:cs="Times New Roman" w:hint="eastAsia"/>
                <w:szCs w:val="21"/>
              </w:rPr>
              <w:t>工程の管理・運用上の</w:t>
            </w:r>
            <w:r w:rsidRPr="00D41340">
              <w:rPr>
                <w:rFonts w:ascii="ＭＳ 明朝" w:eastAsia="ＭＳ 明朝" w:hAnsi="ＭＳ 明朝" w:cs="Times New Roman" w:hint="eastAsia"/>
                <w:szCs w:val="21"/>
              </w:rPr>
              <w:t>改善</w:t>
            </w:r>
          </w:p>
          <w:p w14:paraId="4A670A01" w14:textId="77777777" w:rsidR="00B223F5" w:rsidRPr="003310E0" w:rsidRDefault="00B223F5" w:rsidP="00137788">
            <w:pPr>
              <w:adjustRightInd w:val="0"/>
              <w:snapToGrid w:val="0"/>
              <w:rPr>
                <w:rFonts w:ascii="Century" w:eastAsia="ＭＳ 明朝" w:hAnsi="Century" w:cs="Times New Roman"/>
                <w:szCs w:val="24"/>
              </w:rPr>
            </w:pPr>
            <w:r>
              <w:rPr>
                <w:rFonts w:ascii="ＭＳ 明朝" w:eastAsia="ＭＳ 明朝" w:hAnsi="ＭＳ 明朝" w:cs="Times New Roman" w:hint="eastAsia"/>
                <w:szCs w:val="21"/>
              </w:rPr>
              <w:t>原材料等の転換</w:t>
            </w:r>
          </w:p>
        </w:tc>
        <w:tc>
          <w:tcPr>
            <w:tcW w:w="6931" w:type="dxa"/>
          </w:tcPr>
          <w:p w14:paraId="6DF7940A" w14:textId="2338D075" w:rsidR="00B223F5" w:rsidRPr="00B54BAB" w:rsidRDefault="00B223F5" w:rsidP="00137788">
            <w:pPr>
              <w:adjustRightInd w:val="0"/>
              <w:snapToGrid w:val="0"/>
              <w:rPr>
                <w:rFonts w:ascii="ＭＳ 明朝" w:eastAsia="ＭＳ 明朝" w:hAnsi="ＭＳ 明朝" w:cs="Times New Roman"/>
                <w:szCs w:val="21"/>
              </w:rPr>
            </w:pPr>
            <w:r>
              <w:rPr>
                <w:rFonts w:ascii="Century" w:eastAsia="ＭＳ ゴシック" w:hAnsi="Century" w:cs="Times New Roman" w:hint="eastAsia"/>
                <w:b/>
                <w:sz w:val="22"/>
                <w:u w:val="single"/>
              </w:rPr>
              <w:t>〇塩化メチレンの再生利用、</w:t>
            </w:r>
            <w:r w:rsidRPr="00B54BAB">
              <w:rPr>
                <w:rFonts w:ascii="Century" w:eastAsia="ＭＳ ゴシック" w:hAnsi="Century" w:cs="Times New Roman" w:hint="eastAsia"/>
                <w:b/>
                <w:sz w:val="22"/>
                <w:u w:val="single"/>
              </w:rPr>
              <w:t>非</w:t>
            </w:r>
            <w:r>
              <w:rPr>
                <w:rFonts w:ascii="Century" w:eastAsia="ＭＳ ゴシック" w:hAnsi="Century" w:cs="Times New Roman" w:hint="eastAsia"/>
                <w:b/>
                <w:sz w:val="22"/>
                <w:u w:val="single"/>
              </w:rPr>
              <w:t>ＶＯＣ</w:t>
            </w:r>
            <w:r w:rsidRPr="00B54BAB">
              <w:rPr>
                <w:rFonts w:ascii="Century" w:eastAsia="ＭＳ ゴシック" w:hAnsi="Century" w:cs="Times New Roman" w:hint="eastAsia"/>
                <w:b/>
                <w:sz w:val="22"/>
                <w:u w:val="single"/>
              </w:rPr>
              <w:t>系の洗浄剤</w:t>
            </w:r>
            <w:r>
              <w:rPr>
                <w:rFonts w:ascii="Century" w:eastAsia="ＭＳ ゴシック" w:hAnsi="Century" w:cs="Times New Roman" w:hint="eastAsia"/>
                <w:b/>
                <w:sz w:val="22"/>
                <w:u w:val="single"/>
              </w:rPr>
              <w:t>や化管法</w:t>
            </w:r>
            <w:r w:rsidR="006D0E41">
              <w:rPr>
                <w:rFonts w:ascii="Century" w:eastAsia="ＭＳ ゴシック" w:hAnsi="Century" w:cs="Times New Roman" w:hint="eastAsia"/>
                <w:b/>
                <w:sz w:val="22"/>
                <w:u w:val="single"/>
              </w:rPr>
              <w:t>届出</w:t>
            </w:r>
            <w:r>
              <w:rPr>
                <w:rFonts w:ascii="Century" w:eastAsia="ＭＳ ゴシック" w:hAnsi="Century" w:cs="Times New Roman" w:hint="eastAsia"/>
                <w:b/>
                <w:sz w:val="22"/>
                <w:u w:val="single"/>
              </w:rPr>
              <w:t>対象外の</w:t>
            </w:r>
            <w:r w:rsidRPr="00B54BAB">
              <w:rPr>
                <w:rFonts w:ascii="Century" w:eastAsia="ＭＳ ゴシック" w:hAnsi="Century" w:cs="Times New Roman" w:hint="eastAsia"/>
                <w:b/>
                <w:sz w:val="22"/>
                <w:u w:val="single"/>
              </w:rPr>
              <w:t>有機溶剤への代替</w:t>
            </w:r>
          </w:p>
          <w:p w14:paraId="4DF72F01" w14:textId="77777777" w:rsidR="00B223F5" w:rsidRPr="002B2464" w:rsidRDefault="00B223F5" w:rsidP="00137788">
            <w:pPr>
              <w:adjustRightInd w:val="0"/>
              <w:snapToGrid w:val="0"/>
              <w:ind w:left="210" w:hangingChars="100" w:hanging="210"/>
              <w:rPr>
                <w:rFonts w:ascii="ＭＳ 明朝" w:eastAsia="ＭＳ 明朝" w:hAnsi="ＭＳ 明朝" w:cs="Times New Roman"/>
                <w:szCs w:val="21"/>
              </w:rPr>
            </w:pPr>
            <w:r w:rsidRPr="002B2464">
              <w:rPr>
                <w:rFonts w:ascii="ＭＳ 明朝" w:eastAsia="ＭＳ 明朝" w:hAnsi="ＭＳ 明朝" w:cs="Times New Roman" w:hint="eastAsia"/>
                <w:szCs w:val="21"/>
              </w:rPr>
              <w:t>・塩化メチレンを油分除去の洗浄剤として使用し、定期的に全量交換していたが、洗浄液の分析や再生装置の活用を検討し、再生利用を促進</w:t>
            </w:r>
            <w:r>
              <w:rPr>
                <w:rFonts w:ascii="ＭＳ 明朝" w:eastAsia="ＭＳ 明朝" w:hAnsi="ＭＳ 明朝" w:cs="Times New Roman" w:hint="eastAsia"/>
                <w:szCs w:val="21"/>
              </w:rPr>
              <w:t>することで</w:t>
            </w:r>
            <w:r w:rsidRPr="002B2464">
              <w:rPr>
                <w:rFonts w:ascii="ＭＳ 明朝" w:eastAsia="ＭＳ 明朝" w:hAnsi="ＭＳ 明朝" w:cs="Times New Roman" w:hint="eastAsia"/>
                <w:szCs w:val="21"/>
              </w:rPr>
              <w:t>、塩化メチレンの使用量を削減</w:t>
            </w:r>
            <w:r>
              <w:rPr>
                <w:rFonts w:ascii="ＭＳ 明朝" w:eastAsia="ＭＳ 明朝" w:hAnsi="ＭＳ 明朝" w:cs="Times New Roman" w:hint="eastAsia"/>
                <w:szCs w:val="21"/>
              </w:rPr>
              <w:t>し</w:t>
            </w:r>
            <w:r w:rsidRPr="002B2464">
              <w:rPr>
                <w:rFonts w:ascii="ＭＳ 明朝" w:eastAsia="ＭＳ 明朝" w:hAnsi="ＭＳ 明朝" w:cs="Times New Roman" w:hint="eastAsia"/>
                <w:szCs w:val="21"/>
              </w:rPr>
              <w:t>た。さらに、塩化メチレンの洗浄施設を廃止し、非</w:t>
            </w:r>
            <w:r>
              <w:rPr>
                <w:rFonts w:ascii="ＭＳ 明朝" w:eastAsia="ＭＳ 明朝" w:hAnsi="ＭＳ 明朝" w:cs="Times New Roman"/>
                <w:szCs w:val="21"/>
              </w:rPr>
              <w:t>ＶＯＣ</w:t>
            </w:r>
            <w:r w:rsidRPr="002B2464">
              <w:rPr>
                <w:rFonts w:ascii="ＭＳ 明朝" w:eastAsia="ＭＳ 明朝" w:hAnsi="ＭＳ 明朝" w:cs="Times New Roman"/>
                <w:szCs w:val="21"/>
              </w:rPr>
              <w:t>系の洗浄剤</w:t>
            </w:r>
            <w:r>
              <w:rPr>
                <w:rFonts w:ascii="ＭＳ 明朝" w:eastAsia="ＭＳ 明朝" w:hAnsi="ＭＳ 明朝" w:cs="Times New Roman" w:hint="eastAsia"/>
                <w:szCs w:val="21"/>
              </w:rPr>
              <w:t>に代替した</w:t>
            </w:r>
            <w:r w:rsidRPr="002B2464">
              <w:rPr>
                <w:rFonts w:ascii="ＭＳ 明朝" w:eastAsia="ＭＳ 明朝" w:hAnsi="ＭＳ 明朝" w:cs="Times New Roman"/>
                <w:szCs w:val="21"/>
              </w:rPr>
              <w:t>。</w:t>
            </w:r>
          </w:p>
          <w:p w14:paraId="1ED31E72" w14:textId="50EA7CE9" w:rsidR="00B223F5" w:rsidRPr="00746C84" w:rsidRDefault="00B223F5" w:rsidP="00137788">
            <w:pPr>
              <w:adjustRightInd w:val="0"/>
              <w:snapToGrid w:val="0"/>
              <w:ind w:left="210" w:hangingChars="100" w:hanging="210"/>
              <w:rPr>
                <w:rFonts w:ascii="ＭＳ 明朝" w:eastAsia="ＭＳ 明朝" w:hAnsi="ＭＳ 明朝" w:cs="Times New Roman"/>
                <w:szCs w:val="21"/>
              </w:rPr>
            </w:pPr>
            <w:r w:rsidRPr="002B2464">
              <w:rPr>
                <w:rFonts w:ascii="ＭＳ 明朝" w:eastAsia="ＭＳ 明朝" w:hAnsi="ＭＳ 明朝" w:cs="Times New Roman" w:hint="eastAsia"/>
                <w:szCs w:val="21"/>
              </w:rPr>
              <w:t>・塗料製造メーカーに、塗料として使用しているエチルベンゼン・トルエン・キシレンに代わる</w:t>
            </w:r>
            <w:r w:rsidRPr="001E5DD4">
              <w:rPr>
                <w:rFonts w:ascii="ＭＳ 明朝" w:eastAsia="ＭＳ 明朝" w:hAnsi="ＭＳ 明朝" w:cs="Times New Roman" w:hint="eastAsia"/>
                <w:szCs w:val="21"/>
              </w:rPr>
              <w:t>化管法</w:t>
            </w:r>
            <w:r w:rsidR="006D0E41">
              <w:rPr>
                <w:rFonts w:ascii="ＭＳ 明朝" w:eastAsia="ＭＳ 明朝" w:hAnsi="ＭＳ 明朝" w:cs="Times New Roman" w:hint="eastAsia"/>
                <w:szCs w:val="21"/>
              </w:rPr>
              <w:t>届出</w:t>
            </w:r>
            <w:r>
              <w:rPr>
                <w:rFonts w:ascii="ＭＳ 明朝" w:eastAsia="ＭＳ 明朝" w:hAnsi="ＭＳ 明朝" w:cs="Times New Roman" w:hint="eastAsia"/>
                <w:szCs w:val="21"/>
              </w:rPr>
              <w:t>対象外</w:t>
            </w:r>
            <w:r w:rsidRPr="001E5DD4">
              <w:rPr>
                <w:rFonts w:ascii="ＭＳ 明朝" w:eastAsia="ＭＳ 明朝" w:hAnsi="ＭＳ 明朝" w:cs="Times New Roman" w:hint="eastAsia"/>
                <w:szCs w:val="21"/>
              </w:rPr>
              <w:t>の</w:t>
            </w:r>
            <w:r w:rsidRPr="001E5DD4">
              <w:rPr>
                <w:rFonts w:ascii="ＭＳ 明朝" w:eastAsia="ＭＳ 明朝" w:hAnsi="ＭＳ 明朝" w:cs="Times New Roman"/>
                <w:szCs w:val="21"/>
              </w:rPr>
              <w:t>有</w:t>
            </w:r>
            <w:r w:rsidRPr="002B2464">
              <w:rPr>
                <w:rFonts w:ascii="ＭＳ 明朝" w:eastAsia="ＭＳ 明朝" w:hAnsi="ＭＳ 明朝" w:cs="Times New Roman"/>
                <w:szCs w:val="21"/>
              </w:rPr>
              <w:t>機溶剤の配合検討を依頼し、試作サンプルを入手し、代替可能性について性能評価を行った。</w:t>
            </w:r>
          </w:p>
        </w:tc>
      </w:tr>
    </w:tbl>
    <w:p w14:paraId="53CA104D" w14:textId="77777777" w:rsidR="00B223F5" w:rsidRDefault="00B223F5" w:rsidP="00B223F5">
      <w:pPr>
        <w:adjustRightInd w:val="0"/>
        <w:snapToGrid w:val="0"/>
        <w:rPr>
          <w:rFonts w:ascii="ＭＳ 明朝" w:eastAsia="ＭＳ 明朝" w:hAnsi="ＭＳ 明朝" w:cs="Times New Roman"/>
          <w:szCs w:val="21"/>
        </w:rPr>
      </w:pPr>
      <w:r>
        <w:rPr>
          <w:rFonts w:ascii="ＭＳ 明朝" w:eastAsia="ＭＳ 明朝" w:hAnsi="ＭＳ 明朝" w:cs="Times New Roman"/>
          <w:szCs w:val="21"/>
        </w:rPr>
        <w:br w:type="page"/>
      </w:r>
    </w:p>
    <w:p w14:paraId="09E03A09" w14:textId="77777777" w:rsidR="00B223F5" w:rsidRDefault="00B223F5" w:rsidP="00B223F5">
      <w:pPr>
        <w:rPr>
          <w:rFonts w:ascii="HG丸ｺﾞｼｯｸM-PRO" w:eastAsia="HG丸ｺﾞｼｯｸM-PRO" w:hAnsi="HG丸ｺﾞｼｯｸM-PRO"/>
          <w:b/>
          <w:sz w:val="28"/>
          <w:szCs w:val="28"/>
          <w14:textOutline w14:w="9525" w14:cap="rnd" w14:cmpd="sng" w14:algn="ctr">
            <w14:noFill/>
            <w14:prstDash w14:val="solid"/>
            <w14:bevel/>
          </w14:textOutline>
        </w:rPr>
      </w:pPr>
      <w:r>
        <w:rPr>
          <w:rFonts w:ascii="ＭＳ ゴシック" w:eastAsia="ＭＳ ゴシック" w:hAnsi="ＭＳ ゴシック"/>
          <w:noProof/>
        </w:rPr>
        <w:lastRenderedPageBreak/>
        <mc:AlternateContent>
          <mc:Choice Requires="wps">
            <w:drawing>
              <wp:anchor distT="0" distB="0" distL="114300" distR="114300" simplePos="0" relativeHeight="251767808" behindDoc="0" locked="0" layoutInCell="1" allowOverlap="1" wp14:anchorId="4E8B8991" wp14:editId="5A296F18">
                <wp:simplePos x="0" y="0"/>
                <wp:positionH relativeFrom="margin">
                  <wp:posOffset>-584274</wp:posOffset>
                </wp:positionH>
                <wp:positionV relativeFrom="paragraph">
                  <wp:posOffset>-53975</wp:posOffset>
                </wp:positionV>
                <wp:extent cx="7442280" cy="510362"/>
                <wp:effectExtent l="0" t="0" r="6350" b="4445"/>
                <wp:wrapNone/>
                <wp:docPr id="10" name="テキスト ボックス 10"/>
                <wp:cNvGraphicFramePr/>
                <a:graphic xmlns:a="http://schemas.openxmlformats.org/drawingml/2006/main">
                  <a:graphicData uri="http://schemas.microsoft.com/office/word/2010/wordprocessingShape">
                    <wps:wsp>
                      <wps:cNvSpPr txBox="1"/>
                      <wps:spPr>
                        <a:xfrm>
                          <a:off x="0" y="0"/>
                          <a:ext cx="7442280" cy="510362"/>
                        </a:xfrm>
                        <a:prstGeom prst="rect">
                          <a:avLst/>
                        </a:prstGeom>
                        <a:gradFill>
                          <a:gsLst>
                            <a:gs pos="0">
                              <a:schemeClr val="accent6">
                                <a:lumMod val="40000"/>
                                <a:lumOff val="60000"/>
                              </a:schemeClr>
                            </a:gs>
                            <a:gs pos="91732">
                              <a:srgbClr val="4B7430"/>
                            </a:gs>
                            <a:gs pos="65116">
                              <a:srgbClr val="649A40"/>
                            </a:gs>
                            <a:gs pos="46000">
                              <a:schemeClr val="accent6">
                                <a:lumMod val="95000"/>
                                <a:lumOff val="5000"/>
                              </a:schemeClr>
                            </a:gs>
                            <a:gs pos="100000">
                              <a:schemeClr val="accent6">
                                <a:lumMod val="60000"/>
                              </a:schemeClr>
                            </a:gs>
                          </a:gsLst>
                          <a:lin ang="2700000" scaled="1"/>
                        </a:gradFill>
                        <a:ln w="6350">
                          <a:noFill/>
                        </a:ln>
                      </wps:spPr>
                      <wps:txbx>
                        <w:txbxContent>
                          <w:p w14:paraId="11893AAC" w14:textId="77777777" w:rsidR="00B223F5" w:rsidRPr="00C346F7" w:rsidRDefault="00B223F5" w:rsidP="00B223F5">
                            <w:pPr>
                              <w:jc w:val="center"/>
                              <w:rPr>
                                <w:rFonts w:ascii="ＭＳ ゴシック" w:eastAsia="ＭＳ ゴシック" w:hAnsi="ＭＳ ゴシック"/>
                                <w:b/>
                                <w:bCs/>
                                <w:color w:val="FFFFFF" w:themeColor="background1"/>
                                <w:sz w:val="48"/>
                                <w:szCs w:val="48"/>
                              </w:rPr>
                            </w:pPr>
                            <w:r w:rsidRPr="00C346F7">
                              <w:rPr>
                                <w:rFonts w:ascii="ＭＳ ゴシック" w:eastAsia="ＭＳ ゴシック" w:hAnsi="ＭＳ ゴシック" w:hint="eastAsia"/>
                                <w:b/>
                                <w:bCs/>
                                <w:color w:val="FFFFFF" w:themeColor="background1"/>
                                <w:sz w:val="48"/>
                                <w:szCs w:val="48"/>
                              </w:rPr>
                              <w:t>８　電気機械</w:t>
                            </w:r>
                            <w:r w:rsidRPr="00C346F7">
                              <w:rPr>
                                <w:rFonts w:ascii="ＭＳ ゴシック" w:eastAsia="ＭＳ ゴシック" w:hAnsi="ＭＳ ゴシック"/>
                                <w:b/>
                                <w:bCs/>
                                <w:color w:val="FFFFFF" w:themeColor="background1"/>
                                <w:sz w:val="48"/>
                                <w:szCs w:val="48"/>
                              </w:rPr>
                              <w:t>器具製造業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B8991" id="テキスト ボックス 10" o:spid="_x0000_s1047" type="#_x0000_t202" style="position:absolute;left:0;text-align:left;margin-left:-46pt;margin-top:-4.25pt;width:586pt;height:40.2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" fillcolor="#c5e0b3 [1305]" stroked="f" strokeweight=".5pt">
                <v:fill color2="#43672a [1929]" angle="45" colors="0 #c5e0b4;30147f #76b54c;42674f #649a40;60117f #4b7430;1 #43682b" focus="100%" type="gradient"/>
                <v:textbox>
                  <w:txbxContent>
                    <w:p w14:paraId="11893AAC" w14:textId="77777777" w:rsidR="00B223F5" w:rsidRPr="00C346F7" w:rsidRDefault="00B223F5" w:rsidP="00B223F5">
                      <w:pPr>
                        <w:jc w:val="center"/>
                        <w:rPr>
                          <w:rFonts w:ascii="ＭＳ ゴシック" w:eastAsia="ＭＳ ゴシック" w:hAnsi="ＭＳ ゴシック"/>
                          <w:b/>
                          <w:bCs/>
                          <w:color w:val="FFFFFF" w:themeColor="background1"/>
                          <w:sz w:val="48"/>
                          <w:szCs w:val="48"/>
                        </w:rPr>
                      </w:pPr>
                      <w:r w:rsidRPr="00C346F7">
                        <w:rPr>
                          <w:rFonts w:ascii="ＭＳ ゴシック" w:eastAsia="ＭＳ ゴシック" w:hAnsi="ＭＳ ゴシック" w:hint="eastAsia"/>
                          <w:b/>
                          <w:bCs/>
                          <w:color w:val="FFFFFF" w:themeColor="background1"/>
                          <w:sz w:val="48"/>
                          <w:szCs w:val="48"/>
                        </w:rPr>
                        <w:t>８　電気機械</w:t>
                      </w:r>
                      <w:r w:rsidRPr="00C346F7">
                        <w:rPr>
                          <w:rFonts w:ascii="ＭＳ ゴシック" w:eastAsia="ＭＳ ゴシック" w:hAnsi="ＭＳ ゴシック"/>
                          <w:b/>
                          <w:bCs/>
                          <w:color w:val="FFFFFF" w:themeColor="background1"/>
                          <w:sz w:val="48"/>
                          <w:szCs w:val="48"/>
                        </w:rPr>
                        <w:t>器具製造業</w:t>
                      </w:r>
                    </w:p>
                  </w:txbxContent>
                </v:textbox>
                <w10:wrap anchorx="margin"/>
              </v:shape>
            </w:pict>
          </mc:Fallback>
        </mc:AlternateContent>
      </w:r>
    </w:p>
    <w:p w14:paraId="7A1F197F" w14:textId="77777777" w:rsidR="00B223F5" w:rsidRDefault="00B223F5" w:rsidP="00B223F5">
      <w:pPr>
        <w:adjustRightInd w:val="0"/>
        <w:snapToGrid w:val="0"/>
        <w:rPr>
          <w:rFonts w:ascii="HG丸ｺﾞｼｯｸM-PRO" w:eastAsia="HG丸ｺﾞｼｯｸM-PRO" w:hAnsi="HG丸ｺﾞｼｯｸM-PRO"/>
          <w:b/>
          <w:sz w:val="24"/>
          <w:szCs w:val="24"/>
          <w14:textOutline w14:w="9525" w14:cap="rnd" w14:cmpd="sng" w14:algn="ctr">
            <w14:noFill/>
            <w14:prstDash w14:val="solid"/>
            <w14:bevel/>
          </w14:textOutline>
        </w:rPr>
      </w:pPr>
    </w:p>
    <w:p w14:paraId="1622201D" w14:textId="77777777" w:rsidR="00B223F5" w:rsidRPr="00C346F7" w:rsidRDefault="00B223F5" w:rsidP="00B223F5">
      <w:pPr>
        <w:adjustRightInd w:val="0"/>
        <w:snapToGrid w:val="0"/>
        <w:rPr>
          <w:rFonts w:ascii="ＭＳ ゴシック" w:eastAsia="ＭＳ ゴシック" w:hAnsi="ＭＳ ゴシック"/>
          <w:b/>
          <w:sz w:val="24"/>
          <w:szCs w:val="24"/>
          <w14:textOutline w14:w="9525" w14:cap="rnd" w14:cmpd="sng" w14:algn="ctr">
            <w14:noFill/>
            <w14:prstDash w14:val="solid"/>
            <w14:bevel/>
          </w14:textOutline>
        </w:rPr>
      </w:pPr>
      <w:r w:rsidRPr="00C346F7">
        <w:rPr>
          <w:rFonts w:ascii="ＭＳ ゴシック" w:eastAsia="ＭＳ ゴシック" w:hAnsi="ＭＳ ゴシック" w:hint="eastAsia"/>
          <w:b/>
          <w:sz w:val="24"/>
          <w:szCs w:val="24"/>
          <w14:textOutline w14:w="9525" w14:cap="rnd" w14:cmpd="sng" w14:algn="ctr">
            <w14:noFill/>
            <w14:prstDash w14:val="solid"/>
            <w14:bevel/>
          </w14:textOutline>
        </w:rPr>
        <w:t>工程の管理・運用上の改善</w:t>
      </w:r>
    </w:p>
    <w:tbl>
      <w:tblPr>
        <w:tblStyle w:val="aa"/>
        <w:tblW w:w="0" w:type="auto"/>
        <w:tblLook w:val="04A0" w:firstRow="1" w:lastRow="0" w:firstColumn="1" w:lastColumn="0" w:noHBand="0" w:noVBand="1"/>
      </w:tblPr>
      <w:tblGrid>
        <w:gridCol w:w="2775"/>
        <w:gridCol w:w="6961"/>
      </w:tblGrid>
      <w:tr w:rsidR="00B223F5" w14:paraId="28805DCE" w14:textId="77777777" w:rsidTr="00137788">
        <w:tc>
          <w:tcPr>
            <w:tcW w:w="2775" w:type="dxa"/>
            <w:shd w:val="clear" w:color="auto" w:fill="5B9BD5" w:themeFill="accent1"/>
            <w:vAlign w:val="center"/>
          </w:tcPr>
          <w:p w14:paraId="3636BF7E"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sidRPr="00214DE5">
              <w:rPr>
                <w:rFonts w:ascii="ＭＳ ゴシック" w:eastAsia="ＭＳ ゴシック" w:hAnsi="ＭＳ ゴシック" w:hint="eastAsia"/>
                <w:b/>
                <w:color w:val="FFFFFF" w:themeColor="background1"/>
                <w:sz w:val="24"/>
                <w:szCs w:val="24"/>
              </w:rPr>
              <w:t>化学物質の種類</w:t>
            </w:r>
          </w:p>
        </w:tc>
        <w:tc>
          <w:tcPr>
            <w:tcW w:w="6961" w:type="dxa"/>
            <w:shd w:val="clear" w:color="auto" w:fill="5B9BD5" w:themeFill="accent1"/>
            <w:vAlign w:val="center"/>
          </w:tcPr>
          <w:p w14:paraId="6D5D1F22"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対策の内容</w:t>
            </w:r>
          </w:p>
        </w:tc>
      </w:tr>
      <w:tr w:rsidR="00B223F5" w14:paraId="4238369F" w14:textId="77777777" w:rsidTr="00137788">
        <w:tc>
          <w:tcPr>
            <w:tcW w:w="2775" w:type="dxa"/>
          </w:tcPr>
          <w:p w14:paraId="5F9B6474" w14:textId="77777777" w:rsidR="00B223F5" w:rsidRPr="009A4F50" w:rsidRDefault="00B223F5" w:rsidP="00137788">
            <w:pPr>
              <w:adjustRightInd w:val="0"/>
              <w:snapToGrid w:val="0"/>
              <w:rPr>
                <w:rFonts w:ascii="ＭＳ ゴシック" w:eastAsia="ＭＳ ゴシック" w:hAnsi="ＭＳ ゴシック" w:cs="Times New Roman"/>
                <w:sz w:val="16"/>
                <w:szCs w:val="16"/>
              </w:rPr>
            </w:pPr>
            <w:r w:rsidRPr="009A4F50">
              <w:rPr>
                <w:rFonts w:ascii="ＭＳ ゴシック" w:eastAsia="ＭＳ ゴシック" w:hAnsi="ＭＳ ゴシック" w:cs="Times New Roman" w:hint="eastAsia"/>
                <w:sz w:val="16"/>
                <w:szCs w:val="16"/>
              </w:rPr>
              <w:t>5</w:t>
            </w:r>
            <w:r>
              <w:rPr>
                <w:rFonts w:ascii="ＭＳ ゴシック" w:eastAsia="ＭＳ ゴシック" w:hAnsi="ＭＳ ゴシック" w:cs="Times New Roman"/>
                <w:sz w:val="16"/>
                <w:szCs w:val="16"/>
              </w:rPr>
              <w:t>4</w:t>
            </w:r>
          </w:p>
          <w:p w14:paraId="67698DF4" w14:textId="77777777" w:rsidR="00B223F5" w:rsidRDefault="00B223F5" w:rsidP="00E2791A">
            <w:pPr>
              <w:adjustRightInd w:val="0"/>
              <w:snapToGrid w:val="0"/>
              <w:ind w:firstLineChars="100" w:firstLine="221"/>
              <w:rPr>
                <w:rFonts w:ascii="Century" w:eastAsia="ＭＳ ゴシック" w:hAnsi="Century" w:cs="Times New Roman"/>
                <w:b/>
                <w:sz w:val="22"/>
              </w:rPr>
            </w:pPr>
            <w:r>
              <w:rPr>
                <w:rFonts w:ascii="Century" w:eastAsia="ＭＳ ゴシック" w:hAnsi="Century" w:cs="Times New Roman" w:hint="eastAsia"/>
                <w:b/>
                <w:sz w:val="22"/>
              </w:rPr>
              <w:t>ＶＯＣ</w:t>
            </w:r>
          </w:p>
          <w:p w14:paraId="5777C559" w14:textId="07309A18" w:rsidR="00B223F5" w:rsidRPr="00221A1D" w:rsidRDefault="000E4F83" w:rsidP="00137788">
            <w:pPr>
              <w:adjustRightInd w:val="0"/>
              <w:snapToGrid w:val="0"/>
              <w:ind w:firstLineChars="100" w:firstLine="221"/>
              <w:rPr>
                <w:rFonts w:ascii="Century" w:eastAsia="ＭＳ ゴシック" w:hAnsi="Century" w:cs="Times New Roman"/>
                <w:b/>
                <w:sz w:val="22"/>
              </w:rPr>
            </w:pPr>
            <w:r>
              <w:rPr>
                <w:rFonts w:ascii="Century" w:eastAsia="ＭＳ ゴシック" w:hAnsi="Century" w:cs="Times New Roman" w:hint="eastAsia"/>
                <w:b/>
                <w:sz w:val="22"/>
              </w:rPr>
              <w:t>（</w:t>
            </w:r>
            <w:r w:rsidR="00B223F5">
              <w:rPr>
                <w:rFonts w:ascii="Century" w:eastAsia="ＭＳ ゴシック" w:hAnsi="Century" w:cs="Times New Roman" w:hint="eastAsia"/>
                <w:b/>
                <w:sz w:val="22"/>
              </w:rPr>
              <w:t>１－</w:t>
            </w:r>
            <w:r w:rsidR="00B223F5" w:rsidRPr="00221A1D">
              <w:rPr>
                <w:rFonts w:ascii="Century" w:eastAsia="ＭＳ ゴシック" w:hAnsi="Century" w:cs="Times New Roman" w:hint="eastAsia"/>
                <w:b/>
                <w:sz w:val="22"/>
              </w:rPr>
              <w:t>ブタノール</w:t>
            </w:r>
            <w:r>
              <w:rPr>
                <w:rFonts w:ascii="Century" w:eastAsia="ＭＳ ゴシック" w:hAnsi="Century" w:cs="Times New Roman" w:hint="eastAsia"/>
                <w:b/>
                <w:sz w:val="22"/>
              </w:rPr>
              <w:t>）</w:t>
            </w:r>
          </w:p>
          <w:p w14:paraId="28DABCE7" w14:textId="77777777" w:rsidR="00B223F5" w:rsidRPr="001557A7" w:rsidRDefault="00B223F5" w:rsidP="00137788">
            <w:pPr>
              <w:adjustRightInd w:val="0"/>
              <w:snapToGrid w:val="0"/>
              <w:rPr>
                <w:rFonts w:ascii="ＭＳ 明朝" w:eastAsia="ＭＳ 明朝" w:hAnsi="ＭＳ 明朝" w:cs="Times New Roman"/>
                <w:szCs w:val="21"/>
              </w:rPr>
            </w:pPr>
          </w:p>
          <w:p w14:paraId="6A8DAE07" w14:textId="77777777" w:rsidR="00B223F5" w:rsidRPr="007A4C98" w:rsidRDefault="00B223F5" w:rsidP="00137788">
            <w:pPr>
              <w:adjustRightInd w:val="0"/>
              <w:snapToGrid w:val="0"/>
              <w:rPr>
                <w:rFonts w:ascii="ＭＳ 明朝" w:eastAsia="ＭＳ 明朝" w:hAnsi="ＭＳ 明朝" w:cs="Times New Roman"/>
                <w:i/>
                <w:sz w:val="16"/>
                <w:szCs w:val="16"/>
              </w:rPr>
            </w:pPr>
          </w:p>
        </w:tc>
        <w:tc>
          <w:tcPr>
            <w:tcW w:w="6961" w:type="dxa"/>
          </w:tcPr>
          <w:p w14:paraId="585A20A7" w14:textId="77777777" w:rsidR="00B223F5" w:rsidRPr="007855AE" w:rsidRDefault="00B223F5" w:rsidP="00137788">
            <w:pPr>
              <w:adjustRightInd w:val="0"/>
              <w:snapToGrid w:val="0"/>
              <w:rPr>
                <w:rFonts w:ascii="Century" w:eastAsia="ＭＳ ゴシック" w:hAnsi="Century" w:cs="Times New Roman"/>
                <w:b/>
                <w:sz w:val="22"/>
                <w:u w:val="single"/>
              </w:rPr>
            </w:pPr>
            <w:r>
              <w:rPr>
                <w:rFonts w:ascii="Century" w:eastAsia="ＭＳ ゴシック" w:hAnsi="Century" w:cs="Times New Roman" w:hint="eastAsia"/>
                <w:b/>
                <w:sz w:val="22"/>
                <w:u w:val="single"/>
              </w:rPr>
              <w:t>〇鍍金</w:t>
            </w:r>
            <w:r w:rsidRPr="007855AE">
              <w:rPr>
                <w:rFonts w:ascii="Century" w:eastAsia="ＭＳ ゴシック" w:hAnsi="Century" w:cs="Times New Roman" w:hint="eastAsia"/>
                <w:b/>
                <w:sz w:val="22"/>
                <w:u w:val="single"/>
              </w:rPr>
              <w:t>槽内での溶液濃度管理</w:t>
            </w:r>
            <w:r>
              <w:rPr>
                <w:rFonts w:ascii="Century" w:eastAsia="ＭＳ ゴシック" w:hAnsi="Century" w:cs="Times New Roman" w:hint="eastAsia"/>
                <w:b/>
                <w:sz w:val="22"/>
                <w:u w:val="single"/>
              </w:rPr>
              <w:t>及び排水工程の見直し</w:t>
            </w:r>
          </w:p>
          <w:p w14:paraId="14A385E8" w14:textId="147DFDE9" w:rsidR="00B223F5" w:rsidRDefault="00B223F5" w:rsidP="00137788">
            <w:pPr>
              <w:pStyle w:val="Default"/>
              <w:snapToGrid w:val="0"/>
              <w:ind w:left="210" w:hangingChars="100" w:hanging="210"/>
              <w:rPr>
                <w:rFonts w:ascii="ＭＳ 明朝" w:eastAsia="ＭＳ 明朝" w:hAnsi="ＭＳ 明朝" w:cs="Times New Roman"/>
                <w:color w:val="auto"/>
                <w:kern w:val="2"/>
                <w:sz w:val="21"/>
                <w:szCs w:val="21"/>
              </w:rPr>
            </w:pPr>
            <w:r>
              <w:rPr>
                <w:rFonts w:ascii="ＭＳ 明朝" w:eastAsia="ＭＳ 明朝" w:hAnsi="ＭＳ 明朝" w:cs="Times New Roman" w:hint="eastAsia"/>
                <w:color w:val="auto"/>
                <w:kern w:val="2"/>
                <w:sz w:val="21"/>
                <w:szCs w:val="21"/>
              </w:rPr>
              <w:t>・</w:t>
            </w:r>
            <w:r w:rsidR="00852B62" w:rsidRPr="00852B62">
              <w:rPr>
                <w:rFonts w:ascii="ＭＳ 明朝" w:eastAsia="ＭＳ 明朝" w:hAnsi="ＭＳ 明朝" w:cs="Times New Roman" w:hint="eastAsia"/>
                <w:color w:val="auto"/>
                <w:kern w:val="2"/>
                <w:sz w:val="21"/>
                <w:szCs w:val="21"/>
              </w:rPr>
              <w:t>１－ブタノール</w:t>
            </w:r>
            <w:r>
              <w:rPr>
                <w:rFonts w:ascii="ＭＳ 明朝" w:eastAsia="ＭＳ 明朝" w:hAnsi="ＭＳ 明朝" w:cs="Times New Roman" w:hint="eastAsia"/>
                <w:color w:val="auto"/>
                <w:kern w:val="2"/>
                <w:sz w:val="21"/>
                <w:szCs w:val="21"/>
              </w:rPr>
              <w:t>は</w:t>
            </w:r>
            <w:r w:rsidRPr="00720A55">
              <w:rPr>
                <w:rFonts w:ascii="ＭＳ 明朝" w:eastAsia="ＭＳ 明朝" w:hAnsi="ＭＳ 明朝" w:cs="Times New Roman" w:hint="eastAsia"/>
                <w:color w:val="auto"/>
                <w:kern w:val="2"/>
                <w:sz w:val="21"/>
                <w:szCs w:val="21"/>
              </w:rPr>
              <w:t>、プリント配線板の製造工程</w:t>
            </w:r>
            <w:r>
              <w:rPr>
                <w:rFonts w:ascii="ＭＳ 明朝" w:eastAsia="ＭＳ 明朝" w:hAnsi="ＭＳ 明朝" w:cs="Times New Roman" w:hint="eastAsia"/>
                <w:color w:val="auto"/>
                <w:kern w:val="2"/>
                <w:sz w:val="21"/>
                <w:szCs w:val="21"/>
              </w:rPr>
              <w:t>において</w:t>
            </w:r>
            <w:r w:rsidRPr="00720A55">
              <w:rPr>
                <w:rFonts w:ascii="ＭＳ 明朝" w:eastAsia="ＭＳ 明朝" w:hAnsi="ＭＳ 明朝" w:cs="Times New Roman" w:hint="eastAsia"/>
                <w:color w:val="auto"/>
                <w:kern w:val="2"/>
                <w:sz w:val="21"/>
                <w:szCs w:val="21"/>
              </w:rPr>
              <w:t>使用</w:t>
            </w:r>
            <w:r>
              <w:rPr>
                <w:rFonts w:ascii="ＭＳ 明朝" w:eastAsia="ＭＳ 明朝" w:hAnsi="ＭＳ 明朝" w:cs="Times New Roman" w:hint="eastAsia"/>
                <w:color w:val="auto"/>
                <w:kern w:val="2"/>
                <w:sz w:val="21"/>
                <w:szCs w:val="21"/>
              </w:rPr>
              <w:t>す</w:t>
            </w:r>
            <w:r w:rsidRPr="00720A55">
              <w:rPr>
                <w:rFonts w:ascii="ＭＳ 明朝" w:eastAsia="ＭＳ 明朝" w:hAnsi="ＭＳ 明朝" w:cs="Times New Roman" w:hint="eastAsia"/>
                <w:color w:val="auto"/>
                <w:kern w:val="2"/>
                <w:sz w:val="21"/>
                <w:szCs w:val="21"/>
              </w:rPr>
              <w:t>る</w:t>
            </w:r>
            <w:r>
              <w:rPr>
                <w:rFonts w:ascii="ＭＳ 明朝" w:eastAsia="ＭＳ 明朝" w:hAnsi="ＭＳ 明朝" w:cs="Times New Roman" w:hint="eastAsia"/>
                <w:color w:val="auto"/>
                <w:kern w:val="2"/>
                <w:sz w:val="21"/>
                <w:szCs w:val="21"/>
              </w:rPr>
              <w:t>鍍金</w:t>
            </w:r>
            <w:r w:rsidRPr="00720A55">
              <w:rPr>
                <w:rFonts w:ascii="ＭＳ 明朝" w:eastAsia="ＭＳ 明朝" w:hAnsi="ＭＳ 明朝" w:cs="Times New Roman" w:hint="eastAsia"/>
                <w:color w:val="auto"/>
                <w:kern w:val="2"/>
                <w:sz w:val="21"/>
                <w:szCs w:val="21"/>
              </w:rPr>
              <w:t>浴液に含</w:t>
            </w:r>
            <w:r>
              <w:rPr>
                <w:rFonts w:ascii="ＭＳ 明朝" w:eastAsia="ＭＳ 明朝" w:hAnsi="ＭＳ 明朝" w:cs="Times New Roman" w:hint="eastAsia"/>
                <w:color w:val="auto"/>
                <w:kern w:val="2"/>
                <w:sz w:val="21"/>
                <w:szCs w:val="21"/>
              </w:rPr>
              <w:t>まれ</w:t>
            </w:r>
            <w:r w:rsidRPr="00720A55">
              <w:rPr>
                <w:rFonts w:ascii="ＭＳ 明朝" w:eastAsia="ＭＳ 明朝" w:hAnsi="ＭＳ 明朝" w:cs="Times New Roman" w:hint="eastAsia"/>
                <w:color w:val="auto"/>
                <w:kern w:val="2"/>
                <w:sz w:val="21"/>
                <w:szCs w:val="21"/>
              </w:rPr>
              <w:t>る。</w:t>
            </w:r>
          </w:p>
          <w:p w14:paraId="6054C396" w14:textId="77777777" w:rsidR="00B223F5" w:rsidRPr="007E6C63" w:rsidRDefault="00B223F5" w:rsidP="00137788">
            <w:pPr>
              <w:adjustRightInd w:val="0"/>
              <w:snapToGrid w:val="0"/>
              <w:ind w:left="210" w:hangingChars="100" w:hanging="210"/>
              <w:rPr>
                <w:rFonts w:ascii="ＭＳ 明朝" w:eastAsia="ＭＳ 明朝" w:hAnsi="ＭＳ 明朝" w:cs="Times New Roman"/>
                <w:szCs w:val="21"/>
              </w:rPr>
            </w:pPr>
            <w:r w:rsidRPr="007E6C63">
              <w:rPr>
                <w:rFonts w:ascii="ＭＳ 明朝" w:eastAsia="ＭＳ 明朝" w:hAnsi="ＭＳ 明朝" w:cs="Times New Roman" w:hint="eastAsia"/>
                <w:szCs w:val="21"/>
              </w:rPr>
              <w:t>・</w:t>
            </w:r>
            <w:r>
              <w:rPr>
                <w:rFonts w:ascii="ＭＳ 明朝" w:eastAsia="ＭＳ 明朝" w:hAnsi="ＭＳ 明朝" w:cs="Times New Roman" w:hint="eastAsia"/>
                <w:szCs w:val="21"/>
              </w:rPr>
              <w:t>鍍金</w:t>
            </w:r>
            <w:r w:rsidRPr="007E6C63">
              <w:rPr>
                <w:rFonts w:ascii="ＭＳ 明朝" w:eastAsia="ＭＳ 明朝" w:hAnsi="ＭＳ 明朝" w:cs="Times New Roman" w:hint="eastAsia"/>
                <w:szCs w:val="21"/>
              </w:rPr>
              <w:t>槽での処理工程前に実施していた水洗工程を廃止することにより、</w:t>
            </w:r>
            <w:r>
              <w:rPr>
                <w:rFonts w:ascii="ＭＳ 明朝" w:eastAsia="ＭＳ 明朝" w:hAnsi="ＭＳ 明朝" w:cs="Times New Roman" w:hint="eastAsia"/>
                <w:szCs w:val="21"/>
              </w:rPr>
              <w:t>鍍金</w:t>
            </w:r>
            <w:r w:rsidRPr="007E6C63">
              <w:rPr>
                <w:rFonts w:ascii="ＭＳ 明朝" w:eastAsia="ＭＳ 明朝" w:hAnsi="ＭＳ 明朝" w:cs="Times New Roman" w:hint="eastAsia"/>
                <w:szCs w:val="21"/>
              </w:rPr>
              <w:t>槽への水分移行量を低減</w:t>
            </w:r>
            <w:r>
              <w:rPr>
                <w:rFonts w:ascii="ＭＳ 明朝" w:eastAsia="ＭＳ 明朝" w:hAnsi="ＭＳ 明朝" w:cs="Times New Roman" w:hint="eastAsia"/>
                <w:szCs w:val="21"/>
              </w:rPr>
              <w:t>し</w:t>
            </w:r>
            <w:r w:rsidRPr="007E6C63">
              <w:rPr>
                <w:rFonts w:ascii="ＭＳ 明朝" w:eastAsia="ＭＳ 明朝" w:hAnsi="ＭＳ 明朝" w:cs="Times New Roman" w:hint="eastAsia"/>
                <w:szCs w:val="21"/>
              </w:rPr>
              <w:t>た。</w:t>
            </w:r>
          </w:p>
          <w:p w14:paraId="2EE03513" w14:textId="77777777" w:rsidR="00B223F5" w:rsidRPr="007E6C63" w:rsidRDefault="00B223F5" w:rsidP="00137788">
            <w:pPr>
              <w:adjustRightInd w:val="0"/>
              <w:snapToGrid w:val="0"/>
              <w:ind w:left="210" w:hangingChars="100" w:hanging="210"/>
              <w:rPr>
                <w:rFonts w:ascii="ＭＳ 明朝" w:eastAsia="ＭＳ 明朝" w:hAnsi="ＭＳ 明朝" w:cs="Times New Roman"/>
                <w:szCs w:val="21"/>
              </w:rPr>
            </w:pPr>
            <w:r w:rsidRPr="007E6C63">
              <w:rPr>
                <w:rFonts w:ascii="ＭＳ 明朝" w:eastAsia="ＭＳ 明朝" w:hAnsi="ＭＳ 明朝" w:cs="Times New Roman" w:hint="eastAsia"/>
                <w:szCs w:val="21"/>
              </w:rPr>
              <w:t>・</w:t>
            </w:r>
            <w:r>
              <w:rPr>
                <w:rFonts w:ascii="ＭＳ 明朝" w:eastAsia="ＭＳ 明朝" w:hAnsi="ＭＳ 明朝" w:cs="Times New Roman" w:hint="eastAsia"/>
                <w:szCs w:val="21"/>
              </w:rPr>
              <w:t>鍍金</w:t>
            </w:r>
            <w:r w:rsidRPr="007E6C63">
              <w:rPr>
                <w:rFonts w:ascii="ＭＳ 明朝" w:eastAsia="ＭＳ 明朝" w:hAnsi="ＭＳ 明朝" w:cs="Times New Roman" w:hint="eastAsia"/>
                <w:szCs w:val="21"/>
              </w:rPr>
              <w:t>槽から水分を除去するための濾過機に設置しているフィルターカートリッジの交換頻度を高め</w:t>
            </w:r>
            <w:r>
              <w:rPr>
                <w:rFonts w:ascii="ＭＳ 明朝" w:eastAsia="ＭＳ 明朝" w:hAnsi="ＭＳ 明朝" w:cs="Times New Roman" w:hint="eastAsia"/>
                <w:szCs w:val="21"/>
              </w:rPr>
              <w:t>たり、鍍金</w:t>
            </w:r>
            <w:r w:rsidRPr="007E6C63">
              <w:rPr>
                <w:rFonts w:ascii="ＭＳ 明朝" w:eastAsia="ＭＳ 明朝" w:hAnsi="ＭＳ 明朝" w:cs="Times New Roman" w:hint="eastAsia"/>
                <w:szCs w:val="21"/>
              </w:rPr>
              <w:t>槽での処理後の液切り工程の時間</w:t>
            </w:r>
            <w:r>
              <w:rPr>
                <w:rFonts w:ascii="ＭＳ 明朝" w:eastAsia="ＭＳ 明朝" w:hAnsi="ＭＳ 明朝" w:cs="Times New Roman" w:hint="eastAsia"/>
                <w:szCs w:val="21"/>
              </w:rPr>
              <w:t>を</w:t>
            </w:r>
            <w:r w:rsidRPr="007E6C63">
              <w:rPr>
                <w:rFonts w:ascii="ＭＳ 明朝" w:eastAsia="ＭＳ 明朝" w:hAnsi="ＭＳ 明朝" w:cs="Times New Roman" w:hint="eastAsia"/>
                <w:szCs w:val="21"/>
              </w:rPr>
              <w:t>延長</w:t>
            </w:r>
            <w:r>
              <w:rPr>
                <w:rFonts w:ascii="ＭＳ 明朝" w:eastAsia="ＭＳ 明朝" w:hAnsi="ＭＳ 明朝" w:cs="Times New Roman" w:hint="eastAsia"/>
                <w:szCs w:val="21"/>
              </w:rPr>
              <w:t>したりする</w:t>
            </w:r>
            <w:r w:rsidRPr="007E6C63">
              <w:rPr>
                <w:rFonts w:ascii="ＭＳ 明朝" w:eastAsia="ＭＳ 明朝" w:hAnsi="ＭＳ 明朝" w:cs="Times New Roman" w:hint="eastAsia"/>
                <w:szCs w:val="21"/>
              </w:rPr>
              <w:t>こと</w:t>
            </w:r>
            <w:r>
              <w:rPr>
                <w:rFonts w:ascii="ＭＳ 明朝" w:eastAsia="ＭＳ 明朝" w:hAnsi="ＭＳ 明朝" w:cs="Times New Roman" w:hint="eastAsia"/>
                <w:szCs w:val="21"/>
              </w:rPr>
              <w:t>で</w:t>
            </w:r>
            <w:r w:rsidRPr="007E6C63">
              <w:rPr>
                <w:rFonts w:ascii="ＭＳ 明朝" w:eastAsia="ＭＳ 明朝" w:hAnsi="ＭＳ 明朝" w:cs="Times New Roman" w:hint="eastAsia"/>
                <w:szCs w:val="21"/>
              </w:rPr>
              <w:t>回収量を</w:t>
            </w:r>
            <w:r>
              <w:rPr>
                <w:rFonts w:ascii="ＭＳ 明朝" w:eastAsia="ＭＳ 明朝" w:hAnsi="ＭＳ 明朝" w:cs="Times New Roman" w:hint="eastAsia"/>
                <w:szCs w:val="21"/>
              </w:rPr>
              <w:t>増強した</w:t>
            </w:r>
            <w:r w:rsidRPr="007E6C63">
              <w:rPr>
                <w:rFonts w:ascii="ＭＳ 明朝" w:eastAsia="ＭＳ 明朝" w:hAnsi="ＭＳ 明朝" w:cs="Times New Roman" w:hint="eastAsia"/>
                <w:szCs w:val="21"/>
              </w:rPr>
              <w:t>。</w:t>
            </w:r>
          </w:p>
          <w:p w14:paraId="6A60DCBC" w14:textId="08C79F55" w:rsidR="00B223F5" w:rsidRPr="00032227" w:rsidRDefault="00B223F5" w:rsidP="00137788">
            <w:pPr>
              <w:adjustRightInd w:val="0"/>
              <w:snapToGrid w:val="0"/>
              <w:ind w:left="210" w:hangingChars="100" w:hanging="210"/>
              <w:rPr>
                <w:rFonts w:ascii="ＭＳ 明朝" w:eastAsia="ＭＳ 明朝" w:hAnsi="ＭＳ 明朝" w:cs="Times New Roman"/>
                <w:szCs w:val="21"/>
              </w:rPr>
            </w:pPr>
            <w:r w:rsidRPr="009C6A9D">
              <w:rPr>
                <w:rFonts w:ascii="ＭＳ 明朝" w:eastAsia="ＭＳ 明朝" w:hAnsi="ＭＳ 明朝" w:cs="Times New Roman" w:hint="eastAsia"/>
                <w:szCs w:val="21"/>
              </w:rPr>
              <w:t>・</w:t>
            </w:r>
            <w:r>
              <w:rPr>
                <w:rFonts w:ascii="ＭＳ 明朝" w:eastAsia="ＭＳ 明朝" w:hAnsi="ＭＳ 明朝" w:cs="Times New Roman" w:hint="eastAsia"/>
                <w:szCs w:val="21"/>
              </w:rPr>
              <w:t>また、</w:t>
            </w:r>
            <w:r w:rsidRPr="009C6A9D">
              <w:rPr>
                <w:rFonts w:ascii="ＭＳ 明朝" w:eastAsia="ＭＳ 明朝" w:hAnsi="ＭＳ 明朝" w:cs="Times New Roman" w:hint="eastAsia"/>
                <w:szCs w:val="21"/>
              </w:rPr>
              <w:t>濾過機からの排水</w:t>
            </w:r>
            <w:r>
              <w:rPr>
                <w:rFonts w:ascii="ＭＳ 明朝" w:eastAsia="ＭＳ 明朝" w:hAnsi="ＭＳ 明朝" w:cs="Times New Roman" w:hint="eastAsia"/>
                <w:szCs w:val="21"/>
              </w:rPr>
              <w:t>工程を見直すことによって、鍍金</w:t>
            </w:r>
            <w:r w:rsidRPr="009C6A9D">
              <w:rPr>
                <w:rFonts w:ascii="ＭＳ 明朝" w:eastAsia="ＭＳ 明朝" w:hAnsi="ＭＳ 明朝" w:cs="Times New Roman" w:hint="eastAsia"/>
                <w:szCs w:val="21"/>
              </w:rPr>
              <w:t>槽内の</w:t>
            </w:r>
            <w:r w:rsidR="00852B62" w:rsidRPr="00852B62">
              <w:rPr>
                <w:rFonts w:ascii="ＭＳ 明朝" w:eastAsia="ＭＳ 明朝" w:hAnsi="ＭＳ 明朝" w:cs="Times New Roman" w:hint="eastAsia"/>
                <w:szCs w:val="21"/>
              </w:rPr>
              <w:t>１－ブタノール</w:t>
            </w:r>
            <w:r w:rsidRPr="009C6A9D">
              <w:rPr>
                <w:rFonts w:ascii="ＭＳ 明朝" w:eastAsia="ＭＳ 明朝" w:hAnsi="ＭＳ 明朝" w:cs="Times New Roman" w:hint="eastAsia"/>
                <w:szCs w:val="21"/>
              </w:rPr>
              <w:t>の濃度の低下を防</w:t>
            </w:r>
            <w:r>
              <w:rPr>
                <w:rFonts w:ascii="ＭＳ 明朝" w:eastAsia="ＭＳ 明朝" w:hAnsi="ＭＳ 明朝" w:cs="Times New Roman" w:hint="eastAsia"/>
                <w:szCs w:val="21"/>
              </w:rPr>
              <w:t>ぎ、</w:t>
            </w:r>
            <w:r w:rsidRPr="009C6A9D">
              <w:rPr>
                <w:rFonts w:ascii="ＭＳ 明朝" w:eastAsia="ＭＳ 明朝" w:hAnsi="ＭＳ 明朝" w:cs="Times New Roman" w:hint="eastAsia"/>
                <w:szCs w:val="21"/>
              </w:rPr>
              <w:t>取扱量及び排出量を削減した。</w:t>
            </w:r>
          </w:p>
          <w:p w14:paraId="21011967" w14:textId="773E77A8" w:rsidR="00B223F5" w:rsidRPr="00156325" w:rsidRDefault="00B223F5" w:rsidP="00137788">
            <w:pPr>
              <w:adjustRightInd w:val="0"/>
              <w:snapToGrid w:val="0"/>
              <w:rPr>
                <w:rFonts w:ascii="ＭＳ 明朝" w:eastAsia="ＭＳ 明朝" w:hAnsi="ＭＳ 明朝" w:cs="Times New Roman"/>
                <w:szCs w:val="21"/>
              </w:rPr>
            </w:pPr>
            <w:r>
              <w:rPr>
                <w:rFonts w:ascii="ＭＳ 明朝" w:eastAsia="ＭＳ 明朝" w:hAnsi="ＭＳ 明朝" w:cs="Times New Roman" w:hint="eastAsia"/>
                <w:szCs w:val="21"/>
              </w:rPr>
              <w:t>・</w:t>
            </w:r>
            <w:r w:rsidR="00852B62" w:rsidRPr="00852B62">
              <w:rPr>
                <w:rFonts w:ascii="ＭＳ 明朝" w:eastAsia="ＭＳ 明朝" w:hAnsi="ＭＳ 明朝" w:cs="Times New Roman" w:hint="eastAsia"/>
                <w:szCs w:val="21"/>
              </w:rPr>
              <w:t>１－ブタノール</w:t>
            </w:r>
            <w:r>
              <w:rPr>
                <w:rFonts w:ascii="ＭＳ 明朝" w:eastAsia="ＭＳ 明朝" w:hAnsi="ＭＳ 明朝" w:cs="Times New Roman" w:hint="eastAsia"/>
                <w:szCs w:val="21"/>
              </w:rPr>
              <w:t>の生産面積あたりの取扱量を５年間で34%</w:t>
            </w:r>
            <w:r w:rsidRPr="007E6C63">
              <w:rPr>
                <w:rFonts w:ascii="ＭＳ 明朝" w:eastAsia="ＭＳ 明朝" w:hAnsi="ＭＳ 明朝" w:cs="Times New Roman"/>
                <w:szCs w:val="21"/>
              </w:rPr>
              <w:t>削減</w:t>
            </w:r>
            <w:r>
              <w:rPr>
                <w:rFonts w:ascii="ＭＳ 明朝" w:eastAsia="ＭＳ 明朝" w:hAnsi="ＭＳ 明朝" w:cs="Times New Roman" w:hint="eastAsia"/>
                <w:szCs w:val="21"/>
              </w:rPr>
              <w:t>した</w:t>
            </w:r>
            <w:r w:rsidRPr="007E6C63">
              <w:rPr>
                <w:rFonts w:ascii="ＭＳ 明朝" w:eastAsia="ＭＳ 明朝" w:hAnsi="ＭＳ 明朝" w:cs="Times New Roman"/>
                <w:szCs w:val="21"/>
              </w:rPr>
              <w:t>。</w:t>
            </w:r>
          </w:p>
        </w:tc>
      </w:tr>
      <w:tr w:rsidR="00B223F5" w14:paraId="4A08AABF" w14:textId="77777777" w:rsidTr="00137788">
        <w:tc>
          <w:tcPr>
            <w:tcW w:w="2775" w:type="dxa"/>
          </w:tcPr>
          <w:p w14:paraId="01944011" w14:textId="77777777" w:rsidR="00B223F5" w:rsidRPr="001E5DD4" w:rsidRDefault="00B223F5" w:rsidP="00137788">
            <w:pPr>
              <w:adjustRightInd w:val="0"/>
              <w:snapToGrid w:val="0"/>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5</w:t>
            </w:r>
            <w:r>
              <w:rPr>
                <w:rFonts w:ascii="ＭＳ ゴシック" w:eastAsia="ＭＳ ゴシック" w:hAnsi="ＭＳ ゴシック" w:cs="Times New Roman"/>
                <w:sz w:val="16"/>
                <w:szCs w:val="16"/>
              </w:rPr>
              <w:t xml:space="preserve">5 </w:t>
            </w:r>
          </w:p>
          <w:p w14:paraId="2F6A7889" w14:textId="77777777" w:rsidR="00B223F5" w:rsidRPr="001E5DD4" w:rsidRDefault="00B223F5" w:rsidP="00E2791A">
            <w:pPr>
              <w:adjustRightInd w:val="0"/>
              <w:snapToGrid w:val="0"/>
              <w:ind w:firstLineChars="100" w:firstLine="221"/>
              <w:rPr>
                <w:rFonts w:ascii="ＭＳ ゴシック" w:eastAsia="ＭＳ ゴシック" w:hAnsi="ＭＳ ゴシック" w:cs="Times New Roman"/>
                <w:sz w:val="16"/>
                <w:szCs w:val="16"/>
              </w:rPr>
            </w:pPr>
            <w:r w:rsidRPr="001E5DD4">
              <w:rPr>
                <w:rFonts w:ascii="Century" w:eastAsia="ＭＳ ゴシック" w:hAnsi="Century" w:cs="Times New Roman" w:hint="eastAsia"/>
                <w:b/>
                <w:sz w:val="22"/>
              </w:rPr>
              <w:t>塩化メチレン</w:t>
            </w:r>
            <w:r w:rsidRPr="001E5DD4">
              <w:rPr>
                <w:rFonts w:ascii="ＭＳ 明朝" w:eastAsia="ＭＳ 明朝" w:hAnsi="ＭＳ 明朝" w:cs="Times New Roman"/>
                <w:szCs w:val="21"/>
              </w:rPr>
              <w:t xml:space="preserve"> </w:t>
            </w:r>
          </w:p>
        </w:tc>
        <w:tc>
          <w:tcPr>
            <w:tcW w:w="6961" w:type="dxa"/>
          </w:tcPr>
          <w:p w14:paraId="229EE7A1" w14:textId="77777777" w:rsidR="00B223F5" w:rsidRPr="001E5DD4" w:rsidRDefault="00B223F5" w:rsidP="00137788">
            <w:pPr>
              <w:adjustRightInd w:val="0"/>
              <w:snapToGrid w:val="0"/>
              <w:rPr>
                <w:rFonts w:ascii="Century" w:eastAsia="ＭＳ ゴシック" w:hAnsi="Century" w:cs="Times New Roman"/>
                <w:b/>
                <w:sz w:val="22"/>
                <w:u w:val="single"/>
              </w:rPr>
            </w:pPr>
            <w:r w:rsidRPr="001E5DD4">
              <w:rPr>
                <w:rFonts w:ascii="Century" w:eastAsia="ＭＳ ゴシック" w:hAnsi="Century" w:cs="Times New Roman" w:hint="eastAsia"/>
                <w:b/>
                <w:sz w:val="22"/>
                <w:u w:val="single"/>
              </w:rPr>
              <w:t>〇洗浄方法の見直し</w:t>
            </w:r>
          </w:p>
          <w:p w14:paraId="4528D1E2" w14:textId="3021EB46" w:rsidR="00B223F5" w:rsidRPr="001E5DD4" w:rsidRDefault="00B223F5" w:rsidP="00137788">
            <w:pPr>
              <w:adjustRightInd w:val="0"/>
              <w:snapToGrid w:val="0"/>
              <w:ind w:left="210" w:hangingChars="100" w:hanging="210"/>
              <w:rPr>
                <w:rFonts w:ascii="ＭＳ 明朝" w:eastAsia="ＭＳ 明朝" w:hAnsi="ＭＳ 明朝" w:cs="Times New Roman"/>
                <w:szCs w:val="21"/>
              </w:rPr>
            </w:pPr>
            <w:r w:rsidRPr="001E5DD4">
              <w:rPr>
                <w:rFonts w:ascii="ＭＳ 明朝" w:eastAsia="ＭＳ 明朝" w:hAnsi="ＭＳ 明朝" w:cs="Times New Roman" w:hint="eastAsia"/>
                <w:szCs w:val="21"/>
              </w:rPr>
              <w:t>・金属製品の脱脂洗浄</w:t>
            </w:r>
            <w:r w:rsidR="008E4D66">
              <w:rPr>
                <w:rFonts w:ascii="ＭＳ 明朝" w:eastAsia="ＭＳ 明朝" w:hAnsi="ＭＳ 明朝" w:cs="Times New Roman" w:hint="eastAsia"/>
                <w:szCs w:val="21"/>
              </w:rPr>
              <w:t>（</w:t>
            </w:r>
            <w:r w:rsidRPr="001E5DD4">
              <w:rPr>
                <w:rFonts w:ascii="ＭＳ 明朝" w:eastAsia="ＭＳ 明朝" w:hAnsi="ＭＳ 明朝" w:cs="Times New Roman" w:hint="eastAsia"/>
                <w:szCs w:val="21"/>
              </w:rPr>
              <w:t>洗浄剤</w:t>
            </w:r>
            <w:r w:rsidR="008E4D66">
              <w:rPr>
                <w:rFonts w:ascii="ＭＳ 明朝" w:eastAsia="ＭＳ 明朝" w:hAnsi="ＭＳ 明朝" w:cs="Times New Roman" w:hint="eastAsia"/>
                <w:szCs w:val="21"/>
              </w:rPr>
              <w:t>）</w:t>
            </w:r>
            <w:r w:rsidRPr="001E5DD4">
              <w:rPr>
                <w:rFonts w:ascii="ＭＳ 明朝" w:eastAsia="ＭＳ 明朝" w:hAnsi="ＭＳ 明朝" w:cs="Times New Roman" w:hint="eastAsia"/>
                <w:szCs w:val="21"/>
              </w:rPr>
              <w:t>に塩化メチレンを使用して</w:t>
            </w:r>
            <w:r>
              <w:rPr>
                <w:rFonts w:ascii="ＭＳ 明朝" w:eastAsia="ＭＳ 明朝" w:hAnsi="ＭＳ 明朝" w:cs="Times New Roman" w:hint="eastAsia"/>
                <w:szCs w:val="21"/>
              </w:rPr>
              <w:t>おり、</w:t>
            </w:r>
            <w:r w:rsidRPr="001E5DD4">
              <w:rPr>
                <w:rFonts w:ascii="ＭＳ 明朝" w:eastAsia="ＭＳ 明朝" w:hAnsi="ＭＳ 明朝" w:cs="Times New Roman" w:hint="eastAsia"/>
                <w:szCs w:val="21"/>
              </w:rPr>
              <w:t>洗浄剤の交換頻度を２週間から２～３か月に減らしたり、洗剤を加えた水で一度洗ってから塩化メチレンで洗浄したり、ヒーターによる脱脂を行</w:t>
            </w:r>
            <w:r>
              <w:rPr>
                <w:rFonts w:ascii="ＭＳ 明朝" w:eastAsia="ＭＳ 明朝" w:hAnsi="ＭＳ 明朝" w:cs="Times New Roman" w:hint="eastAsia"/>
                <w:szCs w:val="21"/>
              </w:rPr>
              <w:t>うことにより</w:t>
            </w:r>
            <w:r w:rsidRPr="001E5DD4">
              <w:rPr>
                <w:rFonts w:ascii="ＭＳ 明朝" w:eastAsia="ＭＳ 明朝" w:hAnsi="ＭＳ 明朝" w:cs="Times New Roman" w:hint="eastAsia"/>
                <w:szCs w:val="21"/>
              </w:rPr>
              <w:t>、洗浄剤の使用量及び大気への排出量を削減した。</w:t>
            </w:r>
          </w:p>
        </w:tc>
      </w:tr>
    </w:tbl>
    <w:p w14:paraId="498B493D" w14:textId="77777777" w:rsidR="00B223F5" w:rsidRPr="00B53D21" w:rsidRDefault="00B223F5" w:rsidP="00B223F5">
      <w:pPr>
        <w:adjustRightInd w:val="0"/>
        <w:snapToGrid w:val="0"/>
        <w:rPr>
          <w:rFonts w:ascii="ＭＳ ゴシック" w:eastAsia="ＭＳ ゴシック" w:hAnsi="ＭＳ ゴシック"/>
          <w:sz w:val="24"/>
          <w:szCs w:val="24"/>
        </w:rPr>
      </w:pPr>
    </w:p>
    <w:p w14:paraId="7F85798E" w14:textId="77777777" w:rsidR="00B223F5" w:rsidRPr="00C346F7" w:rsidRDefault="00B223F5" w:rsidP="00B223F5">
      <w:pPr>
        <w:adjustRightInd w:val="0"/>
        <w:snapToGrid w:val="0"/>
        <w:rPr>
          <w:rFonts w:ascii="ＭＳ ゴシック" w:eastAsia="ＭＳ ゴシック" w:hAnsi="ＭＳ ゴシック"/>
          <w:b/>
          <w:sz w:val="24"/>
          <w:szCs w:val="24"/>
          <w14:textOutline w14:w="9525" w14:cap="rnd" w14:cmpd="sng" w14:algn="ctr">
            <w14:noFill/>
            <w14:prstDash w14:val="solid"/>
            <w14:bevel/>
          </w14:textOutline>
        </w:rPr>
      </w:pPr>
      <w:r w:rsidRPr="00C346F7">
        <w:rPr>
          <w:rFonts w:ascii="ＭＳ ゴシック" w:eastAsia="ＭＳ ゴシック" w:hAnsi="ＭＳ ゴシック" w:hint="eastAsia"/>
          <w:b/>
          <w:sz w:val="24"/>
          <w:szCs w:val="24"/>
          <w14:textOutline w14:w="9525" w14:cap="rnd" w14:cmpd="sng" w14:algn="ctr">
            <w14:noFill/>
            <w14:prstDash w14:val="solid"/>
            <w14:bevel/>
          </w14:textOutline>
        </w:rPr>
        <w:t>原材料等の転換</w:t>
      </w:r>
    </w:p>
    <w:tbl>
      <w:tblPr>
        <w:tblStyle w:val="aa"/>
        <w:tblW w:w="0" w:type="auto"/>
        <w:tblLook w:val="04A0" w:firstRow="1" w:lastRow="0" w:firstColumn="1" w:lastColumn="0" w:noHBand="0" w:noVBand="1"/>
      </w:tblPr>
      <w:tblGrid>
        <w:gridCol w:w="2783"/>
        <w:gridCol w:w="6953"/>
      </w:tblGrid>
      <w:tr w:rsidR="00B223F5" w14:paraId="7B91510C" w14:textId="77777777" w:rsidTr="00137788">
        <w:tc>
          <w:tcPr>
            <w:tcW w:w="2783" w:type="dxa"/>
            <w:shd w:val="clear" w:color="auto" w:fill="5B9BD5" w:themeFill="accent1"/>
            <w:vAlign w:val="center"/>
          </w:tcPr>
          <w:p w14:paraId="3E9538F8"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sidRPr="00214DE5">
              <w:rPr>
                <w:rFonts w:ascii="ＭＳ ゴシック" w:eastAsia="ＭＳ ゴシック" w:hAnsi="ＭＳ ゴシック" w:hint="eastAsia"/>
                <w:b/>
                <w:color w:val="FFFFFF" w:themeColor="background1"/>
                <w:sz w:val="24"/>
                <w:szCs w:val="24"/>
              </w:rPr>
              <w:t>化学物質の種類</w:t>
            </w:r>
          </w:p>
        </w:tc>
        <w:tc>
          <w:tcPr>
            <w:tcW w:w="6953" w:type="dxa"/>
            <w:shd w:val="clear" w:color="auto" w:fill="5B9BD5" w:themeFill="accent1"/>
            <w:vAlign w:val="center"/>
          </w:tcPr>
          <w:p w14:paraId="7DB749A6"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対策の内容</w:t>
            </w:r>
          </w:p>
        </w:tc>
      </w:tr>
      <w:tr w:rsidR="00B223F5" w14:paraId="0A58E4D5" w14:textId="77777777" w:rsidTr="00137788">
        <w:trPr>
          <w:trHeight w:val="1676"/>
        </w:trPr>
        <w:tc>
          <w:tcPr>
            <w:tcW w:w="2783" w:type="dxa"/>
          </w:tcPr>
          <w:p w14:paraId="10DF415C" w14:textId="77777777" w:rsidR="00B223F5" w:rsidRPr="009A4F50" w:rsidRDefault="00B223F5" w:rsidP="00137788">
            <w:pPr>
              <w:adjustRightInd w:val="0"/>
              <w:snapToGrid w:val="0"/>
              <w:rPr>
                <w:rFonts w:ascii="ＭＳ ゴシック" w:eastAsia="ＭＳ ゴシック" w:hAnsi="ＭＳ ゴシック" w:cs="Times New Roman"/>
                <w:sz w:val="16"/>
                <w:szCs w:val="16"/>
              </w:rPr>
            </w:pPr>
            <w:r w:rsidRPr="009A4F50">
              <w:rPr>
                <w:rFonts w:ascii="ＭＳ ゴシック" w:eastAsia="ＭＳ ゴシック" w:hAnsi="ＭＳ ゴシック" w:cs="Times New Roman" w:hint="eastAsia"/>
                <w:sz w:val="16"/>
                <w:szCs w:val="16"/>
              </w:rPr>
              <w:t>5</w:t>
            </w:r>
            <w:r>
              <w:rPr>
                <w:rFonts w:ascii="ＭＳ ゴシック" w:eastAsia="ＭＳ ゴシック" w:hAnsi="ＭＳ ゴシック" w:cs="Times New Roman"/>
                <w:sz w:val="16"/>
                <w:szCs w:val="16"/>
              </w:rPr>
              <w:t xml:space="preserve">6 </w:t>
            </w:r>
          </w:p>
          <w:p w14:paraId="5FDB0D9C" w14:textId="77777777" w:rsidR="00B223F5" w:rsidRDefault="00B223F5" w:rsidP="00137788">
            <w:pPr>
              <w:adjustRightInd w:val="0"/>
              <w:snapToGrid w:val="0"/>
              <w:spacing w:line="260" w:lineRule="exact"/>
              <w:ind w:firstLineChars="100" w:firstLine="221"/>
              <w:rPr>
                <w:rFonts w:ascii="ＭＳ 明朝" w:eastAsia="ＭＳ 明朝" w:hAnsi="ＭＳ 明朝" w:cs="Times New Roman"/>
                <w:sz w:val="16"/>
                <w:szCs w:val="16"/>
              </w:rPr>
            </w:pPr>
            <w:r>
              <w:rPr>
                <w:rFonts w:ascii="ＭＳ ゴシック" w:eastAsia="ＭＳ ゴシック" w:hAnsi="ＭＳ ゴシック" w:cs="Times New Roman" w:hint="eastAsia"/>
                <w:b/>
                <w:sz w:val="22"/>
              </w:rPr>
              <w:t>ＶＯＣ（アセトン）</w:t>
            </w:r>
            <w:r w:rsidRPr="00CA524A">
              <w:rPr>
                <w:rFonts w:ascii="ＭＳ 明朝" w:eastAsia="ＭＳ 明朝" w:hAnsi="ＭＳ 明朝" w:cs="Times New Roman"/>
                <w:szCs w:val="21"/>
              </w:rPr>
              <w:t xml:space="preserve"> </w:t>
            </w:r>
          </w:p>
        </w:tc>
        <w:tc>
          <w:tcPr>
            <w:tcW w:w="6953" w:type="dxa"/>
          </w:tcPr>
          <w:p w14:paraId="71A5F36F" w14:textId="77777777" w:rsidR="00B223F5" w:rsidRPr="0076473A" w:rsidRDefault="00B223F5" w:rsidP="00137788">
            <w:pPr>
              <w:adjustRightInd w:val="0"/>
              <w:snapToGrid w:val="0"/>
              <w:rPr>
                <w:rFonts w:ascii="Century" w:eastAsia="ＭＳ ゴシック" w:hAnsi="Century" w:cs="Times New Roman"/>
                <w:b/>
                <w:sz w:val="22"/>
                <w:u w:val="single"/>
              </w:rPr>
            </w:pPr>
            <w:r w:rsidRPr="0076473A">
              <w:rPr>
                <w:rFonts w:ascii="Century" w:eastAsia="ＭＳ ゴシック" w:hAnsi="Century" w:cs="Times New Roman" w:hint="eastAsia"/>
                <w:b/>
                <w:sz w:val="22"/>
                <w:u w:val="single"/>
              </w:rPr>
              <w:t>〇洗浄剤の</w:t>
            </w:r>
            <w:r>
              <w:rPr>
                <w:rFonts w:ascii="Century" w:eastAsia="ＭＳ ゴシック" w:hAnsi="Century" w:cs="Times New Roman" w:hint="eastAsia"/>
                <w:b/>
                <w:sz w:val="22"/>
                <w:u w:val="single"/>
              </w:rPr>
              <w:t>代替</w:t>
            </w:r>
          </w:p>
          <w:p w14:paraId="0678DA65" w14:textId="77777777" w:rsidR="00B223F5" w:rsidRPr="0076473A" w:rsidRDefault="00B223F5" w:rsidP="00137788">
            <w:pPr>
              <w:adjustRightInd w:val="0"/>
              <w:snapToGrid w:val="0"/>
              <w:ind w:left="210" w:hangingChars="100" w:hanging="210"/>
              <w:rPr>
                <w:rFonts w:ascii="ＭＳ 明朝" w:eastAsia="ＭＳ 明朝" w:hAnsi="ＭＳ 明朝" w:cs="Times New Roman"/>
                <w:szCs w:val="21"/>
              </w:rPr>
            </w:pPr>
            <w:r w:rsidRPr="0076473A">
              <w:rPr>
                <w:rFonts w:ascii="ＭＳ 明朝" w:eastAsia="ＭＳ 明朝" w:hAnsi="ＭＳ 明朝" w:cs="Times New Roman" w:hint="eastAsia"/>
                <w:szCs w:val="21"/>
              </w:rPr>
              <w:t>・</w:t>
            </w:r>
            <w:r w:rsidRPr="00024E9A">
              <w:rPr>
                <w:rFonts w:ascii="ＭＳ 明朝" w:eastAsia="ＭＳ 明朝" w:hAnsi="ＭＳ 明朝" w:cs="Times New Roman" w:hint="eastAsia"/>
                <w:szCs w:val="21"/>
              </w:rPr>
              <w:t>治具</w:t>
            </w:r>
            <w:r w:rsidRPr="0076473A">
              <w:rPr>
                <w:rFonts w:ascii="ＭＳ 明朝" w:eastAsia="ＭＳ 明朝" w:hAnsi="ＭＳ 明朝" w:cs="Times New Roman"/>
                <w:szCs w:val="21"/>
              </w:rPr>
              <w:t>洗浄用のアセトンを代替物質に</w:t>
            </w:r>
            <w:r>
              <w:rPr>
                <w:rFonts w:ascii="ＭＳ 明朝" w:eastAsia="ＭＳ 明朝" w:hAnsi="ＭＳ 明朝" w:cs="Times New Roman" w:hint="eastAsia"/>
                <w:szCs w:val="21"/>
              </w:rPr>
              <w:t>移行する</w:t>
            </w:r>
            <w:r w:rsidRPr="0076473A">
              <w:rPr>
                <w:rFonts w:ascii="ＭＳ 明朝" w:eastAsia="ＭＳ 明朝" w:hAnsi="ＭＳ 明朝" w:cs="Times New Roman"/>
                <w:szCs w:val="21"/>
              </w:rPr>
              <w:t>ための試験を実施し、</w:t>
            </w:r>
            <w:r>
              <w:rPr>
                <w:rFonts w:ascii="ＭＳ 明朝" w:eastAsia="ＭＳ 明朝" w:hAnsi="ＭＳ 明朝" w:cs="Times New Roman" w:hint="eastAsia"/>
                <w:szCs w:val="21"/>
              </w:rPr>
              <w:t>その翌年に</w:t>
            </w:r>
            <w:r w:rsidRPr="0076473A">
              <w:rPr>
                <w:rFonts w:ascii="ＭＳ 明朝" w:eastAsia="ＭＳ 明朝" w:hAnsi="ＭＳ 明朝" w:cs="Times New Roman"/>
                <w:szCs w:val="21"/>
              </w:rPr>
              <w:t>アセトン代替材料化を完了した。</w:t>
            </w:r>
          </w:p>
          <w:p w14:paraId="655F0BE9" w14:textId="77777777" w:rsidR="00B223F5" w:rsidRPr="008A4545" w:rsidRDefault="00B223F5" w:rsidP="00137788">
            <w:pPr>
              <w:adjustRightInd w:val="0"/>
              <w:snapToGrid w:val="0"/>
              <w:ind w:left="210" w:hangingChars="100" w:hanging="210"/>
              <w:rPr>
                <w:rFonts w:ascii="ＭＳ 明朝" w:eastAsia="ＭＳ 明朝" w:hAnsi="ＭＳ 明朝" w:cs="Times New Roman"/>
                <w:szCs w:val="21"/>
              </w:rPr>
            </w:pPr>
            <w:r w:rsidRPr="0076473A">
              <w:rPr>
                <w:rFonts w:ascii="ＭＳ 明朝" w:eastAsia="ＭＳ 明朝" w:hAnsi="ＭＳ 明朝" w:cs="Times New Roman" w:hint="eastAsia"/>
                <w:szCs w:val="21"/>
              </w:rPr>
              <w:t>・アセトンを使わないことを目的に、洗浄装置メーカーが持っている技術を当事業所でも使えないか</w:t>
            </w:r>
            <w:r>
              <w:rPr>
                <w:rFonts w:ascii="ＭＳ 明朝" w:eastAsia="ＭＳ 明朝" w:hAnsi="ＭＳ 明朝" w:cs="Times New Roman" w:hint="eastAsia"/>
                <w:szCs w:val="21"/>
              </w:rPr>
              <w:t>と、</w:t>
            </w:r>
            <w:r w:rsidRPr="0076473A">
              <w:rPr>
                <w:rFonts w:ascii="ＭＳ 明朝" w:eastAsia="ＭＳ 明朝" w:hAnsi="ＭＳ 明朝" w:cs="Times New Roman" w:hint="eastAsia"/>
                <w:szCs w:val="21"/>
              </w:rPr>
              <w:t>メーカーと共に危険物ではない代替物質を検討した。</w:t>
            </w:r>
          </w:p>
        </w:tc>
      </w:tr>
    </w:tbl>
    <w:p w14:paraId="0F4F642C" w14:textId="77777777" w:rsidR="00B223F5" w:rsidRDefault="00B223F5" w:rsidP="00B223F5">
      <w:pPr>
        <w:adjustRightInd w:val="0"/>
        <w:snapToGrid w:val="0"/>
        <w:rPr>
          <w:rFonts w:ascii="HG丸ｺﾞｼｯｸM-PRO" w:eastAsia="HG丸ｺﾞｼｯｸM-PRO" w:hAnsi="HG丸ｺﾞｼｯｸM-PRO"/>
          <w:b/>
          <w:sz w:val="24"/>
          <w:szCs w:val="24"/>
          <w14:textOutline w14:w="9525" w14:cap="rnd" w14:cmpd="sng" w14:algn="ctr">
            <w14:noFill/>
            <w14:prstDash w14:val="solid"/>
            <w14:bevel/>
          </w14:textOutline>
        </w:rPr>
      </w:pPr>
    </w:p>
    <w:p w14:paraId="73C2A693" w14:textId="77777777" w:rsidR="00B223F5" w:rsidRPr="00C346F7" w:rsidRDefault="00B223F5" w:rsidP="00B223F5">
      <w:pPr>
        <w:adjustRightInd w:val="0"/>
        <w:snapToGrid w:val="0"/>
        <w:rPr>
          <w:rFonts w:ascii="ＭＳ ゴシック" w:eastAsia="ＭＳ ゴシック" w:hAnsi="ＭＳ ゴシック"/>
          <w:b/>
          <w:sz w:val="24"/>
          <w:szCs w:val="24"/>
          <w14:textOutline w14:w="9525" w14:cap="rnd" w14:cmpd="sng" w14:algn="ctr">
            <w14:noFill/>
            <w14:prstDash w14:val="solid"/>
            <w14:bevel/>
          </w14:textOutline>
        </w:rPr>
      </w:pPr>
      <w:r w:rsidRPr="00C346F7">
        <w:rPr>
          <w:rFonts w:ascii="ＭＳ ゴシック" w:eastAsia="ＭＳ ゴシック" w:hAnsi="ＭＳ ゴシック" w:hint="eastAsia"/>
          <w:b/>
          <w:sz w:val="24"/>
          <w:szCs w:val="24"/>
          <w14:textOutline w14:w="9525" w14:cap="rnd" w14:cmpd="sng" w14:algn="ctr">
            <w14:noFill/>
            <w14:prstDash w14:val="solid"/>
            <w14:bevel/>
          </w14:textOutline>
        </w:rPr>
        <w:t>複合的な対策</w:t>
      </w:r>
    </w:p>
    <w:tbl>
      <w:tblPr>
        <w:tblStyle w:val="aa"/>
        <w:tblW w:w="0" w:type="auto"/>
        <w:tblLook w:val="04A0" w:firstRow="1" w:lastRow="0" w:firstColumn="1" w:lastColumn="0" w:noHBand="0" w:noVBand="1"/>
      </w:tblPr>
      <w:tblGrid>
        <w:gridCol w:w="2805"/>
        <w:gridCol w:w="6931"/>
      </w:tblGrid>
      <w:tr w:rsidR="00B223F5" w14:paraId="55252C0A" w14:textId="77777777" w:rsidTr="00891F78">
        <w:trPr>
          <w:trHeight w:val="312"/>
        </w:trPr>
        <w:tc>
          <w:tcPr>
            <w:tcW w:w="2805" w:type="dxa"/>
            <w:tcBorders>
              <w:bottom w:val="dotted" w:sz="4" w:space="0" w:color="auto"/>
            </w:tcBorders>
            <w:shd w:val="clear" w:color="auto" w:fill="5B9BD5" w:themeFill="accent1"/>
            <w:vAlign w:val="center"/>
          </w:tcPr>
          <w:p w14:paraId="0D7D5742"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sidRPr="00214DE5">
              <w:rPr>
                <w:rFonts w:ascii="ＭＳ ゴシック" w:eastAsia="ＭＳ ゴシック" w:hAnsi="ＭＳ ゴシック" w:hint="eastAsia"/>
                <w:b/>
                <w:color w:val="FFFFFF" w:themeColor="background1"/>
                <w:sz w:val="24"/>
                <w:szCs w:val="24"/>
              </w:rPr>
              <w:t>化学物質の種類</w:t>
            </w:r>
          </w:p>
        </w:tc>
        <w:tc>
          <w:tcPr>
            <w:tcW w:w="6931" w:type="dxa"/>
            <w:vMerge w:val="restart"/>
            <w:shd w:val="clear" w:color="auto" w:fill="5B9BD5" w:themeFill="accent1"/>
            <w:vAlign w:val="center"/>
          </w:tcPr>
          <w:p w14:paraId="1C892A36"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対策の内容</w:t>
            </w:r>
          </w:p>
        </w:tc>
      </w:tr>
      <w:tr w:rsidR="00B223F5" w14:paraId="2F06A0D0" w14:textId="77777777" w:rsidTr="00891F78">
        <w:trPr>
          <w:trHeight w:val="312"/>
        </w:trPr>
        <w:tc>
          <w:tcPr>
            <w:tcW w:w="2805" w:type="dxa"/>
            <w:tcBorders>
              <w:top w:val="dotted" w:sz="4" w:space="0" w:color="auto"/>
            </w:tcBorders>
            <w:shd w:val="clear" w:color="auto" w:fill="5B9BD5" w:themeFill="accent1"/>
            <w:vAlign w:val="center"/>
          </w:tcPr>
          <w:p w14:paraId="0E174DFB"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sidRPr="00214DE5">
              <w:rPr>
                <w:rFonts w:ascii="ＭＳ ゴシック" w:eastAsia="ＭＳ ゴシック" w:hAnsi="ＭＳ ゴシック" w:hint="eastAsia"/>
                <w:b/>
                <w:color w:val="FFFFFF" w:themeColor="background1"/>
                <w:sz w:val="24"/>
                <w:szCs w:val="24"/>
              </w:rPr>
              <w:t>対策の分類</w:t>
            </w:r>
          </w:p>
        </w:tc>
        <w:tc>
          <w:tcPr>
            <w:tcW w:w="6931" w:type="dxa"/>
            <w:vMerge/>
            <w:shd w:val="clear" w:color="auto" w:fill="5B9BD5" w:themeFill="accent1"/>
            <w:vAlign w:val="center"/>
          </w:tcPr>
          <w:p w14:paraId="2F176190" w14:textId="77777777" w:rsidR="00B223F5" w:rsidRDefault="00B223F5" w:rsidP="00137788">
            <w:pPr>
              <w:adjustRightInd w:val="0"/>
              <w:snapToGrid w:val="0"/>
              <w:jc w:val="center"/>
              <w:rPr>
                <w:rFonts w:ascii="ＭＳ ゴシック" w:eastAsia="ＭＳ ゴシック" w:hAnsi="ＭＳ ゴシック"/>
                <w:b/>
                <w:color w:val="FFFFFF" w:themeColor="background1"/>
                <w:sz w:val="24"/>
                <w:szCs w:val="24"/>
              </w:rPr>
            </w:pPr>
          </w:p>
        </w:tc>
      </w:tr>
      <w:tr w:rsidR="00B223F5" w14:paraId="060EFB54" w14:textId="77777777" w:rsidTr="00137788">
        <w:tc>
          <w:tcPr>
            <w:tcW w:w="2805" w:type="dxa"/>
          </w:tcPr>
          <w:p w14:paraId="2C541AB0" w14:textId="77777777" w:rsidR="00B223F5" w:rsidRPr="009A4F50" w:rsidRDefault="00B223F5" w:rsidP="00137788">
            <w:pPr>
              <w:adjustRightInd w:val="0"/>
              <w:snapToGrid w:val="0"/>
              <w:rPr>
                <w:rFonts w:ascii="ＭＳ ゴシック" w:eastAsia="ＭＳ ゴシック" w:hAnsi="ＭＳ ゴシック" w:cs="Times New Roman"/>
                <w:sz w:val="16"/>
                <w:szCs w:val="16"/>
              </w:rPr>
            </w:pPr>
            <w:r w:rsidRPr="009A4F50">
              <w:rPr>
                <w:rFonts w:ascii="ＭＳ ゴシック" w:eastAsia="ＭＳ ゴシック" w:hAnsi="ＭＳ ゴシック" w:cs="Times New Roman" w:hint="eastAsia"/>
                <w:sz w:val="16"/>
                <w:szCs w:val="16"/>
              </w:rPr>
              <w:t>5</w:t>
            </w:r>
            <w:r>
              <w:rPr>
                <w:rFonts w:ascii="ＭＳ ゴシック" w:eastAsia="ＭＳ ゴシック" w:hAnsi="ＭＳ ゴシック" w:cs="Times New Roman"/>
                <w:sz w:val="16"/>
                <w:szCs w:val="16"/>
              </w:rPr>
              <w:t xml:space="preserve">7 </w:t>
            </w:r>
          </w:p>
          <w:p w14:paraId="3190A496" w14:textId="77777777" w:rsidR="00B223F5" w:rsidRPr="00221A1D" w:rsidRDefault="00B223F5" w:rsidP="00137788">
            <w:pPr>
              <w:ind w:firstLineChars="100" w:firstLine="221"/>
              <w:rPr>
                <w:rFonts w:ascii="Century" w:eastAsia="ＭＳ ゴシック" w:hAnsi="Century" w:cs="Times New Roman"/>
                <w:b/>
                <w:sz w:val="22"/>
              </w:rPr>
            </w:pPr>
            <w:r w:rsidRPr="00221A1D">
              <w:rPr>
                <w:rFonts w:ascii="Century" w:eastAsia="ＭＳ ゴシック" w:hAnsi="Century" w:cs="Times New Roman" w:hint="eastAsia"/>
                <w:b/>
                <w:sz w:val="22"/>
              </w:rPr>
              <w:t>エチルベンゼン</w:t>
            </w:r>
          </w:p>
          <w:p w14:paraId="1506CF62" w14:textId="77777777" w:rsidR="00B223F5" w:rsidRPr="00221A1D" w:rsidRDefault="00B223F5" w:rsidP="00137788">
            <w:pPr>
              <w:ind w:firstLineChars="100" w:firstLine="221"/>
              <w:rPr>
                <w:rFonts w:ascii="Century" w:eastAsia="ＭＳ ゴシック" w:hAnsi="Century" w:cs="Times New Roman"/>
                <w:b/>
                <w:sz w:val="22"/>
              </w:rPr>
            </w:pPr>
            <w:r w:rsidRPr="00221A1D">
              <w:rPr>
                <w:rFonts w:ascii="Century" w:eastAsia="ＭＳ ゴシック" w:hAnsi="Century" w:cs="Times New Roman" w:hint="eastAsia"/>
                <w:b/>
                <w:sz w:val="22"/>
              </w:rPr>
              <w:t>キシレン</w:t>
            </w:r>
          </w:p>
          <w:p w14:paraId="414EA19E" w14:textId="77777777" w:rsidR="00B223F5" w:rsidRPr="00221A1D" w:rsidRDefault="00B223F5" w:rsidP="00137788">
            <w:pPr>
              <w:ind w:firstLineChars="100" w:firstLine="221"/>
              <w:rPr>
                <w:rFonts w:ascii="Century" w:eastAsia="ＭＳ ゴシック" w:hAnsi="Century" w:cs="Times New Roman"/>
                <w:b/>
                <w:sz w:val="22"/>
              </w:rPr>
            </w:pPr>
            <w:r w:rsidRPr="00221A1D">
              <w:rPr>
                <w:rFonts w:ascii="Century" w:eastAsia="ＭＳ ゴシック" w:hAnsi="Century" w:cs="Times New Roman" w:hint="eastAsia"/>
                <w:b/>
                <w:sz w:val="22"/>
              </w:rPr>
              <w:t>トルエン</w:t>
            </w:r>
          </w:p>
          <w:p w14:paraId="009AFB07" w14:textId="77777777" w:rsidR="00B223F5" w:rsidRDefault="00B223F5" w:rsidP="00137788">
            <w:pPr>
              <w:adjustRightInd w:val="0"/>
              <w:snapToGrid w:val="0"/>
              <w:rPr>
                <w:rFonts w:ascii="ＭＳ 明朝" w:eastAsia="ＭＳ 明朝" w:hAnsi="ＭＳ 明朝" w:cs="Times New Roman"/>
                <w:szCs w:val="24"/>
              </w:rPr>
            </w:pPr>
          </w:p>
          <w:p w14:paraId="549CD9BD" w14:textId="77777777" w:rsidR="00B223F5" w:rsidRPr="00D41340" w:rsidRDefault="00B223F5" w:rsidP="00137788">
            <w:pPr>
              <w:adjustRightInd w:val="0"/>
              <w:snapToGrid w:val="0"/>
              <w:rPr>
                <w:rFonts w:ascii="ＭＳ 明朝" w:eastAsia="ＭＳ 明朝" w:hAnsi="ＭＳ 明朝" w:cs="Times New Roman"/>
                <w:szCs w:val="24"/>
              </w:rPr>
            </w:pPr>
            <w:r w:rsidRPr="0016043E">
              <w:rPr>
                <w:rFonts w:ascii="ＭＳ 明朝" w:eastAsia="ＭＳ 明朝" w:hAnsi="ＭＳ 明朝" w:cs="Times New Roman" w:hint="eastAsia"/>
                <w:szCs w:val="24"/>
              </w:rPr>
              <w:t>工程の管理・運用上の</w:t>
            </w:r>
            <w:r w:rsidRPr="00D41340">
              <w:rPr>
                <w:rFonts w:ascii="ＭＳ 明朝" w:eastAsia="ＭＳ 明朝" w:hAnsi="ＭＳ 明朝" w:cs="Times New Roman" w:hint="eastAsia"/>
                <w:szCs w:val="24"/>
              </w:rPr>
              <w:t>改善</w:t>
            </w:r>
          </w:p>
          <w:p w14:paraId="205A0938" w14:textId="77777777" w:rsidR="00B223F5" w:rsidRPr="00516A13" w:rsidRDefault="00B223F5" w:rsidP="00137788">
            <w:pPr>
              <w:adjustRightInd w:val="0"/>
              <w:snapToGrid w:val="0"/>
              <w:rPr>
                <w:rFonts w:ascii="Century" w:eastAsia="ＭＳ 明朝" w:hAnsi="Century" w:cs="Times New Roman"/>
                <w:szCs w:val="24"/>
              </w:rPr>
            </w:pPr>
            <w:r>
              <w:rPr>
                <w:rFonts w:ascii="ＭＳ 明朝" w:eastAsia="ＭＳ 明朝" w:hAnsi="ＭＳ 明朝" w:cs="Times New Roman" w:hint="eastAsia"/>
                <w:szCs w:val="24"/>
              </w:rPr>
              <w:t>原材料等の転換</w:t>
            </w:r>
          </w:p>
        </w:tc>
        <w:tc>
          <w:tcPr>
            <w:tcW w:w="6931" w:type="dxa"/>
          </w:tcPr>
          <w:p w14:paraId="39207B51" w14:textId="77777777" w:rsidR="00B223F5" w:rsidRPr="00061E36" w:rsidRDefault="00B223F5" w:rsidP="00137788">
            <w:pPr>
              <w:adjustRightInd w:val="0"/>
              <w:snapToGrid w:val="0"/>
              <w:rPr>
                <w:rFonts w:ascii="Century" w:eastAsia="ＭＳ ゴシック" w:hAnsi="Century" w:cs="Times New Roman"/>
                <w:b/>
                <w:sz w:val="22"/>
                <w:u w:val="single"/>
              </w:rPr>
            </w:pPr>
            <w:r>
              <w:rPr>
                <w:rFonts w:ascii="Century" w:eastAsia="ＭＳ ゴシック" w:hAnsi="Century" w:cs="Times New Roman" w:hint="eastAsia"/>
                <w:b/>
                <w:sz w:val="22"/>
                <w:u w:val="single"/>
              </w:rPr>
              <w:t>〇物質の代替、塗装ロボットの導入</w:t>
            </w:r>
          </w:p>
          <w:p w14:paraId="2E27A154" w14:textId="77777777" w:rsidR="00B223F5" w:rsidRPr="00061E36" w:rsidRDefault="00B223F5" w:rsidP="00137788">
            <w:pPr>
              <w:adjustRightInd w:val="0"/>
              <w:snapToGrid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w:t>
            </w:r>
            <w:r w:rsidRPr="00061E36">
              <w:rPr>
                <w:rFonts w:ascii="ＭＳ 明朝" w:eastAsia="ＭＳ 明朝" w:hAnsi="ＭＳ 明朝" w:cs="Times New Roman" w:hint="eastAsia"/>
                <w:szCs w:val="21"/>
              </w:rPr>
              <w:t>中規模な事業所で、ハード面及びソフト面について取組み、</w:t>
            </w:r>
            <w:r>
              <w:rPr>
                <w:rFonts w:ascii="ＭＳ 明朝" w:eastAsia="ＭＳ 明朝" w:hAnsi="ＭＳ 明朝" w:cs="Times New Roman" w:hint="eastAsia"/>
                <w:szCs w:val="21"/>
              </w:rPr>
              <w:t>ＶＯＣ</w:t>
            </w:r>
            <w:r w:rsidRPr="00061E36">
              <w:rPr>
                <w:rFonts w:ascii="ＭＳ 明朝" w:eastAsia="ＭＳ 明朝" w:hAnsi="ＭＳ 明朝" w:cs="Times New Roman" w:hint="eastAsia"/>
                <w:szCs w:val="21"/>
              </w:rPr>
              <w:t>排出量の削減につながっている。</w:t>
            </w:r>
          </w:p>
          <w:p w14:paraId="4164D142" w14:textId="3E48056C" w:rsidR="00B223F5" w:rsidRPr="00061E36" w:rsidRDefault="00B223F5" w:rsidP="00137788">
            <w:pPr>
              <w:adjustRightInd w:val="0"/>
              <w:snapToGrid w:val="0"/>
              <w:ind w:left="210" w:hangingChars="100" w:hanging="210"/>
              <w:rPr>
                <w:rFonts w:ascii="ＭＳ 明朝" w:eastAsia="ＭＳ 明朝" w:hAnsi="ＭＳ 明朝" w:cs="Times New Roman"/>
                <w:szCs w:val="21"/>
              </w:rPr>
            </w:pPr>
            <w:r w:rsidRPr="00061E36">
              <w:rPr>
                <w:rFonts w:ascii="ＭＳ 明朝" w:eastAsia="ＭＳ 明朝" w:hAnsi="ＭＳ 明朝" w:cs="Times New Roman" w:hint="eastAsia"/>
                <w:szCs w:val="21"/>
              </w:rPr>
              <w:t>・ハード面</w:t>
            </w:r>
            <w:r>
              <w:rPr>
                <w:rFonts w:ascii="ＭＳ 明朝" w:eastAsia="ＭＳ 明朝" w:hAnsi="ＭＳ 明朝" w:cs="Times New Roman" w:hint="eastAsia"/>
                <w:szCs w:val="21"/>
              </w:rPr>
              <w:t>では、</w:t>
            </w:r>
            <w:r w:rsidRPr="00061E36">
              <w:rPr>
                <w:rFonts w:ascii="ＭＳ 明朝" w:eastAsia="ＭＳ 明朝" w:hAnsi="ＭＳ 明朝" w:cs="Times New Roman" w:hint="eastAsia"/>
                <w:szCs w:val="21"/>
              </w:rPr>
              <w:t>塗装関連業者及び技術部の協力の</w:t>
            </w:r>
            <w:r>
              <w:rPr>
                <w:rFonts w:ascii="ＭＳ 明朝" w:eastAsia="ＭＳ 明朝" w:hAnsi="ＭＳ 明朝" w:cs="Times New Roman" w:hint="eastAsia"/>
                <w:szCs w:val="21"/>
              </w:rPr>
              <w:t>下</w:t>
            </w:r>
            <w:r w:rsidRPr="00061E36">
              <w:rPr>
                <w:rFonts w:ascii="ＭＳ 明朝" w:eastAsia="ＭＳ 明朝" w:hAnsi="ＭＳ 明朝" w:cs="Times New Roman" w:hint="eastAsia"/>
                <w:szCs w:val="21"/>
              </w:rPr>
              <w:t>、トルエン</w:t>
            </w:r>
            <w:r>
              <w:rPr>
                <w:rFonts w:ascii="ＭＳ 明朝" w:eastAsia="ＭＳ 明朝" w:hAnsi="ＭＳ 明朝" w:cs="Times New Roman" w:hint="eastAsia"/>
                <w:szCs w:val="21"/>
              </w:rPr>
              <w:t>や</w:t>
            </w:r>
            <w:r w:rsidRPr="00061E36">
              <w:rPr>
                <w:rFonts w:ascii="ＭＳ 明朝" w:eastAsia="ＭＳ 明朝" w:hAnsi="ＭＳ 明朝" w:cs="Times New Roman" w:hint="eastAsia"/>
                <w:szCs w:val="21"/>
              </w:rPr>
              <w:t>キシレン等を含まないシンナーを開発</w:t>
            </w:r>
            <w:r>
              <w:rPr>
                <w:rFonts w:ascii="ＭＳ 明朝" w:eastAsia="ＭＳ 明朝" w:hAnsi="ＭＳ 明朝" w:cs="Times New Roman" w:hint="eastAsia"/>
                <w:szCs w:val="21"/>
              </w:rPr>
              <w:t>し、</w:t>
            </w:r>
            <w:r w:rsidRPr="001E5DD4">
              <w:rPr>
                <w:rFonts w:ascii="ＭＳ 明朝" w:eastAsia="ＭＳ 明朝" w:hAnsi="ＭＳ 明朝" w:cs="Times New Roman" w:hint="eastAsia"/>
                <w:szCs w:val="21"/>
              </w:rPr>
              <w:t>化管法</w:t>
            </w:r>
            <w:r w:rsidR="006D0E41">
              <w:rPr>
                <w:rFonts w:ascii="ＭＳ 明朝" w:eastAsia="ＭＳ 明朝" w:hAnsi="ＭＳ 明朝" w:cs="Times New Roman" w:hint="eastAsia"/>
                <w:szCs w:val="21"/>
              </w:rPr>
              <w:t>届出</w:t>
            </w:r>
            <w:r w:rsidRPr="001E5DD4">
              <w:rPr>
                <w:rFonts w:ascii="ＭＳ 明朝" w:eastAsia="ＭＳ 明朝" w:hAnsi="ＭＳ 明朝" w:cs="Times New Roman" w:hint="eastAsia"/>
                <w:szCs w:val="21"/>
              </w:rPr>
              <w:t>対象</w:t>
            </w:r>
            <w:r>
              <w:rPr>
                <w:rFonts w:ascii="ＭＳ 明朝" w:eastAsia="ＭＳ 明朝" w:hAnsi="ＭＳ 明朝" w:cs="Times New Roman" w:hint="eastAsia"/>
                <w:szCs w:val="21"/>
              </w:rPr>
              <w:t>物質を含まないシンナーを採用した</w:t>
            </w:r>
            <w:r w:rsidRPr="00061E36">
              <w:rPr>
                <w:rFonts w:ascii="ＭＳ 明朝" w:eastAsia="ＭＳ 明朝" w:hAnsi="ＭＳ 明朝" w:cs="Times New Roman" w:hint="eastAsia"/>
                <w:szCs w:val="21"/>
              </w:rPr>
              <w:t>。</w:t>
            </w:r>
          </w:p>
          <w:p w14:paraId="53BC9E3A" w14:textId="77777777" w:rsidR="00B223F5" w:rsidRPr="00746C84" w:rsidRDefault="00B223F5" w:rsidP="00137788">
            <w:pPr>
              <w:adjustRightInd w:val="0"/>
              <w:snapToGrid w:val="0"/>
              <w:ind w:left="210" w:hangingChars="100" w:hanging="210"/>
              <w:rPr>
                <w:rFonts w:ascii="ＭＳ 明朝" w:eastAsia="ＭＳ 明朝" w:hAnsi="ＭＳ 明朝" w:cs="Times New Roman"/>
                <w:szCs w:val="21"/>
              </w:rPr>
            </w:pPr>
            <w:r w:rsidRPr="00061E36">
              <w:rPr>
                <w:rFonts w:ascii="ＭＳ 明朝" w:eastAsia="ＭＳ 明朝" w:hAnsi="ＭＳ 明朝" w:cs="Times New Roman" w:hint="eastAsia"/>
                <w:szCs w:val="21"/>
              </w:rPr>
              <w:t>・ソフト面</w:t>
            </w:r>
            <w:r>
              <w:rPr>
                <w:rFonts w:ascii="ＭＳ 明朝" w:eastAsia="ＭＳ 明朝" w:hAnsi="ＭＳ 明朝" w:cs="Times New Roman" w:hint="eastAsia"/>
                <w:szCs w:val="21"/>
              </w:rPr>
              <w:t>では、</w:t>
            </w:r>
            <w:r w:rsidRPr="00071E9B">
              <w:rPr>
                <w:rFonts w:ascii="ＭＳ 明朝" w:eastAsia="ＭＳ 明朝" w:hAnsi="ＭＳ 明朝" w:cs="Times New Roman" w:hint="eastAsia"/>
                <w:szCs w:val="21"/>
              </w:rPr>
              <w:t>塗装ロボットを導入し、対象形状に合わせたプログラミングで、従来の人の作業ばらつきによる過剰塗装を排除し</w:t>
            </w:r>
            <w:r>
              <w:rPr>
                <w:rFonts w:ascii="ＭＳ 明朝" w:eastAsia="ＭＳ 明朝" w:hAnsi="ＭＳ 明朝" w:cs="Times New Roman" w:hint="eastAsia"/>
                <w:szCs w:val="21"/>
              </w:rPr>
              <w:t>た</w:t>
            </w:r>
            <w:r w:rsidRPr="00071E9B">
              <w:rPr>
                <w:rFonts w:ascii="ＭＳ 明朝" w:eastAsia="ＭＳ 明朝" w:hAnsi="ＭＳ 明朝" w:cs="Times New Roman" w:hint="eastAsia"/>
                <w:szCs w:val="21"/>
              </w:rPr>
              <w:t>。</w:t>
            </w:r>
          </w:p>
        </w:tc>
      </w:tr>
    </w:tbl>
    <w:p w14:paraId="07CC7A58" w14:textId="77777777" w:rsidR="00B223F5" w:rsidRDefault="00B223F5" w:rsidP="00B223F5">
      <w:pPr>
        <w:adjustRightInd w:val="0"/>
        <w:snapToGrid w:val="0"/>
        <w:rPr>
          <w:rFonts w:ascii="ＭＳ 明朝" w:eastAsia="ＭＳ 明朝" w:hAnsi="ＭＳ 明朝" w:cs="Times New Roman"/>
          <w:szCs w:val="21"/>
        </w:rPr>
      </w:pPr>
    </w:p>
    <w:p w14:paraId="4A7E379E" w14:textId="77777777" w:rsidR="00B223F5" w:rsidRDefault="00B223F5" w:rsidP="00B223F5">
      <w:pPr>
        <w:adjustRightInd w:val="0"/>
        <w:snapToGrid w:val="0"/>
        <w:rPr>
          <w:rFonts w:ascii="ＭＳ 明朝" w:eastAsia="ＭＳ 明朝" w:hAnsi="ＭＳ 明朝" w:cs="Times New Roman"/>
          <w:szCs w:val="21"/>
        </w:rPr>
      </w:pPr>
    </w:p>
    <w:p w14:paraId="67288455" w14:textId="77777777" w:rsidR="00B223F5" w:rsidRDefault="00B223F5" w:rsidP="00B223F5">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14:paraId="1869AC37" w14:textId="77777777" w:rsidR="00B223F5" w:rsidRDefault="00B223F5" w:rsidP="00B223F5">
      <w:pPr>
        <w:adjustRightInd w:val="0"/>
        <w:snapToGrid w:val="0"/>
        <w:rPr>
          <w:rFonts w:ascii="ＭＳ 明朝" w:eastAsia="ＭＳ 明朝" w:hAnsi="ＭＳ 明朝" w:cs="Times New Roman"/>
          <w:szCs w:val="21"/>
        </w:rPr>
      </w:pPr>
    </w:p>
    <w:p w14:paraId="29006CB5" w14:textId="77777777" w:rsidR="00B223F5" w:rsidRDefault="00B223F5" w:rsidP="00B223F5">
      <w:pPr>
        <w:rPr>
          <w:rFonts w:ascii="HG丸ｺﾞｼｯｸM-PRO" w:eastAsia="HG丸ｺﾞｼｯｸM-PRO" w:hAnsi="HG丸ｺﾞｼｯｸM-PRO"/>
          <w:b/>
          <w:sz w:val="28"/>
          <w:szCs w:val="28"/>
          <w14:textOutline w14:w="9525" w14:cap="rnd" w14:cmpd="sng" w14:algn="ctr">
            <w14:noFill/>
            <w14:prstDash w14:val="solid"/>
            <w14:bevel/>
          </w14:textOutline>
        </w:rPr>
      </w:pPr>
      <w:r>
        <w:rPr>
          <w:rFonts w:ascii="ＭＳ ゴシック" w:eastAsia="ＭＳ ゴシック" w:hAnsi="ＭＳ ゴシック"/>
          <w:noProof/>
        </w:rPr>
        <mc:AlternateContent>
          <mc:Choice Requires="wps">
            <w:drawing>
              <wp:anchor distT="0" distB="0" distL="114300" distR="114300" simplePos="0" relativeHeight="251768832" behindDoc="0" locked="0" layoutInCell="1" allowOverlap="1" wp14:anchorId="0297C962" wp14:editId="14156A07">
                <wp:simplePos x="0" y="0"/>
                <wp:positionH relativeFrom="margin">
                  <wp:posOffset>-584274</wp:posOffset>
                </wp:positionH>
                <wp:positionV relativeFrom="paragraph">
                  <wp:posOffset>-53975</wp:posOffset>
                </wp:positionV>
                <wp:extent cx="7442280" cy="510362"/>
                <wp:effectExtent l="0" t="0" r="6350" b="4445"/>
                <wp:wrapNone/>
                <wp:docPr id="11" name="テキスト ボックス 11"/>
                <wp:cNvGraphicFramePr/>
                <a:graphic xmlns:a="http://schemas.openxmlformats.org/drawingml/2006/main">
                  <a:graphicData uri="http://schemas.microsoft.com/office/word/2010/wordprocessingShape">
                    <wps:wsp>
                      <wps:cNvSpPr txBox="1"/>
                      <wps:spPr>
                        <a:xfrm>
                          <a:off x="0" y="0"/>
                          <a:ext cx="7442280" cy="510362"/>
                        </a:xfrm>
                        <a:prstGeom prst="rect">
                          <a:avLst/>
                        </a:prstGeom>
                        <a:gradFill>
                          <a:gsLst>
                            <a:gs pos="0">
                              <a:schemeClr val="accent6">
                                <a:lumMod val="40000"/>
                                <a:lumOff val="60000"/>
                              </a:schemeClr>
                            </a:gs>
                            <a:gs pos="91732">
                              <a:srgbClr val="4B7430"/>
                            </a:gs>
                            <a:gs pos="65116">
                              <a:srgbClr val="649A40"/>
                            </a:gs>
                            <a:gs pos="46000">
                              <a:schemeClr val="accent6">
                                <a:lumMod val="95000"/>
                                <a:lumOff val="5000"/>
                              </a:schemeClr>
                            </a:gs>
                            <a:gs pos="100000">
                              <a:schemeClr val="accent6">
                                <a:lumMod val="60000"/>
                              </a:schemeClr>
                            </a:gs>
                          </a:gsLst>
                          <a:lin ang="2700000" scaled="1"/>
                        </a:gradFill>
                        <a:ln w="6350">
                          <a:noFill/>
                        </a:ln>
                      </wps:spPr>
                      <wps:txbx>
                        <w:txbxContent>
                          <w:p w14:paraId="589C9A1F" w14:textId="77777777" w:rsidR="00B223F5" w:rsidRPr="00C346F7" w:rsidRDefault="00B223F5" w:rsidP="00B223F5">
                            <w:pPr>
                              <w:jc w:val="center"/>
                              <w:rPr>
                                <w:rFonts w:ascii="ＭＳ ゴシック" w:eastAsia="ＭＳ ゴシック" w:hAnsi="ＭＳ ゴシック"/>
                                <w:b/>
                                <w:bCs/>
                                <w:color w:val="FFFFFF" w:themeColor="background1"/>
                                <w:sz w:val="48"/>
                                <w:szCs w:val="48"/>
                              </w:rPr>
                            </w:pPr>
                            <w:r w:rsidRPr="00C346F7">
                              <w:rPr>
                                <w:rFonts w:ascii="ＭＳ ゴシック" w:eastAsia="ＭＳ ゴシック" w:hAnsi="ＭＳ ゴシック" w:hint="eastAsia"/>
                                <w:b/>
                                <w:bCs/>
                                <w:color w:val="FFFFFF" w:themeColor="background1"/>
                                <w:sz w:val="48"/>
                                <w:szCs w:val="48"/>
                              </w:rPr>
                              <w:t>９　自動車</w:t>
                            </w:r>
                            <w:r w:rsidRPr="00C346F7">
                              <w:rPr>
                                <w:rFonts w:ascii="ＭＳ ゴシック" w:eastAsia="ＭＳ ゴシック" w:hAnsi="ＭＳ ゴシック"/>
                                <w:b/>
                                <w:bCs/>
                                <w:color w:val="FFFFFF" w:themeColor="background1"/>
                                <w:sz w:val="48"/>
                                <w:szCs w:val="48"/>
                              </w:rPr>
                              <w:t>整備業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7C962" id="テキスト ボックス 11" o:spid="_x0000_s1048" type="#_x0000_t202" style="position:absolute;left:0;text-align:left;margin-left:-46pt;margin-top:-4.25pt;width:586pt;height:40.2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" fillcolor="#c5e0b3 [1305]" stroked="f" strokeweight=".5pt">
                <v:fill color2="#43672a [1929]" angle="45" colors="0 #c5e0b4;30147f #76b54c;42674f #649a40;60117f #4b7430;1 #43682b" focus="100%" type="gradient"/>
                <v:textbox>
                  <w:txbxContent>
                    <w:p w14:paraId="589C9A1F" w14:textId="77777777" w:rsidR="00B223F5" w:rsidRPr="00C346F7" w:rsidRDefault="00B223F5" w:rsidP="00B223F5">
                      <w:pPr>
                        <w:jc w:val="center"/>
                        <w:rPr>
                          <w:rFonts w:ascii="ＭＳ ゴシック" w:eastAsia="ＭＳ ゴシック" w:hAnsi="ＭＳ ゴシック"/>
                          <w:b/>
                          <w:bCs/>
                          <w:color w:val="FFFFFF" w:themeColor="background1"/>
                          <w:sz w:val="48"/>
                          <w:szCs w:val="48"/>
                        </w:rPr>
                      </w:pPr>
                      <w:r w:rsidRPr="00C346F7">
                        <w:rPr>
                          <w:rFonts w:ascii="ＭＳ ゴシック" w:eastAsia="ＭＳ ゴシック" w:hAnsi="ＭＳ ゴシック" w:hint="eastAsia"/>
                          <w:b/>
                          <w:bCs/>
                          <w:color w:val="FFFFFF" w:themeColor="background1"/>
                          <w:sz w:val="48"/>
                          <w:szCs w:val="48"/>
                        </w:rPr>
                        <w:t>９　自動車</w:t>
                      </w:r>
                      <w:r w:rsidRPr="00C346F7">
                        <w:rPr>
                          <w:rFonts w:ascii="ＭＳ ゴシック" w:eastAsia="ＭＳ ゴシック" w:hAnsi="ＭＳ ゴシック"/>
                          <w:b/>
                          <w:bCs/>
                          <w:color w:val="FFFFFF" w:themeColor="background1"/>
                          <w:sz w:val="48"/>
                          <w:szCs w:val="48"/>
                        </w:rPr>
                        <w:t>整備業</w:t>
                      </w:r>
                    </w:p>
                  </w:txbxContent>
                </v:textbox>
                <w10:wrap anchorx="margin"/>
              </v:shape>
            </w:pict>
          </mc:Fallback>
        </mc:AlternateContent>
      </w:r>
    </w:p>
    <w:p w14:paraId="10573479" w14:textId="77777777" w:rsidR="00B223F5" w:rsidRDefault="00B223F5" w:rsidP="00B223F5">
      <w:pPr>
        <w:adjustRightInd w:val="0"/>
        <w:snapToGrid w:val="0"/>
        <w:rPr>
          <w:rFonts w:ascii="HG丸ｺﾞｼｯｸM-PRO" w:eastAsia="HG丸ｺﾞｼｯｸM-PRO" w:hAnsi="HG丸ｺﾞｼｯｸM-PRO"/>
          <w:b/>
          <w:sz w:val="24"/>
          <w:szCs w:val="24"/>
          <w14:textOutline w14:w="9525" w14:cap="rnd" w14:cmpd="sng" w14:algn="ctr">
            <w14:noFill/>
            <w14:prstDash w14:val="solid"/>
            <w14:bevel/>
          </w14:textOutline>
        </w:rPr>
      </w:pPr>
    </w:p>
    <w:p w14:paraId="7C84BBD4" w14:textId="77777777" w:rsidR="00B223F5" w:rsidRPr="00C346F7" w:rsidRDefault="00B223F5" w:rsidP="00B223F5">
      <w:pPr>
        <w:adjustRightInd w:val="0"/>
        <w:snapToGrid w:val="0"/>
        <w:rPr>
          <w:rFonts w:ascii="ＭＳ ゴシック" w:eastAsia="ＭＳ ゴシック" w:hAnsi="ＭＳ ゴシック"/>
          <w:b/>
          <w:sz w:val="24"/>
          <w:szCs w:val="24"/>
          <w14:textOutline w14:w="9525" w14:cap="rnd" w14:cmpd="sng" w14:algn="ctr">
            <w14:noFill/>
            <w14:prstDash w14:val="solid"/>
            <w14:bevel/>
          </w14:textOutline>
        </w:rPr>
      </w:pPr>
      <w:r w:rsidRPr="00C346F7">
        <w:rPr>
          <w:rFonts w:ascii="ＭＳ ゴシック" w:eastAsia="ＭＳ ゴシック" w:hAnsi="ＭＳ ゴシック" w:hint="eastAsia"/>
          <w:b/>
          <w:sz w:val="24"/>
          <w:szCs w:val="24"/>
          <w14:textOutline w14:w="9525" w14:cap="rnd" w14:cmpd="sng" w14:algn="ctr">
            <w14:noFill/>
            <w14:prstDash w14:val="solid"/>
            <w14:bevel/>
          </w14:textOutline>
        </w:rPr>
        <w:t>工程の管理・運用上の改善</w:t>
      </w:r>
    </w:p>
    <w:tbl>
      <w:tblPr>
        <w:tblStyle w:val="aa"/>
        <w:tblW w:w="0" w:type="auto"/>
        <w:tblLook w:val="04A0" w:firstRow="1" w:lastRow="0" w:firstColumn="1" w:lastColumn="0" w:noHBand="0" w:noVBand="1"/>
      </w:tblPr>
      <w:tblGrid>
        <w:gridCol w:w="2775"/>
        <w:gridCol w:w="6961"/>
      </w:tblGrid>
      <w:tr w:rsidR="00B223F5" w14:paraId="69B058FF" w14:textId="77777777" w:rsidTr="00137788">
        <w:tc>
          <w:tcPr>
            <w:tcW w:w="2775" w:type="dxa"/>
            <w:shd w:val="clear" w:color="auto" w:fill="5B9BD5" w:themeFill="accent1"/>
            <w:vAlign w:val="center"/>
          </w:tcPr>
          <w:p w14:paraId="0B26A4DC"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sidRPr="00214DE5">
              <w:rPr>
                <w:rFonts w:ascii="ＭＳ ゴシック" w:eastAsia="ＭＳ ゴシック" w:hAnsi="ＭＳ ゴシック" w:hint="eastAsia"/>
                <w:b/>
                <w:color w:val="FFFFFF" w:themeColor="background1"/>
                <w:sz w:val="24"/>
                <w:szCs w:val="24"/>
              </w:rPr>
              <w:t>化学物質の種類</w:t>
            </w:r>
          </w:p>
        </w:tc>
        <w:tc>
          <w:tcPr>
            <w:tcW w:w="6961" w:type="dxa"/>
            <w:shd w:val="clear" w:color="auto" w:fill="5B9BD5" w:themeFill="accent1"/>
            <w:vAlign w:val="center"/>
          </w:tcPr>
          <w:p w14:paraId="648F54AD"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対策の内容</w:t>
            </w:r>
          </w:p>
        </w:tc>
      </w:tr>
      <w:tr w:rsidR="00B223F5" w14:paraId="1CA4B103" w14:textId="77777777" w:rsidTr="00137788">
        <w:tc>
          <w:tcPr>
            <w:tcW w:w="2775" w:type="dxa"/>
          </w:tcPr>
          <w:p w14:paraId="2D531AE9" w14:textId="77777777" w:rsidR="00B223F5" w:rsidRPr="009A4F50" w:rsidRDefault="00B223F5" w:rsidP="00137788">
            <w:pPr>
              <w:adjustRightInd w:val="0"/>
              <w:snapToGrid w:val="0"/>
              <w:rPr>
                <w:rFonts w:ascii="ＭＳ ゴシック" w:eastAsia="ＭＳ ゴシック" w:hAnsi="ＭＳ ゴシック" w:cs="Times New Roman"/>
                <w:sz w:val="16"/>
                <w:szCs w:val="16"/>
              </w:rPr>
            </w:pPr>
            <w:r w:rsidRPr="009A4F50">
              <w:rPr>
                <w:rFonts w:ascii="ＭＳ ゴシック" w:eastAsia="ＭＳ ゴシック" w:hAnsi="ＭＳ ゴシック" w:cs="Times New Roman" w:hint="eastAsia"/>
                <w:sz w:val="16"/>
                <w:szCs w:val="16"/>
              </w:rPr>
              <w:t>5</w:t>
            </w:r>
            <w:r>
              <w:rPr>
                <w:rFonts w:ascii="ＭＳ ゴシック" w:eastAsia="ＭＳ ゴシック" w:hAnsi="ＭＳ ゴシック" w:cs="Times New Roman"/>
                <w:sz w:val="16"/>
                <w:szCs w:val="16"/>
              </w:rPr>
              <w:t xml:space="preserve">8 </w:t>
            </w:r>
          </w:p>
          <w:p w14:paraId="683C222D" w14:textId="77777777" w:rsidR="00B223F5" w:rsidRPr="000319A9" w:rsidRDefault="00B223F5" w:rsidP="00E2791A">
            <w:pPr>
              <w:adjustRightInd w:val="0"/>
              <w:snapToGrid w:val="0"/>
              <w:ind w:firstLineChars="100" w:firstLine="221"/>
              <w:rPr>
                <w:rFonts w:ascii="ＭＳ 明朝" w:eastAsia="ＭＳ 明朝" w:hAnsi="ＭＳ 明朝" w:cs="Times New Roman"/>
                <w:szCs w:val="21"/>
              </w:rPr>
            </w:pPr>
            <w:r>
              <w:rPr>
                <w:rFonts w:ascii="ＭＳ ゴシック" w:eastAsia="ＭＳ ゴシック" w:hAnsi="ＭＳ ゴシック" w:cs="Times New Roman" w:hint="eastAsia"/>
                <w:b/>
                <w:sz w:val="22"/>
              </w:rPr>
              <w:t>ＶＯＣ</w:t>
            </w:r>
          </w:p>
        </w:tc>
        <w:tc>
          <w:tcPr>
            <w:tcW w:w="6961" w:type="dxa"/>
          </w:tcPr>
          <w:p w14:paraId="65F807C4" w14:textId="77777777" w:rsidR="00B223F5" w:rsidRPr="000319A9" w:rsidRDefault="00B223F5" w:rsidP="00137788">
            <w:pPr>
              <w:adjustRightInd w:val="0"/>
              <w:snapToGrid w:val="0"/>
              <w:rPr>
                <w:rFonts w:ascii="ＭＳ 明朝" w:eastAsia="ＭＳ 明朝" w:hAnsi="ＭＳ 明朝" w:cs="Times New Roman"/>
                <w:szCs w:val="21"/>
              </w:rPr>
            </w:pPr>
            <w:r w:rsidRPr="000319A9">
              <w:rPr>
                <w:rFonts w:ascii="Century" w:eastAsia="ＭＳ ゴシック" w:hAnsi="Century" w:cs="Times New Roman" w:hint="eastAsia"/>
                <w:b/>
                <w:sz w:val="22"/>
                <w:u w:val="single"/>
              </w:rPr>
              <w:t>〇技術力アップ</w:t>
            </w:r>
            <w:r>
              <w:rPr>
                <w:rFonts w:ascii="Century" w:eastAsia="ＭＳ ゴシック" w:hAnsi="Century" w:cs="Times New Roman" w:hint="eastAsia"/>
                <w:b/>
                <w:sz w:val="22"/>
                <w:u w:val="single"/>
              </w:rPr>
              <w:t>及び</w:t>
            </w:r>
            <w:r w:rsidRPr="000319A9">
              <w:rPr>
                <w:rFonts w:ascii="Century" w:eastAsia="ＭＳ ゴシック" w:hAnsi="Century" w:cs="Times New Roman" w:hint="eastAsia"/>
                <w:b/>
                <w:sz w:val="22"/>
                <w:u w:val="single"/>
              </w:rPr>
              <w:t>内部コミュニケーションの向上</w:t>
            </w:r>
          </w:p>
          <w:p w14:paraId="774EC7DC" w14:textId="77777777" w:rsidR="00B223F5" w:rsidRPr="000319A9" w:rsidRDefault="00B223F5" w:rsidP="00137788">
            <w:pPr>
              <w:adjustRightInd w:val="0"/>
              <w:snapToGrid w:val="0"/>
              <w:ind w:left="210" w:hangingChars="100" w:hanging="210"/>
              <w:rPr>
                <w:rFonts w:ascii="ＭＳ 明朝" w:eastAsia="ＭＳ 明朝" w:hAnsi="ＭＳ 明朝" w:cs="Times New Roman"/>
                <w:szCs w:val="21"/>
              </w:rPr>
            </w:pPr>
            <w:r w:rsidRPr="000319A9">
              <w:rPr>
                <w:rFonts w:ascii="ＭＳ 明朝" w:eastAsia="ＭＳ 明朝" w:hAnsi="ＭＳ 明朝" w:cs="Times New Roman" w:hint="eastAsia"/>
                <w:szCs w:val="21"/>
              </w:rPr>
              <w:t>・</w:t>
            </w:r>
            <w:r>
              <w:rPr>
                <w:rFonts w:ascii="ＭＳ 明朝" w:eastAsia="ＭＳ 明朝" w:hAnsi="ＭＳ 明朝" w:cs="Times New Roman" w:hint="eastAsia"/>
                <w:szCs w:val="21"/>
              </w:rPr>
              <w:t>ＢＰ（車両板金塗装）作業の手直し時の塗料を増加させないため、</w:t>
            </w:r>
            <w:r w:rsidRPr="000319A9">
              <w:rPr>
                <w:rFonts w:ascii="ＭＳ 明朝" w:eastAsia="ＭＳ 明朝" w:hAnsi="ＭＳ 明朝" w:cs="Times New Roman"/>
                <w:szCs w:val="21"/>
              </w:rPr>
              <w:t>作業箇所の相互確認や教育による従業員の技術力アップ、構内再作業台数のグラフによる進捗管理等の内部コミュニケーションによる事業所内の情報共有を行った。</w:t>
            </w:r>
          </w:p>
          <w:p w14:paraId="24564513" w14:textId="77777777" w:rsidR="00B223F5" w:rsidRPr="00156325" w:rsidRDefault="00B223F5" w:rsidP="00137788">
            <w:pPr>
              <w:adjustRightInd w:val="0"/>
              <w:snapToGrid w:val="0"/>
              <w:ind w:left="210" w:hangingChars="100" w:hanging="210"/>
              <w:rPr>
                <w:rFonts w:ascii="ＭＳ 明朝" w:eastAsia="ＭＳ 明朝" w:hAnsi="ＭＳ 明朝" w:cs="Times New Roman"/>
                <w:szCs w:val="21"/>
              </w:rPr>
            </w:pPr>
            <w:r w:rsidRPr="000319A9">
              <w:rPr>
                <w:rFonts w:ascii="ＭＳ 明朝" w:eastAsia="ＭＳ 明朝" w:hAnsi="ＭＳ 明朝" w:cs="Times New Roman" w:hint="eastAsia"/>
                <w:szCs w:val="21"/>
              </w:rPr>
              <w:t>・</w:t>
            </w:r>
            <w:r>
              <w:rPr>
                <w:rFonts w:ascii="ＭＳ 明朝" w:eastAsia="ＭＳ 明朝" w:hAnsi="ＭＳ 明朝" w:cs="Times New Roman" w:hint="eastAsia"/>
                <w:szCs w:val="21"/>
              </w:rPr>
              <w:t>ＢＰ</w:t>
            </w:r>
            <w:r w:rsidRPr="000319A9">
              <w:rPr>
                <w:rFonts w:ascii="ＭＳ 明朝" w:eastAsia="ＭＳ 明朝" w:hAnsi="ＭＳ 明朝" w:cs="Times New Roman" w:hint="eastAsia"/>
                <w:szCs w:val="21"/>
              </w:rPr>
              <w:t>作業の手直し率</w:t>
            </w:r>
            <w:r>
              <w:rPr>
                <w:rFonts w:ascii="ＭＳ 明朝" w:eastAsia="ＭＳ 明朝" w:hAnsi="ＭＳ 明朝" w:cs="Times New Roman" w:hint="eastAsia"/>
                <w:szCs w:val="21"/>
              </w:rPr>
              <w:t>が５年間で２%か</w:t>
            </w:r>
            <w:r>
              <w:rPr>
                <w:rFonts w:ascii="ＭＳ 明朝" w:eastAsia="ＭＳ 明朝" w:hAnsi="ＭＳ 明朝" w:cs="Times New Roman"/>
                <w:szCs w:val="21"/>
              </w:rPr>
              <w:t>ら</w:t>
            </w:r>
            <w:r w:rsidRPr="000319A9">
              <w:rPr>
                <w:rFonts w:ascii="ＭＳ 明朝" w:eastAsia="ＭＳ 明朝" w:hAnsi="ＭＳ 明朝" w:cs="Times New Roman"/>
                <w:szCs w:val="21"/>
              </w:rPr>
              <w:t>0.77</w:t>
            </w:r>
            <w:r>
              <w:rPr>
                <w:rFonts w:ascii="ＭＳ 明朝" w:eastAsia="ＭＳ 明朝" w:hAnsi="ＭＳ 明朝" w:cs="Times New Roman" w:hint="eastAsia"/>
                <w:szCs w:val="21"/>
              </w:rPr>
              <w:t>%</w:t>
            </w:r>
            <w:r w:rsidRPr="000319A9">
              <w:rPr>
                <w:rFonts w:ascii="ＭＳ 明朝" w:eastAsia="ＭＳ 明朝" w:hAnsi="ＭＳ 明朝" w:cs="Times New Roman"/>
                <w:szCs w:val="21"/>
              </w:rPr>
              <w:t>に改善した。</w:t>
            </w:r>
          </w:p>
        </w:tc>
      </w:tr>
    </w:tbl>
    <w:p w14:paraId="75278206" w14:textId="77777777" w:rsidR="00B223F5" w:rsidRPr="00B53D21" w:rsidRDefault="00B223F5" w:rsidP="00B223F5">
      <w:pPr>
        <w:adjustRightInd w:val="0"/>
        <w:snapToGrid w:val="0"/>
        <w:rPr>
          <w:rFonts w:ascii="ＭＳ ゴシック" w:eastAsia="ＭＳ ゴシック" w:hAnsi="ＭＳ ゴシック"/>
          <w:sz w:val="24"/>
          <w:szCs w:val="24"/>
        </w:rPr>
      </w:pPr>
    </w:p>
    <w:p w14:paraId="07B41A64" w14:textId="77777777" w:rsidR="00B223F5" w:rsidRPr="00C346F7" w:rsidRDefault="00B223F5" w:rsidP="00B223F5">
      <w:pPr>
        <w:adjustRightInd w:val="0"/>
        <w:snapToGrid w:val="0"/>
        <w:rPr>
          <w:rFonts w:ascii="ＭＳ ゴシック" w:eastAsia="ＭＳ ゴシック" w:hAnsi="ＭＳ ゴシック"/>
          <w:b/>
          <w:sz w:val="24"/>
          <w:szCs w:val="24"/>
          <w14:textOutline w14:w="9525" w14:cap="rnd" w14:cmpd="sng" w14:algn="ctr">
            <w14:noFill/>
            <w14:prstDash w14:val="solid"/>
            <w14:bevel/>
          </w14:textOutline>
        </w:rPr>
      </w:pPr>
      <w:r w:rsidRPr="00C346F7">
        <w:rPr>
          <w:rFonts w:ascii="ＭＳ ゴシック" w:eastAsia="ＭＳ ゴシック" w:hAnsi="ＭＳ ゴシック" w:hint="eastAsia"/>
          <w:b/>
          <w:sz w:val="24"/>
          <w:szCs w:val="24"/>
          <w14:textOutline w14:w="9525" w14:cap="rnd" w14:cmpd="sng" w14:algn="ctr">
            <w14:noFill/>
            <w14:prstDash w14:val="solid"/>
            <w14:bevel/>
          </w14:textOutline>
        </w:rPr>
        <w:t>処理装置の設置</w:t>
      </w:r>
    </w:p>
    <w:tbl>
      <w:tblPr>
        <w:tblStyle w:val="aa"/>
        <w:tblW w:w="0" w:type="auto"/>
        <w:tblLook w:val="04A0" w:firstRow="1" w:lastRow="0" w:firstColumn="1" w:lastColumn="0" w:noHBand="0" w:noVBand="1"/>
      </w:tblPr>
      <w:tblGrid>
        <w:gridCol w:w="2786"/>
        <w:gridCol w:w="6950"/>
      </w:tblGrid>
      <w:tr w:rsidR="00B223F5" w14:paraId="6531C72E" w14:textId="77777777" w:rsidTr="00137788">
        <w:tc>
          <w:tcPr>
            <w:tcW w:w="2972" w:type="dxa"/>
            <w:shd w:val="clear" w:color="auto" w:fill="5B9BD5" w:themeFill="accent1"/>
            <w:vAlign w:val="center"/>
          </w:tcPr>
          <w:p w14:paraId="23652BB2"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sidRPr="00214DE5">
              <w:rPr>
                <w:rFonts w:ascii="ＭＳ ゴシック" w:eastAsia="ＭＳ ゴシック" w:hAnsi="ＭＳ ゴシック" w:hint="eastAsia"/>
                <w:b/>
                <w:color w:val="FFFFFF" w:themeColor="background1"/>
                <w:sz w:val="24"/>
                <w:szCs w:val="24"/>
              </w:rPr>
              <w:t>化学物質の種類</w:t>
            </w:r>
          </w:p>
        </w:tc>
        <w:tc>
          <w:tcPr>
            <w:tcW w:w="7484" w:type="dxa"/>
            <w:shd w:val="clear" w:color="auto" w:fill="5B9BD5" w:themeFill="accent1"/>
            <w:vAlign w:val="center"/>
          </w:tcPr>
          <w:p w14:paraId="7B4A1C6F"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対策の内容</w:t>
            </w:r>
          </w:p>
        </w:tc>
      </w:tr>
      <w:tr w:rsidR="00B223F5" w14:paraId="2AED4E5C" w14:textId="77777777" w:rsidTr="00137788">
        <w:tc>
          <w:tcPr>
            <w:tcW w:w="2972" w:type="dxa"/>
          </w:tcPr>
          <w:p w14:paraId="41B32F77" w14:textId="77777777" w:rsidR="00B223F5" w:rsidRPr="009A4F50" w:rsidRDefault="00B223F5" w:rsidP="00137788">
            <w:pPr>
              <w:adjustRightInd w:val="0"/>
              <w:snapToGrid w:val="0"/>
              <w:rPr>
                <w:rFonts w:ascii="ＭＳ ゴシック" w:eastAsia="ＭＳ ゴシック" w:hAnsi="ＭＳ ゴシック" w:cs="Times New Roman"/>
                <w:sz w:val="16"/>
                <w:szCs w:val="16"/>
              </w:rPr>
            </w:pPr>
            <w:r w:rsidRPr="009A4F50">
              <w:rPr>
                <w:rFonts w:ascii="ＭＳ ゴシック" w:eastAsia="ＭＳ ゴシック" w:hAnsi="ＭＳ ゴシック" w:cs="Times New Roman"/>
                <w:sz w:val="16"/>
                <w:szCs w:val="16"/>
              </w:rPr>
              <w:t>5</w:t>
            </w:r>
            <w:r>
              <w:rPr>
                <w:rFonts w:ascii="ＭＳ ゴシック" w:eastAsia="ＭＳ ゴシック" w:hAnsi="ＭＳ ゴシック" w:cs="Times New Roman"/>
                <w:sz w:val="16"/>
                <w:szCs w:val="16"/>
              </w:rPr>
              <w:t xml:space="preserve">9 </w:t>
            </w:r>
          </w:p>
          <w:p w14:paraId="1230B675" w14:textId="432451DF" w:rsidR="00B223F5" w:rsidRPr="00221A1D" w:rsidRDefault="00B223F5" w:rsidP="00E2791A">
            <w:pPr>
              <w:adjustRightInd w:val="0"/>
              <w:snapToGrid w:val="0"/>
              <w:ind w:firstLineChars="100" w:firstLine="221"/>
              <w:rPr>
                <w:rFonts w:ascii="Century" w:eastAsia="ＭＳ ゴシック" w:hAnsi="Century" w:cs="Times New Roman"/>
                <w:b/>
                <w:sz w:val="22"/>
              </w:rPr>
            </w:pPr>
            <w:r>
              <w:rPr>
                <w:rFonts w:ascii="ＭＳ ゴシック" w:eastAsia="ＭＳ ゴシック" w:hAnsi="ＭＳ ゴシック" w:cs="Times New Roman" w:hint="eastAsia"/>
                <w:b/>
                <w:sz w:val="22"/>
              </w:rPr>
              <w:t>ＶＯＣ</w:t>
            </w:r>
          </w:p>
          <w:p w14:paraId="71D47241" w14:textId="77777777" w:rsidR="00B223F5" w:rsidRPr="001557A7" w:rsidRDefault="00B223F5" w:rsidP="00137788">
            <w:pPr>
              <w:adjustRightInd w:val="0"/>
              <w:snapToGrid w:val="0"/>
              <w:rPr>
                <w:rFonts w:ascii="ＭＳ 明朝" w:eastAsia="ＭＳ 明朝" w:hAnsi="ＭＳ 明朝" w:cs="Times New Roman"/>
                <w:szCs w:val="21"/>
              </w:rPr>
            </w:pPr>
          </w:p>
        </w:tc>
        <w:tc>
          <w:tcPr>
            <w:tcW w:w="7484" w:type="dxa"/>
          </w:tcPr>
          <w:p w14:paraId="7E3019F3" w14:textId="77777777" w:rsidR="00B223F5" w:rsidRPr="000319A9" w:rsidRDefault="00B223F5" w:rsidP="00137788">
            <w:pPr>
              <w:adjustRightInd w:val="0"/>
              <w:snapToGrid w:val="0"/>
              <w:rPr>
                <w:rFonts w:ascii="Century" w:eastAsia="ＭＳ ゴシック" w:hAnsi="Century" w:cs="Times New Roman"/>
                <w:b/>
                <w:sz w:val="22"/>
                <w:u w:val="single"/>
              </w:rPr>
            </w:pPr>
            <w:r w:rsidRPr="000319A9">
              <w:rPr>
                <w:rFonts w:ascii="Century" w:eastAsia="ＭＳ ゴシック" w:hAnsi="Century" w:cs="Times New Roman" w:hint="eastAsia"/>
                <w:b/>
                <w:sz w:val="22"/>
                <w:u w:val="single"/>
              </w:rPr>
              <w:t>〇スクラバーの設置</w:t>
            </w:r>
            <w:r>
              <w:rPr>
                <w:rFonts w:ascii="Century" w:eastAsia="ＭＳ ゴシック" w:hAnsi="Century" w:cs="Times New Roman" w:hint="eastAsia"/>
                <w:b/>
                <w:sz w:val="22"/>
                <w:u w:val="single"/>
              </w:rPr>
              <w:t>、</w:t>
            </w:r>
            <w:r w:rsidRPr="000319A9">
              <w:rPr>
                <w:rFonts w:ascii="Century" w:eastAsia="ＭＳ ゴシック" w:hAnsi="Century" w:cs="Times New Roman" w:hint="eastAsia"/>
                <w:b/>
                <w:sz w:val="22"/>
                <w:u w:val="single"/>
              </w:rPr>
              <w:t>密閉式の塗装ガン専用の洗浄機器の導入</w:t>
            </w:r>
          </w:p>
          <w:p w14:paraId="166086AD" w14:textId="77777777" w:rsidR="00B223F5" w:rsidRPr="000319A9" w:rsidRDefault="00B223F5" w:rsidP="00137788">
            <w:pPr>
              <w:adjustRightInd w:val="0"/>
              <w:snapToGrid w:val="0"/>
              <w:ind w:left="210" w:hangingChars="100" w:hanging="210"/>
              <w:rPr>
                <w:rFonts w:ascii="ＭＳ 明朝" w:eastAsia="ＭＳ 明朝" w:hAnsi="ＭＳ 明朝" w:cs="Times New Roman"/>
                <w:szCs w:val="21"/>
              </w:rPr>
            </w:pPr>
            <w:r w:rsidRPr="000319A9">
              <w:rPr>
                <w:rFonts w:ascii="ＭＳ 明朝" w:eastAsia="ＭＳ 明朝" w:hAnsi="ＭＳ 明朝" w:cs="Times New Roman" w:hint="eastAsia"/>
                <w:szCs w:val="21"/>
              </w:rPr>
              <w:t>・</w:t>
            </w:r>
            <w:r w:rsidRPr="000319A9">
              <w:rPr>
                <w:rFonts w:ascii="ＭＳ 明朝" w:eastAsia="ＭＳ 明朝" w:hAnsi="ＭＳ 明朝" w:cs="Times New Roman"/>
                <w:szCs w:val="21"/>
              </w:rPr>
              <w:t>焼付塗装ブースから揮発するシンナーの回収・再利用を行うため</w:t>
            </w:r>
            <w:r>
              <w:rPr>
                <w:rFonts w:ascii="ＭＳ 明朝" w:eastAsia="ＭＳ 明朝" w:hAnsi="ＭＳ 明朝" w:cs="Times New Roman" w:hint="eastAsia"/>
                <w:szCs w:val="21"/>
              </w:rPr>
              <w:t>に、</w:t>
            </w:r>
            <w:r w:rsidRPr="000319A9">
              <w:rPr>
                <w:rFonts w:ascii="ＭＳ 明朝" w:eastAsia="ＭＳ 明朝" w:hAnsi="ＭＳ 明朝" w:cs="Times New Roman"/>
                <w:szCs w:val="21"/>
              </w:rPr>
              <w:t>湿式のスクラバーを新設した。</w:t>
            </w:r>
            <w:r>
              <w:rPr>
                <w:rFonts w:ascii="ＭＳ 明朝" w:eastAsia="ＭＳ 明朝" w:hAnsi="ＭＳ 明朝" w:cs="Times New Roman" w:hint="eastAsia"/>
                <w:szCs w:val="21"/>
              </w:rPr>
              <w:t>従来は</w:t>
            </w:r>
            <w:r w:rsidRPr="000319A9">
              <w:rPr>
                <w:rFonts w:ascii="ＭＳ 明朝" w:eastAsia="ＭＳ 明朝" w:hAnsi="ＭＳ 明朝" w:cs="Times New Roman"/>
                <w:szCs w:val="21"/>
              </w:rPr>
              <w:t>全量大気に排出</w:t>
            </w:r>
            <w:r>
              <w:rPr>
                <w:rFonts w:ascii="ＭＳ 明朝" w:eastAsia="ＭＳ 明朝" w:hAnsi="ＭＳ 明朝" w:cs="Times New Roman" w:hint="eastAsia"/>
                <w:szCs w:val="21"/>
              </w:rPr>
              <w:t>し</w:t>
            </w:r>
            <w:r w:rsidRPr="000319A9">
              <w:rPr>
                <w:rFonts w:ascii="ＭＳ 明朝" w:eastAsia="ＭＳ 明朝" w:hAnsi="ＭＳ 明朝" w:cs="Times New Roman"/>
                <w:szCs w:val="21"/>
              </w:rPr>
              <w:t>ていたが</w:t>
            </w:r>
            <w:r>
              <w:rPr>
                <w:rFonts w:ascii="ＭＳ 明朝" w:eastAsia="ＭＳ 明朝" w:hAnsi="ＭＳ 明朝" w:cs="Times New Roman" w:hint="eastAsia"/>
                <w:szCs w:val="21"/>
              </w:rPr>
              <w:t>、</w:t>
            </w:r>
            <w:r w:rsidRPr="000319A9">
              <w:rPr>
                <w:rFonts w:ascii="ＭＳ 明朝" w:eastAsia="ＭＳ 明朝" w:hAnsi="ＭＳ 明朝" w:cs="Times New Roman"/>
                <w:szCs w:val="21"/>
              </w:rPr>
              <w:t>一部</w:t>
            </w:r>
            <w:r>
              <w:rPr>
                <w:rFonts w:ascii="ＭＳ 明朝" w:eastAsia="ＭＳ 明朝" w:hAnsi="ＭＳ 明朝" w:cs="Times New Roman" w:hint="eastAsia"/>
                <w:szCs w:val="21"/>
              </w:rPr>
              <w:t>を</w:t>
            </w:r>
            <w:r w:rsidRPr="000319A9">
              <w:rPr>
                <w:rFonts w:ascii="ＭＳ 明朝" w:eastAsia="ＭＳ 明朝" w:hAnsi="ＭＳ 明朝" w:cs="Times New Roman"/>
                <w:szCs w:val="21"/>
              </w:rPr>
              <w:t>廃棄物として処理</w:t>
            </w:r>
            <w:r>
              <w:rPr>
                <w:rFonts w:ascii="ＭＳ 明朝" w:eastAsia="ＭＳ 明朝" w:hAnsi="ＭＳ 明朝" w:cs="Times New Roman" w:hint="eastAsia"/>
                <w:szCs w:val="21"/>
              </w:rPr>
              <w:t>でき</w:t>
            </w:r>
            <w:r w:rsidRPr="000319A9">
              <w:rPr>
                <w:rFonts w:ascii="ＭＳ 明朝" w:eastAsia="ＭＳ 明朝" w:hAnsi="ＭＳ 明朝" w:cs="Times New Roman"/>
                <w:szCs w:val="21"/>
              </w:rPr>
              <w:t>た</w:t>
            </w:r>
            <w:r>
              <w:rPr>
                <w:rFonts w:ascii="ＭＳ 明朝" w:eastAsia="ＭＳ 明朝" w:hAnsi="ＭＳ 明朝" w:cs="Times New Roman" w:hint="eastAsia"/>
                <w:szCs w:val="21"/>
              </w:rPr>
              <w:t>ため、</w:t>
            </w:r>
            <w:r w:rsidRPr="000319A9">
              <w:rPr>
                <w:rFonts w:ascii="ＭＳ 明朝" w:eastAsia="ＭＳ 明朝" w:hAnsi="ＭＳ 明朝" w:cs="Times New Roman"/>
                <w:szCs w:val="21"/>
              </w:rPr>
              <w:t>事業拡大に伴い取扱量</w:t>
            </w:r>
            <w:r>
              <w:rPr>
                <w:rFonts w:ascii="ＭＳ 明朝" w:eastAsia="ＭＳ 明朝" w:hAnsi="ＭＳ 明朝" w:cs="Times New Roman" w:hint="eastAsia"/>
                <w:szCs w:val="21"/>
              </w:rPr>
              <w:t>は</w:t>
            </w:r>
            <w:r w:rsidRPr="000319A9">
              <w:rPr>
                <w:rFonts w:ascii="ＭＳ 明朝" w:eastAsia="ＭＳ 明朝" w:hAnsi="ＭＳ 明朝" w:cs="Times New Roman"/>
                <w:szCs w:val="21"/>
              </w:rPr>
              <w:t>3.1倍に</w:t>
            </w:r>
            <w:r>
              <w:rPr>
                <w:rFonts w:ascii="ＭＳ 明朝" w:eastAsia="ＭＳ 明朝" w:hAnsi="ＭＳ 明朝" w:cs="Times New Roman" w:hint="eastAsia"/>
                <w:szCs w:val="21"/>
              </w:rPr>
              <w:t>増加した</w:t>
            </w:r>
            <w:r w:rsidRPr="000319A9">
              <w:rPr>
                <w:rFonts w:ascii="ＭＳ 明朝" w:eastAsia="ＭＳ 明朝" w:hAnsi="ＭＳ 明朝" w:cs="Times New Roman"/>
                <w:szCs w:val="21"/>
              </w:rPr>
              <w:t>のに対し、大気への排出量は2.1倍</w:t>
            </w:r>
            <w:r>
              <w:rPr>
                <w:rFonts w:ascii="ＭＳ 明朝" w:eastAsia="ＭＳ 明朝" w:hAnsi="ＭＳ 明朝" w:cs="Times New Roman" w:hint="eastAsia"/>
                <w:szCs w:val="21"/>
              </w:rPr>
              <w:t>の増加</w:t>
            </w:r>
            <w:r w:rsidRPr="000319A9">
              <w:rPr>
                <w:rFonts w:ascii="ＭＳ 明朝" w:eastAsia="ＭＳ 明朝" w:hAnsi="ＭＳ 明朝" w:cs="Times New Roman"/>
                <w:szCs w:val="21"/>
              </w:rPr>
              <w:t>にとどまっ</w:t>
            </w:r>
            <w:r>
              <w:rPr>
                <w:rFonts w:ascii="ＭＳ 明朝" w:eastAsia="ＭＳ 明朝" w:hAnsi="ＭＳ 明朝" w:cs="Times New Roman" w:hint="eastAsia"/>
                <w:szCs w:val="21"/>
              </w:rPr>
              <w:t>た</w:t>
            </w:r>
            <w:r w:rsidRPr="000319A9">
              <w:rPr>
                <w:rFonts w:ascii="ＭＳ 明朝" w:eastAsia="ＭＳ 明朝" w:hAnsi="ＭＳ 明朝" w:cs="Times New Roman"/>
                <w:szCs w:val="21"/>
              </w:rPr>
              <w:t>。</w:t>
            </w:r>
          </w:p>
          <w:p w14:paraId="101B5705" w14:textId="77777777" w:rsidR="00B223F5" w:rsidRPr="000319A9" w:rsidRDefault="00B223F5" w:rsidP="00137788">
            <w:pPr>
              <w:adjustRightInd w:val="0"/>
              <w:snapToGrid w:val="0"/>
              <w:ind w:left="210" w:hangingChars="100" w:hanging="210"/>
              <w:rPr>
                <w:rFonts w:ascii="ＭＳ 明朝" w:eastAsia="ＭＳ 明朝" w:hAnsi="ＭＳ 明朝" w:cs="Times New Roman"/>
                <w:szCs w:val="21"/>
              </w:rPr>
            </w:pPr>
            <w:r w:rsidRPr="000319A9">
              <w:rPr>
                <w:rFonts w:ascii="ＭＳ 明朝" w:eastAsia="ＭＳ 明朝" w:hAnsi="ＭＳ 明朝" w:cs="Times New Roman" w:hint="eastAsia"/>
                <w:szCs w:val="21"/>
              </w:rPr>
              <w:t>・</w:t>
            </w:r>
            <w:r>
              <w:rPr>
                <w:rFonts w:ascii="ＭＳ 明朝" w:eastAsia="ＭＳ 明朝" w:hAnsi="ＭＳ 明朝" w:cs="Times New Roman" w:hint="eastAsia"/>
                <w:szCs w:val="21"/>
              </w:rPr>
              <w:t>その後、</w:t>
            </w:r>
            <w:r w:rsidRPr="000319A9">
              <w:rPr>
                <w:rFonts w:ascii="ＭＳ 明朝" w:eastAsia="ＭＳ 明朝" w:hAnsi="ＭＳ 明朝" w:cs="Times New Roman"/>
                <w:szCs w:val="21"/>
              </w:rPr>
              <w:t>塗装ガン専用の洗浄機器を導入した。従来はシンナーを溜めた開放式の容器に浸けて洗浄し</w:t>
            </w:r>
            <w:r>
              <w:rPr>
                <w:rFonts w:ascii="ＭＳ 明朝" w:eastAsia="ＭＳ 明朝" w:hAnsi="ＭＳ 明朝" w:cs="Times New Roman" w:hint="eastAsia"/>
                <w:szCs w:val="21"/>
              </w:rPr>
              <w:t>、使用後は廃棄し</w:t>
            </w:r>
            <w:r w:rsidRPr="000319A9">
              <w:rPr>
                <w:rFonts w:ascii="ＭＳ 明朝" w:eastAsia="ＭＳ 明朝" w:hAnsi="ＭＳ 明朝" w:cs="Times New Roman"/>
                <w:szCs w:val="21"/>
              </w:rPr>
              <w:t>ていたが、導入した</w:t>
            </w:r>
            <w:r>
              <w:rPr>
                <w:rFonts w:ascii="ＭＳ 明朝" w:eastAsia="ＭＳ 明朝" w:hAnsi="ＭＳ 明朝" w:cs="Times New Roman" w:hint="eastAsia"/>
                <w:szCs w:val="21"/>
              </w:rPr>
              <w:t>密閉式の</w:t>
            </w:r>
            <w:r w:rsidRPr="000319A9">
              <w:rPr>
                <w:rFonts w:ascii="ＭＳ 明朝" w:eastAsia="ＭＳ 明朝" w:hAnsi="ＭＳ 明朝" w:cs="Times New Roman"/>
                <w:szCs w:val="21"/>
              </w:rPr>
              <w:t>洗浄機器</w:t>
            </w:r>
            <w:r>
              <w:rPr>
                <w:rFonts w:ascii="ＭＳ 明朝" w:eastAsia="ＭＳ 明朝" w:hAnsi="ＭＳ 明朝" w:cs="Times New Roman" w:hint="eastAsia"/>
                <w:szCs w:val="21"/>
              </w:rPr>
              <w:t>を用いることで、</w:t>
            </w:r>
            <w:r w:rsidRPr="000319A9">
              <w:rPr>
                <w:rFonts w:ascii="ＭＳ 明朝" w:eastAsia="ＭＳ 明朝" w:hAnsi="ＭＳ 明朝" w:cs="Times New Roman"/>
                <w:szCs w:val="21"/>
              </w:rPr>
              <w:t>シンナー</w:t>
            </w:r>
            <w:r>
              <w:rPr>
                <w:rFonts w:ascii="ＭＳ 明朝" w:eastAsia="ＭＳ 明朝" w:hAnsi="ＭＳ 明朝" w:cs="Times New Roman" w:hint="eastAsia"/>
                <w:szCs w:val="21"/>
              </w:rPr>
              <w:t>を</w:t>
            </w:r>
            <w:r w:rsidRPr="000319A9">
              <w:rPr>
                <w:rFonts w:ascii="ＭＳ 明朝" w:eastAsia="ＭＳ 明朝" w:hAnsi="ＭＳ 明朝" w:cs="Times New Roman"/>
                <w:szCs w:val="21"/>
              </w:rPr>
              <w:t>回収・再利用</w:t>
            </w:r>
            <w:r>
              <w:rPr>
                <w:rFonts w:ascii="ＭＳ 明朝" w:eastAsia="ＭＳ 明朝" w:hAnsi="ＭＳ 明朝" w:cs="Times New Roman" w:hint="eastAsia"/>
                <w:szCs w:val="21"/>
              </w:rPr>
              <w:t>でき</w:t>
            </w:r>
            <w:r w:rsidRPr="000319A9">
              <w:rPr>
                <w:rFonts w:ascii="ＭＳ 明朝" w:eastAsia="ＭＳ 明朝" w:hAnsi="ＭＳ 明朝" w:cs="Times New Roman"/>
                <w:szCs w:val="21"/>
              </w:rPr>
              <w:t>た。</w:t>
            </w:r>
          </w:p>
          <w:p w14:paraId="03E608D4" w14:textId="77777777" w:rsidR="00B223F5" w:rsidRPr="008D2DA0" w:rsidRDefault="00B223F5" w:rsidP="00137788">
            <w:pPr>
              <w:adjustRightInd w:val="0"/>
              <w:snapToGrid w:val="0"/>
              <w:ind w:left="210" w:hangingChars="100" w:hanging="210"/>
              <w:rPr>
                <w:rFonts w:ascii="ＭＳ 明朝" w:eastAsia="ＭＳ 明朝" w:hAnsi="ＭＳ 明朝" w:cs="Times New Roman"/>
                <w:szCs w:val="21"/>
              </w:rPr>
            </w:pPr>
            <w:r w:rsidRPr="000319A9">
              <w:rPr>
                <w:rFonts w:ascii="ＭＳ 明朝" w:eastAsia="ＭＳ 明朝" w:hAnsi="ＭＳ 明朝" w:cs="Times New Roman" w:hint="eastAsia"/>
                <w:szCs w:val="21"/>
              </w:rPr>
              <w:t>・シンナーの回収・再利用</w:t>
            </w:r>
            <w:r>
              <w:rPr>
                <w:rFonts w:ascii="ＭＳ 明朝" w:eastAsia="ＭＳ 明朝" w:hAnsi="ＭＳ 明朝" w:cs="Times New Roman" w:hint="eastAsia"/>
                <w:szCs w:val="21"/>
              </w:rPr>
              <w:t>により</w:t>
            </w:r>
            <w:r w:rsidRPr="000319A9">
              <w:rPr>
                <w:rFonts w:ascii="ＭＳ 明朝" w:eastAsia="ＭＳ 明朝" w:hAnsi="ＭＳ 明朝" w:cs="Times New Roman" w:hint="eastAsia"/>
                <w:szCs w:val="21"/>
              </w:rPr>
              <w:t>、トルエン使用量</w:t>
            </w:r>
            <w:r>
              <w:rPr>
                <w:rFonts w:ascii="ＭＳ 明朝" w:eastAsia="ＭＳ 明朝" w:hAnsi="ＭＳ 明朝" w:cs="Times New Roman" w:hint="eastAsia"/>
                <w:szCs w:val="21"/>
              </w:rPr>
              <w:t>を削減</w:t>
            </w:r>
            <w:r w:rsidRPr="000319A9">
              <w:rPr>
                <w:rFonts w:ascii="ＭＳ 明朝" w:eastAsia="ＭＳ 明朝" w:hAnsi="ＭＳ 明朝" w:cs="Times New Roman" w:hint="eastAsia"/>
                <w:szCs w:val="21"/>
              </w:rPr>
              <w:t>した。</w:t>
            </w:r>
          </w:p>
        </w:tc>
      </w:tr>
    </w:tbl>
    <w:p w14:paraId="6CE3F2BD" w14:textId="77777777" w:rsidR="00B223F5" w:rsidRPr="00B53D21" w:rsidRDefault="00B223F5" w:rsidP="00B223F5">
      <w:pPr>
        <w:adjustRightInd w:val="0"/>
        <w:snapToGrid w:val="0"/>
        <w:rPr>
          <w:rFonts w:ascii="ＭＳ ゴシック" w:eastAsia="ＭＳ ゴシック" w:hAnsi="ＭＳ ゴシック"/>
          <w:sz w:val="24"/>
          <w:szCs w:val="24"/>
        </w:rPr>
      </w:pPr>
    </w:p>
    <w:p w14:paraId="7FE43C42" w14:textId="77777777" w:rsidR="00B223F5" w:rsidRPr="00C346F7" w:rsidRDefault="00B223F5" w:rsidP="00B223F5">
      <w:pPr>
        <w:adjustRightInd w:val="0"/>
        <w:snapToGrid w:val="0"/>
        <w:rPr>
          <w:rFonts w:ascii="ＭＳ ゴシック" w:eastAsia="ＭＳ ゴシック" w:hAnsi="ＭＳ ゴシック"/>
          <w:b/>
          <w:sz w:val="24"/>
          <w:szCs w:val="24"/>
          <w14:textOutline w14:w="9525" w14:cap="rnd" w14:cmpd="sng" w14:algn="ctr">
            <w14:noFill/>
            <w14:prstDash w14:val="solid"/>
            <w14:bevel/>
          </w14:textOutline>
        </w:rPr>
      </w:pPr>
      <w:r w:rsidRPr="00C346F7">
        <w:rPr>
          <w:rFonts w:ascii="ＭＳ ゴシック" w:eastAsia="ＭＳ ゴシック" w:hAnsi="ＭＳ ゴシック" w:hint="eastAsia"/>
          <w:b/>
          <w:sz w:val="24"/>
          <w:szCs w:val="24"/>
          <w14:textOutline w14:w="9525" w14:cap="rnd" w14:cmpd="sng" w14:algn="ctr">
            <w14:noFill/>
            <w14:prstDash w14:val="solid"/>
            <w14:bevel/>
          </w14:textOutline>
        </w:rPr>
        <w:t>原材料等の転換</w:t>
      </w:r>
    </w:p>
    <w:tbl>
      <w:tblPr>
        <w:tblStyle w:val="aa"/>
        <w:tblW w:w="0" w:type="auto"/>
        <w:tblLook w:val="04A0" w:firstRow="1" w:lastRow="0" w:firstColumn="1" w:lastColumn="0" w:noHBand="0" w:noVBand="1"/>
      </w:tblPr>
      <w:tblGrid>
        <w:gridCol w:w="2783"/>
        <w:gridCol w:w="6953"/>
      </w:tblGrid>
      <w:tr w:rsidR="00B223F5" w14:paraId="7F3CDC21" w14:textId="77777777" w:rsidTr="00137788">
        <w:tc>
          <w:tcPr>
            <w:tcW w:w="2783" w:type="dxa"/>
            <w:shd w:val="clear" w:color="auto" w:fill="5B9BD5" w:themeFill="accent1"/>
            <w:vAlign w:val="center"/>
          </w:tcPr>
          <w:p w14:paraId="71E8BD10"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sidRPr="00214DE5">
              <w:rPr>
                <w:rFonts w:ascii="ＭＳ ゴシック" w:eastAsia="ＭＳ ゴシック" w:hAnsi="ＭＳ ゴシック" w:hint="eastAsia"/>
                <w:b/>
                <w:color w:val="FFFFFF" w:themeColor="background1"/>
                <w:sz w:val="24"/>
                <w:szCs w:val="24"/>
              </w:rPr>
              <w:t>化学物質の種類</w:t>
            </w:r>
          </w:p>
        </w:tc>
        <w:tc>
          <w:tcPr>
            <w:tcW w:w="6953" w:type="dxa"/>
            <w:shd w:val="clear" w:color="auto" w:fill="5B9BD5" w:themeFill="accent1"/>
            <w:vAlign w:val="center"/>
          </w:tcPr>
          <w:p w14:paraId="08AA1038"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対策の内容</w:t>
            </w:r>
          </w:p>
        </w:tc>
      </w:tr>
      <w:tr w:rsidR="00B223F5" w14:paraId="2E00A56C" w14:textId="77777777" w:rsidTr="00137788">
        <w:tc>
          <w:tcPr>
            <w:tcW w:w="2783" w:type="dxa"/>
            <w:shd w:val="clear" w:color="auto" w:fill="auto"/>
          </w:tcPr>
          <w:p w14:paraId="5CD5C922" w14:textId="77777777" w:rsidR="00B223F5" w:rsidRPr="001E5DD4" w:rsidRDefault="00B223F5" w:rsidP="00137788">
            <w:pPr>
              <w:adjustRightInd w:val="0"/>
              <w:snapToGrid w:val="0"/>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6</w:t>
            </w:r>
            <w:r>
              <w:rPr>
                <w:rFonts w:ascii="ＭＳ ゴシック" w:eastAsia="ＭＳ ゴシック" w:hAnsi="ＭＳ ゴシック" w:cs="Times New Roman"/>
                <w:sz w:val="16"/>
                <w:szCs w:val="16"/>
              </w:rPr>
              <w:t xml:space="preserve">0 </w:t>
            </w:r>
          </w:p>
          <w:p w14:paraId="109213F7" w14:textId="77777777" w:rsidR="00B223F5" w:rsidRPr="001E5DD4" w:rsidRDefault="00B223F5" w:rsidP="00E2791A">
            <w:pPr>
              <w:adjustRightInd w:val="0"/>
              <w:snapToGrid w:val="0"/>
              <w:ind w:firstLineChars="100" w:firstLine="221"/>
              <w:jc w:val="left"/>
              <w:rPr>
                <w:rFonts w:ascii="ＭＳ ゴシック" w:eastAsia="ＭＳ ゴシック" w:hAnsi="ＭＳ ゴシック"/>
                <w:b/>
                <w:sz w:val="24"/>
                <w:szCs w:val="24"/>
              </w:rPr>
            </w:pPr>
            <w:r w:rsidRPr="001E5DD4">
              <w:rPr>
                <w:rFonts w:ascii="Century" w:eastAsia="ＭＳ ゴシック" w:hAnsi="Century" w:cs="Times New Roman" w:hint="eastAsia"/>
                <w:b/>
                <w:sz w:val="22"/>
              </w:rPr>
              <w:t>トルエン、キシレン</w:t>
            </w:r>
          </w:p>
        </w:tc>
        <w:tc>
          <w:tcPr>
            <w:tcW w:w="6953" w:type="dxa"/>
            <w:shd w:val="clear" w:color="auto" w:fill="auto"/>
          </w:tcPr>
          <w:p w14:paraId="4F14B2D0" w14:textId="77777777" w:rsidR="00B223F5" w:rsidRPr="001E5DD4" w:rsidRDefault="00B223F5" w:rsidP="00137788">
            <w:pPr>
              <w:adjustRightInd w:val="0"/>
              <w:snapToGrid w:val="0"/>
              <w:rPr>
                <w:rFonts w:ascii="Century" w:eastAsia="ＭＳ ゴシック" w:hAnsi="Century" w:cs="Times New Roman"/>
                <w:b/>
                <w:sz w:val="22"/>
                <w:u w:val="single"/>
              </w:rPr>
            </w:pPr>
            <w:r w:rsidRPr="001E5DD4">
              <w:rPr>
                <w:rFonts w:ascii="Century" w:eastAsia="ＭＳ ゴシック" w:hAnsi="Century" w:cs="Times New Roman" w:hint="eastAsia"/>
                <w:b/>
                <w:sz w:val="22"/>
                <w:u w:val="single"/>
              </w:rPr>
              <w:t>〇管理化学物質を含まない塗料等</w:t>
            </w:r>
            <w:r>
              <w:rPr>
                <w:rFonts w:ascii="Century" w:eastAsia="ＭＳ ゴシック" w:hAnsi="Century" w:cs="Times New Roman" w:hint="eastAsia"/>
                <w:b/>
                <w:sz w:val="22"/>
                <w:u w:val="single"/>
              </w:rPr>
              <w:t>へ</w:t>
            </w:r>
            <w:r w:rsidRPr="001E5DD4">
              <w:rPr>
                <w:rFonts w:ascii="Century" w:eastAsia="ＭＳ ゴシック" w:hAnsi="Century" w:cs="Times New Roman" w:hint="eastAsia"/>
                <w:b/>
                <w:sz w:val="22"/>
                <w:u w:val="single"/>
              </w:rPr>
              <w:t>の</w:t>
            </w:r>
            <w:r>
              <w:rPr>
                <w:rFonts w:ascii="Century" w:eastAsia="ＭＳ ゴシック" w:hAnsi="Century" w:cs="Times New Roman" w:hint="eastAsia"/>
                <w:b/>
                <w:sz w:val="22"/>
                <w:u w:val="single"/>
              </w:rPr>
              <w:t>代替</w:t>
            </w:r>
          </w:p>
          <w:p w14:paraId="681CA55C" w14:textId="521E540B" w:rsidR="00B223F5" w:rsidRPr="001E5DD4" w:rsidRDefault="00B223F5" w:rsidP="00137788">
            <w:pPr>
              <w:adjustRightInd w:val="0"/>
              <w:snapToGrid w:val="0"/>
              <w:ind w:left="210" w:hangingChars="100" w:hanging="210"/>
              <w:jc w:val="left"/>
              <w:rPr>
                <w:rFonts w:ascii="ＭＳ 明朝" w:eastAsia="ＭＳ 明朝" w:hAnsi="ＭＳ 明朝" w:cs="Times New Roman"/>
                <w:szCs w:val="21"/>
              </w:rPr>
            </w:pPr>
            <w:r w:rsidRPr="001E5DD4">
              <w:rPr>
                <w:rFonts w:ascii="ＭＳ 明朝" w:eastAsia="ＭＳ 明朝" w:hAnsi="ＭＳ 明朝" w:cs="Times New Roman" w:hint="eastAsia"/>
                <w:szCs w:val="21"/>
              </w:rPr>
              <w:t>・有害性の低い物質であるエコ塗料</w:t>
            </w:r>
            <w:r w:rsidR="005E1B0B">
              <w:rPr>
                <w:rFonts w:ascii="ＭＳ 明朝" w:eastAsia="ＭＳ 明朝" w:hAnsi="ＭＳ 明朝" w:cs="Times New Roman" w:hint="eastAsia"/>
                <w:szCs w:val="21"/>
              </w:rPr>
              <w:t>（</w:t>
            </w:r>
            <w:r w:rsidRPr="001E5DD4">
              <w:rPr>
                <w:rFonts w:ascii="ＭＳ 明朝" w:eastAsia="ＭＳ 明朝" w:hAnsi="ＭＳ 明朝" w:cs="Times New Roman" w:hint="eastAsia"/>
                <w:szCs w:val="21"/>
              </w:rPr>
              <w:t>ここでは</w:t>
            </w:r>
            <w:r w:rsidRPr="001E5DD4">
              <w:rPr>
                <w:rFonts w:ascii="ＭＳ 明朝" w:eastAsia="ＭＳ 明朝" w:hAnsi="ＭＳ 明朝" w:cs="Times New Roman"/>
                <w:szCs w:val="21"/>
              </w:rPr>
              <w:t>トルエン、キシレンが含まれない溶剤</w:t>
            </w:r>
            <w:r w:rsidR="005E1B0B">
              <w:rPr>
                <w:rFonts w:ascii="ＭＳ 明朝" w:eastAsia="ＭＳ 明朝" w:hAnsi="ＭＳ 明朝" w:cs="Times New Roman" w:hint="eastAsia"/>
                <w:szCs w:val="21"/>
              </w:rPr>
              <w:t>）</w:t>
            </w:r>
            <w:r w:rsidRPr="001E5DD4">
              <w:rPr>
                <w:rFonts w:ascii="ＭＳ 明朝" w:eastAsia="ＭＳ 明朝" w:hAnsi="ＭＳ 明朝" w:cs="Times New Roman"/>
                <w:szCs w:val="21"/>
              </w:rPr>
              <w:t>へ</w:t>
            </w:r>
            <w:r w:rsidRPr="001E5DD4">
              <w:rPr>
                <w:rFonts w:ascii="ＭＳ 明朝" w:eastAsia="ＭＳ 明朝" w:hAnsi="ＭＳ 明朝" w:cs="Times New Roman" w:hint="eastAsia"/>
                <w:szCs w:val="21"/>
              </w:rPr>
              <w:t>の代替促進により、ＶＯＣ</w:t>
            </w:r>
            <w:r w:rsidRPr="001E5DD4">
              <w:rPr>
                <w:rFonts w:ascii="ＭＳ 明朝" w:eastAsia="ＭＳ 明朝" w:hAnsi="ＭＳ 明朝" w:cs="Times New Roman"/>
                <w:szCs w:val="21"/>
              </w:rPr>
              <w:t>の大気排出量を</w:t>
            </w:r>
            <w:r w:rsidRPr="001E5DD4">
              <w:rPr>
                <w:rFonts w:ascii="ＭＳ 明朝" w:eastAsia="ＭＳ 明朝" w:hAnsi="ＭＳ 明朝" w:cs="Times New Roman" w:hint="eastAsia"/>
                <w:szCs w:val="21"/>
              </w:rPr>
              <w:t>約6</w:t>
            </w:r>
            <w:r w:rsidRPr="001E5DD4">
              <w:rPr>
                <w:rFonts w:ascii="ＭＳ 明朝" w:eastAsia="ＭＳ 明朝" w:hAnsi="ＭＳ 明朝" w:cs="Times New Roman"/>
                <w:szCs w:val="21"/>
              </w:rPr>
              <w:t>0%削減</w:t>
            </w:r>
            <w:r w:rsidRPr="001E5DD4">
              <w:rPr>
                <w:rFonts w:ascii="ＭＳ 明朝" w:eastAsia="ＭＳ 明朝" w:hAnsi="ＭＳ 明朝" w:cs="Times New Roman" w:hint="eastAsia"/>
                <w:szCs w:val="21"/>
              </w:rPr>
              <w:t>した</w:t>
            </w:r>
            <w:r w:rsidRPr="001E5DD4">
              <w:rPr>
                <w:rFonts w:ascii="ＭＳ 明朝" w:eastAsia="ＭＳ 明朝" w:hAnsi="ＭＳ 明朝" w:cs="Times New Roman"/>
                <w:szCs w:val="21"/>
              </w:rPr>
              <w:t>。</w:t>
            </w:r>
          </w:p>
        </w:tc>
      </w:tr>
      <w:tr w:rsidR="00B223F5" w14:paraId="6CCD248D" w14:textId="77777777" w:rsidTr="00137788">
        <w:tc>
          <w:tcPr>
            <w:tcW w:w="2783" w:type="dxa"/>
          </w:tcPr>
          <w:p w14:paraId="69D6E265" w14:textId="77777777" w:rsidR="00B223F5" w:rsidRPr="009A4F50" w:rsidRDefault="00B223F5" w:rsidP="00137788">
            <w:pPr>
              <w:adjustRightInd w:val="0"/>
              <w:snapToGrid w:val="0"/>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6</w:t>
            </w:r>
            <w:r>
              <w:rPr>
                <w:rFonts w:ascii="ＭＳ ゴシック" w:eastAsia="ＭＳ ゴシック" w:hAnsi="ＭＳ ゴシック" w:cs="Times New Roman"/>
                <w:sz w:val="16"/>
                <w:szCs w:val="16"/>
              </w:rPr>
              <w:t xml:space="preserve">1 </w:t>
            </w:r>
          </w:p>
          <w:p w14:paraId="73B82570" w14:textId="77777777" w:rsidR="00B223F5" w:rsidRPr="0005355C" w:rsidRDefault="00B223F5" w:rsidP="00E2791A">
            <w:pPr>
              <w:adjustRightInd w:val="0"/>
              <w:snapToGrid w:val="0"/>
              <w:ind w:firstLineChars="100" w:firstLine="221"/>
              <w:rPr>
                <w:rFonts w:ascii="ＭＳ 明朝" w:eastAsia="ＭＳ 明朝" w:hAnsi="ＭＳ 明朝" w:cs="Times New Roman"/>
                <w:szCs w:val="21"/>
              </w:rPr>
            </w:pPr>
            <w:r w:rsidRPr="00221A1D">
              <w:rPr>
                <w:rFonts w:ascii="Century" w:eastAsia="ＭＳ ゴシック" w:hAnsi="Century" w:cs="Times New Roman" w:hint="eastAsia"/>
                <w:b/>
                <w:sz w:val="22"/>
              </w:rPr>
              <w:t>トルエン</w:t>
            </w:r>
          </w:p>
        </w:tc>
        <w:tc>
          <w:tcPr>
            <w:tcW w:w="6953" w:type="dxa"/>
          </w:tcPr>
          <w:p w14:paraId="7A813757" w14:textId="77777777" w:rsidR="00B223F5" w:rsidRPr="00186E83" w:rsidRDefault="00B223F5" w:rsidP="00137788">
            <w:pPr>
              <w:adjustRightInd w:val="0"/>
              <w:snapToGrid w:val="0"/>
              <w:rPr>
                <w:rFonts w:ascii="Century" w:eastAsia="ＭＳ ゴシック" w:hAnsi="Century" w:cs="Times New Roman"/>
                <w:b/>
                <w:sz w:val="22"/>
                <w:u w:val="single"/>
              </w:rPr>
            </w:pPr>
            <w:r>
              <w:rPr>
                <w:rFonts w:ascii="Century" w:eastAsia="ＭＳ ゴシック" w:hAnsi="Century" w:cs="Times New Roman" w:hint="eastAsia"/>
                <w:b/>
                <w:sz w:val="22"/>
                <w:u w:val="single"/>
              </w:rPr>
              <w:t>〇</w:t>
            </w:r>
            <w:r w:rsidRPr="00186E83">
              <w:rPr>
                <w:rFonts w:ascii="Century" w:eastAsia="ＭＳ ゴシック" w:hAnsi="Century" w:cs="Times New Roman" w:hint="eastAsia"/>
                <w:b/>
                <w:sz w:val="22"/>
                <w:u w:val="single"/>
              </w:rPr>
              <w:t>管理化学物質を含まない塗料等</w:t>
            </w:r>
            <w:r>
              <w:rPr>
                <w:rFonts w:ascii="Century" w:eastAsia="ＭＳ ゴシック" w:hAnsi="Century" w:cs="Times New Roman" w:hint="eastAsia"/>
                <w:b/>
                <w:sz w:val="22"/>
                <w:u w:val="single"/>
              </w:rPr>
              <w:t>への代替</w:t>
            </w:r>
          </w:p>
          <w:p w14:paraId="4A34F5F9" w14:textId="34EF8BE9" w:rsidR="00B223F5" w:rsidRPr="00186E83" w:rsidRDefault="00B223F5" w:rsidP="00137788">
            <w:pPr>
              <w:adjustRightInd w:val="0"/>
              <w:snapToGrid w:val="0"/>
              <w:ind w:left="210" w:hangingChars="100" w:hanging="210"/>
              <w:rPr>
                <w:rFonts w:ascii="Century" w:eastAsia="ＭＳ ゴシック" w:hAnsi="Century" w:cs="Times New Roman"/>
                <w:b/>
                <w:sz w:val="22"/>
                <w:u w:val="single"/>
              </w:rPr>
            </w:pPr>
            <w:r w:rsidRPr="00186E83">
              <w:rPr>
                <w:rFonts w:ascii="ＭＳ 明朝" w:eastAsia="ＭＳ 明朝" w:hAnsi="ＭＳ 明朝" w:cs="Times New Roman" w:hint="eastAsia"/>
                <w:szCs w:val="21"/>
              </w:rPr>
              <w:t>・</w:t>
            </w:r>
            <w:r w:rsidRPr="001E5DD4">
              <w:rPr>
                <w:rFonts w:ascii="ＭＳ 明朝" w:eastAsia="ＭＳ 明朝" w:hAnsi="ＭＳ 明朝" w:cs="Times New Roman" w:hint="eastAsia"/>
                <w:szCs w:val="21"/>
              </w:rPr>
              <w:t>化管法</w:t>
            </w:r>
            <w:r w:rsidR="006D0E41">
              <w:rPr>
                <w:rFonts w:ascii="ＭＳ 明朝" w:eastAsia="ＭＳ 明朝" w:hAnsi="ＭＳ 明朝" w:cs="Times New Roman" w:hint="eastAsia"/>
                <w:szCs w:val="21"/>
              </w:rPr>
              <w:t>届出</w:t>
            </w:r>
            <w:r w:rsidRPr="00186E83">
              <w:rPr>
                <w:rFonts w:ascii="ＭＳ 明朝" w:eastAsia="ＭＳ 明朝" w:hAnsi="ＭＳ 明朝" w:cs="Times New Roman"/>
                <w:szCs w:val="21"/>
              </w:rPr>
              <w:t>対象物質を含まない塗料・シンナー</w:t>
            </w:r>
            <w:r>
              <w:rPr>
                <w:rFonts w:ascii="ＭＳ 明朝" w:eastAsia="ＭＳ 明朝" w:hAnsi="ＭＳ 明朝" w:cs="Times New Roman" w:hint="eastAsia"/>
                <w:szCs w:val="21"/>
              </w:rPr>
              <w:t>に代替</w:t>
            </w:r>
            <w:r w:rsidRPr="00186E83">
              <w:rPr>
                <w:rFonts w:ascii="ＭＳ 明朝" w:eastAsia="ＭＳ 明朝" w:hAnsi="ＭＳ 明朝" w:cs="Times New Roman"/>
                <w:szCs w:val="21"/>
              </w:rPr>
              <w:t>を進め、塗料、シンナーのうち約30%を転換した。</w:t>
            </w:r>
          </w:p>
        </w:tc>
      </w:tr>
    </w:tbl>
    <w:p w14:paraId="15001FEC" w14:textId="77777777" w:rsidR="00B223F5" w:rsidRDefault="00B223F5" w:rsidP="00B223F5">
      <w:pPr>
        <w:adjustRightInd w:val="0"/>
        <w:snapToGrid w:val="0"/>
        <w:rPr>
          <w:rFonts w:ascii="ＭＳ 明朝" w:eastAsia="ＭＳ 明朝" w:hAnsi="ＭＳ 明朝" w:cs="Times New Roman"/>
          <w:szCs w:val="21"/>
        </w:rPr>
      </w:pPr>
    </w:p>
    <w:p w14:paraId="40D56D63" w14:textId="77777777" w:rsidR="00B223F5" w:rsidRDefault="00B223F5" w:rsidP="00B223F5">
      <w:pPr>
        <w:adjustRightInd w:val="0"/>
        <w:snapToGrid w:val="0"/>
        <w:rPr>
          <w:rFonts w:ascii="ＭＳ 明朝" w:eastAsia="ＭＳ 明朝" w:hAnsi="ＭＳ 明朝" w:cs="Times New Roman"/>
          <w:szCs w:val="21"/>
        </w:rPr>
      </w:pPr>
      <w:r>
        <w:rPr>
          <w:rFonts w:ascii="ＭＳ 明朝" w:eastAsia="ＭＳ 明朝" w:hAnsi="ＭＳ 明朝" w:cs="Times New Roman"/>
          <w:szCs w:val="21"/>
        </w:rPr>
        <w:br w:type="page"/>
      </w:r>
    </w:p>
    <w:p w14:paraId="56D241D6" w14:textId="77777777" w:rsidR="00B223F5" w:rsidRDefault="00B223F5" w:rsidP="00B223F5">
      <w:pPr>
        <w:rPr>
          <w:rFonts w:ascii="HG丸ｺﾞｼｯｸM-PRO" w:eastAsia="HG丸ｺﾞｼｯｸM-PRO" w:hAnsi="HG丸ｺﾞｼｯｸM-PRO"/>
          <w:b/>
          <w:sz w:val="28"/>
          <w:szCs w:val="28"/>
          <w14:textOutline w14:w="9525" w14:cap="rnd" w14:cmpd="sng" w14:algn="ctr">
            <w14:noFill/>
            <w14:prstDash w14:val="solid"/>
            <w14:bevel/>
          </w14:textOutline>
        </w:rPr>
      </w:pPr>
      <w:r>
        <w:rPr>
          <w:rFonts w:ascii="ＭＳ ゴシック" w:eastAsia="ＭＳ ゴシック" w:hAnsi="ＭＳ ゴシック"/>
          <w:noProof/>
        </w:rPr>
        <w:lastRenderedPageBreak/>
        <mc:AlternateContent>
          <mc:Choice Requires="wps">
            <w:drawing>
              <wp:anchor distT="0" distB="0" distL="114300" distR="114300" simplePos="0" relativeHeight="251776000" behindDoc="0" locked="0" layoutInCell="1" allowOverlap="1" wp14:anchorId="14915595" wp14:editId="268CE0BD">
                <wp:simplePos x="0" y="0"/>
                <wp:positionH relativeFrom="margin">
                  <wp:posOffset>-584274</wp:posOffset>
                </wp:positionH>
                <wp:positionV relativeFrom="paragraph">
                  <wp:posOffset>-53975</wp:posOffset>
                </wp:positionV>
                <wp:extent cx="7442280" cy="510362"/>
                <wp:effectExtent l="0" t="0" r="6350" b="4445"/>
                <wp:wrapNone/>
                <wp:docPr id="9" name="テキスト ボックス 9"/>
                <wp:cNvGraphicFramePr/>
                <a:graphic xmlns:a="http://schemas.openxmlformats.org/drawingml/2006/main">
                  <a:graphicData uri="http://schemas.microsoft.com/office/word/2010/wordprocessingShape">
                    <wps:wsp>
                      <wps:cNvSpPr txBox="1"/>
                      <wps:spPr>
                        <a:xfrm>
                          <a:off x="0" y="0"/>
                          <a:ext cx="7442280" cy="510362"/>
                        </a:xfrm>
                        <a:prstGeom prst="rect">
                          <a:avLst/>
                        </a:prstGeom>
                        <a:gradFill>
                          <a:gsLst>
                            <a:gs pos="0">
                              <a:schemeClr val="accent6">
                                <a:lumMod val="40000"/>
                                <a:lumOff val="60000"/>
                              </a:schemeClr>
                            </a:gs>
                            <a:gs pos="91732">
                              <a:srgbClr val="4B7430"/>
                            </a:gs>
                            <a:gs pos="65116">
                              <a:srgbClr val="649A40"/>
                            </a:gs>
                            <a:gs pos="46000">
                              <a:schemeClr val="accent6">
                                <a:lumMod val="95000"/>
                                <a:lumOff val="5000"/>
                              </a:schemeClr>
                            </a:gs>
                            <a:gs pos="100000">
                              <a:schemeClr val="accent6">
                                <a:lumMod val="60000"/>
                              </a:schemeClr>
                            </a:gs>
                          </a:gsLst>
                          <a:lin ang="2700000" scaled="1"/>
                        </a:gradFill>
                        <a:ln w="6350">
                          <a:noFill/>
                        </a:ln>
                      </wps:spPr>
                      <wps:txbx>
                        <w:txbxContent>
                          <w:p w14:paraId="0AD1759A" w14:textId="77777777" w:rsidR="00B223F5" w:rsidRPr="00C346F7" w:rsidRDefault="00B223F5" w:rsidP="00B223F5">
                            <w:pPr>
                              <w:jc w:val="center"/>
                              <w:rPr>
                                <w:rFonts w:ascii="ＭＳ ゴシック" w:eastAsia="ＭＳ ゴシック" w:hAnsi="ＭＳ ゴシック"/>
                                <w:b/>
                                <w:bCs/>
                                <w:color w:val="FFFFFF" w:themeColor="background1"/>
                                <w:sz w:val="48"/>
                                <w:szCs w:val="48"/>
                              </w:rPr>
                            </w:pPr>
                            <w:r w:rsidRPr="00C346F7">
                              <w:rPr>
                                <w:rFonts w:ascii="ＭＳ ゴシック" w:eastAsia="ＭＳ ゴシック" w:hAnsi="ＭＳ ゴシック" w:hint="eastAsia"/>
                                <w:b/>
                                <w:bCs/>
                                <w:color w:val="FFFFFF" w:themeColor="background1"/>
                                <w:sz w:val="48"/>
                                <w:szCs w:val="48"/>
                              </w:rPr>
                              <w:t>１０　非鉄</w:t>
                            </w:r>
                            <w:r w:rsidRPr="00C346F7">
                              <w:rPr>
                                <w:rFonts w:ascii="ＭＳ ゴシック" w:eastAsia="ＭＳ ゴシック" w:hAnsi="ＭＳ ゴシック"/>
                                <w:b/>
                                <w:bCs/>
                                <w:color w:val="FFFFFF" w:themeColor="background1"/>
                                <w:sz w:val="48"/>
                                <w:szCs w:val="48"/>
                              </w:rPr>
                              <w:t>金属製造業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15595" id="テキスト ボックス 9" o:spid="_x0000_s1049" type="#_x0000_t202" style="position:absolute;left:0;text-align:left;margin-left:-46pt;margin-top:-4.25pt;width:586pt;height:40.2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" fillcolor="#c5e0b3 [1305]" stroked="f" strokeweight=".5pt">
                <v:fill color2="#43672a [1929]" angle="45" colors="0 #c5e0b4;30147f #76b54c;42674f #649a40;60117f #4b7430;1 #43682b" focus="100%" type="gradient"/>
                <v:textbox>
                  <w:txbxContent>
                    <w:p w14:paraId="0AD1759A" w14:textId="77777777" w:rsidR="00B223F5" w:rsidRPr="00C346F7" w:rsidRDefault="00B223F5" w:rsidP="00B223F5">
                      <w:pPr>
                        <w:jc w:val="center"/>
                        <w:rPr>
                          <w:rFonts w:ascii="ＭＳ ゴシック" w:eastAsia="ＭＳ ゴシック" w:hAnsi="ＭＳ ゴシック"/>
                          <w:b/>
                          <w:bCs/>
                          <w:color w:val="FFFFFF" w:themeColor="background1"/>
                          <w:sz w:val="48"/>
                          <w:szCs w:val="48"/>
                        </w:rPr>
                      </w:pPr>
                      <w:r w:rsidRPr="00C346F7">
                        <w:rPr>
                          <w:rFonts w:ascii="ＭＳ ゴシック" w:eastAsia="ＭＳ ゴシック" w:hAnsi="ＭＳ ゴシック" w:hint="eastAsia"/>
                          <w:b/>
                          <w:bCs/>
                          <w:color w:val="FFFFFF" w:themeColor="background1"/>
                          <w:sz w:val="48"/>
                          <w:szCs w:val="48"/>
                        </w:rPr>
                        <w:t>１０　非鉄</w:t>
                      </w:r>
                      <w:r w:rsidRPr="00C346F7">
                        <w:rPr>
                          <w:rFonts w:ascii="ＭＳ ゴシック" w:eastAsia="ＭＳ ゴシック" w:hAnsi="ＭＳ ゴシック"/>
                          <w:b/>
                          <w:bCs/>
                          <w:color w:val="FFFFFF" w:themeColor="background1"/>
                          <w:sz w:val="48"/>
                          <w:szCs w:val="48"/>
                        </w:rPr>
                        <w:t>金属製造業</w:t>
                      </w:r>
                    </w:p>
                  </w:txbxContent>
                </v:textbox>
                <w10:wrap anchorx="margin"/>
              </v:shape>
            </w:pict>
          </mc:Fallback>
        </mc:AlternateContent>
      </w:r>
    </w:p>
    <w:p w14:paraId="5B348489" w14:textId="77777777" w:rsidR="00B223F5" w:rsidRDefault="00B223F5" w:rsidP="00B223F5">
      <w:pPr>
        <w:adjustRightInd w:val="0"/>
        <w:snapToGrid w:val="0"/>
        <w:rPr>
          <w:rFonts w:ascii="HG丸ｺﾞｼｯｸM-PRO" w:eastAsia="HG丸ｺﾞｼｯｸM-PRO" w:hAnsi="HG丸ｺﾞｼｯｸM-PRO"/>
          <w:b/>
          <w:sz w:val="24"/>
          <w:szCs w:val="24"/>
          <w14:textOutline w14:w="9525" w14:cap="rnd" w14:cmpd="sng" w14:algn="ctr">
            <w14:noFill/>
            <w14:prstDash w14:val="solid"/>
            <w14:bevel/>
          </w14:textOutline>
        </w:rPr>
      </w:pPr>
    </w:p>
    <w:p w14:paraId="08CD54CA" w14:textId="77777777" w:rsidR="00B223F5" w:rsidRPr="00C346F7" w:rsidRDefault="00B223F5" w:rsidP="00B223F5">
      <w:pPr>
        <w:adjustRightInd w:val="0"/>
        <w:snapToGrid w:val="0"/>
        <w:rPr>
          <w:rFonts w:ascii="ＭＳ ゴシック" w:eastAsia="ＭＳ ゴシック" w:hAnsi="ＭＳ ゴシック"/>
          <w:b/>
          <w:sz w:val="24"/>
          <w:szCs w:val="24"/>
          <w14:textOutline w14:w="9525" w14:cap="rnd" w14:cmpd="sng" w14:algn="ctr">
            <w14:noFill/>
            <w14:prstDash w14:val="solid"/>
            <w14:bevel/>
          </w14:textOutline>
        </w:rPr>
      </w:pPr>
      <w:r w:rsidRPr="00C346F7">
        <w:rPr>
          <w:rFonts w:ascii="ＭＳ ゴシック" w:eastAsia="ＭＳ ゴシック" w:hAnsi="ＭＳ ゴシック" w:hint="eastAsia"/>
          <w:b/>
          <w:sz w:val="24"/>
          <w:szCs w:val="24"/>
          <w14:textOutline w14:w="9525" w14:cap="rnd" w14:cmpd="sng" w14:algn="ctr">
            <w14:noFill/>
            <w14:prstDash w14:val="solid"/>
            <w14:bevel/>
          </w14:textOutline>
        </w:rPr>
        <w:t>工程の管理・運用上の改善</w:t>
      </w:r>
    </w:p>
    <w:tbl>
      <w:tblPr>
        <w:tblStyle w:val="aa"/>
        <w:tblW w:w="0" w:type="auto"/>
        <w:tblLook w:val="04A0" w:firstRow="1" w:lastRow="0" w:firstColumn="1" w:lastColumn="0" w:noHBand="0" w:noVBand="1"/>
      </w:tblPr>
      <w:tblGrid>
        <w:gridCol w:w="2802"/>
        <w:gridCol w:w="6934"/>
      </w:tblGrid>
      <w:tr w:rsidR="00B223F5" w14:paraId="285E556B" w14:textId="77777777" w:rsidTr="00137788">
        <w:tc>
          <w:tcPr>
            <w:tcW w:w="2802" w:type="dxa"/>
            <w:shd w:val="clear" w:color="auto" w:fill="5B9BD5" w:themeFill="accent1"/>
            <w:vAlign w:val="center"/>
          </w:tcPr>
          <w:p w14:paraId="483A74C4"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sidRPr="00214DE5">
              <w:rPr>
                <w:rFonts w:ascii="ＭＳ ゴシック" w:eastAsia="ＭＳ ゴシック" w:hAnsi="ＭＳ ゴシック" w:hint="eastAsia"/>
                <w:b/>
                <w:color w:val="FFFFFF" w:themeColor="background1"/>
                <w:sz w:val="24"/>
                <w:szCs w:val="24"/>
              </w:rPr>
              <w:t>化学物質の種類</w:t>
            </w:r>
          </w:p>
        </w:tc>
        <w:tc>
          <w:tcPr>
            <w:tcW w:w="6934" w:type="dxa"/>
            <w:shd w:val="clear" w:color="auto" w:fill="5B9BD5" w:themeFill="accent1"/>
            <w:vAlign w:val="center"/>
          </w:tcPr>
          <w:p w14:paraId="059E6391"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対策の内容</w:t>
            </w:r>
          </w:p>
        </w:tc>
      </w:tr>
      <w:tr w:rsidR="00B223F5" w14:paraId="5604CC66" w14:textId="77777777" w:rsidTr="00137788">
        <w:trPr>
          <w:trHeight w:val="1100"/>
        </w:trPr>
        <w:tc>
          <w:tcPr>
            <w:tcW w:w="2802" w:type="dxa"/>
          </w:tcPr>
          <w:p w14:paraId="45FFB600" w14:textId="77777777" w:rsidR="00B223F5" w:rsidRPr="009A4F50" w:rsidRDefault="00B223F5" w:rsidP="00137788">
            <w:pPr>
              <w:adjustRightInd w:val="0"/>
              <w:snapToGrid w:val="0"/>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6</w:t>
            </w:r>
            <w:r>
              <w:rPr>
                <w:rFonts w:ascii="ＭＳ ゴシック" w:eastAsia="ＭＳ ゴシック" w:hAnsi="ＭＳ ゴシック" w:cs="Times New Roman"/>
                <w:sz w:val="16"/>
                <w:szCs w:val="16"/>
              </w:rPr>
              <w:t xml:space="preserve">2 </w:t>
            </w:r>
          </w:p>
          <w:p w14:paraId="7DF5E674" w14:textId="746789F4" w:rsidR="00B223F5" w:rsidRPr="0075622C" w:rsidRDefault="00B223F5" w:rsidP="00E2791A">
            <w:pPr>
              <w:adjustRightInd w:val="0"/>
              <w:snapToGrid w:val="0"/>
              <w:ind w:firstLineChars="100" w:firstLine="221"/>
              <w:rPr>
                <w:rFonts w:ascii="Century" w:eastAsia="ＭＳ ゴシック" w:hAnsi="Century" w:cs="Times New Roman"/>
                <w:b/>
                <w:sz w:val="22"/>
              </w:rPr>
            </w:pPr>
            <w:r w:rsidRPr="00221A1D">
              <w:rPr>
                <w:rFonts w:ascii="Century" w:eastAsia="ＭＳ ゴシック" w:hAnsi="Century" w:cs="Times New Roman" w:hint="eastAsia"/>
                <w:b/>
                <w:sz w:val="22"/>
              </w:rPr>
              <w:t>トリクロロエチレン</w:t>
            </w:r>
          </w:p>
        </w:tc>
        <w:tc>
          <w:tcPr>
            <w:tcW w:w="6934" w:type="dxa"/>
          </w:tcPr>
          <w:p w14:paraId="5D96E2C8" w14:textId="77777777" w:rsidR="00B223F5" w:rsidRPr="00DA23A6" w:rsidRDefault="00B223F5" w:rsidP="00137788">
            <w:pPr>
              <w:adjustRightInd w:val="0"/>
              <w:snapToGrid w:val="0"/>
              <w:rPr>
                <w:rFonts w:ascii="Century" w:eastAsia="ＭＳ ゴシック" w:hAnsi="Century" w:cs="Times New Roman"/>
                <w:b/>
                <w:sz w:val="22"/>
                <w:u w:val="single"/>
              </w:rPr>
            </w:pPr>
            <w:r>
              <w:rPr>
                <w:rFonts w:ascii="Century" w:eastAsia="ＭＳ ゴシック" w:hAnsi="Century" w:cs="Times New Roman" w:hint="eastAsia"/>
                <w:b/>
                <w:sz w:val="22"/>
                <w:u w:val="single"/>
              </w:rPr>
              <w:t>〇洗浄前の油拭き取り工程の追加</w:t>
            </w:r>
          </w:p>
          <w:p w14:paraId="0086E934" w14:textId="77777777" w:rsidR="00B223F5" w:rsidRPr="00DA23A6" w:rsidRDefault="00B223F5" w:rsidP="00137788">
            <w:pPr>
              <w:adjustRightInd w:val="0"/>
              <w:snapToGrid w:val="0"/>
              <w:rPr>
                <w:rFonts w:ascii="ＭＳ 明朝" w:eastAsia="ＭＳ 明朝" w:hAnsi="ＭＳ 明朝" w:cs="Times New Roman"/>
                <w:szCs w:val="21"/>
              </w:rPr>
            </w:pPr>
            <w:r>
              <w:rPr>
                <w:rFonts w:ascii="ＭＳ 明朝" w:eastAsia="ＭＳ 明朝" w:hAnsi="ＭＳ 明朝" w:cs="Times New Roman" w:hint="eastAsia"/>
                <w:szCs w:val="21"/>
              </w:rPr>
              <w:t>・</w:t>
            </w:r>
            <w:r w:rsidRPr="001E5DD4">
              <w:rPr>
                <w:rFonts w:ascii="ＭＳ 明朝" w:eastAsia="ＭＳ 明朝" w:hAnsi="ＭＳ 明朝" w:cs="Times New Roman" w:hint="eastAsia"/>
                <w:szCs w:val="21"/>
              </w:rPr>
              <w:t>トリクロロエチレンを</w:t>
            </w:r>
            <w:r>
              <w:rPr>
                <w:rFonts w:ascii="ＭＳ 明朝" w:eastAsia="ＭＳ 明朝" w:hAnsi="ＭＳ 明朝" w:cs="Times New Roman" w:hint="eastAsia"/>
                <w:szCs w:val="21"/>
              </w:rPr>
              <w:t>洗浄剤に使用している。</w:t>
            </w:r>
          </w:p>
          <w:p w14:paraId="52AD1B80" w14:textId="77777777" w:rsidR="00B223F5" w:rsidRPr="00501050" w:rsidRDefault="00B223F5" w:rsidP="00137788">
            <w:pPr>
              <w:adjustRightInd w:val="0"/>
              <w:snapToGrid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・製品洗浄前に油拭き取り装置</w:t>
            </w:r>
            <w:r w:rsidRPr="00DA23A6">
              <w:rPr>
                <w:rFonts w:ascii="ＭＳ 明朝" w:eastAsia="ＭＳ 明朝" w:hAnsi="ＭＳ 明朝" w:cs="Times New Roman" w:hint="eastAsia"/>
                <w:szCs w:val="21"/>
              </w:rPr>
              <w:t>を使用し、ある程度</w:t>
            </w:r>
            <w:r>
              <w:rPr>
                <w:rFonts w:ascii="ＭＳ 明朝" w:eastAsia="ＭＳ 明朝" w:hAnsi="ＭＳ 明朝" w:cs="Times New Roman" w:hint="eastAsia"/>
                <w:szCs w:val="21"/>
              </w:rPr>
              <w:t>、製品に付着している</w:t>
            </w:r>
            <w:r w:rsidRPr="00DA23A6">
              <w:rPr>
                <w:rFonts w:ascii="ＭＳ 明朝" w:eastAsia="ＭＳ 明朝" w:hAnsi="ＭＳ 明朝" w:cs="Times New Roman" w:hint="eastAsia"/>
                <w:szCs w:val="21"/>
              </w:rPr>
              <w:t>油を除去</w:t>
            </w:r>
            <w:r>
              <w:rPr>
                <w:rFonts w:ascii="ＭＳ 明朝" w:eastAsia="ＭＳ 明朝" w:hAnsi="ＭＳ 明朝" w:cs="Times New Roman" w:hint="eastAsia"/>
                <w:szCs w:val="21"/>
              </w:rPr>
              <w:t>した</w:t>
            </w:r>
            <w:r w:rsidRPr="00DA23A6">
              <w:rPr>
                <w:rFonts w:ascii="ＭＳ 明朝" w:eastAsia="ＭＳ 明朝" w:hAnsi="ＭＳ 明朝" w:cs="Times New Roman" w:hint="eastAsia"/>
                <w:szCs w:val="21"/>
              </w:rPr>
              <w:t>。</w:t>
            </w:r>
            <w:r w:rsidRPr="007A348A">
              <w:rPr>
                <w:rFonts w:ascii="ＭＳ 明朝" w:eastAsia="ＭＳ 明朝" w:hAnsi="ＭＳ 明朝" w:cs="Times New Roman" w:hint="eastAsia"/>
                <w:szCs w:val="21"/>
              </w:rPr>
              <w:t>それにより洗浄剤の使用量を減らし、劣化を遅らせることで、大気排出量を大幅に削減</w:t>
            </w:r>
            <w:r>
              <w:rPr>
                <w:rFonts w:ascii="ＭＳ 明朝" w:eastAsia="ＭＳ 明朝" w:hAnsi="ＭＳ 明朝" w:cs="Times New Roman" w:hint="eastAsia"/>
                <w:szCs w:val="21"/>
              </w:rPr>
              <w:t>し</w:t>
            </w:r>
            <w:r w:rsidRPr="007A348A">
              <w:rPr>
                <w:rFonts w:ascii="ＭＳ 明朝" w:eastAsia="ＭＳ 明朝" w:hAnsi="ＭＳ 明朝" w:cs="Times New Roman" w:hint="eastAsia"/>
                <w:szCs w:val="21"/>
              </w:rPr>
              <w:t>た。</w:t>
            </w:r>
          </w:p>
        </w:tc>
      </w:tr>
      <w:tr w:rsidR="00B223F5" w14:paraId="37048FC5" w14:textId="77777777" w:rsidTr="00137788">
        <w:trPr>
          <w:trHeight w:val="564"/>
        </w:trPr>
        <w:tc>
          <w:tcPr>
            <w:tcW w:w="2802" w:type="dxa"/>
          </w:tcPr>
          <w:p w14:paraId="112254A0" w14:textId="77777777" w:rsidR="00B223F5" w:rsidRPr="009A4F50" w:rsidRDefault="00B223F5" w:rsidP="00137788">
            <w:pPr>
              <w:adjustRightInd w:val="0"/>
              <w:snapToGrid w:val="0"/>
              <w:rPr>
                <w:rFonts w:ascii="ＭＳ ゴシック" w:eastAsia="ＭＳ ゴシック" w:hAnsi="ＭＳ ゴシック" w:cs="Times New Roman"/>
                <w:sz w:val="16"/>
                <w:szCs w:val="16"/>
              </w:rPr>
            </w:pPr>
            <w:r w:rsidRPr="009A4F50">
              <w:rPr>
                <w:rFonts w:ascii="ＭＳ ゴシック" w:eastAsia="ＭＳ ゴシック" w:hAnsi="ＭＳ ゴシック" w:cs="Times New Roman"/>
                <w:sz w:val="16"/>
                <w:szCs w:val="16"/>
              </w:rPr>
              <w:t>6</w:t>
            </w:r>
            <w:r>
              <w:rPr>
                <w:rFonts w:ascii="ＭＳ ゴシック" w:eastAsia="ＭＳ ゴシック" w:hAnsi="ＭＳ ゴシック" w:cs="Times New Roman"/>
                <w:sz w:val="16"/>
                <w:szCs w:val="16"/>
              </w:rPr>
              <w:t xml:space="preserve">3 </w:t>
            </w:r>
          </w:p>
          <w:p w14:paraId="6D15435B" w14:textId="77777777" w:rsidR="00B223F5" w:rsidRPr="00570A17" w:rsidRDefault="00B223F5" w:rsidP="00E2791A">
            <w:pPr>
              <w:adjustRightInd w:val="0"/>
              <w:snapToGrid w:val="0"/>
              <w:ind w:firstLineChars="100" w:firstLine="221"/>
              <w:rPr>
                <w:rFonts w:ascii="ＭＳ 明朝" w:eastAsia="ＭＳ 明朝" w:hAnsi="ＭＳ 明朝" w:cs="Times New Roman"/>
                <w:sz w:val="16"/>
                <w:szCs w:val="16"/>
              </w:rPr>
            </w:pPr>
            <w:r w:rsidRPr="00221A1D">
              <w:rPr>
                <w:rFonts w:ascii="Century" w:eastAsia="ＭＳ ゴシック" w:hAnsi="Century" w:cs="Times New Roman" w:hint="eastAsia"/>
                <w:b/>
                <w:sz w:val="22"/>
              </w:rPr>
              <w:t>塩化メチレン</w:t>
            </w:r>
          </w:p>
        </w:tc>
        <w:tc>
          <w:tcPr>
            <w:tcW w:w="6934" w:type="dxa"/>
          </w:tcPr>
          <w:p w14:paraId="63C5F3F7" w14:textId="77777777" w:rsidR="00B223F5" w:rsidRPr="00AF760B" w:rsidRDefault="00B223F5" w:rsidP="00137788">
            <w:pPr>
              <w:adjustRightInd w:val="0"/>
              <w:snapToGrid w:val="0"/>
              <w:rPr>
                <w:rFonts w:ascii="Century" w:eastAsia="ＭＳ ゴシック" w:hAnsi="Century" w:cs="Times New Roman"/>
                <w:b/>
                <w:sz w:val="22"/>
                <w:u w:val="single"/>
              </w:rPr>
            </w:pPr>
            <w:r>
              <w:rPr>
                <w:rFonts w:ascii="Century" w:eastAsia="ＭＳ ゴシック" w:hAnsi="Century" w:cs="Times New Roman" w:hint="eastAsia"/>
                <w:b/>
                <w:sz w:val="22"/>
                <w:u w:val="single"/>
              </w:rPr>
              <w:t>〇</w:t>
            </w:r>
            <w:r w:rsidRPr="00AF760B">
              <w:rPr>
                <w:rFonts w:ascii="Century" w:eastAsia="ＭＳ ゴシック" w:hAnsi="Century" w:cs="Times New Roman" w:hint="eastAsia"/>
                <w:b/>
                <w:sz w:val="22"/>
                <w:u w:val="single"/>
              </w:rPr>
              <w:t>洗浄</w:t>
            </w:r>
            <w:r>
              <w:rPr>
                <w:rFonts w:ascii="Century" w:eastAsia="ＭＳ ゴシック" w:hAnsi="Century" w:cs="Times New Roman" w:hint="eastAsia"/>
                <w:b/>
                <w:sz w:val="22"/>
                <w:u w:val="single"/>
              </w:rPr>
              <w:t>方法</w:t>
            </w:r>
            <w:r w:rsidRPr="00AF760B">
              <w:rPr>
                <w:rFonts w:ascii="Century" w:eastAsia="ＭＳ ゴシック" w:hAnsi="Century" w:cs="Times New Roman" w:hint="eastAsia"/>
                <w:b/>
                <w:sz w:val="22"/>
                <w:u w:val="single"/>
              </w:rPr>
              <w:t>の</w:t>
            </w:r>
            <w:r>
              <w:rPr>
                <w:rFonts w:ascii="Century" w:eastAsia="ＭＳ ゴシック" w:hAnsi="Century" w:cs="Times New Roman" w:hint="eastAsia"/>
                <w:b/>
                <w:sz w:val="22"/>
                <w:u w:val="single"/>
              </w:rPr>
              <w:t>見直し</w:t>
            </w:r>
          </w:p>
          <w:p w14:paraId="3C2D38F3" w14:textId="77777777" w:rsidR="00B223F5" w:rsidRPr="00AF760B" w:rsidRDefault="00B223F5" w:rsidP="00137788">
            <w:pPr>
              <w:adjustRightInd w:val="0"/>
              <w:snapToGrid w:val="0"/>
              <w:rPr>
                <w:rFonts w:ascii="ＭＳ 明朝" w:eastAsia="ＭＳ 明朝" w:hAnsi="ＭＳ 明朝" w:cs="Times New Roman"/>
                <w:szCs w:val="21"/>
              </w:rPr>
            </w:pPr>
            <w:r w:rsidRPr="00AF760B">
              <w:rPr>
                <w:rFonts w:ascii="ＭＳ 明朝" w:eastAsia="ＭＳ 明朝" w:hAnsi="ＭＳ 明朝" w:cs="Times New Roman" w:hint="eastAsia"/>
                <w:szCs w:val="21"/>
              </w:rPr>
              <w:t>・塩化メチレンを洗浄剤として使用している。</w:t>
            </w:r>
          </w:p>
          <w:p w14:paraId="2DEEA389" w14:textId="77777777" w:rsidR="00B223F5" w:rsidRPr="00156325" w:rsidRDefault="00B223F5" w:rsidP="00137788">
            <w:pPr>
              <w:adjustRightInd w:val="0"/>
              <w:snapToGrid w:val="0"/>
              <w:ind w:left="210" w:hangingChars="100" w:hanging="210"/>
              <w:rPr>
                <w:rFonts w:ascii="ＭＳ 明朝" w:eastAsia="ＭＳ 明朝" w:hAnsi="ＭＳ 明朝" w:cs="Times New Roman"/>
                <w:szCs w:val="21"/>
              </w:rPr>
            </w:pPr>
            <w:r w:rsidRPr="00AF760B">
              <w:rPr>
                <w:rFonts w:ascii="ＭＳ 明朝" w:eastAsia="ＭＳ 明朝" w:hAnsi="ＭＳ 明朝" w:cs="Times New Roman" w:hint="eastAsia"/>
                <w:szCs w:val="21"/>
              </w:rPr>
              <w:t>・メーカー（部品供給先）へ働きかけて、水を加熱して水蒸気を吹き付ける高圧水洗浄装置への</w:t>
            </w:r>
            <w:r>
              <w:rPr>
                <w:rFonts w:ascii="ＭＳ 明朝" w:eastAsia="ＭＳ 明朝" w:hAnsi="ＭＳ 明朝" w:cs="Times New Roman" w:hint="eastAsia"/>
                <w:szCs w:val="21"/>
              </w:rPr>
              <w:t>移行</w:t>
            </w:r>
            <w:r w:rsidRPr="00AF760B">
              <w:rPr>
                <w:rFonts w:ascii="ＭＳ 明朝" w:eastAsia="ＭＳ 明朝" w:hAnsi="ＭＳ 明朝" w:cs="Times New Roman" w:hint="eastAsia"/>
                <w:szCs w:val="21"/>
              </w:rPr>
              <w:t>を進めた</w:t>
            </w:r>
            <w:r>
              <w:rPr>
                <w:rFonts w:ascii="ＭＳ 明朝" w:eastAsia="ＭＳ 明朝" w:hAnsi="ＭＳ 明朝" w:cs="Times New Roman" w:hint="eastAsia"/>
                <w:szCs w:val="21"/>
              </w:rPr>
              <w:t>ことで、</w:t>
            </w:r>
            <w:r w:rsidRPr="00AF760B">
              <w:rPr>
                <w:rFonts w:ascii="ＭＳ 明朝" w:eastAsia="ＭＳ 明朝" w:hAnsi="ＭＳ 明朝" w:cs="Times New Roman"/>
                <w:szCs w:val="21"/>
              </w:rPr>
              <w:t>塩化メチレンの使用を全廃した。</w:t>
            </w:r>
          </w:p>
        </w:tc>
      </w:tr>
      <w:tr w:rsidR="00B223F5" w14:paraId="233B5492" w14:textId="77777777" w:rsidTr="00137788">
        <w:trPr>
          <w:trHeight w:val="564"/>
        </w:trPr>
        <w:tc>
          <w:tcPr>
            <w:tcW w:w="2802" w:type="dxa"/>
          </w:tcPr>
          <w:p w14:paraId="450C399B" w14:textId="77777777" w:rsidR="00B223F5" w:rsidRPr="001E5DD4" w:rsidRDefault="00B223F5" w:rsidP="00137788">
            <w:pPr>
              <w:adjustRightInd w:val="0"/>
              <w:snapToGrid w:val="0"/>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6</w:t>
            </w:r>
            <w:r>
              <w:rPr>
                <w:rFonts w:ascii="ＭＳ ゴシック" w:eastAsia="ＭＳ ゴシック" w:hAnsi="ＭＳ ゴシック" w:cs="Times New Roman"/>
                <w:sz w:val="16"/>
                <w:szCs w:val="16"/>
              </w:rPr>
              <w:t xml:space="preserve">4 </w:t>
            </w:r>
          </w:p>
          <w:p w14:paraId="010ABC44" w14:textId="77777777" w:rsidR="00B223F5" w:rsidRPr="001E5DD4" w:rsidRDefault="00B223F5" w:rsidP="00E2791A">
            <w:pPr>
              <w:adjustRightInd w:val="0"/>
              <w:snapToGrid w:val="0"/>
              <w:ind w:firstLineChars="100" w:firstLine="221"/>
              <w:rPr>
                <w:rFonts w:ascii="ＭＳ ゴシック" w:eastAsia="ＭＳ ゴシック" w:hAnsi="ＭＳ ゴシック" w:cs="Times New Roman"/>
                <w:sz w:val="16"/>
                <w:szCs w:val="16"/>
              </w:rPr>
            </w:pPr>
            <w:r w:rsidRPr="001E5DD4">
              <w:rPr>
                <w:rFonts w:ascii="Century" w:eastAsia="ＭＳ ゴシック" w:hAnsi="Century" w:cs="Times New Roman" w:hint="eastAsia"/>
                <w:b/>
                <w:sz w:val="22"/>
              </w:rPr>
              <w:t>テトラクロロエチレン</w:t>
            </w:r>
          </w:p>
        </w:tc>
        <w:tc>
          <w:tcPr>
            <w:tcW w:w="6934" w:type="dxa"/>
          </w:tcPr>
          <w:p w14:paraId="13E51EB9" w14:textId="77777777" w:rsidR="00B223F5" w:rsidRPr="001E5DD4" w:rsidRDefault="00B223F5" w:rsidP="00137788">
            <w:pPr>
              <w:adjustRightInd w:val="0"/>
              <w:snapToGrid w:val="0"/>
              <w:rPr>
                <w:rFonts w:ascii="Century" w:eastAsia="ＭＳ ゴシック" w:hAnsi="Century" w:cs="Times New Roman"/>
                <w:b/>
                <w:sz w:val="22"/>
                <w:u w:val="single"/>
              </w:rPr>
            </w:pPr>
            <w:r w:rsidRPr="001E5DD4">
              <w:rPr>
                <w:rFonts w:ascii="Century" w:eastAsia="ＭＳ ゴシック" w:hAnsi="Century" w:cs="Times New Roman" w:hint="eastAsia"/>
                <w:b/>
                <w:sz w:val="22"/>
                <w:u w:val="single"/>
              </w:rPr>
              <w:t>〇</w:t>
            </w:r>
            <w:r>
              <w:rPr>
                <w:rFonts w:ascii="Century" w:eastAsia="ＭＳ ゴシック" w:hAnsi="Century" w:cs="Times New Roman" w:hint="eastAsia"/>
                <w:b/>
                <w:sz w:val="22"/>
                <w:u w:val="single"/>
              </w:rPr>
              <w:t>洗浄方法の見直し</w:t>
            </w:r>
          </w:p>
          <w:p w14:paraId="57D86484" w14:textId="77777777" w:rsidR="00B223F5" w:rsidRPr="001E5DD4" w:rsidRDefault="00B223F5" w:rsidP="00137788">
            <w:pPr>
              <w:adjustRightInd w:val="0"/>
              <w:snapToGrid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w:t>
            </w:r>
            <w:r w:rsidRPr="001E5DD4">
              <w:rPr>
                <w:rFonts w:ascii="ＭＳ 明朝" w:eastAsia="ＭＳ 明朝" w:hAnsi="ＭＳ 明朝" w:cs="Times New Roman" w:hint="eastAsia"/>
                <w:szCs w:val="21"/>
              </w:rPr>
              <w:t>洗浄後の製品を洗浄機外へ出して乾燥する過程で、製品に付着したテトラクロロエチレン</w:t>
            </w:r>
            <w:r>
              <w:rPr>
                <w:rFonts w:ascii="ＭＳ 明朝" w:eastAsia="ＭＳ 明朝" w:hAnsi="ＭＳ 明朝" w:cs="Times New Roman" w:hint="eastAsia"/>
                <w:szCs w:val="21"/>
              </w:rPr>
              <w:t>を</w:t>
            </w:r>
            <w:r w:rsidRPr="001E5DD4">
              <w:rPr>
                <w:rFonts w:ascii="ＭＳ 明朝" w:eastAsia="ＭＳ 明朝" w:hAnsi="ＭＳ 明朝" w:cs="Times New Roman" w:hint="eastAsia"/>
                <w:szCs w:val="21"/>
              </w:rPr>
              <w:t>大気へ排出</w:t>
            </w:r>
            <w:r>
              <w:rPr>
                <w:rFonts w:ascii="ＭＳ 明朝" w:eastAsia="ＭＳ 明朝" w:hAnsi="ＭＳ 明朝" w:cs="Times New Roman" w:hint="eastAsia"/>
                <w:szCs w:val="21"/>
              </w:rPr>
              <w:t>す</w:t>
            </w:r>
            <w:r w:rsidRPr="001E5DD4">
              <w:rPr>
                <w:rFonts w:ascii="ＭＳ 明朝" w:eastAsia="ＭＳ 明朝" w:hAnsi="ＭＳ 明朝" w:cs="Times New Roman" w:hint="eastAsia"/>
                <w:szCs w:val="21"/>
              </w:rPr>
              <w:t>る</w:t>
            </w:r>
            <w:r>
              <w:rPr>
                <w:rFonts w:ascii="ＭＳ 明朝" w:eastAsia="ＭＳ 明朝" w:hAnsi="ＭＳ 明朝" w:cs="Times New Roman" w:hint="eastAsia"/>
                <w:szCs w:val="21"/>
              </w:rPr>
              <w:t>ことに着目し、</w:t>
            </w:r>
            <w:r w:rsidRPr="001E5DD4">
              <w:rPr>
                <w:rFonts w:ascii="ＭＳ 明朝" w:eastAsia="ＭＳ 明朝" w:hAnsi="ＭＳ 明朝" w:cs="Times New Roman" w:hint="eastAsia"/>
                <w:szCs w:val="21"/>
              </w:rPr>
              <w:t>製品の窪みに残る洗浄液の液量が少なくなるよう</w:t>
            </w:r>
            <w:r>
              <w:rPr>
                <w:rFonts w:ascii="ＭＳ 明朝" w:eastAsia="ＭＳ 明朝" w:hAnsi="ＭＳ 明朝" w:cs="Times New Roman" w:hint="eastAsia"/>
                <w:szCs w:val="21"/>
              </w:rPr>
              <w:t>な方法を</w:t>
            </w:r>
            <w:r w:rsidRPr="001E5DD4">
              <w:rPr>
                <w:rFonts w:ascii="ＭＳ 明朝" w:eastAsia="ＭＳ 明朝" w:hAnsi="ＭＳ 明朝" w:cs="Times New Roman" w:hint="eastAsia"/>
                <w:szCs w:val="21"/>
              </w:rPr>
              <w:t>検討</w:t>
            </w:r>
            <w:r>
              <w:rPr>
                <w:rFonts w:ascii="ＭＳ 明朝" w:eastAsia="ＭＳ 明朝" w:hAnsi="ＭＳ 明朝" w:cs="Times New Roman" w:hint="eastAsia"/>
                <w:szCs w:val="21"/>
              </w:rPr>
              <w:t>し、</w:t>
            </w:r>
            <w:r w:rsidRPr="001E5DD4">
              <w:rPr>
                <w:rFonts w:ascii="ＭＳ 明朝" w:eastAsia="ＭＳ 明朝" w:hAnsi="ＭＳ 明朝" w:cs="Times New Roman" w:hint="eastAsia"/>
                <w:szCs w:val="21"/>
              </w:rPr>
              <w:t>実施した。</w:t>
            </w:r>
          </w:p>
          <w:p w14:paraId="239501F8" w14:textId="77777777" w:rsidR="00B223F5" w:rsidRPr="001E5DD4" w:rsidRDefault="00B223F5" w:rsidP="00137788">
            <w:pPr>
              <w:adjustRightInd w:val="0"/>
              <w:snapToGrid w:val="0"/>
              <w:ind w:left="210" w:hangingChars="100" w:hanging="210"/>
              <w:rPr>
                <w:rFonts w:ascii="ＭＳ 明朝" w:eastAsia="ＭＳ 明朝" w:hAnsi="ＭＳ 明朝" w:cs="Times New Roman"/>
                <w:szCs w:val="21"/>
              </w:rPr>
            </w:pPr>
            <w:r w:rsidRPr="001E5DD4">
              <w:rPr>
                <w:rFonts w:ascii="ＭＳ 明朝" w:eastAsia="ＭＳ 明朝" w:hAnsi="ＭＳ 明朝" w:cs="Times New Roman" w:hint="eastAsia"/>
                <w:szCs w:val="21"/>
              </w:rPr>
              <w:t>・各製品の洗浄液残留液量（持ち付着量）をリスト化</w:t>
            </w:r>
            <w:r>
              <w:rPr>
                <w:rFonts w:ascii="ＭＳ 明朝" w:eastAsia="ＭＳ 明朝" w:hAnsi="ＭＳ 明朝" w:cs="Times New Roman" w:hint="eastAsia"/>
                <w:szCs w:val="21"/>
              </w:rPr>
              <w:t>し、</w:t>
            </w:r>
            <w:r w:rsidRPr="001E5DD4">
              <w:rPr>
                <w:rFonts w:ascii="ＭＳ 明朝" w:eastAsia="ＭＳ 明朝" w:hAnsi="ＭＳ 明朝" w:cs="Times New Roman" w:hint="eastAsia"/>
                <w:szCs w:val="21"/>
              </w:rPr>
              <w:t>製品の洗浄カゴへの入れ方</w:t>
            </w:r>
            <w:r>
              <w:rPr>
                <w:rFonts w:ascii="ＭＳ 明朝" w:eastAsia="ＭＳ 明朝" w:hAnsi="ＭＳ 明朝" w:cs="Times New Roman" w:hint="eastAsia"/>
                <w:szCs w:val="21"/>
              </w:rPr>
              <w:t>を</w:t>
            </w:r>
            <w:r w:rsidRPr="001E5DD4">
              <w:rPr>
                <w:rFonts w:ascii="ＭＳ 明朝" w:eastAsia="ＭＳ 明朝" w:hAnsi="ＭＳ 明朝" w:cs="Times New Roman" w:hint="eastAsia"/>
                <w:szCs w:val="21"/>
              </w:rPr>
              <w:t>工夫（専用カゴ、専用治具の構築）</w:t>
            </w:r>
            <w:r>
              <w:rPr>
                <w:rFonts w:ascii="ＭＳ 明朝" w:eastAsia="ＭＳ 明朝" w:hAnsi="ＭＳ 明朝" w:cs="Times New Roman" w:hint="eastAsia"/>
                <w:szCs w:val="21"/>
              </w:rPr>
              <w:t>した。</w:t>
            </w:r>
          </w:p>
          <w:p w14:paraId="2679595E" w14:textId="77777777" w:rsidR="00B223F5" w:rsidRPr="001E5DD4" w:rsidRDefault="00B223F5" w:rsidP="00137788">
            <w:pPr>
              <w:adjustRightInd w:val="0"/>
              <w:snapToGrid w:val="0"/>
              <w:ind w:left="210" w:hangingChars="100" w:hanging="210"/>
              <w:rPr>
                <w:rFonts w:ascii="ＭＳ 明朝" w:eastAsia="ＭＳ 明朝" w:hAnsi="ＭＳ 明朝" w:cs="Times New Roman"/>
                <w:szCs w:val="21"/>
              </w:rPr>
            </w:pPr>
            <w:r w:rsidRPr="001E5DD4">
              <w:rPr>
                <w:rFonts w:ascii="ＭＳ 明朝" w:eastAsia="ＭＳ 明朝" w:hAnsi="ＭＳ 明朝" w:cs="Times New Roman" w:hint="eastAsia"/>
                <w:szCs w:val="21"/>
              </w:rPr>
              <w:t>・洗浄機</w:t>
            </w:r>
            <w:r>
              <w:rPr>
                <w:rFonts w:ascii="ＭＳ 明朝" w:eastAsia="ＭＳ 明朝" w:hAnsi="ＭＳ 明朝" w:cs="Times New Roman" w:hint="eastAsia"/>
                <w:szCs w:val="21"/>
              </w:rPr>
              <w:t>を</w:t>
            </w:r>
            <w:r w:rsidRPr="001E5DD4">
              <w:rPr>
                <w:rFonts w:ascii="ＭＳ 明朝" w:eastAsia="ＭＳ 明朝" w:hAnsi="ＭＳ 明朝" w:cs="Times New Roman" w:hint="eastAsia"/>
                <w:szCs w:val="21"/>
              </w:rPr>
              <w:t>補強</w:t>
            </w:r>
            <w:r>
              <w:rPr>
                <w:rFonts w:ascii="ＭＳ 明朝" w:eastAsia="ＭＳ 明朝" w:hAnsi="ＭＳ 明朝" w:cs="Times New Roman" w:hint="eastAsia"/>
                <w:szCs w:val="21"/>
              </w:rPr>
              <w:t>し、</w:t>
            </w:r>
            <w:r w:rsidRPr="001E5DD4">
              <w:rPr>
                <w:rFonts w:ascii="ＭＳ 明朝" w:eastAsia="ＭＳ 明朝" w:hAnsi="ＭＳ 明朝" w:cs="Times New Roman" w:hint="eastAsia"/>
                <w:szCs w:val="21"/>
              </w:rPr>
              <w:t>テトラクロロエチレンの漏れ</w:t>
            </w:r>
            <w:r>
              <w:rPr>
                <w:rFonts w:ascii="ＭＳ 明朝" w:eastAsia="ＭＳ 明朝" w:hAnsi="ＭＳ 明朝" w:cs="Times New Roman" w:hint="eastAsia"/>
                <w:szCs w:val="21"/>
              </w:rPr>
              <w:t>を</w:t>
            </w:r>
            <w:r w:rsidRPr="001E5DD4">
              <w:rPr>
                <w:rFonts w:ascii="ＭＳ 明朝" w:eastAsia="ＭＳ 明朝" w:hAnsi="ＭＳ 明朝" w:cs="Times New Roman" w:hint="eastAsia"/>
                <w:szCs w:val="21"/>
              </w:rPr>
              <w:t>防止</w:t>
            </w:r>
            <w:r>
              <w:rPr>
                <w:rFonts w:ascii="ＭＳ 明朝" w:eastAsia="ＭＳ 明朝" w:hAnsi="ＭＳ 明朝" w:cs="Times New Roman" w:hint="eastAsia"/>
                <w:szCs w:val="21"/>
              </w:rPr>
              <w:t>した。</w:t>
            </w:r>
          </w:p>
          <w:p w14:paraId="18662F90" w14:textId="77777777" w:rsidR="00B223F5" w:rsidRPr="001E5DD4" w:rsidRDefault="00B223F5" w:rsidP="00137788">
            <w:pPr>
              <w:adjustRightInd w:val="0"/>
              <w:snapToGrid w:val="0"/>
              <w:ind w:left="210" w:hangingChars="100" w:hanging="210"/>
              <w:rPr>
                <w:rFonts w:ascii="Century" w:eastAsia="ＭＳ ゴシック" w:hAnsi="Century" w:cs="Times New Roman"/>
                <w:b/>
                <w:sz w:val="22"/>
                <w:u w:val="single"/>
              </w:rPr>
            </w:pPr>
            <w:r w:rsidRPr="001E5DD4">
              <w:rPr>
                <w:rFonts w:ascii="ＭＳ 明朝" w:eastAsia="ＭＳ 明朝" w:hAnsi="ＭＳ 明朝" w:cs="Times New Roman" w:hint="eastAsia"/>
                <w:szCs w:val="21"/>
              </w:rPr>
              <w:t>・洗浄機開口部の開口時間</w:t>
            </w:r>
            <w:r>
              <w:rPr>
                <w:rFonts w:ascii="ＭＳ 明朝" w:eastAsia="ＭＳ 明朝" w:hAnsi="ＭＳ 明朝" w:cs="Times New Roman" w:hint="eastAsia"/>
                <w:szCs w:val="21"/>
              </w:rPr>
              <w:t>を</w:t>
            </w:r>
            <w:r w:rsidRPr="001E5DD4">
              <w:rPr>
                <w:rFonts w:ascii="ＭＳ 明朝" w:eastAsia="ＭＳ 明朝" w:hAnsi="ＭＳ 明朝" w:cs="Times New Roman" w:hint="eastAsia"/>
                <w:szCs w:val="21"/>
              </w:rPr>
              <w:t>プログラム</w:t>
            </w:r>
            <w:r>
              <w:rPr>
                <w:rFonts w:ascii="ＭＳ 明朝" w:eastAsia="ＭＳ 明朝" w:hAnsi="ＭＳ 明朝" w:cs="Times New Roman" w:hint="eastAsia"/>
                <w:szCs w:val="21"/>
              </w:rPr>
              <w:t>で</w:t>
            </w:r>
            <w:r w:rsidRPr="001E5DD4">
              <w:rPr>
                <w:rFonts w:ascii="ＭＳ 明朝" w:eastAsia="ＭＳ 明朝" w:hAnsi="ＭＳ 明朝" w:cs="Times New Roman" w:hint="eastAsia"/>
                <w:szCs w:val="21"/>
              </w:rPr>
              <w:t>調整</w:t>
            </w:r>
            <w:r>
              <w:rPr>
                <w:rFonts w:ascii="ＭＳ 明朝" w:eastAsia="ＭＳ 明朝" w:hAnsi="ＭＳ 明朝" w:cs="Times New Roman" w:hint="eastAsia"/>
                <w:szCs w:val="21"/>
              </w:rPr>
              <w:t>した。</w:t>
            </w:r>
          </w:p>
        </w:tc>
      </w:tr>
      <w:tr w:rsidR="00B223F5" w14:paraId="119AB928" w14:textId="77777777" w:rsidTr="00137788">
        <w:trPr>
          <w:trHeight w:val="945"/>
        </w:trPr>
        <w:tc>
          <w:tcPr>
            <w:tcW w:w="2802" w:type="dxa"/>
          </w:tcPr>
          <w:p w14:paraId="362833CA" w14:textId="77777777" w:rsidR="00B223F5" w:rsidRPr="009A4F50" w:rsidRDefault="00B223F5" w:rsidP="00137788">
            <w:pPr>
              <w:adjustRightInd w:val="0"/>
              <w:snapToGrid w:val="0"/>
              <w:rPr>
                <w:rFonts w:ascii="ＭＳ ゴシック" w:eastAsia="ＭＳ ゴシック" w:hAnsi="ＭＳ ゴシック" w:cs="Times New Roman"/>
                <w:sz w:val="16"/>
                <w:szCs w:val="16"/>
              </w:rPr>
            </w:pPr>
            <w:r w:rsidRPr="009A4F50">
              <w:rPr>
                <w:rFonts w:ascii="ＭＳ ゴシック" w:eastAsia="ＭＳ ゴシック" w:hAnsi="ＭＳ ゴシック" w:cs="Times New Roman"/>
                <w:sz w:val="16"/>
                <w:szCs w:val="16"/>
              </w:rPr>
              <w:t>6</w:t>
            </w:r>
            <w:r>
              <w:rPr>
                <w:rFonts w:ascii="ＭＳ ゴシック" w:eastAsia="ＭＳ ゴシック" w:hAnsi="ＭＳ ゴシック" w:cs="Times New Roman"/>
                <w:sz w:val="16"/>
                <w:szCs w:val="16"/>
              </w:rPr>
              <w:t xml:space="preserve">5 </w:t>
            </w:r>
          </w:p>
          <w:p w14:paraId="3F57A28D" w14:textId="035F26FE" w:rsidR="00B223F5" w:rsidRPr="00221A1D" w:rsidRDefault="00B223F5" w:rsidP="00E2791A">
            <w:pPr>
              <w:adjustRightInd w:val="0"/>
              <w:snapToGrid w:val="0"/>
              <w:ind w:firstLineChars="100" w:firstLine="221"/>
              <w:rPr>
                <w:rFonts w:ascii="Century" w:eastAsia="ＭＳ ゴシック" w:hAnsi="Century" w:cs="Times New Roman"/>
                <w:b/>
                <w:sz w:val="22"/>
              </w:rPr>
            </w:pPr>
            <w:r>
              <w:rPr>
                <w:rFonts w:ascii="ＭＳ ゴシック" w:eastAsia="ＭＳ ゴシック" w:hAnsi="ＭＳ ゴシック" w:cs="Times New Roman" w:hint="eastAsia"/>
                <w:b/>
                <w:sz w:val="22"/>
              </w:rPr>
              <w:t>ＶＯＣ（アセトン）</w:t>
            </w:r>
          </w:p>
          <w:p w14:paraId="2003D0B8" w14:textId="77777777" w:rsidR="00B223F5" w:rsidRPr="001557A7" w:rsidRDefault="00B223F5" w:rsidP="00137788">
            <w:pPr>
              <w:adjustRightInd w:val="0"/>
              <w:snapToGrid w:val="0"/>
              <w:ind w:firstLineChars="100" w:firstLine="210"/>
              <w:rPr>
                <w:rFonts w:ascii="ＭＳ 明朝" w:eastAsia="ＭＳ 明朝" w:hAnsi="ＭＳ 明朝" w:cs="Times New Roman"/>
                <w:szCs w:val="21"/>
              </w:rPr>
            </w:pPr>
          </w:p>
        </w:tc>
        <w:tc>
          <w:tcPr>
            <w:tcW w:w="6934" w:type="dxa"/>
          </w:tcPr>
          <w:p w14:paraId="4D6ADFFC" w14:textId="77777777" w:rsidR="00B223F5" w:rsidRPr="00491E3A" w:rsidRDefault="00B223F5" w:rsidP="00137788">
            <w:pPr>
              <w:adjustRightInd w:val="0"/>
              <w:snapToGrid w:val="0"/>
              <w:rPr>
                <w:rFonts w:ascii="Century" w:eastAsia="ＭＳ ゴシック" w:hAnsi="Century" w:cs="Times New Roman"/>
                <w:b/>
                <w:sz w:val="22"/>
                <w:u w:val="single"/>
              </w:rPr>
            </w:pPr>
            <w:r w:rsidRPr="00491E3A">
              <w:rPr>
                <w:rFonts w:ascii="Century" w:eastAsia="ＭＳ ゴシック" w:hAnsi="Century" w:cs="Times New Roman" w:hint="eastAsia"/>
                <w:b/>
                <w:sz w:val="22"/>
                <w:u w:val="single"/>
              </w:rPr>
              <w:t>〇洗浄等用アセトン回収の</w:t>
            </w:r>
            <w:r>
              <w:rPr>
                <w:rFonts w:ascii="Century" w:eastAsia="ＭＳ ゴシック" w:hAnsi="Century" w:cs="Times New Roman" w:hint="eastAsia"/>
                <w:b/>
                <w:sz w:val="22"/>
                <w:u w:val="single"/>
              </w:rPr>
              <w:t>実施</w:t>
            </w:r>
          </w:p>
          <w:p w14:paraId="181FA8C8" w14:textId="34176F5B" w:rsidR="00B223F5" w:rsidRPr="00156325" w:rsidRDefault="00B223F5" w:rsidP="00137788">
            <w:pPr>
              <w:adjustRightInd w:val="0"/>
              <w:snapToGrid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w:t>
            </w:r>
            <w:r w:rsidRPr="00491E3A">
              <w:rPr>
                <w:rFonts w:ascii="ＭＳ 明朝" w:eastAsia="ＭＳ 明朝" w:hAnsi="ＭＳ 明朝" w:cs="Times New Roman" w:hint="eastAsia"/>
                <w:szCs w:val="21"/>
              </w:rPr>
              <w:t>アセトンを洗浄や樹脂の</w:t>
            </w:r>
            <w:r>
              <w:rPr>
                <w:rFonts w:ascii="ＭＳ 明朝" w:eastAsia="ＭＳ 明朝" w:hAnsi="ＭＳ 明朝" w:cs="Times New Roman" w:hint="eastAsia"/>
                <w:szCs w:val="21"/>
              </w:rPr>
              <w:t>溶解</w:t>
            </w:r>
            <w:r w:rsidRPr="00491E3A">
              <w:rPr>
                <w:rFonts w:ascii="ＭＳ 明朝" w:eastAsia="ＭＳ 明朝" w:hAnsi="ＭＳ 明朝" w:cs="Times New Roman" w:hint="eastAsia"/>
                <w:szCs w:val="21"/>
              </w:rPr>
              <w:t>に使用</w:t>
            </w:r>
            <w:r>
              <w:rPr>
                <w:rFonts w:ascii="ＭＳ 明朝" w:eastAsia="ＭＳ 明朝" w:hAnsi="ＭＳ 明朝" w:cs="Times New Roman" w:hint="eastAsia"/>
                <w:szCs w:val="21"/>
              </w:rPr>
              <w:t>している</w:t>
            </w:r>
            <w:r w:rsidRPr="00491E3A">
              <w:rPr>
                <w:rFonts w:ascii="ＭＳ 明朝" w:eastAsia="ＭＳ 明朝" w:hAnsi="ＭＳ 明朝" w:cs="Times New Roman" w:hint="eastAsia"/>
                <w:szCs w:val="21"/>
              </w:rPr>
              <w:t>。アセトンの工程内使用量が増加し、使用後のアセトン廃棄物の増加が課題となっていたため、</w:t>
            </w:r>
            <w:r w:rsidRPr="00491E3A">
              <w:rPr>
                <w:rFonts w:ascii="ＭＳ 明朝" w:eastAsia="ＭＳ 明朝" w:hAnsi="ＭＳ 明朝" w:cs="Times New Roman"/>
                <w:szCs w:val="21"/>
              </w:rPr>
              <w:t>アセトン回収装置（蒸留再生）を設置</w:t>
            </w:r>
            <w:r>
              <w:rPr>
                <w:rFonts w:ascii="ＭＳ 明朝" w:eastAsia="ＭＳ 明朝" w:hAnsi="ＭＳ 明朝" w:cs="Times New Roman" w:hint="eastAsia"/>
                <w:szCs w:val="21"/>
              </w:rPr>
              <w:t>し、</w:t>
            </w:r>
            <w:r w:rsidRPr="00491E3A">
              <w:rPr>
                <w:rFonts w:ascii="ＭＳ 明朝" w:eastAsia="ＭＳ 明朝" w:hAnsi="ＭＳ 明朝" w:cs="Times New Roman" w:hint="eastAsia"/>
                <w:szCs w:val="21"/>
              </w:rPr>
              <w:t>再生利用</w:t>
            </w:r>
            <w:r w:rsidR="00ED03DA">
              <w:rPr>
                <w:rFonts w:ascii="ＭＳ 明朝" w:eastAsia="ＭＳ 明朝" w:hAnsi="ＭＳ 明朝" w:cs="Times New Roman" w:hint="eastAsia"/>
                <w:szCs w:val="21"/>
              </w:rPr>
              <w:t>（</w:t>
            </w:r>
            <w:r>
              <w:rPr>
                <w:rFonts w:ascii="ＭＳ 明朝" w:eastAsia="ＭＳ 明朝" w:hAnsi="ＭＳ 明朝" w:cs="Times New Roman" w:hint="eastAsia"/>
                <w:szCs w:val="21"/>
              </w:rPr>
              <w:t>再生率6</w:t>
            </w:r>
            <w:r>
              <w:rPr>
                <w:rFonts w:ascii="ＭＳ 明朝" w:eastAsia="ＭＳ 明朝" w:hAnsi="ＭＳ 明朝" w:cs="Times New Roman"/>
                <w:szCs w:val="21"/>
              </w:rPr>
              <w:t>0%</w:t>
            </w:r>
            <w:r w:rsidR="00ED03DA">
              <w:rPr>
                <w:rFonts w:ascii="ＭＳ 明朝" w:eastAsia="ＭＳ 明朝" w:hAnsi="ＭＳ 明朝" w:cs="Times New Roman" w:hint="eastAsia"/>
                <w:szCs w:val="21"/>
              </w:rPr>
              <w:t>）</w:t>
            </w:r>
            <w:r w:rsidRPr="00491E3A">
              <w:rPr>
                <w:rFonts w:ascii="ＭＳ 明朝" w:eastAsia="ＭＳ 明朝" w:hAnsi="ＭＳ 明朝" w:cs="Times New Roman" w:hint="eastAsia"/>
                <w:szCs w:val="21"/>
              </w:rPr>
              <w:t>を行うことで、購入量及び廃棄物移動量</w:t>
            </w:r>
            <w:r>
              <w:rPr>
                <w:rFonts w:ascii="ＭＳ 明朝" w:eastAsia="ＭＳ 明朝" w:hAnsi="ＭＳ 明朝" w:cs="Times New Roman" w:hint="eastAsia"/>
                <w:szCs w:val="21"/>
              </w:rPr>
              <w:t>を削減</w:t>
            </w:r>
            <w:r w:rsidRPr="00491E3A">
              <w:rPr>
                <w:rFonts w:ascii="ＭＳ 明朝" w:eastAsia="ＭＳ 明朝" w:hAnsi="ＭＳ 明朝" w:cs="Times New Roman" w:hint="eastAsia"/>
                <w:szCs w:val="21"/>
              </w:rPr>
              <w:t>した。</w:t>
            </w:r>
          </w:p>
        </w:tc>
      </w:tr>
    </w:tbl>
    <w:p w14:paraId="77BDE55B" w14:textId="77777777" w:rsidR="00B223F5" w:rsidRDefault="00B223F5" w:rsidP="00B223F5">
      <w:pPr>
        <w:adjustRightInd w:val="0"/>
        <w:snapToGrid w:val="0"/>
        <w:rPr>
          <w:rFonts w:ascii="ＭＳ 明朝" w:eastAsia="ＭＳ 明朝" w:hAnsi="ＭＳ 明朝" w:cs="Times New Roman"/>
          <w:szCs w:val="21"/>
        </w:rPr>
      </w:pPr>
      <w:r>
        <w:rPr>
          <w:rFonts w:ascii="ＭＳ ゴシック" w:eastAsia="ＭＳ ゴシック" w:hAnsi="ＭＳ ゴシック"/>
          <w:noProof/>
        </w:rPr>
        <mc:AlternateContent>
          <mc:Choice Requires="wps">
            <w:drawing>
              <wp:anchor distT="0" distB="0" distL="114300" distR="114300" simplePos="0" relativeHeight="251769856" behindDoc="0" locked="0" layoutInCell="1" allowOverlap="1" wp14:anchorId="05968190" wp14:editId="79F52F0D">
                <wp:simplePos x="0" y="0"/>
                <wp:positionH relativeFrom="page">
                  <wp:align>right</wp:align>
                </wp:positionH>
                <wp:positionV relativeFrom="paragraph">
                  <wp:posOffset>149812</wp:posOffset>
                </wp:positionV>
                <wp:extent cx="7442200" cy="509905"/>
                <wp:effectExtent l="0" t="0" r="6350" b="4445"/>
                <wp:wrapNone/>
                <wp:docPr id="16" name="テキスト ボックス 16"/>
                <wp:cNvGraphicFramePr/>
                <a:graphic xmlns:a="http://schemas.openxmlformats.org/drawingml/2006/main">
                  <a:graphicData uri="http://schemas.microsoft.com/office/word/2010/wordprocessingShape">
                    <wps:wsp>
                      <wps:cNvSpPr txBox="1"/>
                      <wps:spPr>
                        <a:xfrm>
                          <a:off x="0" y="0"/>
                          <a:ext cx="7442200" cy="509905"/>
                        </a:xfrm>
                        <a:prstGeom prst="rect">
                          <a:avLst/>
                        </a:prstGeom>
                        <a:gradFill>
                          <a:gsLst>
                            <a:gs pos="0">
                              <a:schemeClr val="accent6">
                                <a:lumMod val="40000"/>
                                <a:lumOff val="60000"/>
                              </a:schemeClr>
                            </a:gs>
                            <a:gs pos="91732">
                              <a:srgbClr val="4B7430"/>
                            </a:gs>
                            <a:gs pos="65116">
                              <a:srgbClr val="649A40"/>
                            </a:gs>
                            <a:gs pos="46000">
                              <a:schemeClr val="accent6">
                                <a:lumMod val="95000"/>
                                <a:lumOff val="5000"/>
                              </a:schemeClr>
                            </a:gs>
                            <a:gs pos="100000">
                              <a:schemeClr val="accent6">
                                <a:lumMod val="60000"/>
                              </a:schemeClr>
                            </a:gs>
                          </a:gsLst>
                          <a:lin ang="2700000" scaled="1"/>
                        </a:gradFill>
                        <a:ln w="6350">
                          <a:noFill/>
                        </a:ln>
                      </wps:spPr>
                      <wps:txbx>
                        <w:txbxContent>
                          <w:p w14:paraId="20993C5C" w14:textId="77777777" w:rsidR="00B223F5" w:rsidRPr="00C346F7" w:rsidRDefault="00B223F5" w:rsidP="00B223F5">
                            <w:pPr>
                              <w:jc w:val="center"/>
                              <w:rPr>
                                <w:rFonts w:ascii="ＭＳ ゴシック" w:eastAsia="ＭＳ ゴシック" w:hAnsi="ＭＳ ゴシック"/>
                                <w:b/>
                                <w:bCs/>
                                <w:color w:val="FFFFFF" w:themeColor="background1"/>
                                <w:sz w:val="48"/>
                                <w:szCs w:val="48"/>
                              </w:rPr>
                            </w:pPr>
                            <w:r w:rsidRPr="00C346F7">
                              <w:rPr>
                                <w:rFonts w:ascii="ＭＳ ゴシック" w:eastAsia="ＭＳ ゴシック" w:hAnsi="ＭＳ ゴシック" w:hint="eastAsia"/>
                                <w:b/>
                                <w:bCs/>
                                <w:color w:val="FFFFFF" w:themeColor="background1"/>
                                <w:sz w:val="48"/>
                                <w:szCs w:val="48"/>
                              </w:rPr>
                              <w:t>１１　繊維</w:t>
                            </w:r>
                            <w:r w:rsidRPr="00C346F7">
                              <w:rPr>
                                <w:rFonts w:ascii="ＭＳ ゴシック" w:eastAsia="ＭＳ ゴシック" w:hAnsi="ＭＳ ゴシック"/>
                                <w:b/>
                                <w:bCs/>
                                <w:color w:val="FFFFFF" w:themeColor="background1"/>
                                <w:sz w:val="48"/>
                                <w:szCs w:val="48"/>
                              </w:rPr>
                              <w:t>工業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68190" id="テキスト ボックス 16" o:spid="_x0000_s1050" type="#_x0000_t202" style="position:absolute;left:0;text-align:left;margin-left:534.8pt;margin-top:11.8pt;width:586pt;height:40.15pt;z-index:2517698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" fillcolor="#c5e0b3 [1305]" stroked="f" strokeweight=".5pt">
                <v:fill color2="#43672a [1929]" angle="45" colors="0 #c5e0b4;30147f #76b54c;42674f #649a40;60117f #4b7430;1 #43682b" focus="100%" type="gradient"/>
                <v:textbox>
                  <w:txbxContent>
                    <w:p w14:paraId="20993C5C" w14:textId="77777777" w:rsidR="00B223F5" w:rsidRPr="00C346F7" w:rsidRDefault="00B223F5" w:rsidP="00B223F5">
                      <w:pPr>
                        <w:jc w:val="center"/>
                        <w:rPr>
                          <w:rFonts w:ascii="ＭＳ ゴシック" w:eastAsia="ＭＳ ゴシック" w:hAnsi="ＭＳ ゴシック"/>
                          <w:b/>
                          <w:bCs/>
                          <w:color w:val="FFFFFF" w:themeColor="background1"/>
                          <w:sz w:val="48"/>
                          <w:szCs w:val="48"/>
                        </w:rPr>
                      </w:pPr>
                      <w:r w:rsidRPr="00C346F7">
                        <w:rPr>
                          <w:rFonts w:ascii="ＭＳ ゴシック" w:eastAsia="ＭＳ ゴシック" w:hAnsi="ＭＳ ゴシック" w:hint="eastAsia"/>
                          <w:b/>
                          <w:bCs/>
                          <w:color w:val="FFFFFF" w:themeColor="background1"/>
                          <w:sz w:val="48"/>
                          <w:szCs w:val="48"/>
                        </w:rPr>
                        <w:t>１１　繊維</w:t>
                      </w:r>
                      <w:r w:rsidRPr="00C346F7">
                        <w:rPr>
                          <w:rFonts w:ascii="ＭＳ ゴシック" w:eastAsia="ＭＳ ゴシック" w:hAnsi="ＭＳ ゴシック"/>
                          <w:b/>
                          <w:bCs/>
                          <w:color w:val="FFFFFF" w:themeColor="background1"/>
                          <w:sz w:val="48"/>
                          <w:szCs w:val="48"/>
                        </w:rPr>
                        <w:t>工業</w:t>
                      </w:r>
                    </w:p>
                  </w:txbxContent>
                </v:textbox>
                <w10:wrap anchorx="page"/>
              </v:shape>
            </w:pict>
          </mc:Fallback>
        </mc:AlternateContent>
      </w:r>
    </w:p>
    <w:p w14:paraId="4B14CC3E" w14:textId="77777777" w:rsidR="00B223F5" w:rsidRDefault="00B223F5" w:rsidP="00B223F5">
      <w:pPr>
        <w:adjustRightInd w:val="0"/>
        <w:snapToGrid w:val="0"/>
        <w:rPr>
          <w:rFonts w:ascii="ＭＳ 明朝" w:eastAsia="ＭＳ 明朝" w:hAnsi="ＭＳ 明朝" w:cs="Times New Roman"/>
          <w:szCs w:val="21"/>
        </w:rPr>
      </w:pPr>
    </w:p>
    <w:p w14:paraId="77EC4DD9" w14:textId="77777777" w:rsidR="00B223F5" w:rsidRDefault="00B223F5" w:rsidP="00B223F5">
      <w:pPr>
        <w:adjustRightInd w:val="0"/>
        <w:snapToGrid w:val="0"/>
        <w:rPr>
          <w:rFonts w:ascii="ＭＳ 明朝" w:eastAsia="ＭＳ 明朝" w:hAnsi="ＭＳ 明朝" w:cs="Times New Roman"/>
          <w:szCs w:val="21"/>
        </w:rPr>
      </w:pPr>
    </w:p>
    <w:p w14:paraId="3F736A2E" w14:textId="77777777" w:rsidR="00B223F5" w:rsidRDefault="00B223F5" w:rsidP="00B223F5">
      <w:pPr>
        <w:adjustRightInd w:val="0"/>
        <w:snapToGrid w:val="0"/>
        <w:rPr>
          <w:rFonts w:ascii="ＭＳ 明朝" w:eastAsia="ＭＳ 明朝" w:hAnsi="ＭＳ 明朝" w:cs="Times New Roman"/>
          <w:szCs w:val="21"/>
        </w:rPr>
      </w:pPr>
    </w:p>
    <w:p w14:paraId="49BD335D" w14:textId="77777777" w:rsidR="00B223F5" w:rsidRDefault="00B223F5" w:rsidP="00B223F5">
      <w:pPr>
        <w:adjustRightInd w:val="0"/>
        <w:snapToGrid w:val="0"/>
        <w:rPr>
          <w:rFonts w:ascii="ＭＳ ゴシック" w:eastAsia="ＭＳ ゴシック" w:hAnsi="ＭＳ ゴシック"/>
          <w:sz w:val="24"/>
          <w:szCs w:val="24"/>
        </w:rPr>
      </w:pPr>
    </w:p>
    <w:p w14:paraId="7A6849A7" w14:textId="77777777" w:rsidR="00B223F5" w:rsidRPr="00C346F7" w:rsidRDefault="00B223F5" w:rsidP="00B223F5">
      <w:pPr>
        <w:adjustRightInd w:val="0"/>
        <w:snapToGrid w:val="0"/>
        <w:rPr>
          <w:rFonts w:ascii="ＭＳ ゴシック" w:eastAsia="ＭＳ ゴシック" w:hAnsi="ＭＳ ゴシック"/>
          <w:b/>
          <w:sz w:val="24"/>
          <w:szCs w:val="24"/>
          <w14:textOutline w14:w="9525" w14:cap="rnd" w14:cmpd="sng" w14:algn="ctr">
            <w14:noFill/>
            <w14:prstDash w14:val="solid"/>
            <w14:bevel/>
          </w14:textOutline>
        </w:rPr>
      </w:pPr>
      <w:r w:rsidRPr="00C346F7">
        <w:rPr>
          <w:rFonts w:ascii="ＭＳ ゴシック" w:eastAsia="ＭＳ ゴシック" w:hAnsi="ＭＳ ゴシック" w:hint="eastAsia"/>
          <w:b/>
          <w:sz w:val="24"/>
          <w:szCs w:val="24"/>
          <w14:textOutline w14:w="9525" w14:cap="rnd" w14:cmpd="sng" w14:algn="ctr">
            <w14:noFill/>
            <w14:prstDash w14:val="solid"/>
            <w14:bevel/>
          </w14:textOutline>
        </w:rPr>
        <w:t>工程の管理・運用上の改善</w:t>
      </w:r>
    </w:p>
    <w:tbl>
      <w:tblPr>
        <w:tblStyle w:val="aa"/>
        <w:tblW w:w="0" w:type="auto"/>
        <w:tblLook w:val="04A0" w:firstRow="1" w:lastRow="0" w:firstColumn="1" w:lastColumn="0" w:noHBand="0" w:noVBand="1"/>
      </w:tblPr>
      <w:tblGrid>
        <w:gridCol w:w="2783"/>
        <w:gridCol w:w="6953"/>
      </w:tblGrid>
      <w:tr w:rsidR="00B223F5" w14:paraId="7A5D8BBC" w14:textId="77777777" w:rsidTr="00137788">
        <w:tc>
          <w:tcPr>
            <w:tcW w:w="2783" w:type="dxa"/>
            <w:shd w:val="clear" w:color="auto" w:fill="5B9BD5" w:themeFill="accent1"/>
            <w:vAlign w:val="center"/>
          </w:tcPr>
          <w:p w14:paraId="0DDE87D4"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sidRPr="00214DE5">
              <w:rPr>
                <w:rFonts w:ascii="ＭＳ ゴシック" w:eastAsia="ＭＳ ゴシック" w:hAnsi="ＭＳ ゴシック" w:hint="eastAsia"/>
                <w:b/>
                <w:color w:val="FFFFFF" w:themeColor="background1"/>
                <w:sz w:val="24"/>
                <w:szCs w:val="24"/>
              </w:rPr>
              <w:t>化学物質の種類</w:t>
            </w:r>
          </w:p>
        </w:tc>
        <w:tc>
          <w:tcPr>
            <w:tcW w:w="6953" w:type="dxa"/>
            <w:shd w:val="clear" w:color="auto" w:fill="5B9BD5" w:themeFill="accent1"/>
            <w:vAlign w:val="center"/>
          </w:tcPr>
          <w:p w14:paraId="2D0D82BE"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対策の内容</w:t>
            </w:r>
          </w:p>
        </w:tc>
      </w:tr>
      <w:tr w:rsidR="00B223F5" w14:paraId="683757F8" w14:textId="77777777" w:rsidTr="00137788">
        <w:tc>
          <w:tcPr>
            <w:tcW w:w="2783" w:type="dxa"/>
          </w:tcPr>
          <w:p w14:paraId="71C6ADE5" w14:textId="77777777" w:rsidR="00B223F5" w:rsidRPr="001E5DD4" w:rsidRDefault="00B223F5" w:rsidP="00137788">
            <w:pPr>
              <w:adjustRightInd w:val="0"/>
              <w:snapToGrid w:val="0"/>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6</w:t>
            </w:r>
            <w:r>
              <w:rPr>
                <w:rFonts w:ascii="ＭＳ ゴシック" w:eastAsia="ＭＳ ゴシック" w:hAnsi="ＭＳ ゴシック" w:cs="Times New Roman"/>
                <w:sz w:val="16"/>
                <w:szCs w:val="16"/>
              </w:rPr>
              <w:t xml:space="preserve">6 </w:t>
            </w:r>
          </w:p>
          <w:p w14:paraId="6E0A1B1B" w14:textId="6D41762A" w:rsidR="00B223F5" w:rsidRPr="001E5DD4" w:rsidRDefault="00B223F5" w:rsidP="00E2791A">
            <w:pPr>
              <w:adjustRightInd w:val="0"/>
              <w:snapToGrid w:val="0"/>
              <w:ind w:leftChars="100" w:left="210"/>
              <w:rPr>
                <w:rFonts w:ascii="ＭＳ ゴシック" w:eastAsia="ＭＳ ゴシック" w:hAnsi="ＭＳ ゴシック" w:cs="Times New Roman"/>
                <w:sz w:val="16"/>
                <w:szCs w:val="16"/>
              </w:rPr>
            </w:pPr>
            <w:r w:rsidRPr="001E5DD4">
              <w:rPr>
                <w:rFonts w:ascii="Century" w:eastAsia="ＭＳ ゴシック" w:hAnsi="Century" w:cs="Times New Roman" w:hint="eastAsia"/>
                <w:b/>
                <w:sz w:val="22"/>
              </w:rPr>
              <w:t>フタル酸ビス（２－エチルヘキシル）</w:t>
            </w:r>
          </w:p>
        </w:tc>
        <w:tc>
          <w:tcPr>
            <w:tcW w:w="6953" w:type="dxa"/>
          </w:tcPr>
          <w:p w14:paraId="14BED0D3" w14:textId="77777777" w:rsidR="00B223F5" w:rsidRPr="001E5DD4" w:rsidRDefault="00B223F5" w:rsidP="00137788">
            <w:pPr>
              <w:adjustRightInd w:val="0"/>
              <w:snapToGrid w:val="0"/>
              <w:rPr>
                <w:rFonts w:ascii="Century" w:eastAsia="ＭＳ ゴシック" w:hAnsi="Century" w:cs="Times New Roman"/>
                <w:b/>
                <w:sz w:val="22"/>
                <w:u w:val="single"/>
              </w:rPr>
            </w:pPr>
            <w:r w:rsidRPr="001E5DD4">
              <w:rPr>
                <w:rFonts w:ascii="Century" w:eastAsia="ＭＳ ゴシック" w:hAnsi="Century" w:cs="Times New Roman" w:hint="eastAsia"/>
                <w:b/>
                <w:sz w:val="22"/>
                <w:u w:val="single"/>
              </w:rPr>
              <w:t>〇化学物質の回収・再利用</w:t>
            </w:r>
          </w:p>
          <w:p w14:paraId="775DE56C" w14:textId="77777777" w:rsidR="00B223F5" w:rsidRPr="001E5DD4" w:rsidRDefault="00B223F5" w:rsidP="00137788">
            <w:pPr>
              <w:adjustRightInd w:val="0"/>
              <w:snapToGrid w:val="0"/>
              <w:ind w:left="210" w:hangingChars="100" w:hanging="210"/>
              <w:rPr>
                <w:rFonts w:ascii="ＭＳ 明朝" w:eastAsia="ＭＳ 明朝" w:hAnsi="ＭＳ 明朝" w:cs="Times New Roman"/>
                <w:szCs w:val="21"/>
              </w:rPr>
            </w:pPr>
            <w:r w:rsidRPr="001E5DD4">
              <w:rPr>
                <w:rFonts w:ascii="ＭＳ 明朝" w:eastAsia="ＭＳ 明朝" w:hAnsi="ＭＳ 明朝" w:cs="Times New Roman" w:hint="eastAsia"/>
                <w:szCs w:val="21"/>
              </w:rPr>
              <w:t>・当該物質を含む製品屑を微粉砕処理してリサイクルシートを作製し、製品の裏材に使用することで、廃棄物としての移動量を削減した。</w:t>
            </w:r>
          </w:p>
        </w:tc>
      </w:tr>
    </w:tbl>
    <w:p w14:paraId="2E36A920" w14:textId="77777777" w:rsidR="00B223F5" w:rsidRPr="00554C74" w:rsidRDefault="00B223F5" w:rsidP="00B223F5">
      <w:pPr>
        <w:adjustRightInd w:val="0"/>
        <w:snapToGrid w:val="0"/>
        <w:rPr>
          <w:rFonts w:ascii="ＭＳ ゴシック" w:eastAsia="ＭＳ ゴシック" w:hAnsi="ＭＳ ゴシック"/>
          <w:sz w:val="24"/>
          <w:szCs w:val="24"/>
        </w:rPr>
      </w:pPr>
    </w:p>
    <w:p w14:paraId="0202F6E9" w14:textId="77777777" w:rsidR="00B223F5" w:rsidRPr="00C346F7" w:rsidRDefault="00B223F5" w:rsidP="00B223F5">
      <w:pPr>
        <w:adjustRightInd w:val="0"/>
        <w:snapToGrid w:val="0"/>
        <w:rPr>
          <w:rFonts w:ascii="ＭＳ ゴシック" w:eastAsia="ＭＳ ゴシック" w:hAnsi="ＭＳ ゴシック"/>
          <w:b/>
          <w:sz w:val="28"/>
          <w:szCs w:val="28"/>
          <w14:textOutline w14:w="9525" w14:cap="rnd" w14:cmpd="sng" w14:algn="ctr">
            <w14:noFill/>
            <w14:prstDash w14:val="solid"/>
            <w14:bevel/>
          </w14:textOutline>
        </w:rPr>
      </w:pPr>
      <w:r w:rsidRPr="00C346F7">
        <w:rPr>
          <w:rFonts w:ascii="ＭＳ ゴシック" w:eastAsia="ＭＳ ゴシック" w:hAnsi="ＭＳ ゴシック" w:hint="eastAsia"/>
          <w:b/>
          <w:sz w:val="24"/>
          <w:szCs w:val="24"/>
          <w14:textOutline w14:w="9525" w14:cap="rnd" w14:cmpd="sng" w14:algn="ctr">
            <w14:noFill/>
            <w14:prstDash w14:val="solid"/>
            <w14:bevel/>
          </w14:textOutline>
        </w:rPr>
        <w:t>原材料等の転換</w:t>
      </w:r>
    </w:p>
    <w:tbl>
      <w:tblPr>
        <w:tblStyle w:val="aa"/>
        <w:tblW w:w="0" w:type="auto"/>
        <w:tblLook w:val="04A0" w:firstRow="1" w:lastRow="0" w:firstColumn="1" w:lastColumn="0" w:noHBand="0" w:noVBand="1"/>
      </w:tblPr>
      <w:tblGrid>
        <w:gridCol w:w="2783"/>
        <w:gridCol w:w="6953"/>
      </w:tblGrid>
      <w:tr w:rsidR="00B223F5" w14:paraId="17B0BA02" w14:textId="77777777" w:rsidTr="00137788">
        <w:tc>
          <w:tcPr>
            <w:tcW w:w="2783" w:type="dxa"/>
            <w:shd w:val="clear" w:color="auto" w:fill="5B9BD5" w:themeFill="accent1"/>
            <w:vAlign w:val="center"/>
          </w:tcPr>
          <w:p w14:paraId="46C70AA8"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sidRPr="00214DE5">
              <w:rPr>
                <w:rFonts w:ascii="ＭＳ ゴシック" w:eastAsia="ＭＳ ゴシック" w:hAnsi="ＭＳ ゴシック" w:hint="eastAsia"/>
                <w:b/>
                <w:color w:val="FFFFFF" w:themeColor="background1"/>
                <w:sz w:val="24"/>
                <w:szCs w:val="24"/>
              </w:rPr>
              <w:t>化学物質の種類</w:t>
            </w:r>
          </w:p>
        </w:tc>
        <w:tc>
          <w:tcPr>
            <w:tcW w:w="6953" w:type="dxa"/>
            <w:shd w:val="clear" w:color="auto" w:fill="5B9BD5" w:themeFill="accent1"/>
            <w:vAlign w:val="center"/>
          </w:tcPr>
          <w:p w14:paraId="5CF0A9D8"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対策の内容</w:t>
            </w:r>
          </w:p>
        </w:tc>
      </w:tr>
      <w:tr w:rsidR="00B223F5" w14:paraId="4B13B44F" w14:textId="77777777" w:rsidTr="00137788">
        <w:tc>
          <w:tcPr>
            <w:tcW w:w="2783" w:type="dxa"/>
          </w:tcPr>
          <w:p w14:paraId="71DC9FD6" w14:textId="77777777" w:rsidR="00B223F5" w:rsidRPr="009A4F50" w:rsidRDefault="00B223F5" w:rsidP="00137788">
            <w:pPr>
              <w:adjustRightInd w:val="0"/>
              <w:snapToGrid w:val="0"/>
              <w:rPr>
                <w:rFonts w:ascii="ＭＳ ゴシック" w:eastAsia="ＭＳ ゴシック" w:hAnsi="ＭＳ ゴシック" w:cs="Times New Roman"/>
                <w:sz w:val="16"/>
                <w:szCs w:val="16"/>
              </w:rPr>
            </w:pPr>
            <w:r w:rsidRPr="009A4F50">
              <w:rPr>
                <w:rFonts w:ascii="ＭＳ ゴシック" w:eastAsia="ＭＳ ゴシック" w:hAnsi="ＭＳ ゴシック" w:cs="Times New Roman"/>
                <w:sz w:val="16"/>
                <w:szCs w:val="16"/>
              </w:rPr>
              <w:t>6</w:t>
            </w:r>
            <w:r>
              <w:rPr>
                <w:rFonts w:ascii="ＭＳ ゴシック" w:eastAsia="ＭＳ ゴシック" w:hAnsi="ＭＳ ゴシック" w:cs="Times New Roman"/>
                <w:sz w:val="16"/>
                <w:szCs w:val="16"/>
              </w:rPr>
              <w:t xml:space="preserve">7 </w:t>
            </w:r>
          </w:p>
          <w:p w14:paraId="37ECCF07" w14:textId="2995A757" w:rsidR="00B223F5" w:rsidRPr="00784172" w:rsidRDefault="00B223F5" w:rsidP="00E2791A">
            <w:pPr>
              <w:adjustRightInd w:val="0"/>
              <w:snapToGrid w:val="0"/>
              <w:ind w:leftChars="100" w:left="210"/>
              <w:rPr>
                <w:rFonts w:ascii="Century" w:eastAsia="ＭＳ 明朝" w:hAnsi="Century" w:cs="Times New Roman"/>
                <w:szCs w:val="21"/>
              </w:rPr>
            </w:pPr>
            <w:r>
              <w:rPr>
                <w:rFonts w:ascii="Century" w:eastAsia="ＭＳ ゴシック" w:hAnsi="Century" w:cs="Times New Roman" w:hint="eastAsia"/>
                <w:b/>
                <w:sz w:val="22"/>
              </w:rPr>
              <w:t>ポリ（オキシエチレン）</w:t>
            </w:r>
            <w:r w:rsidRPr="00221A1D">
              <w:rPr>
                <w:rFonts w:ascii="Century" w:eastAsia="ＭＳ ゴシック" w:hAnsi="Century" w:cs="Times New Roman"/>
                <w:b/>
                <w:sz w:val="22"/>
              </w:rPr>
              <w:t>=</w:t>
            </w:r>
            <w:r>
              <w:rPr>
                <w:rFonts w:ascii="Century" w:eastAsia="ＭＳ ゴシック" w:hAnsi="Century" w:cs="Times New Roman"/>
                <w:b/>
                <w:sz w:val="22"/>
              </w:rPr>
              <w:t>アルキルエーテル</w:t>
            </w:r>
            <w:r>
              <w:rPr>
                <w:rFonts w:ascii="Century" w:eastAsia="ＭＳ ゴシック" w:hAnsi="Century" w:cs="Times New Roman" w:hint="eastAsia"/>
                <w:b/>
                <w:sz w:val="22"/>
              </w:rPr>
              <w:t>（</w:t>
            </w:r>
            <w:r w:rsidRPr="00221A1D">
              <w:rPr>
                <w:rFonts w:ascii="Century" w:eastAsia="ＭＳ ゴシック" w:hAnsi="Century" w:cs="Times New Roman"/>
                <w:b/>
                <w:sz w:val="22"/>
              </w:rPr>
              <w:t>アルキル基の炭素数が</w:t>
            </w:r>
            <w:r w:rsidRPr="00C346F7">
              <w:rPr>
                <w:rFonts w:ascii="ＭＳ ゴシック" w:eastAsia="ＭＳ ゴシック" w:hAnsi="ＭＳ ゴシック" w:cs="Times New Roman"/>
                <w:b/>
                <w:sz w:val="22"/>
              </w:rPr>
              <w:t>12</w:t>
            </w:r>
            <w:r w:rsidRPr="00221A1D">
              <w:rPr>
                <w:rFonts w:ascii="Century" w:eastAsia="ＭＳ ゴシック" w:hAnsi="Century" w:cs="Times New Roman"/>
                <w:b/>
                <w:sz w:val="22"/>
              </w:rPr>
              <w:t>から</w:t>
            </w:r>
            <w:r w:rsidRPr="00C346F7">
              <w:rPr>
                <w:rFonts w:ascii="ＭＳ ゴシック" w:eastAsia="ＭＳ ゴシック" w:hAnsi="ＭＳ ゴシック" w:cs="Times New Roman"/>
                <w:b/>
                <w:sz w:val="22"/>
              </w:rPr>
              <w:t>15</w:t>
            </w:r>
            <w:r>
              <w:rPr>
                <w:rFonts w:ascii="Century" w:eastAsia="ＭＳ ゴシック" w:hAnsi="Century" w:cs="Times New Roman"/>
                <w:b/>
                <w:sz w:val="22"/>
              </w:rPr>
              <w:t>までのもの及びその混合物に限る。</w:t>
            </w:r>
            <w:r>
              <w:rPr>
                <w:rFonts w:ascii="Century" w:eastAsia="ＭＳ ゴシック" w:hAnsi="Century" w:cs="Times New Roman" w:hint="eastAsia"/>
                <w:b/>
                <w:sz w:val="22"/>
              </w:rPr>
              <w:t>）</w:t>
            </w:r>
          </w:p>
        </w:tc>
        <w:tc>
          <w:tcPr>
            <w:tcW w:w="6953" w:type="dxa"/>
          </w:tcPr>
          <w:p w14:paraId="12CF03CE" w14:textId="77777777" w:rsidR="00B223F5" w:rsidRPr="0046036F" w:rsidRDefault="00B223F5" w:rsidP="00137788">
            <w:pPr>
              <w:adjustRightInd w:val="0"/>
              <w:snapToGrid w:val="0"/>
              <w:rPr>
                <w:rFonts w:ascii="Century" w:eastAsia="ＭＳ ゴシック" w:hAnsi="Century" w:cs="Times New Roman"/>
                <w:b/>
                <w:sz w:val="22"/>
                <w:u w:val="single"/>
              </w:rPr>
            </w:pPr>
            <w:r w:rsidRPr="0046036F">
              <w:rPr>
                <w:rFonts w:ascii="Century" w:eastAsia="ＭＳ ゴシック" w:hAnsi="Century" w:cs="Times New Roman" w:hint="eastAsia"/>
                <w:b/>
                <w:sz w:val="22"/>
                <w:u w:val="single"/>
              </w:rPr>
              <w:t>〇洗浄剤の</w:t>
            </w:r>
            <w:r>
              <w:rPr>
                <w:rFonts w:ascii="Century" w:eastAsia="ＭＳ ゴシック" w:hAnsi="Century" w:cs="Times New Roman" w:hint="eastAsia"/>
                <w:b/>
                <w:sz w:val="22"/>
                <w:u w:val="single"/>
              </w:rPr>
              <w:t>変更</w:t>
            </w:r>
          </w:p>
          <w:p w14:paraId="2AD1BB85" w14:textId="77777777" w:rsidR="00B223F5" w:rsidRPr="0046036F" w:rsidRDefault="00B223F5" w:rsidP="00137788">
            <w:pPr>
              <w:adjustRightInd w:val="0"/>
              <w:snapToGrid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w:t>
            </w:r>
            <w:r w:rsidRPr="0046036F">
              <w:rPr>
                <w:rFonts w:ascii="ＭＳ 明朝" w:eastAsia="ＭＳ 明朝" w:hAnsi="ＭＳ 明朝" w:cs="Times New Roman"/>
                <w:szCs w:val="21"/>
              </w:rPr>
              <w:t>一部の工程で使用する洗剤をポリオキシエチレンアルキルエーテル含有率の低い洗剤に</w:t>
            </w:r>
            <w:r>
              <w:rPr>
                <w:rFonts w:ascii="ＭＳ 明朝" w:eastAsia="ＭＳ 明朝" w:hAnsi="ＭＳ 明朝" w:cs="Times New Roman" w:hint="eastAsia"/>
                <w:szCs w:val="21"/>
              </w:rPr>
              <w:t>変更し</w:t>
            </w:r>
            <w:r w:rsidRPr="0046036F">
              <w:rPr>
                <w:rFonts w:ascii="ＭＳ 明朝" w:eastAsia="ＭＳ 明朝" w:hAnsi="ＭＳ 明朝" w:cs="Times New Roman"/>
                <w:szCs w:val="21"/>
              </w:rPr>
              <w:t>た。</w:t>
            </w:r>
          </w:p>
        </w:tc>
      </w:tr>
    </w:tbl>
    <w:p w14:paraId="4DF9101E" w14:textId="77777777" w:rsidR="00B223F5" w:rsidRPr="004A7104" w:rsidRDefault="00B223F5" w:rsidP="00B223F5">
      <w:pPr>
        <w:adjustRightInd w:val="0"/>
        <w:snapToGrid w:val="0"/>
        <w:rPr>
          <w:rFonts w:ascii="ＭＳ 明朝" w:eastAsia="ＭＳ 明朝" w:hAnsi="ＭＳ 明朝" w:cs="Times New Roman"/>
          <w:szCs w:val="21"/>
        </w:rPr>
      </w:pPr>
    </w:p>
    <w:p w14:paraId="66EC2B6F" w14:textId="77777777" w:rsidR="00B223F5" w:rsidRDefault="00B223F5" w:rsidP="00B223F5">
      <w:pPr>
        <w:rPr>
          <w:rFonts w:ascii="HG丸ｺﾞｼｯｸM-PRO" w:eastAsia="HG丸ｺﾞｼｯｸM-PRO" w:hAnsi="HG丸ｺﾞｼｯｸM-PRO"/>
          <w:b/>
          <w:sz w:val="28"/>
          <w:szCs w:val="28"/>
          <w14:textOutline w14:w="9525" w14:cap="rnd" w14:cmpd="sng" w14:algn="ctr">
            <w14:noFill/>
            <w14:prstDash w14:val="solid"/>
            <w14:bevel/>
          </w14:textOutline>
        </w:rPr>
      </w:pPr>
      <w:r>
        <w:rPr>
          <w:rFonts w:ascii="ＭＳ ゴシック" w:eastAsia="ＭＳ ゴシック" w:hAnsi="ＭＳ ゴシック"/>
          <w:noProof/>
        </w:rPr>
        <mc:AlternateContent>
          <mc:Choice Requires="wps">
            <w:drawing>
              <wp:anchor distT="0" distB="0" distL="114300" distR="114300" simplePos="0" relativeHeight="251770880" behindDoc="0" locked="0" layoutInCell="1" allowOverlap="1" wp14:anchorId="4E1AF956" wp14:editId="7BDC3C91">
                <wp:simplePos x="0" y="0"/>
                <wp:positionH relativeFrom="margin">
                  <wp:posOffset>-584274</wp:posOffset>
                </wp:positionH>
                <wp:positionV relativeFrom="paragraph">
                  <wp:posOffset>-53975</wp:posOffset>
                </wp:positionV>
                <wp:extent cx="7442280" cy="510362"/>
                <wp:effectExtent l="0" t="0" r="6350" b="4445"/>
                <wp:wrapNone/>
                <wp:docPr id="13" name="テキスト ボックス 13"/>
                <wp:cNvGraphicFramePr/>
                <a:graphic xmlns:a="http://schemas.openxmlformats.org/drawingml/2006/main">
                  <a:graphicData uri="http://schemas.microsoft.com/office/word/2010/wordprocessingShape">
                    <wps:wsp>
                      <wps:cNvSpPr txBox="1"/>
                      <wps:spPr>
                        <a:xfrm>
                          <a:off x="0" y="0"/>
                          <a:ext cx="7442280" cy="510362"/>
                        </a:xfrm>
                        <a:prstGeom prst="rect">
                          <a:avLst/>
                        </a:prstGeom>
                        <a:gradFill>
                          <a:gsLst>
                            <a:gs pos="0">
                              <a:schemeClr val="accent6">
                                <a:lumMod val="40000"/>
                                <a:lumOff val="60000"/>
                              </a:schemeClr>
                            </a:gs>
                            <a:gs pos="91732">
                              <a:srgbClr val="4B7430"/>
                            </a:gs>
                            <a:gs pos="65116">
                              <a:srgbClr val="649A40"/>
                            </a:gs>
                            <a:gs pos="46000">
                              <a:schemeClr val="accent6">
                                <a:lumMod val="95000"/>
                                <a:lumOff val="5000"/>
                              </a:schemeClr>
                            </a:gs>
                            <a:gs pos="100000">
                              <a:schemeClr val="accent6">
                                <a:lumMod val="60000"/>
                              </a:schemeClr>
                            </a:gs>
                          </a:gsLst>
                          <a:lin ang="2700000" scaled="1"/>
                        </a:gradFill>
                        <a:ln w="6350">
                          <a:noFill/>
                        </a:ln>
                      </wps:spPr>
                      <wps:txbx>
                        <w:txbxContent>
                          <w:p w14:paraId="31AD5DBB" w14:textId="77777777" w:rsidR="00B223F5" w:rsidRPr="00C346F7" w:rsidRDefault="00B223F5" w:rsidP="00B223F5">
                            <w:pPr>
                              <w:jc w:val="center"/>
                              <w:rPr>
                                <w:rFonts w:ascii="ＭＳ ゴシック" w:eastAsia="ＭＳ ゴシック" w:hAnsi="ＭＳ ゴシック"/>
                                <w:b/>
                                <w:bCs/>
                                <w:color w:val="FFFFFF" w:themeColor="background1"/>
                                <w:sz w:val="48"/>
                                <w:szCs w:val="48"/>
                              </w:rPr>
                            </w:pPr>
                            <w:r w:rsidRPr="00C346F7">
                              <w:rPr>
                                <w:rFonts w:ascii="ＭＳ ゴシック" w:eastAsia="ＭＳ ゴシック" w:hAnsi="ＭＳ ゴシック" w:hint="eastAsia"/>
                                <w:b/>
                                <w:bCs/>
                                <w:color w:val="FFFFFF" w:themeColor="background1"/>
                                <w:sz w:val="48"/>
                                <w:szCs w:val="48"/>
                              </w:rPr>
                              <w:t>１２　医薬品</w:t>
                            </w:r>
                            <w:r w:rsidRPr="00C346F7">
                              <w:rPr>
                                <w:rFonts w:ascii="ＭＳ ゴシック" w:eastAsia="ＭＳ ゴシック" w:hAnsi="ＭＳ ゴシック"/>
                                <w:b/>
                                <w:bCs/>
                                <w:color w:val="FFFFFF" w:themeColor="background1"/>
                                <w:sz w:val="48"/>
                                <w:szCs w:val="48"/>
                              </w:rPr>
                              <w:t>製造業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AF956" id="テキスト ボックス 13" o:spid="_x0000_s1051" type="#_x0000_t202" style="position:absolute;left:0;text-align:left;margin-left:-46pt;margin-top:-4.25pt;width:586pt;height:40.2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" fillcolor="#c5e0b3 [1305]" stroked="f" strokeweight=".5pt">
                <v:fill color2="#43672a [1929]" angle="45" colors="0 #c5e0b4;30147f #76b54c;42674f #649a40;60117f #4b7430;1 #43682b" focus="100%" type="gradient"/>
                <v:textbox>
                  <w:txbxContent>
                    <w:p w14:paraId="31AD5DBB" w14:textId="77777777" w:rsidR="00B223F5" w:rsidRPr="00C346F7" w:rsidRDefault="00B223F5" w:rsidP="00B223F5">
                      <w:pPr>
                        <w:jc w:val="center"/>
                        <w:rPr>
                          <w:rFonts w:ascii="ＭＳ ゴシック" w:eastAsia="ＭＳ ゴシック" w:hAnsi="ＭＳ ゴシック"/>
                          <w:b/>
                          <w:bCs/>
                          <w:color w:val="FFFFFF" w:themeColor="background1"/>
                          <w:sz w:val="48"/>
                          <w:szCs w:val="48"/>
                        </w:rPr>
                      </w:pPr>
                      <w:r w:rsidRPr="00C346F7">
                        <w:rPr>
                          <w:rFonts w:ascii="ＭＳ ゴシック" w:eastAsia="ＭＳ ゴシック" w:hAnsi="ＭＳ ゴシック" w:hint="eastAsia"/>
                          <w:b/>
                          <w:bCs/>
                          <w:color w:val="FFFFFF" w:themeColor="background1"/>
                          <w:sz w:val="48"/>
                          <w:szCs w:val="48"/>
                        </w:rPr>
                        <w:t>１２　医薬品</w:t>
                      </w:r>
                      <w:r w:rsidRPr="00C346F7">
                        <w:rPr>
                          <w:rFonts w:ascii="ＭＳ ゴシック" w:eastAsia="ＭＳ ゴシック" w:hAnsi="ＭＳ ゴシック"/>
                          <w:b/>
                          <w:bCs/>
                          <w:color w:val="FFFFFF" w:themeColor="background1"/>
                          <w:sz w:val="48"/>
                          <w:szCs w:val="48"/>
                        </w:rPr>
                        <w:t>製造業</w:t>
                      </w:r>
                    </w:p>
                  </w:txbxContent>
                </v:textbox>
                <w10:wrap anchorx="margin"/>
              </v:shape>
            </w:pict>
          </mc:Fallback>
        </mc:AlternateContent>
      </w:r>
    </w:p>
    <w:p w14:paraId="0D4B27AE" w14:textId="77777777" w:rsidR="00B223F5" w:rsidRDefault="00B223F5" w:rsidP="00B223F5">
      <w:pPr>
        <w:adjustRightInd w:val="0"/>
        <w:snapToGrid w:val="0"/>
        <w:rPr>
          <w:rFonts w:ascii="HG丸ｺﾞｼｯｸM-PRO" w:eastAsia="HG丸ｺﾞｼｯｸM-PRO" w:hAnsi="HG丸ｺﾞｼｯｸM-PRO"/>
          <w:b/>
          <w:sz w:val="24"/>
          <w:szCs w:val="24"/>
          <w14:textOutline w14:w="9525" w14:cap="rnd" w14:cmpd="sng" w14:algn="ctr">
            <w14:noFill/>
            <w14:prstDash w14:val="solid"/>
            <w14:bevel/>
          </w14:textOutline>
        </w:rPr>
      </w:pPr>
    </w:p>
    <w:p w14:paraId="173DF656" w14:textId="77777777" w:rsidR="00B223F5" w:rsidRPr="00C346F7" w:rsidRDefault="00B223F5" w:rsidP="00B223F5">
      <w:pPr>
        <w:adjustRightInd w:val="0"/>
        <w:snapToGrid w:val="0"/>
        <w:rPr>
          <w:rFonts w:ascii="ＭＳ ゴシック" w:eastAsia="ＭＳ ゴシック" w:hAnsi="ＭＳ ゴシック"/>
          <w:b/>
          <w:sz w:val="24"/>
          <w:szCs w:val="24"/>
          <w14:textOutline w14:w="9525" w14:cap="rnd" w14:cmpd="sng" w14:algn="ctr">
            <w14:noFill/>
            <w14:prstDash w14:val="solid"/>
            <w14:bevel/>
          </w14:textOutline>
        </w:rPr>
      </w:pPr>
      <w:r w:rsidRPr="00C346F7">
        <w:rPr>
          <w:rFonts w:ascii="ＭＳ ゴシック" w:eastAsia="ＭＳ ゴシック" w:hAnsi="ＭＳ ゴシック" w:hint="eastAsia"/>
          <w:b/>
          <w:sz w:val="24"/>
          <w:szCs w:val="24"/>
          <w14:textOutline w14:w="9525" w14:cap="rnd" w14:cmpd="sng" w14:algn="ctr">
            <w14:noFill/>
            <w14:prstDash w14:val="solid"/>
            <w14:bevel/>
          </w14:textOutline>
        </w:rPr>
        <w:t>工程の管理・運用上の改善</w:t>
      </w:r>
    </w:p>
    <w:tbl>
      <w:tblPr>
        <w:tblStyle w:val="aa"/>
        <w:tblW w:w="0" w:type="auto"/>
        <w:tblLook w:val="04A0" w:firstRow="1" w:lastRow="0" w:firstColumn="1" w:lastColumn="0" w:noHBand="0" w:noVBand="1"/>
      </w:tblPr>
      <w:tblGrid>
        <w:gridCol w:w="2795"/>
        <w:gridCol w:w="6941"/>
      </w:tblGrid>
      <w:tr w:rsidR="00B223F5" w14:paraId="6FBFE09B" w14:textId="77777777" w:rsidTr="00137788">
        <w:tc>
          <w:tcPr>
            <w:tcW w:w="2795" w:type="dxa"/>
            <w:shd w:val="clear" w:color="auto" w:fill="5B9BD5" w:themeFill="accent1"/>
            <w:vAlign w:val="center"/>
          </w:tcPr>
          <w:p w14:paraId="3F1FF697"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sidRPr="00214DE5">
              <w:rPr>
                <w:rFonts w:ascii="ＭＳ ゴシック" w:eastAsia="ＭＳ ゴシック" w:hAnsi="ＭＳ ゴシック" w:hint="eastAsia"/>
                <w:b/>
                <w:color w:val="FFFFFF" w:themeColor="background1"/>
                <w:sz w:val="24"/>
                <w:szCs w:val="24"/>
              </w:rPr>
              <w:t>化学物質の種類</w:t>
            </w:r>
          </w:p>
        </w:tc>
        <w:tc>
          <w:tcPr>
            <w:tcW w:w="6941" w:type="dxa"/>
            <w:shd w:val="clear" w:color="auto" w:fill="5B9BD5" w:themeFill="accent1"/>
            <w:vAlign w:val="center"/>
          </w:tcPr>
          <w:p w14:paraId="4843E548"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対策の内容</w:t>
            </w:r>
          </w:p>
        </w:tc>
      </w:tr>
      <w:tr w:rsidR="00B223F5" w14:paraId="5B4A3475" w14:textId="77777777" w:rsidTr="00137788">
        <w:tc>
          <w:tcPr>
            <w:tcW w:w="2795" w:type="dxa"/>
          </w:tcPr>
          <w:p w14:paraId="2F189844" w14:textId="77777777" w:rsidR="00B223F5" w:rsidRPr="009A4F50" w:rsidRDefault="00B223F5" w:rsidP="00137788">
            <w:pPr>
              <w:adjustRightInd w:val="0"/>
              <w:snapToGrid w:val="0"/>
              <w:rPr>
                <w:rFonts w:ascii="ＭＳ ゴシック" w:eastAsia="ＭＳ ゴシック" w:hAnsi="ＭＳ ゴシック" w:cs="Times New Roman"/>
                <w:sz w:val="16"/>
                <w:szCs w:val="16"/>
              </w:rPr>
            </w:pPr>
            <w:r w:rsidRPr="009A4F50">
              <w:rPr>
                <w:rFonts w:ascii="ＭＳ ゴシック" w:eastAsia="ＭＳ ゴシック" w:hAnsi="ＭＳ ゴシック" w:cs="Times New Roman"/>
                <w:sz w:val="16"/>
                <w:szCs w:val="16"/>
              </w:rPr>
              <w:t>6</w:t>
            </w:r>
            <w:r>
              <w:rPr>
                <w:rFonts w:ascii="ＭＳ ゴシック" w:eastAsia="ＭＳ ゴシック" w:hAnsi="ＭＳ ゴシック" w:cs="Times New Roman"/>
                <w:sz w:val="16"/>
                <w:szCs w:val="16"/>
              </w:rPr>
              <w:t xml:space="preserve">8 </w:t>
            </w:r>
          </w:p>
          <w:p w14:paraId="5D962937" w14:textId="77777777" w:rsidR="00B223F5" w:rsidRPr="00570A17" w:rsidRDefault="00B223F5" w:rsidP="00E2791A">
            <w:pPr>
              <w:adjustRightInd w:val="0"/>
              <w:snapToGrid w:val="0"/>
              <w:ind w:firstLineChars="100" w:firstLine="221"/>
              <w:rPr>
                <w:rFonts w:ascii="ＭＳ 明朝" w:eastAsia="ＭＳ 明朝" w:hAnsi="ＭＳ 明朝" w:cs="Times New Roman"/>
                <w:sz w:val="16"/>
                <w:szCs w:val="16"/>
              </w:rPr>
            </w:pPr>
            <w:r>
              <w:rPr>
                <w:rFonts w:ascii="Century" w:eastAsia="ＭＳ ゴシック" w:hAnsi="Century" w:cs="Times New Roman" w:hint="eastAsia"/>
                <w:b/>
                <w:sz w:val="22"/>
              </w:rPr>
              <w:t>ＶＯＣ</w:t>
            </w:r>
            <w:r w:rsidRPr="00221A1D">
              <w:rPr>
                <w:rFonts w:ascii="Century" w:eastAsia="ＭＳ ゴシック" w:hAnsi="Century" w:cs="Times New Roman" w:hint="eastAsia"/>
                <w:b/>
                <w:sz w:val="22"/>
              </w:rPr>
              <w:t>（</w:t>
            </w:r>
            <w:r>
              <w:rPr>
                <w:rFonts w:ascii="Century" w:eastAsia="ＭＳ ゴシック" w:hAnsi="Century" w:cs="Times New Roman" w:hint="eastAsia"/>
                <w:b/>
                <w:sz w:val="22"/>
              </w:rPr>
              <w:t>エタノール</w:t>
            </w:r>
            <w:r w:rsidRPr="00221A1D">
              <w:rPr>
                <w:rFonts w:ascii="Century" w:eastAsia="ＭＳ ゴシック" w:hAnsi="Century" w:cs="Times New Roman" w:hint="eastAsia"/>
                <w:b/>
                <w:sz w:val="22"/>
              </w:rPr>
              <w:t>）</w:t>
            </w:r>
          </w:p>
        </w:tc>
        <w:tc>
          <w:tcPr>
            <w:tcW w:w="6941" w:type="dxa"/>
          </w:tcPr>
          <w:p w14:paraId="64B80BE1" w14:textId="77777777" w:rsidR="00B223F5" w:rsidRPr="00DE4FC0" w:rsidRDefault="00B223F5" w:rsidP="00137788">
            <w:pPr>
              <w:adjustRightInd w:val="0"/>
              <w:snapToGrid w:val="0"/>
              <w:rPr>
                <w:rFonts w:ascii="Century" w:eastAsia="ＭＳ ゴシック" w:hAnsi="Century" w:cs="Times New Roman"/>
                <w:b/>
                <w:sz w:val="22"/>
                <w:u w:val="single"/>
              </w:rPr>
            </w:pPr>
            <w:r w:rsidRPr="00DE4FC0">
              <w:rPr>
                <w:rFonts w:ascii="Century" w:eastAsia="ＭＳ ゴシック" w:hAnsi="Century" w:cs="Times New Roman" w:hint="eastAsia"/>
                <w:b/>
                <w:sz w:val="22"/>
                <w:u w:val="single"/>
              </w:rPr>
              <w:t>〇フィルムコーティング液の余剰使用</w:t>
            </w:r>
            <w:r>
              <w:rPr>
                <w:rFonts w:ascii="Century" w:eastAsia="ＭＳ ゴシック" w:hAnsi="Century" w:cs="Times New Roman" w:hint="eastAsia"/>
                <w:b/>
                <w:sz w:val="22"/>
                <w:u w:val="single"/>
              </w:rPr>
              <w:t>の</w:t>
            </w:r>
            <w:r w:rsidRPr="00DE4FC0">
              <w:rPr>
                <w:rFonts w:ascii="Century" w:eastAsia="ＭＳ ゴシック" w:hAnsi="Century" w:cs="Times New Roman" w:hint="eastAsia"/>
                <w:b/>
                <w:sz w:val="22"/>
                <w:u w:val="single"/>
              </w:rPr>
              <w:t>見直し</w:t>
            </w:r>
          </w:p>
          <w:p w14:paraId="03AC9BF8" w14:textId="77777777" w:rsidR="00B223F5" w:rsidRDefault="00B223F5" w:rsidP="00137788">
            <w:pPr>
              <w:adjustRightInd w:val="0"/>
              <w:snapToGrid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w:t>
            </w:r>
            <w:r w:rsidRPr="002019F1">
              <w:rPr>
                <w:rFonts w:ascii="ＭＳ 明朝" w:eastAsia="ＭＳ 明朝" w:hAnsi="ＭＳ 明朝" w:cs="Times New Roman" w:hint="eastAsia"/>
                <w:szCs w:val="21"/>
              </w:rPr>
              <w:t>医療用医薬品の中でも主に錠剤を製造しており、錠剤のコーティング基剤の溶解に使用しているエタノールについて、</w:t>
            </w:r>
            <w:r w:rsidRPr="002019F1">
              <w:rPr>
                <w:rFonts w:ascii="ＭＳ 明朝" w:eastAsia="ＭＳ 明朝" w:hAnsi="ＭＳ 明朝" w:cs="Times New Roman"/>
                <w:szCs w:val="21"/>
              </w:rPr>
              <w:t>水に変更しても品質上問題がないかどうか、一部の製品について試験的に実施している。代替可能なものについては水系化を図り、 エタノールの使用量の削減に取り組ん</w:t>
            </w:r>
            <w:r>
              <w:rPr>
                <w:rFonts w:ascii="ＭＳ 明朝" w:eastAsia="ＭＳ 明朝" w:hAnsi="ＭＳ 明朝" w:cs="Times New Roman" w:hint="eastAsia"/>
                <w:szCs w:val="21"/>
              </w:rPr>
              <w:t>だ</w:t>
            </w:r>
            <w:r w:rsidRPr="002019F1">
              <w:rPr>
                <w:rFonts w:ascii="ＭＳ 明朝" w:eastAsia="ＭＳ 明朝" w:hAnsi="ＭＳ 明朝" w:cs="Times New Roman"/>
                <w:szCs w:val="21"/>
              </w:rPr>
              <w:t>。</w:t>
            </w:r>
          </w:p>
          <w:p w14:paraId="0FE83BC8" w14:textId="77777777" w:rsidR="00B223F5" w:rsidRPr="002019F1" w:rsidRDefault="00B223F5" w:rsidP="00137788">
            <w:pPr>
              <w:adjustRightInd w:val="0"/>
              <w:snapToGrid w:val="0"/>
              <w:ind w:left="210" w:hangingChars="100" w:hanging="210"/>
              <w:rPr>
                <w:rFonts w:ascii="ＭＳ 明朝" w:eastAsia="ＭＳ 明朝" w:hAnsi="ＭＳ 明朝" w:cs="Times New Roman"/>
                <w:szCs w:val="21"/>
              </w:rPr>
            </w:pPr>
            <w:r>
              <w:rPr>
                <w:rFonts w:ascii="ＭＳ 明朝" w:eastAsia="ＭＳ 明朝" w:hAnsi="ＭＳ 明朝" w:cs="Times New Roman"/>
                <w:szCs w:val="21"/>
              </w:rPr>
              <w:t>・また、錠剤に噴霧するフィルムコーティング液のコーティング効率</w:t>
            </w:r>
            <w:r>
              <w:rPr>
                <w:rFonts w:ascii="ＭＳ 明朝" w:eastAsia="ＭＳ 明朝" w:hAnsi="ＭＳ 明朝" w:cs="Times New Roman" w:hint="eastAsia"/>
                <w:szCs w:val="21"/>
              </w:rPr>
              <w:t>を</w:t>
            </w:r>
            <w:r w:rsidRPr="002019F1">
              <w:rPr>
                <w:rFonts w:ascii="ＭＳ 明朝" w:eastAsia="ＭＳ 明朝" w:hAnsi="ＭＳ 明朝" w:cs="Times New Roman"/>
                <w:szCs w:val="21"/>
              </w:rPr>
              <w:t>考慮して、余剰に調製していた分を削減することにより、エタノールの取扱量、排出量の削減につなげた。</w:t>
            </w:r>
          </w:p>
        </w:tc>
      </w:tr>
    </w:tbl>
    <w:p w14:paraId="48CB4D50" w14:textId="77777777" w:rsidR="00B223F5" w:rsidRPr="00B53D21" w:rsidRDefault="00B223F5" w:rsidP="00B223F5">
      <w:pPr>
        <w:adjustRightInd w:val="0"/>
        <w:snapToGrid w:val="0"/>
        <w:rPr>
          <w:rFonts w:ascii="ＭＳ ゴシック" w:eastAsia="ＭＳ ゴシック" w:hAnsi="ＭＳ ゴシック"/>
          <w:sz w:val="24"/>
          <w:szCs w:val="24"/>
        </w:rPr>
      </w:pPr>
    </w:p>
    <w:p w14:paraId="3A61C39D" w14:textId="77777777" w:rsidR="00B223F5" w:rsidRPr="00C346F7" w:rsidRDefault="00B223F5" w:rsidP="00B223F5">
      <w:pPr>
        <w:adjustRightInd w:val="0"/>
        <w:snapToGrid w:val="0"/>
        <w:rPr>
          <w:rFonts w:ascii="ＭＳ ゴシック" w:eastAsia="ＭＳ ゴシック" w:hAnsi="ＭＳ ゴシック"/>
          <w:b/>
          <w:sz w:val="24"/>
          <w:szCs w:val="24"/>
          <w14:textOutline w14:w="9525" w14:cap="rnd" w14:cmpd="sng" w14:algn="ctr">
            <w14:noFill/>
            <w14:prstDash w14:val="solid"/>
            <w14:bevel/>
          </w14:textOutline>
        </w:rPr>
      </w:pPr>
      <w:r w:rsidRPr="00C346F7">
        <w:rPr>
          <w:rFonts w:ascii="ＭＳ ゴシック" w:eastAsia="ＭＳ ゴシック" w:hAnsi="ＭＳ ゴシック" w:hint="eastAsia"/>
          <w:b/>
          <w:sz w:val="24"/>
          <w:szCs w:val="24"/>
          <w14:textOutline w14:w="9525" w14:cap="rnd" w14:cmpd="sng" w14:algn="ctr">
            <w14:noFill/>
            <w14:prstDash w14:val="solid"/>
            <w14:bevel/>
          </w14:textOutline>
        </w:rPr>
        <w:t>処理装置の設置</w:t>
      </w:r>
    </w:p>
    <w:tbl>
      <w:tblPr>
        <w:tblStyle w:val="aa"/>
        <w:tblW w:w="0" w:type="auto"/>
        <w:tblLook w:val="04A0" w:firstRow="1" w:lastRow="0" w:firstColumn="1" w:lastColumn="0" w:noHBand="0" w:noVBand="1"/>
      </w:tblPr>
      <w:tblGrid>
        <w:gridCol w:w="2786"/>
        <w:gridCol w:w="6950"/>
      </w:tblGrid>
      <w:tr w:rsidR="00B223F5" w14:paraId="770461DB" w14:textId="77777777" w:rsidTr="00137788">
        <w:tc>
          <w:tcPr>
            <w:tcW w:w="2972" w:type="dxa"/>
            <w:shd w:val="clear" w:color="auto" w:fill="5B9BD5" w:themeFill="accent1"/>
            <w:vAlign w:val="center"/>
          </w:tcPr>
          <w:p w14:paraId="539A37CC"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sidRPr="00214DE5">
              <w:rPr>
                <w:rFonts w:ascii="ＭＳ ゴシック" w:eastAsia="ＭＳ ゴシック" w:hAnsi="ＭＳ ゴシック" w:hint="eastAsia"/>
                <w:b/>
                <w:color w:val="FFFFFF" w:themeColor="background1"/>
                <w:sz w:val="24"/>
                <w:szCs w:val="24"/>
              </w:rPr>
              <w:t>化学物質の種類</w:t>
            </w:r>
          </w:p>
        </w:tc>
        <w:tc>
          <w:tcPr>
            <w:tcW w:w="7484" w:type="dxa"/>
            <w:shd w:val="clear" w:color="auto" w:fill="5B9BD5" w:themeFill="accent1"/>
            <w:vAlign w:val="center"/>
          </w:tcPr>
          <w:p w14:paraId="5E5B7E2D"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対策の内容</w:t>
            </w:r>
          </w:p>
        </w:tc>
      </w:tr>
      <w:tr w:rsidR="00B223F5" w14:paraId="4357EFF4" w14:textId="77777777" w:rsidTr="00137788">
        <w:trPr>
          <w:trHeight w:val="898"/>
        </w:trPr>
        <w:tc>
          <w:tcPr>
            <w:tcW w:w="2972" w:type="dxa"/>
          </w:tcPr>
          <w:p w14:paraId="7E2B02C5" w14:textId="77777777" w:rsidR="00B223F5" w:rsidRPr="009A4F50" w:rsidRDefault="00B223F5" w:rsidP="00137788">
            <w:pPr>
              <w:adjustRightInd w:val="0"/>
              <w:snapToGrid w:val="0"/>
              <w:rPr>
                <w:rFonts w:ascii="ＭＳ ゴシック" w:eastAsia="ＭＳ ゴシック" w:hAnsi="ＭＳ ゴシック" w:cs="Times New Roman"/>
                <w:sz w:val="16"/>
                <w:szCs w:val="16"/>
              </w:rPr>
            </w:pPr>
            <w:r w:rsidRPr="009A4F50">
              <w:rPr>
                <w:rFonts w:ascii="ＭＳ ゴシック" w:eastAsia="ＭＳ ゴシック" w:hAnsi="ＭＳ ゴシック" w:cs="Times New Roman"/>
                <w:sz w:val="16"/>
                <w:szCs w:val="16"/>
              </w:rPr>
              <w:t>6</w:t>
            </w:r>
            <w:r>
              <w:rPr>
                <w:rFonts w:ascii="ＭＳ ゴシック" w:eastAsia="ＭＳ ゴシック" w:hAnsi="ＭＳ ゴシック" w:cs="Times New Roman"/>
                <w:sz w:val="16"/>
                <w:szCs w:val="16"/>
              </w:rPr>
              <w:t xml:space="preserve">9 </w:t>
            </w:r>
          </w:p>
          <w:p w14:paraId="53163547" w14:textId="7470E1DC" w:rsidR="00B223F5" w:rsidRPr="001557A7" w:rsidRDefault="00B223F5" w:rsidP="00E2791A">
            <w:pPr>
              <w:adjustRightInd w:val="0"/>
              <w:snapToGrid w:val="0"/>
              <w:ind w:firstLineChars="100" w:firstLine="221"/>
              <w:rPr>
                <w:rFonts w:ascii="ＭＳ 明朝" w:eastAsia="ＭＳ 明朝" w:hAnsi="ＭＳ 明朝" w:cs="Times New Roman"/>
                <w:szCs w:val="21"/>
              </w:rPr>
            </w:pPr>
            <w:r>
              <w:rPr>
                <w:rFonts w:ascii="ＭＳ ゴシック" w:eastAsia="ＭＳ ゴシック" w:hAnsi="ＭＳ ゴシック" w:cs="Times New Roman" w:hint="eastAsia"/>
                <w:b/>
                <w:sz w:val="22"/>
              </w:rPr>
              <w:t>ＶＯＣ</w:t>
            </w:r>
          </w:p>
        </w:tc>
        <w:tc>
          <w:tcPr>
            <w:tcW w:w="7484" w:type="dxa"/>
          </w:tcPr>
          <w:p w14:paraId="1606CC6C" w14:textId="77777777" w:rsidR="00B223F5" w:rsidRPr="00146FEC" w:rsidRDefault="00B223F5" w:rsidP="00137788">
            <w:pPr>
              <w:adjustRightInd w:val="0"/>
              <w:snapToGrid w:val="0"/>
              <w:rPr>
                <w:rFonts w:ascii="Century" w:eastAsia="ＭＳ 明朝" w:hAnsi="Century" w:cs="Times New Roman"/>
                <w:szCs w:val="21"/>
              </w:rPr>
            </w:pPr>
            <w:r>
              <w:rPr>
                <w:rFonts w:ascii="Century" w:eastAsia="ＭＳ ゴシック" w:hAnsi="Century" w:cs="Times New Roman" w:hint="eastAsia"/>
                <w:b/>
                <w:sz w:val="22"/>
                <w:u w:val="single"/>
              </w:rPr>
              <w:t>〇</w:t>
            </w:r>
            <w:r w:rsidRPr="00146FEC">
              <w:rPr>
                <w:rFonts w:ascii="Century" w:eastAsia="ＭＳ ゴシック" w:hAnsi="Century" w:cs="Times New Roman" w:hint="eastAsia"/>
                <w:b/>
                <w:sz w:val="22"/>
                <w:u w:val="single"/>
              </w:rPr>
              <w:t>活性炭吸着装置の維持管理</w:t>
            </w:r>
          </w:p>
          <w:p w14:paraId="1DDD06BB" w14:textId="77777777" w:rsidR="00B223F5" w:rsidRDefault="00B223F5" w:rsidP="00137788">
            <w:pPr>
              <w:adjustRightInd w:val="0"/>
              <w:snapToGrid w:val="0"/>
              <w:ind w:left="210" w:hangingChars="100" w:hanging="210"/>
              <w:rPr>
                <w:rFonts w:ascii="ＭＳ ゴシック" w:eastAsia="ＭＳ ゴシック" w:hAnsi="ＭＳ ゴシック" w:cs="Times New Roman"/>
                <w:szCs w:val="21"/>
                <w:u w:val="single"/>
              </w:rPr>
            </w:pPr>
            <w:r w:rsidRPr="006C3885">
              <w:rPr>
                <w:rFonts w:ascii="ＭＳ 明朝" w:eastAsia="ＭＳ 明朝" w:hAnsi="ＭＳ 明朝" w:cs="Times New Roman" w:hint="eastAsia"/>
                <w:szCs w:val="21"/>
              </w:rPr>
              <w:t>・当該事業所では、薬品の研究開発をしている。研究に使用する</w:t>
            </w:r>
            <w:r>
              <w:rPr>
                <w:rFonts w:ascii="ＭＳ 明朝" w:eastAsia="ＭＳ 明朝" w:hAnsi="ＭＳ 明朝" w:cs="Times New Roman"/>
                <w:szCs w:val="21"/>
              </w:rPr>
              <w:t>ＬＣーＭＳ</w:t>
            </w:r>
            <w:r w:rsidRPr="006C3885">
              <w:rPr>
                <w:rFonts w:ascii="ＭＳ 明朝" w:eastAsia="ＭＳ 明朝" w:hAnsi="ＭＳ 明朝" w:cs="Times New Roman"/>
                <w:szCs w:val="21"/>
              </w:rPr>
              <w:t>（液体クロマトグラフィー）の使用工程で溶媒として使用</w:t>
            </w:r>
            <w:r>
              <w:rPr>
                <w:rFonts w:ascii="ＭＳ 明朝" w:eastAsia="ＭＳ 明朝" w:hAnsi="ＭＳ 明朝" w:cs="Times New Roman" w:hint="eastAsia"/>
                <w:szCs w:val="21"/>
              </w:rPr>
              <w:t>す</w:t>
            </w:r>
            <w:r w:rsidRPr="006C3885">
              <w:rPr>
                <w:rFonts w:ascii="ＭＳ 明朝" w:eastAsia="ＭＳ 明朝" w:hAnsi="ＭＳ 明朝" w:cs="Times New Roman"/>
                <w:szCs w:val="21"/>
              </w:rPr>
              <w:t>る</w:t>
            </w:r>
            <w:r>
              <w:rPr>
                <w:rFonts w:ascii="ＭＳ 明朝" w:eastAsia="ＭＳ 明朝" w:hAnsi="ＭＳ 明朝" w:cs="Times New Roman"/>
                <w:szCs w:val="21"/>
              </w:rPr>
              <w:t>ＶＯＣ</w:t>
            </w:r>
            <w:r w:rsidRPr="006C3885">
              <w:rPr>
                <w:rFonts w:ascii="ＭＳ 明朝" w:eastAsia="ＭＳ 明朝" w:hAnsi="ＭＳ 明朝" w:cs="Times New Roman"/>
                <w:szCs w:val="21"/>
              </w:rPr>
              <w:t>の一部</w:t>
            </w:r>
            <w:r>
              <w:rPr>
                <w:rFonts w:ascii="ＭＳ 明朝" w:eastAsia="ＭＳ 明朝" w:hAnsi="ＭＳ 明朝" w:cs="Times New Roman" w:hint="eastAsia"/>
                <w:szCs w:val="21"/>
              </w:rPr>
              <w:t>を</w:t>
            </w:r>
            <w:r w:rsidRPr="006C3885">
              <w:rPr>
                <w:rFonts w:ascii="ＭＳ 明朝" w:eastAsia="ＭＳ 明朝" w:hAnsi="ＭＳ 明朝" w:cs="Times New Roman"/>
                <w:szCs w:val="21"/>
              </w:rPr>
              <w:t>大気中に排出</w:t>
            </w:r>
            <w:r>
              <w:rPr>
                <w:rFonts w:ascii="ＭＳ 明朝" w:eastAsia="ＭＳ 明朝" w:hAnsi="ＭＳ 明朝" w:cs="Times New Roman" w:hint="eastAsia"/>
                <w:szCs w:val="21"/>
              </w:rPr>
              <w:t>してい</w:t>
            </w:r>
            <w:r w:rsidRPr="006C3885">
              <w:rPr>
                <w:rFonts w:ascii="ＭＳ 明朝" w:eastAsia="ＭＳ 明朝" w:hAnsi="ＭＳ 明朝" w:cs="Times New Roman"/>
                <w:szCs w:val="21"/>
              </w:rPr>
              <w:t>る。排出</w:t>
            </w:r>
            <w:r>
              <w:rPr>
                <w:rFonts w:ascii="ＭＳ 明朝" w:eastAsia="ＭＳ 明朝" w:hAnsi="ＭＳ 明朝" w:cs="Times New Roman" w:hint="eastAsia"/>
                <w:szCs w:val="21"/>
              </w:rPr>
              <w:t>する</w:t>
            </w:r>
            <w:r w:rsidRPr="006C3885">
              <w:rPr>
                <w:rFonts w:ascii="ＭＳ 明朝" w:eastAsia="ＭＳ 明朝" w:hAnsi="ＭＳ 明朝" w:cs="Times New Roman"/>
                <w:szCs w:val="21"/>
              </w:rPr>
              <w:t>アセトニトリル、ヘキサ</w:t>
            </w:r>
            <w:r>
              <w:rPr>
                <w:rFonts w:ascii="ＭＳ 明朝" w:eastAsia="ＭＳ 明朝" w:hAnsi="ＭＳ 明朝" w:cs="Times New Roman"/>
                <w:szCs w:val="21"/>
              </w:rPr>
              <w:t>ン、メチルアルコール、酢酸エチルについて、活性炭吸着装置で回収</w:t>
            </w:r>
            <w:r>
              <w:rPr>
                <w:rFonts w:ascii="ＭＳ 明朝" w:eastAsia="ＭＳ 明朝" w:hAnsi="ＭＳ 明朝" w:cs="Times New Roman" w:hint="eastAsia"/>
                <w:szCs w:val="21"/>
              </w:rPr>
              <w:t>した</w:t>
            </w:r>
            <w:r w:rsidRPr="006C3885">
              <w:rPr>
                <w:rFonts w:ascii="ＭＳ 明朝" w:eastAsia="ＭＳ 明朝" w:hAnsi="ＭＳ 明朝" w:cs="Times New Roman"/>
                <w:szCs w:val="21"/>
              </w:rPr>
              <w:t>。</w:t>
            </w:r>
          </w:p>
        </w:tc>
      </w:tr>
    </w:tbl>
    <w:p w14:paraId="1F9D2A13" w14:textId="7FA2F210" w:rsidR="00B223F5" w:rsidRDefault="00B223F5" w:rsidP="00B223F5">
      <w:pPr>
        <w:adjustRightInd w:val="0"/>
        <w:snapToGrid w:val="0"/>
        <w:rPr>
          <w:rFonts w:ascii="HG丸ｺﾞｼｯｸM-PRO" w:eastAsia="HG丸ｺﾞｼｯｸM-PRO" w:hAnsi="HG丸ｺﾞｼｯｸM-PRO"/>
          <w:b/>
          <w:sz w:val="24"/>
          <w:szCs w:val="24"/>
          <w14:textOutline w14:w="9525" w14:cap="rnd" w14:cmpd="sng" w14:algn="ctr">
            <w14:noFill/>
            <w14:prstDash w14:val="solid"/>
            <w14:bevel/>
          </w14:textOutline>
        </w:rPr>
      </w:pPr>
    </w:p>
    <w:p w14:paraId="2FB0AA99" w14:textId="17D280BB" w:rsidR="002F3706" w:rsidRDefault="00DD26D7" w:rsidP="00B223F5">
      <w:pPr>
        <w:adjustRightInd w:val="0"/>
        <w:snapToGrid w:val="0"/>
        <w:rPr>
          <w:rFonts w:ascii="HG丸ｺﾞｼｯｸM-PRO" w:eastAsia="HG丸ｺﾞｼｯｸM-PRO" w:hAnsi="HG丸ｺﾞｼｯｸM-PRO"/>
          <w:b/>
          <w:sz w:val="24"/>
          <w:szCs w:val="24"/>
          <w14:textOutline w14:w="9525" w14:cap="rnd" w14:cmpd="sng" w14:algn="ctr">
            <w14:noFill/>
            <w14:prstDash w14:val="solid"/>
            <w14:bevel/>
          </w14:textOutline>
        </w:rPr>
      </w:pPr>
      <w:r w:rsidRPr="00CD2F6C">
        <w:rPr>
          <w:rFonts w:ascii="HG丸ｺﾞｼｯｸM-PRO" w:eastAsia="HG丸ｺﾞｼｯｸM-PRO" w:hAnsi="HG丸ｺﾞｼｯｸM-PRO"/>
          <w:b/>
          <w:noProof/>
          <w:sz w:val="24"/>
          <w:szCs w:val="24"/>
          <w14:textOutline w14:w="9525" w14:cap="rnd" w14:cmpd="sng" w14:algn="ctr">
            <w14:noFill/>
            <w14:prstDash w14:val="solid"/>
            <w14:bevel/>
          </w14:textOutline>
        </w:rPr>
        <mc:AlternateContent>
          <mc:Choice Requires="wps">
            <w:drawing>
              <wp:anchor distT="0" distB="0" distL="114300" distR="114300" simplePos="0" relativeHeight="251807744" behindDoc="0" locked="0" layoutInCell="1" allowOverlap="1" wp14:anchorId="3C6A2874" wp14:editId="07087959">
                <wp:simplePos x="0" y="0"/>
                <wp:positionH relativeFrom="column">
                  <wp:posOffset>3517</wp:posOffset>
                </wp:positionH>
                <wp:positionV relativeFrom="paragraph">
                  <wp:posOffset>104628</wp:posOffset>
                </wp:positionV>
                <wp:extent cx="6264275" cy="2658794"/>
                <wp:effectExtent l="0" t="0" r="22225" b="27305"/>
                <wp:wrapNone/>
                <wp:docPr id="53" name="四角形: 角を丸くする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264275" cy="2658794"/>
                        </a:xfrm>
                        <a:prstGeom prst="roundRect">
                          <a:avLst>
                            <a:gd name="adj" fmla="val 8695"/>
                          </a:avLst>
                        </a:pr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50834260" id="四角形: 角を丸くする 1" o:spid="_x0000_s1026" style="position:absolute;left:0;text-align:left;margin-left:.3pt;margin-top:8.25pt;width:493.25pt;height:209.3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6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" filled="f" strokecolor="#00b050" strokeweight="1.5pt">
                <v:stroke joinstyle="miter"/>
                <v:path arrowok="t"/>
                <o:lock v:ext="edit" aspectratio="t"/>
              </v:roundrect>
            </w:pict>
          </mc:Fallback>
        </mc:AlternateContent>
      </w:r>
      <w:r w:rsidR="00CD2F6C" w:rsidRPr="00CD2F6C">
        <w:rPr>
          <w:rFonts w:ascii="HG丸ｺﾞｼｯｸM-PRO" w:eastAsia="HG丸ｺﾞｼｯｸM-PRO" w:hAnsi="HG丸ｺﾞｼｯｸM-PRO"/>
          <w:b/>
          <w:noProof/>
          <w:sz w:val="24"/>
          <w:szCs w:val="24"/>
          <w14:textOutline w14:w="9525" w14:cap="rnd" w14:cmpd="sng" w14:algn="ctr">
            <w14:noFill/>
            <w14:prstDash w14:val="solid"/>
            <w14:bevel/>
          </w14:textOutline>
        </w:rPr>
        <w:drawing>
          <wp:anchor distT="0" distB="0" distL="114300" distR="114300" simplePos="0" relativeHeight="251808768" behindDoc="0" locked="0" layoutInCell="1" allowOverlap="1" wp14:anchorId="173BF818" wp14:editId="3B3D5B62">
            <wp:simplePos x="0" y="0"/>
            <wp:positionH relativeFrom="column">
              <wp:posOffset>781685</wp:posOffset>
            </wp:positionH>
            <wp:positionV relativeFrom="paragraph">
              <wp:posOffset>170180</wp:posOffset>
            </wp:positionV>
            <wp:extent cx="274320" cy="274320"/>
            <wp:effectExtent l="0" t="0" r="0" b="0"/>
            <wp:wrapNone/>
            <wp:docPr id="61" name="グラフィックス 3" descr="手のひらと植物 単色塗りつぶし">
              <a:extLst xmlns:a="http://schemas.openxmlformats.org/drawingml/2006/main">
                <a:ext uri="{FF2B5EF4-FFF2-40B4-BE49-F238E27FC236}">
                  <a16:creationId xmlns:a16="http://schemas.microsoft.com/office/drawing/2014/main" id="{5A0A5CD0-13A8-462B-AE20-AC2F0603FE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グラフィックス 3" descr="手のひらと植物 単色塗りつぶし">
                      <a:extLst>
                        <a:ext uri="{FF2B5EF4-FFF2-40B4-BE49-F238E27FC236}">
                          <a16:creationId xmlns:a16="http://schemas.microsoft.com/office/drawing/2014/main" id="{5A0A5CD0-13A8-462B-AE20-AC2F0603FEA1}"/>
                        </a:ext>
                      </a:extLst>
                    </pic:cNvP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14:sizeRelH relativeFrom="margin">
              <wp14:pctWidth>0</wp14:pctWidth>
            </wp14:sizeRelH>
            <wp14:sizeRelV relativeFrom="margin">
              <wp14:pctHeight>0</wp14:pctHeight>
            </wp14:sizeRelV>
          </wp:anchor>
        </w:drawing>
      </w:r>
      <w:r w:rsidR="00CD2F6C" w:rsidRPr="00CD2F6C">
        <w:rPr>
          <w:rFonts w:ascii="HG丸ｺﾞｼｯｸM-PRO" w:eastAsia="HG丸ｺﾞｼｯｸM-PRO" w:hAnsi="HG丸ｺﾞｼｯｸM-PRO"/>
          <w:b/>
          <w:noProof/>
          <w:sz w:val="24"/>
          <w:szCs w:val="24"/>
          <w14:textOutline w14:w="9525" w14:cap="rnd" w14:cmpd="sng" w14:algn="ctr">
            <w14:noFill/>
            <w14:prstDash w14:val="solid"/>
            <w14:bevel/>
          </w14:textOutline>
        </w:rPr>
        <mc:AlternateContent>
          <mc:Choice Requires="wps">
            <w:drawing>
              <wp:anchor distT="0" distB="0" distL="114300" distR="114300" simplePos="0" relativeHeight="251806720" behindDoc="0" locked="0" layoutInCell="1" allowOverlap="1" wp14:anchorId="169CB56C" wp14:editId="40477F8A">
                <wp:simplePos x="0" y="0"/>
                <wp:positionH relativeFrom="column">
                  <wp:posOffset>381000</wp:posOffset>
                </wp:positionH>
                <wp:positionV relativeFrom="paragraph">
                  <wp:posOffset>159385</wp:posOffset>
                </wp:positionV>
                <wp:extent cx="5620385" cy="317500"/>
                <wp:effectExtent l="0" t="0" r="0" b="6350"/>
                <wp:wrapNone/>
                <wp:docPr id="31" name="正方形/長方形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20385" cy="31750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57C82C" w14:textId="001FA9DF" w:rsidR="00CD2F6C" w:rsidRPr="00572657" w:rsidRDefault="00CD2F6C" w:rsidP="00CD2F6C">
                            <w:pPr>
                              <w:jc w:val="center"/>
                              <w:rPr>
                                <w:rFonts w:ascii="ＭＳ ゴシック" w:eastAsia="ＭＳ ゴシック" w:hAnsi="ＭＳ ゴシック" w:cs="Arial"/>
                                <w:color w:val="000000" w:themeColor="text1"/>
                                <w:kern w:val="24"/>
                                <w:szCs w:val="21"/>
                              </w:rPr>
                            </w:pPr>
                            <w:r w:rsidRPr="00C346F7">
                              <w:rPr>
                                <w:rFonts w:ascii="ＭＳ ゴシック" w:eastAsia="ＭＳ ゴシック" w:hAnsi="ＭＳ ゴシック" w:cs="Arial" w:hint="eastAsia"/>
                                <w:color w:val="000000" w:themeColor="text1"/>
                                <w:kern w:val="24"/>
                                <w:szCs w:val="21"/>
                              </w:rPr>
                              <w:t xml:space="preserve">コラム　</w:t>
                            </w:r>
                            <w:r>
                              <w:rPr>
                                <w:rFonts w:ascii="ＭＳ ゴシック" w:eastAsia="ＭＳ ゴシック" w:hAnsi="ＭＳ ゴシック" w:cs="Arial" w:hint="eastAsia"/>
                                <w:color w:val="000000" w:themeColor="text1"/>
                                <w:kern w:val="24"/>
                                <w:szCs w:val="21"/>
                              </w:rPr>
                              <w:t>ＶＯＣ削減による</w:t>
                            </w:r>
                            <w:r w:rsidR="009A636F">
                              <w:rPr>
                                <w:rFonts w:ascii="ＭＳ ゴシック" w:eastAsia="ＭＳ ゴシック" w:hAnsi="ＭＳ ゴシック" w:cs="Arial" w:hint="eastAsia"/>
                                <w:color w:val="000000" w:themeColor="text1"/>
                                <w:kern w:val="24"/>
                                <w:szCs w:val="21"/>
                              </w:rPr>
                              <w:t>間接</w:t>
                            </w:r>
                            <w:r>
                              <w:rPr>
                                <w:rFonts w:ascii="ＭＳ ゴシック" w:eastAsia="ＭＳ ゴシック" w:hAnsi="ＭＳ ゴシック" w:cs="Arial" w:hint="eastAsia"/>
                                <w:color w:val="000000" w:themeColor="text1"/>
                                <w:kern w:val="24"/>
                                <w:szCs w:val="21"/>
                              </w:rPr>
                              <w:t>ＣＯ</w:t>
                            </w:r>
                            <w:r w:rsidRPr="006A0E05">
                              <w:rPr>
                                <w:rFonts w:ascii="ＭＳ ゴシック" w:eastAsia="ＭＳ ゴシック" w:hAnsi="ＭＳ ゴシック" w:cs="Arial" w:hint="eastAsia"/>
                                <w:color w:val="000000" w:themeColor="text1"/>
                                <w:kern w:val="24"/>
                                <w:szCs w:val="21"/>
                                <w:vertAlign w:val="subscript"/>
                              </w:rPr>
                              <w:t>２</w:t>
                            </w:r>
                            <w:r>
                              <w:rPr>
                                <w:rFonts w:ascii="ＭＳ ゴシック" w:eastAsia="ＭＳ ゴシック" w:hAnsi="ＭＳ ゴシック" w:cs="Arial" w:hint="eastAsia"/>
                                <w:color w:val="000000" w:themeColor="text1"/>
                                <w:kern w:val="24"/>
                                <w:szCs w:val="21"/>
                              </w:rPr>
                              <w:t>削減</w:t>
                            </w: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ect w14:anchorId="169CB56C" id="_x0000_s1052" style="position:absolute;left:0;text-align:left;margin-left:30pt;margin-top:12.55pt;width:442.55pt;height: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" fillcolor="#e2efd9 [665]" stroked="f" strokeweight="1pt">
                <o:lock v:ext="edit" aspectratio="t"/>
                <v:textbox>
                  <w:txbxContent>
                    <w:p w14:paraId="0457C82C" w14:textId="001FA9DF" w:rsidR="00CD2F6C" w:rsidRPr="00572657" w:rsidRDefault="00CD2F6C" w:rsidP="00CD2F6C">
                      <w:pPr>
                        <w:jc w:val="center"/>
                        <w:rPr>
                          <w:rFonts w:ascii="ＭＳ ゴシック" w:eastAsia="ＭＳ ゴシック" w:hAnsi="ＭＳ ゴシック" w:cs="Arial"/>
                          <w:color w:val="000000" w:themeColor="text1"/>
                          <w:kern w:val="24"/>
                          <w:szCs w:val="21"/>
                        </w:rPr>
                      </w:pPr>
                      <w:r w:rsidRPr="00C346F7">
                        <w:rPr>
                          <w:rFonts w:ascii="ＭＳ ゴシック" w:eastAsia="ＭＳ ゴシック" w:hAnsi="ＭＳ ゴシック" w:cs="Arial" w:hint="eastAsia"/>
                          <w:color w:val="000000" w:themeColor="text1"/>
                          <w:kern w:val="24"/>
                          <w:szCs w:val="21"/>
                        </w:rPr>
                        <w:t xml:space="preserve">コラム　</w:t>
                      </w:r>
                      <w:r>
                        <w:rPr>
                          <w:rFonts w:ascii="ＭＳ ゴシック" w:eastAsia="ＭＳ ゴシック" w:hAnsi="ＭＳ ゴシック" w:cs="Arial" w:hint="eastAsia"/>
                          <w:color w:val="000000" w:themeColor="text1"/>
                          <w:kern w:val="24"/>
                          <w:szCs w:val="21"/>
                        </w:rPr>
                        <w:t>ＶＯＣ削減による</w:t>
                      </w:r>
                      <w:r w:rsidR="009A636F">
                        <w:rPr>
                          <w:rFonts w:ascii="ＭＳ ゴシック" w:eastAsia="ＭＳ ゴシック" w:hAnsi="ＭＳ ゴシック" w:cs="Arial" w:hint="eastAsia"/>
                          <w:color w:val="000000" w:themeColor="text1"/>
                          <w:kern w:val="24"/>
                          <w:szCs w:val="21"/>
                        </w:rPr>
                        <w:t>間接</w:t>
                      </w:r>
                      <w:r>
                        <w:rPr>
                          <w:rFonts w:ascii="ＭＳ ゴシック" w:eastAsia="ＭＳ ゴシック" w:hAnsi="ＭＳ ゴシック" w:cs="Arial" w:hint="eastAsia"/>
                          <w:color w:val="000000" w:themeColor="text1"/>
                          <w:kern w:val="24"/>
                          <w:szCs w:val="21"/>
                        </w:rPr>
                        <w:t>ＣＯ</w:t>
                      </w:r>
                      <w:r w:rsidRPr="006A0E05">
                        <w:rPr>
                          <w:rFonts w:ascii="ＭＳ ゴシック" w:eastAsia="ＭＳ ゴシック" w:hAnsi="ＭＳ ゴシック" w:cs="Arial" w:hint="eastAsia"/>
                          <w:color w:val="000000" w:themeColor="text1"/>
                          <w:kern w:val="24"/>
                          <w:szCs w:val="21"/>
                          <w:vertAlign w:val="subscript"/>
                        </w:rPr>
                        <w:t>２</w:t>
                      </w:r>
                      <w:r>
                        <w:rPr>
                          <w:rFonts w:ascii="ＭＳ ゴシック" w:eastAsia="ＭＳ ゴシック" w:hAnsi="ＭＳ ゴシック" w:cs="Arial" w:hint="eastAsia"/>
                          <w:color w:val="000000" w:themeColor="text1"/>
                          <w:kern w:val="24"/>
                          <w:szCs w:val="21"/>
                        </w:rPr>
                        <w:t>削減</w:t>
                      </w:r>
                    </w:p>
                  </w:txbxContent>
                </v:textbox>
              </v:rect>
            </w:pict>
          </mc:Fallback>
        </mc:AlternateContent>
      </w:r>
    </w:p>
    <w:p w14:paraId="7987E0CE" w14:textId="0CEFCF1F" w:rsidR="002F3706" w:rsidRDefault="002F3706" w:rsidP="00B223F5">
      <w:pPr>
        <w:adjustRightInd w:val="0"/>
        <w:snapToGrid w:val="0"/>
        <w:rPr>
          <w:rFonts w:ascii="HG丸ｺﾞｼｯｸM-PRO" w:eastAsia="HG丸ｺﾞｼｯｸM-PRO" w:hAnsi="HG丸ｺﾞｼｯｸM-PRO"/>
          <w:b/>
          <w:sz w:val="24"/>
          <w:szCs w:val="24"/>
          <w14:textOutline w14:w="9525" w14:cap="rnd" w14:cmpd="sng" w14:algn="ctr">
            <w14:noFill/>
            <w14:prstDash w14:val="solid"/>
            <w14:bevel/>
          </w14:textOutline>
        </w:rPr>
      </w:pPr>
    </w:p>
    <w:p w14:paraId="043B1BB8" w14:textId="070CE58B" w:rsidR="002F3706" w:rsidRDefault="00DD26D7" w:rsidP="00B223F5">
      <w:pPr>
        <w:adjustRightInd w:val="0"/>
        <w:snapToGrid w:val="0"/>
        <w:rPr>
          <w:rFonts w:ascii="HG丸ｺﾞｼｯｸM-PRO" w:eastAsia="HG丸ｺﾞｼｯｸM-PRO" w:hAnsi="HG丸ｺﾞｼｯｸM-PRO"/>
          <w:b/>
          <w:sz w:val="24"/>
          <w:szCs w:val="24"/>
          <w14:textOutline w14:w="9525" w14:cap="rnd" w14:cmpd="sng" w14:algn="ctr">
            <w14:noFill/>
            <w14:prstDash w14:val="solid"/>
            <w14:bevel/>
          </w14:textOutline>
        </w:rPr>
      </w:pPr>
      <w:r w:rsidRPr="00CD2F6C">
        <w:rPr>
          <w:rFonts w:ascii="HG丸ｺﾞｼｯｸM-PRO" w:eastAsia="HG丸ｺﾞｼｯｸM-PRO" w:hAnsi="HG丸ｺﾞｼｯｸM-PRO"/>
          <w:b/>
          <w:noProof/>
          <w:sz w:val="24"/>
          <w:szCs w:val="24"/>
          <w14:textOutline w14:w="9525" w14:cap="rnd" w14:cmpd="sng" w14:algn="ctr">
            <w14:noFill/>
            <w14:prstDash w14:val="solid"/>
            <w14:bevel/>
          </w14:textOutline>
        </w:rPr>
        <mc:AlternateContent>
          <mc:Choice Requires="wps">
            <w:drawing>
              <wp:anchor distT="0" distB="0" distL="114300" distR="114300" simplePos="0" relativeHeight="251809792" behindDoc="0" locked="0" layoutInCell="1" allowOverlap="1" wp14:anchorId="683BFAE9" wp14:editId="0FAA48CE">
                <wp:simplePos x="0" y="0"/>
                <wp:positionH relativeFrom="column">
                  <wp:posOffset>383345</wp:posOffset>
                </wp:positionH>
                <wp:positionV relativeFrom="paragraph">
                  <wp:posOffset>60716</wp:posOffset>
                </wp:positionV>
                <wp:extent cx="5620385" cy="1441938"/>
                <wp:effectExtent l="0" t="0" r="0" b="0"/>
                <wp:wrapNone/>
                <wp:docPr id="57" name="テキスト ボックス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620385" cy="1441938"/>
                        </a:xfrm>
                        <a:prstGeom prst="rect">
                          <a:avLst/>
                        </a:prstGeom>
                        <a:noFill/>
                      </wps:spPr>
                      <wps:txbx>
                        <w:txbxContent>
                          <w:p w14:paraId="3B6423BC" w14:textId="6F814FAA" w:rsidR="00CD2F6C" w:rsidRPr="00F76D60" w:rsidRDefault="00CD2F6C" w:rsidP="00CD2F6C">
                            <w:pPr>
                              <w:rPr>
                                <w:rFonts w:ascii="ＭＳ 明朝" w:eastAsia="ＭＳ 明朝" w:hAnsi="ＭＳ 明朝"/>
                                <w:color w:val="000000" w:themeColor="text1"/>
                                <w:kern w:val="24"/>
                                <w:szCs w:val="21"/>
                              </w:rPr>
                            </w:pPr>
                            <w:r w:rsidRPr="00572657">
                              <w:rPr>
                                <w:rFonts w:ascii="ＭＳ 明朝" w:eastAsia="ＭＳ 明朝" w:hAnsi="ＭＳ 明朝" w:hint="eastAsia"/>
                                <w:color w:val="000000" w:themeColor="text1"/>
                                <w:kern w:val="24"/>
                                <w:szCs w:val="21"/>
                              </w:rPr>
                              <w:t>大気中へ排出された</w:t>
                            </w:r>
                            <w:r>
                              <w:rPr>
                                <w:rFonts w:ascii="ＭＳ 明朝" w:eastAsia="ＭＳ 明朝" w:hAnsi="ＭＳ 明朝"/>
                                <w:color w:val="000000" w:themeColor="text1"/>
                                <w:kern w:val="24"/>
                                <w:szCs w:val="21"/>
                              </w:rPr>
                              <w:t>ＶＯＣ</w:t>
                            </w:r>
                            <w:r w:rsidRPr="00572657">
                              <w:rPr>
                                <w:rFonts w:ascii="ＭＳ 明朝" w:eastAsia="ＭＳ 明朝" w:hAnsi="ＭＳ 明朝"/>
                                <w:color w:val="000000" w:themeColor="text1"/>
                                <w:kern w:val="24"/>
                                <w:szCs w:val="21"/>
                              </w:rPr>
                              <w:t>（揮発性有機化合物）は、オゾンなどの酸化物質により酸化されることで、最終的に</w:t>
                            </w:r>
                            <w:r>
                              <w:rPr>
                                <w:rFonts w:ascii="ＭＳ 明朝" w:eastAsia="ＭＳ 明朝" w:hAnsi="ＭＳ 明朝" w:hint="eastAsia"/>
                                <w:color w:val="000000" w:themeColor="text1"/>
                                <w:kern w:val="24"/>
                                <w:szCs w:val="21"/>
                              </w:rPr>
                              <w:t>ＣＯ</w:t>
                            </w:r>
                            <w:r w:rsidRPr="00572657">
                              <w:rPr>
                                <w:rFonts w:ascii="ＭＳ 明朝" w:eastAsia="ＭＳ 明朝" w:hAnsi="ＭＳ 明朝" w:hint="eastAsia"/>
                                <w:color w:val="000000" w:themeColor="text1"/>
                                <w:kern w:val="24"/>
                                <w:szCs w:val="21"/>
                                <w:vertAlign w:val="subscript"/>
                              </w:rPr>
                              <w:t>２</w:t>
                            </w:r>
                            <w:r w:rsidRPr="00572657">
                              <w:rPr>
                                <w:rFonts w:ascii="ＭＳ 明朝" w:eastAsia="ＭＳ 明朝" w:hAnsi="ＭＳ 明朝"/>
                                <w:color w:val="000000" w:themeColor="text1"/>
                                <w:kern w:val="24"/>
                                <w:szCs w:val="21"/>
                              </w:rPr>
                              <w:t>に変換されます。</w:t>
                            </w:r>
                            <w:r w:rsidR="00C72384">
                              <w:rPr>
                                <w:rFonts w:ascii="ＭＳ 明朝" w:eastAsia="ＭＳ 明朝" w:hAnsi="ＭＳ 明朝" w:hint="eastAsia"/>
                                <w:color w:val="000000" w:themeColor="text1"/>
                                <w:kern w:val="24"/>
                                <w:szCs w:val="21"/>
                              </w:rPr>
                              <w:t>その</w:t>
                            </w:r>
                            <w:r>
                              <w:rPr>
                                <w:rFonts w:ascii="ＭＳ 明朝" w:eastAsia="ＭＳ 明朝" w:hAnsi="ＭＳ 明朝" w:hint="eastAsia"/>
                                <w:color w:val="000000" w:themeColor="text1"/>
                                <w:kern w:val="24"/>
                                <w:szCs w:val="21"/>
                              </w:rPr>
                              <w:t>ため、大気へのＶＯＣ排出量を削減することは、気候変動の緩和に寄与します。</w:t>
                            </w:r>
                          </w:p>
                          <w:p w14:paraId="3FAF7329" w14:textId="131BB360" w:rsidR="00DD26D7" w:rsidRPr="00F76D60" w:rsidRDefault="00CD2F6C" w:rsidP="00CD2F6C">
                            <w:pPr>
                              <w:rPr>
                                <w:rFonts w:ascii="ＭＳ 明朝" w:eastAsia="ＭＳ 明朝" w:hAnsi="ＭＳ 明朝"/>
                                <w:color w:val="000000" w:themeColor="text1"/>
                                <w:kern w:val="24"/>
                                <w:szCs w:val="21"/>
                              </w:rPr>
                            </w:pPr>
                            <w:r w:rsidRPr="00CC6D6A">
                              <w:rPr>
                                <w:rFonts w:ascii="ＭＳ 明朝" w:eastAsia="ＭＳ 明朝" w:hAnsi="ＭＳ 明朝" w:hint="eastAsia"/>
                                <w:color w:val="000000" w:themeColor="text1"/>
                                <w:kern w:val="24"/>
                                <w:szCs w:val="21"/>
                              </w:rPr>
                              <w:t>そこで、</w:t>
                            </w:r>
                            <w:r w:rsidR="00C72384">
                              <w:rPr>
                                <w:rFonts w:ascii="ＭＳ 明朝" w:eastAsia="ＭＳ 明朝" w:hAnsi="ＭＳ 明朝" w:hint="eastAsia"/>
                                <w:color w:val="000000" w:themeColor="text1"/>
                                <w:kern w:val="24"/>
                                <w:szCs w:val="21"/>
                              </w:rPr>
                              <w:t>大阪府で</w:t>
                            </w:r>
                            <w:r>
                              <w:rPr>
                                <w:rFonts w:ascii="ＭＳ 明朝" w:eastAsia="ＭＳ 明朝" w:hAnsi="ＭＳ 明朝" w:hint="eastAsia"/>
                                <w:color w:val="000000" w:themeColor="text1"/>
                                <w:kern w:val="24"/>
                                <w:szCs w:val="21"/>
                              </w:rPr>
                              <w:t>は、ＶＯＣ</w:t>
                            </w:r>
                            <w:r w:rsidRPr="00CC6D6A">
                              <w:rPr>
                                <w:rFonts w:ascii="ＭＳ 明朝" w:eastAsia="ＭＳ 明朝" w:hAnsi="ＭＳ 明朝"/>
                                <w:color w:val="000000" w:themeColor="text1"/>
                                <w:kern w:val="24"/>
                                <w:szCs w:val="21"/>
                              </w:rPr>
                              <w:t>削減による間接</w:t>
                            </w:r>
                            <w:r>
                              <w:rPr>
                                <w:rFonts w:ascii="ＭＳ 明朝" w:eastAsia="ＭＳ 明朝" w:hAnsi="ＭＳ 明朝" w:hint="eastAsia"/>
                                <w:color w:val="000000" w:themeColor="text1"/>
                                <w:kern w:val="24"/>
                                <w:szCs w:val="21"/>
                              </w:rPr>
                              <w:t>ＣＯ</w:t>
                            </w:r>
                            <w:r w:rsidRPr="00CC6D6A">
                              <w:rPr>
                                <w:rFonts w:ascii="ＭＳ 明朝" w:eastAsia="ＭＳ 明朝" w:hAnsi="ＭＳ 明朝" w:hint="eastAsia"/>
                                <w:color w:val="000000" w:themeColor="text1"/>
                                <w:kern w:val="24"/>
                                <w:szCs w:val="21"/>
                                <w:vertAlign w:val="subscript"/>
                              </w:rPr>
                              <w:t>２</w:t>
                            </w:r>
                            <w:r w:rsidRPr="00CC6D6A">
                              <w:rPr>
                                <w:rFonts w:ascii="ＭＳ 明朝" w:eastAsia="ＭＳ 明朝" w:hAnsi="ＭＳ 明朝"/>
                                <w:color w:val="000000" w:themeColor="text1"/>
                                <w:kern w:val="24"/>
                                <w:szCs w:val="21"/>
                              </w:rPr>
                              <w:t>削減効果を可視化することにより、事業者による自主的な</w:t>
                            </w:r>
                            <w:r>
                              <w:rPr>
                                <w:rFonts w:ascii="ＭＳ 明朝" w:eastAsia="ＭＳ 明朝" w:hAnsi="ＭＳ 明朝" w:hint="eastAsia"/>
                                <w:color w:val="000000" w:themeColor="text1"/>
                                <w:kern w:val="24"/>
                                <w:szCs w:val="21"/>
                              </w:rPr>
                              <w:t>ＶＯＣ</w:t>
                            </w:r>
                            <w:r w:rsidRPr="00CC6D6A">
                              <w:rPr>
                                <w:rFonts w:ascii="ＭＳ 明朝" w:eastAsia="ＭＳ 明朝" w:hAnsi="ＭＳ 明朝"/>
                                <w:color w:val="000000" w:themeColor="text1"/>
                                <w:kern w:val="24"/>
                                <w:szCs w:val="21"/>
                              </w:rPr>
                              <w:t>削減を促進するため、</w:t>
                            </w:r>
                            <w:r w:rsidR="00C72384">
                              <w:rPr>
                                <w:rFonts w:ascii="ＭＳ 明朝" w:eastAsia="ＭＳ 明朝" w:hAnsi="ＭＳ 明朝" w:hint="eastAsia"/>
                                <w:color w:val="000000" w:themeColor="text1"/>
                                <w:kern w:val="24"/>
                                <w:szCs w:val="21"/>
                              </w:rPr>
                              <w:t>府条例の第一種管理化学物質排出量等届出書において、</w:t>
                            </w:r>
                            <w:r>
                              <w:rPr>
                                <w:rFonts w:ascii="ＭＳ 明朝" w:eastAsia="ＭＳ 明朝" w:hAnsi="ＭＳ 明朝" w:hint="eastAsia"/>
                                <w:color w:val="000000" w:themeColor="text1"/>
                                <w:kern w:val="24"/>
                                <w:szCs w:val="21"/>
                              </w:rPr>
                              <w:t>ＶＯＣ</w:t>
                            </w:r>
                            <w:r w:rsidRPr="00CC6D6A">
                              <w:rPr>
                                <w:rFonts w:ascii="ＭＳ 明朝" w:eastAsia="ＭＳ 明朝" w:hAnsi="ＭＳ 明朝"/>
                                <w:color w:val="000000" w:themeColor="text1"/>
                                <w:kern w:val="24"/>
                                <w:szCs w:val="21"/>
                              </w:rPr>
                              <w:t>の大気排出量から間接</w:t>
                            </w:r>
                            <w:r>
                              <w:rPr>
                                <w:rFonts w:ascii="ＭＳ 明朝" w:eastAsia="ＭＳ 明朝" w:hAnsi="ＭＳ 明朝" w:hint="eastAsia"/>
                                <w:color w:val="000000" w:themeColor="text1"/>
                                <w:kern w:val="24"/>
                                <w:szCs w:val="21"/>
                              </w:rPr>
                              <w:t>ＣＯ</w:t>
                            </w:r>
                            <w:r w:rsidRPr="00CC6D6A">
                              <w:rPr>
                                <w:rFonts w:ascii="ＭＳ 明朝" w:eastAsia="ＭＳ 明朝" w:hAnsi="ＭＳ 明朝" w:hint="eastAsia"/>
                                <w:color w:val="000000" w:themeColor="text1"/>
                                <w:kern w:val="24"/>
                                <w:szCs w:val="21"/>
                                <w:vertAlign w:val="subscript"/>
                              </w:rPr>
                              <w:t>２</w:t>
                            </w:r>
                            <w:r w:rsidRPr="00CC6D6A">
                              <w:rPr>
                                <w:rFonts w:ascii="ＭＳ 明朝" w:eastAsia="ＭＳ 明朝" w:hAnsi="ＭＳ 明朝"/>
                                <w:color w:val="000000" w:themeColor="text1"/>
                                <w:kern w:val="24"/>
                                <w:szCs w:val="21"/>
                              </w:rPr>
                              <w:t>の排出量を算定できるように</w:t>
                            </w:r>
                            <w:r>
                              <w:rPr>
                                <w:rFonts w:ascii="ＭＳ 明朝" w:eastAsia="ＭＳ 明朝" w:hAnsi="ＭＳ 明朝" w:hint="eastAsia"/>
                                <w:color w:val="000000" w:themeColor="text1"/>
                                <w:kern w:val="24"/>
                                <w:szCs w:val="21"/>
                              </w:rPr>
                              <w:t>しています。</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83BFAE9" id="_x0000_s1053" type="#_x0000_t202" style="position:absolute;left:0;text-align:left;margin-left:30.2pt;margin-top:4.8pt;width:442.55pt;height:113.5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" filled="f" stroked="f">
                <o:lock v:ext="edit" aspectratio="t"/>
                <v:textbox>
                  <w:txbxContent>
                    <w:p w14:paraId="3B6423BC" w14:textId="6F814FAA" w:rsidR="00CD2F6C" w:rsidRPr="00F76D60" w:rsidRDefault="00CD2F6C" w:rsidP="00CD2F6C">
                      <w:pPr>
                        <w:rPr>
                          <w:rFonts w:ascii="ＭＳ 明朝" w:eastAsia="ＭＳ 明朝" w:hAnsi="ＭＳ 明朝"/>
                          <w:color w:val="000000" w:themeColor="text1"/>
                          <w:kern w:val="24"/>
                          <w:szCs w:val="21"/>
                        </w:rPr>
                      </w:pPr>
                      <w:r w:rsidRPr="00572657">
                        <w:rPr>
                          <w:rFonts w:ascii="ＭＳ 明朝" w:eastAsia="ＭＳ 明朝" w:hAnsi="ＭＳ 明朝" w:hint="eastAsia"/>
                          <w:color w:val="000000" w:themeColor="text1"/>
                          <w:kern w:val="24"/>
                          <w:szCs w:val="21"/>
                        </w:rPr>
                        <w:t>大気中へ排出された</w:t>
                      </w:r>
                      <w:r>
                        <w:rPr>
                          <w:rFonts w:ascii="ＭＳ 明朝" w:eastAsia="ＭＳ 明朝" w:hAnsi="ＭＳ 明朝"/>
                          <w:color w:val="000000" w:themeColor="text1"/>
                          <w:kern w:val="24"/>
                          <w:szCs w:val="21"/>
                        </w:rPr>
                        <w:t>ＶＯＣ</w:t>
                      </w:r>
                      <w:r w:rsidRPr="00572657">
                        <w:rPr>
                          <w:rFonts w:ascii="ＭＳ 明朝" w:eastAsia="ＭＳ 明朝" w:hAnsi="ＭＳ 明朝"/>
                          <w:color w:val="000000" w:themeColor="text1"/>
                          <w:kern w:val="24"/>
                          <w:szCs w:val="21"/>
                        </w:rPr>
                        <w:t>（揮発性有機化合物）は、オゾンなどの酸化物質により酸化されることで、最終的に</w:t>
                      </w:r>
                      <w:r>
                        <w:rPr>
                          <w:rFonts w:ascii="ＭＳ 明朝" w:eastAsia="ＭＳ 明朝" w:hAnsi="ＭＳ 明朝" w:hint="eastAsia"/>
                          <w:color w:val="000000" w:themeColor="text1"/>
                          <w:kern w:val="24"/>
                          <w:szCs w:val="21"/>
                        </w:rPr>
                        <w:t>ＣＯ</w:t>
                      </w:r>
                      <w:r w:rsidRPr="00572657">
                        <w:rPr>
                          <w:rFonts w:ascii="ＭＳ 明朝" w:eastAsia="ＭＳ 明朝" w:hAnsi="ＭＳ 明朝" w:hint="eastAsia"/>
                          <w:color w:val="000000" w:themeColor="text1"/>
                          <w:kern w:val="24"/>
                          <w:szCs w:val="21"/>
                          <w:vertAlign w:val="subscript"/>
                        </w:rPr>
                        <w:t>２</w:t>
                      </w:r>
                      <w:r w:rsidRPr="00572657">
                        <w:rPr>
                          <w:rFonts w:ascii="ＭＳ 明朝" w:eastAsia="ＭＳ 明朝" w:hAnsi="ＭＳ 明朝"/>
                          <w:color w:val="000000" w:themeColor="text1"/>
                          <w:kern w:val="24"/>
                          <w:szCs w:val="21"/>
                        </w:rPr>
                        <w:t>に変換されます。</w:t>
                      </w:r>
                      <w:r w:rsidR="00C72384">
                        <w:rPr>
                          <w:rFonts w:ascii="ＭＳ 明朝" w:eastAsia="ＭＳ 明朝" w:hAnsi="ＭＳ 明朝" w:hint="eastAsia"/>
                          <w:color w:val="000000" w:themeColor="text1"/>
                          <w:kern w:val="24"/>
                          <w:szCs w:val="21"/>
                        </w:rPr>
                        <w:t>その</w:t>
                      </w:r>
                      <w:r>
                        <w:rPr>
                          <w:rFonts w:ascii="ＭＳ 明朝" w:eastAsia="ＭＳ 明朝" w:hAnsi="ＭＳ 明朝" w:hint="eastAsia"/>
                          <w:color w:val="000000" w:themeColor="text1"/>
                          <w:kern w:val="24"/>
                          <w:szCs w:val="21"/>
                        </w:rPr>
                        <w:t>ため、大気へのＶＯＣ排出量を削減することは、気候変動の緩和に寄与します。</w:t>
                      </w:r>
                    </w:p>
                    <w:p w14:paraId="3FAF7329" w14:textId="131BB360" w:rsidR="00DD26D7" w:rsidRPr="00F76D60" w:rsidRDefault="00CD2F6C" w:rsidP="00CD2F6C">
                      <w:pPr>
                        <w:rPr>
                          <w:rFonts w:ascii="ＭＳ 明朝" w:eastAsia="ＭＳ 明朝" w:hAnsi="ＭＳ 明朝"/>
                          <w:color w:val="000000" w:themeColor="text1"/>
                          <w:kern w:val="24"/>
                          <w:szCs w:val="21"/>
                        </w:rPr>
                      </w:pPr>
                      <w:r w:rsidRPr="00CC6D6A">
                        <w:rPr>
                          <w:rFonts w:ascii="ＭＳ 明朝" w:eastAsia="ＭＳ 明朝" w:hAnsi="ＭＳ 明朝" w:hint="eastAsia"/>
                          <w:color w:val="000000" w:themeColor="text1"/>
                          <w:kern w:val="24"/>
                          <w:szCs w:val="21"/>
                        </w:rPr>
                        <w:t>そこで、</w:t>
                      </w:r>
                      <w:r w:rsidR="00C72384">
                        <w:rPr>
                          <w:rFonts w:ascii="ＭＳ 明朝" w:eastAsia="ＭＳ 明朝" w:hAnsi="ＭＳ 明朝" w:hint="eastAsia"/>
                          <w:color w:val="000000" w:themeColor="text1"/>
                          <w:kern w:val="24"/>
                          <w:szCs w:val="21"/>
                        </w:rPr>
                        <w:t>大阪府で</w:t>
                      </w:r>
                      <w:r>
                        <w:rPr>
                          <w:rFonts w:ascii="ＭＳ 明朝" w:eastAsia="ＭＳ 明朝" w:hAnsi="ＭＳ 明朝" w:hint="eastAsia"/>
                          <w:color w:val="000000" w:themeColor="text1"/>
                          <w:kern w:val="24"/>
                          <w:szCs w:val="21"/>
                        </w:rPr>
                        <w:t>は、ＶＯＣ</w:t>
                      </w:r>
                      <w:r w:rsidRPr="00CC6D6A">
                        <w:rPr>
                          <w:rFonts w:ascii="ＭＳ 明朝" w:eastAsia="ＭＳ 明朝" w:hAnsi="ＭＳ 明朝"/>
                          <w:color w:val="000000" w:themeColor="text1"/>
                          <w:kern w:val="24"/>
                          <w:szCs w:val="21"/>
                        </w:rPr>
                        <w:t>削減による間接</w:t>
                      </w:r>
                      <w:r>
                        <w:rPr>
                          <w:rFonts w:ascii="ＭＳ 明朝" w:eastAsia="ＭＳ 明朝" w:hAnsi="ＭＳ 明朝" w:hint="eastAsia"/>
                          <w:color w:val="000000" w:themeColor="text1"/>
                          <w:kern w:val="24"/>
                          <w:szCs w:val="21"/>
                        </w:rPr>
                        <w:t>ＣＯ</w:t>
                      </w:r>
                      <w:r w:rsidRPr="00CC6D6A">
                        <w:rPr>
                          <w:rFonts w:ascii="ＭＳ 明朝" w:eastAsia="ＭＳ 明朝" w:hAnsi="ＭＳ 明朝" w:hint="eastAsia"/>
                          <w:color w:val="000000" w:themeColor="text1"/>
                          <w:kern w:val="24"/>
                          <w:szCs w:val="21"/>
                          <w:vertAlign w:val="subscript"/>
                        </w:rPr>
                        <w:t>２</w:t>
                      </w:r>
                      <w:r w:rsidRPr="00CC6D6A">
                        <w:rPr>
                          <w:rFonts w:ascii="ＭＳ 明朝" w:eastAsia="ＭＳ 明朝" w:hAnsi="ＭＳ 明朝"/>
                          <w:color w:val="000000" w:themeColor="text1"/>
                          <w:kern w:val="24"/>
                          <w:szCs w:val="21"/>
                        </w:rPr>
                        <w:t>削減効果を可視化することにより、事業者による自主的な</w:t>
                      </w:r>
                      <w:r>
                        <w:rPr>
                          <w:rFonts w:ascii="ＭＳ 明朝" w:eastAsia="ＭＳ 明朝" w:hAnsi="ＭＳ 明朝" w:hint="eastAsia"/>
                          <w:color w:val="000000" w:themeColor="text1"/>
                          <w:kern w:val="24"/>
                          <w:szCs w:val="21"/>
                        </w:rPr>
                        <w:t>ＶＯＣ</w:t>
                      </w:r>
                      <w:r w:rsidRPr="00CC6D6A">
                        <w:rPr>
                          <w:rFonts w:ascii="ＭＳ 明朝" w:eastAsia="ＭＳ 明朝" w:hAnsi="ＭＳ 明朝"/>
                          <w:color w:val="000000" w:themeColor="text1"/>
                          <w:kern w:val="24"/>
                          <w:szCs w:val="21"/>
                        </w:rPr>
                        <w:t>削減を促進するため、</w:t>
                      </w:r>
                      <w:r w:rsidR="00C72384">
                        <w:rPr>
                          <w:rFonts w:ascii="ＭＳ 明朝" w:eastAsia="ＭＳ 明朝" w:hAnsi="ＭＳ 明朝" w:hint="eastAsia"/>
                          <w:color w:val="000000" w:themeColor="text1"/>
                          <w:kern w:val="24"/>
                          <w:szCs w:val="21"/>
                        </w:rPr>
                        <w:t>府条例の第一種管理化学物質排出量等届出書において、</w:t>
                      </w:r>
                      <w:r>
                        <w:rPr>
                          <w:rFonts w:ascii="ＭＳ 明朝" w:eastAsia="ＭＳ 明朝" w:hAnsi="ＭＳ 明朝" w:hint="eastAsia"/>
                          <w:color w:val="000000" w:themeColor="text1"/>
                          <w:kern w:val="24"/>
                          <w:szCs w:val="21"/>
                        </w:rPr>
                        <w:t>ＶＯＣ</w:t>
                      </w:r>
                      <w:r w:rsidRPr="00CC6D6A">
                        <w:rPr>
                          <w:rFonts w:ascii="ＭＳ 明朝" w:eastAsia="ＭＳ 明朝" w:hAnsi="ＭＳ 明朝"/>
                          <w:color w:val="000000" w:themeColor="text1"/>
                          <w:kern w:val="24"/>
                          <w:szCs w:val="21"/>
                        </w:rPr>
                        <w:t>の大気排出量から間接</w:t>
                      </w:r>
                      <w:r>
                        <w:rPr>
                          <w:rFonts w:ascii="ＭＳ 明朝" w:eastAsia="ＭＳ 明朝" w:hAnsi="ＭＳ 明朝" w:hint="eastAsia"/>
                          <w:color w:val="000000" w:themeColor="text1"/>
                          <w:kern w:val="24"/>
                          <w:szCs w:val="21"/>
                        </w:rPr>
                        <w:t>ＣＯ</w:t>
                      </w:r>
                      <w:r w:rsidRPr="00CC6D6A">
                        <w:rPr>
                          <w:rFonts w:ascii="ＭＳ 明朝" w:eastAsia="ＭＳ 明朝" w:hAnsi="ＭＳ 明朝" w:hint="eastAsia"/>
                          <w:color w:val="000000" w:themeColor="text1"/>
                          <w:kern w:val="24"/>
                          <w:szCs w:val="21"/>
                          <w:vertAlign w:val="subscript"/>
                        </w:rPr>
                        <w:t>２</w:t>
                      </w:r>
                      <w:r w:rsidRPr="00CC6D6A">
                        <w:rPr>
                          <w:rFonts w:ascii="ＭＳ 明朝" w:eastAsia="ＭＳ 明朝" w:hAnsi="ＭＳ 明朝"/>
                          <w:color w:val="000000" w:themeColor="text1"/>
                          <w:kern w:val="24"/>
                          <w:szCs w:val="21"/>
                        </w:rPr>
                        <w:t>の排出量を算定できるように</w:t>
                      </w:r>
                      <w:r>
                        <w:rPr>
                          <w:rFonts w:ascii="ＭＳ 明朝" w:eastAsia="ＭＳ 明朝" w:hAnsi="ＭＳ 明朝" w:hint="eastAsia"/>
                          <w:color w:val="000000" w:themeColor="text1"/>
                          <w:kern w:val="24"/>
                          <w:szCs w:val="21"/>
                        </w:rPr>
                        <w:t>しています。</w:t>
                      </w:r>
                    </w:p>
                  </w:txbxContent>
                </v:textbox>
              </v:shape>
            </w:pict>
          </mc:Fallback>
        </mc:AlternateContent>
      </w:r>
    </w:p>
    <w:p w14:paraId="5AEA6B36" w14:textId="1B6AD4FB" w:rsidR="002F3706" w:rsidRDefault="00CD2F6C" w:rsidP="002F3706">
      <w:pPr>
        <w:widowControl/>
        <w:jc w:val="left"/>
        <w:rPr>
          <w:rFonts w:ascii="HG丸ｺﾞｼｯｸM-PRO" w:eastAsia="HG丸ｺﾞｼｯｸM-PRO" w:hAnsi="HG丸ｺﾞｼｯｸM-PRO"/>
          <w:b/>
          <w:sz w:val="24"/>
          <w:szCs w:val="24"/>
          <w14:textOutline w14:w="9525" w14:cap="rnd" w14:cmpd="sng" w14:algn="ctr">
            <w14:noFill/>
            <w14:prstDash w14:val="solid"/>
            <w14:bevel/>
          </w14:textOutline>
        </w:rPr>
      </w:pPr>
      <w:r w:rsidRPr="00CD2F6C">
        <w:rPr>
          <w:rFonts w:ascii="HG丸ｺﾞｼｯｸM-PRO" w:eastAsia="HG丸ｺﾞｼｯｸM-PRO" w:hAnsi="HG丸ｺﾞｼｯｸM-PRO"/>
          <w:b/>
          <w:noProof/>
          <w:sz w:val="24"/>
          <w:szCs w:val="24"/>
          <w14:textOutline w14:w="9525" w14:cap="rnd" w14:cmpd="sng" w14:algn="ctr">
            <w14:noFill/>
            <w14:prstDash w14:val="solid"/>
            <w14:bevel/>
          </w14:textOutline>
        </w:rPr>
        <mc:AlternateContent>
          <mc:Choice Requires="wps">
            <w:drawing>
              <wp:anchor distT="0" distB="0" distL="114300" distR="114300" simplePos="0" relativeHeight="251810816" behindDoc="0" locked="0" layoutInCell="1" allowOverlap="1" wp14:anchorId="3A8DBE70" wp14:editId="4640797B">
                <wp:simplePos x="0" y="0"/>
                <wp:positionH relativeFrom="column">
                  <wp:posOffset>382905</wp:posOffset>
                </wp:positionH>
                <wp:positionV relativeFrom="paragraph">
                  <wp:posOffset>1283726</wp:posOffset>
                </wp:positionV>
                <wp:extent cx="5513070" cy="780757"/>
                <wp:effectExtent l="0" t="0" r="0" b="635"/>
                <wp:wrapNone/>
                <wp:docPr id="59" name="テキスト ボックス 59"/>
                <wp:cNvGraphicFramePr/>
                <a:graphic xmlns:a="http://schemas.openxmlformats.org/drawingml/2006/main">
                  <a:graphicData uri="http://schemas.microsoft.com/office/word/2010/wordprocessingShape">
                    <wps:wsp>
                      <wps:cNvSpPr txBox="1"/>
                      <wps:spPr>
                        <a:xfrm>
                          <a:off x="0" y="0"/>
                          <a:ext cx="5513070" cy="780757"/>
                        </a:xfrm>
                        <a:prstGeom prst="rect">
                          <a:avLst/>
                        </a:prstGeom>
                        <a:solidFill>
                          <a:schemeClr val="lt1"/>
                        </a:solidFill>
                        <a:ln w="6350">
                          <a:noFill/>
                        </a:ln>
                      </wps:spPr>
                      <wps:txbx>
                        <w:txbxContent>
                          <w:p w14:paraId="59D507A4" w14:textId="77777777" w:rsidR="00CD2F6C" w:rsidRPr="003E67BE" w:rsidRDefault="00CD2F6C" w:rsidP="00CD2F6C">
                            <w:pPr>
                              <w:spacing w:line="240" w:lineRule="exact"/>
                              <w:rPr>
                                <w:rFonts w:ascii="ＭＳ 明朝" w:eastAsia="ＭＳ 明朝" w:hAnsi="ＭＳ 明朝"/>
                                <w:sz w:val="18"/>
                                <w:szCs w:val="20"/>
                              </w:rPr>
                            </w:pPr>
                            <w:r w:rsidRPr="003E67BE">
                              <w:rPr>
                                <w:rFonts w:ascii="ＭＳ 明朝" w:eastAsia="ＭＳ 明朝" w:hAnsi="ＭＳ 明朝" w:hint="eastAsia"/>
                                <w:sz w:val="18"/>
                                <w:szCs w:val="20"/>
                              </w:rPr>
                              <w:t xml:space="preserve">出典　</w:t>
                            </w:r>
                            <w:r>
                              <w:rPr>
                                <w:rFonts w:ascii="ＭＳ 明朝" w:eastAsia="ＭＳ 明朝" w:hAnsi="ＭＳ 明朝" w:hint="eastAsia"/>
                                <w:sz w:val="18"/>
                                <w:szCs w:val="20"/>
                              </w:rPr>
                              <w:t>間接ＣＯ</w:t>
                            </w:r>
                            <w:r w:rsidRPr="00352B24">
                              <w:rPr>
                                <w:rFonts w:ascii="ＭＳ 明朝" w:eastAsia="ＭＳ 明朝" w:hAnsi="ＭＳ 明朝" w:hint="eastAsia"/>
                                <w:sz w:val="18"/>
                                <w:szCs w:val="20"/>
                                <w:vertAlign w:val="subscript"/>
                              </w:rPr>
                              <w:t>２</w:t>
                            </w:r>
                            <w:r>
                              <w:rPr>
                                <w:rFonts w:ascii="ＭＳ 明朝" w:eastAsia="ＭＳ 明朝" w:hAnsi="ＭＳ 明朝" w:hint="eastAsia"/>
                                <w:sz w:val="18"/>
                                <w:szCs w:val="20"/>
                              </w:rPr>
                              <w:t>/大阪府</w:t>
                            </w:r>
                          </w:p>
                          <w:p w14:paraId="5C930D19" w14:textId="77777777" w:rsidR="00CD2F6C" w:rsidRPr="003E67BE" w:rsidRDefault="00CD2F6C" w:rsidP="00CD2F6C">
                            <w:pPr>
                              <w:spacing w:line="240" w:lineRule="exact"/>
                              <w:ind w:firstLineChars="300" w:firstLine="540"/>
                              <w:rPr>
                                <w:rFonts w:ascii="ＭＳ 明朝" w:eastAsia="ＭＳ 明朝" w:hAnsi="ＭＳ 明朝"/>
                                <w:sz w:val="18"/>
                                <w:szCs w:val="20"/>
                              </w:rPr>
                            </w:pPr>
                            <w:r w:rsidRPr="00CC6D6A">
                              <w:rPr>
                                <w:rFonts w:ascii="ＭＳ 明朝" w:eastAsia="ＭＳ 明朝" w:hAnsi="ＭＳ 明朝"/>
                                <w:sz w:val="18"/>
                                <w:szCs w:val="20"/>
                              </w:rPr>
                              <w:t>https://www.pref.osaka.lg.jp/o120080/kankyohozen/shidou/indirect_co2.html</w:t>
                            </w:r>
                          </w:p>
                          <w:p w14:paraId="106A4EDA" w14:textId="1CA4A134" w:rsidR="00CD2F6C" w:rsidRPr="00C72384" w:rsidRDefault="00C72384" w:rsidP="00CD2F6C">
                            <w:pPr>
                              <w:spacing w:line="240" w:lineRule="exact"/>
                              <w:ind w:firstLineChars="300" w:firstLine="540"/>
                              <w:rPr>
                                <w:rFonts w:ascii="ＭＳ 明朝" w:eastAsia="ＭＳ 明朝" w:hAnsi="ＭＳ 明朝"/>
                                <w:sz w:val="18"/>
                                <w:szCs w:val="20"/>
                              </w:rPr>
                            </w:pPr>
                            <w:r w:rsidRPr="00C72384">
                              <w:rPr>
                                <w:rFonts w:ascii="ＭＳ 明朝" w:eastAsia="ＭＳ 明朝" w:hAnsi="ＭＳ 明朝" w:hint="eastAsia"/>
                                <w:sz w:val="18"/>
                                <w:szCs w:val="20"/>
                              </w:rPr>
                              <w:t>間接ＣＯ</w:t>
                            </w:r>
                            <w:r w:rsidRPr="00BF4BC4">
                              <w:rPr>
                                <w:rFonts w:ascii="ＭＳ 明朝" w:eastAsia="ＭＳ 明朝" w:hAnsi="ＭＳ 明朝" w:hint="eastAsia"/>
                                <w:sz w:val="18"/>
                                <w:szCs w:val="20"/>
                                <w:vertAlign w:val="subscript"/>
                              </w:rPr>
                              <w:t>２</w:t>
                            </w:r>
                            <w:r w:rsidRPr="00C72384">
                              <w:rPr>
                                <w:rFonts w:ascii="ＭＳ 明朝" w:eastAsia="ＭＳ 明朝" w:hAnsi="ＭＳ 明朝" w:hint="eastAsia"/>
                                <w:sz w:val="18"/>
                                <w:szCs w:val="20"/>
                              </w:rPr>
                              <w:t>分野　温室効果ガス排出・吸収量算定方法の詳細情報</w:t>
                            </w:r>
                            <w:r w:rsidR="00BF4BC4">
                              <w:rPr>
                                <w:rFonts w:ascii="ＭＳ 明朝" w:eastAsia="ＭＳ 明朝" w:hAnsi="ＭＳ 明朝" w:hint="eastAsia"/>
                                <w:sz w:val="18"/>
                                <w:szCs w:val="20"/>
                              </w:rPr>
                              <w:t>/</w:t>
                            </w:r>
                            <w:r w:rsidR="00BF4BC4">
                              <w:rPr>
                                <w:rFonts w:ascii="ＭＳ 明朝" w:eastAsia="ＭＳ 明朝" w:hAnsi="ＭＳ 明朝" w:hint="eastAsia"/>
                                <w:sz w:val="18"/>
                                <w:szCs w:val="20"/>
                              </w:rPr>
                              <w:t>環境省</w:t>
                            </w:r>
                          </w:p>
                          <w:p w14:paraId="2B8F4CE2" w14:textId="635C939B" w:rsidR="00C72384" w:rsidRPr="00C72384" w:rsidRDefault="00C72384" w:rsidP="00CD2F6C">
                            <w:pPr>
                              <w:spacing w:line="240" w:lineRule="exact"/>
                              <w:ind w:firstLineChars="300" w:firstLine="540"/>
                              <w:rPr>
                                <w:rFonts w:ascii="ＭＳ 明朝" w:eastAsia="ＭＳ 明朝" w:hAnsi="ＭＳ 明朝"/>
                                <w:sz w:val="18"/>
                                <w:szCs w:val="20"/>
                              </w:rPr>
                            </w:pPr>
                            <w:r w:rsidRPr="00C72384">
                              <w:rPr>
                                <w:rFonts w:ascii="ＭＳ 明朝" w:eastAsia="ＭＳ 明朝" w:hAnsi="ＭＳ 明朝"/>
                                <w:sz w:val="18"/>
                                <w:szCs w:val="20"/>
                              </w:rPr>
                              <w:t>https://www.env.go.jp/earth/ondanka/ghg-mrv/methodology/indirect_co2.html</w:t>
                            </w:r>
                          </w:p>
                          <w:p w14:paraId="595FC1B5" w14:textId="77777777" w:rsidR="00CD2F6C" w:rsidRPr="000B4CD7" w:rsidRDefault="00CD2F6C" w:rsidP="00CD2F6C">
                            <w:pPr>
                              <w:spacing w:line="240" w:lineRule="exact"/>
                              <w:rPr>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DBE70" id="テキスト ボックス 59" o:spid="_x0000_s1054" type="#_x0000_t202" style="position:absolute;margin-left:30.15pt;margin-top:101.1pt;width:434.1pt;height:61.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" fillcolor="white [3201]" stroked="f" strokeweight=".5pt">
                <v:textbox>
                  <w:txbxContent>
                    <w:p w14:paraId="59D507A4" w14:textId="77777777" w:rsidR="00CD2F6C" w:rsidRPr="003E67BE" w:rsidRDefault="00CD2F6C" w:rsidP="00CD2F6C">
                      <w:pPr>
                        <w:spacing w:line="240" w:lineRule="exact"/>
                        <w:rPr>
                          <w:rFonts w:ascii="ＭＳ 明朝" w:eastAsia="ＭＳ 明朝" w:hAnsi="ＭＳ 明朝"/>
                          <w:sz w:val="18"/>
                          <w:szCs w:val="20"/>
                        </w:rPr>
                      </w:pPr>
                      <w:r w:rsidRPr="003E67BE">
                        <w:rPr>
                          <w:rFonts w:ascii="ＭＳ 明朝" w:eastAsia="ＭＳ 明朝" w:hAnsi="ＭＳ 明朝" w:hint="eastAsia"/>
                          <w:sz w:val="18"/>
                          <w:szCs w:val="20"/>
                        </w:rPr>
                        <w:t xml:space="preserve">出典　</w:t>
                      </w:r>
                      <w:r>
                        <w:rPr>
                          <w:rFonts w:ascii="ＭＳ 明朝" w:eastAsia="ＭＳ 明朝" w:hAnsi="ＭＳ 明朝" w:hint="eastAsia"/>
                          <w:sz w:val="18"/>
                          <w:szCs w:val="20"/>
                        </w:rPr>
                        <w:t>間接ＣＯ</w:t>
                      </w:r>
                      <w:r w:rsidRPr="00352B24">
                        <w:rPr>
                          <w:rFonts w:ascii="ＭＳ 明朝" w:eastAsia="ＭＳ 明朝" w:hAnsi="ＭＳ 明朝" w:hint="eastAsia"/>
                          <w:sz w:val="18"/>
                          <w:szCs w:val="20"/>
                          <w:vertAlign w:val="subscript"/>
                        </w:rPr>
                        <w:t>２</w:t>
                      </w:r>
                      <w:r>
                        <w:rPr>
                          <w:rFonts w:ascii="ＭＳ 明朝" w:eastAsia="ＭＳ 明朝" w:hAnsi="ＭＳ 明朝" w:hint="eastAsia"/>
                          <w:sz w:val="18"/>
                          <w:szCs w:val="20"/>
                        </w:rPr>
                        <w:t>/大阪府</w:t>
                      </w:r>
                    </w:p>
                    <w:p w14:paraId="5C930D19" w14:textId="77777777" w:rsidR="00CD2F6C" w:rsidRPr="003E67BE" w:rsidRDefault="00CD2F6C" w:rsidP="00CD2F6C">
                      <w:pPr>
                        <w:spacing w:line="240" w:lineRule="exact"/>
                        <w:ind w:firstLineChars="300" w:firstLine="540"/>
                        <w:rPr>
                          <w:rFonts w:ascii="ＭＳ 明朝" w:eastAsia="ＭＳ 明朝" w:hAnsi="ＭＳ 明朝"/>
                          <w:sz w:val="18"/>
                          <w:szCs w:val="20"/>
                        </w:rPr>
                      </w:pPr>
                      <w:r w:rsidRPr="00CC6D6A">
                        <w:rPr>
                          <w:rFonts w:ascii="ＭＳ 明朝" w:eastAsia="ＭＳ 明朝" w:hAnsi="ＭＳ 明朝"/>
                          <w:sz w:val="18"/>
                          <w:szCs w:val="20"/>
                        </w:rPr>
                        <w:t>https://www.pref.osaka.lg.jp/o120080/kankyohozen/shidou/indirect_co2.html</w:t>
                      </w:r>
                    </w:p>
                    <w:p w14:paraId="106A4EDA" w14:textId="1CA4A134" w:rsidR="00CD2F6C" w:rsidRPr="00C72384" w:rsidRDefault="00C72384" w:rsidP="00CD2F6C">
                      <w:pPr>
                        <w:spacing w:line="240" w:lineRule="exact"/>
                        <w:ind w:firstLineChars="300" w:firstLine="540"/>
                        <w:rPr>
                          <w:rFonts w:ascii="ＭＳ 明朝" w:eastAsia="ＭＳ 明朝" w:hAnsi="ＭＳ 明朝"/>
                          <w:sz w:val="18"/>
                          <w:szCs w:val="20"/>
                        </w:rPr>
                      </w:pPr>
                      <w:r w:rsidRPr="00C72384">
                        <w:rPr>
                          <w:rFonts w:ascii="ＭＳ 明朝" w:eastAsia="ＭＳ 明朝" w:hAnsi="ＭＳ 明朝" w:hint="eastAsia"/>
                          <w:sz w:val="18"/>
                          <w:szCs w:val="20"/>
                        </w:rPr>
                        <w:t>間接ＣＯ</w:t>
                      </w:r>
                      <w:r w:rsidRPr="00BF4BC4">
                        <w:rPr>
                          <w:rFonts w:ascii="ＭＳ 明朝" w:eastAsia="ＭＳ 明朝" w:hAnsi="ＭＳ 明朝" w:hint="eastAsia"/>
                          <w:sz w:val="18"/>
                          <w:szCs w:val="20"/>
                          <w:vertAlign w:val="subscript"/>
                        </w:rPr>
                        <w:t>２</w:t>
                      </w:r>
                      <w:r w:rsidRPr="00C72384">
                        <w:rPr>
                          <w:rFonts w:ascii="ＭＳ 明朝" w:eastAsia="ＭＳ 明朝" w:hAnsi="ＭＳ 明朝" w:hint="eastAsia"/>
                          <w:sz w:val="18"/>
                          <w:szCs w:val="20"/>
                        </w:rPr>
                        <w:t>分野　温室効果ガス排出・吸収量算定方法の詳細情報</w:t>
                      </w:r>
                      <w:r w:rsidR="00BF4BC4">
                        <w:rPr>
                          <w:rFonts w:ascii="ＭＳ 明朝" w:eastAsia="ＭＳ 明朝" w:hAnsi="ＭＳ 明朝" w:hint="eastAsia"/>
                          <w:sz w:val="18"/>
                          <w:szCs w:val="20"/>
                        </w:rPr>
                        <w:t>/</w:t>
                      </w:r>
                      <w:r w:rsidR="00BF4BC4">
                        <w:rPr>
                          <w:rFonts w:ascii="ＭＳ 明朝" w:eastAsia="ＭＳ 明朝" w:hAnsi="ＭＳ 明朝" w:hint="eastAsia"/>
                          <w:sz w:val="18"/>
                          <w:szCs w:val="20"/>
                        </w:rPr>
                        <w:t>環境省</w:t>
                      </w:r>
                    </w:p>
                    <w:p w14:paraId="2B8F4CE2" w14:textId="635C939B" w:rsidR="00C72384" w:rsidRPr="00C72384" w:rsidRDefault="00C72384" w:rsidP="00CD2F6C">
                      <w:pPr>
                        <w:spacing w:line="240" w:lineRule="exact"/>
                        <w:ind w:firstLineChars="300" w:firstLine="540"/>
                        <w:rPr>
                          <w:rFonts w:ascii="ＭＳ 明朝" w:eastAsia="ＭＳ 明朝" w:hAnsi="ＭＳ 明朝"/>
                          <w:sz w:val="18"/>
                          <w:szCs w:val="20"/>
                        </w:rPr>
                      </w:pPr>
                      <w:r w:rsidRPr="00C72384">
                        <w:rPr>
                          <w:rFonts w:ascii="ＭＳ 明朝" w:eastAsia="ＭＳ 明朝" w:hAnsi="ＭＳ 明朝"/>
                          <w:sz w:val="18"/>
                          <w:szCs w:val="20"/>
                        </w:rPr>
                        <w:t>https://www.env.go.jp/earth/ondanka/ghg-mrv/methodology/indirect_co2.html</w:t>
                      </w:r>
                    </w:p>
                    <w:p w14:paraId="595FC1B5" w14:textId="77777777" w:rsidR="00CD2F6C" w:rsidRPr="000B4CD7" w:rsidRDefault="00CD2F6C" w:rsidP="00CD2F6C">
                      <w:pPr>
                        <w:spacing w:line="240" w:lineRule="exact"/>
                        <w:rPr>
                          <w:sz w:val="18"/>
                          <w:szCs w:val="20"/>
                        </w:rPr>
                      </w:pPr>
                    </w:p>
                  </w:txbxContent>
                </v:textbox>
              </v:shape>
            </w:pict>
          </mc:Fallback>
        </mc:AlternateContent>
      </w:r>
      <w:r w:rsidR="002F3706">
        <w:rPr>
          <w:rFonts w:ascii="HG丸ｺﾞｼｯｸM-PRO" w:eastAsia="HG丸ｺﾞｼｯｸM-PRO" w:hAnsi="HG丸ｺﾞｼｯｸM-PRO"/>
          <w:b/>
          <w:sz w:val="24"/>
          <w:szCs w:val="24"/>
          <w14:textOutline w14:w="9525" w14:cap="rnd" w14:cmpd="sng" w14:algn="ctr">
            <w14:noFill/>
            <w14:prstDash w14:val="solid"/>
            <w14:bevel/>
          </w14:textOutline>
        </w:rPr>
        <w:br w:type="page"/>
      </w:r>
    </w:p>
    <w:p w14:paraId="6B63EAD9" w14:textId="77777777" w:rsidR="00B223F5" w:rsidRDefault="00B223F5" w:rsidP="00B223F5">
      <w:pPr>
        <w:adjustRightInd w:val="0"/>
        <w:snapToGrid w:val="0"/>
        <w:rPr>
          <w:rFonts w:ascii="HG丸ｺﾞｼｯｸM-PRO" w:eastAsia="HG丸ｺﾞｼｯｸM-PRO" w:hAnsi="HG丸ｺﾞｼｯｸM-PRO"/>
          <w:b/>
          <w:sz w:val="24"/>
          <w:szCs w:val="24"/>
          <w14:textOutline w14:w="9525" w14:cap="rnd" w14:cmpd="sng" w14:algn="ctr">
            <w14:noFill/>
            <w14:prstDash w14:val="solid"/>
            <w14:bevel/>
          </w14:textOutline>
        </w:rPr>
      </w:pPr>
      <w:r>
        <w:rPr>
          <w:rFonts w:ascii="ＭＳ ゴシック" w:eastAsia="ＭＳ ゴシック" w:hAnsi="ＭＳ ゴシック"/>
          <w:noProof/>
        </w:rPr>
        <w:lastRenderedPageBreak/>
        <mc:AlternateContent>
          <mc:Choice Requires="wps">
            <w:drawing>
              <wp:anchor distT="0" distB="0" distL="114300" distR="114300" simplePos="0" relativeHeight="251758592" behindDoc="0" locked="0" layoutInCell="1" allowOverlap="1" wp14:anchorId="4B0C8F32" wp14:editId="3BDE4935">
                <wp:simplePos x="0" y="0"/>
                <wp:positionH relativeFrom="margin">
                  <wp:align>center</wp:align>
                </wp:positionH>
                <wp:positionV relativeFrom="paragraph">
                  <wp:posOffset>-4445</wp:posOffset>
                </wp:positionV>
                <wp:extent cx="7442280" cy="510362"/>
                <wp:effectExtent l="0" t="0" r="6350" b="4445"/>
                <wp:wrapNone/>
                <wp:docPr id="12" name="テキスト ボックス 12"/>
                <wp:cNvGraphicFramePr/>
                <a:graphic xmlns:a="http://schemas.openxmlformats.org/drawingml/2006/main">
                  <a:graphicData uri="http://schemas.microsoft.com/office/word/2010/wordprocessingShape">
                    <wps:wsp>
                      <wps:cNvSpPr txBox="1"/>
                      <wps:spPr>
                        <a:xfrm>
                          <a:off x="0" y="0"/>
                          <a:ext cx="7442280" cy="510362"/>
                        </a:xfrm>
                        <a:prstGeom prst="rect">
                          <a:avLst/>
                        </a:prstGeom>
                        <a:gradFill>
                          <a:gsLst>
                            <a:gs pos="0">
                              <a:schemeClr val="accent6">
                                <a:lumMod val="40000"/>
                                <a:lumOff val="60000"/>
                              </a:schemeClr>
                            </a:gs>
                            <a:gs pos="91732">
                              <a:srgbClr val="4B7430"/>
                            </a:gs>
                            <a:gs pos="65116">
                              <a:srgbClr val="649A40"/>
                            </a:gs>
                            <a:gs pos="46000">
                              <a:schemeClr val="accent6">
                                <a:lumMod val="95000"/>
                                <a:lumOff val="5000"/>
                              </a:schemeClr>
                            </a:gs>
                            <a:gs pos="100000">
                              <a:schemeClr val="accent6">
                                <a:lumMod val="60000"/>
                              </a:schemeClr>
                            </a:gs>
                          </a:gsLst>
                          <a:lin ang="2700000" scaled="1"/>
                        </a:gradFill>
                        <a:ln w="6350">
                          <a:noFill/>
                        </a:ln>
                      </wps:spPr>
                      <wps:txbx>
                        <w:txbxContent>
                          <w:p w14:paraId="67C59510" w14:textId="77777777" w:rsidR="00B223F5" w:rsidRPr="00C346F7" w:rsidRDefault="00B223F5" w:rsidP="00B223F5">
                            <w:pPr>
                              <w:jc w:val="center"/>
                              <w:rPr>
                                <w:rFonts w:ascii="ＭＳ ゴシック" w:eastAsia="ＭＳ ゴシック" w:hAnsi="ＭＳ ゴシック"/>
                                <w:b/>
                                <w:bCs/>
                                <w:color w:val="FFFFFF" w:themeColor="background1"/>
                                <w:sz w:val="48"/>
                                <w:szCs w:val="48"/>
                              </w:rPr>
                            </w:pPr>
                            <w:r w:rsidRPr="00C346F7">
                              <w:rPr>
                                <w:rFonts w:ascii="ＭＳ ゴシック" w:eastAsia="ＭＳ ゴシック" w:hAnsi="ＭＳ ゴシック" w:hint="eastAsia"/>
                                <w:b/>
                                <w:bCs/>
                                <w:color w:val="FFFFFF" w:themeColor="background1"/>
                                <w:sz w:val="48"/>
                                <w:szCs w:val="48"/>
                              </w:rPr>
                              <w:t>１３　ゴム</w:t>
                            </w:r>
                            <w:r w:rsidRPr="00C346F7">
                              <w:rPr>
                                <w:rFonts w:ascii="ＭＳ ゴシック" w:eastAsia="ＭＳ ゴシック" w:hAnsi="ＭＳ ゴシック"/>
                                <w:b/>
                                <w:bCs/>
                                <w:color w:val="FFFFFF" w:themeColor="background1"/>
                                <w:sz w:val="48"/>
                                <w:szCs w:val="48"/>
                              </w:rPr>
                              <w:t>製品製造業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C8F32" id="テキスト ボックス 12" o:spid="_x0000_s1055" type="#_x0000_t202" style="position:absolute;left:0;text-align:left;margin-left:0;margin-top:-.35pt;width:586pt;height:40.2pt;z-index:251758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" fillcolor="#c5e0b3 [1305]" stroked="f" strokeweight=".5pt">
                <v:fill color2="#43672a [1929]" angle="45" colors="0 #c5e0b4;30147f #76b54c;42674f #649a40;60117f #4b7430;1 #43682b" focus="100%" type="gradient"/>
                <v:textbox>
                  <w:txbxContent>
                    <w:p w14:paraId="67C59510" w14:textId="77777777" w:rsidR="00B223F5" w:rsidRPr="00C346F7" w:rsidRDefault="00B223F5" w:rsidP="00B223F5">
                      <w:pPr>
                        <w:jc w:val="center"/>
                        <w:rPr>
                          <w:rFonts w:ascii="ＭＳ ゴシック" w:eastAsia="ＭＳ ゴシック" w:hAnsi="ＭＳ ゴシック"/>
                          <w:b/>
                          <w:bCs/>
                          <w:color w:val="FFFFFF" w:themeColor="background1"/>
                          <w:sz w:val="48"/>
                          <w:szCs w:val="48"/>
                        </w:rPr>
                      </w:pPr>
                      <w:r w:rsidRPr="00C346F7">
                        <w:rPr>
                          <w:rFonts w:ascii="ＭＳ ゴシック" w:eastAsia="ＭＳ ゴシック" w:hAnsi="ＭＳ ゴシック" w:hint="eastAsia"/>
                          <w:b/>
                          <w:bCs/>
                          <w:color w:val="FFFFFF" w:themeColor="background1"/>
                          <w:sz w:val="48"/>
                          <w:szCs w:val="48"/>
                        </w:rPr>
                        <w:t>１３　ゴム</w:t>
                      </w:r>
                      <w:r w:rsidRPr="00C346F7">
                        <w:rPr>
                          <w:rFonts w:ascii="ＭＳ ゴシック" w:eastAsia="ＭＳ ゴシック" w:hAnsi="ＭＳ ゴシック"/>
                          <w:b/>
                          <w:bCs/>
                          <w:color w:val="FFFFFF" w:themeColor="background1"/>
                          <w:sz w:val="48"/>
                          <w:szCs w:val="48"/>
                        </w:rPr>
                        <w:t>製品製造業</w:t>
                      </w:r>
                    </w:p>
                  </w:txbxContent>
                </v:textbox>
                <w10:wrap anchorx="margin"/>
              </v:shape>
            </w:pict>
          </mc:Fallback>
        </mc:AlternateContent>
      </w:r>
    </w:p>
    <w:p w14:paraId="73357FC3" w14:textId="77777777" w:rsidR="00B223F5" w:rsidRDefault="00B223F5" w:rsidP="00B223F5">
      <w:pPr>
        <w:adjustRightInd w:val="0"/>
        <w:snapToGrid w:val="0"/>
        <w:rPr>
          <w:rFonts w:ascii="HG丸ｺﾞｼｯｸM-PRO" w:eastAsia="HG丸ｺﾞｼｯｸM-PRO" w:hAnsi="HG丸ｺﾞｼｯｸM-PRO"/>
          <w:b/>
          <w:sz w:val="24"/>
          <w:szCs w:val="24"/>
          <w14:textOutline w14:w="9525" w14:cap="rnd" w14:cmpd="sng" w14:algn="ctr">
            <w14:noFill/>
            <w14:prstDash w14:val="solid"/>
            <w14:bevel/>
          </w14:textOutline>
        </w:rPr>
      </w:pPr>
    </w:p>
    <w:p w14:paraId="667362A2" w14:textId="77777777" w:rsidR="00B223F5" w:rsidRDefault="00B223F5" w:rsidP="00B223F5">
      <w:pPr>
        <w:adjustRightInd w:val="0"/>
        <w:snapToGrid w:val="0"/>
        <w:rPr>
          <w:rFonts w:ascii="HG丸ｺﾞｼｯｸM-PRO" w:eastAsia="HG丸ｺﾞｼｯｸM-PRO" w:hAnsi="HG丸ｺﾞｼｯｸM-PRO"/>
          <w:b/>
          <w:sz w:val="24"/>
          <w:szCs w:val="24"/>
          <w14:textOutline w14:w="9525" w14:cap="rnd" w14:cmpd="sng" w14:algn="ctr">
            <w14:noFill/>
            <w14:prstDash w14:val="solid"/>
            <w14:bevel/>
          </w14:textOutline>
        </w:rPr>
      </w:pPr>
    </w:p>
    <w:p w14:paraId="739BD85C" w14:textId="77777777" w:rsidR="00B223F5" w:rsidRPr="00C346F7" w:rsidRDefault="00B223F5" w:rsidP="00B223F5">
      <w:pPr>
        <w:adjustRightInd w:val="0"/>
        <w:snapToGrid w:val="0"/>
        <w:rPr>
          <w:rFonts w:ascii="ＭＳ ゴシック" w:eastAsia="ＭＳ ゴシック" w:hAnsi="ＭＳ ゴシック"/>
          <w:b/>
          <w:sz w:val="24"/>
          <w:szCs w:val="24"/>
          <w14:textOutline w14:w="9525" w14:cap="rnd" w14:cmpd="sng" w14:algn="ctr">
            <w14:noFill/>
            <w14:prstDash w14:val="solid"/>
            <w14:bevel/>
          </w14:textOutline>
        </w:rPr>
      </w:pPr>
      <w:r w:rsidRPr="00C346F7">
        <w:rPr>
          <w:rFonts w:ascii="ＭＳ ゴシック" w:eastAsia="ＭＳ ゴシック" w:hAnsi="ＭＳ ゴシック" w:hint="eastAsia"/>
          <w:b/>
          <w:sz w:val="24"/>
          <w:szCs w:val="24"/>
          <w14:textOutline w14:w="9525" w14:cap="rnd" w14:cmpd="sng" w14:algn="ctr">
            <w14:noFill/>
            <w14:prstDash w14:val="solid"/>
            <w14:bevel/>
          </w14:textOutline>
        </w:rPr>
        <w:t>処理装置の設置</w:t>
      </w:r>
    </w:p>
    <w:tbl>
      <w:tblPr>
        <w:tblStyle w:val="aa"/>
        <w:tblW w:w="0" w:type="auto"/>
        <w:tblLook w:val="04A0" w:firstRow="1" w:lastRow="0" w:firstColumn="1" w:lastColumn="0" w:noHBand="0" w:noVBand="1"/>
      </w:tblPr>
      <w:tblGrid>
        <w:gridCol w:w="2785"/>
        <w:gridCol w:w="6951"/>
      </w:tblGrid>
      <w:tr w:rsidR="00B223F5" w14:paraId="0806F919" w14:textId="77777777" w:rsidTr="00137788">
        <w:tc>
          <w:tcPr>
            <w:tcW w:w="2785" w:type="dxa"/>
            <w:shd w:val="clear" w:color="auto" w:fill="5B9BD5" w:themeFill="accent1"/>
            <w:vAlign w:val="center"/>
          </w:tcPr>
          <w:p w14:paraId="3CC836C3"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sidRPr="00214DE5">
              <w:rPr>
                <w:rFonts w:ascii="ＭＳ ゴシック" w:eastAsia="ＭＳ ゴシック" w:hAnsi="ＭＳ ゴシック" w:hint="eastAsia"/>
                <w:b/>
                <w:color w:val="FFFFFF" w:themeColor="background1"/>
                <w:sz w:val="24"/>
                <w:szCs w:val="24"/>
              </w:rPr>
              <w:t>化学物質の種類</w:t>
            </w:r>
          </w:p>
        </w:tc>
        <w:tc>
          <w:tcPr>
            <w:tcW w:w="6951" w:type="dxa"/>
            <w:shd w:val="clear" w:color="auto" w:fill="5B9BD5" w:themeFill="accent1"/>
            <w:vAlign w:val="center"/>
          </w:tcPr>
          <w:p w14:paraId="67E99BB2"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対策の内容</w:t>
            </w:r>
          </w:p>
        </w:tc>
      </w:tr>
      <w:tr w:rsidR="00B223F5" w14:paraId="2A852E3F" w14:textId="77777777" w:rsidTr="00137788">
        <w:tc>
          <w:tcPr>
            <w:tcW w:w="2785" w:type="dxa"/>
          </w:tcPr>
          <w:p w14:paraId="0E8EEA1C" w14:textId="77777777" w:rsidR="00B223F5" w:rsidRPr="009A4F50" w:rsidRDefault="00B223F5" w:rsidP="00137788">
            <w:pPr>
              <w:adjustRightInd w:val="0"/>
              <w:snapToGrid w:val="0"/>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7</w:t>
            </w:r>
            <w:r>
              <w:rPr>
                <w:rFonts w:ascii="ＭＳ ゴシック" w:eastAsia="ＭＳ ゴシック" w:hAnsi="ＭＳ ゴシック" w:cs="Times New Roman"/>
                <w:sz w:val="16"/>
                <w:szCs w:val="16"/>
              </w:rPr>
              <w:t xml:space="preserve">0 </w:t>
            </w:r>
          </w:p>
          <w:p w14:paraId="1BB7E63A" w14:textId="77777777" w:rsidR="00B223F5" w:rsidRPr="00221A1D" w:rsidRDefault="00B223F5" w:rsidP="00137788">
            <w:pPr>
              <w:adjustRightInd w:val="0"/>
              <w:snapToGrid w:val="0"/>
              <w:ind w:firstLineChars="100" w:firstLine="221"/>
              <w:rPr>
                <w:rFonts w:ascii="Century" w:eastAsia="ＭＳ ゴシック" w:hAnsi="Century" w:cs="Times New Roman"/>
                <w:b/>
                <w:sz w:val="22"/>
              </w:rPr>
            </w:pPr>
            <w:r w:rsidRPr="00221A1D">
              <w:rPr>
                <w:rFonts w:ascii="Century" w:eastAsia="ＭＳ ゴシック" w:hAnsi="Century" w:cs="Times New Roman" w:hint="eastAsia"/>
                <w:b/>
                <w:sz w:val="22"/>
              </w:rPr>
              <w:t>トルエン</w:t>
            </w:r>
          </w:p>
          <w:p w14:paraId="7907FF6E" w14:textId="77777777" w:rsidR="00B223F5" w:rsidRPr="001557A7" w:rsidRDefault="00B223F5" w:rsidP="00137788">
            <w:pPr>
              <w:adjustRightInd w:val="0"/>
              <w:snapToGrid w:val="0"/>
              <w:ind w:firstLineChars="100" w:firstLine="210"/>
              <w:rPr>
                <w:rFonts w:ascii="ＭＳ 明朝" w:eastAsia="ＭＳ 明朝" w:hAnsi="ＭＳ 明朝" w:cs="Times New Roman"/>
                <w:szCs w:val="21"/>
              </w:rPr>
            </w:pPr>
          </w:p>
        </w:tc>
        <w:tc>
          <w:tcPr>
            <w:tcW w:w="6951" w:type="dxa"/>
          </w:tcPr>
          <w:p w14:paraId="42DF204A" w14:textId="77777777" w:rsidR="00B223F5" w:rsidRDefault="00B223F5" w:rsidP="00137788">
            <w:pPr>
              <w:adjustRightInd w:val="0"/>
              <w:snapToGrid w:val="0"/>
              <w:rPr>
                <w:rFonts w:ascii="Century" w:eastAsia="ＭＳ ゴシック" w:hAnsi="Century" w:cs="Times New Roman"/>
                <w:b/>
                <w:sz w:val="22"/>
                <w:u w:val="single"/>
              </w:rPr>
            </w:pPr>
            <w:r>
              <w:rPr>
                <w:rFonts w:ascii="Century" w:eastAsia="ＭＳ ゴシック" w:hAnsi="Century" w:cs="Times New Roman" w:hint="eastAsia"/>
                <w:b/>
                <w:sz w:val="22"/>
                <w:u w:val="single"/>
              </w:rPr>
              <w:t>〇</w:t>
            </w:r>
            <w:r w:rsidRPr="00727658">
              <w:rPr>
                <w:rFonts w:ascii="Century" w:eastAsia="ＭＳ ゴシック" w:hAnsi="Century" w:cs="Times New Roman" w:hint="eastAsia"/>
                <w:b/>
                <w:sz w:val="22"/>
                <w:u w:val="single"/>
              </w:rPr>
              <w:t>燃焼処理装置を触媒式から蓄熱式に変更</w:t>
            </w:r>
          </w:p>
          <w:p w14:paraId="04E67E25" w14:textId="2AEFCE87" w:rsidR="00B223F5" w:rsidRPr="00010BC9" w:rsidRDefault="00B223F5" w:rsidP="00137788">
            <w:pPr>
              <w:adjustRightInd w:val="0"/>
              <w:snapToGrid w:val="0"/>
              <w:ind w:left="210" w:hangingChars="100" w:hanging="210"/>
              <w:rPr>
                <w:rFonts w:ascii="ＭＳ 明朝" w:eastAsia="ＭＳ 明朝" w:hAnsi="ＭＳ 明朝" w:cs="Times New Roman"/>
                <w:szCs w:val="21"/>
              </w:rPr>
            </w:pPr>
            <w:r w:rsidRPr="00727658">
              <w:rPr>
                <w:rFonts w:ascii="ＭＳ 明朝" w:eastAsia="ＭＳ 明朝" w:hAnsi="ＭＳ 明朝" w:cs="Times New Roman" w:hint="eastAsia"/>
                <w:szCs w:val="21"/>
              </w:rPr>
              <w:t>・</w:t>
            </w:r>
            <w:r>
              <w:rPr>
                <w:rFonts w:ascii="ＭＳ 明朝" w:eastAsia="ＭＳ 明朝" w:hAnsi="ＭＳ 明朝" w:cs="Times New Roman" w:hint="eastAsia"/>
                <w:szCs w:val="21"/>
              </w:rPr>
              <w:t>トルエンを接着剤として使用しており、</w:t>
            </w:r>
            <w:r w:rsidRPr="00727658">
              <w:rPr>
                <w:rFonts w:ascii="ＭＳ 明朝" w:eastAsia="ＭＳ 明朝" w:hAnsi="ＭＳ 明朝" w:cs="Times New Roman" w:hint="eastAsia"/>
                <w:szCs w:val="21"/>
              </w:rPr>
              <w:t>最も排出量が多い接着工程</w:t>
            </w:r>
            <w:r w:rsidR="00852B62">
              <w:rPr>
                <w:rFonts w:ascii="ＭＳ 明朝" w:eastAsia="ＭＳ 明朝" w:hAnsi="ＭＳ 明朝" w:cs="Times New Roman" w:hint="eastAsia"/>
                <w:szCs w:val="21"/>
              </w:rPr>
              <w:t>（</w:t>
            </w:r>
            <w:r w:rsidRPr="00727658">
              <w:rPr>
                <w:rFonts w:ascii="ＭＳ 明朝" w:eastAsia="ＭＳ 明朝" w:hAnsi="ＭＳ 明朝" w:cs="Times New Roman" w:hint="eastAsia"/>
                <w:szCs w:val="21"/>
              </w:rPr>
              <w:t>ディッピング工程</w:t>
            </w:r>
            <w:r w:rsidR="00C2052C">
              <w:rPr>
                <w:rFonts w:ascii="ＭＳ 明朝" w:eastAsia="ＭＳ 明朝" w:hAnsi="ＭＳ 明朝" w:cs="Times New Roman" w:hint="eastAsia"/>
                <w:szCs w:val="21"/>
              </w:rPr>
              <w:t>）</w:t>
            </w:r>
            <w:r>
              <w:rPr>
                <w:rFonts w:ascii="ＭＳ 明朝" w:eastAsia="ＭＳ 明朝" w:hAnsi="ＭＳ 明朝" w:cs="Times New Roman" w:hint="eastAsia"/>
                <w:szCs w:val="21"/>
              </w:rPr>
              <w:t>で</w:t>
            </w:r>
            <w:r w:rsidRPr="00727658">
              <w:rPr>
                <w:rFonts w:ascii="ＭＳ 明朝" w:eastAsia="ＭＳ 明朝" w:hAnsi="ＭＳ 明朝" w:cs="Times New Roman" w:hint="eastAsia"/>
                <w:szCs w:val="21"/>
              </w:rPr>
              <w:t>は</w:t>
            </w:r>
            <w:r>
              <w:rPr>
                <w:rFonts w:ascii="ＭＳ 明朝" w:eastAsia="ＭＳ 明朝" w:hAnsi="ＭＳ 明朝" w:cs="Times New Roman" w:hint="eastAsia"/>
                <w:szCs w:val="21"/>
              </w:rPr>
              <w:t>、</w:t>
            </w:r>
            <w:r w:rsidRPr="00727658">
              <w:rPr>
                <w:rFonts w:ascii="ＭＳ 明朝" w:eastAsia="ＭＳ 明朝" w:hAnsi="ＭＳ 明朝" w:cs="Times New Roman" w:hint="eastAsia"/>
                <w:szCs w:val="21"/>
              </w:rPr>
              <w:t>既に触媒式燃焼処理装置を設置して</w:t>
            </w:r>
            <w:r>
              <w:rPr>
                <w:rFonts w:ascii="ＭＳ 明朝" w:eastAsia="ＭＳ 明朝" w:hAnsi="ＭＳ 明朝" w:cs="Times New Roman" w:hint="eastAsia"/>
                <w:szCs w:val="21"/>
              </w:rPr>
              <w:t>いたため</w:t>
            </w:r>
            <w:r w:rsidRPr="00727658">
              <w:rPr>
                <w:rFonts w:ascii="ＭＳ 明朝" w:eastAsia="ＭＳ 明朝" w:hAnsi="ＭＳ 明朝" w:cs="Times New Roman" w:hint="eastAsia"/>
                <w:szCs w:val="21"/>
              </w:rPr>
              <w:t>、</w:t>
            </w:r>
            <w:r>
              <w:rPr>
                <w:rFonts w:ascii="ＭＳ 明朝" w:eastAsia="ＭＳ 明朝" w:hAnsi="ＭＳ 明朝" w:cs="Times New Roman"/>
                <w:szCs w:val="21"/>
              </w:rPr>
              <w:t>ＶＯＣ</w:t>
            </w:r>
            <w:r w:rsidRPr="00727658">
              <w:rPr>
                <w:rFonts w:ascii="ＭＳ 明朝" w:eastAsia="ＭＳ 明朝" w:hAnsi="ＭＳ 明朝" w:cs="Times New Roman"/>
                <w:szCs w:val="21"/>
              </w:rPr>
              <w:t>対策として更なる対策を行うことは費用面から難しかった。</w:t>
            </w:r>
            <w:r>
              <w:rPr>
                <w:rFonts w:ascii="ＭＳ 明朝" w:eastAsia="ＭＳ 明朝" w:hAnsi="ＭＳ 明朝" w:cs="Times New Roman" w:hint="eastAsia"/>
                <w:szCs w:val="21"/>
              </w:rPr>
              <w:t>そこで、</w:t>
            </w:r>
            <w:r w:rsidRPr="00727658">
              <w:rPr>
                <w:rFonts w:ascii="ＭＳ 明朝" w:eastAsia="ＭＳ 明朝" w:hAnsi="ＭＳ 明朝" w:cs="Times New Roman"/>
                <w:szCs w:val="21"/>
              </w:rPr>
              <w:t>ＥＳＣＯ事業として省エネ対策を併せることで、設備更新の投資金額を抑え</w:t>
            </w:r>
            <w:r>
              <w:rPr>
                <w:rFonts w:ascii="ＭＳ 明朝" w:eastAsia="ＭＳ 明朝" w:hAnsi="ＭＳ 明朝" w:cs="Times New Roman" w:hint="eastAsia"/>
                <w:szCs w:val="21"/>
              </w:rPr>
              <w:t>つつ、</w:t>
            </w:r>
            <w:r w:rsidRPr="00727658">
              <w:rPr>
                <w:rFonts w:ascii="ＭＳ 明朝" w:eastAsia="ＭＳ 明朝" w:hAnsi="ＭＳ 明朝" w:cs="Times New Roman"/>
                <w:szCs w:val="21"/>
              </w:rPr>
              <w:t>蓄熱式燃焼処理装置（処理効率改善：約</w:t>
            </w:r>
            <w:r>
              <w:rPr>
                <w:rFonts w:ascii="ＭＳ 明朝" w:eastAsia="ＭＳ 明朝" w:hAnsi="ＭＳ 明朝" w:cs="Times New Roman" w:hint="eastAsia"/>
                <w:szCs w:val="21"/>
              </w:rPr>
              <w:t>90%</w:t>
            </w:r>
            <w:r w:rsidRPr="00727658">
              <w:rPr>
                <w:rFonts w:ascii="ＭＳ 明朝" w:eastAsia="ＭＳ 明朝" w:hAnsi="ＭＳ 明朝" w:cs="Times New Roman"/>
                <w:szCs w:val="21"/>
              </w:rPr>
              <w:t>→</w:t>
            </w:r>
            <w:r>
              <w:rPr>
                <w:rFonts w:ascii="ＭＳ 明朝" w:eastAsia="ＭＳ 明朝" w:hAnsi="ＭＳ 明朝" w:cs="Times New Roman"/>
                <w:szCs w:val="21"/>
              </w:rPr>
              <w:t>約</w:t>
            </w:r>
            <w:r>
              <w:rPr>
                <w:rFonts w:ascii="ＭＳ 明朝" w:eastAsia="ＭＳ 明朝" w:hAnsi="ＭＳ 明朝" w:cs="Times New Roman" w:hint="eastAsia"/>
                <w:szCs w:val="21"/>
              </w:rPr>
              <w:t>99%</w:t>
            </w:r>
            <w:r w:rsidRPr="00727658">
              <w:rPr>
                <w:rFonts w:ascii="ＭＳ 明朝" w:eastAsia="ＭＳ 明朝" w:hAnsi="ＭＳ 明朝" w:cs="Times New Roman"/>
                <w:szCs w:val="21"/>
              </w:rPr>
              <w:t>）を導入</w:t>
            </w:r>
            <w:r>
              <w:rPr>
                <w:rFonts w:ascii="ＭＳ 明朝" w:eastAsia="ＭＳ 明朝" w:hAnsi="ＭＳ 明朝" w:cs="Times New Roman" w:hint="eastAsia"/>
                <w:szCs w:val="21"/>
              </w:rPr>
              <w:t>した</w:t>
            </w:r>
            <w:r w:rsidRPr="00727658">
              <w:rPr>
                <w:rFonts w:ascii="ＭＳ 明朝" w:eastAsia="ＭＳ 明朝" w:hAnsi="ＭＳ 明朝" w:cs="Times New Roman"/>
                <w:szCs w:val="21"/>
              </w:rPr>
              <w:t>。</w:t>
            </w:r>
          </w:p>
          <w:p w14:paraId="1981FAF4" w14:textId="77777777" w:rsidR="00B223F5" w:rsidRPr="00C04307" w:rsidRDefault="00B223F5" w:rsidP="00137788">
            <w:pPr>
              <w:adjustRightInd w:val="0"/>
              <w:snapToGrid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・なお、</w:t>
            </w:r>
            <w:r w:rsidRPr="00727658">
              <w:rPr>
                <w:rFonts w:ascii="ＭＳ 明朝" w:eastAsia="ＭＳ 明朝" w:hAnsi="ＭＳ 明朝" w:cs="Times New Roman" w:hint="eastAsia"/>
                <w:szCs w:val="21"/>
              </w:rPr>
              <w:t>ＥＳＣＯ事業を実施するには、長いスパン（少なくとも</w:t>
            </w:r>
            <w:r>
              <w:rPr>
                <w:rFonts w:ascii="ＭＳ 明朝" w:eastAsia="ＭＳ 明朝" w:hAnsi="ＭＳ 明朝" w:cs="Times New Roman" w:hint="eastAsia"/>
                <w:szCs w:val="21"/>
              </w:rPr>
              <w:t>10</w:t>
            </w:r>
            <w:r w:rsidRPr="00727658">
              <w:rPr>
                <w:rFonts w:ascii="ＭＳ 明朝" w:eastAsia="ＭＳ 明朝" w:hAnsi="ＭＳ 明朝" w:cs="Times New Roman" w:hint="eastAsia"/>
                <w:szCs w:val="21"/>
              </w:rPr>
              <w:t>年以上）を見据えて検討する必要がある</w:t>
            </w:r>
            <w:r>
              <w:rPr>
                <w:rFonts w:ascii="ＭＳ 明朝" w:eastAsia="ＭＳ 明朝" w:hAnsi="ＭＳ 明朝" w:cs="Times New Roman" w:hint="eastAsia"/>
                <w:szCs w:val="21"/>
              </w:rPr>
              <w:t>が、当該</w:t>
            </w:r>
            <w:r w:rsidRPr="00727658">
              <w:rPr>
                <w:rFonts w:ascii="ＭＳ 明朝" w:eastAsia="ＭＳ 明朝" w:hAnsi="ＭＳ 明朝" w:cs="Times New Roman" w:hint="eastAsia"/>
                <w:szCs w:val="21"/>
              </w:rPr>
              <w:t>事業所ではディッピング工程について他の代替方法がなく、今後も継続する必要があった</w:t>
            </w:r>
            <w:r>
              <w:rPr>
                <w:rFonts w:ascii="ＭＳ 明朝" w:eastAsia="ＭＳ 明朝" w:hAnsi="ＭＳ 明朝" w:cs="Times New Roman" w:hint="eastAsia"/>
                <w:szCs w:val="21"/>
              </w:rPr>
              <w:t>ため</w:t>
            </w:r>
            <w:r w:rsidRPr="00727658">
              <w:rPr>
                <w:rFonts w:ascii="ＭＳ 明朝" w:eastAsia="ＭＳ 明朝" w:hAnsi="ＭＳ 明朝" w:cs="Times New Roman" w:hint="eastAsia"/>
                <w:szCs w:val="21"/>
              </w:rPr>
              <w:t>、ＥＳＣＯ事業として実施することができた。</w:t>
            </w:r>
          </w:p>
        </w:tc>
      </w:tr>
    </w:tbl>
    <w:p w14:paraId="524BE4ED" w14:textId="77777777" w:rsidR="00B223F5" w:rsidRPr="00B53D21" w:rsidRDefault="00B223F5" w:rsidP="00B223F5">
      <w:pPr>
        <w:adjustRightInd w:val="0"/>
        <w:snapToGrid w:val="0"/>
        <w:rPr>
          <w:rFonts w:ascii="ＭＳ ゴシック" w:eastAsia="ＭＳ ゴシック" w:hAnsi="ＭＳ ゴシック"/>
          <w:sz w:val="24"/>
          <w:szCs w:val="24"/>
        </w:rPr>
      </w:pPr>
    </w:p>
    <w:p w14:paraId="449A4139" w14:textId="77777777" w:rsidR="00B223F5" w:rsidRPr="00C346F7" w:rsidRDefault="00B223F5" w:rsidP="00B223F5">
      <w:pPr>
        <w:adjustRightInd w:val="0"/>
        <w:snapToGrid w:val="0"/>
        <w:rPr>
          <w:rFonts w:ascii="ＭＳ ゴシック" w:eastAsia="ＭＳ ゴシック" w:hAnsi="ＭＳ ゴシック"/>
          <w:b/>
          <w:sz w:val="24"/>
          <w:szCs w:val="24"/>
          <w14:textOutline w14:w="9525" w14:cap="rnd" w14:cmpd="sng" w14:algn="ctr">
            <w14:noFill/>
            <w14:prstDash w14:val="solid"/>
            <w14:bevel/>
          </w14:textOutline>
        </w:rPr>
      </w:pPr>
      <w:r w:rsidRPr="00C346F7">
        <w:rPr>
          <w:rFonts w:ascii="ＭＳ ゴシック" w:eastAsia="ＭＳ ゴシック" w:hAnsi="ＭＳ ゴシック" w:hint="eastAsia"/>
          <w:b/>
          <w:sz w:val="24"/>
          <w:szCs w:val="24"/>
          <w14:textOutline w14:w="9525" w14:cap="rnd" w14:cmpd="sng" w14:algn="ctr">
            <w14:noFill/>
            <w14:prstDash w14:val="solid"/>
            <w14:bevel/>
          </w14:textOutline>
        </w:rPr>
        <w:t>原材料等の転換</w:t>
      </w:r>
    </w:p>
    <w:tbl>
      <w:tblPr>
        <w:tblStyle w:val="aa"/>
        <w:tblW w:w="0" w:type="auto"/>
        <w:tblLook w:val="04A0" w:firstRow="1" w:lastRow="0" w:firstColumn="1" w:lastColumn="0" w:noHBand="0" w:noVBand="1"/>
      </w:tblPr>
      <w:tblGrid>
        <w:gridCol w:w="2783"/>
        <w:gridCol w:w="6953"/>
      </w:tblGrid>
      <w:tr w:rsidR="00B223F5" w14:paraId="2DD39EBA" w14:textId="77777777" w:rsidTr="00137788">
        <w:tc>
          <w:tcPr>
            <w:tcW w:w="2783" w:type="dxa"/>
            <w:shd w:val="clear" w:color="auto" w:fill="5B9BD5" w:themeFill="accent1"/>
            <w:vAlign w:val="center"/>
          </w:tcPr>
          <w:p w14:paraId="6CC4FB79"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sidRPr="00214DE5">
              <w:rPr>
                <w:rFonts w:ascii="ＭＳ ゴシック" w:eastAsia="ＭＳ ゴシック" w:hAnsi="ＭＳ ゴシック" w:hint="eastAsia"/>
                <w:b/>
                <w:color w:val="FFFFFF" w:themeColor="background1"/>
                <w:sz w:val="24"/>
                <w:szCs w:val="24"/>
              </w:rPr>
              <w:t>化学物質の種類</w:t>
            </w:r>
          </w:p>
        </w:tc>
        <w:tc>
          <w:tcPr>
            <w:tcW w:w="6953" w:type="dxa"/>
            <w:shd w:val="clear" w:color="auto" w:fill="5B9BD5" w:themeFill="accent1"/>
            <w:vAlign w:val="center"/>
          </w:tcPr>
          <w:p w14:paraId="5BF05401"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対策の内容</w:t>
            </w:r>
          </w:p>
        </w:tc>
      </w:tr>
      <w:tr w:rsidR="00B223F5" w14:paraId="4C040E1A" w14:textId="77777777" w:rsidTr="00137788">
        <w:tc>
          <w:tcPr>
            <w:tcW w:w="2783" w:type="dxa"/>
          </w:tcPr>
          <w:p w14:paraId="2A7D22C8" w14:textId="77777777" w:rsidR="00B223F5" w:rsidRPr="001E5DD4" w:rsidRDefault="00B223F5" w:rsidP="00137788">
            <w:pPr>
              <w:adjustRightInd w:val="0"/>
              <w:snapToGrid w:val="0"/>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7</w:t>
            </w:r>
            <w:r>
              <w:rPr>
                <w:rFonts w:ascii="ＭＳ ゴシック" w:eastAsia="ＭＳ ゴシック" w:hAnsi="ＭＳ ゴシック" w:cs="Times New Roman"/>
                <w:sz w:val="16"/>
                <w:szCs w:val="16"/>
              </w:rPr>
              <w:t xml:space="preserve">1 </w:t>
            </w:r>
          </w:p>
          <w:p w14:paraId="1DAC2B00" w14:textId="77777777" w:rsidR="00B223F5" w:rsidRPr="001E5DD4" w:rsidRDefault="00B223F5" w:rsidP="00137788">
            <w:pPr>
              <w:adjustRightInd w:val="0"/>
              <w:snapToGrid w:val="0"/>
              <w:ind w:firstLineChars="100" w:firstLine="221"/>
              <w:rPr>
                <w:rFonts w:ascii="ＭＳ ゴシック" w:eastAsia="ＭＳ ゴシック" w:hAnsi="ＭＳ ゴシック" w:cs="Times New Roman"/>
                <w:sz w:val="16"/>
                <w:szCs w:val="16"/>
              </w:rPr>
            </w:pPr>
            <w:r w:rsidRPr="001E5DD4">
              <w:rPr>
                <w:rFonts w:ascii="Century" w:eastAsia="ＭＳ ゴシック" w:hAnsi="Century" w:cs="Times New Roman" w:hint="eastAsia"/>
                <w:b/>
                <w:sz w:val="22"/>
              </w:rPr>
              <w:t>１－ブロモプロパン</w:t>
            </w:r>
          </w:p>
        </w:tc>
        <w:tc>
          <w:tcPr>
            <w:tcW w:w="6953" w:type="dxa"/>
          </w:tcPr>
          <w:p w14:paraId="70FA5864" w14:textId="77777777" w:rsidR="00B223F5" w:rsidRPr="001E5DD4" w:rsidRDefault="00B223F5" w:rsidP="00137788">
            <w:pPr>
              <w:adjustRightInd w:val="0"/>
              <w:snapToGrid w:val="0"/>
              <w:rPr>
                <w:rFonts w:ascii="Century" w:eastAsia="ＭＳ ゴシック" w:hAnsi="Century" w:cs="Times New Roman"/>
                <w:b/>
                <w:sz w:val="22"/>
                <w:u w:val="single"/>
              </w:rPr>
            </w:pPr>
            <w:r w:rsidRPr="001E5DD4">
              <w:rPr>
                <w:rFonts w:ascii="Century" w:eastAsia="ＭＳ ゴシック" w:hAnsi="Century" w:cs="Times New Roman" w:hint="eastAsia"/>
                <w:b/>
                <w:sz w:val="22"/>
                <w:u w:val="single"/>
              </w:rPr>
              <w:t>〇洗浄剤等の代替</w:t>
            </w:r>
          </w:p>
          <w:p w14:paraId="4F1DF9C6" w14:textId="77777777" w:rsidR="00B223F5" w:rsidRPr="001E5DD4" w:rsidRDefault="00B223F5" w:rsidP="00137788">
            <w:pPr>
              <w:adjustRightInd w:val="0"/>
              <w:snapToGrid w:val="0"/>
              <w:ind w:left="210" w:hangingChars="100" w:hanging="210"/>
              <w:rPr>
                <w:rFonts w:ascii="ＭＳ 明朝" w:eastAsia="ＭＳ 明朝" w:hAnsi="ＭＳ 明朝" w:cs="Times New Roman"/>
                <w:szCs w:val="21"/>
              </w:rPr>
            </w:pPr>
            <w:r w:rsidRPr="001E5DD4">
              <w:rPr>
                <w:rFonts w:ascii="ＭＳ 明朝" w:eastAsia="ＭＳ 明朝" w:hAnsi="ＭＳ 明朝" w:cs="Times New Roman" w:hint="eastAsia"/>
                <w:szCs w:val="21"/>
              </w:rPr>
              <w:t>・金属部品の油分除去に使用していた１－ブロモプロパンについて、健康面への配慮も考慮し、一部アルカリ液洗浄に変更したことで、取扱量を削減し、</w:t>
            </w:r>
            <w:r>
              <w:rPr>
                <w:rFonts w:ascii="ＭＳ 明朝" w:eastAsia="ＭＳ 明朝" w:hAnsi="ＭＳ 明朝" w:cs="Times New Roman" w:hint="eastAsia"/>
                <w:szCs w:val="21"/>
              </w:rPr>
              <w:t>１</w:t>
            </w:r>
            <w:r w:rsidRPr="001E5DD4">
              <w:rPr>
                <w:rFonts w:ascii="ＭＳ 明朝" w:eastAsia="ＭＳ 明朝" w:hAnsi="ＭＳ 明朝" w:cs="Times New Roman" w:hint="eastAsia"/>
                <w:szCs w:val="21"/>
              </w:rPr>
              <w:t>トン未満となった。</w:t>
            </w:r>
          </w:p>
        </w:tc>
      </w:tr>
      <w:tr w:rsidR="00B223F5" w14:paraId="17293740" w14:textId="77777777" w:rsidTr="00137788">
        <w:tc>
          <w:tcPr>
            <w:tcW w:w="2783" w:type="dxa"/>
          </w:tcPr>
          <w:p w14:paraId="529DC7DF" w14:textId="77777777" w:rsidR="00B223F5" w:rsidRPr="009A4F50" w:rsidRDefault="00B223F5" w:rsidP="00137788">
            <w:pPr>
              <w:adjustRightInd w:val="0"/>
              <w:snapToGrid w:val="0"/>
              <w:rPr>
                <w:rFonts w:ascii="ＭＳ ゴシック" w:eastAsia="ＭＳ ゴシック" w:hAnsi="ＭＳ ゴシック" w:cs="Times New Roman"/>
                <w:sz w:val="16"/>
                <w:szCs w:val="16"/>
              </w:rPr>
            </w:pPr>
            <w:r w:rsidRPr="009A4F50">
              <w:rPr>
                <w:rFonts w:ascii="ＭＳ ゴシック" w:eastAsia="ＭＳ ゴシック" w:hAnsi="ＭＳ ゴシック" w:cs="Times New Roman"/>
                <w:sz w:val="16"/>
                <w:szCs w:val="16"/>
              </w:rPr>
              <w:t>7</w:t>
            </w:r>
            <w:r>
              <w:rPr>
                <w:rFonts w:ascii="ＭＳ ゴシック" w:eastAsia="ＭＳ ゴシック" w:hAnsi="ＭＳ ゴシック" w:cs="Times New Roman"/>
                <w:sz w:val="16"/>
                <w:szCs w:val="16"/>
              </w:rPr>
              <w:t xml:space="preserve">2 </w:t>
            </w:r>
          </w:p>
          <w:p w14:paraId="0A099A58" w14:textId="77777777" w:rsidR="00B223F5" w:rsidRPr="00051005" w:rsidRDefault="00B223F5" w:rsidP="00137788">
            <w:pPr>
              <w:adjustRightInd w:val="0"/>
              <w:snapToGrid w:val="0"/>
              <w:ind w:firstLineChars="100" w:firstLine="221"/>
              <w:rPr>
                <w:rFonts w:ascii="ＭＳ ゴシック" w:eastAsia="ＭＳ ゴシック" w:hAnsi="ＭＳ ゴシック" w:cs="Times New Roman"/>
                <w:color w:val="FF0000"/>
                <w:sz w:val="16"/>
                <w:szCs w:val="16"/>
              </w:rPr>
            </w:pPr>
            <w:r w:rsidRPr="00221A1D">
              <w:rPr>
                <w:rFonts w:ascii="Century" w:eastAsia="ＭＳ ゴシック" w:hAnsi="Century" w:cs="Times New Roman" w:hint="eastAsia"/>
                <w:b/>
                <w:sz w:val="22"/>
              </w:rPr>
              <w:t>塩化メチレン</w:t>
            </w:r>
          </w:p>
        </w:tc>
        <w:tc>
          <w:tcPr>
            <w:tcW w:w="6953" w:type="dxa"/>
          </w:tcPr>
          <w:p w14:paraId="2D72DDC3" w14:textId="77777777" w:rsidR="00B223F5" w:rsidRPr="00A65DA5" w:rsidRDefault="00B223F5" w:rsidP="00137788">
            <w:pPr>
              <w:adjustRightInd w:val="0"/>
              <w:snapToGrid w:val="0"/>
              <w:rPr>
                <w:rFonts w:ascii="Century" w:eastAsia="ＭＳ ゴシック" w:hAnsi="Century" w:cs="Times New Roman"/>
                <w:b/>
                <w:sz w:val="22"/>
                <w:u w:val="single"/>
              </w:rPr>
            </w:pPr>
            <w:r w:rsidRPr="00A65DA5">
              <w:rPr>
                <w:rFonts w:ascii="Century" w:eastAsia="ＭＳ ゴシック" w:hAnsi="Century" w:cs="Times New Roman" w:hint="eastAsia"/>
                <w:b/>
                <w:sz w:val="22"/>
                <w:u w:val="single"/>
              </w:rPr>
              <w:t>〇洗浄剤</w:t>
            </w:r>
            <w:r>
              <w:rPr>
                <w:rFonts w:ascii="Century" w:eastAsia="ＭＳ ゴシック" w:hAnsi="Century" w:cs="Times New Roman" w:hint="eastAsia"/>
                <w:b/>
                <w:sz w:val="22"/>
                <w:u w:val="single"/>
              </w:rPr>
              <w:t>等</w:t>
            </w:r>
            <w:r w:rsidRPr="00A65DA5">
              <w:rPr>
                <w:rFonts w:ascii="Century" w:eastAsia="ＭＳ ゴシック" w:hAnsi="Century" w:cs="Times New Roman" w:hint="eastAsia"/>
                <w:b/>
                <w:sz w:val="22"/>
                <w:u w:val="single"/>
              </w:rPr>
              <w:t>の代替</w:t>
            </w:r>
          </w:p>
          <w:p w14:paraId="2AB259BB" w14:textId="77777777" w:rsidR="00B223F5" w:rsidRPr="00051005" w:rsidRDefault="00B223F5" w:rsidP="00137788">
            <w:pPr>
              <w:adjustRightInd w:val="0"/>
              <w:snapToGrid w:val="0"/>
              <w:ind w:left="210" w:hangingChars="100" w:hanging="210"/>
              <w:rPr>
                <w:rFonts w:ascii="Century" w:eastAsia="ＭＳ ゴシック" w:hAnsi="Century" w:cs="Times New Roman"/>
                <w:b/>
                <w:color w:val="FF0000"/>
                <w:sz w:val="22"/>
                <w:u w:val="single"/>
              </w:rPr>
            </w:pPr>
            <w:r>
              <w:rPr>
                <w:rFonts w:ascii="ＭＳ 明朝" w:eastAsia="ＭＳ 明朝" w:hAnsi="ＭＳ 明朝" w:cs="Times New Roman" w:hint="eastAsia"/>
                <w:szCs w:val="21"/>
              </w:rPr>
              <w:t>・</w:t>
            </w:r>
            <w:r w:rsidRPr="008A0716">
              <w:rPr>
                <w:rFonts w:ascii="ＭＳ 明朝" w:eastAsia="ＭＳ 明朝" w:hAnsi="ＭＳ 明朝" w:cs="Times New Roman" w:hint="eastAsia"/>
                <w:szCs w:val="21"/>
              </w:rPr>
              <w:t>各工程における</w:t>
            </w:r>
            <w:r>
              <w:rPr>
                <w:rFonts w:ascii="ＭＳ 明朝" w:eastAsia="ＭＳ 明朝" w:hAnsi="ＭＳ 明朝" w:cs="Times New Roman"/>
                <w:szCs w:val="21"/>
              </w:rPr>
              <w:t>ＶＯＣ</w:t>
            </w:r>
            <w:r w:rsidRPr="008A0716">
              <w:rPr>
                <w:rFonts w:ascii="ＭＳ 明朝" w:eastAsia="ＭＳ 明朝" w:hAnsi="ＭＳ 明朝" w:cs="Times New Roman"/>
                <w:szCs w:val="21"/>
              </w:rPr>
              <w:t>使用量</w:t>
            </w:r>
            <w:r w:rsidRPr="008A0716">
              <w:rPr>
                <w:rFonts w:ascii="ＭＳ 明朝" w:eastAsia="ＭＳ 明朝" w:hAnsi="ＭＳ 明朝" w:cs="Times New Roman" w:hint="eastAsia"/>
                <w:szCs w:val="21"/>
              </w:rPr>
              <w:t>を</w:t>
            </w:r>
            <w:r w:rsidRPr="008A0716">
              <w:rPr>
                <w:rFonts w:ascii="ＭＳ 明朝" w:eastAsia="ＭＳ 明朝" w:hAnsi="ＭＳ 明朝" w:cs="Times New Roman"/>
                <w:szCs w:val="21"/>
              </w:rPr>
              <w:t>把握し、優先順位</w:t>
            </w:r>
            <w:r w:rsidRPr="008A0716">
              <w:rPr>
                <w:rFonts w:ascii="ＭＳ 明朝" w:eastAsia="ＭＳ 明朝" w:hAnsi="ＭＳ 明朝" w:cs="Times New Roman" w:hint="eastAsia"/>
                <w:szCs w:val="21"/>
              </w:rPr>
              <w:t>を</w:t>
            </w:r>
            <w:r w:rsidRPr="008A0716">
              <w:rPr>
                <w:rFonts w:ascii="ＭＳ 明朝" w:eastAsia="ＭＳ 明朝" w:hAnsi="ＭＳ 明朝" w:cs="Times New Roman"/>
                <w:szCs w:val="21"/>
              </w:rPr>
              <w:t>付け</w:t>
            </w:r>
            <w:r w:rsidRPr="008A0716">
              <w:rPr>
                <w:rFonts w:ascii="ＭＳ 明朝" w:eastAsia="ＭＳ 明朝" w:hAnsi="ＭＳ 明朝" w:cs="Times New Roman" w:hint="eastAsia"/>
                <w:szCs w:val="21"/>
              </w:rPr>
              <w:t>、</w:t>
            </w:r>
            <w:r w:rsidRPr="008A0716">
              <w:rPr>
                <w:rFonts w:ascii="ＭＳ 明朝" w:eastAsia="ＭＳ 明朝" w:hAnsi="ＭＳ 明朝" w:cs="Times New Roman"/>
                <w:szCs w:val="21"/>
              </w:rPr>
              <w:t>削減</w:t>
            </w:r>
            <w:r w:rsidRPr="008A0716">
              <w:rPr>
                <w:rFonts w:ascii="ＭＳ 明朝" w:eastAsia="ＭＳ 明朝" w:hAnsi="ＭＳ 明朝" w:cs="Times New Roman" w:hint="eastAsia"/>
                <w:szCs w:val="21"/>
              </w:rPr>
              <w:t>の</w:t>
            </w:r>
            <w:r w:rsidRPr="008A0716">
              <w:rPr>
                <w:rFonts w:ascii="ＭＳ 明朝" w:eastAsia="ＭＳ 明朝" w:hAnsi="ＭＳ 明朝" w:cs="Times New Roman"/>
                <w:szCs w:val="21"/>
              </w:rPr>
              <w:t>取組</w:t>
            </w:r>
            <w:r w:rsidRPr="008A0716">
              <w:rPr>
                <w:rFonts w:ascii="ＭＳ 明朝" w:eastAsia="ＭＳ 明朝" w:hAnsi="ＭＳ 明朝" w:cs="Times New Roman" w:hint="eastAsia"/>
                <w:szCs w:val="21"/>
              </w:rPr>
              <w:t>を</w:t>
            </w:r>
            <w:r w:rsidRPr="008A0716">
              <w:rPr>
                <w:rFonts w:ascii="ＭＳ 明朝" w:eastAsia="ＭＳ 明朝" w:hAnsi="ＭＳ 明朝" w:cs="Times New Roman"/>
                <w:szCs w:val="21"/>
              </w:rPr>
              <w:t>開始</w:t>
            </w:r>
            <w:r w:rsidRPr="008A0716">
              <w:rPr>
                <w:rFonts w:ascii="ＭＳ 明朝" w:eastAsia="ＭＳ 明朝" w:hAnsi="ＭＳ 明朝" w:cs="Times New Roman" w:hint="eastAsia"/>
                <w:szCs w:val="21"/>
              </w:rPr>
              <w:t>した</w:t>
            </w:r>
            <w:r w:rsidRPr="008A0716">
              <w:rPr>
                <w:rFonts w:ascii="ＭＳ 明朝" w:eastAsia="ＭＳ 明朝" w:hAnsi="ＭＳ 明朝" w:cs="Times New Roman"/>
                <w:szCs w:val="21"/>
              </w:rPr>
              <w:t>。容器洗浄用、設備洗浄用、金型離型剤の希釈溶剤として使用している塩化メチレンを順に代替し</w:t>
            </w:r>
            <w:r w:rsidRPr="008A0716">
              <w:rPr>
                <w:rFonts w:ascii="ＭＳ 明朝" w:eastAsia="ＭＳ 明朝" w:hAnsi="ＭＳ 明朝" w:cs="Times New Roman" w:hint="eastAsia"/>
                <w:szCs w:val="21"/>
              </w:rPr>
              <w:t>た。代替を進める過程では、塩化メチレン単体を購入せず含有する洗浄剤を使用し、製造設備の洗浄について、まず製造で用いる可塑剤での共洗い</w:t>
            </w:r>
            <w:r>
              <w:rPr>
                <w:rFonts w:ascii="ＭＳ 明朝" w:eastAsia="ＭＳ 明朝" w:hAnsi="ＭＳ 明朝" w:cs="Times New Roman" w:hint="eastAsia"/>
                <w:szCs w:val="21"/>
              </w:rPr>
              <w:t>から</w:t>
            </w:r>
            <w:r w:rsidRPr="008A0716">
              <w:rPr>
                <w:rFonts w:ascii="ＭＳ 明朝" w:eastAsia="ＭＳ 明朝" w:hAnsi="ＭＳ 明朝" w:cs="Times New Roman" w:hint="eastAsia"/>
                <w:szCs w:val="21"/>
              </w:rPr>
              <w:t>行い、最終的には届出対象外とすることができた。</w:t>
            </w:r>
          </w:p>
        </w:tc>
      </w:tr>
    </w:tbl>
    <w:p w14:paraId="23393D56" w14:textId="77777777" w:rsidR="00B223F5" w:rsidRDefault="00B223F5" w:rsidP="00B223F5">
      <w:pPr>
        <w:adjustRightInd w:val="0"/>
        <w:snapToGrid w:val="0"/>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65F2D0BA" w14:textId="77777777" w:rsidR="00B223F5" w:rsidRDefault="00B223F5" w:rsidP="00B223F5">
      <w:pPr>
        <w:rPr>
          <w:rFonts w:ascii="HG丸ｺﾞｼｯｸM-PRO" w:eastAsia="HG丸ｺﾞｼｯｸM-PRO" w:hAnsi="HG丸ｺﾞｼｯｸM-PRO"/>
          <w:b/>
          <w:sz w:val="28"/>
          <w:szCs w:val="28"/>
          <w14:textOutline w14:w="9525" w14:cap="rnd" w14:cmpd="sng" w14:algn="ctr">
            <w14:noFill/>
            <w14:prstDash w14:val="solid"/>
            <w14:bevel/>
          </w14:textOutline>
        </w:rPr>
      </w:pPr>
      <w:r>
        <w:rPr>
          <w:rFonts w:ascii="ＭＳ ゴシック" w:eastAsia="ＭＳ ゴシック" w:hAnsi="ＭＳ ゴシック"/>
          <w:noProof/>
        </w:rPr>
        <w:lastRenderedPageBreak/>
        <mc:AlternateContent>
          <mc:Choice Requires="wps">
            <w:drawing>
              <wp:anchor distT="0" distB="0" distL="114300" distR="114300" simplePos="0" relativeHeight="251771904" behindDoc="0" locked="0" layoutInCell="1" allowOverlap="1" wp14:anchorId="59AB3A23" wp14:editId="18E24049">
                <wp:simplePos x="0" y="0"/>
                <wp:positionH relativeFrom="margin">
                  <wp:posOffset>-584274</wp:posOffset>
                </wp:positionH>
                <wp:positionV relativeFrom="paragraph">
                  <wp:posOffset>-53975</wp:posOffset>
                </wp:positionV>
                <wp:extent cx="7442280" cy="510362"/>
                <wp:effectExtent l="0" t="0" r="6350" b="4445"/>
                <wp:wrapNone/>
                <wp:docPr id="15" name="テキスト ボックス 15"/>
                <wp:cNvGraphicFramePr/>
                <a:graphic xmlns:a="http://schemas.openxmlformats.org/drawingml/2006/main">
                  <a:graphicData uri="http://schemas.microsoft.com/office/word/2010/wordprocessingShape">
                    <wps:wsp>
                      <wps:cNvSpPr txBox="1"/>
                      <wps:spPr>
                        <a:xfrm>
                          <a:off x="0" y="0"/>
                          <a:ext cx="7442280" cy="510362"/>
                        </a:xfrm>
                        <a:prstGeom prst="rect">
                          <a:avLst/>
                        </a:prstGeom>
                        <a:gradFill>
                          <a:gsLst>
                            <a:gs pos="0">
                              <a:schemeClr val="accent6">
                                <a:lumMod val="40000"/>
                                <a:lumOff val="60000"/>
                              </a:schemeClr>
                            </a:gs>
                            <a:gs pos="91732">
                              <a:srgbClr val="4B7430"/>
                            </a:gs>
                            <a:gs pos="65116">
                              <a:srgbClr val="649A40"/>
                            </a:gs>
                            <a:gs pos="46000">
                              <a:schemeClr val="accent6">
                                <a:lumMod val="95000"/>
                                <a:lumOff val="5000"/>
                              </a:schemeClr>
                            </a:gs>
                            <a:gs pos="100000">
                              <a:schemeClr val="accent6">
                                <a:lumMod val="60000"/>
                              </a:schemeClr>
                            </a:gs>
                          </a:gsLst>
                          <a:lin ang="2700000" scaled="1"/>
                        </a:gradFill>
                        <a:ln w="6350">
                          <a:noFill/>
                        </a:ln>
                      </wps:spPr>
                      <wps:txbx>
                        <w:txbxContent>
                          <w:p w14:paraId="398B3D0E" w14:textId="1AD82FF5" w:rsidR="00B223F5" w:rsidRPr="00C346F7" w:rsidRDefault="00891F78" w:rsidP="00B223F5">
                            <w:pPr>
                              <w:jc w:val="center"/>
                              <w:rPr>
                                <w:rFonts w:ascii="ＭＳ ゴシック" w:eastAsia="ＭＳ ゴシック" w:hAnsi="ＭＳ ゴシック"/>
                                <w:b/>
                                <w:bCs/>
                                <w:color w:val="FFFFFF" w:themeColor="background1"/>
                                <w:sz w:val="48"/>
                                <w:szCs w:val="48"/>
                              </w:rPr>
                            </w:pPr>
                            <w:r>
                              <w:rPr>
                                <w:rFonts w:ascii="ＭＳ ゴシック" w:eastAsia="ＭＳ ゴシック" w:hAnsi="ＭＳ ゴシック" w:hint="eastAsia"/>
                                <w:b/>
                                <w:bCs/>
                                <w:color w:val="FFFFFF" w:themeColor="background1"/>
                                <w:sz w:val="48"/>
                                <w:szCs w:val="48"/>
                              </w:rPr>
                              <w:t>１４</w:t>
                            </w:r>
                            <w:r w:rsidR="00B223F5" w:rsidRPr="00C346F7">
                              <w:rPr>
                                <w:rFonts w:ascii="ＭＳ ゴシック" w:eastAsia="ＭＳ ゴシック" w:hAnsi="ＭＳ ゴシック" w:hint="eastAsia"/>
                                <w:b/>
                                <w:bCs/>
                                <w:color w:val="FFFFFF" w:themeColor="background1"/>
                                <w:sz w:val="48"/>
                                <w:szCs w:val="48"/>
                              </w:rPr>
                              <w:t xml:space="preserve">　鉄鋼</w:t>
                            </w:r>
                            <w:r w:rsidR="00B223F5" w:rsidRPr="00C346F7">
                              <w:rPr>
                                <w:rFonts w:ascii="ＭＳ ゴシック" w:eastAsia="ＭＳ ゴシック" w:hAnsi="ＭＳ ゴシック"/>
                                <w:b/>
                                <w:bCs/>
                                <w:color w:val="FFFFFF" w:themeColor="background1"/>
                                <w:sz w:val="48"/>
                                <w:szCs w:val="48"/>
                              </w:rPr>
                              <w:t>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B3A23" id="テキスト ボックス 15" o:spid="_x0000_s1056" type="#_x0000_t202" style="position:absolute;left:0;text-align:left;margin-left:-46pt;margin-top:-4.25pt;width:586pt;height:40.2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" fillcolor="#c5e0b3 [1305]" stroked="f" strokeweight=".5pt">
                <v:fill color2="#43672a [1929]" angle="45" colors="0 #c5e0b4;30147f #76b54c;42674f #649a40;60117f #4b7430;1 #43682b" focus="100%" type="gradient"/>
                <v:textbox>
                  <w:txbxContent>
                    <w:p w14:paraId="398B3D0E" w14:textId="1AD82FF5" w:rsidR="00B223F5" w:rsidRPr="00C346F7" w:rsidRDefault="00891F78" w:rsidP="00B223F5">
                      <w:pPr>
                        <w:jc w:val="center"/>
                        <w:rPr>
                          <w:rFonts w:ascii="ＭＳ ゴシック" w:eastAsia="ＭＳ ゴシック" w:hAnsi="ＭＳ ゴシック"/>
                          <w:b/>
                          <w:bCs/>
                          <w:color w:val="FFFFFF" w:themeColor="background1"/>
                          <w:sz w:val="48"/>
                          <w:szCs w:val="48"/>
                        </w:rPr>
                      </w:pPr>
                      <w:r>
                        <w:rPr>
                          <w:rFonts w:ascii="ＭＳ ゴシック" w:eastAsia="ＭＳ ゴシック" w:hAnsi="ＭＳ ゴシック" w:hint="eastAsia"/>
                          <w:b/>
                          <w:bCs/>
                          <w:color w:val="FFFFFF" w:themeColor="background1"/>
                          <w:sz w:val="48"/>
                          <w:szCs w:val="48"/>
                        </w:rPr>
                        <w:t>１４</w:t>
                      </w:r>
                      <w:r w:rsidR="00B223F5" w:rsidRPr="00C346F7">
                        <w:rPr>
                          <w:rFonts w:ascii="ＭＳ ゴシック" w:eastAsia="ＭＳ ゴシック" w:hAnsi="ＭＳ ゴシック" w:hint="eastAsia"/>
                          <w:b/>
                          <w:bCs/>
                          <w:color w:val="FFFFFF" w:themeColor="background1"/>
                          <w:sz w:val="48"/>
                          <w:szCs w:val="48"/>
                        </w:rPr>
                        <w:t xml:space="preserve">　鉄鋼</w:t>
                      </w:r>
                      <w:r w:rsidR="00B223F5" w:rsidRPr="00C346F7">
                        <w:rPr>
                          <w:rFonts w:ascii="ＭＳ ゴシック" w:eastAsia="ＭＳ ゴシック" w:hAnsi="ＭＳ ゴシック"/>
                          <w:b/>
                          <w:bCs/>
                          <w:color w:val="FFFFFF" w:themeColor="background1"/>
                          <w:sz w:val="48"/>
                          <w:szCs w:val="48"/>
                        </w:rPr>
                        <w:t>業</w:t>
                      </w:r>
                    </w:p>
                  </w:txbxContent>
                </v:textbox>
                <w10:wrap anchorx="margin"/>
              </v:shape>
            </w:pict>
          </mc:Fallback>
        </mc:AlternateContent>
      </w:r>
    </w:p>
    <w:p w14:paraId="2F3E4A29" w14:textId="77777777" w:rsidR="00B223F5" w:rsidRDefault="00B223F5" w:rsidP="00B223F5">
      <w:pPr>
        <w:adjustRightInd w:val="0"/>
        <w:snapToGrid w:val="0"/>
        <w:rPr>
          <w:rFonts w:ascii="HG丸ｺﾞｼｯｸM-PRO" w:eastAsia="HG丸ｺﾞｼｯｸM-PRO" w:hAnsi="HG丸ｺﾞｼｯｸM-PRO"/>
          <w:b/>
          <w:sz w:val="24"/>
          <w:szCs w:val="24"/>
          <w14:textOutline w14:w="9525" w14:cap="rnd" w14:cmpd="sng" w14:algn="ctr">
            <w14:noFill/>
            <w14:prstDash w14:val="solid"/>
            <w14:bevel/>
          </w14:textOutline>
        </w:rPr>
      </w:pPr>
    </w:p>
    <w:p w14:paraId="03AFD187" w14:textId="77777777" w:rsidR="00B223F5" w:rsidRPr="00B53D21" w:rsidRDefault="00B223F5" w:rsidP="00B223F5">
      <w:pPr>
        <w:adjustRightInd w:val="0"/>
        <w:snapToGrid w:val="0"/>
        <w:rPr>
          <w:rFonts w:ascii="ＭＳ ゴシック" w:eastAsia="ＭＳ ゴシック" w:hAnsi="ＭＳ ゴシック"/>
          <w:sz w:val="24"/>
          <w:szCs w:val="24"/>
        </w:rPr>
      </w:pPr>
    </w:p>
    <w:p w14:paraId="0B05D83A" w14:textId="77777777" w:rsidR="00B223F5" w:rsidRPr="00891F78" w:rsidRDefault="00B223F5" w:rsidP="00B223F5">
      <w:pPr>
        <w:adjustRightInd w:val="0"/>
        <w:snapToGrid w:val="0"/>
        <w:rPr>
          <w:rFonts w:ascii="ＭＳ ゴシック" w:eastAsia="ＭＳ ゴシック" w:hAnsi="ＭＳ ゴシック"/>
          <w:b/>
          <w:sz w:val="24"/>
          <w:szCs w:val="24"/>
          <w14:textOutline w14:w="9525" w14:cap="rnd" w14:cmpd="sng" w14:algn="ctr">
            <w14:noFill/>
            <w14:prstDash w14:val="solid"/>
            <w14:bevel/>
          </w14:textOutline>
        </w:rPr>
      </w:pPr>
      <w:r w:rsidRPr="00891F78">
        <w:rPr>
          <w:rFonts w:ascii="ＭＳ ゴシック" w:eastAsia="ＭＳ ゴシック" w:hAnsi="ＭＳ ゴシック" w:hint="eastAsia"/>
          <w:b/>
          <w:sz w:val="24"/>
          <w:szCs w:val="24"/>
          <w14:textOutline w14:w="9525" w14:cap="rnd" w14:cmpd="sng" w14:algn="ctr">
            <w14:noFill/>
            <w14:prstDash w14:val="solid"/>
            <w14:bevel/>
          </w14:textOutline>
        </w:rPr>
        <w:t>原材料等の転換</w:t>
      </w:r>
    </w:p>
    <w:tbl>
      <w:tblPr>
        <w:tblStyle w:val="aa"/>
        <w:tblW w:w="0" w:type="auto"/>
        <w:tblLook w:val="04A0" w:firstRow="1" w:lastRow="0" w:firstColumn="1" w:lastColumn="0" w:noHBand="0" w:noVBand="1"/>
      </w:tblPr>
      <w:tblGrid>
        <w:gridCol w:w="2783"/>
        <w:gridCol w:w="6953"/>
      </w:tblGrid>
      <w:tr w:rsidR="00B223F5" w14:paraId="3A4BA45A" w14:textId="77777777" w:rsidTr="00137788">
        <w:tc>
          <w:tcPr>
            <w:tcW w:w="2783" w:type="dxa"/>
            <w:shd w:val="clear" w:color="auto" w:fill="5B9BD5" w:themeFill="accent1"/>
            <w:vAlign w:val="center"/>
          </w:tcPr>
          <w:p w14:paraId="7A44D4AD"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sidRPr="00214DE5">
              <w:rPr>
                <w:rFonts w:ascii="ＭＳ ゴシック" w:eastAsia="ＭＳ ゴシック" w:hAnsi="ＭＳ ゴシック" w:hint="eastAsia"/>
                <w:b/>
                <w:color w:val="FFFFFF" w:themeColor="background1"/>
                <w:sz w:val="24"/>
                <w:szCs w:val="24"/>
              </w:rPr>
              <w:t>化学物質の種類</w:t>
            </w:r>
          </w:p>
        </w:tc>
        <w:tc>
          <w:tcPr>
            <w:tcW w:w="6953" w:type="dxa"/>
            <w:shd w:val="clear" w:color="auto" w:fill="5B9BD5" w:themeFill="accent1"/>
            <w:vAlign w:val="center"/>
          </w:tcPr>
          <w:p w14:paraId="3D9FE61C"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対策の内容</w:t>
            </w:r>
          </w:p>
        </w:tc>
      </w:tr>
      <w:tr w:rsidR="00B223F5" w14:paraId="5610472B" w14:textId="77777777" w:rsidTr="00137788">
        <w:tc>
          <w:tcPr>
            <w:tcW w:w="2783" w:type="dxa"/>
          </w:tcPr>
          <w:p w14:paraId="02ECE4EB" w14:textId="77777777" w:rsidR="00B223F5" w:rsidRPr="009A4F50" w:rsidRDefault="00B223F5" w:rsidP="00137788">
            <w:pPr>
              <w:adjustRightInd w:val="0"/>
              <w:snapToGrid w:val="0"/>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7</w:t>
            </w:r>
            <w:r>
              <w:rPr>
                <w:rFonts w:ascii="ＭＳ ゴシック" w:eastAsia="ＭＳ ゴシック" w:hAnsi="ＭＳ ゴシック" w:cs="Times New Roman"/>
                <w:sz w:val="16"/>
                <w:szCs w:val="16"/>
              </w:rPr>
              <w:t xml:space="preserve">3 </w:t>
            </w:r>
          </w:p>
          <w:p w14:paraId="5516C524" w14:textId="60DFFF17" w:rsidR="00B223F5" w:rsidRPr="0005355C" w:rsidRDefault="00B223F5" w:rsidP="00E2791A">
            <w:pPr>
              <w:adjustRightInd w:val="0"/>
              <w:snapToGrid w:val="0"/>
              <w:ind w:firstLineChars="100" w:firstLine="221"/>
              <w:rPr>
                <w:rFonts w:ascii="ＭＳ 明朝" w:eastAsia="ＭＳ 明朝" w:hAnsi="ＭＳ 明朝" w:cs="Times New Roman"/>
                <w:szCs w:val="21"/>
              </w:rPr>
            </w:pPr>
            <w:r w:rsidRPr="00221A1D">
              <w:rPr>
                <w:rFonts w:ascii="Century" w:eastAsia="ＭＳ ゴシック" w:hAnsi="Century" w:cs="Times New Roman" w:hint="eastAsia"/>
                <w:b/>
                <w:sz w:val="22"/>
              </w:rPr>
              <w:t>塩化メチレン</w:t>
            </w:r>
          </w:p>
        </w:tc>
        <w:tc>
          <w:tcPr>
            <w:tcW w:w="6953" w:type="dxa"/>
          </w:tcPr>
          <w:p w14:paraId="6595D1A4" w14:textId="77777777" w:rsidR="00B223F5" w:rsidRPr="008F68C0" w:rsidRDefault="00B223F5" w:rsidP="00137788">
            <w:pPr>
              <w:adjustRightInd w:val="0"/>
              <w:snapToGrid w:val="0"/>
              <w:rPr>
                <w:rFonts w:ascii="Century" w:eastAsia="ＭＳ ゴシック" w:hAnsi="Century" w:cs="Times New Roman"/>
                <w:b/>
                <w:sz w:val="22"/>
                <w:u w:val="single"/>
              </w:rPr>
            </w:pPr>
            <w:r>
              <w:rPr>
                <w:rFonts w:ascii="Century" w:eastAsia="ＭＳ ゴシック" w:hAnsi="Century" w:cs="Times New Roman" w:hint="eastAsia"/>
                <w:b/>
                <w:sz w:val="22"/>
                <w:u w:val="single"/>
              </w:rPr>
              <w:t>〇洗浄剤の代替計画</w:t>
            </w:r>
          </w:p>
          <w:p w14:paraId="3F987012" w14:textId="77777777" w:rsidR="00B223F5" w:rsidRPr="00465B1B" w:rsidRDefault="00B223F5" w:rsidP="00137788">
            <w:pPr>
              <w:adjustRightInd w:val="0"/>
              <w:snapToGrid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・塩化メチレン洗浄施設について、代替品への移行工事を順次、完了した。</w:t>
            </w:r>
          </w:p>
        </w:tc>
      </w:tr>
      <w:tr w:rsidR="00B223F5" w14:paraId="5E3E1508" w14:textId="77777777" w:rsidTr="00137788">
        <w:tc>
          <w:tcPr>
            <w:tcW w:w="2783" w:type="dxa"/>
          </w:tcPr>
          <w:p w14:paraId="49871449" w14:textId="77777777" w:rsidR="00B223F5" w:rsidRPr="001E5DD4" w:rsidRDefault="00B223F5" w:rsidP="00137788">
            <w:pPr>
              <w:adjustRightInd w:val="0"/>
              <w:snapToGrid w:val="0"/>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7</w:t>
            </w:r>
            <w:r>
              <w:rPr>
                <w:rFonts w:ascii="ＭＳ ゴシック" w:eastAsia="ＭＳ ゴシック" w:hAnsi="ＭＳ ゴシック" w:cs="Times New Roman"/>
                <w:sz w:val="16"/>
                <w:szCs w:val="16"/>
              </w:rPr>
              <w:t xml:space="preserve">4 </w:t>
            </w:r>
          </w:p>
          <w:p w14:paraId="5E22224A" w14:textId="77777777" w:rsidR="00B223F5" w:rsidRPr="001E5DD4" w:rsidRDefault="00B223F5" w:rsidP="00137788">
            <w:pPr>
              <w:adjustRightInd w:val="0"/>
              <w:snapToGrid w:val="0"/>
              <w:ind w:firstLineChars="100" w:firstLine="221"/>
              <w:rPr>
                <w:rFonts w:ascii="ＭＳ ゴシック" w:eastAsia="ＭＳ ゴシック" w:hAnsi="ＭＳ ゴシック" w:cs="Times New Roman"/>
                <w:b/>
                <w:sz w:val="22"/>
              </w:rPr>
            </w:pPr>
            <w:r w:rsidRPr="001E5DD4">
              <w:rPr>
                <w:rFonts w:ascii="ＭＳ ゴシック" w:eastAsia="ＭＳ ゴシック" w:hAnsi="ＭＳ ゴシック" w:cs="Times New Roman" w:hint="eastAsia"/>
                <w:b/>
                <w:sz w:val="22"/>
              </w:rPr>
              <w:t>ＶＯＣ</w:t>
            </w:r>
          </w:p>
          <w:p w14:paraId="5E8A4EB1" w14:textId="77777777" w:rsidR="00B223F5" w:rsidRDefault="00B223F5" w:rsidP="00137788">
            <w:pPr>
              <w:adjustRightInd w:val="0"/>
              <w:snapToGrid w:val="0"/>
              <w:rPr>
                <w:rFonts w:ascii="ＭＳ ゴシック" w:eastAsia="ＭＳ ゴシック" w:hAnsi="ＭＳ ゴシック" w:cs="Times New Roman"/>
                <w:sz w:val="16"/>
                <w:szCs w:val="16"/>
              </w:rPr>
            </w:pPr>
          </w:p>
        </w:tc>
        <w:tc>
          <w:tcPr>
            <w:tcW w:w="6953" w:type="dxa"/>
          </w:tcPr>
          <w:p w14:paraId="7AF9C605" w14:textId="77777777" w:rsidR="00B223F5" w:rsidRPr="001E5DD4" w:rsidRDefault="00B223F5" w:rsidP="00137788">
            <w:pPr>
              <w:adjustRightInd w:val="0"/>
              <w:snapToGrid w:val="0"/>
              <w:rPr>
                <w:rFonts w:ascii="Century" w:eastAsia="ＭＳ ゴシック" w:hAnsi="Century" w:cs="Times New Roman"/>
                <w:b/>
                <w:sz w:val="22"/>
                <w:u w:val="single"/>
              </w:rPr>
            </w:pPr>
            <w:r w:rsidRPr="001E5DD4">
              <w:rPr>
                <w:rFonts w:ascii="Century" w:eastAsia="ＭＳ ゴシック" w:hAnsi="Century" w:cs="Times New Roman" w:hint="eastAsia"/>
                <w:b/>
                <w:sz w:val="22"/>
                <w:u w:val="single"/>
              </w:rPr>
              <w:t>〇溶剤の水性化</w:t>
            </w:r>
          </w:p>
          <w:p w14:paraId="5B2EB955" w14:textId="77777777" w:rsidR="00B223F5" w:rsidRPr="001E5DD4" w:rsidRDefault="00B223F5" w:rsidP="00137788">
            <w:pPr>
              <w:adjustRightInd w:val="0"/>
              <w:snapToGrid w:val="0"/>
              <w:ind w:left="210" w:hangingChars="100" w:hanging="210"/>
              <w:rPr>
                <w:rFonts w:ascii="ＭＳ 明朝" w:eastAsia="ＭＳ 明朝" w:hAnsi="ＭＳ 明朝" w:cs="Times New Roman"/>
                <w:szCs w:val="21"/>
              </w:rPr>
            </w:pPr>
            <w:r w:rsidRPr="001E5DD4">
              <w:rPr>
                <w:rFonts w:ascii="ＭＳ 明朝" w:eastAsia="ＭＳ 明朝" w:hAnsi="ＭＳ 明朝" w:cs="Times New Roman" w:hint="eastAsia"/>
                <w:szCs w:val="21"/>
              </w:rPr>
              <w:t>・大気への排出量の削減取組みとして、油性塗料から水性塗料への</w:t>
            </w:r>
            <w:r>
              <w:rPr>
                <w:rFonts w:ascii="ＭＳ 明朝" w:eastAsia="ＭＳ 明朝" w:hAnsi="ＭＳ 明朝" w:cs="Times New Roman" w:hint="eastAsia"/>
                <w:szCs w:val="21"/>
              </w:rPr>
              <w:t>代替</w:t>
            </w:r>
            <w:r w:rsidRPr="001E5DD4">
              <w:rPr>
                <w:rFonts w:ascii="ＭＳ 明朝" w:eastAsia="ＭＳ 明朝" w:hAnsi="ＭＳ 明朝" w:cs="Times New Roman"/>
                <w:szCs w:val="21"/>
              </w:rPr>
              <w:t>を検討</w:t>
            </w:r>
            <w:r>
              <w:rPr>
                <w:rFonts w:ascii="ＭＳ 明朝" w:eastAsia="ＭＳ 明朝" w:hAnsi="ＭＳ 明朝" w:cs="Times New Roman" w:hint="eastAsia"/>
                <w:szCs w:val="21"/>
              </w:rPr>
              <w:t>した</w:t>
            </w:r>
            <w:r w:rsidRPr="001E5DD4">
              <w:rPr>
                <w:rFonts w:ascii="ＭＳ 明朝" w:eastAsia="ＭＳ 明朝" w:hAnsi="ＭＳ 明朝" w:cs="Times New Roman"/>
                <w:szCs w:val="21"/>
              </w:rPr>
              <w:t>。</w:t>
            </w:r>
          </w:p>
          <w:p w14:paraId="2A88D41D" w14:textId="77777777" w:rsidR="00B223F5" w:rsidRPr="001B570F" w:rsidRDefault="00B223F5" w:rsidP="00137788">
            <w:pPr>
              <w:adjustRightInd w:val="0"/>
              <w:snapToGrid w:val="0"/>
              <w:ind w:left="210" w:hangingChars="100" w:hanging="210"/>
              <w:rPr>
                <w:rFonts w:ascii="Century" w:eastAsia="ＭＳ ゴシック" w:hAnsi="Century" w:cs="Times New Roman"/>
                <w:b/>
                <w:sz w:val="22"/>
                <w:u w:val="single"/>
              </w:rPr>
            </w:pPr>
            <w:r w:rsidRPr="001E5DD4">
              <w:rPr>
                <w:rFonts w:ascii="ＭＳ 明朝" w:eastAsia="ＭＳ 明朝" w:hAnsi="ＭＳ 明朝" w:cs="Times New Roman" w:hint="eastAsia"/>
                <w:szCs w:val="21"/>
              </w:rPr>
              <w:t>・配合量調整等の工夫により、ＶＯＣ</w:t>
            </w:r>
            <w:r w:rsidRPr="001E5DD4">
              <w:rPr>
                <w:rFonts w:ascii="ＭＳ 明朝" w:eastAsia="ＭＳ 明朝" w:hAnsi="ＭＳ 明朝" w:cs="Times New Roman"/>
                <w:szCs w:val="21"/>
              </w:rPr>
              <w:t>（主にエチルベンゼン、トルエン、キシレン）</w:t>
            </w:r>
            <w:r w:rsidRPr="001E5DD4">
              <w:rPr>
                <w:rFonts w:ascii="ＭＳ 明朝" w:eastAsia="ＭＳ 明朝" w:hAnsi="ＭＳ 明朝" w:cs="Times New Roman" w:hint="eastAsia"/>
                <w:szCs w:val="21"/>
              </w:rPr>
              <w:t>の大気への排出量削減につな</w:t>
            </w:r>
            <w:r>
              <w:rPr>
                <w:rFonts w:ascii="ＭＳ 明朝" w:eastAsia="ＭＳ 明朝" w:hAnsi="ＭＳ 明朝" w:cs="Times New Roman" w:hint="eastAsia"/>
                <w:szCs w:val="21"/>
              </w:rPr>
              <w:t>げた</w:t>
            </w:r>
            <w:r w:rsidRPr="001E5DD4">
              <w:rPr>
                <w:rFonts w:ascii="ＭＳ 明朝" w:eastAsia="ＭＳ 明朝" w:hAnsi="ＭＳ 明朝" w:cs="Times New Roman" w:hint="eastAsia"/>
                <w:szCs w:val="21"/>
              </w:rPr>
              <w:t>。</w:t>
            </w:r>
          </w:p>
        </w:tc>
      </w:tr>
    </w:tbl>
    <w:p w14:paraId="0EB9AC1A" w14:textId="77777777" w:rsidR="00B223F5" w:rsidRPr="00712F4D" w:rsidRDefault="00B223F5" w:rsidP="00B223F5">
      <w:pPr>
        <w:adjustRightInd w:val="0"/>
        <w:snapToGrid w:val="0"/>
        <w:rPr>
          <w:rFonts w:ascii="ＭＳ ゴシック" w:eastAsia="ＭＳ ゴシック" w:hAnsi="ＭＳ ゴシック"/>
          <w:sz w:val="24"/>
          <w:szCs w:val="24"/>
        </w:rPr>
      </w:pPr>
    </w:p>
    <w:p w14:paraId="040C0CE8" w14:textId="77777777" w:rsidR="00B223F5" w:rsidRPr="00891F78" w:rsidRDefault="00B223F5" w:rsidP="00B223F5">
      <w:pPr>
        <w:adjustRightInd w:val="0"/>
        <w:snapToGrid w:val="0"/>
        <w:rPr>
          <w:rFonts w:ascii="ＭＳ ゴシック" w:eastAsia="ＭＳ ゴシック" w:hAnsi="ＭＳ ゴシック"/>
          <w:b/>
          <w:sz w:val="24"/>
          <w:szCs w:val="24"/>
          <w14:textOutline w14:w="9525" w14:cap="rnd" w14:cmpd="sng" w14:algn="ctr">
            <w14:noFill/>
            <w14:prstDash w14:val="solid"/>
            <w14:bevel/>
          </w14:textOutline>
        </w:rPr>
      </w:pPr>
      <w:r w:rsidRPr="00891F78">
        <w:rPr>
          <w:rFonts w:ascii="ＭＳ ゴシック" w:eastAsia="ＭＳ ゴシック" w:hAnsi="ＭＳ ゴシック" w:hint="eastAsia"/>
          <w:b/>
          <w:sz w:val="24"/>
          <w:szCs w:val="24"/>
          <w14:textOutline w14:w="9525" w14:cap="rnd" w14:cmpd="sng" w14:algn="ctr">
            <w14:noFill/>
            <w14:prstDash w14:val="solid"/>
            <w14:bevel/>
          </w14:textOutline>
        </w:rPr>
        <w:t>複合的な対策</w:t>
      </w:r>
    </w:p>
    <w:tbl>
      <w:tblPr>
        <w:tblStyle w:val="aa"/>
        <w:tblW w:w="0" w:type="auto"/>
        <w:tblLook w:val="04A0" w:firstRow="1" w:lastRow="0" w:firstColumn="1" w:lastColumn="0" w:noHBand="0" w:noVBand="1"/>
      </w:tblPr>
      <w:tblGrid>
        <w:gridCol w:w="2805"/>
        <w:gridCol w:w="6931"/>
      </w:tblGrid>
      <w:tr w:rsidR="00B223F5" w14:paraId="48607E83" w14:textId="77777777" w:rsidTr="00364D80">
        <w:trPr>
          <w:trHeight w:val="312"/>
        </w:trPr>
        <w:tc>
          <w:tcPr>
            <w:tcW w:w="2805" w:type="dxa"/>
            <w:tcBorders>
              <w:bottom w:val="dotted" w:sz="4" w:space="0" w:color="auto"/>
            </w:tcBorders>
            <w:shd w:val="clear" w:color="auto" w:fill="5B9BD5" w:themeFill="accent1"/>
            <w:vAlign w:val="center"/>
          </w:tcPr>
          <w:p w14:paraId="5D57E13E"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sidRPr="00214DE5">
              <w:rPr>
                <w:rFonts w:ascii="ＭＳ ゴシック" w:eastAsia="ＭＳ ゴシック" w:hAnsi="ＭＳ ゴシック" w:hint="eastAsia"/>
                <w:b/>
                <w:color w:val="FFFFFF" w:themeColor="background1"/>
                <w:sz w:val="24"/>
                <w:szCs w:val="24"/>
              </w:rPr>
              <w:t>化学物質の種類</w:t>
            </w:r>
          </w:p>
        </w:tc>
        <w:tc>
          <w:tcPr>
            <w:tcW w:w="6931" w:type="dxa"/>
            <w:vMerge w:val="restart"/>
            <w:shd w:val="clear" w:color="auto" w:fill="5B9BD5" w:themeFill="accent1"/>
            <w:vAlign w:val="center"/>
          </w:tcPr>
          <w:p w14:paraId="0F68F3DF"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対策の内容</w:t>
            </w:r>
          </w:p>
        </w:tc>
      </w:tr>
      <w:tr w:rsidR="00B223F5" w14:paraId="5EF082C4" w14:textId="77777777" w:rsidTr="00364D80">
        <w:trPr>
          <w:trHeight w:val="312"/>
        </w:trPr>
        <w:tc>
          <w:tcPr>
            <w:tcW w:w="2805" w:type="dxa"/>
            <w:tcBorders>
              <w:top w:val="dotted" w:sz="4" w:space="0" w:color="auto"/>
            </w:tcBorders>
            <w:shd w:val="clear" w:color="auto" w:fill="5B9BD5" w:themeFill="accent1"/>
            <w:vAlign w:val="center"/>
          </w:tcPr>
          <w:p w14:paraId="38E252E3"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sidRPr="00214DE5">
              <w:rPr>
                <w:rFonts w:ascii="ＭＳ ゴシック" w:eastAsia="ＭＳ ゴシック" w:hAnsi="ＭＳ ゴシック" w:hint="eastAsia"/>
                <w:b/>
                <w:color w:val="FFFFFF" w:themeColor="background1"/>
                <w:sz w:val="24"/>
                <w:szCs w:val="24"/>
              </w:rPr>
              <w:t>対策の分類</w:t>
            </w:r>
          </w:p>
        </w:tc>
        <w:tc>
          <w:tcPr>
            <w:tcW w:w="6931" w:type="dxa"/>
            <w:vMerge/>
            <w:shd w:val="clear" w:color="auto" w:fill="5B9BD5" w:themeFill="accent1"/>
            <w:vAlign w:val="center"/>
          </w:tcPr>
          <w:p w14:paraId="5D92AC80" w14:textId="77777777" w:rsidR="00B223F5" w:rsidRDefault="00B223F5" w:rsidP="00137788">
            <w:pPr>
              <w:adjustRightInd w:val="0"/>
              <w:snapToGrid w:val="0"/>
              <w:jc w:val="center"/>
              <w:rPr>
                <w:rFonts w:ascii="ＭＳ ゴシック" w:eastAsia="ＭＳ ゴシック" w:hAnsi="ＭＳ ゴシック"/>
                <w:b/>
                <w:color w:val="FFFFFF" w:themeColor="background1"/>
                <w:sz w:val="24"/>
                <w:szCs w:val="24"/>
              </w:rPr>
            </w:pPr>
          </w:p>
        </w:tc>
      </w:tr>
      <w:tr w:rsidR="00B223F5" w14:paraId="20E657B2" w14:textId="77777777" w:rsidTr="00137788">
        <w:tc>
          <w:tcPr>
            <w:tcW w:w="2805" w:type="dxa"/>
          </w:tcPr>
          <w:p w14:paraId="4BD571FE" w14:textId="77777777" w:rsidR="00B223F5" w:rsidRPr="005C71D3" w:rsidRDefault="00B223F5" w:rsidP="00137788">
            <w:pPr>
              <w:adjustRightInd w:val="0"/>
              <w:snapToGrid w:val="0"/>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7</w:t>
            </w:r>
            <w:r>
              <w:rPr>
                <w:rFonts w:ascii="ＭＳ ゴシック" w:eastAsia="ＭＳ ゴシック" w:hAnsi="ＭＳ ゴシック" w:cs="Times New Roman"/>
                <w:sz w:val="16"/>
                <w:szCs w:val="16"/>
              </w:rPr>
              <w:t xml:space="preserve">5 </w:t>
            </w:r>
          </w:p>
          <w:p w14:paraId="5683007A" w14:textId="77777777" w:rsidR="00B223F5" w:rsidRPr="005C71D3" w:rsidRDefault="00B223F5" w:rsidP="00137788">
            <w:pPr>
              <w:adjustRightInd w:val="0"/>
              <w:snapToGrid w:val="0"/>
              <w:ind w:firstLineChars="100" w:firstLine="221"/>
              <w:rPr>
                <w:rFonts w:ascii="ＭＳ ゴシック" w:eastAsia="ＭＳ ゴシック" w:hAnsi="ＭＳ ゴシック" w:cs="Times New Roman"/>
                <w:b/>
                <w:sz w:val="22"/>
              </w:rPr>
            </w:pPr>
            <w:r w:rsidRPr="005C71D3">
              <w:rPr>
                <w:rFonts w:ascii="ＭＳ ゴシック" w:eastAsia="ＭＳ ゴシック" w:hAnsi="ＭＳ ゴシック" w:cs="Times New Roman" w:hint="eastAsia"/>
                <w:b/>
                <w:sz w:val="22"/>
              </w:rPr>
              <w:t>ＶＯＣ</w:t>
            </w:r>
          </w:p>
          <w:p w14:paraId="7AB6350A" w14:textId="77777777" w:rsidR="00B223F5" w:rsidRPr="005C71D3" w:rsidRDefault="00B223F5" w:rsidP="00137788">
            <w:pPr>
              <w:adjustRightInd w:val="0"/>
              <w:snapToGrid w:val="0"/>
              <w:ind w:firstLineChars="100" w:firstLine="221"/>
              <w:rPr>
                <w:rFonts w:ascii="ＭＳ ゴシック" w:eastAsia="ＭＳ ゴシック" w:hAnsi="ＭＳ ゴシック" w:cs="Times New Roman"/>
                <w:b/>
                <w:sz w:val="22"/>
              </w:rPr>
            </w:pPr>
          </w:p>
          <w:p w14:paraId="3B1DAFFA" w14:textId="77777777" w:rsidR="00B223F5" w:rsidRPr="005C71D3" w:rsidRDefault="00B223F5" w:rsidP="00137788">
            <w:pPr>
              <w:adjustRightInd w:val="0"/>
              <w:snapToGrid w:val="0"/>
              <w:rPr>
                <w:rFonts w:ascii="ＭＳ 明朝" w:eastAsia="ＭＳ 明朝" w:hAnsi="ＭＳ 明朝" w:cs="Times New Roman"/>
                <w:szCs w:val="21"/>
              </w:rPr>
            </w:pPr>
            <w:r w:rsidRPr="005C71D3">
              <w:rPr>
                <w:rFonts w:ascii="ＭＳ 明朝" w:eastAsia="ＭＳ 明朝" w:hAnsi="ＭＳ 明朝" w:cs="Times New Roman" w:hint="eastAsia"/>
                <w:szCs w:val="21"/>
              </w:rPr>
              <w:t>工程の管理・運用上の改善</w:t>
            </w:r>
          </w:p>
          <w:p w14:paraId="7CF4E0A9" w14:textId="77777777" w:rsidR="00B223F5" w:rsidRPr="00051005" w:rsidRDefault="00B223F5" w:rsidP="00137788">
            <w:pPr>
              <w:adjustRightInd w:val="0"/>
              <w:snapToGrid w:val="0"/>
              <w:rPr>
                <w:rFonts w:ascii="ＭＳ ゴシック" w:eastAsia="ＭＳ ゴシック" w:hAnsi="ＭＳ ゴシック" w:cs="Times New Roman"/>
                <w:color w:val="FF0000"/>
                <w:sz w:val="16"/>
                <w:szCs w:val="16"/>
              </w:rPr>
            </w:pPr>
            <w:r w:rsidRPr="005C71D3">
              <w:rPr>
                <w:rFonts w:ascii="ＭＳ 明朝" w:eastAsia="ＭＳ 明朝" w:hAnsi="ＭＳ 明朝" w:cs="Times New Roman" w:hint="eastAsia"/>
                <w:szCs w:val="21"/>
              </w:rPr>
              <w:t>原材料等の転換</w:t>
            </w:r>
          </w:p>
        </w:tc>
        <w:tc>
          <w:tcPr>
            <w:tcW w:w="6931" w:type="dxa"/>
          </w:tcPr>
          <w:p w14:paraId="595BA13D" w14:textId="77777777" w:rsidR="00B223F5" w:rsidRPr="00047197" w:rsidRDefault="00B223F5" w:rsidP="00137788">
            <w:pPr>
              <w:adjustRightInd w:val="0"/>
              <w:snapToGrid w:val="0"/>
              <w:rPr>
                <w:rFonts w:ascii="Century" w:eastAsia="ＭＳ ゴシック" w:hAnsi="Century" w:cs="Times New Roman"/>
                <w:b/>
                <w:sz w:val="22"/>
                <w:u w:val="single"/>
              </w:rPr>
            </w:pPr>
            <w:r w:rsidRPr="00047197">
              <w:rPr>
                <w:rFonts w:ascii="Century" w:eastAsia="ＭＳ ゴシック" w:hAnsi="Century" w:cs="Times New Roman" w:hint="eastAsia"/>
                <w:b/>
                <w:sz w:val="22"/>
                <w:u w:val="single"/>
              </w:rPr>
              <w:t>〇溶剤の水性化、</w:t>
            </w:r>
            <w:r>
              <w:rPr>
                <w:rFonts w:ascii="Century" w:eastAsia="ＭＳ ゴシック" w:hAnsi="Century" w:cs="Times New Roman" w:hint="eastAsia"/>
                <w:b/>
                <w:sz w:val="22"/>
                <w:u w:val="single"/>
              </w:rPr>
              <w:t>水性化</w:t>
            </w:r>
            <w:r w:rsidRPr="00047197">
              <w:rPr>
                <w:rFonts w:ascii="Century" w:eastAsia="ＭＳ ゴシック" w:hAnsi="Century" w:cs="Times New Roman" w:hint="eastAsia"/>
                <w:b/>
                <w:sz w:val="22"/>
                <w:u w:val="single"/>
              </w:rPr>
              <w:t>に伴う工程の変更</w:t>
            </w:r>
          </w:p>
          <w:p w14:paraId="2B458617" w14:textId="77777777" w:rsidR="00B223F5" w:rsidRPr="00047197" w:rsidRDefault="00B223F5" w:rsidP="00137788">
            <w:pPr>
              <w:adjustRightInd w:val="0"/>
              <w:snapToGrid w:val="0"/>
              <w:ind w:left="210" w:hangingChars="100" w:hanging="210"/>
              <w:rPr>
                <w:rFonts w:ascii="ＭＳ 明朝" w:eastAsia="ＭＳ 明朝" w:hAnsi="ＭＳ 明朝" w:cs="Times New Roman"/>
                <w:szCs w:val="21"/>
              </w:rPr>
            </w:pPr>
            <w:r w:rsidRPr="00047197">
              <w:rPr>
                <w:rFonts w:ascii="ＭＳ 明朝" w:eastAsia="ＭＳ 明朝" w:hAnsi="ＭＳ 明朝" w:cs="Times New Roman" w:hint="eastAsia"/>
                <w:szCs w:val="21"/>
              </w:rPr>
              <w:t>・ワイヤ製造の中の伸線工程で、原料への被膜剤を有機物から水溶性に変更した。それに伴い、その次の有機溶剤を用いた脱脂工程が不要となった。</w:t>
            </w:r>
          </w:p>
          <w:p w14:paraId="2535ED89" w14:textId="77777777" w:rsidR="00B223F5" w:rsidRPr="005C71D3" w:rsidRDefault="00B223F5" w:rsidP="00137788">
            <w:pPr>
              <w:adjustRightInd w:val="0"/>
              <w:snapToGrid w:val="0"/>
              <w:ind w:left="210" w:hangingChars="100" w:hanging="210"/>
              <w:rPr>
                <w:rFonts w:ascii="ＭＳ 明朝" w:eastAsia="ＭＳ 明朝" w:hAnsi="ＭＳ 明朝" w:cs="Times New Roman"/>
                <w:szCs w:val="21"/>
              </w:rPr>
            </w:pPr>
            <w:r w:rsidRPr="00047197">
              <w:rPr>
                <w:rFonts w:ascii="ＭＳ 明朝" w:eastAsia="ＭＳ 明朝" w:hAnsi="ＭＳ 明朝" w:cs="Times New Roman" w:hint="eastAsia"/>
                <w:szCs w:val="21"/>
              </w:rPr>
              <w:t>・水溶性被膜処理に変更することによる課題を、加工性の改善を図った伸線用ダイス等を使用することで解決した。</w:t>
            </w:r>
          </w:p>
        </w:tc>
      </w:tr>
    </w:tbl>
    <w:p w14:paraId="3FBF009C" w14:textId="77777777" w:rsidR="00B223F5" w:rsidRPr="004A7104" w:rsidRDefault="00B223F5" w:rsidP="00B223F5">
      <w:pPr>
        <w:adjustRightInd w:val="0"/>
        <w:snapToGrid w:val="0"/>
        <w:rPr>
          <w:rFonts w:ascii="ＭＳ ゴシック" w:eastAsia="ＭＳ ゴシック" w:hAnsi="ＭＳ ゴシック"/>
          <w:sz w:val="24"/>
          <w:szCs w:val="24"/>
        </w:rPr>
      </w:pPr>
    </w:p>
    <w:p w14:paraId="1D873C50" w14:textId="77777777" w:rsidR="00B223F5" w:rsidRPr="00B53D21" w:rsidRDefault="00B223F5" w:rsidP="00B223F5">
      <w:pPr>
        <w:adjustRightInd w:val="0"/>
        <w:snapToGrid w:val="0"/>
        <w:rPr>
          <w:rFonts w:ascii="ＭＳ ゴシック" w:eastAsia="ＭＳ ゴシック" w:hAnsi="ＭＳ ゴシック"/>
          <w:sz w:val="24"/>
          <w:szCs w:val="24"/>
        </w:rPr>
      </w:pPr>
    </w:p>
    <w:p w14:paraId="68218228" w14:textId="77777777" w:rsidR="00B223F5" w:rsidRPr="004B1A49" w:rsidRDefault="00B223F5" w:rsidP="00B223F5">
      <w:pPr>
        <w:adjustRightInd w:val="0"/>
        <w:snapToGrid w:val="0"/>
        <w:rPr>
          <w:rFonts w:ascii="ＭＳ 明朝" w:eastAsia="ＭＳ 明朝" w:hAnsi="ＭＳ 明朝" w:cs="Times New Roman"/>
          <w:szCs w:val="21"/>
        </w:rPr>
      </w:pPr>
    </w:p>
    <w:p w14:paraId="688B221A" w14:textId="77777777" w:rsidR="00B223F5" w:rsidRDefault="00B223F5" w:rsidP="00B223F5">
      <w:pPr>
        <w:rPr>
          <w:rFonts w:ascii="HG丸ｺﾞｼｯｸM-PRO" w:eastAsia="HG丸ｺﾞｼｯｸM-PRO" w:hAnsi="HG丸ｺﾞｼｯｸM-PRO"/>
          <w:b/>
          <w:sz w:val="28"/>
          <w:szCs w:val="28"/>
          <w14:textOutline w14:w="9525" w14:cap="rnd" w14:cmpd="sng" w14:algn="ctr">
            <w14:noFill/>
            <w14:prstDash w14:val="solid"/>
            <w14:bevel/>
          </w14:textOutline>
        </w:rPr>
      </w:pPr>
      <w:r>
        <w:rPr>
          <w:rFonts w:ascii="ＭＳ ゴシック" w:eastAsia="ＭＳ ゴシック" w:hAnsi="ＭＳ ゴシック"/>
          <w:noProof/>
        </w:rPr>
        <mc:AlternateContent>
          <mc:Choice Requires="wps">
            <w:drawing>
              <wp:anchor distT="0" distB="0" distL="114300" distR="114300" simplePos="0" relativeHeight="251759616" behindDoc="0" locked="0" layoutInCell="1" allowOverlap="1" wp14:anchorId="3AC8F5C1" wp14:editId="4A88C0A8">
                <wp:simplePos x="0" y="0"/>
                <wp:positionH relativeFrom="margin">
                  <wp:posOffset>-584274</wp:posOffset>
                </wp:positionH>
                <wp:positionV relativeFrom="paragraph">
                  <wp:posOffset>-53975</wp:posOffset>
                </wp:positionV>
                <wp:extent cx="7442280" cy="510362"/>
                <wp:effectExtent l="0" t="0" r="6350" b="4445"/>
                <wp:wrapNone/>
                <wp:docPr id="14" name="テキスト ボックス 14"/>
                <wp:cNvGraphicFramePr/>
                <a:graphic xmlns:a="http://schemas.openxmlformats.org/drawingml/2006/main">
                  <a:graphicData uri="http://schemas.microsoft.com/office/word/2010/wordprocessingShape">
                    <wps:wsp>
                      <wps:cNvSpPr txBox="1"/>
                      <wps:spPr>
                        <a:xfrm>
                          <a:off x="0" y="0"/>
                          <a:ext cx="7442280" cy="510362"/>
                        </a:xfrm>
                        <a:prstGeom prst="rect">
                          <a:avLst/>
                        </a:prstGeom>
                        <a:gradFill>
                          <a:gsLst>
                            <a:gs pos="0">
                              <a:schemeClr val="accent6">
                                <a:lumMod val="40000"/>
                                <a:lumOff val="60000"/>
                              </a:schemeClr>
                            </a:gs>
                            <a:gs pos="91732">
                              <a:srgbClr val="4B7430"/>
                            </a:gs>
                            <a:gs pos="65116">
                              <a:srgbClr val="649A40"/>
                            </a:gs>
                            <a:gs pos="46000">
                              <a:schemeClr val="accent6">
                                <a:lumMod val="95000"/>
                                <a:lumOff val="5000"/>
                              </a:schemeClr>
                            </a:gs>
                            <a:gs pos="100000">
                              <a:schemeClr val="accent6">
                                <a:lumMod val="60000"/>
                              </a:schemeClr>
                            </a:gs>
                          </a:gsLst>
                          <a:lin ang="2700000" scaled="1"/>
                        </a:gradFill>
                        <a:ln w="6350">
                          <a:noFill/>
                        </a:ln>
                      </wps:spPr>
                      <wps:txbx>
                        <w:txbxContent>
                          <w:p w14:paraId="2100B1A6" w14:textId="77777777" w:rsidR="00B223F5" w:rsidRPr="00891F78" w:rsidRDefault="00B223F5" w:rsidP="00B223F5">
                            <w:pPr>
                              <w:jc w:val="center"/>
                              <w:rPr>
                                <w:rFonts w:ascii="ＭＳ ゴシック" w:eastAsia="ＭＳ ゴシック" w:hAnsi="ＭＳ ゴシック"/>
                                <w:b/>
                                <w:bCs/>
                                <w:color w:val="FFFFFF" w:themeColor="background1"/>
                                <w:sz w:val="48"/>
                                <w:szCs w:val="48"/>
                              </w:rPr>
                            </w:pPr>
                            <w:r w:rsidRPr="00891F78">
                              <w:rPr>
                                <w:rFonts w:ascii="ＭＳ ゴシック" w:eastAsia="ＭＳ ゴシック" w:hAnsi="ＭＳ ゴシック" w:hint="eastAsia"/>
                                <w:b/>
                                <w:bCs/>
                                <w:color w:val="FFFFFF" w:themeColor="background1"/>
                                <w:sz w:val="48"/>
                                <w:szCs w:val="48"/>
                              </w:rPr>
                              <w:t>１５　輸送用</w:t>
                            </w:r>
                            <w:r w:rsidRPr="00891F78">
                              <w:rPr>
                                <w:rFonts w:ascii="ＭＳ ゴシック" w:eastAsia="ＭＳ ゴシック" w:hAnsi="ＭＳ ゴシック"/>
                                <w:b/>
                                <w:bCs/>
                                <w:color w:val="FFFFFF" w:themeColor="background1"/>
                                <w:sz w:val="48"/>
                                <w:szCs w:val="48"/>
                              </w:rPr>
                              <w:t>機械器具製造業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8F5C1" id="_x0000_s1057" type="#_x0000_t202" style="position:absolute;left:0;text-align:left;margin-left:-46pt;margin-top:-4.25pt;width:586pt;height:40.2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" fillcolor="#c5e0b3 [1305]" stroked="f" strokeweight=".5pt">
                <v:fill color2="#43672a [1929]" angle="45" colors="0 #c5e0b4;30147f #76b54c;42674f #649a40;60117f #4b7430;1 #43682b" focus="100%" type="gradient"/>
                <v:textbox>
                  <w:txbxContent>
                    <w:p w14:paraId="2100B1A6" w14:textId="77777777" w:rsidR="00B223F5" w:rsidRPr="00891F78" w:rsidRDefault="00B223F5" w:rsidP="00B223F5">
                      <w:pPr>
                        <w:jc w:val="center"/>
                        <w:rPr>
                          <w:rFonts w:ascii="ＭＳ ゴシック" w:eastAsia="ＭＳ ゴシック" w:hAnsi="ＭＳ ゴシック"/>
                          <w:b/>
                          <w:bCs/>
                          <w:color w:val="FFFFFF" w:themeColor="background1"/>
                          <w:sz w:val="48"/>
                          <w:szCs w:val="48"/>
                        </w:rPr>
                      </w:pPr>
                      <w:r w:rsidRPr="00891F78">
                        <w:rPr>
                          <w:rFonts w:ascii="ＭＳ ゴシック" w:eastAsia="ＭＳ ゴシック" w:hAnsi="ＭＳ ゴシック" w:hint="eastAsia"/>
                          <w:b/>
                          <w:bCs/>
                          <w:color w:val="FFFFFF" w:themeColor="background1"/>
                          <w:sz w:val="48"/>
                          <w:szCs w:val="48"/>
                        </w:rPr>
                        <w:t>１５　輸送用</w:t>
                      </w:r>
                      <w:r w:rsidRPr="00891F78">
                        <w:rPr>
                          <w:rFonts w:ascii="ＭＳ ゴシック" w:eastAsia="ＭＳ ゴシック" w:hAnsi="ＭＳ ゴシック"/>
                          <w:b/>
                          <w:bCs/>
                          <w:color w:val="FFFFFF" w:themeColor="background1"/>
                          <w:sz w:val="48"/>
                          <w:szCs w:val="48"/>
                        </w:rPr>
                        <w:t>機械器具製造業</w:t>
                      </w:r>
                    </w:p>
                  </w:txbxContent>
                </v:textbox>
                <w10:wrap anchorx="margin"/>
              </v:shape>
            </w:pict>
          </mc:Fallback>
        </mc:AlternateContent>
      </w:r>
    </w:p>
    <w:p w14:paraId="3CA83D07" w14:textId="77777777" w:rsidR="00B223F5" w:rsidRDefault="00B223F5" w:rsidP="00B223F5">
      <w:pPr>
        <w:adjustRightInd w:val="0"/>
        <w:snapToGrid w:val="0"/>
        <w:rPr>
          <w:rFonts w:ascii="HG丸ｺﾞｼｯｸM-PRO" w:eastAsia="HG丸ｺﾞｼｯｸM-PRO" w:hAnsi="HG丸ｺﾞｼｯｸM-PRO"/>
          <w:b/>
          <w:sz w:val="24"/>
          <w:szCs w:val="24"/>
          <w14:textOutline w14:w="9525" w14:cap="rnd" w14:cmpd="sng" w14:algn="ctr">
            <w14:noFill/>
            <w14:prstDash w14:val="solid"/>
            <w14:bevel/>
          </w14:textOutline>
        </w:rPr>
      </w:pPr>
    </w:p>
    <w:p w14:paraId="1D39F981" w14:textId="77777777" w:rsidR="00B223F5" w:rsidRPr="00B53D21" w:rsidRDefault="00B223F5" w:rsidP="00B223F5">
      <w:pPr>
        <w:adjustRightInd w:val="0"/>
        <w:snapToGrid w:val="0"/>
        <w:rPr>
          <w:rFonts w:ascii="ＭＳ ゴシック" w:eastAsia="ＭＳ ゴシック" w:hAnsi="ＭＳ ゴシック"/>
          <w:sz w:val="24"/>
          <w:szCs w:val="24"/>
        </w:rPr>
      </w:pPr>
    </w:p>
    <w:p w14:paraId="54259A09" w14:textId="77777777" w:rsidR="00B223F5" w:rsidRPr="00891F78" w:rsidRDefault="00B223F5" w:rsidP="00B223F5">
      <w:pPr>
        <w:adjustRightInd w:val="0"/>
        <w:snapToGrid w:val="0"/>
        <w:rPr>
          <w:rFonts w:ascii="ＭＳ ゴシック" w:eastAsia="ＭＳ ゴシック" w:hAnsi="ＭＳ ゴシック"/>
          <w:b/>
          <w:sz w:val="24"/>
          <w:szCs w:val="24"/>
          <w14:textOutline w14:w="9525" w14:cap="rnd" w14:cmpd="sng" w14:algn="ctr">
            <w14:noFill/>
            <w14:prstDash w14:val="solid"/>
            <w14:bevel/>
          </w14:textOutline>
        </w:rPr>
      </w:pPr>
      <w:r w:rsidRPr="00891F78">
        <w:rPr>
          <w:rFonts w:ascii="ＭＳ ゴシック" w:eastAsia="ＭＳ ゴシック" w:hAnsi="ＭＳ ゴシック" w:hint="eastAsia"/>
          <w:b/>
          <w:sz w:val="24"/>
          <w:szCs w:val="24"/>
          <w14:textOutline w14:w="9525" w14:cap="rnd" w14:cmpd="sng" w14:algn="ctr">
            <w14:noFill/>
            <w14:prstDash w14:val="solid"/>
            <w14:bevel/>
          </w14:textOutline>
        </w:rPr>
        <w:t>原材料等の転換</w:t>
      </w:r>
    </w:p>
    <w:tbl>
      <w:tblPr>
        <w:tblStyle w:val="aa"/>
        <w:tblW w:w="0" w:type="auto"/>
        <w:tblLook w:val="04A0" w:firstRow="1" w:lastRow="0" w:firstColumn="1" w:lastColumn="0" w:noHBand="0" w:noVBand="1"/>
      </w:tblPr>
      <w:tblGrid>
        <w:gridCol w:w="2814"/>
        <w:gridCol w:w="6922"/>
      </w:tblGrid>
      <w:tr w:rsidR="00B223F5" w14:paraId="16B5A3F6" w14:textId="77777777" w:rsidTr="00137788">
        <w:tc>
          <w:tcPr>
            <w:tcW w:w="2814" w:type="dxa"/>
            <w:shd w:val="clear" w:color="auto" w:fill="5B9BD5" w:themeFill="accent1"/>
            <w:vAlign w:val="center"/>
          </w:tcPr>
          <w:p w14:paraId="419332BF"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sidRPr="00214DE5">
              <w:rPr>
                <w:rFonts w:ascii="ＭＳ ゴシック" w:eastAsia="ＭＳ ゴシック" w:hAnsi="ＭＳ ゴシック" w:hint="eastAsia"/>
                <w:b/>
                <w:color w:val="FFFFFF" w:themeColor="background1"/>
                <w:sz w:val="24"/>
                <w:szCs w:val="24"/>
              </w:rPr>
              <w:t>化学物質の種類</w:t>
            </w:r>
          </w:p>
        </w:tc>
        <w:tc>
          <w:tcPr>
            <w:tcW w:w="6922" w:type="dxa"/>
            <w:shd w:val="clear" w:color="auto" w:fill="5B9BD5" w:themeFill="accent1"/>
            <w:vAlign w:val="center"/>
          </w:tcPr>
          <w:p w14:paraId="470E9D4E"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対策の内容</w:t>
            </w:r>
          </w:p>
        </w:tc>
      </w:tr>
      <w:tr w:rsidR="00B223F5" w14:paraId="0A9ACCC9" w14:textId="77777777" w:rsidTr="00137788">
        <w:tc>
          <w:tcPr>
            <w:tcW w:w="2814" w:type="dxa"/>
          </w:tcPr>
          <w:p w14:paraId="515FDA0D" w14:textId="77777777" w:rsidR="00B223F5" w:rsidRPr="009A4F50" w:rsidRDefault="00B223F5" w:rsidP="00137788">
            <w:pPr>
              <w:adjustRightInd w:val="0"/>
              <w:snapToGrid w:val="0"/>
              <w:rPr>
                <w:rFonts w:ascii="ＭＳ ゴシック" w:eastAsia="ＭＳ ゴシック" w:hAnsi="ＭＳ ゴシック" w:cs="Times New Roman"/>
                <w:sz w:val="16"/>
                <w:szCs w:val="16"/>
              </w:rPr>
            </w:pPr>
            <w:r w:rsidRPr="009A4F50">
              <w:rPr>
                <w:rFonts w:ascii="ＭＳ ゴシック" w:eastAsia="ＭＳ ゴシック" w:hAnsi="ＭＳ ゴシック" w:cs="Times New Roman" w:hint="eastAsia"/>
                <w:sz w:val="16"/>
                <w:szCs w:val="16"/>
              </w:rPr>
              <w:t>7</w:t>
            </w:r>
            <w:r>
              <w:rPr>
                <w:rFonts w:ascii="ＭＳ ゴシック" w:eastAsia="ＭＳ ゴシック" w:hAnsi="ＭＳ ゴシック" w:cs="Times New Roman"/>
                <w:sz w:val="16"/>
                <w:szCs w:val="16"/>
              </w:rPr>
              <w:t xml:space="preserve">6 </w:t>
            </w:r>
          </w:p>
          <w:p w14:paraId="653CFBB6" w14:textId="77777777" w:rsidR="00B223F5" w:rsidRPr="008C76BE" w:rsidRDefault="00B223F5" w:rsidP="00E2791A">
            <w:pPr>
              <w:adjustRightInd w:val="0"/>
              <w:snapToGrid w:val="0"/>
              <w:ind w:firstLineChars="100" w:firstLine="221"/>
              <w:rPr>
                <w:rFonts w:ascii="Century" w:eastAsia="ＭＳ 明朝" w:hAnsi="Century" w:cs="Times New Roman"/>
                <w:szCs w:val="21"/>
              </w:rPr>
            </w:pPr>
            <w:r>
              <w:rPr>
                <w:rFonts w:ascii="ＭＳ ゴシック" w:eastAsia="ＭＳ ゴシック" w:hAnsi="ＭＳ ゴシック" w:cs="Times New Roman" w:hint="eastAsia"/>
                <w:b/>
                <w:sz w:val="22"/>
              </w:rPr>
              <w:t>ＶＯＣ</w:t>
            </w:r>
          </w:p>
        </w:tc>
        <w:tc>
          <w:tcPr>
            <w:tcW w:w="6922" w:type="dxa"/>
          </w:tcPr>
          <w:p w14:paraId="6F9170E5" w14:textId="77777777" w:rsidR="00B223F5" w:rsidRPr="008C76BE" w:rsidRDefault="00B223F5" w:rsidP="00137788">
            <w:pPr>
              <w:adjustRightInd w:val="0"/>
              <w:snapToGrid w:val="0"/>
              <w:rPr>
                <w:rFonts w:ascii="Century" w:eastAsia="ＭＳ ゴシック" w:hAnsi="Century" w:cs="Times New Roman"/>
                <w:b/>
                <w:sz w:val="22"/>
                <w:u w:val="single"/>
              </w:rPr>
            </w:pPr>
            <w:r w:rsidRPr="008C76BE">
              <w:rPr>
                <w:rFonts w:ascii="Century" w:eastAsia="ＭＳ ゴシック" w:hAnsi="Century" w:cs="Times New Roman" w:hint="eastAsia"/>
                <w:b/>
                <w:sz w:val="22"/>
                <w:u w:val="single"/>
              </w:rPr>
              <w:t>〇有害性の低い物質への代替</w:t>
            </w:r>
          </w:p>
          <w:p w14:paraId="39A50418" w14:textId="77777777" w:rsidR="00B223F5" w:rsidRPr="005B3748" w:rsidRDefault="00B223F5" w:rsidP="00137788">
            <w:pPr>
              <w:adjustRightInd w:val="0"/>
              <w:snapToGrid w:val="0"/>
              <w:ind w:left="210" w:hangingChars="100" w:hanging="210"/>
              <w:rPr>
                <w:rFonts w:ascii="ＭＳ 明朝" w:eastAsia="ＭＳ 明朝" w:hAnsi="ＭＳ 明朝" w:cs="Times New Roman"/>
                <w:szCs w:val="21"/>
              </w:rPr>
            </w:pPr>
            <w:r w:rsidRPr="008C76BE">
              <w:rPr>
                <w:rFonts w:ascii="ＭＳ 明朝" w:eastAsia="ＭＳ 明朝" w:hAnsi="ＭＳ 明朝" w:cs="Times New Roman" w:hint="eastAsia"/>
                <w:szCs w:val="21"/>
              </w:rPr>
              <w:t>・</w:t>
            </w:r>
            <w:r>
              <w:rPr>
                <w:rFonts w:ascii="ＭＳ 明朝" w:eastAsia="ＭＳ 明朝" w:hAnsi="ＭＳ 明朝" w:cs="Times New Roman"/>
                <w:szCs w:val="21"/>
              </w:rPr>
              <w:t>ＶＯＣ</w:t>
            </w:r>
            <w:r w:rsidRPr="007A348A">
              <w:rPr>
                <w:rFonts w:ascii="ＭＳ 明朝" w:eastAsia="ＭＳ 明朝" w:hAnsi="ＭＳ 明朝" w:cs="Times New Roman"/>
                <w:szCs w:val="21"/>
              </w:rPr>
              <w:t>を含有する洗浄剤や塗料を、管理化学物質の含有割合の少ないもの</w:t>
            </w:r>
            <w:r>
              <w:rPr>
                <w:rFonts w:ascii="ＭＳ 明朝" w:eastAsia="ＭＳ 明朝" w:hAnsi="ＭＳ 明朝" w:cs="Times New Roman" w:hint="eastAsia"/>
                <w:szCs w:val="21"/>
              </w:rPr>
              <w:t>に</w:t>
            </w:r>
            <w:r w:rsidRPr="007A348A">
              <w:rPr>
                <w:rFonts w:ascii="ＭＳ 明朝" w:eastAsia="ＭＳ 明朝" w:hAnsi="ＭＳ 明朝" w:cs="Times New Roman"/>
                <w:szCs w:val="21"/>
              </w:rPr>
              <w:t>代替を進め、</w:t>
            </w:r>
            <w:r>
              <w:rPr>
                <w:rFonts w:ascii="ＭＳ 明朝" w:eastAsia="ＭＳ 明朝" w:hAnsi="ＭＳ 明朝" w:cs="Times New Roman"/>
                <w:szCs w:val="21"/>
              </w:rPr>
              <w:t>ＶＯＣ</w:t>
            </w:r>
            <w:r w:rsidRPr="007A348A">
              <w:rPr>
                <w:rFonts w:ascii="ＭＳ 明朝" w:eastAsia="ＭＳ 明朝" w:hAnsi="ＭＳ 明朝" w:cs="Times New Roman"/>
                <w:szCs w:val="21"/>
              </w:rPr>
              <w:t>の取扱量</w:t>
            </w:r>
            <w:r>
              <w:rPr>
                <w:rFonts w:ascii="ＭＳ 明朝" w:eastAsia="ＭＳ 明朝" w:hAnsi="ＭＳ 明朝" w:cs="Times New Roman" w:hint="eastAsia"/>
                <w:szCs w:val="21"/>
              </w:rPr>
              <w:t>を削減</w:t>
            </w:r>
            <w:r w:rsidRPr="007A348A">
              <w:rPr>
                <w:rFonts w:ascii="ＭＳ 明朝" w:eastAsia="ＭＳ 明朝" w:hAnsi="ＭＳ 明朝" w:cs="Times New Roman"/>
                <w:szCs w:val="21"/>
              </w:rPr>
              <w:t>した。</w:t>
            </w:r>
          </w:p>
        </w:tc>
      </w:tr>
      <w:tr w:rsidR="00B223F5" w14:paraId="5DDBB1F5" w14:textId="77777777" w:rsidTr="00137788">
        <w:tc>
          <w:tcPr>
            <w:tcW w:w="2814" w:type="dxa"/>
          </w:tcPr>
          <w:p w14:paraId="6FAEFA1B" w14:textId="77777777" w:rsidR="00B223F5" w:rsidRPr="009A4F50" w:rsidRDefault="00B223F5" w:rsidP="00137788">
            <w:pPr>
              <w:adjustRightInd w:val="0"/>
              <w:snapToGrid w:val="0"/>
              <w:rPr>
                <w:rFonts w:ascii="ＭＳ ゴシック" w:eastAsia="ＭＳ ゴシック" w:hAnsi="ＭＳ ゴシック" w:cs="Times New Roman"/>
                <w:sz w:val="16"/>
                <w:szCs w:val="16"/>
              </w:rPr>
            </w:pPr>
            <w:r w:rsidRPr="009A4F50">
              <w:rPr>
                <w:rFonts w:ascii="ＭＳ ゴシック" w:eastAsia="ＭＳ ゴシック" w:hAnsi="ＭＳ ゴシック" w:cs="Times New Roman" w:hint="eastAsia"/>
                <w:sz w:val="16"/>
                <w:szCs w:val="16"/>
              </w:rPr>
              <w:t>7</w:t>
            </w:r>
            <w:r>
              <w:rPr>
                <w:rFonts w:ascii="ＭＳ ゴシック" w:eastAsia="ＭＳ ゴシック" w:hAnsi="ＭＳ ゴシック" w:cs="Times New Roman"/>
                <w:sz w:val="16"/>
                <w:szCs w:val="16"/>
              </w:rPr>
              <w:t xml:space="preserve">7 </w:t>
            </w:r>
          </w:p>
          <w:p w14:paraId="26BDDBC4" w14:textId="77777777" w:rsidR="00B223F5" w:rsidRPr="00221A1D" w:rsidRDefault="00B223F5" w:rsidP="00137788">
            <w:pPr>
              <w:adjustRightInd w:val="0"/>
              <w:snapToGrid w:val="0"/>
              <w:ind w:firstLineChars="100" w:firstLine="221"/>
              <w:rPr>
                <w:rFonts w:ascii="Century" w:eastAsia="ＭＳ ゴシック" w:hAnsi="Century" w:cs="Times New Roman"/>
                <w:b/>
                <w:sz w:val="22"/>
              </w:rPr>
            </w:pPr>
            <w:r w:rsidRPr="00221A1D">
              <w:rPr>
                <w:rFonts w:ascii="Century" w:eastAsia="ＭＳ ゴシック" w:hAnsi="Century" w:cs="Times New Roman" w:hint="eastAsia"/>
                <w:b/>
                <w:sz w:val="22"/>
              </w:rPr>
              <w:t>キシレン</w:t>
            </w:r>
          </w:p>
          <w:p w14:paraId="5CA4AEB7" w14:textId="77777777" w:rsidR="00B223F5" w:rsidRPr="001E5DD4" w:rsidRDefault="00B223F5" w:rsidP="00137788">
            <w:pPr>
              <w:adjustRightInd w:val="0"/>
              <w:snapToGrid w:val="0"/>
              <w:ind w:leftChars="100" w:left="210"/>
              <w:rPr>
                <w:rFonts w:ascii="Century" w:eastAsia="ＭＳ ゴシック" w:hAnsi="Century" w:cs="Times New Roman"/>
                <w:b/>
                <w:sz w:val="22"/>
              </w:rPr>
            </w:pPr>
            <w:r w:rsidRPr="001E5DD4">
              <w:rPr>
                <w:rFonts w:ascii="Century" w:eastAsia="ＭＳ ゴシック" w:hAnsi="Century" w:cs="Times New Roman" w:hint="eastAsia"/>
                <w:b/>
                <w:sz w:val="22"/>
              </w:rPr>
              <w:t>トリメチルベンゼン</w:t>
            </w:r>
          </w:p>
          <w:p w14:paraId="34CF8B62" w14:textId="77777777" w:rsidR="00B223F5" w:rsidRPr="008C76BE" w:rsidRDefault="00B223F5" w:rsidP="00137788">
            <w:pPr>
              <w:adjustRightInd w:val="0"/>
              <w:snapToGrid w:val="0"/>
              <w:ind w:firstLineChars="100" w:firstLine="221"/>
              <w:rPr>
                <w:rFonts w:ascii="Century" w:eastAsia="ＭＳ 明朝" w:hAnsi="Century" w:cs="Times New Roman"/>
                <w:szCs w:val="21"/>
              </w:rPr>
            </w:pPr>
            <w:r>
              <w:rPr>
                <w:rFonts w:ascii="ＭＳ ゴシック" w:eastAsia="ＭＳ ゴシック" w:hAnsi="ＭＳ ゴシック" w:cs="Times New Roman" w:hint="eastAsia"/>
                <w:b/>
                <w:sz w:val="22"/>
              </w:rPr>
              <w:t>ＶＯＣ</w:t>
            </w:r>
          </w:p>
        </w:tc>
        <w:tc>
          <w:tcPr>
            <w:tcW w:w="6922" w:type="dxa"/>
          </w:tcPr>
          <w:p w14:paraId="1922ED78" w14:textId="77777777" w:rsidR="00B223F5" w:rsidRPr="008C76BE" w:rsidRDefault="00B223F5" w:rsidP="00137788">
            <w:pPr>
              <w:snapToGrid w:val="0"/>
              <w:ind w:left="221" w:hangingChars="100" w:hanging="221"/>
              <w:rPr>
                <w:rFonts w:ascii="Century" w:eastAsia="ＭＳ ゴシック" w:hAnsi="Century" w:cs="Times New Roman"/>
                <w:b/>
                <w:sz w:val="22"/>
                <w:u w:val="single"/>
              </w:rPr>
            </w:pPr>
            <w:r w:rsidRPr="008C76BE">
              <w:rPr>
                <w:rFonts w:ascii="Century" w:eastAsia="ＭＳ ゴシック" w:hAnsi="Century" w:cs="Times New Roman"/>
                <w:b/>
                <w:sz w:val="22"/>
                <w:u w:val="single"/>
              </w:rPr>
              <w:t>〇防錆油の代替</w:t>
            </w:r>
          </w:p>
          <w:p w14:paraId="6BFCD747" w14:textId="6A84987F" w:rsidR="00B223F5" w:rsidRPr="00D54EBA" w:rsidRDefault="00B223F5" w:rsidP="00137788">
            <w:pPr>
              <w:snapToGrid w:val="0"/>
              <w:ind w:left="210" w:hangingChars="100" w:hanging="210"/>
              <w:rPr>
                <w:rFonts w:ascii="ＭＳ 明朝" w:eastAsia="ＭＳ 明朝" w:hAnsi="ＭＳ 明朝" w:cs="Times New Roman"/>
                <w:szCs w:val="21"/>
              </w:rPr>
            </w:pPr>
            <w:r w:rsidRPr="008C76BE">
              <w:rPr>
                <w:rFonts w:ascii="ＭＳ 明朝" w:eastAsia="ＭＳ 明朝" w:hAnsi="ＭＳ 明朝" w:cs="Times New Roman"/>
                <w:szCs w:val="21"/>
              </w:rPr>
              <w:t>・</w:t>
            </w:r>
            <w:r>
              <w:rPr>
                <w:rFonts w:ascii="ＭＳ 明朝" w:eastAsia="ＭＳ 明朝" w:hAnsi="ＭＳ 明朝" w:cs="Times New Roman" w:hint="eastAsia"/>
                <w:szCs w:val="21"/>
              </w:rPr>
              <w:t>ＶＯＣ（キシレンやトリメチルベンゼン等）含有</w:t>
            </w:r>
            <w:r w:rsidRPr="008C76BE">
              <w:rPr>
                <w:rFonts w:ascii="ＭＳ 明朝" w:eastAsia="ＭＳ 明朝" w:hAnsi="ＭＳ 明朝" w:cs="Times New Roman"/>
                <w:szCs w:val="21"/>
              </w:rPr>
              <w:t>率の高い防錆油を順次</w:t>
            </w:r>
            <w:r>
              <w:rPr>
                <w:rFonts w:ascii="ＭＳ 明朝" w:eastAsia="ＭＳ 明朝" w:hAnsi="ＭＳ 明朝" w:cs="Times New Roman" w:hint="eastAsia"/>
                <w:szCs w:val="21"/>
              </w:rPr>
              <w:t>、化管法</w:t>
            </w:r>
            <w:r w:rsidR="006D0E41">
              <w:rPr>
                <w:rFonts w:ascii="ＭＳ 明朝" w:eastAsia="ＭＳ 明朝" w:hAnsi="ＭＳ 明朝" w:cs="Times New Roman" w:hint="eastAsia"/>
                <w:szCs w:val="21"/>
              </w:rPr>
              <w:t>届出</w:t>
            </w:r>
            <w:r w:rsidRPr="008C76BE">
              <w:rPr>
                <w:rFonts w:ascii="ＭＳ 明朝" w:eastAsia="ＭＳ 明朝" w:hAnsi="ＭＳ 明朝" w:cs="Times New Roman"/>
                <w:szCs w:val="21"/>
              </w:rPr>
              <w:t>対象物質を含まない製品</w:t>
            </w:r>
            <w:r>
              <w:rPr>
                <w:rFonts w:ascii="ＭＳ 明朝" w:eastAsia="ＭＳ 明朝" w:hAnsi="ＭＳ 明朝" w:cs="Times New Roman" w:hint="eastAsia"/>
                <w:szCs w:val="21"/>
              </w:rPr>
              <w:t>に代替</w:t>
            </w:r>
            <w:r w:rsidRPr="008C76BE">
              <w:rPr>
                <w:rFonts w:ascii="ＭＳ 明朝" w:eastAsia="ＭＳ 明朝" w:hAnsi="ＭＳ 明朝" w:cs="Times New Roman"/>
                <w:szCs w:val="21"/>
              </w:rPr>
              <w:t>し</w:t>
            </w:r>
            <w:r>
              <w:rPr>
                <w:rFonts w:ascii="ＭＳ 明朝" w:eastAsia="ＭＳ 明朝" w:hAnsi="ＭＳ 明朝" w:cs="Times New Roman" w:hint="eastAsia"/>
                <w:szCs w:val="21"/>
              </w:rPr>
              <w:t>、代替を完了し</w:t>
            </w:r>
            <w:r w:rsidRPr="008C76BE">
              <w:rPr>
                <w:rFonts w:ascii="ＭＳ 明朝" w:eastAsia="ＭＳ 明朝" w:hAnsi="ＭＳ 明朝" w:cs="Times New Roman"/>
                <w:szCs w:val="21"/>
              </w:rPr>
              <w:t>た。</w:t>
            </w:r>
          </w:p>
        </w:tc>
      </w:tr>
    </w:tbl>
    <w:p w14:paraId="5046E4E3" w14:textId="77777777" w:rsidR="00B223F5" w:rsidRDefault="00B223F5" w:rsidP="00B223F5">
      <w:pPr>
        <w:adjustRightInd w:val="0"/>
        <w:snapToGrid w:val="0"/>
        <w:rPr>
          <w:rFonts w:ascii="ＭＳ 明朝" w:eastAsia="ＭＳ 明朝" w:hAnsi="ＭＳ 明朝" w:cs="Times New Roman"/>
          <w:szCs w:val="21"/>
        </w:rPr>
      </w:pPr>
      <w:r>
        <w:rPr>
          <w:rFonts w:ascii="ＭＳ 明朝" w:eastAsia="ＭＳ 明朝" w:hAnsi="ＭＳ 明朝" w:cs="Times New Roman"/>
          <w:szCs w:val="21"/>
        </w:rPr>
        <w:br w:type="page"/>
      </w:r>
    </w:p>
    <w:p w14:paraId="4AC7ACFC" w14:textId="77777777" w:rsidR="00B223F5" w:rsidRDefault="00B223F5" w:rsidP="00B223F5">
      <w:pPr>
        <w:rPr>
          <w:rFonts w:ascii="HG丸ｺﾞｼｯｸM-PRO" w:eastAsia="HG丸ｺﾞｼｯｸM-PRO" w:hAnsi="HG丸ｺﾞｼｯｸM-PRO"/>
          <w:b/>
          <w:sz w:val="28"/>
          <w:szCs w:val="28"/>
          <w14:textOutline w14:w="9525" w14:cap="rnd" w14:cmpd="sng" w14:algn="ctr">
            <w14:noFill/>
            <w14:prstDash w14:val="solid"/>
            <w14:bevel/>
          </w14:textOutline>
        </w:rPr>
      </w:pPr>
      <w:r>
        <w:rPr>
          <w:rFonts w:ascii="ＭＳ ゴシック" w:eastAsia="ＭＳ ゴシック" w:hAnsi="ＭＳ ゴシック"/>
          <w:noProof/>
        </w:rPr>
        <w:lastRenderedPageBreak/>
        <mc:AlternateContent>
          <mc:Choice Requires="wps">
            <w:drawing>
              <wp:anchor distT="0" distB="0" distL="114300" distR="114300" simplePos="0" relativeHeight="251760640" behindDoc="0" locked="0" layoutInCell="1" allowOverlap="1" wp14:anchorId="7B53DB2C" wp14:editId="5B0C27A3">
                <wp:simplePos x="0" y="0"/>
                <wp:positionH relativeFrom="margin">
                  <wp:posOffset>-584274</wp:posOffset>
                </wp:positionH>
                <wp:positionV relativeFrom="paragraph">
                  <wp:posOffset>-53975</wp:posOffset>
                </wp:positionV>
                <wp:extent cx="7442280" cy="510362"/>
                <wp:effectExtent l="0" t="0" r="6350" b="4445"/>
                <wp:wrapNone/>
                <wp:docPr id="17" name="テキスト ボックス 17"/>
                <wp:cNvGraphicFramePr/>
                <a:graphic xmlns:a="http://schemas.openxmlformats.org/drawingml/2006/main">
                  <a:graphicData uri="http://schemas.microsoft.com/office/word/2010/wordprocessingShape">
                    <wps:wsp>
                      <wps:cNvSpPr txBox="1"/>
                      <wps:spPr>
                        <a:xfrm>
                          <a:off x="0" y="0"/>
                          <a:ext cx="7442280" cy="510362"/>
                        </a:xfrm>
                        <a:prstGeom prst="rect">
                          <a:avLst/>
                        </a:prstGeom>
                        <a:gradFill>
                          <a:gsLst>
                            <a:gs pos="0">
                              <a:schemeClr val="accent6">
                                <a:lumMod val="40000"/>
                                <a:lumOff val="60000"/>
                              </a:schemeClr>
                            </a:gs>
                            <a:gs pos="91732">
                              <a:srgbClr val="4B7430"/>
                            </a:gs>
                            <a:gs pos="65116">
                              <a:srgbClr val="649A40"/>
                            </a:gs>
                            <a:gs pos="46000">
                              <a:schemeClr val="accent6">
                                <a:lumMod val="95000"/>
                                <a:lumOff val="5000"/>
                              </a:schemeClr>
                            </a:gs>
                            <a:gs pos="100000">
                              <a:schemeClr val="accent6">
                                <a:lumMod val="60000"/>
                              </a:schemeClr>
                            </a:gs>
                          </a:gsLst>
                          <a:lin ang="2700000" scaled="1"/>
                        </a:gradFill>
                        <a:ln w="6350">
                          <a:noFill/>
                        </a:ln>
                      </wps:spPr>
                      <wps:txbx>
                        <w:txbxContent>
                          <w:p w14:paraId="085F38DF" w14:textId="77777777" w:rsidR="00B223F5" w:rsidRPr="00891F78" w:rsidRDefault="00B223F5" w:rsidP="00B223F5">
                            <w:pPr>
                              <w:jc w:val="center"/>
                              <w:rPr>
                                <w:rFonts w:ascii="ＭＳ ゴシック" w:eastAsia="ＭＳ ゴシック" w:hAnsi="ＭＳ ゴシック"/>
                                <w:b/>
                                <w:bCs/>
                                <w:color w:val="FFFFFF" w:themeColor="background1"/>
                                <w:sz w:val="48"/>
                                <w:szCs w:val="48"/>
                              </w:rPr>
                            </w:pPr>
                            <w:r w:rsidRPr="00891F78">
                              <w:rPr>
                                <w:rFonts w:ascii="ＭＳ ゴシック" w:eastAsia="ＭＳ ゴシック" w:hAnsi="ＭＳ ゴシック" w:hint="eastAsia"/>
                                <w:b/>
                                <w:bCs/>
                                <w:color w:val="FFFFFF" w:themeColor="background1"/>
                                <w:sz w:val="48"/>
                                <w:szCs w:val="48"/>
                              </w:rPr>
                              <w:t>１６　自然科学</w:t>
                            </w:r>
                            <w:r w:rsidRPr="00891F78">
                              <w:rPr>
                                <w:rFonts w:ascii="ＭＳ ゴシック" w:eastAsia="ＭＳ ゴシック" w:hAnsi="ＭＳ ゴシック"/>
                                <w:b/>
                                <w:bCs/>
                                <w:color w:val="FFFFFF" w:themeColor="background1"/>
                                <w:sz w:val="48"/>
                                <w:szCs w:val="48"/>
                              </w:rPr>
                              <w:t>研究所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3DB2C" id="テキスト ボックス 17" o:spid="_x0000_s1058" type="#_x0000_t202" style="position:absolute;left:0;text-align:left;margin-left:-46pt;margin-top:-4.25pt;width:586pt;height:40.2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" fillcolor="#c5e0b3 [1305]" stroked="f" strokeweight=".5pt">
                <v:fill color2="#43672a [1929]" angle="45" colors="0 #c5e0b4;30147f #76b54c;42674f #649a40;60117f #4b7430;1 #43682b" focus="100%" type="gradient"/>
                <v:textbox>
                  <w:txbxContent>
                    <w:p w14:paraId="085F38DF" w14:textId="77777777" w:rsidR="00B223F5" w:rsidRPr="00891F78" w:rsidRDefault="00B223F5" w:rsidP="00B223F5">
                      <w:pPr>
                        <w:jc w:val="center"/>
                        <w:rPr>
                          <w:rFonts w:ascii="ＭＳ ゴシック" w:eastAsia="ＭＳ ゴシック" w:hAnsi="ＭＳ ゴシック"/>
                          <w:b/>
                          <w:bCs/>
                          <w:color w:val="FFFFFF" w:themeColor="background1"/>
                          <w:sz w:val="48"/>
                          <w:szCs w:val="48"/>
                        </w:rPr>
                      </w:pPr>
                      <w:r w:rsidRPr="00891F78">
                        <w:rPr>
                          <w:rFonts w:ascii="ＭＳ ゴシック" w:eastAsia="ＭＳ ゴシック" w:hAnsi="ＭＳ ゴシック" w:hint="eastAsia"/>
                          <w:b/>
                          <w:bCs/>
                          <w:color w:val="FFFFFF" w:themeColor="background1"/>
                          <w:sz w:val="48"/>
                          <w:szCs w:val="48"/>
                        </w:rPr>
                        <w:t>１６　自然科学</w:t>
                      </w:r>
                      <w:r w:rsidRPr="00891F78">
                        <w:rPr>
                          <w:rFonts w:ascii="ＭＳ ゴシック" w:eastAsia="ＭＳ ゴシック" w:hAnsi="ＭＳ ゴシック"/>
                          <w:b/>
                          <w:bCs/>
                          <w:color w:val="FFFFFF" w:themeColor="background1"/>
                          <w:sz w:val="48"/>
                          <w:szCs w:val="48"/>
                        </w:rPr>
                        <w:t>研究所</w:t>
                      </w:r>
                    </w:p>
                  </w:txbxContent>
                </v:textbox>
                <w10:wrap anchorx="margin"/>
              </v:shape>
            </w:pict>
          </mc:Fallback>
        </mc:AlternateContent>
      </w:r>
    </w:p>
    <w:p w14:paraId="69441530" w14:textId="77777777" w:rsidR="00B223F5" w:rsidRPr="00B53D21" w:rsidRDefault="00B223F5" w:rsidP="00B223F5">
      <w:pPr>
        <w:adjustRightInd w:val="0"/>
        <w:snapToGrid w:val="0"/>
        <w:rPr>
          <w:rFonts w:ascii="ＭＳ ゴシック" w:eastAsia="ＭＳ ゴシック" w:hAnsi="ＭＳ ゴシック"/>
          <w:sz w:val="24"/>
          <w:szCs w:val="24"/>
        </w:rPr>
      </w:pPr>
    </w:p>
    <w:p w14:paraId="73EDC3E0" w14:textId="77777777" w:rsidR="00B223F5" w:rsidRPr="00891F78" w:rsidRDefault="00B223F5" w:rsidP="00B223F5">
      <w:pPr>
        <w:adjustRightInd w:val="0"/>
        <w:snapToGrid w:val="0"/>
        <w:rPr>
          <w:rFonts w:ascii="ＭＳ ゴシック" w:eastAsia="ＭＳ ゴシック" w:hAnsi="ＭＳ ゴシック"/>
          <w:b/>
          <w:sz w:val="24"/>
          <w:szCs w:val="24"/>
          <w14:textOutline w14:w="9525" w14:cap="rnd" w14:cmpd="sng" w14:algn="ctr">
            <w14:noFill/>
            <w14:prstDash w14:val="solid"/>
            <w14:bevel/>
          </w14:textOutline>
        </w:rPr>
      </w:pPr>
      <w:r w:rsidRPr="00891F78">
        <w:rPr>
          <w:rFonts w:ascii="ＭＳ ゴシック" w:eastAsia="ＭＳ ゴシック" w:hAnsi="ＭＳ ゴシック" w:hint="eastAsia"/>
          <w:b/>
          <w:sz w:val="24"/>
          <w:szCs w:val="24"/>
          <w14:textOutline w14:w="9525" w14:cap="rnd" w14:cmpd="sng" w14:algn="ctr">
            <w14:noFill/>
            <w14:prstDash w14:val="solid"/>
            <w14:bevel/>
          </w14:textOutline>
        </w:rPr>
        <w:t>原材料等の転換</w:t>
      </w:r>
    </w:p>
    <w:tbl>
      <w:tblPr>
        <w:tblStyle w:val="aa"/>
        <w:tblW w:w="0" w:type="auto"/>
        <w:tblLook w:val="04A0" w:firstRow="1" w:lastRow="0" w:firstColumn="1" w:lastColumn="0" w:noHBand="0" w:noVBand="1"/>
      </w:tblPr>
      <w:tblGrid>
        <w:gridCol w:w="2783"/>
        <w:gridCol w:w="6953"/>
      </w:tblGrid>
      <w:tr w:rsidR="00B223F5" w14:paraId="29D7A0BB" w14:textId="77777777" w:rsidTr="00137788">
        <w:tc>
          <w:tcPr>
            <w:tcW w:w="2783" w:type="dxa"/>
            <w:shd w:val="clear" w:color="auto" w:fill="5B9BD5" w:themeFill="accent1"/>
            <w:vAlign w:val="center"/>
          </w:tcPr>
          <w:p w14:paraId="038068BB"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sidRPr="00214DE5">
              <w:rPr>
                <w:rFonts w:ascii="ＭＳ ゴシック" w:eastAsia="ＭＳ ゴシック" w:hAnsi="ＭＳ ゴシック" w:hint="eastAsia"/>
                <w:b/>
                <w:color w:val="FFFFFF" w:themeColor="background1"/>
                <w:sz w:val="24"/>
                <w:szCs w:val="24"/>
              </w:rPr>
              <w:t>化学物質の種類</w:t>
            </w:r>
          </w:p>
        </w:tc>
        <w:tc>
          <w:tcPr>
            <w:tcW w:w="6953" w:type="dxa"/>
            <w:shd w:val="clear" w:color="auto" w:fill="5B9BD5" w:themeFill="accent1"/>
            <w:vAlign w:val="center"/>
          </w:tcPr>
          <w:p w14:paraId="703E8740"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対策の内容</w:t>
            </w:r>
          </w:p>
        </w:tc>
      </w:tr>
      <w:tr w:rsidR="00B223F5" w14:paraId="66A613E4" w14:textId="77777777" w:rsidTr="00137788">
        <w:tc>
          <w:tcPr>
            <w:tcW w:w="2783" w:type="dxa"/>
          </w:tcPr>
          <w:p w14:paraId="503DF0C9" w14:textId="77777777" w:rsidR="00B223F5" w:rsidRPr="009A4F50" w:rsidRDefault="00B223F5" w:rsidP="00137788">
            <w:pPr>
              <w:adjustRightInd w:val="0"/>
              <w:snapToGrid w:val="0"/>
              <w:rPr>
                <w:rFonts w:ascii="ＭＳ ゴシック" w:eastAsia="ＭＳ ゴシック" w:hAnsi="ＭＳ ゴシック" w:cs="Times New Roman"/>
                <w:sz w:val="16"/>
                <w:szCs w:val="16"/>
              </w:rPr>
            </w:pPr>
            <w:r w:rsidRPr="009A4F50">
              <w:rPr>
                <w:rFonts w:ascii="ＭＳ ゴシック" w:eastAsia="ＭＳ ゴシック" w:hAnsi="ＭＳ ゴシック" w:cs="Times New Roman"/>
                <w:sz w:val="16"/>
                <w:szCs w:val="16"/>
              </w:rPr>
              <w:t>7</w:t>
            </w:r>
            <w:r>
              <w:rPr>
                <w:rFonts w:ascii="ＭＳ ゴシック" w:eastAsia="ＭＳ ゴシック" w:hAnsi="ＭＳ ゴシック" w:cs="Times New Roman"/>
                <w:sz w:val="16"/>
                <w:szCs w:val="16"/>
              </w:rPr>
              <w:t xml:space="preserve">8 </w:t>
            </w:r>
          </w:p>
          <w:p w14:paraId="734B3A77" w14:textId="4F573D85" w:rsidR="00B223F5" w:rsidRPr="00784172" w:rsidRDefault="00B223F5" w:rsidP="00E2791A">
            <w:pPr>
              <w:adjustRightInd w:val="0"/>
              <w:snapToGrid w:val="0"/>
              <w:ind w:firstLineChars="100" w:firstLine="221"/>
              <w:rPr>
                <w:rFonts w:ascii="Century" w:eastAsia="ＭＳ 明朝" w:hAnsi="Century" w:cs="Times New Roman"/>
                <w:szCs w:val="21"/>
              </w:rPr>
            </w:pPr>
            <w:r w:rsidRPr="00221A1D">
              <w:rPr>
                <w:rFonts w:ascii="Century" w:eastAsia="ＭＳ ゴシック" w:hAnsi="Century" w:cs="Times New Roman" w:hint="eastAsia"/>
                <w:b/>
                <w:sz w:val="22"/>
              </w:rPr>
              <w:t>クロロホルム</w:t>
            </w:r>
          </w:p>
        </w:tc>
        <w:tc>
          <w:tcPr>
            <w:tcW w:w="6953" w:type="dxa"/>
          </w:tcPr>
          <w:p w14:paraId="280ED334" w14:textId="77777777" w:rsidR="00B223F5" w:rsidRPr="00491177" w:rsidRDefault="00B223F5" w:rsidP="00137788">
            <w:pPr>
              <w:adjustRightInd w:val="0"/>
              <w:snapToGrid w:val="0"/>
              <w:rPr>
                <w:rFonts w:ascii="ＭＳ 明朝" w:eastAsia="ＭＳ 明朝" w:hAnsi="ＭＳ 明朝" w:cs="Times New Roman"/>
                <w:szCs w:val="21"/>
              </w:rPr>
            </w:pPr>
            <w:r w:rsidRPr="00491177">
              <w:rPr>
                <w:rFonts w:ascii="Century" w:eastAsia="ＭＳ ゴシック" w:hAnsi="Century" w:cs="Times New Roman" w:hint="eastAsia"/>
                <w:b/>
                <w:sz w:val="22"/>
                <w:u w:val="single"/>
              </w:rPr>
              <w:t>〇溶媒の</w:t>
            </w:r>
            <w:r>
              <w:rPr>
                <w:rFonts w:ascii="Century" w:eastAsia="ＭＳ ゴシック" w:hAnsi="Century" w:cs="Times New Roman" w:hint="eastAsia"/>
                <w:b/>
                <w:sz w:val="22"/>
                <w:u w:val="single"/>
              </w:rPr>
              <w:t>代替</w:t>
            </w:r>
          </w:p>
          <w:p w14:paraId="5BC941FD" w14:textId="77777777" w:rsidR="00B223F5" w:rsidRPr="005B1336" w:rsidRDefault="00B223F5" w:rsidP="00137788">
            <w:pPr>
              <w:adjustRightInd w:val="0"/>
              <w:snapToGrid w:val="0"/>
              <w:ind w:left="210" w:hangingChars="100" w:hanging="210"/>
              <w:rPr>
                <w:rFonts w:ascii="ＭＳ 明朝" w:eastAsia="ＭＳ 明朝" w:hAnsi="ＭＳ 明朝" w:cs="Times New Roman"/>
                <w:szCs w:val="21"/>
              </w:rPr>
            </w:pPr>
            <w:r w:rsidRPr="005B1336">
              <w:rPr>
                <w:rFonts w:ascii="ＭＳ 明朝" w:eastAsia="ＭＳ 明朝" w:hAnsi="ＭＳ 明朝" w:cs="Times New Roman" w:hint="eastAsia"/>
                <w:szCs w:val="21"/>
              </w:rPr>
              <w:t>・使用用途</w:t>
            </w:r>
            <w:r>
              <w:rPr>
                <w:rFonts w:ascii="ＭＳ 明朝" w:eastAsia="ＭＳ 明朝" w:hAnsi="ＭＳ 明朝" w:cs="Times New Roman" w:hint="eastAsia"/>
                <w:szCs w:val="21"/>
              </w:rPr>
              <w:t>や</w:t>
            </w:r>
            <w:r w:rsidRPr="005B1336">
              <w:rPr>
                <w:rFonts w:ascii="ＭＳ 明朝" w:eastAsia="ＭＳ 明朝" w:hAnsi="ＭＳ 明朝" w:cs="Times New Roman" w:hint="eastAsia"/>
                <w:szCs w:val="21"/>
              </w:rPr>
              <w:t>使用量を調査し、</w:t>
            </w:r>
            <w:r>
              <w:rPr>
                <w:rFonts w:ascii="ＭＳ 明朝" w:eastAsia="ＭＳ 明朝" w:hAnsi="ＭＳ 明朝" w:cs="Times New Roman" w:hint="eastAsia"/>
                <w:szCs w:val="21"/>
              </w:rPr>
              <w:t>代替</w:t>
            </w:r>
            <w:r w:rsidRPr="005B1336">
              <w:rPr>
                <w:rFonts w:ascii="ＭＳ 明朝" w:eastAsia="ＭＳ 明朝" w:hAnsi="ＭＳ 明朝" w:cs="Times New Roman" w:hint="eastAsia"/>
                <w:szCs w:val="21"/>
              </w:rPr>
              <w:t>可能な用途から順次</w:t>
            </w:r>
            <w:r>
              <w:rPr>
                <w:rFonts w:ascii="ＭＳ 明朝" w:eastAsia="ＭＳ 明朝" w:hAnsi="ＭＳ 明朝" w:cs="Times New Roman" w:hint="eastAsia"/>
                <w:szCs w:val="21"/>
              </w:rPr>
              <w:t>、</w:t>
            </w:r>
            <w:r w:rsidRPr="005B1336">
              <w:rPr>
                <w:rFonts w:ascii="ＭＳ 明朝" w:eastAsia="ＭＳ 明朝" w:hAnsi="ＭＳ 明朝" w:cs="Times New Roman" w:hint="eastAsia"/>
                <w:szCs w:val="21"/>
              </w:rPr>
              <w:t>代替溶媒に変更した。</w:t>
            </w:r>
          </w:p>
          <w:p w14:paraId="52F5676B" w14:textId="77777777" w:rsidR="00B223F5" w:rsidRPr="005B1336" w:rsidRDefault="00B223F5" w:rsidP="00137788">
            <w:pPr>
              <w:adjustRightInd w:val="0"/>
              <w:snapToGrid w:val="0"/>
              <w:ind w:left="210" w:hangingChars="100" w:hanging="210"/>
              <w:rPr>
                <w:rFonts w:ascii="ＭＳ 明朝" w:eastAsia="ＭＳ 明朝" w:hAnsi="ＭＳ 明朝" w:cs="Times New Roman"/>
                <w:szCs w:val="21"/>
              </w:rPr>
            </w:pPr>
            <w:r w:rsidRPr="005B1336">
              <w:rPr>
                <w:rFonts w:ascii="ＭＳ 明朝" w:eastAsia="ＭＳ 明朝" w:hAnsi="ＭＳ 明朝" w:cs="Times New Roman" w:hint="eastAsia"/>
                <w:szCs w:val="21"/>
              </w:rPr>
              <w:t>・用途に応じた適切な容量</w:t>
            </w:r>
            <w:r>
              <w:rPr>
                <w:rFonts w:ascii="ＭＳ 明朝" w:eastAsia="ＭＳ 明朝" w:hAnsi="ＭＳ 明朝" w:cs="Times New Roman" w:hint="eastAsia"/>
                <w:szCs w:val="21"/>
              </w:rPr>
              <w:t>を</w:t>
            </w:r>
            <w:r w:rsidRPr="005B1336">
              <w:rPr>
                <w:rFonts w:ascii="ＭＳ 明朝" w:eastAsia="ＭＳ 明朝" w:hAnsi="ＭＳ 明朝" w:cs="Times New Roman" w:hint="eastAsia"/>
                <w:szCs w:val="21"/>
              </w:rPr>
              <w:t>使い</w:t>
            </w:r>
            <w:r>
              <w:rPr>
                <w:rFonts w:ascii="ＭＳ 明朝" w:eastAsia="ＭＳ 明朝" w:hAnsi="ＭＳ 明朝" w:cs="Times New Roman" w:hint="eastAsia"/>
                <w:szCs w:val="21"/>
              </w:rPr>
              <w:t>やす</w:t>
            </w:r>
            <w:r w:rsidRPr="005B1336">
              <w:rPr>
                <w:rFonts w:ascii="ＭＳ 明朝" w:eastAsia="ＭＳ 明朝" w:hAnsi="ＭＳ 明朝" w:cs="Times New Roman" w:hint="eastAsia"/>
                <w:szCs w:val="21"/>
              </w:rPr>
              <w:t>いように、容量のラインナップを各種用意することで、余剰を低減した。</w:t>
            </w:r>
          </w:p>
          <w:p w14:paraId="2B8D4BEA" w14:textId="77777777" w:rsidR="00B223F5" w:rsidRPr="004619C0" w:rsidRDefault="00B223F5" w:rsidP="00137788">
            <w:pPr>
              <w:adjustRightInd w:val="0"/>
              <w:snapToGrid w:val="0"/>
              <w:ind w:left="210" w:hangingChars="100" w:hanging="210"/>
              <w:rPr>
                <w:rFonts w:ascii="ＭＳ 明朝" w:eastAsia="ＭＳ 明朝" w:hAnsi="ＭＳ 明朝" w:cs="Times New Roman"/>
                <w:szCs w:val="21"/>
              </w:rPr>
            </w:pPr>
            <w:r w:rsidRPr="005B1336">
              <w:rPr>
                <w:rFonts w:ascii="ＭＳ 明朝" w:eastAsia="ＭＳ 明朝" w:hAnsi="ＭＳ 明朝" w:cs="Times New Roman" w:hint="eastAsia"/>
                <w:szCs w:val="21"/>
              </w:rPr>
              <w:t>・化学物質管理システムを活用した定期的なモニタリングを実施し、使用量</w:t>
            </w:r>
            <w:r>
              <w:rPr>
                <w:rFonts w:ascii="ＭＳ 明朝" w:eastAsia="ＭＳ 明朝" w:hAnsi="ＭＳ 明朝" w:cs="Times New Roman" w:hint="eastAsia"/>
                <w:szCs w:val="21"/>
              </w:rPr>
              <w:t>の</w:t>
            </w:r>
            <w:r w:rsidRPr="005B1336">
              <w:rPr>
                <w:rFonts w:ascii="ＭＳ 明朝" w:eastAsia="ＭＳ 明朝" w:hAnsi="ＭＳ 明朝" w:cs="Times New Roman" w:hint="eastAsia"/>
                <w:szCs w:val="21"/>
              </w:rPr>
              <w:t>削減実績を見える化した。</w:t>
            </w:r>
          </w:p>
        </w:tc>
      </w:tr>
    </w:tbl>
    <w:p w14:paraId="0C560166" w14:textId="77777777" w:rsidR="00B223F5" w:rsidRDefault="00B223F5" w:rsidP="00B223F5">
      <w:pPr>
        <w:adjustRightInd w:val="0"/>
        <w:snapToGrid w:val="0"/>
        <w:rPr>
          <w:rFonts w:ascii="ＭＳ 明朝" w:eastAsia="ＭＳ 明朝" w:hAnsi="ＭＳ 明朝" w:cs="Times New Roman"/>
          <w:szCs w:val="21"/>
        </w:rPr>
      </w:pPr>
    </w:p>
    <w:p w14:paraId="5A806B4A" w14:textId="77777777" w:rsidR="00B223F5" w:rsidRDefault="00B223F5" w:rsidP="00B223F5">
      <w:pPr>
        <w:adjustRightInd w:val="0"/>
        <w:snapToGrid w:val="0"/>
        <w:rPr>
          <w:rFonts w:ascii="ＭＳ 明朝" w:eastAsia="ＭＳ 明朝" w:hAnsi="ＭＳ 明朝" w:cs="Times New Roman"/>
          <w:szCs w:val="21"/>
        </w:rPr>
      </w:pPr>
    </w:p>
    <w:p w14:paraId="0BA0C96E" w14:textId="77777777" w:rsidR="00B223F5" w:rsidRDefault="00B223F5" w:rsidP="00B223F5">
      <w:pPr>
        <w:adjustRightInd w:val="0"/>
        <w:snapToGrid w:val="0"/>
        <w:rPr>
          <w:rFonts w:ascii="ＭＳ 明朝" w:eastAsia="ＭＳ 明朝" w:hAnsi="ＭＳ 明朝" w:cs="Times New Roman"/>
          <w:szCs w:val="21"/>
        </w:rPr>
      </w:pPr>
    </w:p>
    <w:p w14:paraId="325C48BE" w14:textId="77777777" w:rsidR="00B223F5" w:rsidRDefault="00B223F5" w:rsidP="00B223F5">
      <w:pPr>
        <w:rPr>
          <w:rFonts w:ascii="HG丸ｺﾞｼｯｸM-PRO" w:eastAsia="HG丸ｺﾞｼｯｸM-PRO" w:hAnsi="HG丸ｺﾞｼｯｸM-PRO"/>
          <w:b/>
          <w:sz w:val="28"/>
          <w:szCs w:val="28"/>
          <w14:textOutline w14:w="9525" w14:cap="rnd" w14:cmpd="sng" w14:algn="ctr">
            <w14:noFill/>
            <w14:prstDash w14:val="solid"/>
            <w14:bevel/>
          </w14:textOutline>
        </w:rPr>
      </w:pPr>
      <w:r>
        <w:rPr>
          <w:rFonts w:ascii="ＭＳ ゴシック" w:eastAsia="ＭＳ ゴシック" w:hAnsi="ＭＳ ゴシック"/>
          <w:noProof/>
        </w:rPr>
        <mc:AlternateContent>
          <mc:Choice Requires="wps">
            <w:drawing>
              <wp:anchor distT="0" distB="0" distL="114300" distR="114300" simplePos="0" relativeHeight="251778048" behindDoc="0" locked="0" layoutInCell="1" allowOverlap="1" wp14:anchorId="7C596D68" wp14:editId="0DC71CC8">
                <wp:simplePos x="0" y="0"/>
                <wp:positionH relativeFrom="margin">
                  <wp:posOffset>-584274</wp:posOffset>
                </wp:positionH>
                <wp:positionV relativeFrom="paragraph">
                  <wp:posOffset>-53975</wp:posOffset>
                </wp:positionV>
                <wp:extent cx="7442280" cy="510362"/>
                <wp:effectExtent l="0" t="0" r="6350" b="4445"/>
                <wp:wrapNone/>
                <wp:docPr id="18" name="テキスト ボックス 18"/>
                <wp:cNvGraphicFramePr/>
                <a:graphic xmlns:a="http://schemas.openxmlformats.org/drawingml/2006/main">
                  <a:graphicData uri="http://schemas.microsoft.com/office/word/2010/wordprocessingShape">
                    <wps:wsp>
                      <wps:cNvSpPr txBox="1"/>
                      <wps:spPr>
                        <a:xfrm>
                          <a:off x="0" y="0"/>
                          <a:ext cx="7442280" cy="510362"/>
                        </a:xfrm>
                        <a:prstGeom prst="rect">
                          <a:avLst/>
                        </a:prstGeom>
                        <a:gradFill>
                          <a:gsLst>
                            <a:gs pos="0">
                              <a:schemeClr val="accent6">
                                <a:lumMod val="40000"/>
                                <a:lumOff val="60000"/>
                              </a:schemeClr>
                            </a:gs>
                            <a:gs pos="91732">
                              <a:srgbClr val="4B7430"/>
                            </a:gs>
                            <a:gs pos="65116">
                              <a:srgbClr val="649A40"/>
                            </a:gs>
                            <a:gs pos="46000">
                              <a:schemeClr val="accent6">
                                <a:lumMod val="95000"/>
                                <a:lumOff val="5000"/>
                              </a:schemeClr>
                            </a:gs>
                            <a:gs pos="100000">
                              <a:schemeClr val="accent6">
                                <a:lumMod val="60000"/>
                              </a:schemeClr>
                            </a:gs>
                          </a:gsLst>
                          <a:lin ang="2700000" scaled="1"/>
                        </a:gradFill>
                        <a:ln w="6350">
                          <a:noFill/>
                        </a:ln>
                      </wps:spPr>
                      <wps:txbx>
                        <w:txbxContent>
                          <w:p w14:paraId="7D3B2AE0" w14:textId="77777777" w:rsidR="00B223F5" w:rsidRPr="00891F78" w:rsidRDefault="00B223F5" w:rsidP="00B223F5">
                            <w:pPr>
                              <w:jc w:val="center"/>
                              <w:rPr>
                                <w:rFonts w:ascii="ＭＳ ゴシック" w:eastAsia="ＭＳ ゴシック" w:hAnsi="ＭＳ ゴシック"/>
                                <w:b/>
                                <w:bCs/>
                                <w:color w:val="FFFFFF" w:themeColor="background1"/>
                                <w:sz w:val="48"/>
                                <w:szCs w:val="48"/>
                              </w:rPr>
                            </w:pPr>
                            <w:r w:rsidRPr="00891F78">
                              <w:rPr>
                                <w:rFonts w:ascii="ＭＳ ゴシック" w:eastAsia="ＭＳ ゴシック" w:hAnsi="ＭＳ ゴシック" w:hint="eastAsia"/>
                                <w:b/>
                                <w:bCs/>
                                <w:color w:val="FFFFFF" w:themeColor="background1"/>
                                <w:sz w:val="48"/>
                                <w:szCs w:val="48"/>
                              </w:rPr>
                              <w:t>１７　食料品</w:t>
                            </w:r>
                            <w:r w:rsidRPr="00891F78">
                              <w:rPr>
                                <w:rFonts w:ascii="ＭＳ ゴシック" w:eastAsia="ＭＳ ゴシック" w:hAnsi="ＭＳ ゴシック"/>
                                <w:b/>
                                <w:bCs/>
                                <w:color w:val="FFFFFF" w:themeColor="background1"/>
                                <w:sz w:val="48"/>
                                <w:szCs w:val="48"/>
                              </w:rPr>
                              <w:t>製造業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96D68" id="テキスト ボックス 18" o:spid="_x0000_s1059" type="#_x0000_t202" style="position:absolute;left:0;text-align:left;margin-left:-46pt;margin-top:-4.25pt;width:586pt;height:40.2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" fillcolor="#c5e0b3 [1305]" stroked="f" strokeweight=".5pt">
                <v:fill color2="#43672a [1929]" angle="45" colors="0 #c5e0b4;30147f #76b54c;42674f #649a40;60117f #4b7430;1 #43682b" focus="100%" type="gradient"/>
                <v:textbox>
                  <w:txbxContent>
                    <w:p w14:paraId="7D3B2AE0" w14:textId="77777777" w:rsidR="00B223F5" w:rsidRPr="00891F78" w:rsidRDefault="00B223F5" w:rsidP="00B223F5">
                      <w:pPr>
                        <w:jc w:val="center"/>
                        <w:rPr>
                          <w:rFonts w:ascii="ＭＳ ゴシック" w:eastAsia="ＭＳ ゴシック" w:hAnsi="ＭＳ ゴシック"/>
                          <w:b/>
                          <w:bCs/>
                          <w:color w:val="FFFFFF" w:themeColor="background1"/>
                          <w:sz w:val="48"/>
                          <w:szCs w:val="48"/>
                        </w:rPr>
                      </w:pPr>
                      <w:r w:rsidRPr="00891F78">
                        <w:rPr>
                          <w:rFonts w:ascii="ＭＳ ゴシック" w:eastAsia="ＭＳ ゴシック" w:hAnsi="ＭＳ ゴシック" w:hint="eastAsia"/>
                          <w:b/>
                          <w:bCs/>
                          <w:color w:val="FFFFFF" w:themeColor="background1"/>
                          <w:sz w:val="48"/>
                          <w:szCs w:val="48"/>
                        </w:rPr>
                        <w:t>１７　食料品</w:t>
                      </w:r>
                      <w:r w:rsidRPr="00891F78">
                        <w:rPr>
                          <w:rFonts w:ascii="ＭＳ ゴシック" w:eastAsia="ＭＳ ゴシック" w:hAnsi="ＭＳ ゴシック"/>
                          <w:b/>
                          <w:bCs/>
                          <w:color w:val="FFFFFF" w:themeColor="background1"/>
                          <w:sz w:val="48"/>
                          <w:szCs w:val="48"/>
                        </w:rPr>
                        <w:t>製造業</w:t>
                      </w:r>
                    </w:p>
                  </w:txbxContent>
                </v:textbox>
                <w10:wrap anchorx="margin"/>
              </v:shape>
            </w:pict>
          </mc:Fallback>
        </mc:AlternateContent>
      </w:r>
    </w:p>
    <w:p w14:paraId="195F7B51" w14:textId="77777777" w:rsidR="00B223F5" w:rsidRDefault="00B223F5" w:rsidP="00B223F5">
      <w:pPr>
        <w:adjustRightInd w:val="0"/>
        <w:snapToGrid w:val="0"/>
        <w:rPr>
          <w:rFonts w:ascii="HG丸ｺﾞｼｯｸM-PRO" w:eastAsia="HG丸ｺﾞｼｯｸM-PRO" w:hAnsi="HG丸ｺﾞｼｯｸM-PRO"/>
          <w:b/>
          <w:sz w:val="24"/>
          <w:szCs w:val="24"/>
          <w14:textOutline w14:w="9525" w14:cap="rnd" w14:cmpd="sng" w14:algn="ctr">
            <w14:noFill/>
            <w14:prstDash w14:val="solid"/>
            <w14:bevel/>
          </w14:textOutline>
        </w:rPr>
      </w:pPr>
    </w:p>
    <w:p w14:paraId="7F0A812D" w14:textId="77777777" w:rsidR="00B223F5" w:rsidRPr="00891F78" w:rsidRDefault="00B223F5" w:rsidP="00B223F5">
      <w:pPr>
        <w:adjustRightInd w:val="0"/>
        <w:snapToGrid w:val="0"/>
        <w:rPr>
          <w:rFonts w:ascii="ＭＳ ゴシック" w:eastAsia="ＭＳ ゴシック" w:hAnsi="ＭＳ ゴシック"/>
          <w:b/>
          <w:sz w:val="24"/>
          <w:szCs w:val="24"/>
          <w14:textOutline w14:w="9525" w14:cap="rnd" w14:cmpd="sng" w14:algn="ctr">
            <w14:noFill/>
            <w14:prstDash w14:val="solid"/>
            <w14:bevel/>
          </w14:textOutline>
        </w:rPr>
      </w:pPr>
      <w:r w:rsidRPr="00891F78">
        <w:rPr>
          <w:rFonts w:ascii="ＭＳ ゴシック" w:eastAsia="ＭＳ ゴシック" w:hAnsi="ＭＳ ゴシック" w:hint="eastAsia"/>
          <w:b/>
          <w:sz w:val="24"/>
          <w:szCs w:val="24"/>
          <w14:textOutline w14:w="9525" w14:cap="rnd" w14:cmpd="sng" w14:algn="ctr">
            <w14:noFill/>
            <w14:prstDash w14:val="solid"/>
            <w14:bevel/>
          </w14:textOutline>
        </w:rPr>
        <w:t>工程の管理・運用上の改善</w:t>
      </w:r>
    </w:p>
    <w:tbl>
      <w:tblPr>
        <w:tblStyle w:val="aa"/>
        <w:tblW w:w="0" w:type="auto"/>
        <w:tblLook w:val="04A0" w:firstRow="1" w:lastRow="0" w:firstColumn="1" w:lastColumn="0" w:noHBand="0" w:noVBand="1"/>
      </w:tblPr>
      <w:tblGrid>
        <w:gridCol w:w="2775"/>
        <w:gridCol w:w="6961"/>
      </w:tblGrid>
      <w:tr w:rsidR="00B223F5" w14:paraId="6B9E7435" w14:textId="77777777" w:rsidTr="00137788">
        <w:tc>
          <w:tcPr>
            <w:tcW w:w="2775" w:type="dxa"/>
            <w:shd w:val="clear" w:color="auto" w:fill="5B9BD5" w:themeFill="accent1"/>
            <w:vAlign w:val="center"/>
          </w:tcPr>
          <w:p w14:paraId="510AA8BD"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sidRPr="00214DE5">
              <w:rPr>
                <w:rFonts w:ascii="ＭＳ ゴシック" w:eastAsia="ＭＳ ゴシック" w:hAnsi="ＭＳ ゴシック" w:hint="eastAsia"/>
                <w:b/>
                <w:color w:val="FFFFFF" w:themeColor="background1"/>
                <w:sz w:val="24"/>
                <w:szCs w:val="24"/>
              </w:rPr>
              <w:t>化学物質の種類</w:t>
            </w:r>
          </w:p>
        </w:tc>
        <w:tc>
          <w:tcPr>
            <w:tcW w:w="6961" w:type="dxa"/>
            <w:shd w:val="clear" w:color="auto" w:fill="5B9BD5" w:themeFill="accent1"/>
            <w:vAlign w:val="center"/>
          </w:tcPr>
          <w:p w14:paraId="20F82B36"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対策の内容</w:t>
            </w:r>
          </w:p>
        </w:tc>
      </w:tr>
      <w:tr w:rsidR="00B223F5" w14:paraId="230AA8D1" w14:textId="77777777" w:rsidTr="00137788">
        <w:trPr>
          <w:trHeight w:val="2210"/>
        </w:trPr>
        <w:tc>
          <w:tcPr>
            <w:tcW w:w="2775" w:type="dxa"/>
          </w:tcPr>
          <w:p w14:paraId="38DCFAEF" w14:textId="77777777" w:rsidR="00B223F5" w:rsidRPr="009A4F50" w:rsidRDefault="00B223F5" w:rsidP="00137788">
            <w:pPr>
              <w:adjustRightInd w:val="0"/>
              <w:snapToGrid w:val="0"/>
              <w:rPr>
                <w:rFonts w:ascii="ＭＳ ゴシック" w:eastAsia="ＭＳ ゴシック" w:hAnsi="ＭＳ ゴシック" w:cs="Times New Roman"/>
                <w:sz w:val="16"/>
                <w:szCs w:val="16"/>
              </w:rPr>
            </w:pPr>
            <w:r w:rsidRPr="009A4F50">
              <w:rPr>
                <w:rFonts w:ascii="ＭＳ ゴシック" w:eastAsia="ＭＳ ゴシック" w:hAnsi="ＭＳ ゴシック" w:cs="Times New Roman"/>
                <w:sz w:val="16"/>
                <w:szCs w:val="16"/>
              </w:rPr>
              <w:t>7</w:t>
            </w:r>
            <w:r>
              <w:rPr>
                <w:rFonts w:ascii="ＭＳ ゴシック" w:eastAsia="ＭＳ ゴシック" w:hAnsi="ＭＳ ゴシック" w:cs="Times New Roman"/>
                <w:sz w:val="16"/>
                <w:szCs w:val="16"/>
              </w:rPr>
              <w:t xml:space="preserve">9 </w:t>
            </w:r>
          </w:p>
          <w:p w14:paraId="10936909" w14:textId="77777777" w:rsidR="00B223F5" w:rsidRPr="00221A1D" w:rsidRDefault="00B223F5" w:rsidP="00137788">
            <w:pPr>
              <w:adjustRightInd w:val="0"/>
              <w:snapToGrid w:val="0"/>
              <w:ind w:firstLineChars="100" w:firstLine="221"/>
              <w:rPr>
                <w:rFonts w:ascii="Century" w:eastAsia="ＭＳ ゴシック" w:hAnsi="Century" w:cs="Times New Roman"/>
                <w:b/>
                <w:sz w:val="22"/>
              </w:rPr>
            </w:pPr>
            <w:r w:rsidRPr="00221A1D">
              <w:rPr>
                <w:rFonts w:ascii="Century" w:eastAsia="ＭＳ ゴシック" w:hAnsi="Century" w:cs="Times New Roman"/>
                <w:b/>
                <w:sz w:val="22"/>
              </w:rPr>
              <w:t>ヘキサン</w:t>
            </w:r>
          </w:p>
          <w:p w14:paraId="02313951" w14:textId="77777777" w:rsidR="00B223F5" w:rsidRPr="001557A7" w:rsidRDefault="00B223F5" w:rsidP="00137788">
            <w:pPr>
              <w:adjustRightInd w:val="0"/>
              <w:snapToGrid w:val="0"/>
              <w:ind w:firstLineChars="100" w:firstLine="210"/>
              <w:rPr>
                <w:rFonts w:ascii="ＭＳ 明朝" w:eastAsia="ＭＳ 明朝" w:hAnsi="ＭＳ 明朝" w:cs="Times New Roman"/>
                <w:szCs w:val="21"/>
              </w:rPr>
            </w:pPr>
          </w:p>
        </w:tc>
        <w:tc>
          <w:tcPr>
            <w:tcW w:w="6961" w:type="dxa"/>
          </w:tcPr>
          <w:p w14:paraId="357090FF" w14:textId="77777777" w:rsidR="00B223F5" w:rsidRPr="009B7B7C" w:rsidRDefault="00B223F5" w:rsidP="00137788">
            <w:pPr>
              <w:adjustRightInd w:val="0"/>
              <w:snapToGrid w:val="0"/>
              <w:rPr>
                <w:rFonts w:ascii="Century" w:eastAsia="ＭＳ ゴシック" w:hAnsi="Century" w:cs="Times New Roman"/>
                <w:b/>
                <w:sz w:val="22"/>
                <w:u w:val="single"/>
              </w:rPr>
            </w:pPr>
            <w:r w:rsidRPr="009B7B7C">
              <w:rPr>
                <w:rFonts w:ascii="Century" w:eastAsia="ＭＳ ゴシック" w:hAnsi="Century" w:cs="Times New Roman" w:hint="eastAsia"/>
                <w:b/>
                <w:sz w:val="22"/>
                <w:u w:val="single"/>
              </w:rPr>
              <w:t>〇日常点検の強化や既存設備の改善</w:t>
            </w:r>
          </w:p>
          <w:p w14:paraId="3A7765CC" w14:textId="77777777" w:rsidR="00B223F5" w:rsidRDefault="00B223F5" w:rsidP="00137788">
            <w:pPr>
              <w:adjustRightInd w:val="0"/>
              <w:snapToGrid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・ヘキサンを</w:t>
            </w:r>
            <w:r>
              <w:rPr>
                <w:rFonts w:ascii="ＭＳ 明朝" w:eastAsia="ＭＳ 明朝" w:hAnsi="ＭＳ 明朝" w:cs="Times New Roman"/>
                <w:szCs w:val="21"/>
              </w:rPr>
              <w:t>油脂工程の溶剤</w:t>
            </w:r>
            <w:r>
              <w:rPr>
                <w:rFonts w:ascii="ＭＳ 明朝" w:eastAsia="ＭＳ 明朝" w:hAnsi="ＭＳ 明朝" w:cs="Times New Roman" w:hint="eastAsia"/>
                <w:szCs w:val="21"/>
              </w:rPr>
              <w:t>として使用している。</w:t>
            </w:r>
          </w:p>
          <w:p w14:paraId="118927D1" w14:textId="77777777" w:rsidR="00B223F5" w:rsidRPr="009B7B7C" w:rsidRDefault="00B223F5" w:rsidP="00137788">
            <w:pPr>
              <w:adjustRightInd w:val="0"/>
              <w:snapToGrid w:val="0"/>
              <w:ind w:left="210" w:hangingChars="100" w:hanging="210"/>
              <w:rPr>
                <w:rFonts w:ascii="ＭＳ 明朝" w:eastAsia="ＭＳ 明朝" w:hAnsi="ＭＳ 明朝" w:cs="Times New Roman"/>
                <w:szCs w:val="21"/>
              </w:rPr>
            </w:pPr>
            <w:r w:rsidRPr="009B7B7C">
              <w:rPr>
                <w:rFonts w:ascii="ＭＳ 明朝" w:eastAsia="ＭＳ 明朝" w:hAnsi="ＭＳ 明朝" w:cs="Times New Roman" w:hint="eastAsia"/>
                <w:szCs w:val="21"/>
              </w:rPr>
              <w:t>・日常点検</w:t>
            </w:r>
            <w:r>
              <w:rPr>
                <w:rFonts w:ascii="ＭＳ 明朝" w:eastAsia="ＭＳ 明朝" w:hAnsi="ＭＳ 明朝" w:cs="Times New Roman" w:hint="eastAsia"/>
                <w:szCs w:val="21"/>
              </w:rPr>
              <w:t>の強化として、</w:t>
            </w:r>
            <w:r w:rsidRPr="009B7B7C">
              <w:rPr>
                <w:rFonts w:ascii="ＭＳ 明朝" w:eastAsia="ＭＳ 明朝" w:hAnsi="ＭＳ 明朝" w:cs="Times New Roman" w:hint="eastAsia"/>
                <w:szCs w:val="21"/>
              </w:rPr>
              <w:t>これまで臭気感知後に行っていた設備の</w:t>
            </w:r>
            <w:r w:rsidRPr="008A0716">
              <w:rPr>
                <w:rFonts w:ascii="ＭＳ 明朝" w:eastAsia="ＭＳ 明朝" w:hAnsi="ＭＳ 明朝" w:cs="Times New Roman" w:hint="eastAsia"/>
                <w:szCs w:val="21"/>
              </w:rPr>
              <w:t>シール部</w:t>
            </w:r>
            <w:r w:rsidRPr="009B7B7C">
              <w:rPr>
                <w:rFonts w:ascii="ＭＳ 明朝" w:eastAsia="ＭＳ 明朝" w:hAnsi="ＭＳ 明朝" w:cs="Times New Roman" w:hint="eastAsia"/>
                <w:szCs w:val="21"/>
              </w:rPr>
              <w:t>の締め付けを定期的</w:t>
            </w:r>
            <w:r>
              <w:rPr>
                <w:rFonts w:ascii="ＭＳ 明朝" w:eastAsia="ＭＳ 明朝" w:hAnsi="ＭＳ 明朝" w:cs="Times New Roman" w:hint="eastAsia"/>
                <w:szCs w:val="21"/>
              </w:rPr>
              <w:t>に</w:t>
            </w:r>
            <w:r w:rsidRPr="009B7B7C">
              <w:rPr>
                <w:rFonts w:ascii="ＭＳ 明朝" w:eastAsia="ＭＳ 明朝" w:hAnsi="ＭＳ 明朝" w:cs="Times New Roman"/>
                <w:szCs w:val="21"/>
              </w:rPr>
              <w:t>実施</w:t>
            </w:r>
            <w:r>
              <w:rPr>
                <w:rFonts w:ascii="ＭＳ 明朝" w:eastAsia="ＭＳ 明朝" w:hAnsi="ＭＳ 明朝" w:cs="Times New Roman" w:hint="eastAsia"/>
                <w:szCs w:val="21"/>
              </w:rPr>
              <w:t>し、</w:t>
            </w:r>
            <w:r w:rsidRPr="009B7B7C">
              <w:rPr>
                <w:rFonts w:ascii="ＭＳ 明朝" w:eastAsia="ＭＳ 明朝" w:hAnsi="ＭＳ 明朝" w:cs="Times New Roman" w:hint="eastAsia"/>
                <w:szCs w:val="21"/>
              </w:rPr>
              <w:t>配管のリークチェック</w:t>
            </w:r>
            <w:r>
              <w:rPr>
                <w:rFonts w:ascii="ＭＳ 明朝" w:eastAsia="ＭＳ 明朝" w:hAnsi="ＭＳ 明朝" w:cs="Times New Roman" w:hint="eastAsia"/>
                <w:szCs w:val="21"/>
              </w:rPr>
              <w:t>の</w:t>
            </w:r>
            <w:r w:rsidRPr="009B7B7C">
              <w:rPr>
                <w:rFonts w:ascii="ＭＳ 明朝" w:eastAsia="ＭＳ 明朝" w:hAnsi="ＭＳ 明朝" w:cs="Times New Roman" w:hint="eastAsia"/>
                <w:szCs w:val="21"/>
              </w:rPr>
              <w:t>確認頻度</w:t>
            </w:r>
            <w:r>
              <w:rPr>
                <w:rFonts w:ascii="ＭＳ 明朝" w:eastAsia="ＭＳ 明朝" w:hAnsi="ＭＳ 明朝" w:cs="Times New Roman" w:hint="eastAsia"/>
                <w:szCs w:val="21"/>
              </w:rPr>
              <w:t>を高めた。</w:t>
            </w:r>
          </w:p>
          <w:p w14:paraId="55C93532" w14:textId="77777777" w:rsidR="00B223F5" w:rsidRPr="00156325" w:rsidRDefault="00B223F5" w:rsidP="00137788">
            <w:pPr>
              <w:adjustRightInd w:val="0"/>
              <w:snapToGrid w:val="0"/>
              <w:ind w:left="210" w:hangingChars="100" w:hanging="210"/>
              <w:rPr>
                <w:rFonts w:ascii="ＭＳ 明朝" w:eastAsia="ＭＳ 明朝" w:hAnsi="ＭＳ 明朝" w:cs="Times New Roman"/>
                <w:szCs w:val="21"/>
              </w:rPr>
            </w:pPr>
            <w:r w:rsidRPr="009B7B7C">
              <w:rPr>
                <w:rFonts w:ascii="ＭＳ 明朝" w:eastAsia="ＭＳ 明朝" w:hAnsi="ＭＳ 明朝" w:cs="Times New Roman" w:hint="eastAsia"/>
                <w:szCs w:val="21"/>
              </w:rPr>
              <w:t>・既存設備</w:t>
            </w:r>
            <w:r>
              <w:rPr>
                <w:rFonts w:ascii="ＭＳ 明朝" w:eastAsia="ＭＳ 明朝" w:hAnsi="ＭＳ 明朝" w:cs="Times New Roman" w:hint="eastAsia"/>
                <w:szCs w:val="21"/>
              </w:rPr>
              <w:t>の</w:t>
            </w:r>
            <w:r w:rsidRPr="009B7B7C">
              <w:rPr>
                <w:rFonts w:ascii="ＭＳ 明朝" w:eastAsia="ＭＳ 明朝" w:hAnsi="ＭＳ 明朝" w:cs="Times New Roman" w:hint="eastAsia"/>
                <w:szCs w:val="21"/>
              </w:rPr>
              <w:t>改善</w:t>
            </w:r>
            <w:r>
              <w:rPr>
                <w:rFonts w:ascii="ＭＳ 明朝" w:eastAsia="ＭＳ 明朝" w:hAnsi="ＭＳ 明朝" w:cs="Times New Roman" w:hint="eastAsia"/>
                <w:szCs w:val="21"/>
              </w:rPr>
              <w:t>として、</w:t>
            </w:r>
            <w:r w:rsidRPr="009B7B7C">
              <w:rPr>
                <w:rFonts w:ascii="ＭＳ 明朝" w:eastAsia="ＭＳ 明朝" w:hAnsi="ＭＳ 明朝" w:cs="Times New Roman" w:hint="eastAsia"/>
                <w:szCs w:val="21"/>
              </w:rPr>
              <w:t>配管の口径をアップして配管内の圧力を均一化し、シールガスの過剰供給を抑制したことにより、過剰シールガスとともに排出されるヘキサンの排出量を削減</w:t>
            </w:r>
            <w:r>
              <w:rPr>
                <w:rFonts w:ascii="ＭＳ 明朝" w:eastAsia="ＭＳ 明朝" w:hAnsi="ＭＳ 明朝" w:cs="Times New Roman" w:hint="eastAsia"/>
                <w:szCs w:val="21"/>
              </w:rPr>
              <w:t>した</w:t>
            </w:r>
            <w:r w:rsidRPr="009B7B7C">
              <w:rPr>
                <w:rFonts w:ascii="ＭＳ 明朝" w:eastAsia="ＭＳ 明朝" w:hAnsi="ＭＳ 明朝" w:cs="Times New Roman" w:hint="eastAsia"/>
                <w:szCs w:val="21"/>
              </w:rPr>
              <w:t>。</w:t>
            </w:r>
            <w:r>
              <w:rPr>
                <w:rFonts w:ascii="ＭＳ 明朝" w:eastAsia="ＭＳ 明朝" w:hAnsi="ＭＳ 明朝" w:cs="Times New Roman" w:hint="eastAsia"/>
                <w:szCs w:val="21"/>
              </w:rPr>
              <w:t>また、</w:t>
            </w:r>
            <w:r w:rsidRPr="009B7B7C">
              <w:rPr>
                <w:rFonts w:ascii="ＭＳ 明朝" w:eastAsia="ＭＳ 明朝" w:hAnsi="ＭＳ 明朝" w:cs="Times New Roman" w:hint="eastAsia"/>
                <w:szCs w:val="21"/>
              </w:rPr>
              <w:t>シール材を改良し、装置内の密閉度を</w:t>
            </w:r>
            <w:r>
              <w:rPr>
                <w:rFonts w:ascii="ＭＳ 明朝" w:eastAsia="ＭＳ 明朝" w:hAnsi="ＭＳ 明朝" w:cs="Times New Roman" w:hint="eastAsia"/>
                <w:szCs w:val="21"/>
              </w:rPr>
              <w:t>高めた。</w:t>
            </w:r>
          </w:p>
        </w:tc>
      </w:tr>
      <w:tr w:rsidR="00B223F5" w14:paraId="06719045" w14:textId="77777777" w:rsidTr="00137788">
        <w:trPr>
          <w:trHeight w:val="1621"/>
        </w:trPr>
        <w:tc>
          <w:tcPr>
            <w:tcW w:w="2775" w:type="dxa"/>
          </w:tcPr>
          <w:p w14:paraId="6AFB11BF" w14:textId="77777777" w:rsidR="00B223F5" w:rsidRPr="001E5DD4" w:rsidRDefault="00B223F5" w:rsidP="00137788">
            <w:pPr>
              <w:adjustRightInd w:val="0"/>
              <w:snapToGrid w:val="0"/>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8</w:t>
            </w:r>
            <w:r>
              <w:rPr>
                <w:rFonts w:ascii="ＭＳ ゴシック" w:eastAsia="ＭＳ ゴシック" w:hAnsi="ＭＳ ゴシック" w:cs="Times New Roman"/>
                <w:sz w:val="16"/>
                <w:szCs w:val="16"/>
              </w:rPr>
              <w:t xml:space="preserve">0 </w:t>
            </w:r>
          </w:p>
          <w:p w14:paraId="3CE4B297" w14:textId="77777777" w:rsidR="00B223F5" w:rsidRPr="001E5DD4" w:rsidRDefault="00B223F5" w:rsidP="00137788">
            <w:pPr>
              <w:adjustRightInd w:val="0"/>
              <w:snapToGrid w:val="0"/>
              <w:ind w:firstLineChars="100" w:firstLine="221"/>
              <w:rPr>
                <w:rFonts w:ascii="Century" w:eastAsia="ＭＳ ゴシック" w:hAnsi="Century" w:cs="Times New Roman"/>
                <w:b/>
                <w:sz w:val="22"/>
              </w:rPr>
            </w:pPr>
            <w:r w:rsidRPr="001E5DD4">
              <w:rPr>
                <w:rFonts w:ascii="Century" w:eastAsia="ＭＳ ゴシック" w:hAnsi="Century" w:cs="Times New Roman"/>
                <w:b/>
                <w:sz w:val="22"/>
              </w:rPr>
              <w:t>ヘキサン</w:t>
            </w:r>
          </w:p>
          <w:p w14:paraId="2CA41B68" w14:textId="77777777" w:rsidR="00B223F5" w:rsidRPr="001E5DD4" w:rsidRDefault="00B223F5" w:rsidP="00137788">
            <w:pPr>
              <w:adjustRightInd w:val="0"/>
              <w:snapToGrid w:val="0"/>
              <w:rPr>
                <w:rFonts w:ascii="ＭＳ ゴシック" w:eastAsia="ＭＳ ゴシック" w:hAnsi="ＭＳ ゴシック" w:cs="Times New Roman"/>
                <w:sz w:val="16"/>
                <w:szCs w:val="16"/>
              </w:rPr>
            </w:pPr>
          </w:p>
        </w:tc>
        <w:tc>
          <w:tcPr>
            <w:tcW w:w="6961" w:type="dxa"/>
          </w:tcPr>
          <w:p w14:paraId="2EBC2260" w14:textId="77777777" w:rsidR="00B223F5" w:rsidRPr="001E5DD4" w:rsidRDefault="00B223F5" w:rsidP="00137788">
            <w:pPr>
              <w:adjustRightInd w:val="0"/>
              <w:snapToGrid w:val="0"/>
              <w:rPr>
                <w:rFonts w:ascii="Century" w:eastAsia="ＭＳ ゴシック" w:hAnsi="Century" w:cs="Times New Roman"/>
                <w:b/>
                <w:sz w:val="22"/>
                <w:u w:val="single"/>
              </w:rPr>
            </w:pPr>
            <w:r w:rsidRPr="001E5DD4">
              <w:rPr>
                <w:rFonts w:ascii="Century" w:eastAsia="ＭＳ ゴシック" w:hAnsi="Century" w:cs="Times New Roman" w:hint="eastAsia"/>
                <w:b/>
                <w:sz w:val="22"/>
                <w:u w:val="single"/>
              </w:rPr>
              <w:t>〇</w:t>
            </w:r>
            <w:r>
              <w:rPr>
                <w:rFonts w:ascii="Century" w:eastAsia="ＭＳ ゴシック" w:hAnsi="Century" w:cs="Times New Roman" w:hint="eastAsia"/>
                <w:b/>
                <w:sz w:val="22"/>
                <w:u w:val="single"/>
              </w:rPr>
              <w:t>コンデンサ</w:t>
            </w:r>
            <w:r w:rsidRPr="001E5DD4">
              <w:rPr>
                <w:rFonts w:ascii="Century" w:eastAsia="ＭＳ ゴシック" w:hAnsi="Century" w:cs="Times New Roman" w:hint="eastAsia"/>
                <w:b/>
                <w:sz w:val="22"/>
                <w:u w:val="single"/>
              </w:rPr>
              <w:t>の</w:t>
            </w:r>
            <w:r>
              <w:rPr>
                <w:rFonts w:ascii="Century" w:eastAsia="ＭＳ ゴシック" w:hAnsi="Century" w:cs="Times New Roman" w:hint="eastAsia"/>
                <w:b/>
                <w:sz w:val="22"/>
                <w:u w:val="single"/>
              </w:rPr>
              <w:t>管理の見直し</w:t>
            </w:r>
          </w:p>
          <w:p w14:paraId="027F7C32" w14:textId="77777777" w:rsidR="00B223F5" w:rsidRPr="001E5DD4" w:rsidRDefault="00B223F5" w:rsidP="00137788">
            <w:pPr>
              <w:adjustRightInd w:val="0"/>
              <w:snapToGrid w:val="0"/>
              <w:ind w:left="210" w:hangingChars="100" w:hanging="210"/>
              <w:rPr>
                <w:rFonts w:ascii="ＭＳ 明朝" w:eastAsia="ＭＳ 明朝" w:hAnsi="ＭＳ 明朝" w:cs="Times New Roman"/>
                <w:szCs w:val="21"/>
              </w:rPr>
            </w:pPr>
            <w:r w:rsidRPr="001E5DD4">
              <w:rPr>
                <w:rFonts w:ascii="ＭＳ 明朝" w:eastAsia="ＭＳ 明朝" w:hAnsi="ＭＳ 明朝" w:cs="Times New Roman" w:hint="eastAsia"/>
                <w:szCs w:val="21"/>
              </w:rPr>
              <w:t>・回収装置内のコンデンサの冷却水をチラーで冷やし</w:t>
            </w:r>
            <w:r>
              <w:rPr>
                <w:rFonts w:ascii="ＭＳ 明朝" w:eastAsia="ＭＳ 明朝" w:hAnsi="ＭＳ 明朝" w:cs="Times New Roman" w:hint="eastAsia"/>
                <w:szCs w:val="21"/>
              </w:rPr>
              <w:t>、</w:t>
            </w:r>
            <w:r w:rsidRPr="001E5DD4">
              <w:rPr>
                <w:rFonts w:ascii="ＭＳ 明朝" w:eastAsia="ＭＳ 明朝" w:hAnsi="ＭＳ 明朝" w:cs="Times New Roman" w:hint="eastAsia"/>
                <w:szCs w:val="21"/>
              </w:rPr>
              <w:t>老朽化しているコンデンサの更新を随時進め</w:t>
            </w:r>
            <w:r>
              <w:rPr>
                <w:rFonts w:ascii="ＭＳ 明朝" w:eastAsia="ＭＳ 明朝" w:hAnsi="ＭＳ 明朝" w:cs="Times New Roman" w:hint="eastAsia"/>
                <w:szCs w:val="21"/>
              </w:rPr>
              <w:t>ることで、</w:t>
            </w:r>
            <w:r w:rsidRPr="001E5DD4">
              <w:rPr>
                <w:rFonts w:ascii="ＭＳ 明朝" w:eastAsia="ＭＳ 明朝" w:hAnsi="ＭＳ 明朝" w:cs="Times New Roman" w:hint="eastAsia"/>
                <w:szCs w:val="21"/>
              </w:rPr>
              <w:t>抽出粕に含まれているヘキサンの回収率を高め</w:t>
            </w:r>
            <w:r>
              <w:rPr>
                <w:rFonts w:ascii="ＭＳ 明朝" w:eastAsia="ＭＳ 明朝" w:hAnsi="ＭＳ 明朝" w:cs="Times New Roman" w:hint="eastAsia"/>
                <w:szCs w:val="21"/>
              </w:rPr>
              <w:t>た。</w:t>
            </w:r>
          </w:p>
          <w:p w14:paraId="6FCC29EE" w14:textId="77777777" w:rsidR="00B223F5" w:rsidRPr="001E5DD4" w:rsidRDefault="00B223F5" w:rsidP="00137788">
            <w:pPr>
              <w:adjustRightInd w:val="0"/>
              <w:snapToGrid w:val="0"/>
              <w:ind w:left="210" w:hangingChars="100" w:hanging="210"/>
              <w:rPr>
                <w:rFonts w:ascii="Century" w:eastAsia="ＭＳ ゴシック" w:hAnsi="Century" w:cs="Times New Roman"/>
                <w:b/>
                <w:sz w:val="22"/>
                <w:u w:val="single"/>
              </w:rPr>
            </w:pPr>
            <w:r w:rsidRPr="001E5DD4">
              <w:rPr>
                <w:rFonts w:ascii="ＭＳ 明朝" w:eastAsia="ＭＳ 明朝" w:hAnsi="ＭＳ 明朝" w:cs="Times New Roman" w:hint="eastAsia"/>
                <w:szCs w:val="21"/>
              </w:rPr>
              <w:t>・臭気センサーを購入し、ヘキサンの漏洩箇所を特定する手法を取り入れた。</w:t>
            </w:r>
          </w:p>
        </w:tc>
      </w:tr>
      <w:tr w:rsidR="00B223F5" w14:paraId="3F9F2AEC" w14:textId="77777777" w:rsidTr="00137788">
        <w:trPr>
          <w:trHeight w:val="912"/>
        </w:trPr>
        <w:tc>
          <w:tcPr>
            <w:tcW w:w="2775" w:type="dxa"/>
          </w:tcPr>
          <w:p w14:paraId="4DB85466" w14:textId="77777777" w:rsidR="00B223F5" w:rsidRPr="001E5DD4" w:rsidRDefault="00B223F5" w:rsidP="00137788">
            <w:pPr>
              <w:adjustRightInd w:val="0"/>
              <w:snapToGrid w:val="0"/>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8</w:t>
            </w:r>
            <w:r>
              <w:rPr>
                <w:rFonts w:ascii="ＭＳ ゴシック" w:eastAsia="ＭＳ ゴシック" w:hAnsi="ＭＳ ゴシック" w:cs="Times New Roman"/>
                <w:sz w:val="16"/>
                <w:szCs w:val="16"/>
              </w:rPr>
              <w:t xml:space="preserve">1 </w:t>
            </w:r>
          </w:p>
          <w:p w14:paraId="338AA2C6" w14:textId="77777777" w:rsidR="00B223F5" w:rsidRPr="001E5DD4" w:rsidRDefault="00B223F5" w:rsidP="00137788">
            <w:pPr>
              <w:adjustRightInd w:val="0"/>
              <w:snapToGrid w:val="0"/>
              <w:ind w:firstLineChars="100" w:firstLine="221"/>
              <w:rPr>
                <w:rFonts w:ascii="Century" w:eastAsia="ＭＳ ゴシック" w:hAnsi="Century" w:cs="Times New Roman"/>
                <w:b/>
                <w:sz w:val="22"/>
              </w:rPr>
            </w:pPr>
            <w:r w:rsidRPr="001E5DD4">
              <w:rPr>
                <w:rFonts w:ascii="Century" w:eastAsia="ＭＳ ゴシック" w:hAnsi="Century" w:cs="Times New Roman" w:hint="eastAsia"/>
                <w:b/>
                <w:sz w:val="22"/>
              </w:rPr>
              <w:t>ＶＯＣ（エタノール）</w:t>
            </w:r>
          </w:p>
        </w:tc>
        <w:tc>
          <w:tcPr>
            <w:tcW w:w="6961" w:type="dxa"/>
          </w:tcPr>
          <w:p w14:paraId="689357F9" w14:textId="77777777" w:rsidR="00B223F5" w:rsidRPr="001E5DD4" w:rsidRDefault="00B223F5" w:rsidP="00137788">
            <w:pPr>
              <w:adjustRightInd w:val="0"/>
              <w:snapToGrid w:val="0"/>
              <w:rPr>
                <w:rFonts w:ascii="Century" w:eastAsia="ＭＳ ゴシック" w:hAnsi="Century" w:cs="Times New Roman"/>
                <w:b/>
                <w:sz w:val="22"/>
                <w:u w:val="single"/>
              </w:rPr>
            </w:pPr>
            <w:r w:rsidRPr="001E5DD4">
              <w:rPr>
                <w:rFonts w:ascii="Century" w:eastAsia="ＭＳ ゴシック" w:hAnsi="Century" w:cs="Times New Roman" w:hint="eastAsia"/>
                <w:b/>
                <w:sz w:val="22"/>
                <w:u w:val="single"/>
              </w:rPr>
              <w:t>〇精製</w:t>
            </w:r>
            <w:r>
              <w:rPr>
                <w:rFonts w:ascii="Century" w:eastAsia="ＭＳ ゴシック" w:hAnsi="Century" w:cs="Times New Roman" w:hint="eastAsia"/>
                <w:b/>
                <w:sz w:val="22"/>
                <w:u w:val="single"/>
              </w:rPr>
              <w:t>方法</w:t>
            </w:r>
            <w:r w:rsidRPr="001E5DD4">
              <w:rPr>
                <w:rFonts w:ascii="Century" w:eastAsia="ＭＳ ゴシック" w:hAnsi="Century" w:cs="Times New Roman" w:hint="eastAsia"/>
                <w:b/>
                <w:sz w:val="22"/>
                <w:u w:val="single"/>
              </w:rPr>
              <w:t>の</w:t>
            </w:r>
            <w:r>
              <w:rPr>
                <w:rFonts w:ascii="Century" w:eastAsia="ＭＳ ゴシック" w:hAnsi="Century" w:cs="Times New Roman" w:hint="eastAsia"/>
                <w:b/>
                <w:sz w:val="22"/>
                <w:u w:val="single"/>
              </w:rPr>
              <w:t>見直し</w:t>
            </w:r>
          </w:p>
          <w:p w14:paraId="77A2E7AF" w14:textId="77777777" w:rsidR="00B223F5" w:rsidRPr="001E5DD4" w:rsidRDefault="00B223F5" w:rsidP="00137788">
            <w:pPr>
              <w:adjustRightInd w:val="0"/>
              <w:snapToGrid w:val="0"/>
              <w:ind w:left="210" w:hangingChars="100" w:hanging="210"/>
              <w:rPr>
                <w:rFonts w:ascii="Century" w:eastAsia="ＭＳ ゴシック" w:hAnsi="Century" w:cs="Times New Roman"/>
                <w:b/>
                <w:sz w:val="22"/>
                <w:u w:val="single"/>
              </w:rPr>
            </w:pPr>
            <w:r w:rsidRPr="001E5DD4">
              <w:rPr>
                <w:rFonts w:ascii="ＭＳ 明朝" w:eastAsia="ＭＳ 明朝" w:hAnsi="ＭＳ 明朝" w:cs="Times New Roman" w:hint="eastAsia"/>
                <w:szCs w:val="21"/>
              </w:rPr>
              <w:t>・エタノールを使用</w:t>
            </w:r>
            <w:r>
              <w:rPr>
                <w:rFonts w:ascii="ＭＳ 明朝" w:eastAsia="ＭＳ 明朝" w:hAnsi="ＭＳ 明朝" w:cs="Times New Roman" w:hint="eastAsia"/>
                <w:szCs w:val="21"/>
              </w:rPr>
              <w:t>する蒸留精製からエタノールを使用</w:t>
            </w:r>
            <w:r w:rsidRPr="001E5DD4">
              <w:rPr>
                <w:rFonts w:ascii="ＭＳ 明朝" w:eastAsia="ＭＳ 明朝" w:hAnsi="ＭＳ 明朝" w:cs="Times New Roman" w:hint="eastAsia"/>
                <w:szCs w:val="21"/>
              </w:rPr>
              <w:t>しない</w:t>
            </w:r>
            <w:r>
              <w:rPr>
                <w:rFonts w:ascii="ＭＳ 明朝" w:eastAsia="ＭＳ 明朝" w:hAnsi="ＭＳ 明朝" w:cs="Times New Roman" w:hint="eastAsia"/>
                <w:szCs w:val="21"/>
              </w:rPr>
              <w:t>スプレードライに</w:t>
            </w:r>
            <w:r w:rsidRPr="001E5DD4">
              <w:rPr>
                <w:rFonts w:ascii="ＭＳ 明朝" w:eastAsia="ＭＳ 明朝" w:hAnsi="ＭＳ 明朝" w:cs="Times New Roman" w:hint="eastAsia"/>
                <w:szCs w:val="21"/>
              </w:rPr>
              <w:t>精製方法</w:t>
            </w:r>
            <w:r>
              <w:rPr>
                <w:rFonts w:ascii="ＭＳ 明朝" w:eastAsia="ＭＳ 明朝" w:hAnsi="ＭＳ 明朝" w:cs="Times New Roman" w:hint="eastAsia"/>
                <w:szCs w:val="21"/>
              </w:rPr>
              <w:t>を見直した</w:t>
            </w:r>
            <w:r w:rsidRPr="001E5DD4">
              <w:rPr>
                <w:rFonts w:ascii="ＭＳ 明朝" w:eastAsia="ＭＳ 明朝" w:hAnsi="ＭＳ 明朝" w:cs="Times New Roman" w:hint="eastAsia"/>
                <w:szCs w:val="21"/>
              </w:rPr>
              <w:t>。</w:t>
            </w:r>
          </w:p>
        </w:tc>
      </w:tr>
    </w:tbl>
    <w:p w14:paraId="583E6D6F" w14:textId="77777777" w:rsidR="00B223F5" w:rsidRDefault="00B223F5" w:rsidP="00B223F5">
      <w:pPr>
        <w:adjustRightInd w:val="0"/>
        <w:snapToGrid w:val="0"/>
        <w:rPr>
          <w:rFonts w:ascii="ＭＳ ゴシック" w:eastAsia="ＭＳ ゴシック" w:hAnsi="ＭＳ ゴシック"/>
          <w:sz w:val="24"/>
          <w:szCs w:val="24"/>
        </w:rPr>
      </w:pPr>
    </w:p>
    <w:p w14:paraId="6DF92306" w14:textId="77777777" w:rsidR="00B223F5" w:rsidRDefault="00B223F5" w:rsidP="00B223F5">
      <w:pPr>
        <w:adjustRightInd w:val="0"/>
        <w:snapToGrid w:val="0"/>
        <w:rPr>
          <w:rFonts w:ascii="ＭＳ ゴシック" w:eastAsia="ＭＳ ゴシック" w:hAnsi="ＭＳ ゴシック"/>
          <w:sz w:val="24"/>
          <w:szCs w:val="24"/>
        </w:rPr>
      </w:pPr>
    </w:p>
    <w:p w14:paraId="09C18602" w14:textId="77777777" w:rsidR="00B223F5" w:rsidRDefault="00B223F5" w:rsidP="00B223F5">
      <w:pPr>
        <w:adjustRightInd w:val="0"/>
        <w:snapToGrid w:val="0"/>
        <w:rPr>
          <w:rFonts w:ascii="ＭＳ 明朝" w:eastAsia="ＭＳ 明朝" w:hAnsi="ＭＳ 明朝" w:cs="Times New Roman"/>
          <w:szCs w:val="21"/>
        </w:rPr>
      </w:pPr>
      <w:r>
        <w:rPr>
          <w:rFonts w:ascii="ＭＳ 明朝" w:eastAsia="ＭＳ 明朝" w:hAnsi="ＭＳ 明朝" w:cs="Times New Roman"/>
          <w:szCs w:val="21"/>
        </w:rPr>
        <w:br w:type="page"/>
      </w:r>
    </w:p>
    <w:p w14:paraId="603EB2B2" w14:textId="77777777" w:rsidR="00B223F5" w:rsidRDefault="00B223F5" w:rsidP="00B223F5">
      <w:pPr>
        <w:rPr>
          <w:rFonts w:ascii="HG丸ｺﾞｼｯｸM-PRO" w:eastAsia="HG丸ｺﾞｼｯｸM-PRO" w:hAnsi="HG丸ｺﾞｼｯｸM-PRO"/>
          <w:b/>
          <w:sz w:val="28"/>
          <w:szCs w:val="28"/>
          <w14:textOutline w14:w="9525" w14:cap="rnd" w14:cmpd="sng" w14:algn="ctr">
            <w14:noFill/>
            <w14:prstDash w14:val="solid"/>
            <w14:bevel/>
          </w14:textOutline>
        </w:rPr>
      </w:pPr>
      <w:r>
        <w:rPr>
          <w:rFonts w:ascii="ＭＳ ゴシック" w:eastAsia="ＭＳ ゴシック" w:hAnsi="ＭＳ ゴシック"/>
          <w:noProof/>
        </w:rPr>
        <w:lastRenderedPageBreak/>
        <mc:AlternateContent>
          <mc:Choice Requires="wps">
            <w:drawing>
              <wp:anchor distT="0" distB="0" distL="114300" distR="114300" simplePos="0" relativeHeight="251761664" behindDoc="0" locked="0" layoutInCell="1" allowOverlap="1" wp14:anchorId="2AA7CAA6" wp14:editId="0215F94E">
                <wp:simplePos x="0" y="0"/>
                <wp:positionH relativeFrom="margin">
                  <wp:posOffset>-584274</wp:posOffset>
                </wp:positionH>
                <wp:positionV relativeFrom="paragraph">
                  <wp:posOffset>-53975</wp:posOffset>
                </wp:positionV>
                <wp:extent cx="7442280" cy="510362"/>
                <wp:effectExtent l="0" t="0" r="6350" b="4445"/>
                <wp:wrapNone/>
                <wp:docPr id="19" name="テキスト ボックス 19"/>
                <wp:cNvGraphicFramePr/>
                <a:graphic xmlns:a="http://schemas.openxmlformats.org/drawingml/2006/main">
                  <a:graphicData uri="http://schemas.microsoft.com/office/word/2010/wordprocessingShape">
                    <wps:wsp>
                      <wps:cNvSpPr txBox="1"/>
                      <wps:spPr>
                        <a:xfrm>
                          <a:off x="0" y="0"/>
                          <a:ext cx="7442280" cy="510362"/>
                        </a:xfrm>
                        <a:prstGeom prst="rect">
                          <a:avLst/>
                        </a:prstGeom>
                        <a:gradFill>
                          <a:gsLst>
                            <a:gs pos="0">
                              <a:schemeClr val="accent6">
                                <a:lumMod val="40000"/>
                                <a:lumOff val="60000"/>
                              </a:schemeClr>
                            </a:gs>
                            <a:gs pos="91732">
                              <a:srgbClr val="4B7430"/>
                            </a:gs>
                            <a:gs pos="65116">
                              <a:srgbClr val="649A40"/>
                            </a:gs>
                            <a:gs pos="46000">
                              <a:schemeClr val="accent6">
                                <a:lumMod val="95000"/>
                                <a:lumOff val="5000"/>
                              </a:schemeClr>
                            </a:gs>
                            <a:gs pos="100000">
                              <a:schemeClr val="accent6">
                                <a:lumMod val="60000"/>
                              </a:schemeClr>
                            </a:gs>
                          </a:gsLst>
                          <a:lin ang="2700000" scaled="1"/>
                        </a:gradFill>
                        <a:ln w="6350">
                          <a:noFill/>
                        </a:ln>
                      </wps:spPr>
                      <wps:txbx>
                        <w:txbxContent>
                          <w:p w14:paraId="3D6B36AE" w14:textId="77777777" w:rsidR="00B223F5" w:rsidRPr="00891F78" w:rsidRDefault="00B223F5" w:rsidP="00B223F5">
                            <w:pPr>
                              <w:jc w:val="center"/>
                              <w:rPr>
                                <w:rFonts w:ascii="ＭＳ ゴシック" w:eastAsia="ＭＳ ゴシック" w:hAnsi="ＭＳ ゴシック"/>
                                <w:b/>
                                <w:bCs/>
                                <w:color w:val="FFFFFF" w:themeColor="background1"/>
                                <w:sz w:val="48"/>
                                <w:szCs w:val="48"/>
                              </w:rPr>
                            </w:pPr>
                            <w:r w:rsidRPr="00891F78">
                              <w:rPr>
                                <w:rFonts w:ascii="ＭＳ ゴシック" w:eastAsia="ＭＳ ゴシック" w:hAnsi="ＭＳ ゴシック" w:hint="eastAsia"/>
                                <w:b/>
                                <w:bCs/>
                                <w:color w:val="FFFFFF" w:themeColor="background1"/>
                                <w:sz w:val="48"/>
                                <w:szCs w:val="48"/>
                              </w:rPr>
                              <w:t>１８　家具</w:t>
                            </w:r>
                            <w:r w:rsidRPr="00891F78">
                              <w:rPr>
                                <w:rFonts w:ascii="ＭＳ ゴシック" w:eastAsia="ＭＳ ゴシック" w:hAnsi="ＭＳ ゴシック"/>
                                <w:b/>
                                <w:bCs/>
                                <w:color w:val="FFFFFF" w:themeColor="background1"/>
                                <w:sz w:val="48"/>
                                <w:szCs w:val="48"/>
                              </w:rPr>
                              <w:t>・</w:t>
                            </w:r>
                            <w:r w:rsidRPr="00891F78">
                              <w:rPr>
                                <w:rFonts w:ascii="ＭＳ ゴシック" w:eastAsia="ＭＳ ゴシック" w:hAnsi="ＭＳ ゴシック" w:hint="eastAsia"/>
                                <w:b/>
                                <w:bCs/>
                                <w:color w:val="FFFFFF" w:themeColor="background1"/>
                                <w:sz w:val="48"/>
                                <w:szCs w:val="48"/>
                              </w:rPr>
                              <w:t>装備品</w:t>
                            </w:r>
                            <w:r w:rsidRPr="00891F78">
                              <w:rPr>
                                <w:rFonts w:ascii="ＭＳ ゴシック" w:eastAsia="ＭＳ ゴシック" w:hAnsi="ＭＳ ゴシック"/>
                                <w:b/>
                                <w:bCs/>
                                <w:color w:val="FFFFFF" w:themeColor="background1"/>
                                <w:sz w:val="48"/>
                                <w:szCs w:val="48"/>
                              </w:rPr>
                              <w:t>製造業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7CAA6" id="テキスト ボックス 19" o:spid="_x0000_s1060" type="#_x0000_t202" style="position:absolute;left:0;text-align:left;margin-left:-46pt;margin-top:-4.25pt;width:586pt;height:40.2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" fillcolor="#c5e0b3 [1305]" stroked="f" strokeweight=".5pt">
                <v:fill color2="#43672a [1929]" angle="45" colors="0 #c5e0b4;30147f #76b54c;42674f #649a40;60117f #4b7430;1 #43682b" focus="100%" type="gradient"/>
                <v:textbox>
                  <w:txbxContent>
                    <w:p w14:paraId="3D6B36AE" w14:textId="77777777" w:rsidR="00B223F5" w:rsidRPr="00891F78" w:rsidRDefault="00B223F5" w:rsidP="00B223F5">
                      <w:pPr>
                        <w:jc w:val="center"/>
                        <w:rPr>
                          <w:rFonts w:ascii="ＭＳ ゴシック" w:eastAsia="ＭＳ ゴシック" w:hAnsi="ＭＳ ゴシック"/>
                          <w:b/>
                          <w:bCs/>
                          <w:color w:val="FFFFFF" w:themeColor="background1"/>
                          <w:sz w:val="48"/>
                          <w:szCs w:val="48"/>
                        </w:rPr>
                      </w:pPr>
                      <w:r w:rsidRPr="00891F78">
                        <w:rPr>
                          <w:rFonts w:ascii="ＭＳ ゴシック" w:eastAsia="ＭＳ ゴシック" w:hAnsi="ＭＳ ゴシック" w:hint="eastAsia"/>
                          <w:b/>
                          <w:bCs/>
                          <w:color w:val="FFFFFF" w:themeColor="background1"/>
                          <w:sz w:val="48"/>
                          <w:szCs w:val="48"/>
                        </w:rPr>
                        <w:t>１８　家具</w:t>
                      </w:r>
                      <w:r w:rsidRPr="00891F78">
                        <w:rPr>
                          <w:rFonts w:ascii="ＭＳ ゴシック" w:eastAsia="ＭＳ ゴシック" w:hAnsi="ＭＳ ゴシック"/>
                          <w:b/>
                          <w:bCs/>
                          <w:color w:val="FFFFFF" w:themeColor="background1"/>
                          <w:sz w:val="48"/>
                          <w:szCs w:val="48"/>
                        </w:rPr>
                        <w:t>・</w:t>
                      </w:r>
                      <w:r w:rsidRPr="00891F78">
                        <w:rPr>
                          <w:rFonts w:ascii="ＭＳ ゴシック" w:eastAsia="ＭＳ ゴシック" w:hAnsi="ＭＳ ゴシック" w:hint="eastAsia"/>
                          <w:b/>
                          <w:bCs/>
                          <w:color w:val="FFFFFF" w:themeColor="background1"/>
                          <w:sz w:val="48"/>
                          <w:szCs w:val="48"/>
                        </w:rPr>
                        <w:t>装備品</w:t>
                      </w:r>
                      <w:r w:rsidRPr="00891F78">
                        <w:rPr>
                          <w:rFonts w:ascii="ＭＳ ゴシック" w:eastAsia="ＭＳ ゴシック" w:hAnsi="ＭＳ ゴシック"/>
                          <w:b/>
                          <w:bCs/>
                          <w:color w:val="FFFFFF" w:themeColor="background1"/>
                          <w:sz w:val="48"/>
                          <w:szCs w:val="48"/>
                        </w:rPr>
                        <w:t>製造業</w:t>
                      </w:r>
                    </w:p>
                  </w:txbxContent>
                </v:textbox>
                <w10:wrap anchorx="margin"/>
              </v:shape>
            </w:pict>
          </mc:Fallback>
        </mc:AlternateContent>
      </w:r>
    </w:p>
    <w:p w14:paraId="605A4ACD" w14:textId="77777777" w:rsidR="00B223F5" w:rsidRDefault="00B223F5" w:rsidP="00B223F5">
      <w:pPr>
        <w:adjustRightInd w:val="0"/>
        <w:snapToGrid w:val="0"/>
        <w:rPr>
          <w:rFonts w:ascii="HG丸ｺﾞｼｯｸM-PRO" w:eastAsia="HG丸ｺﾞｼｯｸM-PRO" w:hAnsi="HG丸ｺﾞｼｯｸM-PRO"/>
          <w:b/>
          <w:sz w:val="24"/>
          <w:szCs w:val="24"/>
          <w14:textOutline w14:w="9525" w14:cap="rnd" w14:cmpd="sng" w14:algn="ctr">
            <w14:noFill/>
            <w14:prstDash w14:val="solid"/>
            <w14:bevel/>
          </w14:textOutline>
        </w:rPr>
      </w:pPr>
    </w:p>
    <w:p w14:paraId="02F48925" w14:textId="77777777" w:rsidR="00B223F5" w:rsidRPr="00891F78" w:rsidRDefault="00B223F5" w:rsidP="00B223F5">
      <w:pPr>
        <w:adjustRightInd w:val="0"/>
        <w:snapToGrid w:val="0"/>
        <w:rPr>
          <w:rFonts w:ascii="ＭＳ ゴシック" w:eastAsia="ＭＳ ゴシック" w:hAnsi="ＭＳ ゴシック"/>
          <w:b/>
          <w:sz w:val="24"/>
          <w:szCs w:val="24"/>
          <w14:textOutline w14:w="9525" w14:cap="rnd" w14:cmpd="sng" w14:algn="ctr">
            <w14:noFill/>
            <w14:prstDash w14:val="solid"/>
            <w14:bevel/>
          </w14:textOutline>
        </w:rPr>
      </w:pPr>
      <w:r w:rsidRPr="00891F78">
        <w:rPr>
          <w:rFonts w:ascii="ＭＳ ゴシック" w:eastAsia="ＭＳ ゴシック" w:hAnsi="ＭＳ ゴシック" w:hint="eastAsia"/>
          <w:b/>
          <w:sz w:val="24"/>
          <w:szCs w:val="24"/>
          <w14:textOutline w14:w="9525" w14:cap="rnd" w14:cmpd="sng" w14:algn="ctr">
            <w14:noFill/>
            <w14:prstDash w14:val="solid"/>
            <w14:bevel/>
          </w14:textOutline>
        </w:rPr>
        <w:t>工程の管理・運用上の改善</w:t>
      </w:r>
    </w:p>
    <w:tbl>
      <w:tblPr>
        <w:tblStyle w:val="aa"/>
        <w:tblW w:w="0" w:type="auto"/>
        <w:tblLook w:val="04A0" w:firstRow="1" w:lastRow="0" w:firstColumn="1" w:lastColumn="0" w:noHBand="0" w:noVBand="1"/>
      </w:tblPr>
      <w:tblGrid>
        <w:gridCol w:w="2775"/>
        <w:gridCol w:w="6961"/>
      </w:tblGrid>
      <w:tr w:rsidR="00B223F5" w14:paraId="12A1308A" w14:textId="77777777" w:rsidTr="00137788">
        <w:tc>
          <w:tcPr>
            <w:tcW w:w="2775" w:type="dxa"/>
            <w:shd w:val="clear" w:color="auto" w:fill="5B9BD5" w:themeFill="accent1"/>
            <w:vAlign w:val="center"/>
          </w:tcPr>
          <w:p w14:paraId="7A3E0EC7"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sidRPr="00214DE5">
              <w:rPr>
                <w:rFonts w:ascii="ＭＳ ゴシック" w:eastAsia="ＭＳ ゴシック" w:hAnsi="ＭＳ ゴシック" w:hint="eastAsia"/>
                <w:b/>
                <w:color w:val="FFFFFF" w:themeColor="background1"/>
                <w:sz w:val="24"/>
                <w:szCs w:val="24"/>
              </w:rPr>
              <w:t>化学物質の種類</w:t>
            </w:r>
          </w:p>
        </w:tc>
        <w:tc>
          <w:tcPr>
            <w:tcW w:w="6961" w:type="dxa"/>
            <w:shd w:val="clear" w:color="auto" w:fill="5B9BD5" w:themeFill="accent1"/>
            <w:vAlign w:val="center"/>
          </w:tcPr>
          <w:p w14:paraId="39C9ED4B"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対策の内容</w:t>
            </w:r>
          </w:p>
        </w:tc>
      </w:tr>
      <w:tr w:rsidR="00B223F5" w14:paraId="725DF6D2" w14:textId="77777777" w:rsidTr="00137788">
        <w:tc>
          <w:tcPr>
            <w:tcW w:w="2775" w:type="dxa"/>
          </w:tcPr>
          <w:p w14:paraId="4CCFCCE3" w14:textId="77777777" w:rsidR="00B223F5" w:rsidRPr="009A4F50" w:rsidRDefault="00B223F5" w:rsidP="00137788">
            <w:pPr>
              <w:adjustRightInd w:val="0"/>
              <w:snapToGrid w:val="0"/>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8</w:t>
            </w:r>
            <w:r>
              <w:rPr>
                <w:rFonts w:ascii="ＭＳ ゴシック" w:eastAsia="ＭＳ ゴシック" w:hAnsi="ＭＳ ゴシック" w:cs="Times New Roman"/>
                <w:sz w:val="16"/>
                <w:szCs w:val="16"/>
              </w:rPr>
              <w:t xml:space="preserve">2 </w:t>
            </w:r>
          </w:p>
          <w:p w14:paraId="5AF4077D" w14:textId="77777777" w:rsidR="00B223F5" w:rsidRPr="00756A3A" w:rsidRDefault="00B223F5" w:rsidP="00137788">
            <w:pPr>
              <w:adjustRightInd w:val="0"/>
              <w:snapToGrid w:val="0"/>
              <w:ind w:leftChars="100" w:left="210"/>
              <w:rPr>
                <w:rFonts w:ascii="Century" w:eastAsia="ＭＳ ゴシック" w:hAnsi="Century" w:cs="Times New Roman"/>
                <w:b/>
                <w:sz w:val="22"/>
              </w:rPr>
            </w:pPr>
            <w:r>
              <w:rPr>
                <w:rFonts w:ascii="Century" w:eastAsia="ＭＳ ゴシック" w:hAnsi="Century" w:cs="Times New Roman" w:hint="eastAsia"/>
                <w:b/>
                <w:sz w:val="22"/>
              </w:rPr>
              <w:t>ブチルセロソルブ</w:t>
            </w:r>
            <w:r w:rsidRPr="001E5DD4">
              <w:rPr>
                <w:rFonts w:ascii="Century" w:eastAsia="ＭＳ ゴシック" w:hAnsi="Century" w:cs="Times New Roman" w:hint="eastAsia"/>
                <w:b/>
                <w:sz w:val="22"/>
              </w:rPr>
              <w:t>（</w:t>
            </w:r>
            <w:r>
              <w:rPr>
                <w:rFonts w:ascii="Century" w:eastAsia="ＭＳ ゴシック" w:hAnsi="Century" w:cs="Times New Roman" w:hint="eastAsia"/>
                <w:b/>
                <w:sz w:val="22"/>
              </w:rPr>
              <w:t>別名：エチレングリコールモノブチルエーテル</w:t>
            </w:r>
            <w:r w:rsidRPr="001E5DD4">
              <w:rPr>
                <w:rFonts w:ascii="Century" w:eastAsia="ＭＳ ゴシック" w:hAnsi="Century" w:cs="Times New Roman" w:hint="eastAsia"/>
                <w:b/>
                <w:sz w:val="22"/>
              </w:rPr>
              <w:t>）</w:t>
            </w:r>
          </w:p>
        </w:tc>
        <w:tc>
          <w:tcPr>
            <w:tcW w:w="6961" w:type="dxa"/>
          </w:tcPr>
          <w:p w14:paraId="5ED03D3F" w14:textId="77777777" w:rsidR="00B223F5" w:rsidRPr="000B7A38" w:rsidRDefault="00B223F5" w:rsidP="00137788">
            <w:pPr>
              <w:adjustRightInd w:val="0"/>
              <w:snapToGrid w:val="0"/>
              <w:rPr>
                <w:rFonts w:ascii="Century" w:eastAsia="ＭＳ ゴシック" w:hAnsi="Century" w:cs="Times New Roman"/>
                <w:b/>
                <w:sz w:val="22"/>
                <w:u w:val="single"/>
              </w:rPr>
            </w:pPr>
            <w:r w:rsidRPr="000B7A38">
              <w:rPr>
                <w:rFonts w:ascii="Century" w:eastAsia="ＭＳ ゴシック" w:hAnsi="Century" w:cs="Times New Roman" w:hint="eastAsia"/>
                <w:b/>
                <w:sz w:val="22"/>
                <w:u w:val="single"/>
              </w:rPr>
              <w:t>〇塗装工程ラインの集約等</w:t>
            </w:r>
          </w:p>
          <w:p w14:paraId="75CA76DF" w14:textId="77777777" w:rsidR="00B223F5" w:rsidRDefault="00B223F5" w:rsidP="00137788">
            <w:pPr>
              <w:adjustRightInd w:val="0"/>
              <w:snapToGrid w:val="0"/>
              <w:ind w:left="210" w:hangingChars="100" w:hanging="210"/>
              <w:rPr>
                <w:rFonts w:ascii="ＭＳ 明朝" w:eastAsia="ＭＳ 明朝" w:hAnsi="ＭＳ 明朝" w:cs="Times New Roman"/>
                <w:szCs w:val="21"/>
              </w:rPr>
            </w:pPr>
            <w:r w:rsidRPr="000B7A38">
              <w:rPr>
                <w:rFonts w:ascii="ＭＳ 明朝" w:eastAsia="ＭＳ 明朝" w:hAnsi="ＭＳ 明朝" w:cs="Times New Roman" w:hint="eastAsia"/>
                <w:szCs w:val="21"/>
              </w:rPr>
              <w:t>・水性塗料を使用しているが、</w:t>
            </w:r>
            <w:r>
              <w:rPr>
                <w:rFonts w:ascii="ＭＳ 明朝" w:eastAsia="ＭＳ 明朝" w:hAnsi="ＭＳ 明朝" w:cs="Times New Roman" w:hint="eastAsia"/>
                <w:szCs w:val="21"/>
              </w:rPr>
              <w:t>ブチルセロソルブ</w:t>
            </w:r>
            <w:r w:rsidRPr="000B7A38">
              <w:rPr>
                <w:rFonts w:ascii="ＭＳ 明朝" w:eastAsia="ＭＳ 明朝" w:hAnsi="ＭＳ 明朝" w:cs="Times New Roman" w:hint="eastAsia"/>
                <w:szCs w:val="21"/>
              </w:rPr>
              <w:t>が少量含まれている</w:t>
            </w:r>
          </w:p>
          <w:p w14:paraId="733F32CF" w14:textId="77777777" w:rsidR="00B223F5" w:rsidRPr="000B7A38" w:rsidRDefault="00B223F5" w:rsidP="00137788">
            <w:pPr>
              <w:adjustRightInd w:val="0"/>
              <w:snapToGrid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w:t>
            </w:r>
            <w:r w:rsidRPr="000B7A38">
              <w:rPr>
                <w:rFonts w:ascii="ＭＳ 明朝" w:eastAsia="ＭＳ 明朝" w:hAnsi="ＭＳ 明朝" w:cs="Times New Roman" w:hint="eastAsia"/>
                <w:szCs w:val="21"/>
              </w:rPr>
              <w:t>塗装工程ライン</w:t>
            </w:r>
            <w:r>
              <w:rPr>
                <w:rFonts w:ascii="ＭＳ 明朝" w:eastAsia="ＭＳ 明朝" w:hAnsi="ＭＳ 明朝" w:cs="Times New Roman" w:hint="eastAsia"/>
                <w:szCs w:val="21"/>
              </w:rPr>
              <w:t>を４</w:t>
            </w:r>
            <w:r>
              <w:rPr>
                <w:rFonts w:ascii="ＭＳ 明朝" w:eastAsia="ＭＳ 明朝" w:hAnsi="ＭＳ 明朝" w:cs="Times New Roman"/>
                <w:szCs w:val="21"/>
              </w:rPr>
              <w:t>ラインから</w:t>
            </w:r>
            <w:r>
              <w:rPr>
                <w:rFonts w:ascii="ＭＳ 明朝" w:eastAsia="ＭＳ 明朝" w:hAnsi="ＭＳ 明朝" w:cs="Times New Roman" w:hint="eastAsia"/>
                <w:szCs w:val="21"/>
              </w:rPr>
              <w:t>２</w:t>
            </w:r>
            <w:r w:rsidRPr="000B7A38">
              <w:rPr>
                <w:rFonts w:ascii="ＭＳ 明朝" w:eastAsia="ＭＳ 明朝" w:hAnsi="ＭＳ 明朝" w:cs="Times New Roman"/>
                <w:szCs w:val="21"/>
              </w:rPr>
              <w:t>ラインに</w:t>
            </w:r>
            <w:r>
              <w:rPr>
                <w:rFonts w:ascii="ＭＳ 明朝" w:eastAsia="ＭＳ 明朝" w:hAnsi="ＭＳ 明朝" w:cs="Times New Roman" w:hint="eastAsia"/>
                <w:szCs w:val="21"/>
              </w:rPr>
              <w:t>集約することにより当該物質の取扱量を削減した。</w:t>
            </w:r>
            <w:r w:rsidRPr="000B7A38">
              <w:rPr>
                <w:rFonts w:ascii="ＭＳ 明朝" w:eastAsia="ＭＳ 明朝" w:hAnsi="ＭＳ 明朝" w:cs="Times New Roman"/>
                <w:szCs w:val="21"/>
              </w:rPr>
              <w:t>ライン集約によって対応できない分は外注を行っ</w:t>
            </w:r>
            <w:r>
              <w:rPr>
                <w:rFonts w:ascii="ＭＳ 明朝" w:eastAsia="ＭＳ 明朝" w:hAnsi="ＭＳ 明朝" w:cs="Times New Roman" w:hint="eastAsia"/>
                <w:szCs w:val="21"/>
              </w:rPr>
              <w:t>た</w:t>
            </w:r>
            <w:r w:rsidRPr="000B7A38">
              <w:rPr>
                <w:rFonts w:ascii="ＭＳ 明朝" w:eastAsia="ＭＳ 明朝" w:hAnsi="ＭＳ 明朝" w:cs="Times New Roman"/>
                <w:szCs w:val="21"/>
              </w:rPr>
              <w:t>。ライン数減少によって外注分の塗料使用量</w:t>
            </w:r>
            <w:r>
              <w:rPr>
                <w:rFonts w:ascii="ＭＳ 明朝" w:eastAsia="ＭＳ 明朝" w:hAnsi="ＭＳ 明朝" w:cs="Times New Roman" w:hint="eastAsia"/>
                <w:szCs w:val="21"/>
              </w:rPr>
              <w:t>が減少</w:t>
            </w:r>
            <w:r w:rsidRPr="000B7A38">
              <w:rPr>
                <w:rFonts w:ascii="ＭＳ 明朝" w:eastAsia="ＭＳ 明朝" w:hAnsi="ＭＳ 明朝" w:cs="Times New Roman"/>
                <w:szCs w:val="21"/>
              </w:rPr>
              <w:t>した</w:t>
            </w:r>
            <w:r>
              <w:rPr>
                <w:rFonts w:ascii="ＭＳ 明朝" w:eastAsia="ＭＳ 明朝" w:hAnsi="ＭＳ 明朝" w:cs="Times New Roman" w:hint="eastAsia"/>
                <w:szCs w:val="21"/>
              </w:rPr>
              <w:t>だけでなく</w:t>
            </w:r>
            <w:r w:rsidRPr="000B7A38">
              <w:rPr>
                <w:rFonts w:ascii="ＭＳ 明朝" w:eastAsia="ＭＳ 明朝" w:hAnsi="ＭＳ 明朝" w:cs="Times New Roman"/>
                <w:szCs w:val="21"/>
              </w:rPr>
              <w:t>、生産が効率化され</w:t>
            </w:r>
            <w:r>
              <w:rPr>
                <w:rFonts w:ascii="ＭＳ 明朝" w:eastAsia="ＭＳ 明朝" w:hAnsi="ＭＳ 明朝" w:cs="Times New Roman" w:hint="eastAsia"/>
                <w:szCs w:val="21"/>
              </w:rPr>
              <w:t>たことで</w:t>
            </w:r>
            <w:r w:rsidRPr="000B7A38">
              <w:rPr>
                <w:rFonts w:ascii="ＭＳ 明朝" w:eastAsia="ＭＳ 明朝" w:hAnsi="ＭＳ 明朝" w:cs="Times New Roman"/>
                <w:szCs w:val="21"/>
              </w:rPr>
              <w:t>捨て吹き量</w:t>
            </w:r>
            <w:r>
              <w:rPr>
                <w:rFonts w:ascii="ＭＳ 明朝" w:eastAsia="ＭＳ 明朝" w:hAnsi="ＭＳ 明朝" w:cs="Times New Roman" w:hint="eastAsia"/>
                <w:szCs w:val="21"/>
              </w:rPr>
              <w:t>が減少したため、</w:t>
            </w:r>
            <w:r w:rsidRPr="000B7A38">
              <w:rPr>
                <w:rFonts w:ascii="ＭＳ 明朝" w:eastAsia="ＭＳ 明朝" w:hAnsi="ＭＳ 明朝" w:cs="Times New Roman"/>
                <w:szCs w:val="21"/>
              </w:rPr>
              <w:t>使用量</w:t>
            </w:r>
            <w:r>
              <w:rPr>
                <w:rFonts w:ascii="ＭＳ 明朝" w:eastAsia="ＭＳ 明朝" w:hAnsi="ＭＳ 明朝" w:cs="Times New Roman" w:hint="eastAsia"/>
                <w:szCs w:val="21"/>
              </w:rPr>
              <w:t>を削減でき</w:t>
            </w:r>
            <w:r w:rsidRPr="000B7A38">
              <w:rPr>
                <w:rFonts w:ascii="ＭＳ 明朝" w:eastAsia="ＭＳ 明朝" w:hAnsi="ＭＳ 明朝" w:cs="Times New Roman"/>
                <w:szCs w:val="21"/>
              </w:rPr>
              <w:t>た。</w:t>
            </w:r>
          </w:p>
          <w:p w14:paraId="5A8D1B52" w14:textId="77777777" w:rsidR="00B223F5" w:rsidRPr="00156325" w:rsidRDefault="00B223F5" w:rsidP="00137788">
            <w:pPr>
              <w:adjustRightInd w:val="0"/>
              <w:snapToGrid w:val="0"/>
              <w:ind w:left="210" w:hangingChars="100" w:hanging="210"/>
              <w:rPr>
                <w:rFonts w:ascii="ＭＳ 明朝" w:eastAsia="ＭＳ 明朝" w:hAnsi="ＭＳ 明朝" w:cs="Times New Roman"/>
                <w:szCs w:val="21"/>
              </w:rPr>
            </w:pPr>
            <w:r w:rsidRPr="000B7A38">
              <w:rPr>
                <w:rFonts w:ascii="ＭＳ 明朝" w:eastAsia="ＭＳ 明朝" w:hAnsi="ＭＳ 明朝" w:cs="Times New Roman" w:hint="eastAsia"/>
                <w:szCs w:val="21"/>
              </w:rPr>
              <w:t>・電着塗装への</w:t>
            </w:r>
            <w:r>
              <w:rPr>
                <w:rFonts w:ascii="ＭＳ 明朝" w:eastAsia="ＭＳ 明朝" w:hAnsi="ＭＳ 明朝" w:cs="Times New Roman" w:hint="eastAsia"/>
                <w:szCs w:val="21"/>
              </w:rPr>
              <w:t>移行</w:t>
            </w:r>
            <w:r w:rsidRPr="000B7A38">
              <w:rPr>
                <w:rFonts w:ascii="ＭＳ 明朝" w:eastAsia="ＭＳ 明朝" w:hAnsi="ＭＳ 明朝" w:cs="Times New Roman" w:hint="eastAsia"/>
                <w:szCs w:val="21"/>
              </w:rPr>
              <w:t>、コンベアの清掃や塗布量の設定管理の変更による不良率の低減、塗料の希釈率の最適化による塗着効率の向上により、使用量を</w:t>
            </w:r>
            <w:r>
              <w:rPr>
                <w:rFonts w:ascii="ＭＳ 明朝" w:eastAsia="ＭＳ 明朝" w:hAnsi="ＭＳ 明朝" w:cs="Times New Roman" w:hint="eastAsia"/>
                <w:szCs w:val="21"/>
              </w:rPr>
              <w:t>削減し</w:t>
            </w:r>
            <w:r w:rsidRPr="000B7A38">
              <w:rPr>
                <w:rFonts w:ascii="ＭＳ 明朝" w:eastAsia="ＭＳ 明朝" w:hAnsi="ＭＳ 明朝" w:cs="Times New Roman" w:hint="eastAsia"/>
                <w:szCs w:val="21"/>
              </w:rPr>
              <w:t>た。</w:t>
            </w:r>
          </w:p>
        </w:tc>
      </w:tr>
    </w:tbl>
    <w:p w14:paraId="19D2D4EC" w14:textId="77777777" w:rsidR="00B223F5" w:rsidRDefault="00B223F5" w:rsidP="00B223F5">
      <w:pPr>
        <w:adjustRightInd w:val="0"/>
        <w:snapToGrid w:val="0"/>
        <w:rPr>
          <w:rFonts w:ascii="ＭＳ 明朝" w:eastAsia="ＭＳ 明朝" w:hAnsi="ＭＳ 明朝" w:cs="Times New Roman"/>
          <w:szCs w:val="21"/>
        </w:rPr>
      </w:pPr>
    </w:p>
    <w:p w14:paraId="483F1450" w14:textId="77777777" w:rsidR="00B223F5" w:rsidRDefault="00B223F5" w:rsidP="00B223F5">
      <w:pPr>
        <w:adjustRightInd w:val="0"/>
        <w:snapToGrid w:val="0"/>
        <w:rPr>
          <w:rFonts w:ascii="ＭＳ 明朝" w:eastAsia="ＭＳ 明朝" w:hAnsi="ＭＳ 明朝" w:cs="Times New Roman"/>
          <w:szCs w:val="21"/>
        </w:rPr>
      </w:pPr>
    </w:p>
    <w:p w14:paraId="36FB0BD8" w14:textId="77777777" w:rsidR="00B223F5" w:rsidRDefault="00B223F5" w:rsidP="00B223F5">
      <w:pPr>
        <w:adjustRightInd w:val="0"/>
        <w:snapToGrid w:val="0"/>
        <w:rPr>
          <w:rFonts w:ascii="ＭＳ 明朝" w:eastAsia="ＭＳ 明朝" w:hAnsi="ＭＳ 明朝" w:cs="Times New Roman"/>
          <w:szCs w:val="21"/>
        </w:rPr>
      </w:pPr>
      <w:r>
        <w:rPr>
          <w:rFonts w:ascii="ＭＳ ゴシック" w:eastAsia="ＭＳ ゴシック" w:hAnsi="ＭＳ ゴシック"/>
          <w:noProof/>
        </w:rPr>
        <mc:AlternateContent>
          <mc:Choice Requires="wps">
            <w:drawing>
              <wp:anchor distT="0" distB="0" distL="114300" distR="114300" simplePos="0" relativeHeight="251781120" behindDoc="0" locked="0" layoutInCell="1" allowOverlap="1" wp14:anchorId="2009E541" wp14:editId="36AC9FC5">
                <wp:simplePos x="0" y="0"/>
                <wp:positionH relativeFrom="margin">
                  <wp:posOffset>-584200</wp:posOffset>
                </wp:positionH>
                <wp:positionV relativeFrom="paragraph">
                  <wp:posOffset>172720</wp:posOffset>
                </wp:positionV>
                <wp:extent cx="7442200" cy="509905"/>
                <wp:effectExtent l="0" t="0" r="6350" b="4445"/>
                <wp:wrapNone/>
                <wp:docPr id="55" name="テキスト ボックス 55"/>
                <wp:cNvGraphicFramePr/>
                <a:graphic xmlns:a="http://schemas.openxmlformats.org/drawingml/2006/main">
                  <a:graphicData uri="http://schemas.microsoft.com/office/word/2010/wordprocessingShape">
                    <wps:wsp>
                      <wps:cNvSpPr txBox="1"/>
                      <wps:spPr>
                        <a:xfrm>
                          <a:off x="0" y="0"/>
                          <a:ext cx="7442200" cy="509905"/>
                        </a:xfrm>
                        <a:prstGeom prst="rect">
                          <a:avLst/>
                        </a:prstGeom>
                        <a:gradFill>
                          <a:gsLst>
                            <a:gs pos="0">
                              <a:schemeClr val="accent6">
                                <a:lumMod val="40000"/>
                                <a:lumOff val="60000"/>
                              </a:schemeClr>
                            </a:gs>
                            <a:gs pos="91732">
                              <a:srgbClr val="4B7430"/>
                            </a:gs>
                            <a:gs pos="65116">
                              <a:srgbClr val="649A40"/>
                            </a:gs>
                            <a:gs pos="46000">
                              <a:schemeClr val="accent6">
                                <a:lumMod val="95000"/>
                                <a:lumOff val="5000"/>
                              </a:schemeClr>
                            </a:gs>
                            <a:gs pos="100000">
                              <a:schemeClr val="accent6">
                                <a:lumMod val="60000"/>
                              </a:schemeClr>
                            </a:gs>
                          </a:gsLst>
                          <a:lin ang="2700000" scaled="1"/>
                        </a:gradFill>
                        <a:ln w="6350">
                          <a:noFill/>
                        </a:ln>
                      </wps:spPr>
                      <wps:txbx>
                        <w:txbxContent>
                          <w:p w14:paraId="6A385A36" w14:textId="77777777" w:rsidR="00B223F5" w:rsidRPr="00891F78" w:rsidRDefault="00B223F5" w:rsidP="00B223F5">
                            <w:pPr>
                              <w:jc w:val="center"/>
                              <w:rPr>
                                <w:rFonts w:ascii="ＭＳ ゴシック" w:eastAsia="ＭＳ ゴシック" w:hAnsi="ＭＳ ゴシック"/>
                                <w:b/>
                                <w:bCs/>
                                <w:color w:val="FFFFFF" w:themeColor="background1"/>
                                <w:sz w:val="48"/>
                                <w:szCs w:val="48"/>
                              </w:rPr>
                            </w:pPr>
                            <w:r w:rsidRPr="00891F78">
                              <w:rPr>
                                <w:rFonts w:ascii="ＭＳ ゴシック" w:eastAsia="ＭＳ ゴシック" w:hAnsi="ＭＳ ゴシック" w:hint="eastAsia"/>
                                <w:b/>
                                <w:bCs/>
                                <w:color w:val="FFFFFF" w:themeColor="background1"/>
                                <w:sz w:val="48"/>
                                <w:szCs w:val="48"/>
                              </w:rPr>
                              <w:t>１９　木材・木製品</w:t>
                            </w:r>
                            <w:r w:rsidRPr="00891F78">
                              <w:rPr>
                                <w:rFonts w:ascii="ＭＳ ゴシック" w:eastAsia="ＭＳ ゴシック" w:hAnsi="ＭＳ ゴシック"/>
                                <w:b/>
                                <w:bCs/>
                                <w:color w:val="FFFFFF" w:themeColor="background1"/>
                                <w:sz w:val="48"/>
                                <w:szCs w:val="48"/>
                              </w:rPr>
                              <w:t>製造業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9E541" id="テキスト ボックス 55" o:spid="_x0000_s1061" type="#_x0000_t202" style="position:absolute;left:0;text-align:left;margin-left:-46pt;margin-top:13.6pt;width:586pt;height:40.15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" fillcolor="#c5e0b3 [1305]" stroked="f" strokeweight=".5pt">
                <v:fill color2="#43672a [1929]" angle="45" colors="0 #c5e0b4;30147f #76b54c;42674f #649a40;60117f #4b7430;1 #43682b" focus="100%" type="gradient"/>
                <v:textbox>
                  <w:txbxContent>
                    <w:p w14:paraId="6A385A36" w14:textId="77777777" w:rsidR="00B223F5" w:rsidRPr="00891F78" w:rsidRDefault="00B223F5" w:rsidP="00B223F5">
                      <w:pPr>
                        <w:jc w:val="center"/>
                        <w:rPr>
                          <w:rFonts w:ascii="ＭＳ ゴシック" w:eastAsia="ＭＳ ゴシック" w:hAnsi="ＭＳ ゴシック"/>
                          <w:b/>
                          <w:bCs/>
                          <w:color w:val="FFFFFF" w:themeColor="background1"/>
                          <w:sz w:val="48"/>
                          <w:szCs w:val="48"/>
                        </w:rPr>
                      </w:pPr>
                      <w:r w:rsidRPr="00891F78">
                        <w:rPr>
                          <w:rFonts w:ascii="ＭＳ ゴシック" w:eastAsia="ＭＳ ゴシック" w:hAnsi="ＭＳ ゴシック" w:hint="eastAsia"/>
                          <w:b/>
                          <w:bCs/>
                          <w:color w:val="FFFFFF" w:themeColor="background1"/>
                          <w:sz w:val="48"/>
                          <w:szCs w:val="48"/>
                        </w:rPr>
                        <w:t>１９　木材・木製品</w:t>
                      </w:r>
                      <w:r w:rsidRPr="00891F78">
                        <w:rPr>
                          <w:rFonts w:ascii="ＭＳ ゴシック" w:eastAsia="ＭＳ ゴシック" w:hAnsi="ＭＳ ゴシック"/>
                          <w:b/>
                          <w:bCs/>
                          <w:color w:val="FFFFFF" w:themeColor="background1"/>
                          <w:sz w:val="48"/>
                          <w:szCs w:val="48"/>
                        </w:rPr>
                        <w:t>製造業</w:t>
                      </w:r>
                    </w:p>
                  </w:txbxContent>
                </v:textbox>
                <w10:wrap anchorx="margin"/>
              </v:shape>
            </w:pict>
          </mc:Fallback>
        </mc:AlternateContent>
      </w:r>
    </w:p>
    <w:p w14:paraId="58021B95" w14:textId="77777777" w:rsidR="00B223F5" w:rsidRDefault="00B223F5" w:rsidP="00B223F5">
      <w:pPr>
        <w:adjustRightInd w:val="0"/>
        <w:snapToGrid w:val="0"/>
        <w:rPr>
          <w:rFonts w:ascii="ＭＳ 明朝" w:eastAsia="ＭＳ 明朝" w:hAnsi="ＭＳ 明朝" w:cs="Times New Roman"/>
          <w:szCs w:val="21"/>
        </w:rPr>
      </w:pPr>
    </w:p>
    <w:p w14:paraId="63E91338" w14:textId="77777777" w:rsidR="00B223F5" w:rsidRDefault="00B223F5" w:rsidP="00B223F5">
      <w:pPr>
        <w:adjustRightInd w:val="0"/>
        <w:snapToGrid w:val="0"/>
        <w:rPr>
          <w:rFonts w:ascii="ＭＳ 明朝" w:eastAsia="ＭＳ 明朝" w:hAnsi="ＭＳ 明朝" w:cs="Times New Roman"/>
          <w:szCs w:val="21"/>
        </w:rPr>
      </w:pPr>
    </w:p>
    <w:p w14:paraId="7F93415A" w14:textId="77777777" w:rsidR="00B223F5" w:rsidRPr="00051005" w:rsidRDefault="00B223F5" w:rsidP="00B223F5">
      <w:pPr>
        <w:adjustRightInd w:val="0"/>
        <w:snapToGrid w:val="0"/>
        <w:rPr>
          <w:rFonts w:ascii="ＭＳ 明朝" w:eastAsia="ＭＳ 明朝" w:hAnsi="ＭＳ 明朝" w:cs="Times New Roman"/>
          <w:szCs w:val="21"/>
        </w:rPr>
      </w:pPr>
    </w:p>
    <w:p w14:paraId="4F3F1D1E" w14:textId="77777777" w:rsidR="00B223F5" w:rsidRDefault="00B223F5" w:rsidP="00B223F5">
      <w:pPr>
        <w:adjustRightInd w:val="0"/>
        <w:snapToGrid w:val="0"/>
        <w:rPr>
          <w:rFonts w:ascii="ＭＳ 明朝" w:eastAsia="ＭＳ 明朝" w:hAnsi="ＭＳ 明朝" w:cs="Times New Roman"/>
          <w:szCs w:val="21"/>
        </w:rPr>
      </w:pPr>
    </w:p>
    <w:p w14:paraId="434CF8D1" w14:textId="77777777" w:rsidR="00B223F5" w:rsidRPr="00891F78" w:rsidRDefault="00B223F5" w:rsidP="00B223F5">
      <w:pPr>
        <w:adjustRightInd w:val="0"/>
        <w:snapToGrid w:val="0"/>
        <w:rPr>
          <w:rFonts w:ascii="ＭＳ ゴシック" w:eastAsia="ＭＳ ゴシック" w:hAnsi="ＭＳ ゴシック" w:cs="Times New Roman"/>
          <w:szCs w:val="21"/>
        </w:rPr>
      </w:pPr>
      <w:r w:rsidRPr="00891F78">
        <w:rPr>
          <w:rFonts w:ascii="ＭＳ ゴシック" w:eastAsia="ＭＳ ゴシック" w:hAnsi="ＭＳ ゴシック" w:hint="eastAsia"/>
          <w:b/>
          <w:sz w:val="24"/>
          <w:szCs w:val="24"/>
          <w14:textOutline w14:w="9525" w14:cap="rnd" w14:cmpd="sng" w14:algn="ctr">
            <w14:noFill/>
            <w14:prstDash w14:val="solid"/>
            <w14:bevel/>
          </w14:textOutline>
        </w:rPr>
        <w:t>工程の管理・運用上の改善</w:t>
      </w:r>
    </w:p>
    <w:tbl>
      <w:tblPr>
        <w:tblStyle w:val="aa"/>
        <w:tblW w:w="0" w:type="auto"/>
        <w:tblLook w:val="04A0" w:firstRow="1" w:lastRow="0" w:firstColumn="1" w:lastColumn="0" w:noHBand="0" w:noVBand="1"/>
      </w:tblPr>
      <w:tblGrid>
        <w:gridCol w:w="2775"/>
        <w:gridCol w:w="6961"/>
      </w:tblGrid>
      <w:tr w:rsidR="00B223F5" w14:paraId="19A0CAD2" w14:textId="77777777" w:rsidTr="00137788">
        <w:tc>
          <w:tcPr>
            <w:tcW w:w="2775" w:type="dxa"/>
            <w:shd w:val="clear" w:color="auto" w:fill="5B9BD5" w:themeFill="accent1"/>
            <w:vAlign w:val="center"/>
          </w:tcPr>
          <w:p w14:paraId="7AF2397F"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sidRPr="00214DE5">
              <w:rPr>
                <w:rFonts w:ascii="ＭＳ ゴシック" w:eastAsia="ＭＳ ゴシック" w:hAnsi="ＭＳ ゴシック" w:hint="eastAsia"/>
                <w:b/>
                <w:color w:val="FFFFFF" w:themeColor="background1"/>
                <w:sz w:val="24"/>
                <w:szCs w:val="24"/>
              </w:rPr>
              <w:t>化学物質の種類</w:t>
            </w:r>
          </w:p>
        </w:tc>
        <w:tc>
          <w:tcPr>
            <w:tcW w:w="6961" w:type="dxa"/>
            <w:shd w:val="clear" w:color="auto" w:fill="5B9BD5" w:themeFill="accent1"/>
            <w:vAlign w:val="center"/>
          </w:tcPr>
          <w:p w14:paraId="3994B998"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対策の内容</w:t>
            </w:r>
          </w:p>
        </w:tc>
      </w:tr>
      <w:tr w:rsidR="00B223F5" w14:paraId="6616888A" w14:textId="77777777" w:rsidTr="00137788">
        <w:tc>
          <w:tcPr>
            <w:tcW w:w="2775" w:type="dxa"/>
          </w:tcPr>
          <w:p w14:paraId="4891A285" w14:textId="77777777" w:rsidR="00B223F5" w:rsidRPr="001E5DD4" w:rsidRDefault="00B223F5" w:rsidP="00137788">
            <w:pPr>
              <w:adjustRightInd w:val="0"/>
              <w:snapToGrid w:val="0"/>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8</w:t>
            </w:r>
            <w:r>
              <w:rPr>
                <w:rFonts w:ascii="ＭＳ ゴシック" w:eastAsia="ＭＳ ゴシック" w:hAnsi="ＭＳ ゴシック" w:cs="Times New Roman"/>
                <w:sz w:val="16"/>
                <w:szCs w:val="16"/>
              </w:rPr>
              <w:t xml:space="preserve">3 </w:t>
            </w:r>
          </w:p>
          <w:p w14:paraId="1614A60E" w14:textId="4E813EE9" w:rsidR="00B223F5" w:rsidRPr="001E5DD4" w:rsidRDefault="00B223F5" w:rsidP="00E2791A">
            <w:pPr>
              <w:adjustRightInd w:val="0"/>
              <w:snapToGrid w:val="0"/>
              <w:ind w:firstLineChars="100" w:firstLine="221"/>
              <w:rPr>
                <w:rFonts w:ascii="ＭＳ 明朝" w:eastAsia="ＭＳ 明朝" w:hAnsi="ＭＳ 明朝" w:cs="Times New Roman"/>
                <w:szCs w:val="21"/>
              </w:rPr>
            </w:pPr>
            <w:r w:rsidRPr="001E5DD4">
              <w:rPr>
                <w:rFonts w:ascii="Century" w:eastAsia="ＭＳ ゴシック" w:hAnsi="Century" w:cs="Times New Roman" w:hint="eastAsia"/>
                <w:b/>
                <w:sz w:val="22"/>
              </w:rPr>
              <w:t>ほう素化合物</w:t>
            </w:r>
          </w:p>
        </w:tc>
        <w:tc>
          <w:tcPr>
            <w:tcW w:w="6961" w:type="dxa"/>
          </w:tcPr>
          <w:p w14:paraId="3133237B" w14:textId="77777777" w:rsidR="00B223F5" w:rsidRPr="001E5DD4" w:rsidRDefault="00B223F5" w:rsidP="00137788">
            <w:pPr>
              <w:adjustRightInd w:val="0"/>
              <w:snapToGrid w:val="0"/>
              <w:rPr>
                <w:rFonts w:ascii="Century" w:eastAsia="ＭＳ ゴシック" w:hAnsi="Century" w:cs="Times New Roman"/>
                <w:b/>
                <w:sz w:val="22"/>
                <w:u w:val="single"/>
              </w:rPr>
            </w:pPr>
            <w:r w:rsidRPr="001E5DD4">
              <w:rPr>
                <w:rFonts w:ascii="Century" w:eastAsia="ＭＳ ゴシック" w:hAnsi="Century" w:cs="Times New Roman" w:hint="eastAsia"/>
                <w:b/>
                <w:sz w:val="22"/>
                <w:u w:val="single"/>
              </w:rPr>
              <w:t>〇化学物質の回収・再利用</w:t>
            </w:r>
          </w:p>
          <w:p w14:paraId="11E4E899" w14:textId="77777777" w:rsidR="00B223F5" w:rsidRPr="001E5DD4" w:rsidRDefault="00B223F5" w:rsidP="00137788">
            <w:pPr>
              <w:adjustRightInd w:val="0"/>
              <w:snapToGrid w:val="0"/>
              <w:ind w:left="210" w:hangingChars="100" w:hanging="210"/>
              <w:rPr>
                <w:rFonts w:ascii="ＭＳ 明朝" w:eastAsia="ＭＳ 明朝" w:hAnsi="ＭＳ 明朝" w:cs="Times New Roman"/>
                <w:szCs w:val="21"/>
              </w:rPr>
            </w:pPr>
            <w:r w:rsidRPr="001E5DD4">
              <w:rPr>
                <w:rFonts w:ascii="ＭＳ 明朝" w:eastAsia="ＭＳ 明朝" w:hAnsi="ＭＳ 明朝" w:cs="Times New Roman" w:hint="eastAsia"/>
                <w:szCs w:val="21"/>
              </w:rPr>
              <w:t>・ほう素を使用して住宅建設用木材の防蟻防腐処理をしている。</w:t>
            </w:r>
          </w:p>
          <w:p w14:paraId="15BBF0EE" w14:textId="77777777" w:rsidR="00B223F5" w:rsidRPr="001E5DD4" w:rsidRDefault="00B223F5" w:rsidP="00137788">
            <w:pPr>
              <w:adjustRightInd w:val="0"/>
              <w:snapToGrid w:val="0"/>
              <w:ind w:left="210" w:hangingChars="100" w:hanging="210"/>
              <w:rPr>
                <w:rFonts w:ascii="ＭＳ 明朝" w:eastAsia="ＭＳ 明朝" w:hAnsi="ＭＳ 明朝" w:cs="Times New Roman"/>
                <w:szCs w:val="21"/>
              </w:rPr>
            </w:pPr>
            <w:r w:rsidRPr="001E5DD4">
              <w:rPr>
                <w:rFonts w:ascii="ＭＳ 明朝" w:eastAsia="ＭＳ 明朝" w:hAnsi="ＭＳ 明朝" w:cs="Times New Roman" w:hint="eastAsia"/>
                <w:szCs w:val="21"/>
              </w:rPr>
              <w:t>・製造工程で発生するほう素を含んだ端材について、下地材として販売することで、廃棄物移動量を半減</w:t>
            </w:r>
            <w:r>
              <w:rPr>
                <w:rFonts w:ascii="ＭＳ 明朝" w:eastAsia="ＭＳ 明朝" w:hAnsi="ＭＳ 明朝" w:cs="Times New Roman" w:hint="eastAsia"/>
                <w:szCs w:val="21"/>
              </w:rPr>
              <w:t>した</w:t>
            </w:r>
            <w:r w:rsidRPr="001E5DD4">
              <w:rPr>
                <w:rFonts w:ascii="ＭＳ 明朝" w:eastAsia="ＭＳ 明朝" w:hAnsi="ＭＳ 明朝" w:cs="Times New Roman" w:hint="eastAsia"/>
                <w:szCs w:val="21"/>
              </w:rPr>
              <w:t>。</w:t>
            </w:r>
          </w:p>
        </w:tc>
      </w:tr>
    </w:tbl>
    <w:p w14:paraId="09810B2D" w14:textId="77777777" w:rsidR="00B223F5" w:rsidRPr="00051005" w:rsidRDefault="00B223F5" w:rsidP="00B223F5">
      <w:pPr>
        <w:adjustRightInd w:val="0"/>
        <w:snapToGrid w:val="0"/>
        <w:rPr>
          <w:rFonts w:ascii="ＭＳ 明朝" w:eastAsia="ＭＳ 明朝" w:hAnsi="ＭＳ 明朝" w:cs="Times New Roman"/>
          <w:szCs w:val="21"/>
        </w:rPr>
      </w:pPr>
    </w:p>
    <w:p w14:paraId="3696662F" w14:textId="77777777" w:rsidR="00B223F5" w:rsidRDefault="00B223F5" w:rsidP="00B223F5">
      <w:pPr>
        <w:adjustRightInd w:val="0"/>
        <w:snapToGrid w:val="0"/>
        <w:rPr>
          <w:rFonts w:ascii="HG丸ｺﾞｼｯｸM-PRO" w:eastAsia="HG丸ｺﾞｼｯｸM-PRO" w:hAnsi="HG丸ｺﾞｼｯｸM-PRO"/>
          <w:b/>
          <w:sz w:val="24"/>
          <w:szCs w:val="24"/>
          <w14:textOutline w14:w="9525" w14:cap="rnd" w14:cmpd="sng" w14:algn="ctr">
            <w14:noFill/>
            <w14:prstDash w14:val="solid"/>
            <w14:bevel/>
          </w14:textOutline>
        </w:rPr>
      </w:pPr>
    </w:p>
    <w:p w14:paraId="42DAF2B0" w14:textId="77777777" w:rsidR="00B223F5" w:rsidRDefault="00B223F5" w:rsidP="00B223F5">
      <w:pPr>
        <w:adjustRightInd w:val="0"/>
        <w:snapToGrid w:val="0"/>
        <w:rPr>
          <w:rFonts w:ascii="HG丸ｺﾞｼｯｸM-PRO" w:eastAsia="HG丸ｺﾞｼｯｸM-PRO" w:hAnsi="HG丸ｺﾞｼｯｸM-PRO"/>
          <w:b/>
          <w:sz w:val="24"/>
          <w:szCs w:val="24"/>
          <w14:textOutline w14:w="9525" w14:cap="rnd" w14:cmpd="sng" w14:algn="ctr">
            <w14:noFill/>
            <w14:prstDash w14:val="solid"/>
            <w14:bevel/>
          </w14:textOutline>
        </w:rPr>
      </w:pPr>
      <w:r>
        <w:rPr>
          <w:rFonts w:ascii="ＭＳ ゴシック" w:eastAsia="ＭＳ ゴシック" w:hAnsi="ＭＳ ゴシック"/>
          <w:noProof/>
        </w:rPr>
        <mc:AlternateContent>
          <mc:Choice Requires="wps">
            <w:drawing>
              <wp:anchor distT="0" distB="0" distL="114300" distR="114300" simplePos="0" relativeHeight="251762688" behindDoc="0" locked="0" layoutInCell="1" allowOverlap="1" wp14:anchorId="177A190B" wp14:editId="421F719E">
                <wp:simplePos x="0" y="0"/>
                <wp:positionH relativeFrom="margin">
                  <wp:posOffset>-629920</wp:posOffset>
                </wp:positionH>
                <wp:positionV relativeFrom="paragraph">
                  <wp:posOffset>240030</wp:posOffset>
                </wp:positionV>
                <wp:extent cx="7442200" cy="509905"/>
                <wp:effectExtent l="0" t="0" r="6350" b="4445"/>
                <wp:wrapNone/>
                <wp:docPr id="20" name="テキスト ボックス 20"/>
                <wp:cNvGraphicFramePr/>
                <a:graphic xmlns:a="http://schemas.openxmlformats.org/drawingml/2006/main">
                  <a:graphicData uri="http://schemas.microsoft.com/office/word/2010/wordprocessingShape">
                    <wps:wsp>
                      <wps:cNvSpPr txBox="1"/>
                      <wps:spPr>
                        <a:xfrm>
                          <a:off x="0" y="0"/>
                          <a:ext cx="7442200" cy="509905"/>
                        </a:xfrm>
                        <a:prstGeom prst="rect">
                          <a:avLst/>
                        </a:prstGeom>
                        <a:gradFill>
                          <a:gsLst>
                            <a:gs pos="0">
                              <a:schemeClr val="accent6">
                                <a:lumMod val="40000"/>
                                <a:lumOff val="60000"/>
                              </a:schemeClr>
                            </a:gs>
                            <a:gs pos="91732">
                              <a:srgbClr val="4B7430"/>
                            </a:gs>
                            <a:gs pos="65116">
                              <a:srgbClr val="649A40"/>
                            </a:gs>
                            <a:gs pos="46000">
                              <a:schemeClr val="accent6">
                                <a:lumMod val="95000"/>
                                <a:lumOff val="5000"/>
                              </a:schemeClr>
                            </a:gs>
                            <a:gs pos="100000">
                              <a:schemeClr val="accent6">
                                <a:lumMod val="60000"/>
                              </a:schemeClr>
                            </a:gs>
                          </a:gsLst>
                          <a:lin ang="2700000" scaled="1"/>
                        </a:gradFill>
                        <a:ln w="6350">
                          <a:noFill/>
                        </a:ln>
                      </wps:spPr>
                      <wps:txbx>
                        <w:txbxContent>
                          <w:p w14:paraId="36445940" w14:textId="77777777" w:rsidR="00B223F5" w:rsidRPr="00891F78" w:rsidRDefault="00B223F5" w:rsidP="00B223F5">
                            <w:pPr>
                              <w:jc w:val="center"/>
                              <w:rPr>
                                <w:rFonts w:ascii="ＭＳ ゴシック" w:eastAsia="ＭＳ ゴシック" w:hAnsi="ＭＳ ゴシック"/>
                                <w:b/>
                                <w:bCs/>
                                <w:color w:val="FFFFFF" w:themeColor="background1"/>
                                <w:sz w:val="48"/>
                                <w:szCs w:val="48"/>
                              </w:rPr>
                            </w:pPr>
                            <w:r w:rsidRPr="00891F78">
                              <w:rPr>
                                <w:rFonts w:ascii="ＭＳ ゴシック" w:eastAsia="ＭＳ ゴシック" w:hAnsi="ＭＳ ゴシック" w:hint="eastAsia"/>
                                <w:b/>
                                <w:bCs/>
                                <w:color w:val="FFFFFF" w:themeColor="background1"/>
                                <w:sz w:val="48"/>
                                <w:szCs w:val="48"/>
                              </w:rPr>
                              <w:t>２０　鉄道</w:t>
                            </w:r>
                            <w:r w:rsidRPr="00891F78">
                              <w:rPr>
                                <w:rFonts w:ascii="ＭＳ ゴシック" w:eastAsia="ＭＳ ゴシック" w:hAnsi="ＭＳ ゴシック"/>
                                <w:b/>
                                <w:bCs/>
                                <w:color w:val="FFFFFF" w:themeColor="background1"/>
                                <w:sz w:val="48"/>
                                <w:szCs w:val="48"/>
                              </w:rPr>
                              <w:t>車両</w:t>
                            </w:r>
                            <w:r w:rsidRPr="00891F78">
                              <w:rPr>
                                <w:rFonts w:ascii="ＭＳ ゴシック" w:eastAsia="ＭＳ ゴシック" w:hAnsi="ＭＳ ゴシック" w:hint="eastAsia"/>
                                <w:b/>
                                <w:bCs/>
                                <w:color w:val="FFFFFF" w:themeColor="background1"/>
                                <w:sz w:val="48"/>
                                <w:szCs w:val="48"/>
                              </w:rPr>
                              <w:t>・同</w:t>
                            </w:r>
                            <w:r w:rsidRPr="00891F78">
                              <w:rPr>
                                <w:rFonts w:ascii="ＭＳ ゴシック" w:eastAsia="ＭＳ ゴシック" w:hAnsi="ＭＳ ゴシック"/>
                                <w:b/>
                                <w:bCs/>
                                <w:color w:val="FFFFFF" w:themeColor="background1"/>
                                <w:sz w:val="48"/>
                                <w:szCs w:val="48"/>
                              </w:rPr>
                              <w:t>部分品製造業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A190B" id="テキスト ボックス 20" o:spid="_x0000_s1062" type="#_x0000_t202" style="position:absolute;left:0;text-align:left;margin-left:-49.6pt;margin-top:18.9pt;width:586pt;height:40.1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" fillcolor="#c5e0b3 [1305]" stroked="f" strokeweight=".5pt">
                <v:fill color2="#43672a [1929]" angle="45" colors="0 #c5e0b4;30147f #76b54c;42674f #649a40;60117f #4b7430;1 #43682b" focus="100%" type="gradient"/>
                <v:textbox>
                  <w:txbxContent>
                    <w:p w14:paraId="36445940" w14:textId="77777777" w:rsidR="00B223F5" w:rsidRPr="00891F78" w:rsidRDefault="00B223F5" w:rsidP="00B223F5">
                      <w:pPr>
                        <w:jc w:val="center"/>
                        <w:rPr>
                          <w:rFonts w:ascii="ＭＳ ゴシック" w:eastAsia="ＭＳ ゴシック" w:hAnsi="ＭＳ ゴシック"/>
                          <w:b/>
                          <w:bCs/>
                          <w:color w:val="FFFFFF" w:themeColor="background1"/>
                          <w:sz w:val="48"/>
                          <w:szCs w:val="48"/>
                        </w:rPr>
                      </w:pPr>
                      <w:r w:rsidRPr="00891F78">
                        <w:rPr>
                          <w:rFonts w:ascii="ＭＳ ゴシック" w:eastAsia="ＭＳ ゴシック" w:hAnsi="ＭＳ ゴシック" w:hint="eastAsia"/>
                          <w:b/>
                          <w:bCs/>
                          <w:color w:val="FFFFFF" w:themeColor="background1"/>
                          <w:sz w:val="48"/>
                          <w:szCs w:val="48"/>
                        </w:rPr>
                        <w:t>２０　鉄道</w:t>
                      </w:r>
                      <w:r w:rsidRPr="00891F78">
                        <w:rPr>
                          <w:rFonts w:ascii="ＭＳ ゴシック" w:eastAsia="ＭＳ ゴシック" w:hAnsi="ＭＳ ゴシック"/>
                          <w:b/>
                          <w:bCs/>
                          <w:color w:val="FFFFFF" w:themeColor="background1"/>
                          <w:sz w:val="48"/>
                          <w:szCs w:val="48"/>
                        </w:rPr>
                        <w:t>車両</w:t>
                      </w:r>
                      <w:r w:rsidRPr="00891F78">
                        <w:rPr>
                          <w:rFonts w:ascii="ＭＳ ゴシック" w:eastAsia="ＭＳ ゴシック" w:hAnsi="ＭＳ ゴシック" w:hint="eastAsia"/>
                          <w:b/>
                          <w:bCs/>
                          <w:color w:val="FFFFFF" w:themeColor="background1"/>
                          <w:sz w:val="48"/>
                          <w:szCs w:val="48"/>
                        </w:rPr>
                        <w:t>・同</w:t>
                      </w:r>
                      <w:r w:rsidRPr="00891F78">
                        <w:rPr>
                          <w:rFonts w:ascii="ＭＳ ゴシック" w:eastAsia="ＭＳ ゴシック" w:hAnsi="ＭＳ ゴシック"/>
                          <w:b/>
                          <w:bCs/>
                          <w:color w:val="FFFFFF" w:themeColor="background1"/>
                          <w:sz w:val="48"/>
                          <w:szCs w:val="48"/>
                        </w:rPr>
                        <w:t>部分品製造業</w:t>
                      </w:r>
                    </w:p>
                  </w:txbxContent>
                </v:textbox>
                <w10:wrap anchorx="margin"/>
              </v:shape>
            </w:pict>
          </mc:Fallback>
        </mc:AlternateContent>
      </w:r>
    </w:p>
    <w:p w14:paraId="649D2D11" w14:textId="77777777" w:rsidR="00B223F5" w:rsidRDefault="00B223F5" w:rsidP="00B223F5">
      <w:pPr>
        <w:adjustRightInd w:val="0"/>
        <w:snapToGrid w:val="0"/>
        <w:rPr>
          <w:rFonts w:ascii="HG丸ｺﾞｼｯｸM-PRO" w:eastAsia="HG丸ｺﾞｼｯｸM-PRO" w:hAnsi="HG丸ｺﾞｼｯｸM-PRO"/>
          <w:b/>
          <w:sz w:val="24"/>
          <w:szCs w:val="24"/>
          <w14:textOutline w14:w="9525" w14:cap="rnd" w14:cmpd="sng" w14:algn="ctr">
            <w14:noFill/>
            <w14:prstDash w14:val="solid"/>
            <w14:bevel/>
          </w14:textOutline>
        </w:rPr>
      </w:pPr>
    </w:p>
    <w:p w14:paraId="7CD6CAED" w14:textId="77777777" w:rsidR="00B223F5" w:rsidRDefault="00B223F5" w:rsidP="00B223F5">
      <w:pPr>
        <w:adjustRightInd w:val="0"/>
        <w:snapToGrid w:val="0"/>
        <w:rPr>
          <w:rFonts w:ascii="HG丸ｺﾞｼｯｸM-PRO" w:eastAsia="HG丸ｺﾞｼｯｸM-PRO" w:hAnsi="HG丸ｺﾞｼｯｸM-PRO"/>
          <w:b/>
          <w:sz w:val="24"/>
          <w:szCs w:val="24"/>
          <w14:textOutline w14:w="9525" w14:cap="rnd" w14:cmpd="sng" w14:algn="ctr">
            <w14:noFill/>
            <w14:prstDash w14:val="solid"/>
            <w14:bevel/>
          </w14:textOutline>
        </w:rPr>
      </w:pPr>
    </w:p>
    <w:p w14:paraId="5733D990" w14:textId="77777777" w:rsidR="00B223F5" w:rsidRDefault="00B223F5" w:rsidP="00B223F5">
      <w:pPr>
        <w:adjustRightInd w:val="0"/>
        <w:snapToGrid w:val="0"/>
        <w:rPr>
          <w:rFonts w:ascii="HG丸ｺﾞｼｯｸM-PRO" w:eastAsia="HG丸ｺﾞｼｯｸM-PRO" w:hAnsi="HG丸ｺﾞｼｯｸM-PRO"/>
          <w:b/>
          <w:sz w:val="24"/>
          <w:szCs w:val="24"/>
          <w14:textOutline w14:w="9525" w14:cap="rnd" w14:cmpd="sng" w14:algn="ctr">
            <w14:noFill/>
            <w14:prstDash w14:val="solid"/>
            <w14:bevel/>
          </w14:textOutline>
        </w:rPr>
      </w:pPr>
    </w:p>
    <w:p w14:paraId="7B2E3FB4" w14:textId="77777777" w:rsidR="00B223F5" w:rsidRDefault="00B223F5" w:rsidP="00B223F5">
      <w:pPr>
        <w:adjustRightInd w:val="0"/>
        <w:snapToGrid w:val="0"/>
        <w:rPr>
          <w:rFonts w:ascii="HG丸ｺﾞｼｯｸM-PRO" w:eastAsia="HG丸ｺﾞｼｯｸM-PRO" w:hAnsi="HG丸ｺﾞｼｯｸM-PRO"/>
          <w:b/>
          <w:sz w:val="24"/>
          <w:szCs w:val="24"/>
          <w14:textOutline w14:w="9525" w14:cap="rnd" w14:cmpd="sng" w14:algn="ctr">
            <w14:noFill/>
            <w14:prstDash w14:val="solid"/>
            <w14:bevel/>
          </w14:textOutline>
        </w:rPr>
      </w:pPr>
    </w:p>
    <w:p w14:paraId="384EC6CA" w14:textId="77777777" w:rsidR="00B223F5" w:rsidRPr="00891F78" w:rsidRDefault="00B223F5" w:rsidP="00B223F5">
      <w:pPr>
        <w:adjustRightInd w:val="0"/>
        <w:snapToGrid w:val="0"/>
        <w:rPr>
          <w:rFonts w:ascii="ＭＳ ゴシック" w:eastAsia="ＭＳ ゴシック" w:hAnsi="ＭＳ ゴシック" w:cs="Times New Roman"/>
          <w:szCs w:val="21"/>
        </w:rPr>
      </w:pPr>
      <w:r w:rsidRPr="00891F78">
        <w:rPr>
          <w:rFonts w:ascii="ＭＳ ゴシック" w:eastAsia="ＭＳ ゴシック" w:hAnsi="ＭＳ ゴシック" w:hint="eastAsia"/>
          <w:b/>
          <w:sz w:val="24"/>
          <w:szCs w:val="24"/>
          <w14:textOutline w14:w="9525" w14:cap="rnd" w14:cmpd="sng" w14:algn="ctr">
            <w14:noFill/>
            <w14:prstDash w14:val="solid"/>
            <w14:bevel/>
          </w14:textOutline>
        </w:rPr>
        <w:t>工程の管理・運用上の改善</w:t>
      </w:r>
    </w:p>
    <w:tbl>
      <w:tblPr>
        <w:tblStyle w:val="aa"/>
        <w:tblW w:w="0" w:type="auto"/>
        <w:tblLook w:val="04A0" w:firstRow="1" w:lastRow="0" w:firstColumn="1" w:lastColumn="0" w:noHBand="0" w:noVBand="1"/>
      </w:tblPr>
      <w:tblGrid>
        <w:gridCol w:w="2775"/>
        <w:gridCol w:w="6961"/>
      </w:tblGrid>
      <w:tr w:rsidR="00B223F5" w14:paraId="3D971F90" w14:textId="77777777" w:rsidTr="00137788">
        <w:tc>
          <w:tcPr>
            <w:tcW w:w="2775" w:type="dxa"/>
            <w:shd w:val="clear" w:color="auto" w:fill="5B9BD5" w:themeFill="accent1"/>
            <w:vAlign w:val="center"/>
          </w:tcPr>
          <w:p w14:paraId="412D0A86"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sidRPr="00214DE5">
              <w:rPr>
                <w:rFonts w:ascii="ＭＳ ゴシック" w:eastAsia="ＭＳ ゴシック" w:hAnsi="ＭＳ ゴシック" w:hint="eastAsia"/>
                <w:b/>
                <w:color w:val="FFFFFF" w:themeColor="background1"/>
                <w:sz w:val="24"/>
                <w:szCs w:val="24"/>
              </w:rPr>
              <w:t>化学物質の種類</w:t>
            </w:r>
          </w:p>
        </w:tc>
        <w:tc>
          <w:tcPr>
            <w:tcW w:w="6961" w:type="dxa"/>
            <w:shd w:val="clear" w:color="auto" w:fill="5B9BD5" w:themeFill="accent1"/>
            <w:vAlign w:val="center"/>
          </w:tcPr>
          <w:p w14:paraId="77F99A08"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対策の内容</w:t>
            </w:r>
          </w:p>
        </w:tc>
      </w:tr>
      <w:tr w:rsidR="00B223F5" w:rsidRPr="00F55116" w14:paraId="4FA3605E" w14:textId="77777777" w:rsidTr="00137788">
        <w:tc>
          <w:tcPr>
            <w:tcW w:w="2775" w:type="dxa"/>
          </w:tcPr>
          <w:p w14:paraId="69A2BE7D" w14:textId="77777777" w:rsidR="00B223F5" w:rsidRPr="009A4F50" w:rsidRDefault="00B223F5" w:rsidP="00137788">
            <w:pPr>
              <w:adjustRightInd w:val="0"/>
              <w:snapToGrid w:val="0"/>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8</w:t>
            </w:r>
            <w:r>
              <w:rPr>
                <w:rFonts w:ascii="ＭＳ ゴシック" w:eastAsia="ＭＳ ゴシック" w:hAnsi="ＭＳ ゴシック" w:cs="Times New Roman"/>
                <w:sz w:val="16"/>
                <w:szCs w:val="16"/>
              </w:rPr>
              <w:t xml:space="preserve">4 </w:t>
            </w:r>
          </w:p>
          <w:p w14:paraId="23729FD2" w14:textId="19FB087C" w:rsidR="00B223F5" w:rsidRPr="001557A7" w:rsidRDefault="00B223F5" w:rsidP="00E2791A">
            <w:pPr>
              <w:adjustRightInd w:val="0"/>
              <w:snapToGrid w:val="0"/>
              <w:ind w:firstLineChars="100" w:firstLine="221"/>
              <w:rPr>
                <w:rFonts w:ascii="ＭＳ 明朝" w:eastAsia="ＭＳ 明朝" w:hAnsi="ＭＳ 明朝" w:cs="Times New Roman"/>
                <w:szCs w:val="21"/>
              </w:rPr>
            </w:pPr>
            <w:r w:rsidRPr="00221A1D">
              <w:rPr>
                <w:rFonts w:ascii="Century" w:eastAsia="ＭＳ ゴシック" w:hAnsi="Century" w:cs="Times New Roman" w:hint="eastAsia"/>
                <w:b/>
                <w:sz w:val="22"/>
              </w:rPr>
              <w:t>塩化メチレン</w:t>
            </w:r>
          </w:p>
        </w:tc>
        <w:tc>
          <w:tcPr>
            <w:tcW w:w="6961" w:type="dxa"/>
          </w:tcPr>
          <w:p w14:paraId="7F6A1008" w14:textId="77777777" w:rsidR="00B223F5" w:rsidRPr="009A21A7" w:rsidRDefault="00B223F5" w:rsidP="00137788">
            <w:pPr>
              <w:adjustRightInd w:val="0"/>
              <w:snapToGrid w:val="0"/>
              <w:rPr>
                <w:rFonts w:ascii="Century" w:eastAsia="ＭＳ ゴシック" w:hAnsi="Century" w:cs="Times New Roman"/>
                <w:b/>
                <w:sz w:val="22"/>
                <w:u w:val="single"/>
              </w:rPr>
            </w:pPr>
            <w:r>
              <w:rPr>
                <w:rFonts w:ascii="Century" w:eastAsia="ＭＳ ゴシック" w:hAnsi="Century" w:cs="Times New Roman" w:hint="eastAsia"/>
                <w:b/>
                <w:sz w:val="22"/>
                <w:u w:val="single"/>
              </w:rPr>
              <w:t>〇剥離工法の変更</w:t>
            </w:r>
          </w:p>
          <w:p w14:paraId="22F5ED75" w14:textId="77777777" w:rsidR="00B223F5" w:rsidRPr="00156325" w:rsidRDefault="00B223F5" w:rsidP="00137788">
            <w:pPr>
              <w:adjustRightInd w:val="0"/>
              <w:snapToGrid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w:t>
            </w:r>
            <w:r w:rsidRPr="009A21A7">
              <w:rPr>
                <w:rFonts w:ascii="ＭＳ 明朝" w:eastAsia="ＭＳ 明朝" w:hAnsi="ＭＳ 明朝" w:cs="Times New Roman" w:hint="eastAsia"/>
                <w:szCs w:val="21"/>
              </w:rPr>
              <w:t>塗装剥離作業を剥離剤（塩化メチレン）による剥離から水圧剥離に変更した。その結果、塩化メチレンの使用量</w:t>
            </w:r>
            <w:r>
              <w:rPr>
                <w:rFonts w:ascii="ＭＳ 明朝" w:eastAsia="ＭＳ 明朝" w:hAnsi="ＭＳ 明朝" w:cs="Times New Roman" w:hint="eastAsia"/>
                <w:szCs w:val="21"/>
              </w:rPr>
              <w:t>を削減でき</w:t>
            </w:r>
            <w:r w:rsidRPr="009A21A7">
              <w:rPr>
                <w:rFonts w:ascii="ＭＳ 明朝" w:eastAsia="ＭＳ 明朝" w:hAnsi="ＭＳ 明朝" w:cs="Times New Roman" w:hint="eastAsia"/>
                <w:szCs w:val="21"/>
              </w:rPr>
              <w:t>、</w:t>
            </w:r>
            <w:r>
              <w:rPr>
                <w:rFonts w:ascii="ＭＳ 明朝" w:eastAsia="ＭＳ 明朝" w:hAnsi="ＭＳ 明朝" w:cs="Times New Roman"/>
                <w:szCs w:val="21"/>
              </w:rPr>
              <w:t>ＶＯＣ</w:t>
            </w:r>
            <w:r w:rsidRPr="009A21A7">
              <w:rPr>
                <w:rFonts w:ascii="ＭＳ 明朝" w:eastAsia="ＭＳ 明朝" w:hAnsi="ＭＳ 明朝" w:cs="Times New Roman"/>
                <w:szCs w:val="21"/>
              </w:rPr>
              <w:t>の排出量</w:t>
            </w:r>
            <w:r>
              <w:rPr>
                <w:rFonts w:ascii="ＭＳ 明朝" w:eastAsia="ＭＳ 明朝" w:hAnsi="ＭＳ 明朝" w:cs="Times New Roman" w:hint="eastAsia"/>
                <w:szCs w:val="21"/>
              </w:rPr>
              <w:t>削減につなげることができた</w:t>
            </w:r>
            <w:r w:rsidRPr="009A21A7">
              <w:rPr>
                <w:rFonts w:ascii="ＭＳ 明朝" w:eastAsia="ＭＳ 明朝" w:hAnsi="ＭＳ 明朝" w:cs="Times New Roman"/>
                <w:szCs w:val="21"/>
              </w:rPr>
              <w:t>。</w:t>
            </w:r>
          </w:p>
        </w:tc>
      </w:tr>
    </w:tbl>
    <w:p w14:paraId="49B4DF33" w14:textId="77777777" w:rsidR="00B223F5" w:rsidRPr="00B53D21" w:rsidRDefault="00B223F5" w:rsidP="00B223F5">
      <w:pPr>
        <w:adjustRightInd w:val="0"/>
        <w:snapToGrid w:val="0"/>
        <w:rPr>
          <w:rFonts w:ascii="ＭＳ ゴシック" w:eastAsia="ＭＳ ゴシック" w:hAnsi="ＭＳ ゴシック"/>
          <w:sz w:val="24"/>
          <w:szCs w:val="24"/>
        </w:rPr>
      </w:pPr>
    </w:p>
    <w:p w14:paraId="3AE37454" w14:textId="77777777" w:rsidR="00B223F5" w:rsidRDefault="00B223F5" w:rsidP="00B223F5">
      <w:pPr>
        <w:adjustRightInd w:val="0"/>
        <w:snapToGrid w:val="0"/>
        <w:rPr>
          <w:rFonts w:ascii="ＭＳ 明朝" w:eastAsia="ＭＳ 明朝" w:hAnsi="ＭＳ 明朝" w:cs="Times New Roman"/>
          <w:szCs w:val="21"/>
        </w:rPr>
      </w:pPr>
    </w:p>
    <w:p w14:paraId="42F29B53" w14:textId="77777777" w:rsidR="00B223F5" w:rsidRDefault="00B223F5" w:rsidP="00B223F5">
      <w:pPr>
        <w:adjustRightInd w:val="0"/>
        <w:snapToGrid w:val="0"/>
        <w:rPr>
          <w:rFonts w:ascii="ＭＳ 明朝" w:eastAsia="ＭＳ 明朝" w:hAnsi="ＭＳ 明朝" w:cs="Times New Roman"/>
          <w:szCs w:val="21"/>
        </w:rPr>
      </w:pPr>
    </w:p>
    <w:p w14:paraId="703D8CB3" w14:textId="77777777" w:rsidR="00B223F5" w:rsidRDefault="00B223F5" w:rsidP="00B223F5">
      <w:pPr>
        <w:adjustRightInd w:val="0"/>
        <w:snapToGrid w:val="0"/>
        <w:rPr>
          <w:rFonts w:ascii="ＭＳ 明朝" w:eastAsia="ＭＳ 明朝" w:hAnsi="ＭＳ 明朝" w:cs="Times New Roman"/>
          <w:szCs w:val="21"/>
        </w:rPr>
      </w:pPr>
    </w:p>
    <w:p w14:paraId="044BAF29" w14:textId="77777777" w:rsidR="00B223F5" w:rsidRDefault="00B223F5" w:rsidP="00B223F5">
      <w:pPr>
        <w:adjustRightInd w:val="0"/>
        <w:snapToGrid w:val="0"/>
        <w:rPr>
          <w:rFonts w:ascii="ＭＳ 明朝" w:eastAsia="ＭＳ 明朝" w:hAnsi="ＭＳ 明朝" w:cs="Times New Roman"/>
          <w:szCs w:val="21"/>
        </w:rPr>
      </w:pPr>
    </w:p>
    <w:p w14:paraId="668B5C62" w14:textId="77777777" w:rsidR="00B223F5" w:rsidRDefault="00B223F5" w:rsidP="00B223F5">
      <w:pPr>
        <w:adjustRightInd w:val="0"/>
        <w:snapToGrid w:val="0"/>
        <w:rPr>
          <w:rFonts w:ascii="ＭＳ 明朝" w:eastAsia="ＭＳ 明朝" w:hAnsi="ＭＳ 明朝" w:cs="Times New Roman"/>
          <w:szCs w:val="21"/>
        </w:rPr>
      </w:pPr>
    </w:p>
    <w:p w14:paraId="0B64070D" w14:textId="77777777" w:rsidR="00B223F5" w:rsidRDefault="00B223F5" w:rsidP="00B223F5">
      <w:pPr>
        <w:adjustRightInd w:val="0"/>
        <w:snapToGrid w:val="0"/>
        <w:rPr>
          <w:rFonts w:ascii="ＭＳ 明朝" w:eastAsia="ＭＳ 明朝" w:hAnsi="ＭＳ 明朝" w:cs="Times New Roman"/>
          <w:szCs w:val="21"/>
        </w:rPr>
      </w:pPr>
    </w:p>
    <w:p w14:paraId="176F4355" w14:textId="77777777" w:rsidR="00B223F5" w:rsidRDefault="00B223F5" w:rsidP="00B223F5">
      <w:pPr>
        <w:rPr>
          <w:rFonts w:ascii="HG丸ｺﾞｼｯｸM-PRO" w:eastAsia="HG丸ｺﾞｼｯｸM-PRO" w:hAnsi="HG丸ｺﾞｼｯｸM-PRO"/>
          <w:b/>
          <w:sz w:val="28"/>
          <w:szCs w:val="28"/>
          <w14:textOutline w14:w="9525" w14:cap="rnd" w14:cmpd="sng" w14:algn="ctr">
            <w14:noFill/>
            <w14:prstDash w14:val="solid"/>
            <w14:bevel/>
          </w14:textOutline>
        </w:rPr>
      </w:pPr>
      <w:r>
        <w:rPr>
          <w:rFonts w:ascii="ＭＳ ゴシック" w:eastAsia="ＭＳ ゴシック" w:hAnsi="ＭＳ ゴシック"/>
          <w:noProof/>
        </w:rPr>
        <mc:AlternateContent>
          <mc:Choice Requires="wps">
            <w:drawing>
              <wp:anchor distT="0" distB="0" distL="114300" distR="114300" simplePos="0" relativeHeight="251766784" behindDoc="0" locked="0" layoutInCell="1" allowOverlap="1" wp14:anchorId="4B56A432" wp14:editId="55E5FE49">
                <wp:simplePos x="0" y="0"/>
                <wp:positionH relativeFrom="margin">
                  <wp:posOffset>-584274</wp:posOffset>
                </wp:positionH>
                <wp:positionV relativeFrom="paragraph">
                  <wp:posOffset>-53975</wp:posOffset>
                </wp:positionV>
                <wp:extent cx="7442280" cy="510362"/>
                <wp:effectExtent l="0" t="0" r="6350" b="4445"/>
                <wp:wrapNone/>
                <wp:docPr id="24" name="テキスト ボックス 24"/>
                <wp:cNvGraphicFramePr/>
                <a:graphic xmlns:a="http://schemas.openxmlformats.org/drawingml/2006/main">
                  <a:graphicData uri="http://schemas.microsoft.com/office/word/2010/wordprocessingShape">
                    <wps:wsp>
                      <wps:cNvSpPr txBox="1"/>
                      <wps:spPr>
                        <a:xfrm>
                          <a:off x="0" y="0"/>
                          <a:ext cx="7442280" cy="510362"/>
                        </a:xfrm>
                        <a:prstGeom prst="rect">
                          <a:avLst/>
                        </a:prstGeom>
                        <a:gradFill>
                          <a:gsLst>
                            <a:gs pos="0">
                              <a:schemeClr val="accent6">
                                <a:lumMod val="40000"/>
                                <a:lumOff val="60000"/>
                              </a:schemeClr>
                            </a:gs>
                            <a:gs pos="91732">
                              <a:srgbClr val="4B7430"/>
                            </a:gs>
                            <a:gs pos="65116">
                              <a:srgbClr val="649A40"/>
                            </a:gs>
                            <a:gs pos="46000">
                              <a:schemeClr val="accent6">
                                <a:lumMod val="95000"/>
                                <a:lumOff val="5000"/>
                              </a:schemeClr>
                            </a:gs>
                            <a:gs pos="100000">
                              <a:schemeClr val="accent6">
                                <a:lumMod val="60000"/>
                              </a:schemeClr>
                            </a:gs>
                          </a:gsLst>
                          <a:lin ang="2700000" scaled="1"/>
                        </a:gradFill>
                        <a:ln w="6350">
                          <a:noFill/>
                        </a:ln>
                      </wps:spPr>
                      <wps:txbx>
                        <w:txbxContent>
                          <w:p w14:paraId="4005CA66" w14:textId="77777777" w:rsidR="00B223F5" w:rsidRPr="00891F78" w:rsidRDefault="00B223F5" w:rsidP="00B223F5">
                            <w:pPr>
                              <w:jc w:val="center"/>
                              <w:rPr>
                                <w:rFonts w:ascii="ＭＳ ゴシック" w:eastAsia="ＭＳ ゴシック" w:hAnsi="ＭＳ ゴシック"/>
                                <w:b/>
                                <w:bCs/>
                                <w:color w:val="FFFFFF" w:themeColor="background1"/>
                                <w:sz w:val="48"/>
                                <w:szCs w:val="48"/>
                              </w:rPr>
                            </w:pPr>
                            <w:r w:rsidRPr="00891F78">
                              <w:rPr>
                                <w:rFonts w:ascii="ＭＳ ゴシック" w:eastAsia="ＭＳ ゴシック" w:hAnsi="ＭＳ ゴシック" w:hint="eastAsia"/>
                                <w:b/>
                                <w:bCs/>
                                <w:color w:val="FFFFFF" w:themeColor="background1"/>
                                <w:sz w:val="48"/>
                                <w:szCs w:val="48"/>
                              </w:rPr>
                              <w:t>２１　その他</w:t>
                            </w:r>
                            <w:r w:rsidRPr="00891F78">
                              <w:rPr>
                                <w:rFonts w:ascii="ＭＳ ゴシック" w:eastAsia="ＭＳ ゴシック" w:hAnsi="ＭＳ ゴシック"/>
                                <w:b/>
                                <w:bCs/>
                                <w:color w:val="FFFFFF" w:themeColor="background1"/>
                                <w:sz w:val="48"/>
                                <w:szCs w:val="48"/>
                              </w:rPr>
                              <w:t>の製造業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6A432" id="テキスト ボックス 24" o:spid="_x0000_s1063" type="#_x0000_t202" style="position:absolute;left:0;text-align:left;margin-left:-46pt;margin-top:-4.25pt;width:586pt;height:40.2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" fillcolor="#c5e0b3 [1305]" stroked="f" strokeweight=".5pt">
                <v:fill color2="#43672a [1929]" angle="45" colors="0 #c5e0b4;30147f #76b54c;42674f #649a40;60117f #4b7430;1 #43682b" focus="100%" type="gradient"/>
                <v:textbox>
                  <w:txbxContent>
                    <w:p w14:paraId="4005CA66" w14:textId="77777777" w:rsidR="00B223F5" w:rsidRPr="00891F78" w:rsidRDefault="00B223F5" w:rsidP="00B223F5">
                      <w:pPr>
                        <w:jc w:val="center"/>
                        <w:rPr>
                          <w:rFonts w:ascii="ＭＳ ゴシック" w:eastAsia="ＭＳ ゴシック" w:hAnsi="ＭＳ ゴシック"/>
                          <w:b/>
                          <w:bCs/>
                          <w:color w:val="FFFFFF" w:themeColor="background1"/>
                          <w:sz w:val="48"/>
                          <w:szCs w:val="48"/>
                        </w:rPr>
                      </w:pPr>
                      <w:r w:rsidRPr="00891F78">
                        <w:rPr>
                          <w:rFonts w:ascii="ＭＳ ゴシック" w:eastAsia="ＭＳ ゴシック" w:hAnsi="ＭＳ ゴシック" w:hint="eastAsia"/>
                          <w:b/>
                          <w:bCs/>
                          <w:color w:val="FFFFFF" w:themeColor="background1"/>
                          <w:sz w:val="48"/>
                          <w:szCs w:val="48"/>
                        </w:rPr>
                        <w:t>２１　その他</w:t>
                      </w:r>
                      <w:r w:rsidRPr="00891F78">
                        <w:rPr>
                          <w:rFonts w:ascii="ＭＳ ゴシック" w:eastAsia="ＭＳ ゴシック" w:hAnsi="ＭＳ ゴシック"/>
                          <w:b/>
                          <w:bCs/>
                          <w:color w:val="FFFFFF" w:themeColor="background1"/>
                          <w:sz w:val="48"/>
                          <w:szCs w:val="48"/>
                        </w:rPr>
                        <w:t>の製造業</w:t>
                      </w:r>
                    </w:p>
                  </w:txbxContent>
                </v:textbox>
                <w10:wrap anchorx="margin"/>
              </v:shape>
            </w:pict>
          </mc:Fallback>
        </mc:AlternateContent>
      </w:r>
    </w:p>
    <w:p w14:paraId="2276E3E8" w14:textId="77777777" w:rsidR="00B223F5" w:rsidRDefault="00B223F5" w:rsidP="00B223F5">
      <w:pPr>
        <w:adjustRightInd w:val="0"/>
        <w:snapToGrid w:val="0"/>
        <w:rPr>
          <w:rFonts w:ascii="HG丸ｺﾞｼｯｸM-PRO" w:eastAsia="HG丸ｺﾞｼｯｸM-PRO" w:hAnsi="HG丸ｺﾞｼｯｸM-PRO"/>
          <w:b/>
          <w:sz w:val="24"/>
          <w:szCs w:val="24"/>
          <w14:textOutline w14:w="9525" w14:cap="rnd" w14:cmpd="sng" w14:algn="ctr">
            <w14:noFill/>
            <w14:prstDash w14:val="solid"/>
            <w14:bevel/>
          </w14:textOutline>
        </w:rPr>
      </w:pPr>
    </w:p>
    <w:p w14:paraId="4611EE75" w14:textId="77777777" w:rsidR="00B223F5" w:rsidRPr="00891F78" w:rsidRDefault="00B223F5" w:rsidP="00B223F5">
      <w:pPr>
        <w:adjustRightInd w:val="0"/>
        <w:snapToGrid w:val="0"/>
        <w:rPr>
          <w:rFonts w:ascii="ＭＳ ゴシック" w:eastAsia="ＭＳ ゴシック" w:hAnsi="ＭＳ ゴシック"/>
          <w:b/>
          <w:sz w:val="24"/>
          <w:szCs w:val="24"/>
          <w14:textOutline w14:w="9525" w14:cap="rnd" w14:cmpd="sng" w14:algn="ctr">
            <w14:noFill/>
            <w14:prstDash w14:val="solid"/>
            <w14:bevel/>
          </w14:textOutline>
        </w:rPr>
      </w:pPr>
      <w:r w:rsidRPr="00891F78">
        <w:rPr>
          <w:rFonts w:ascii="ＭＳ ゴシック" w:eastAsia="ＭＳ ゴシック" w:hAnsi="ＭＳ ゴシック" w:hint="eastAsia"/>
          <w:b/>
          <w:sz w:val="24"/>
          <w:szCs w:val="24"/>
          <w14:textOutline w14:w="9525" w14:cap="rnd" w14:cmpd="sng" w14:algn="ctr">
            <w14:noFill/>
            <w14:prstDash w14:val="solid"/>
            <w14:bevel/>
          </w14:textOutline>
        </w:rPr>
        <w:t>工程の管理・運用上の改善</w:t>
      </w:r>
    </w:p>
    <w:tbl>
      <w:tblPr>
        <w:tblStyle w:val="aa"/>
        <w:tblW w:w="0" w:type="auto"/>
        <w:tblLook w:val="04A0" w:firstRow="1" w:lastRow="0" w:firstColumn="1" w:lastColumn="0" w:noHBand="0" w:noVBand="1"/>
      </w:tblPr>
      <w:tblGrid>
        <w:gridCol w:w="2775"/>
        <w:gridCol w:w="6961"/>
      </w:tblGrid>
      <w:tr w:rsidR="00B223F5" w14:paraId="0BC33495" w14:textId="77777777" w:rsidTr="00137788">
        <w:tc>
          <w:tcPr>
            <w:tcW w:w="2775" w:type="dxa"/>
            <w:shd w:val="clear" w:color="auto" w:fill="5B9BD5" w:themeFill="accent1"/>
            <w:vAlign w:val="center"/>
          </w:tcPr>
          <w:p w14:paraId="38F5DAAB"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sidRPr="00214DE5">
              <w:rPr>
                <w:rFonts w:ascii="ＭＳ ゴシック" w:eastAsia="ＭＳ ゴシック" w:hAnsi="ＭＳ ゴシック" w:hint="eastAsia"/>
                <w:b/>
                <w:color w:val="FFFFFF" w:themeColor="background1"/>
                <w:sz w:val="24"/>
                <w:szCs w:val="24"/>
              </w:rPr>
              <w:t>化学物質の種類</w:t>
            </w:r>
          </w:p>
        </w:tc>
        <w:tc>
          <w:tcPr>
            <w:tcW w:w="6961" w:type="dxa"/>
            <w:shd w:val="clear" w:color="auto" w:fill="5B9BD5" w:themeFill="accent1"/>
            <w:vAlign w:val="center"/>
          </w:tcPr>
          <w:p w14:paraId="4AD295A2"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対策の内容</w:t>
            </w:r>
          </w:p>
        </w:tc>
      </w:tr>
      <w:tr w:rsidR="00B223F5" w14:paraId="0109E781" w14:textId="77777777" w:rsidTr="00137788">
        <w:tc>
          <w:tcPr>
            <w:tcW w:w="2775" w:type="dxa"/>
          </w:tcPr>
          <w:p w14:paraId="5AC4EB9A" w14:textId="77777777" w:rsidR="00B223F5" w:rsidRPr="009A4F50" w:rsidRDefault="00B223F5" w:rsidP="00137788">
            <w:pPr>
              <w:adjustRightInd w:val="0"/>
              <w:snapToGrid w:val="0"/>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8</w:t>
            </w:r>
            <w:r>
              <w:rPr>
                <w:rFonts w:ascii="ＭＳ ゴシック" w:eastAsia="ＭＳ ゴシック" w:hAnsi="ＭＳ ゴシック" w:cs="Times New Roman"/>
                <w:sz w:val="16"/>
                <w:szCs w:val="16"/>
              </w:rPr>
              <w:t xml:space="preserve">5 </w:t>
            </w:r>
          </w:p>
          <w:p w14:paraId="4F8F6AFB" w14:textId="77808F01" w:rsidR="00B223F5" w:rsidRDefault="00B223F5" w:rsidP="00E2791A">
            <w:pPr>
              <w:adjustRightInd w:val="0"/>
              <w:snapToGrid w:val="0"/>
              <w:ind w:firstLineChars="100" w:firstLine="221"/>
              <w:rPr>
                <w:rFonts w:ascii="Century" w:eastAsia="ＭＳ ゴシック" w:hAnsi="Century" w:cs="Times New Roman"/>
                <w:b/>
                <w:sz w:val="22"/>
              </w:rPr>
            </w:pPr>
            <w:r w:rsidRPr="001E5DD4">
              <w:rPr>
                <w:rFonts w:ascii="Century" w:eastAsia="ＭＳ ゴシック" w:hAnsi="Century" w:cs="Times New Roman" w:hint="eastAsia"/>
                <w:b/>
                <w:sz w:val="22"/>
              </w:rPr>
              <w:t>ＶＯＣ</w:t>
            </w:r>
          </w:p>
          <w:p w14:paraId="4C07F893" w14:textId="77777777" w:rsidR="00B223F5" w:rsidRPr="001557A7" w:rsidRDefault="00B223F5" w:rsidP="008E4D66">
            <w:pPr>
              <w:adjustRightInd w:val="0"/>
              <w:snapToGrid w:val="0"/>
              <w:ind w:firstLineChars="100" w:firstLine="221"/>
              <w:rPr>
                <w:rFonts w:ascii="ＭＳ 明朝" w:eastAsia="ＭＳ 明朝" w:hAnsi="ＭＳ 明朝" w:cs="Times New Roman"/>
                <w:szCs w:val="21"/>
              </w:rPr>
            </w:pPr>
            <w:r w:rsidRPr="001E5DD4">
              <w:rPr>
                <w:rFonts w:ascii="Century" w:eastAsia="ＭＳ ゴシック" w:hAnsi="Century" w:cs="Times New Roman" w:hint="eastAsia"/>
                <w:b/>
                <w:sz w:val="22"/>
              </w:rPr>
              <w:t>（</w:t>
            </w:r>
            <w:r w:rsidRPr="00950F67">
              <w:rPr>
                <w:rFonts w:ascii="Century" w:eastAsia="ＭＳ ゴシック" w:hAnsi="Century" w:cs="Times New Roman" w:hint="eastAsia"/>
                <w:b/>
                <w:sz w:val="22"/>
              </w:rPr>
              <w:t>メチルエチルケトン</w:t>
            </w:r>
            <w:r>
              <w:rPr>
                <w:rFonts w:ascii="Century" w:eastAsia="ＭＳ ゴシック" w:hAnsi="Century" w:cs="Times New Roman" w:hint="eastAsia"/>
                <w:b/>
                <w:sz w:val="22"/>
              </w:rPr>
              <w:t>）</w:t>
            </w:r>
          </w:p>
        </w:tc>
        <w:tc>
          <w:tcPr>
            <w:tcW w:w="6961" w:type="dxa"/>
          </w:tcPr>
          <w:p w14:paraId="68D7EDA0" w14:textId="77777777" w:rsidR="00B223F5" w:rsidRPr="009A21A7" w:rsidRDefault="00B223F5" w:rsidP="00137788">
            <w:pPr>
              <w:adjustRightInd w:val="0"/>
              <w:snapToGrid w:val="0"/>
              <w:rPr>
                <w:rFonts w:ascii="Century" w:eastAsia="ＭＳ ゴシック" w:hAnsi="Century" w:cs="Times New Roman"/>
                <w:b/>
                <w:sz w:val="22"/>
                <w:u w:val="single"/>
              </w:rPr>
            </w:pPr>
            <w:r>
              <w:rPr>
                <w:rFonts w:ascii="Century" w:eastAsia="ＭＳ ゴシック" w:hAnsi="Century" w:cs="Times New Roman" w:hint="eastAsia"/>
                <w:b/>
                <w:sz w:val="22"/>
                <w:u w:val="single"/>
              </w:rPr>
              <w:t>〇</w:t>
            </w:r>
            <w:r w:rsidRPr="00A02F94">
              <w:rPr>
                <w:rFonts w:ascii="Century" w:eastAsia="ＭＳ ゴシック" w:hAnsi="Century" w:cs="Times New Roman" w:hint="eastAsia"/>
                <w:b/>
                <w:sz w:val="22"/>
                <w:u w:val="single"/>
              </w:rPr>
              <w:t>有機溶剤の溶剤蒸留による再生</w:t>
            </w:r>
          </w:p>
          <w:p w14:paraId="3EC4053E" w14:textId="77777777" w:rsidR="00B223F5" w:rsidRPr="00A02F94" w:rsidRDefault="00B223F5" w:rsidP="00137788">
            <w:pPr>
              <w:snapToGrid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w:t>
            </w:r>
            <w:r w:rsidRPr="00902B7E">
              <w:rPr>
                <w:rFonts w:ascii="ＭＳ 明朝" w:eastAsia="ＭＳ 明朝" w:hAnsi="ＭＳ 明朝" w:cs="Times New Roman" w:hint="eastAsia"/>
                <w:szCs w:val="21"/>
              </w:rPr>
              <w:t>製造機械設備及び、移動タンクの洗浄工程で使用する有機溶剤（メチルエチルケトン）を溶剤蒸留にて再生し、再利用することで使用量を削減</w:t>
            </w:r>
            <w:r>
              <w:rPr>
                <w:rFonts w:ascii="ＭＳ 明朝" w:eastAsia="ＭＳ 明朝" w:hAnsi="ＭＳ 明朝" w:cs="Times New Roman" w:hint="eastAsia"/>
                <w:szCs w:val="21"/>
              </w:rPr>
              <w:t>した</w:t>
            </w:r>
            <w:r w:rsidRPr="00902B7E">
              <w:rPr>
                <w:rFonts w:ascii="ＭＳ 明朝" w:eastAsia="ＭＳ 明朝" w:hAnsi="ＭＳ 明朝" w:cs="Times New Roman" w:hint="eastAsia"/>
                <w:szCs w:val="21"/>
              </w:rPr>
              <w:t>。</w:t>
            </w:r>
          </w:p>
        </w:tc>
      </w:tr>
    </w:tbl>
    <w:p w14:paraId="7402FA61" w14:textId="77777777" w:rsidR="00B223F5" w:rsidRPr="00B53D21" w:rsidRDefault="00B223F5" w:rsidP="00B223F5">
      <w:pPr>
        <w:adjustRightInd w:val="0"/>
        <w:snapToGrid w:val="0"/>
        <w:rPr>
          <w:rFonts w:ascii="ＭＳ ゴシック" w:eastAsia="ＭＳ ゴシック" w:hAnsi="ＭＳ ゴシック"/>
          <w:sz w:val="24"/>
          <w:szCs w:val="24"/>
        </w:rPr>
      </w:pPr>
    </w:p>
    <w:p w14:paraId="314C5620" w14:textId="77777777" w:rsidR="00B223F5" w:rsidRDefault="00B223F5" w:rsidP="00B223F5">
      <w:pPr>
        <w:adjustRightInd w:val="0"/>
        <w:snapToGrid w:val="0"/>
        <w:rPr>
          <w:rFonts w:ascii="ＭＳ 明朝" w:eastAsia="ＭＳ 明朝" w:hAnsi="ＭＳ 明朝" w:cs="Times New Roman"/>
          <w:szCs w:val="21"/>
        </w:rPr>
      </w:pPr>
    </w:p>
    <w:p w14:paraId="5890C471" w14:textId="77777777" w:rsidR="00B223F5" w:rsidRPr="00A02F94" w:rsidRDefault="00B223F5" w:rsidP="00B223F5">
      <w:pPr>
        <w:adjustRightInd w:val="0"/>
        <w:snapToGrid w:val="0"/>
        <w:rPr>
          <w:rFonts w:ascii="ＭＳ 明朝" w:eastAsia="ＭＳ 明朝" w:hAnsi="ＭＳ 明朝" w:cs="Times New Roman"/>
          <w:szCs w:val="21"/>
        </w:rPr>
      </w:pPr>
    </w:p>
    <w:p w14:paraId="44CD1371" w14:textId="77777777" w:rsidR="00B223F5" w:rsidRDefault="00B223F5" w:rsidP="00B223F5">
      <w:pPr>
        <w:adjustRightInd w:val="0"/>
        <w:snapToGrid w:val="0"/>
        <w:rPr>
          <w:rFonts w:ascii="ＭＳ 明朝" w:eastAsia="ＭＳ 明朝" w:hAnsi="ＭＳ 明朝" w:cs="Times New Roman"/>
          <w:szCs w:val="21"/>
        </w:rPr>
      </w:pPr>
    </w:p>
    <w:p w14:paraId="0A6FC194" w14:textId="77777777" w:rsidR="00B223F5" w:rsidRDefault="00B223F5" w:rsidP="00B223F5">
      <w:pPr>
        <w:adjustRightInd w:val="0"/>
        <w:snapToGrid w:val="0"/>
        <w:rPr>
          <w:rFonts w:ascii="ＭＳ 明朝" w:eastAsia="ＭＳ 明朝" w:hAnsi="ＭＳ 明朝" w:cs="Times New Roman"/>
          <w:szCs w:val="21"/>
        </w:rPr>
      </w:pPr>
    </w:p>
    <w:p w14:paraId="7C61F0FA" w14:textId="77777777" w:rsidR="00B223F5" w:rsidRDefault="00B223F5" w:rsidP="00B223F5">
      <w:pPr>
        <w:adjustRightInd w:val="0"/>
        <w:snapToGrid w:val="0"/>
        <w:rPr>
          <w:rFonts w:ascii="ＭＳ 明朝" w:eastAsia="ＭＳ 明朝" w:hAnsi="ＭＳ 明朝" w:cs="Times New Roman"/>
          <w:szCs w:val="21"/>
        </w:rPr>
      </w:pPr>
    </w:p>
    <w:p w14:paraId="54669916" w14:textId="77777777" w:rsidR="00B223F5" w:rsidRDefault="00B223F5" w:rsidP="00B223F5">
      <w:pPr>
        <w:adjustRightInd w:val="0"/>
        <w:snapToGrid w:val="0"/>
        <w:rPr>
          <w:rFonts w:ascii="ＭＳ 明朝" w:eastAsia="ＭＳ 明朝" w:hAnsi="ＭＳ 明朝" w:cs="Times New Roman"/>
          <w:szCs w:val="21"/>
        </w:rPr>
      </w:pPr>
    </w:p>
    <w:p w14:paraId="7F0BBAFA" w14:textId="77777777" w:rsidR="00B223F5" w:rsidRDefault="00B223F5" w:rsidP="00B223F5">
      <w:pPr>
        <w:adjustRightInd w:val="0"/>
        <w:snapToGrid w:val="0"/>
        <w:rPr>
          <w:rFonts w:ascii="ＭＳ 明朝" w:eastAsia="ＭＳ 明朝" w:hAnsi="ＭＳ 明朝" w:cs="Times New Roman"/>
          <w:szCs w:val="21"/>
        </w:rPr>
      </w:pPr>
    </w:p>
    <w:p w14:paraId="00110ECC" w14:textId="77777777" w:rsidR="00B223F5" w:rsidRDefault="00B223F5" w:rsidP="00B223F5">
      <w:pPr>
        <w:rPr>
          <w:rFonts w:ascii="HG丸ｺﾞｼｯｸM-PRO" w:eastAsia="HG丸ｺﾞｼｯｸM-PRO" w:hAnsi="HG丸ｺﾞｼｯｸM-PRO"/>
          <w:b/>
          <w:sz w:val="28"/>
          <w:szCs w:val="28"/>
          <w14:textOutline w14:w="9525" w14:cap="rnd" w14:cmpd="sng" w14:algn="ctr">
            <w14:noFill/>
            <w14:prstDash w14:val="solid"/>
            <w14:bevel/>
          </w14:textOutline>
        </w:rPr>
      </w:pPr>
      <w:r>
        <w:rPr>
          <w:rFonts w:ascii="ＭＳ ゴシック" w:eastAsia="ＭＳ ゴシック" w:hAnsi="ＭＳ ゴシック"/>
          <w:noProof/>
        </w:rPr>
        <mc:AlternateContent>
          <mc:Choice Requires="wps">
            <w:drawing>
              <wp:anchor distT="0" distB="0" distL="114300" distR="114300" simplePos="0" relativeHeight="251763712" behindDoc="0" locked="0" layoutInCell="1" allowOverlap="1" wp14:anchorId="7359147A" wp14:editId="3B7383FB">
                <wp:simplePos x="0" y="0"/>
                <wp:positionH relativeFrom="margin">
                  <wp:posOffset>-584274</wp:posOffset>
                </wp:positionH>
                <wp:positionV relativeFrom="paragraph">
                  <wp:posOffset>-53975</wp:posOffset>
                </wp:positionV>
                <wp:extent cx="7442280" cy="510362"/>
                <wp:effectExtent l="0" t="0" r="6350" b="4445"/>
                <wp:wrapNone/>
                <wp:docPr id="21" name="テキスト ボックス 21"/>
                <wp:cNvGraphicFramePr/>
                <a:graphic xmlns:a="http://schemas.openxmlformats.org/drawingml/2006/main">
                  <a:graphicData uri="http://schemas.microsoft.com/office/word/2010/wordprocessingShape">
                    <wps:wsp>
                      <wps:cNvSpPr txBox="1"/>
                      <wps:spPr>
                        <a:xfrm>
                          <a:off x="0" y="0"/>
                          <a:ext cx="7442280" cy="510362"/>
                        </a:xfrm>
                        <a:prstGeom prst="rect">
                          <a:avLst/>
                        </a:prstGeom>
                        <a:gradFill>
                          <a:gsLst>
                            <a:gs pos="0">
                              <a:schemeClr val="accent6">
                                <a:lumMod val="40000"/>
                                <a:lumOff val="60000"/>
                              </a:schemeClr>
                            </a:gs>
                            <a:gs pos="91732">
                              <a:srgbClr val="4B7430"/>
                            </a:gs>
                            <a:gs pos="65116">
                              <a:srgbClr val="649A40"/>
                            </a:gs>
                            <a:gs pos="46000">
                              <a:schemeClr val="accent6">
                                <a:lumMod val="95000"/>
                                <a:lumOff val="5000"/>
                              </a:schemeClr>
                            </a:gs>
                            <a:gs pos="100000">
                              <a:schemeClr val="accent6">
                                <a:lumMod val="60000"/>
                              </a:schemeClr>
                            </a:gs>
                          </a:gsLst>
                          <a:lin ang="2700000" scaled="1"/>
                        </a:gradFill>
                        <a:ln w="6350">
                          <a:noFill/>
                        </a:ln>
                      </wps:spPr>
                      <wps:txbx>
                        <w:txbxContent>
                          <w:p w14:paraId="60216DE2" w14:textId="77777777" w:rsidR="00B223F5" w:rsidRPr="00891F78" w:rsidRDefault="00B223F5" w:rsidP="00B223F5">
                            <w:pPr>
                              <w:jc w:val="center"/>
                              <w:rPr>
                                <w:rFonts w:ascii="ＭＳ ゴシック" w:eastAsia="ＭＳ ゴシック" w:hAnsi="ＭＳ ゴシック"/>
                                <w:b/>
                                <w:bCs/>
                                <w:color w:val="FFFFFF" w:themeColor="background1"/>
                                <w:sz w:val="48"/>
                                <w:szCs w:val="48"/>
                              </w:rPr>
                            </w:pPr>
                            <w:r w:rsidRPr="00891F78">
                              <w:rPr>
                                <w:rFonts w:ascii="ＭＳ ゴシック" w:eastAsia="ＭＳ ゴシック" w:hAnsi="ＭＳ ゴシック" w:hint="eastAsia"/>
                                <w:b/>
                                <w:bCs/>
                                <w:color w:val="FFFFFF" w:themeColor="background1"/>
                                <w:sz w:val="48"/>
                                <w:szCs w:val="48"/>
                              </w:rPr>
                              <w:t>２２　鉄道</w:t>
                            </w:r>
                            <w:r w:rsidRPr="00891F78">
                              <w:rPr>
                                <w:rFonts w:ascii="ＭＳ ゴシック" w:eastAsia="ＭＳ ゴシック" w:hAnsi="ＭＳ ゴシック"/>
                                <w:b/>
                                <w:bCs/>
                                <w:color w:val="FFFFFF" w:themeColor="background1"/>
                                <w:sz w:val="48"/>
                                <w:szCs w:val="48"/>
                              </w:rPr>
                              <w:t>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9147A" id="テキスト ボックス 21" o:spid="_x0000_s1064" type="#_x0000_t202" style="position:absolute;left:0;text-align:left;margin-left:-46pt;margin-top:-4.25pt;width:586pt;height:40.2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" fillcolor="#c5e0b3 [1305]" stroked="f" strokeweight=".5pt">
                <v:fill color2="#43672a [1929]" angle="45" colors="0 #c5e0b4;30147f #76b54c;42674f #649a40;60117f #4b7430;1 #43682b" focus="100%" type="gradient"/>
                <v:textbox>
                  <w:txbxContent>
                    <w:p w14:paraId="60216DE2" w14:textId="77777777" w:rsidR="00B223F5" w:rsidRPr="00891F78" w:rsidRDefault="00B223F5" w:rsidP="00B223F5">
                      <w:pPr>
                        <w:jc w:val="center"/>
                        <w:rPr>
                          <w:rFonts w:ascii="ＭＳ ゴシック" w:eastAsia="ＭＳ ゴシック" w:hAnsi="ＭＳ ゴシック"/>
                          <w:b/>
                          <w:bCs/>
                          <w:color w:val="FFFFFF" w:themeColor="background1"/>
                          <w:sz w:val="48"/>
                          <w:szCs w:val="48"/>
                        </w:rPr>
                      </w:pPr>
                      <w:r w:rsidRPr="00891F78">
                        <w:rPr>
                          <w:rFonts w:ascii="ＭＳ ゴシック" w:eastAsia="ＭＳ ゴシック" w:hAnsi="ＭＳ ゴシック" w:hint="eastAsia"/>
                          <w:b/>
                          <w:bCs/>
                          <w:color w:val="FFFFFF" w:themeColor="background1"/>
                          <w:sz w:val="48"/>
                          <w:szCs w:val="48"/>
                        </w:rPr>
                        <w:t>２２　鉄道</w:t>
                      </w:r>
                      <w:r w:rsidRPr="00891F78">
                        <w:rPr>
                          <w:rFonts w:ascii="ＭＳ ゴシック" w:eastAsia="ＭＳ ゴシック" w:hAnsi="ＭＳ ゴシック"/>
                          <w:b/>
                          <w:bCs/>
                          <w:color w:val="FFFFFF" w:themeColor="background1"/>
                          <w:sz w:val="48"/>
                          <w:szCs w:val="48"/>
                        </w:rPr>
                        <w:t>業</w:t>
                      </w:r>
                    </w:p>
                  </w:txbxContent>
                </v:textbox>
                <w10:wrap anchorx="margin"/>
              </v:shape>
            </w:pict>
          </mc:Fallback>
        </mc:AlternateContent>
      </w:r>
    </w:p>
    <w:p w14:paraId="297152E5" w14:textId="77777777" w:rsidR="00B223F5" w:rsidRDefault="00B223F5" w:rsidP="00B223F5">
      <w:pPr>
        <w:adjustRightInd w:val="0"/>
        <w:snapToGrid w:val="0"/>
        <w:rPr>
          <w:rFonts w:ascii="HG丸ｺﾞｼｯｸM-PRO" w:eastAsia="HG丸ｺﾞｼｯｸM-PRO" w:hAnsi="HG丸ｺﾞｼｯｸM-PRO"/>
          <w:b/>
          <w:sz w:val="24"/>
          <w:szCs w:val="24"/>
          <w14:textOutline w14:w="9525" w14:cap="rnd" w14:cmpd="sng" w14:algn="ctr">
            <w14:noFill/>
            <w14:prstDash w14:val="solid"/>
            <w14:bevel/>
          </w14:textOutline>
        </w:rPr>
      </w:pPr>
    </w:p>
    <w:p w14:paraId="7B85EA2A" w14:textId="77777777" w:rsidR="00B223F5" w:rsidRPr="00891F78" w:rsidRDefault="00B223F5" w:rsidP="00B223F5">
      <w:pPr>
        <w:adjustRightInd w:val="0"/>
        <w:snapToGrid w:val="0"/>
        <w:rPr>
          <w:rFonts w:ascii="ＭＳ ゴシック" w:eastAsia="ＭＳ ゴシック" w:hAnsi="ＭＳ ゴシック"/>
          <w:b/>
          <w:sz w:val="24"/>
          <w:szCs w:val="24"/>
          <w14:textOutline w14:w="9525" w14:cap="rnd" w14:cmpd="sng" w14:algn="ctr">
            <w14:noFill/>
            <w14:prstDash w14:val="solid"/>
            <w14:bevel/>
          </w14:textOutline>
        </w:rPr>
      </w:pPr>
      <w:r w:rsidRPr="00891F78">
        <w:rPr>
          <w:rFonts w:ascii="ＭＳ ゴシック" w:eastAsia="ＭＳ ゴシック" w:hAnsi="ＭＳ ゴシック" w:hint="eastAsia"/>
          <w:b/>
          <w:sz w:val="24"/>
          <w:szCs w:val="24"/>
          <w14:textOutline w14:w="9525" w14:cap="rnd" w14:cmpd="sng" w14:algn="ctr">
            <w14:noFill/>
            <w14:prstDash w14:val="solid"/>
            <w14:bevel/>
          </w14:textOutline>
        </w:rPr>
        <w:t>処理装置の設置</w:t>
      </w:r>
    </w:p>
    <w:tbl>
      <w:tblPr>
        <w:tblStyle w:val="aa"/>
        <w:tblW w:w="0" w:type="auto"/>
        <w:tblLook w:val="04A0" w:firstRow="1" w:lastRow="0" w:firstColumn="1" w:lastColumn="0" w:noHBand="0" w:noVBand="1"/>
      </w:tblPr>
      <w:tblGrid>
        <w:gridCol w:w="2785"/>
        <w:gridCol w:w="6951"/>
      </w:tblGrid>
      <w:tr w:rsidR="00B223F5" w14:paraId="44A9FF54" w14:textId="77777777" w:rsidTr="00137788">
        <w:tc>
          <w:tcPr>
            <w:tcW w:w="2785" w:type="dxa"/>
            <w:shd w:val="clear" w:color="auto" w:fill="5B9BD5" w:themeFill="accent1"/>
            <w:vAlign w:val="center"/>
          </w:tcPr>
          <w:p w14:paraId="5B7545F7"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sidRPr="00214DE5">
              <w:rPr>
                <w:rFonts w:ascii="ＭＳ ゴシック" w:eastAsia="ＭＳ ゴシック" w:hAnsi="ＭＳ ゴシック" w:hint="eastAsia"/>
                <w:b/>
                <w:color w:val="FFFFFF" w:themeColor="background1"/>
                <w:sz w:val="24"/>
                <w:szCs w:val="24"/>
              </w:rPr>
              <w:t>化学物質の種類</w:t>
            </w:r>
          </w:p>
        </w:tc>
        <w:tc>
          <w:tcPr>
            <w:tcW w:w="6951" w:type="dxa"/>
            <w:shd w:val="clear" w:color="auto" w:fill="5B9BD5" w:themeFill="accent1"/>
            <w:vAlign w:val="center"/>
          </w:tcPr>
          <w:p w14:paraId="3D0A068C"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対策の内容</w:t>
            </w:r>
          </w:p>
        </w:tc>
      </w:tr>
      <w:tr w:rsidR="00B223F5" w14:paraId="6AF7F4C6" w14:textId="77777777" w:rsidTr="00137788">
        <w:tc>
          <w:tcPr>
            <w:tcW w:w="2785" w:type="dxa"/>
          </w:tcPr>
          <w:p w14:paraId="48B50485" w14:textId="77777777" w:rsidR="00B223F5" w:rsidRPr="001E5DD4" w:rsidRDefault="00B223F5" w:rsidP="00137788">
            <w:pPr>
              <w:adjustRightInd w:val="0"/>
              <w:snapToGrid w:val="0"/>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8</w:t>
            </w:r>
            <w:r>
              <w:rPr>
                <w:rFonts w:ascii="ＭＳ ゴシック" w:eastAsia="ＭＳ ゴシック" w:hAnsi="ＭＳ ゴシック" w:cs="Times New Roman"/>
                <w:sz w:val="16"/>
                <w:szCs w:val="16"/>
              </w:rPr>
              <w:t xml:space="preserve">6 </w:t>
            </w:r>
          </w:p>
          <w:p w14:paraId="637B3556" w14:textId="77777777" w:rsidR="00B223F5" w:rsidRPr="001E5DD4" w:rsidRDefault="00B223F5" w:rsidP="00E2791A">
            <w:pPr>
              <w:adjustRightInd w:val="0"/>
              <w:snapToGrid w:val="0"/>
              <w:ind w:firstLineChars="100" w:firstLine="221"/>
              <w:rPr>
                <w:rFonts w:ascii="Century" w:eastAsia="ＭＳ ゴシック" w:hAnsi="Century" w:cs="Times New Roman"/>
                <w:b/>
                <w:sz w:val="22"/>
              </w:rPr>
            </w:pPr>
            <w:r w:rsidRPr="001E5DD4">
              <w:rPr>
                <w:rFonts w:ascii="Century" w:eastAsia="ＭＳ ゴシック" w:hAnsi="Century" w:cs="Times New Roman" w:hint="eastAsia"/>
                <w:b/>
                <w:sz w:val="22"/>
              </w:rPr>
              <w:t>トルエン</w:t>
            </w:r>
          </w:p>
          <w:p w14:paraId="08BA07FA" w14:textId="77777777" w:rsidR="00B223F5" w:rsidRPr="001E5DD4" w:rsidRDefault="00B223F5" w:rsidP="00137788">
            <w:pPr>
              <w:adjustRightInd w:val="0"/>
              <w:snapToGrid w:val="0"/>
              <w:ind w:firstLineChars="100" w:firstLine="210"/>
              <w:rPr>
                <w:rFonts w:ascii="ＭＳ 明朝" w:eastAsia="ＭＳ 明朝" w:hAnsi="ＭＳ 明朝" w:cs="Times New Roman"/>
                <w:szCs w:val="21"/>
              </w:rPr>
            </w:pPr>
          </w:p>
        </w:tc>
        <w:tc>
          <w:tcPr>
            <w:tcW w:w="6951" w:type="dxa"/>
          </w:tcPr>
          <w:p w14:paraId="63D0AC3A" w14:textId="77777777" w:rsidR="00B223F5" w:rsidRPr="001E5DD4" w:rsidRDefault="00B223F5" w:rsidP="00137788">
            <w:pPr>
              <w:adjustRightInd w:val="0"/>
              <w:snapToGrid w:val="0"/>
              <w:rPr>
                <w:rFonts w:ascii="Century" w:eastAsia="ＭＳ ゴシック" w:hAnsi="Century" w:cs="Times New Roman"/>
                <w:b/>
                <w:sz w:val="22"/>
                <w:u w:val="single"/>
              </w:rPr>
            </w:pPr>
            <w:r w:rsidRPr="001E5DD4">
              <w:rPr>
                <w:rFonts w:ascii="Century" w:eastAsia="ＭＳ ゴシック" w:hAnsi="Century" w:cs="Times New Roman" w:hint="eastAsia"/>
                <w:b/>
                <w:sz w:val="22"/>
                <w:u w:val="single"/>
              </w:rPr>
              <w:t>〇排ガス処理装置の導入</w:t>
            </w:r>
          </w:p>
          <w:p w14:paraId="576C25EE" w14:textId="77777777" w:rsidR="00B223F5" w:rsidRPr="001E5DD4" w:rsidRDefault="00B223F5" w:rsidP="00137788">
            <w:pPr>
              <w:adjustRightInd w:val="0"/>
              <w:snapToGrid w:val="0"/>
              <w:ind w:left="210" w:hangingChars="100" w:hanging="210"/>
              <w:rPr>
                <w:rFonts w:ascii="ＭＳ 明朝" w:eastAsia="ＭＳ 明朝" w:hAnsi="ＭＳ 明朝" w:cs="Times New Roman"/>
                <w:szCs w:val="21"/>
              </w:rPr>
            </w:pPr>
            <w:r w:rsidRPr="001E5DD4">
              <w:rPr>
                <w:rFonts w:ascii="ＭＳ 明朝" w:eastAsia="ＭＳ 明朝" w:hAnsi="ＭＳ 明朝" w:cs="Times New Roman" w:hint="eastAsia"/>
                <w:szCs w:val="21"/>
              </w:rPr>
              <w:t>・鉄道車両のメンテナンスを行っており、車体外板の塗装に用いるＶＯＣについて、排ガス処理設備を導入し、以後継続的に稼働することにより、大気へのＶＯＣ排出量を約９割削減した</w:t>
            </w:r>
            <w:r>
              <w:rPr>
                <w:rFonts w:ascii="ＭＳ 明朝" w:eastAsia="ＭＳ 明朝" w:hAnsi="ＭＳ 明朝" w:cs="Times New Roman" w:hint="eastAsia"/>
                <w:szCs w:val="21"/>
              </w:rPr>
              <w:t>。</w:t>
            </w:r>
          </w:p>
        </w:tc>
      </w:tr>
    </w:tbl>
    <w:p w14:paraId="45763D8D" w14:textId="77777777" w:rsidR="00B223F5" w:rsidRDefault="00B223F5" w:rsidP="00B223F5">
      <w:pPr>
        <w:adjustRightInd w:val="0"/>
        <w:snapToGrid w:val="0"/>
        <w:rPr>
          <w:rFonts w:ascii="HG丸ｺﾞｼｯｸM-PRO" w:eastAsia="HG丸ｺﾞｼｯｸM-PRO" w:hAnsi="HG丸ｺﾞｼｯｸM-PRO"/>
          <w:b/>
          <w:sz w:val="24"/>
          <w:szCs w:val="24"/>
          <w14:textOutline w14:w="9525" w14:cap="rnd" w14:cmpd="sng" w14:algn="ctr">
            <w14:noFill/>
            <w14:prstDash w14:val="solid"/>
            <w14:bevel/>
          </w14:textOutline>
        </w:rPr>
      </w:pPr>
    </w:p>
    <w:p w14:paraId="64241A2B" w14:textId="77777777" w:rsidR="00B223F5" w:rsidRPr="00891F78" w:rsidRDefault="00B223F5" w:rsidP="00B223F5">
      <w:pPr>
        <w:adjustRightInd w:val="0"/>
        <w:snapToGrid w:val="0"/>
        <w:rPr>
          <w:rFonts w:ascii="ＭＳ ゴシック" w:eastAsia="ＭＳ ゴシック" w:hAnsi="ＭＳ ゴシック"/>
          <w:b/>
          <w:sz w:val="24"/>
          <w:szCs w:val="24"/>
          <w14:textOutline w14:w="9525" w14:cap="rnd" w14:cmpd="sng" w14:algn="ctr">
            <w14:noFill/>
            <w14:prstDash w14:val="solid"/>
            <w14:bevel/>
          </w14:textOutline>
        </w:rPr>
      </w:pPr>
      <w:r w:rsidRPr="00B53D21">
        <w:rPr>
          <w:rFonts w:ascii="HG丸ｺﾞｼｯｸM-PRO" w:eastAsia="HG丸ｺﾞｼｯｸM-PRO" w:hAnsi="HG丸ｺﾞｼｯｸM-PRO" w:hint="eastAsia"/>
          <w:b/>
          <w:sz w:val="24"/>
          <w:szCs w:val="24"/>
          <w14:textOutline w14:w="9525" w14:cap="rnd" w14:cmpd="sng" w14:algn="ctr">
            <w14:noFill/>
            <w14:prstDash w14:val="solid"/>
            <w14:bevel/>
          </w14:textOutline>
        </w:rPr>
        <w:t xml:space="preserve"> </w:t>
      </w:r>
      <w:r w:rsidRPr="00891F78">
        <w:rPr>
          <w:rFonts w:ascii="ＭＳ ゴシック" w:eastAsia="ＭＳ ゴシック" w:hAnsi="ＭＳ ゴシック" w:hint="eastAsia"/>
          <w:b/>
          <w:sz w:val="24"/>
          <w:szCs w:val="24"/>
          <w14:textOutline w14:w="9525" w14:cap="rnd" w14:cmpd="sng" w14:algn="ctr">
            <w14:noFill/>
            <w14:prstDash w14:val="solid"/>
            <w14:bevel/>
          </w14:textOutline>
        </w:rPr>
        <w:t>原材料等の転換</w:t>
      </w:r>
    </w:p>
    <w:tbl>
      <w:tblPr>
        <w:tblStyle w:val="aa"/>
        <w:tblW w:w="0" w:type="auto"/>
        <w:tblLook w:val="04A0" w:firstRow="1" w:lastRow="0" w:firstColumn="1" w:lastColumn="0" w:noHBand="0" w:noVBand="1"/>
      </w:tblPr>
      <w:tblGrid>
        <w:gridCol w:w="2783"/>
        <w:gridCol w:w="6953"/>
      </w:tblGrid>
      <w:tr w:rsidR="00B223F5" w14:paraId="4CE51526" w14:textId="77777777" w:rsidTr="00137788">
        <w:tc>
          <w:tcPr>
            <w:tcW w:w="2783" w:type="dxa"/>
            <w:shd w:val="clear" w:color="auto" w:fill="5B9BD5" w:themeFill="accent1"/>
            <w:vAlign w:val="center"/>
          </w:tcPr>
          <w:p w14:paraId="580CDC8E"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sidRPr="00214DE5">
              <w:rPr>
                <w:rFonts w:ascii="ＭＳ ゴシック" w:eastAsia="ＭＳ ゴシック" w:hAnsi="ＭＳ ゴシック" w:hint="eastAsia"/>
                <w:b/>
                <w:color w:val="FFFFFF" w:themeColor="background1"/>
                <w:sz w:val="24"/>
                <w:szCs w:val="24"/>
              </w:rPr>
              <w:t>化学物質の種類</w:t>
            </w:r>
          </w:p>
        </w:tc>
        <w:tc>
          <w:tcPr>
            <w:tcW w:w="6953" w:type="dxa"/>
            <w:shd w:val="clear" w:color="auto" w:fill="5B9BD5" w:themeFill="accent1"/>
            <w:vAlign w:val="center"/>
          </w:tcPr>
          <w:p w14:paraId="007613DF"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対策の内容</w:t>
            </w:r>
          </w:p>
        </w:tc>
      </w:tr>
      <w:tr w:rsidR="00B223F5" w14:paraId="78713374" w14:textId="77777777" w:rsidTr="00137788">
        <w:tc>
          <w:tcPr>
            <w:tcW w:w="2783" w:type="dxa"/>
          </w:tcPr>
          <w:p w14:paraId="0B69230F" w14:textId="77777777" w:rsidR="00B223F5" w:rsidRPr="001E5DD4" w:rsidRDefault="00B223F5" w:rsidP="00137788">
            <w:pPr>
              <w:adjustRightInd w:val="0"/>
              <w:snapToGrid w:val="0"/>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8</w:t>
            </w:r>
            <w:r>
              <w:rPr>
                <w:rFonts w:ascii="ＭＳ ゴシック" w:eastAsia="ＭＳ ゴシック" w:hAnsi="ＭＳ ゴシック" w:cs="Times New Roman"/>
                <w:sz w:val="16"/>
                <w:szCs w:val="16"/>
              </w:rPr>
              <w:t xml:space="preserve">7 </w:t>
            </w:r>
          </w:p>
          <w:p w14:paraId="5B72A3A1" w14:textId="316E8211" w:rsidR="00B223F5" w:rsidRPr="001E5DD4" w:rsidRDefault="00B223F5" w:rsidP="00E2791A">
            <w:pPr>
              <w:adjustRightInd w:val="0"/>
              <w:snapToGrid w:val="0"/>
              <w:ind w:firstLineChars="100" w:firstLine="221"/>
              <w:rPr>
                <w:rFonts w:ascii="Century" w:eastAsia="ＭＳ ゴシック" w:hAnsi="Century" w:cs="Times New Roman"/>
                <w:b/>
                <w:sz w:val="22"/>
              </w:rPr>
            </w:pPr>
            <w:r w:rsidRPr="001E5DD4">
              <w:rPr>
                <w:rFonts w:ascii="Century" w:eastAsia="ＭＳ ゴシック" w:hAnsi="Century" w:cs="Times New Roman" w:hint="eastAsia"/>
                <w:b/>
                <w:sz w:val="22"/>
              </w:rPr>
              <w:t>エチルベンゼン</w:t>
            </w:r>
          </w:p>
          <w:p w14:paraId="57FC45A2" w14:textId="77777777" w:rsidR="00B223F5" w:rsidRPr="001E5DD4" w:rsidRDefault="00B223F5" w:rsidP="00137788">
            <w:pPr>
              <w:adjustRightInd w:val="0"/>
              <w:snapToGrid w:val="0"/>
              <w:ind w:firstLineChars="100" w:firstLine="221"/>
              <w:rPr>
                <w:rFonts w:ascii="Century" w:eastAsia="ＭＳ ゴシック" w:hAnsi="Century" w:cs="Times New Roman"/>
                <w:b/>
                <w:sz w:val="22"/>
              </w:rPr>
            </w:pPr>
            <w:r w:rsidRPr="001E5DD4">
              <w:rPr>
                <w:rFonts w:ascii="Century" w:eastAsia="ＭＳ ゴシック" w:hAnsi="Century" w:cs="Times New Roman" w:hint="eastAsia"/>
                <w:b/>
                <w:sz w:val="22"/>
              </w:rPr>
              <w:t>キシレン</w:t>
            </w:r>
          </w:p>
          <w:p w14:paraId="04083225" w14:textId="77777777" w:rsidR="00B223F5" w:rsidRPr="001E5DD4" w:rsidRDefault="00B223F5" w:rsidP="00137788">
            <w:pPr>
              <w:adjustRightInd w:val="0"/>
              <w:snapToGrid w:val="0"/>
              <w:ind w:firstLineChars="100" w:firstLine="221"/>
              <w:rPr>
                <w:rFonts w:ascii="ＭＳ ゴシック" w:eastAsia="ＭＳ ゴシック" w:hAnsi="ＭＳ ゴシック" w:cs="Times New Roman"/>
                <w:b/>
                <w:bCs/>
                <w:sz w:val="22"/>
              </w:rPr>
            </w:pPr>
            <w:r w:rsidRPr="001E5DD4">
              <w:rPr>
                <w:rFonts w:ascii="ＭＳ ゴシック" w:eastAsia="ＭＳ ゴシック" w:hAnsi="ＭＳ ゴシック" w:cs="Times New Roman" w:hint="eastAsia"/>
                <w:b/>
                <w:bCs/>
                <w:sz w:val="22"/>
              </w:rPr>
              <w:t>トリメチルベンゼン</w:t>
            </w:r>
          </w:p>
          <w:p w14:paraId="49786432" w14:textId="77777777" w:rsidR="00B223F5" w:rsidRPr="001E5DD4" w:rsidRDefault="00B223F5" w:rsidP="00137788">
            <w:pPr>
              <w:adjustRightInd w:val="0"/>
              <w:snapToGrid w:val="0"/>
              <w:ind w:firstLineChars="100" w:firstLine="221"/>
              <w:rPr>
                <w:rFonts w:ascii="ＭＳ 明朝" w:eastAsia="ＭＳ 明朝" w:hAnsi="ＭＳ 明朝" w:cs="Times New Roman"/>
                <w:szCs w:val="21"/>
              </w:rPr>
            </w:pPr>
            <w:r w:rsidRPr="001E5DD4">
              <w:rPr>
                <w:rFonts w:ascii="ＭＳ ゴシック" w:eastAsia="ＭＳ ゴシック" w:hAnsi="ＭＳ ゴシック" w:cs="Times New Roman" w:hint="eastAsia"/>
                <w:b/>
                <w:bCs/>
                <w:sz w:val="22"/>
              </w:rPr>
              <w:t>トルエン</w:t>
            </w:r>
          </w:p>
        </w:tc>
        <w:tc>
          <w:tcPr>
            <w:tcW w:w="6953" w:type="dxa"/>
          </w:tcPr>
          <w:p w14:paraId="2AA8B931" w14:textId="77777777" w:rsidR="00B223F5" w:rsidRPr="001E5DD4" w:rsidRDefault="00B223F5" w:rsidP="00137788">
            <w:pPr>
              <w:adjustRightInd w:val="0"/>
              <w:snapToGrid w:val="0"/>
              <w:rPr>
                <w:rFonts w:ascii="Century" w:eastAsia="ＭＳ ゴシック" w:hAnsi="Century" w:cs="Times New Roman"/>
                <w:b/>
                <w:sz w:val="22"/>
                <w:u w:val="single"/>
              </w:rPr>
            </w:pPr>
            <w:r w:rsidRPr="001E5DD4">
              <w:rPr>
                <w:rFonts w:ascii="Century" w:eastAsia="ＭＳ ゴシック" w:hAnsi="Century" w:cs="Times New Roman" w:hint="eastAsia"/>
                <w:b/>
                <w:sz w:val="22"/>
                <w:u w:val="single"/>
              </w:rPr>
              <w:t>〇使用する塗料の変更</w:t>
            </w:r>
          </w:p>
          <w:p w14:paraId="25D55D47" w14:textId="77777777" w:rsidR="00B223F5" w:rsidRPr="001E5DD4" w:rsidRDefault="00B223F5" w:rsidP="00137788">
            <w:pPr>
              <w:adjustRightInd w:val="0"/>
              <w:snapToGrid w:val="0"/>
              <w:ind w:left="210" w:hangingChars="100" w:hanging="210"/>
              <w:rPr>
                <w:rFonts w:ascii="ＭＳ 明朝" w:eastAsia="ＭＳ 明朝" w:hAnsi="ＭＳ 明朝" w:cs="Times New Roman"/>
                <w:szCs w:val="21"/>
              </w:rPr>
            </w:pPr>
            <w:r w:rsidRPr="001E5DD4">
              <w:rPr>
                <w:rFonts w:ascii="ＭＳ 明朝" w:eastAsia="ＭＳ 明朝" w:hAnsi="ＭＳ 明朝" w:cs="Times New Roman" w:hint="eastAsia"/>
                <w:szCs w:val="21"/>
              </w:rPr>
              <w:t>・エチルベンゼン、キシレン、トリメチルベンゼン、トルエンは、鉄道車両を塗装する際の塗料に含まれている。</w:t>
            </w:r>
          </w:p>
          <w:p w14:paraId="0568236B" w14:textId="77777777" w:rsidR="00B223F5" w:rsidRPr="001E5DD4" w:rsidRDefault="00B223F5" w:rsidP="00137788">
            <w:pPr>
              <w:adjustRightInd w:val="0"/>
              <w:snapToGrid w:val="0"/>
              <w:ind w:left="210" w:hangingChars="100" w:hanging="210"/>
              <w:rPr>
                <w:rFonts w:ascii="ＭＳ 明朝" w:eastAsia="ＭＳ 明朝" w:hAnsi="ＭＳ 明朝" w:cs="Times New Roman"/>
                <w:szCs w:val="21"/>
              </w:rPr>
            </w:pPr>
            <w:r w:rsidRPr="001E5DD4">
              <w:rPr>
                <w:rFonts w:ascii="ＭＳ 明朝" w:eastAsia="ＭＳ 明朝" w:hAnsi="ＭＳ 明朝" w:cs="Times New Roman" w:hint="eastAsia"/>
                <w:szCs w:val="21"/>
              </w:rPr>
              <w:t>・エチルベンゼン、キシレン、トリメチルベンゼンについて、代替物質に</w:t>
            </w:r>
            <w:r>
              <w:rPr>
                <w:rFonts w:ascii="ＭＳ 明朝" w:eastAsia="ＭＳ 明朝" w:hAnsi="ＭＳ 明朝" w:cs="Times New Roman" w:hint="eastAsia"/>
                <w:szCs w:val="21"/>
              </w:rPr>
              <w:t>移行し</w:t>
            </w:r>
            <w:r w:rsidRPr="001E5DD4">
              <w:rPr>
                <w:rFonts w:ascii="ＭＳ 明朝" w:eastAsia="ＭＳ 明朝" w:hAnsi="ＭＳ 明朝" w:cs="Times New Roman" w:hint="eastAsia"/>
                <w:szCs w:val="21"/>
              </w:rPr>
              <w:t>たことにより、取扱量及び大気排出量</w:t>
            </w:r>
            <w:r>
              <w:rPr>
                <w:rFonts w:ascii="ＭＳ 明朝" w:eastAsia="ＭＳ 明朝" w:hAnsi="ＭＳ 明朝" w:cs="Times New Roman" w:hint="eastAsia"/>
                <w:szCs w:val="21"/>
              </w:rPr>
              <w:t>を削減</w:t>
            </w:r>
            <w:r w:rsidRPr="001E5DD4">
              <w:rPr>
                <w:rFonts w:ascii="ＭＳ 明朝" w:eastAsia="ＭＳ 明朝" w:hAnsi="ＭＳ 明朝" w:cs="Times New Roman" w:hint="eastAsia"/>
                <w:szCs w:val="21"/>
              </w:rPr>
              <w:t>した。</w:t>
            </w:r>
          </w:p>
          <w:p w14:paraId="0723834F" w14:textId="77777777" w:rsidR="00B223F5" w:rsidRPr="001E5DD4" w:rsidRDefault="00B223F5" w:rsidP="00137788">
            <w:pPr>
              <w:adjustRightInd w:val="0"/>
              <w:snapToGrid w:val="0"/>
              <w:ind w:left="210" w:hangingChars="100" w:hanging="210"/>
              <w:rPr>
                <w:rFonts w:ascii="ＭＳ 明朝" w:eastAsia="ＭＳ 明朝" w:hAnsi="ＭＳ 明朝" w:cs="Times New Roman"/>
                <w:szCs w:val="21"/>
              </w:rPr>
            </w:pPr>
            <w:r w:rsidRPr="001E5DD4">
              <w:rPr>
                <w:rFonts w:ascii="ＭＳ 明朝" w:eastAsia="ＭＳ 明朝" w:hAnsi="ＭＳ 明朝" w:cs="Times New Roman" w:hint="eastAsia"/>
                <w:szCs w:val="21"/>
              </w:rPr>
              <w:t>・トルエンについて、トルエンを含まない車体塗料に一部を</w:t>
            </w:r>
            <w:r>
              <w:rPr>
                <w:rFonts w:ascii="ＭＳ 明朝" w:eastAsia="ＭＳ 明朝" w:hAnsi="ＭＳ 明朝" w:cs="Times New Roman" w:hint="eastAsia"/>
                <w:szCs w:val="21"/>
              </w:rPr>
              <w:t>代替し</w:t>
            </w:r>
            <w:r w:rsidRPr="001E5DD4">
              <w:rPr>
                <w:rFonts w:ascii="ＭＳ 明朝" w:eastAsia="ＭＳ 明朝" w:hAnsi="ＭＳ 明朝" w:cs="Times New Roman" w:hint="eastAsia"/>
                <w:szCs w:val="21"/>
              </w:rPr>
              <w:t>、取扱量を６割削減した。</w:t>
            </w:r>
          </w:p>
        </w:tc>
      </w:tr>
    </w:tbl>
    <w:p w14:paraId="29CFED77" w14:textId="77777777" w:rsidR="00B223F5" w:rsidRDefault="00B223F5" w:rsidP="00B223F5">
      <w:pPr>
        <w:adjustRightInd w:val="0"/>
        <w:snapToGrid w:val="0"/>
        <w:rPr>
          <w:rFonts w:ascii="ＭＳ 明朝" w:eastAsia="ＭＳ 明朝" w:hAnsi="ＭＳ 明朝" w:cs="Times New Roman"/>
          <w:szCs w:val="21"/>
        </w:rPr>
      </w:pPr>
    </w:p>
    <w:p w14:paraId="28D5BFAE" w14:textId="77777777" w:rsidR="00B223F5" w:rsidRDefault="00B223F5" w:rsidP="00B223F5">
      <w:pPr>
        <w:adjustRightInd w:val="0"/>
        <w:snapToGrid w:val="0"/>
        <w:rPr>
          <w:rFonts w:ascii="ＭＳ 明朝" w:eastAsia="ＭＳ 明朝" w:hAnsi="ＭＳ 明朝" w:cs="Times New Roman"/>
          <w:szCs w:val="21"/>
        </w:rPr>
      </w:pPr>
    </w:p>
    <w:p w14:paraId="2B273AB2" w14:textId="77777777" w:rsidR="00B223F5" w:rsidRDefault="00B223F5" w:rsidP="00B223F5">
      <w:pPr>
        <w:adjustRightInd w:val="0"/>
        <w:snapToGrid w:val="0"/>
        <w:rPr>
          <w:rFonts w:ascii="ＭＳ 明朝" w:eastAsia="ＭＳ 明朝" w:hAnsi="ＭＳ 明朝" w:cs="Times New Roman"/>
          <w:szCs w:val="21"/>
        </w:rPr>
      </w:pPr>
    </w:p>
    <w:p w14:paraId="1B039941" w14:textId="77777777" w:rsidR="00B223F5" w:rsidRDefault="00B223F5" w:rsidP="00B223F5">
      <w:pPr>
        <w:adjustRightInd w:val="0"/>
        <w:snapToGrid w:val="0"/>
        <w:rPr>
          <w:rFonts w:ascii="ＭＳ 明朝" w:eastAsia="ＭＳ 明朝" w:hAnsi="ＭＳ 明朝" w:cs="Times New Roman"/>
          <w:szCs w:val="21"/>
        </w:rPr>
      </w:pPr>
      <w:r>
        <w:rPr>
          <w:rFonts w:ascii="ＭＳ 明朝" w:eastAsia="ＭＳ 明朝" w:hAnsi="ＭＳ 明朝" w:cs="Times New Roman"/>
          <w:szCs w:val="21"/>
        </w:rPr>
        <w:br w:type="page"/>
      </w:r>
    </w:p>
    <w:p w14:paraId="741B1D3D" w14:textId="77777777" w:rsidR="00B223F5" w:rsidRDefault="00B223F5" w:rsidP="00B223F5">
      <w:pPr>
        <w:rPr>
          <w:rFonts w:ascii="HG丸ｺﾞｼｯｸM-PRO" w:eastAsia="HG丸ｺﾞｼｯｸM-PRO" w:hAnsi="HG丸ｺﾞｼｯｸM-PRO"/>
          <w:b/>
          <w:sz w:val="28"/>
          <w:szCs w:val="28"/>
          <w14:textOutline w14:w="9525" w14:cap="rnd" w14:cmpd="sng" w14:algn="ctr">
            <w14:noFill/>
            <w14:prstDash w14:val="solid"/>
            <w14:bevel/>
          </w14:textOutline>
        </w:rPr>
      </w:pPr>
      <w:r>
        <w:rPr>
          <w:rFonts w:ascii="ＭＳ ゴシック" w:eastAsia="ＭＳ ゴシック" w:hAnsi="ＭＳ ゴシック"/>
          <w:noProof/>
        </w:rPr>
        <w:lastRenderedPageBreak/>
        <mc:AlternateContent>
          <mc:Choice Requires="wps">
            <w:drawing>
              <wp:anchor distT="0" distB="0" distL="114300" distR="114300" simplePos="0" relativeHeight="251764736" behindDoc="0" locked="0" layoutInCell="1" allowOverlap="1" wp14:anchorId="599B112B" wp14:editId="2CEE886C">
                <wp:simplePos x="0" y="0"/>
                <wp:positionH relativeFrom="margin">
                  <wp:posOffset>-584274</wp:posOffset>
                </wp:positionH>
                <wp:positionV relativeFrom="paragraph">
                  <wp:posOffset>-53975</wp:posOffset>
                </wp:positionV>
                <wp:extent cx="7442280" cy="510362"/>
                <wp:effectExtent l="0" t="0" r="6350" b="4445"/>
                <wp:wrapNone/>
                <wp:docPr id="22" name="テキスト ボックス 22"/>
                <wp:cNvGraphicFramePr/>
                <a:graphic xmlns:a="http://schemas.openxmlformats.org/drawingml/2006/main">
                  <a:graphicData uri="http://schemas.microsoft.com/office/word/2010/wordprocessingShape">
                    <wps:wsp>
                      <wps:cNvSpPr txBox="1"/>
                      <wps:spPr>
                        <a:xfrm>
                          <a:off x="0" y="0"/>
                          <a:ext cx="7442280" cy="510362"/>
                        </a:xfrm>
                        <a:prstGeom prst="rect">
                          <a:avLst/>
                        </a:prstGeom>
                        <a:gradFill>
                          <a:gsLst>
                            <a:gs pos="0">
                              <a:schemeClr val="accent6">
                                <a:lumMod val="40000"/>
                                <a:lumOff val="60000"/>
                              </a:schemeClr>
                            </a:gs>
                            <a:gs pos="91732">
                              <a:srgbClr val="4B7430"/>
                            </a:gs>
                            <a:gs pos="65116">
                              <a:srgbClr val="649A40"/>
                            </a:gs>
                            <a:gs pos="46000">
                              <a:schemeClr val="accent6">
                                <a:lumMod val="95000"/>
                                <a:lumOff val="5000"/>
                              </a:schemeClr>
                            </a:gs>
                            <a:gs pos="100000">
                              <a:schemeClr val="accent6">
                                <a:lumMod val="60000"/>
                              </a:schemeClr>
                            </a:gs>
                          </a:gsLst>
                          <a:lin ang="2700000" scaled="1"/>
                        </a:gradFill>
                        <a:ln w="6350">
                          <a:noFill/>
                        </a:ln>
                      </wps:spPr>
                      <wps:txbx>
                        <w:txbxContent>
                          <w:p w14:paraId="65ABF7FA" w14:textId="77777777" w:rsidR="00B223F5" w:rsidRPr="00891F78" w:rsidRDefault="00B223F5" w:rsidP="00B223F5">
                            <w:pPr>
                              <w:jc w:val="center"/>
                              <w:rPr>
                                <w:rFonts w:ascii="ＭＳ ゴシック" w:eastAsia="ＭＳ ゴシック" w:hAnsi="ＭＳ ゴシック"/>
                                <w:b/>
                                <w:bCs/>
                                <w:color w:val="FFFFFF" w:themeColor="background1"/>
                                <w:sz w:val="48"/>
                                <w:szCs w:val="48"/>
                              </w:rPr>
                            </w:pPr>
                            <w:r w:rsidRPr="00891F78">
                              <w:rPr>
                                <w:rFonts w:ascii="ＭＳ ゴシック" w:eastAsia="ＭＳ ゴシック" w:hAnsi="ＭＳ ゴシック" w:hint="eastAsia"/>
                                <w:b/>
                                <w:bCs/>
                                <w:color w:val="FFFFFF" w:themeColor="background1"/>
                                <w:sz w:val="48"/>
                                <w:szCs w:val="48"/>
                              </w:rPr>
                              <w:t>２３　洗濯</w:t>
                            </w:r>
                            <w:r w:rsidRPr="00891F78">
                              <w:rPr>
                                <w:rFonts w:ascii="ＭＳ ゴシック" w:eastAsia="ＭＳ ゴシック" w:hAnsi="ＭＳ ゴシック"/>
                                <w:b/>
                                <w:bCs/>
                                <w:color w:val="FFFFFF" w:themeColor="background1"/>
                                <w:sz w:val="48"/>
                                <w:szCs w:val="48"/>
                              </w:rPr>
                              <w:t>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B112B" id="テキスト ボックス 22" o:spid="_x0000_s1065" type="#_x0000_t202" style="position:absolute;left:0;text-align:left;margin-left:-46pt;margin-top:-4.25pt;width:586pt;height:40.2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" fillcolor="#c5e0b3 [1305]" stroked="f" strokeweight=".5pt">
                <v:fill color2="#43672a [1929]" angle="45" colors="0 #c5e0b4;30147f #76b54c;42674f #649a40;60117f #4b7430;1 #43682b" focus="100%" type="gradient"/>
                <v:textbox>
                  <w:txbxContent>
                    <w:p w14:paraId="65ABF7FA" w14:textId="77777777" w:rsidR="00B223F5" w:rsidRPr="00891F78" w:rsidRDefault="00B223F5" w:rsidP="00B223F5">
                      <w:pPr>
                        <w:jc w:val="center"/>
                        <w:rPr>
                          <w:rFonts w:ascii="ＭＳ ゴシック" w:eastAsia="ＭＳ ゴシック" w:hAnsi="ＭＳ ゴシック"/>
                          <w:b/>
                          <w:bCs/>
                          <w:color w:val="FFFFFF" w:themeColor="background1"/>
                          <w:sz w:val="48"/>
                          <w:szCs w:val="48"/>
                        </w:rPr>
                      </w:pPr>
                      <w:r w:rsidRPr="00891F78">
                        <w:rPr>
                          <w:rFonts w:ascii="ＭＳ ゴシック" w:eastAsia="ＭＳ ゴシック" w:hAnsi="ＭＳ ゴシック" w:hint="eastAsia"/>
                          <w:b/>
                          <w:bCs/>
                          <w:color w:val="FFFFFF" w:themeColor="background1"/>
                          <w:sz w:val="48"/>
                          <w:szCs w:val="48"/>
                        </w:rPr>
                        <w:t>２３　洗濯</w:t>
                      </w:r>
                      <w:r w:rsidRPr="00891F78">
                        <w:rPr>
                          <w:rFonts w:ascii="ＭＳ ゴシック" w:eastAsia="ＭＳ ゴシック" w:hAnsi="ＭＳ ゴシック"/>
                          <w:b/>
                          <w:bCs/>
                          <w:color w:val="FFFFFF" w:themeColor="background1"/>
                          <w:sz w:val="48"/>
                          <w:szCs w:val="48"/>
                        </w:rPr>
                        <w:t>業</w:t>
                      </w:r>
                    </w:p>
                  </w:txbxContent>
                </v:textbox>
                <w10:wrap anchorx="margin"/>
              </v:shape>
            </w:pict>
          </mc:Fallback>
        </mc:AlternateContent>
      </w:r>
    </w:p>
    <w:p w14:paraId="4F3DAA11" w14:textId="77777777" w:rsidR="00B223F5" w:rsidRPr="00B53D21" w:rsidRDefault="00B223F5" w:rsidP="00B223F5">
      <w:pPr>
        <w:adjustRightInd w:val="0"/>
        <w:snapToGrid w:val="0"/>
        <w:rPr>
          <w:rFonts w:ascii="ＭＳ ゴシック" w:eastAsia="ＭＳ ゴシック" w:hAnsi="ＭＳ ゴシック"/>
          <w:sz w:val="24"/>
          <w:szCs w:val="24"/>
        </w:rPr>
      </w:pPr>
    </w:p>
    <w:p w14:paraId="0BB2203A" w14:textId="77777777" w:rsidR="00B223F5" w:rsidRPr="00891F78" w:rsidRDefault="00B223F5" w:rsidP="00B223F5">
      <w:pPr>
        <w:adjustRightInd w:val="0"/>
        <w:snapToGrid w:val="0"/>
        <w:rPr>
          <w:rFonts w:ascii="ＭＳ ゴシック" w:eastAsia="ＭＳ ゴシック" w:hAnsi="ＭＳ ゴシック"/>
          <w:b/>
          <w:sz w:val="24"/>
          <w:szCs w:val="24"/>
          <w14:textOutline w14:w="9525" w14:cap="rnd" w14:cmpd="sng" w14:algn="ctr">
            <w14:noFill/>
            <w14:prstDash w14:val="solid"/>
            <w14:bevel/>
          </w14:textOutline>
        </w:rPr>
      </w:pPr>
      <w:r w:rsidRPr="00891F78">
        <w:rPr>
          <w:rFonts w:ascii="ＭＳ ゴシック" w:eastAsia="ＭＳ ゴシック" w:hAnsi="ＭＳ ゴシック" w:hint="eastAsia"/>
          <w:b/>
          <w:sz w:val="24"/>
          <w:szCs w:val="24"/>
          <w14:textOutline w14:w="9525" w14:cap="rnd" w14:cmpd="sng" w14:algn="ctr">
            <w14:noFill/>
            <w14:prstDash w14:val="solid"/>
            <w14:bevel/>
          </w14:textOutline>
        </w:rPr>
        <w:t>原材料等の転換</w:t>
      </w:r>
    </w:p>
    <w:tbl>
      <w:tblPr>
        <w:tblStyle w:val="aa"/>
        <w:tblW w:w="0" w:type="auto"/>
        <w:tblLook w:val="04A0" w:firstRow="1" w:lastRow="0" w:firstColumn="1" w:lastColumn="0" w:noHBand="0" w:noVBand="1"/>
      </w:tblPr>
      <w:tblGrid>
        <w:gridCol w:w="2783"/>
        <w:gridCol w:w="6953"/>
      </w:tblGrid>
      <w:tr w:rsidR="00B223F5" w14:paraId="14368E98" w14:textId="77777777" w:rsidTr="00137788">
        <w:tc>
          <w:tcPr>
            <w:tcW w:w="2783" w:type="dxa"/>
            <w:shd w:val="clear" w:color="auto" w:fill="5B9BD5" w:themeFill="accent1"/>
            <w:vAlign w:val="center"/>
          </w:tcPr>
          <w:p w14:paraId="4B8B0093"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sidRPr="00214DE5">
              <w:rPr>
                <w:rFonts w:ascii="ＭＳ ゴシック" w:eastAsia="ＭＳ ゴシック" w:hAnsi="ＭＳ ゴシック" w:hint="eastAsia"/>
                <w:b/>
                <w:color w:val="FFFFFF" w:themeColor="background1"/>
                <w:sz w:val="24"/>
                <w:szCs w:val="24"/>
              </w:rPr>
              <w:t>化学物質の種類</w:t>
            </w:r>
          </w:p>
        </w:tc>
        <w:tc>
          <w:tcPr>
            <w:tcW w:w="6953" w:type="dxa"/>
            <w:shd w:val="clear" w:color="auto" w:fill="5B9BD5" w:themeFill="accent1"/>
            <w:vAlign w:val="center"/>
          </w:tcPr>
          <w:p w14:paraId="2EA1E763"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対策の内容</w:t>
            </w:r>
          </w:p>
        </w:tc>
      </w:tr>
      <w:tr w:rsidR="00B223F5" w14:paraId="1A7FF3F8" w14:textId="77777777" w:rsidTr="00137788">
        <w:tc>
          <w:tcPr>
            <w:tcW w:w="2783" w:type="dxa"/>
          </w:tcPr>
          <w:p w14:paraId="0C091797" w14:textId="77777777" w:rsidR="00B223F5" w:rsidRPr="009A4F50" w:rsidRDefault="00B223F5" w:rsidP="00137788">
            <w:pPr>
              <w:adjustRightInd w:val="0"/>
              <w:snapToGrid w:val="0"/>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8</w:t>
            </w:r>
            <w:r>
              <w:rPr>
                <w:rFonts w:ascii="ＭＳ ゴシック" w:eastAsia="ＭＳ ゴシック" w:hAnsi="ＭＳ ゴシック" w:cs="Times New Roman"/>
                <w:sz w:val="16"/>
                <w:szCs w:val="16"/>
              </w:rPr>
              <w:t xml:space="preserve">8 </w:t>
            </w:r>
          </w:p>
          <w:p w14:paraId="53DAC270" w14:textId="2D55035B" w:rsidR="00B223F5" w:rsidRPr="0005355C" w:rsidRDefault="00B223F5" w:rsidP="00E2791A">
            <w:pPr>
              <w:adjustRightInd w:val="0"/>
              <w:snapToGrid w:val="0"/>
              <w:ind w:firstLineChars="100" w:firstLine="221"/>
              <w:rPr>
                <w:rFonts w:ascii="ＭＳ 明朝" w:eastAsia="ＭＳ 明朝" w:hAnsi="ＭＳ 明朝" w:cs="Times New Roman"/>
                <w:szCs w:val="21"/>
              </w:rPr>
            </w:pPr>
            <w:r w:rsidRPr="00221A1D">
              <w:rPr>
                <w:rFonts w:ascii="Century" w:eastAsia="ＭＳ ゴシック" w:hAnsi="Century" w:cs="Times New Roman" w:hint="eastAsia"/>
                <w:b/>
                <w:sz w:val="22"/>
              </w:rPr>
              <w:t>テトラクロロエチレン</w:t>
            </w:r>
          </w:p>
        </w:tc>
        <w:tc>
          <w:tcPr>
            <w:tcW w:w="6953" w:type="dxa"/>
          </w:tcPr>
          <w:p w14:paraId="0A622094" w14:textId="77777777" w:rsidR="00B223F5" w:rsidRPr="00812C66" w:rsidRDefault="00B223F5" w:rsidP="00137788">
            <w:pPr>
              <w:adjustRightInd w:val="0"/>
              <w:snapToGrid w:val="0"/>
              <w:rPr>
                <w:rFonts w:ascii="ＭＳ 明朝" w:eastAsia="ＭＳ 明朝" w:hAnsi="ＭＳ 明朝" w:cs="Times New Roman"/>
                <w:szCs w:val="21"/>
              </w:rPr>
            </w:pPr>
            <w:r w:rsidRPr="00812C66">
              <w:rPr>
                <w:rFonts w:ascii="Century" w:eastAsia="ＭＳ ゴシック" w:hAnsi="Century" w:cs="Times New Roman" w:hint="eastAsia"/>
                <w:b/>
                <w:sz w:val="22"/>
                <w:u w:val="single"/>
              </w:rPr>
              <w:t>〇水洗への</w:t>
            </w:r>
            <w:r>
              <w:rPr>
                <w:rFonts w:ascii="Century" w:eastAsia="ＭＳ ゴシック" w:hAnsi="Century" w:cs="Times New Roman" w:hint="eastAsia"/>
                <w:b/>
                <w:sz w:val="22"/>
                <w:u w:val="single"/>
              </w:rPr>
              <w:t>移行</w:t>
            </w:r>
          </w:p>
          <w:p w14:paraId="718871BA" w14:textId="77777777" w:rsidR="00B223F5" w:rsidRPr="005B3748" w:rsidRDefault="00B223F5" w:rsidP="00137788">
            <w:pPr>
              <w:adjustRightInd w:val="0"/>
              <w:snapToGrid w:val="0"/>
              <w:ind w:left="210" w:hangingChars="100" w:hanging="210"/>
              <w:rPr>
                <w:rFonts w:ascii="ＭＳ 明朝" w:eastAsia="ＭＳ 明朝" w:hAnsi="ＭＳ 明朝" w:cs="Times New Roman"/>
                <w:szCs w:val="21"/>
              </w:rPr>
            </w:pPr>
            <w:r w:rsidRPr="00812C66">
              <w:rPr>
                <w:rFonts w:ascii="ＭＳ 明朝" w:eastAsia="ＭＳ 明朝" w:hAnsi="ＭＳ 明朝" w:cs="Times New Roman" w:hint="eastAsia"/>
                <w:szCs w:val="21"/>
              </w:rPr>
              <w:t>・ドライクリーニングの洗浄剤として当該物質を使用している。近年アクリル系繊維が増えてきている</w:t>
            </w:r>
            <w:r>
              <w:rPr>
                <w:rFonts w:ascii="ＭＳ 明朝" w:eastAsia="ＭＳ 明朝" w:hAnsi="ＭＳ 明朝" w:cs="Times New Roman" w:hint="eastAsia"/>
                <w:szCs w:val="21"/>
              </w:rPr>
              <w:t>こと</w:t>
            </w:r>
            <w:r w:rsidRPr="00812C66">
              <w:rPr>
                <w:rFonts w:ascii="ＭＳ 明朝" w:eastAsia="ＭＳ 明朝" w:hAnsi="ＭＳ 明朝" w:cs="Times New Roman" w:hint="eastAsia"/>
                <w:szCs w:val="21"/>
              </w:rPr>
              <w:t>が背景にあり</w:t>
            </w:r>
            <w:r>
              <w:rPr>
                <w:rFonts w:ascii="ＭＳ 明朝" w:eastAsia="ＭＳ 明朝" w:hAnsi="ＭＳ 明朝" w:cs="Times New Roman" w:hint="eastAsia"/>
                <w:szCs w:val="21"/>
              </w:rPr>
              <w:t>、</w:t>
            </w:r>
            <w:r w:rsidRPr="00812C66">
              <w:rPr>
                <w:rFonts w:ascii="ＭＳ 明朝" w:eastAsia="ＭＳ 明朝" w:hAnsi="ＭＳ 明朝" w:cs="Times New Roman" w:hint="eastAsia"/>
                <w:szCs w:val="21"/>
              </w:rPr>
              <w:t>顧客との協議の中ドライクリーニングから水洗</w:t>
            </w:r>
            <w:r>
              <w:rPr>
                <w:rFonts w:ascii="ＭＳ 明朝" w:eastAsia="ＭＳ 明朝" w:hAnsi="ＭＳ 明朝" w:cs="Times New Roman" w:hint="eastAsia"/>
                <w:szCs w:val="21"/>
              </w:rPr>
              <w:t>に移行</w:t>
            </w:r>
            <w:r w:rsidRPr="00812C66">
              <w:rPr>
                <w:rFonts w:ascii="ＭＳ 明朝" w:eastAsia="ＭＳ 明朝" w:hAnsi="ＭＳ 明朝" w:cs="Times New Roman" w:hint="eastAsia"/>
                <w:szCs w:val="21"/>
              </w:rPr>
              <w:t>し、水洗の割合を</w:t>
            </w:r>
            <w:r>
              <w:rPr>
                <w:rFonts w:ascii="ＭＳ 明朝" w:eastAsia="ＭＳ 明朝" w:hAnsi="ＭＳ 明朝" w:cs="Times New Roman" w:hint="eastAsia"/>
                <w:szCs w:val="21"/>
              </w:rPr>
              <w:t>高めた</w:t>
            </w:r>
            <w:r w:rsidRPr="00812C66">
              <w:rPr>
                <w:rFonts w:ascii="ＭＳ 明朝" w:eastAsia="ＭＳ 明朝" w:hAnsi="ＭＳ 明朝" w:cs="Times New Roman" w:hint="eastAsia"/>
                <w:szCs w:val="21"/>
              </w:rPr>
              <w:t>。今後も顧客との協議を進め</w:t>
            </w:r>
            <w:r>
              <w:rPr>
                <w:rFonts w:ascii="ＭＳ 明朝" w:eastAsia="ＭＳ 明朝" w:hAnsi="ＭＳ 明朝" w:cs="Times New Roman" w:hint="eastAsia"/>
                <w:szCs w:val="21"/>
              </w:rPr>
              <w:t>ていく</w:t>
            </w:r>
            <w:r w:rsidRPr="00812C66">
              <w:rPr>
                <w:rFonts w:ascii="ＭＳ 明朝" w:eastAsia="ＭＳ 明朝" w:hAnsi="ＭＳ 明朝" w:cs="Times New Roman" w:hint="eastAsia"/>
                <w:szCs w:val="21"/>
              </w:rPr>
              <w:t>。</w:t>
            </w:r>
          </w:p>
        </w:tc>
      </w:tr>
    </w:tbl>
    <w:p w14:paraId="39BF2D43" w14:textId="77777777" w:rsidR="00B223F5" w:rsidRDefault="00B223F5" w:rsidP="00B223F5">
      <w:pPr>
        <w:adjustRightInd w:val="0"/>
        <w:snapToGrid w:val="0"/>
        <w:rPr>
          <w:rFonts w:ascii="ＭＳ 明朝" w:eastAsia="ＭＳ 明朝" w:hAnsi="ＭＳ 明朝" w:cs="Times New Roman"/>
          <w:szCs w:val="21"/>
        </w:rPr>
      </w:pPr>
    </w:p>
    <w:p w14:paraId="763837B5" w14:textId="77777777" w:rsidR="00B223F5" w:rsidRDefault="00B223F5" w:rsidP="00B223F5">
      <w:pPr>
        <w:adjustRightInd w:val="0"/>
        <w:snapToGrid w:val="0"/>
        <w:rPr>
          <w:rFonts w:ascii="ＭＳ 明朝" w:eastAsia="ＭＳ 明朝" w:hAnsi="ＭＳ 明朝" w:cs="Times New Roman"/>
          <w:szCs w:val="21"/>
        </w:rPr>
      </w:pPr>
    </w:p>
    <w:p w14:paraId="65BE08D2" w14:textId="77777777" w:rsidR="00B223F5" w:rsidRDefault="00B223F5" w:rsidP="00B223F5">
      <w:pPr>
        <w:adjustRightInd w:val="0"/>
        <w:snapToGrid w:val="0"/>
        <w:rPr>
          <w:rFonts w:ascii="ＭＳ 明朝" w:eastAsia="ＭＳ 明朝" w:hAnsi="ＭＳ 明朝" w:cs="Times New Roman"/>
          <w:szCs w:val="21"/>
        </w:rPr>
      </w:pPr>
    </w:p>
    <w:p w14:paraId="46655A0C" w14:textId="77777777" w:rsidR="00B223F5" w:rsidRDefault="00B223F5" w:rsidP="00B223F5">
      <w:pPr>
        <w:adjustRightInd w:val="0"/>
        <w:snapToGrid w:val="0"/>
        <w:rPr>
          <w:rFonts w:ascii="ＭＳ 明朝" w:eastAsia="ＭＳ 明朝" w:hAnsi="ＭＳ 明朝" w:cs="Times New Roman"/>
          <w:szCs w:val="21"/>
        </w:rPr>
      </w:pPr>
    </w:p>
    <w:p w14:paraId="393C5E91" w14:textId="77777777" w:rsidR="00B223F5" w:rsidRDefault="00B223F5" w:rsidP="00B223F5">
      <w:pPr>
        <w:adjustRightInd w:val="0"/>
        <w:snapToGrid w:val="0"/>
        <w:rPr>
          <w:rFonts w:ascii="ＭＳ 明朝" w:eastAsia="ＭＳ 明朝" w:hAnsi="ＭＳ 明朝" w:cs="Times New Roman"/>
          <w:szCs w:val="21"/>
        </w:rPr>
      </w:pPr>
    </w:p>
    <w:p w14:paraId="5C04C335" w14:textId="77777777" w:rsidR="00B223F5" w:rsidRDefault="00B223F5" w:rsidP="00B223F5">
      <w:pPr>
        <w:adjustRightInd w:val="0"/>
        <w:snapToGrid w:val="0"/>
        <w:rPr>
          <w:rFonts w:ascii="ＭＳ 明朝" w:eastAsia="ＭＳ 明朝" w:hAnsi="ＭＳ 明朝" w:cs="Times New Roman"/>
          <w:szCs w:val="21"/>
        </w:rPr>
      </w:pPr>
    </w:p>
    <w:p w14:paraId="3DC19CA0" w14:textId="77777777" w:rsidR="00B223F5" w:rsidRDefault="00B223F5" w:rsidP="00B223F5">
      <w:pPr>
        <w:adjustRightInd w:val="0"/>
        <w:snapToGrid w:val="0"/>
        <w:rPr>
          <w:rFonts w:ascii="ＭＳ 明朝" w:eastAsia="ＭＳ 明朝" w:hAnsi="ＭＳ 明朝" w:cs="Times New Roman"/>
          <w:szCs w:val="21"/>
        </w:rPr>
      </w:pPr>
    </w:p>
    <w:p w14:paraId="47A26DD5" w14:textId="77777777" w:rsidR="00B223F5" w:rsidRDefault="00B223F5" w:rsidP="00B223F5">
      <w:pPr>
        <w:adjustRightInd w:val="0"/>
        <w:snapToGrid w:val="0"/>
        <w:rPr>
          <w:rFonts w:ascii="ＭＳ 明朝" w:eastAsia="ＭＳ 明朝" w:hAnsi="ＭＳ 明朝" w:cs="Times New Roman"/>
          <w:szCs w:val="21"/>
        </w:rPr>
      </w:pPr>
    </w:p>
    <w:p w14:paraId="3D5C57B3" w14:textId="77777777" w:rsidR="00B223F5" w:rsidRDefault="00B223F5" w:rsidP="00B223F5">
      <w:pPr>
        <w:adjustRightInd w:val="0"/>
        <w:snapToGrid w:val="0"/>
        <w:rPr>
          <w:rFonts w:ascii="ＭＳ 明朝" w:eastAsia="ＭＳ 明朝" w:hAnsi="ＭＳ 明朝" w:cs="Times New Roman"/>
          <w:szCs w:val="21"/>
        </w:rPr>
      </w:pPr>
    </w:p>
    <w:p w14:paraId="1A9D4745" w14:textId="77777777" w:rsidR="00B223F5" w:rsidRDefault="00B223F5" w:rsidP="00B223F5">
      <w:pPr>
        <w:adjustRightInd w:val="0"/>
        <w:snapToGrid w:val="0"/>
        <w:rPr>
          <w:rFonts w:ascii="ＭＳ 明朝" w:eastAsia="ＭＳ 明朝" w:hAnsi="ＭＳ 明朝" w:cs="Times New Roman"/>
          <w:szCs w:val="21"/>
        </w:rPr>
      </w:pPr>
    </w:p>
    <w:p w14:paraId="1EC3E25B" w14:textId="77777777" w:rsidR="00B223F5" w:rsidRDefault="00B223F5" w:rsidP="00B223F5">
      <w:pPr>
        <w:adjustRightInd w:val="0"/>
        <w:snapToGrid w:val="0"/>
        <w:rPr>
          <w:rFonts w:ascii="ＭＳ 明朝" w:eastAsia="ＭＳ 明朝" w:hAnsi="ＭＳ 明朝" w:cs="Times New Roman"/>
          <w:szCs w:val="21"/>
        </w:rPr>
      </w:pPr>
    </w:p>
    <w:p w14:paraId="5BCF910D" w14:textId="77777777" w:rsidR="00B223F5" w:rsidRDefault="00B223F5" w:rsidP="00B223F5">
      <w:pPr>
        <w:adjustRightInd w:val="0"/>
        <w:snapToGrid w:val="0"/>
        <w:rPr>
          <w:rFonts w:ascii="ＭＳ 明朝" w:eastAsia="ＭＳ 明朝" w:hAnsi="ＭＳ 明朝" w:cs="Times New Roman"/>
          <w:szCs w:val="21"/>
        </w:rPr>
      </w:pPr>
    </w:p>
    <w:p w14:paraId="44FC9150" w14:textId="77777777" w:rsidR="00B223F5" w:rsidRDefault="00B223F5" w:rsidP="00B223F5">
      <w:pPr>
        <w:rPr>
          <w:rFonts w:ascii="HG丸ｺﾞｼｯｸM-PRO" w:eastAsia="HG丸ｺﾞｼｯｸM-PRO" w:hAnsi="HG丸ｺﾞｼｯｸM-PRO"/>
          <w:b/>
          <w:sz w:val="28"/>
          <w:szCs w:val="28"/>
          <w14:textOutline w14:w="9525" w14:cap="rnd" w14:cmpd="sng" w14:algn="ctr">
            <w14:noFill/>
            <w14:prstDash w14:val="solid"/>
            <w14:bevel/>
          </w14:textOutline>
        </w:rPr>
      </w:pPr>
      <w:r>
        <w:rPr>
          <w:rFonts w:ascii="ＭＳ ゴシック" w:eastAsia="ＭＳ ゴシック" w:hAnsi="ＭＳ ゴシック"/>
          <w:noProof/>
        </w:rPr>
        <mc:AlternateContent>
          <mc:Choice Requires="wps">
            <w:drawing>
              <wp:anchor distT="0" distB="0" distL="114300" distR="114300" simplePos="0" relativeHeight="251765760" behindDoc="0" locked="0" layoutInCell="1" allowOverlap="1" wp14:anchorId="55F45CFE" wp14:editId="1AA05A3C">
                <wp:simplePos x="0" y="0"/>
                <wp:positionH relativeFrom="margin">
                  <wp:posOffset>-584274</wp:posOffset>
                </wp:positionH>
                <wp:positionV relativeFrom="paragraph">
                  <wp:posOffset>-53975</wp:posOffset>
                </wp:positionV>
                <wp:extent cx="7442280" cy="510362"/>
                <wp:effectExtent l="0" t="0" r="6350" b="4445"/>
                <wp:wrapNone/>
                <wp:docPr id="23" name="テキスト ボックス 23"/>
                <wp:cNvGraphicFramePr/>
                <a:graphic xmlns:a="http://schemas.openxmlformats.org/drawingml/2006/main">
                  <a:graphicData uri="http://schemas.microsoft.com/office/word/2010/wordprocessingShape">
                    <wps:wsp>
                      <wps:cNvSpPr txBox="1"/>
                      <wps:spPr>
                        <a:xfrm>
                          <a:off x="0" y="0"/>
                          <a:ext cx="7442280" cy="510362"/>
                        </a:xfrm>
                        <a:prstGeom prst="rect">
                          <a:avLst/>
                        </a:prstGeom>
                        <a:gradFill>
                          <a:gsLst>
                            <a:gs pos="0">
                              <a:schemeClr val="accent6">
                                <a:lumMod val="40000"/>
                                <a:lumOff val="60000"/>
                              </a:schemeClr>
                            </a:gs>
                            <a:gs pos="91732">
                              <a:srgbClr val="4B7430"/>
                            </a:gs>
                            <a:gs pos="65116">
                              <a:srgbClr val="649A40"/>
                            </a:gs>
                            <a:gs pos="46000">
                              <a:schemeClr val="accent6">
                                <a:lumMod val="95000"/>
                                <a:lumOff val="5000"/>
                              </a:schemeClr>
                            </a:gs>
                            <a:gs pos="100000">
                              <a:schemeClr val="accent6">
                                <a:lumMod val="60000"/>
                              </a:schemeClr>
                            </a:gs>
                          </a:gsLst>
                          <a:lin ang="2700000" scaled="1"/>
                        </a:gradFill>
                        <a:ln w="6350">
                          <a:noFill/>
                        </a:ln>
                      </wps:spPr>
                      <wps:txbx>
                        <w:txbxContent>
                          <w:p w14:paraId="0C4A6368" w14:textId="77777777" w:rsidR="00B223F5" w:rsidRPr="00891F78" w:rsidRDefault="00B223F5" w:rsidP="00B223F5">
                            <w:pPr>
                              <w:jc w:val="center"/>
                              <w:rPr>
                                <w:rFonts w:ascii="ＭＳ ゴシック" w:eastAsia="ＭＳ ゴシック" w:hAnsi="ＭＳ ゴシック"/>
                                <w:b/>
                                <w:bCs/>
                                <w:color w:val="FFFFFF" w:themeColor="background1"/>
                                <w:sz w:val="48"/>
                                <w:szCs w:val="48"/>
                              </w:rPr>
                            </w:pPr>
                            <w:r w:rsidRPr="00891F78">
                              <w:rPr>
                                <w:rFonts w:ascii="ＭＳ ゴシック" w:eastAsia="ＭＳ ゴシック" w:hAnsi="ＭＳ ゴシック" w:hint="eastAsia"/>
                                <w:b/>
                                <w:bCs/>
                                <w:color w:val="FFFFFF" w:themeColor="background1"/>
                                <w:sz w:val="48"/>
                                <w:szCs w:val="48"/>
                              </w:rPr>
                              <w:t>２４　高等</w:t>
                            </w:r>
                            <w:r w:rsidRPr="00891F78">
                              <w:rPr>
                                <w:rFonts w:ascii="ＭＳ ゴシック" w:eastAsia="ＭＳ ゴシック" w:hAnsi="ＭＳ ゴシック"/>
                                <w:b/>
                                <w:bCs/>
                                <w:color w:val="FFFFFF" w:themeColor="background1"/>
                                <w:sz w:val="48"/>
                                <w:szCs w:val="48"/>
                              </w:rPr>
                              <w:t>教育機関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45CFE" id="テキスト ボックス 23" o:spid="_x0000_s1066" type="#_x0000_t202" style="position:absolute;left:0;text-align:left;margin-left:-46pt;margin-top:-4.25pt;width:586pt;height:40.2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" fillcolor="#c5e0b3 [1305]" stroked="f" strokeweight=".5pt">
                <v:fill color2="#43672a [1929]" angle="45" colors="0 #c5e0b4;30147f #76b54c;42674f #649a40;60117f #4b7430;1 #43682b" focus="100%" type="gradient"/>
                <v:textbox>
                  <w:txbxContent>
                    <w:p w14:paraId="0C4A6368" w14:textId="77777777" w:rsidR="00B223F5" w:rsidRPr="00891F78" w:rsidRDefault="00B223F5" w:rsidP="00B223F5">
                      <w:pPr>
                        <w:jc w:val="center"/>
                        <w:rPr>
                          <w:rFonts w:ascii="ＭＳ ゴシック" w:eastAsia="ＭＳ ゴシック" w:hAnsi="ＭＳ ゴシック"/>
                          <w:b/>
                          <w:bCs/>
                          <w:color w:val="FFFFFF" w:themeColor="background1"/>
                          <w:sz w:val="48"/>
                          <w:szCs w:val="48"/>
                        </w:rPr>
                      </w:pPr>
                      <w:r w:rsidRPr="00891F78">
                        <w:rPr>
                          <w:rFonts w:ascii="ＭＳ ゴシック" w:eastAsia="ＭＳ ゴシック" w:hAnsi="ＭＳ ゴシック" w:hint="eastAsia"/>
                          <w:b/>
                          <w:bCs/>
                          <w:color w:val="FFFFFF" w:themeColor="background1"/>
                          <w:sz w:val="48"/>
                          <w:szCs w:val="48"/>
                        </w:rPr>
                        <w:t>２４　高等</w:t>
                      </w:r>
                      <w:r w:rsidRPr="00891F78">
                        <w:rPr>
                          <w:rFonts w:ascii="ＭＳ ゴシック" w:eastAsia="ＭＳ ゴシック" w:hAnsi="ＭＳ ゴシック"/>
                          <w:b/>
                          <w:bCs/>
                          <w:color w:val="FFFFFF" w:themeColor="background1"/>
                          <w:sz w:val="48"/>
                          <w:szCs w:val="48"/>
                        </w:rPr>
                        <w:t>教育機関</w:t>
                      </w:r>
                    </w:p>
                  </w:txbxContent>
                </v:textbox>
                <w10:wrap anchorx="margin"/>
              </v:shape>
            </w:pict>
          </mc:Fallback>
        </mc:AlternateContent>
      </w:r>
    </w:p>
    <w:p w14:paraId="285F91FD" w14:textId="77777777" w:rsidR="00B223F5" w:rsidRDefault="00B223F5" w:rsidP="00B223F5">
      <w:pPr>
        <w:adjustRightInd w:val="0"/>
        <w:snapToGrid w:val="0"/>
        <w:rPr>
          <w:rFonts w:ascii="HG丸ｺﾞｼｯｸM-PRO" w:eastAsia="HG丸ｺﾞｼｯｸM-PRO" w:hAnsi="HG丸ｺﾞｼｯｸM-PRO"/>
          <w:b/>
          <w:sz w:val="24"/>
          <w:szCs w:val="24"/>
          <w14:textOutline w14:w="9525" w14:cap="rnd" w14:cmpd="sng" w14:algn="ctr">
            <w14:noFill/>
            <w14:prstDash w14:val="solid"/>
            <w14:bevel/>
          </w14:textOutline>
        </w:rPr>
      </w:pPr>
    </w:p>
    <w:p w14:paraId="75706E46" w14:textId="77777777" w:rsidR="00B223F5" w:rsidRPr="00891F78" w:rsidRDefault="00B223F5" w:rsidP="00B223F5">
      <w:pPr>
        <w:adjustRightInd w:val="0"/>
        <w:snapToGrid w:val="0"/>
        <w:rPr>
          <w:rFonts w:ascii="ＭＳ ゴシック" w:eastAsia="ＭＳ ゴシック" w:hAnsi="ＭＳ ゴシック"/>
          <w:b/>
          <w:sz w:val="24"/>
          <w:szCs w:val="24"/>
          <w14:textOutline w14:w="9525" w14:cap="rnd" w14:cmpd="sng" w14:algn="ctr">
            <w14:noFill/>
            <w14:prstDash w14:val="solid"/>
            <w14:bevel/>
          </w14:textOutline>
        </w:rPr>
      </w:pPr>
      <w:r w:rsidRPr="00891F78">
        <w:rPr>
          <w:rFonts w:ascii="ＭＳ ゴシック" w:eastAsia="ＭＳ ゴシック" w:hAnsi="ＭＳ ゴシック" w:hint="eastAsia"/>
          <w:b/>
          <w:sz w:val="24"/>
          <w:szCs w:val="24"/>
          <w14:textOutline w14:w="9525" w14:cap="rnd" w14:cmpd="sng" w14:algn="ctr">
            <w14:noFill/>
            <w14:prstDash w14:val="solid"/>
            <w14:bevel/>
          </w14:textOutline>
        </w:rPr>
        <w:t>工程の管理・運用上の改善</w:t>
      </w:r>
    </w:p>
    <w:tbl>
      <w:tblPr>
        <w:tblStyle w:val="aa"/>
        <w:tblW w:w="0" w:type="auto"/>
        <w:tblLook w:val="04A0" w:firstRow="1" w:lastRow="0" w:firstColumn="1" w:lastColumn="0" w:noHBand="0" w:noVBand="1"/>
      </w:tblPr>
      <w:tblGrid>
        <w:gridCol w:w="2782"/>
        <w:gridCol w:w="6954"/>
      </w:tblGrid>
      <w:tr w:rsidR="00B223F5" w14:paraId="7AE1F89A" w14:textId="77777777" w:rsidTr="00137788">
        <w:tc>
          <w:tcPr>
            <w:tcW w:w="2782" w:type="dxa"/>
            <w:shd w:val="clear" w:color="auto" w:fill="5B9BD5" w:themeFill="accent1"/>
            <w:vAlign w:val="center"/>
          </w:tcPr>
          <w:p w14:paraId="75436BB0"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sidRPr="00214DE5">
              <w:rPr>
                <w:rFonts w:ascii="ＭＳ ゴシック" w:eastAsia="ＭＳ ゴシック" w:hAnsi="ＭＳ ゴシック" w:hint="eastAsia"/>
                <w:b/>
                <w:color w:val="FFFFFF" w:themeColor="background1"/>
                <w:sz w:val="24"/>
                <w:szCs w:val="24"/>
              </w:rPr>
              <w:t>化学物質の種類</w:t>
            </w:r>
          </w:p>
        </w:tc>
        <w:tc>
          <w:tcPr>
            <w:tcW w:w="6954" w:type="dxa"/>
            <w:shd w:val="clear" w:color="auto" w:fill="5B9BD5" w:themeFill="accent1"/>
            <w:vAlign w:val="center"/>
          </w:tcPr>
          <w:p w14:paraId="36872D4F" w14:textId="77777777" w:rsidR="00B223F5" w:rsidRPr="00214DE5" w:rsidRDefault="00B223F5" w:rsidP="00137788">
            <w:pPr>
              <w:adjustRightInd w:val="0"/>
              <w:snapToGrid w:val="0"/>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対策の内容</w:t>
            </w:r>
          </w:p>
        </w:tc>
      </w:tr>
      <w:tr w:rsidR="00B223F5" w14:paraId="733655E7" w14:textId="77777777" w:rsidTr="00137788">
        <w:tc>
          <w:tcPr>
            <w:tcW w:w="2782" w:type="dxa"/>
          </w:tcPr>
          <w:p w14:paraId="4A0B2208" w14:textId="77777777" w:rsidR="00B223F5" w:rsidRPr="009A4F50" w:rsidRDefault="00B223F5" w:rsidP="00137788">
            <w:pPr>
              <w:adjustRightInd w:val="0"/>
              <w:snapToGrid w:val="0"/>
              <w:rPr>
                <w:rFonts w:ascii="ＭＳ ゴシック" w:eastAsia="ＭＳ ゴシック" w:hAnsi="ＭＳ ゴシック" w:cs="Times New Roman"/>
                <w:sz w:val="16"/>
                <w:szCs w:val="16"/>
              </w:rPr>
            </w:pPr>
            <w:r w:rsidRPr="009A4F50">
              <w:rPr>
                <w:rFonts w:ascii="ＭＳ ゴシック" w:eastAsia="ＭＳ ゴシック" w:hAnsi="ＭＳ ゴシック" w:cs="Times New Roman" w:hint="eastAsia"/>
                <w:sz w:val="16"/>
                <w:szCs w:val="16"/>
              </w:rPr>
              <w:t>8</w:t>
            </w:r>
            <w:r>
              <w:rPr>
                <w:rFonts w:ascii="ＭＳ ゴシック" w:eastAsia="ＭＳ ゴシック" w:hAnsi="ＭＳ ゴシック" w:cs="Times New Roman"/>
                <w:sz w:val="16"/>
                <w:szCs w:val="16"/>
              </w:rPr>
              <w:t xml:space="preserve">9 </w:t>
            </w:r>
          </w:p>
          <w:p w14:paraId="282570F0" w14:textId="5BC846E7" w:rsidR="00B223F5" w:rsidRPr="00221A1D" w:rsidRDefault="00B223F5" w:rsidP="00E2791A">
            <w:pPr>
              <w:adjustRightInd w:val="0"/>
              <w:snapToGrid w:val="0"/>
              <w:ind w:firstLineChars="100" w:firstLine="221"/>
              <w:rPr>
                <w:rFonts w:ascii="Century" w:eastAsia="ＭＳ ゴシック" w:hAnsi="Century" w:cs="Times New Roman"/>
                <w:b/>
                <w:sz w:val="22"/>
              </w:rPr>
            </w:pPr>
            <w:r>
              <w:rPr>
                <w:rFonts w:ascii="ＭＳ ゴシック" w:eastAsia="ＭＳ ゴシック" w:hAnsi="ＭＳ ゴシック" w:cs="Times New Roman" w:hint="eastAsia"/>
                <w:b/>
                <w:sz w:val="22"/>
              </w:rPr>
              <w:t>ＶＯＣ</w:t>
            </w:r>
          </w:p>
          <w:p w14:paraId="3F6A6D78" w14:textId="77777777" w:rsidR="00B223F5" w:rsidRDefault="00B223F5" w:rsidP="00137788">
            <w:pPr>
              <w:adjustRightInd w:val="0"/>
              <w:snapToGrid w:val="0"/>
              <w:ind w:firstLineChars="100" w:firstLine="210"/>
              <w:rPr>
                <w:rFonts w:ascii="ＭＳ 明朝" w:eastAsia="ＭＳ 明朝" w:hAnsi="ＭＳ 明朝" w:cs="Times New Roman"/>
                <w:szCs w:val="21"/>
              </w:rPr>
            </w:pPr>
          </w:p>
          <w:p w14:paraId="70F67CF7" w14:textId="77777777" w:rsidR="00B223F5" w:rsidRPr="001557A7" w:rsidRDefault="00B223F5" w:rsidP="00137788">
            <w:pPr>
              <w:adjustRightInd w:val="0"/>
              <w:snapToGrid w:val="0"/>
              <w:ind w:firstLineChars="100" w:firstLine="210"/>
              <w:rPr>
                <w:rFonts w:ascii="ＭＳ 明朝" w:eastAsia="ＭＳ 明朝" w:hAnsi="ＭＳ 明朝" w:cs="Times New Roman"/>
                <w:szCs w:val="21"/>
              </w:rPr>
            </w:pPr>
          </w:p>
        </w:tc>
        <w:tc>
          <w:tcPr>
            <w:tcW w:w="6954" w:type="dxa"/>
          </w:tcPr>
          <w:p w14:paraId="3B2510E8" w14:textId="77777777" w:rsidR="00B223F5" w:rsidRPr="0045767A" w:rsidRDefault="00B223F5" w:rsidP="00137788">
            <w:pPr>
              <w:adjustRightInd w:val="0"/>
              <w:snapToGrid w:val="0"/>
              <w:rPr>
                <w:rFonts w:ascii="Century" w:eastAsia="ＭＳ ゴシック" w:hAnsi="Century" w:cs="Times New Roman"/>
                <w:b/>
                <w:sz w:val="22"/>
                <w:u w:val="single"/>
              </w:rPr>
            </w:pPr>
            <w:r>
              <w:rPr>
                <w:rFonts w:ascii="Century" w:eastAsia="ＭＳ ゴシック" w:hAnsi="Century" w:cs="Times New Roman" w:hint="eastAsia"/>
                <w:b/>
                <w:sz w:val="22"/>
                <w:u w:val="single"/>
              </w:rPr>
              <w:t>〇管理体制の徹底</w:t>
            </w:r>
          </w:p>
          <w:p w14:paraId="180673D1" w14:textId="77777777" w:rsidR="00B223F5" w:rsidRPr="0045767A" w:rsidRDefault="00B223F5" w:rsidP="00137788">
            <w:pPr>
              <w:adjustRightInd w:val="0"/>
              <w:snapToGrid w:val="0"/>
              <w:ind w:left="210" w:hangingChars="100" w:hanging="210"/>
              <w:rPr>
                <w:rFonts w:ascii="ＭＳ 明朝" w:eastAsia="ＭＳ 明朝" w:hAnsi="ＭＳ 明朝" w:cs="Times New Roman"/>
                <w:szCs w:val="21"/>
              </w:rPr>
            </w:pPr>
            <w:r w:rsidRPr="0045767A">
              <w:rPr>
                <w:rFonts w:ascii="ＭＳ 明朝" w:eastAsia="ＭＳ 明朝" w:hAnsi="ＭＳ 明朝" w:cs="Times New Roman" w:hint="eastAsia"/>
                <w:szCs w:val="21"/>
              </w:rPr>
              <w:t>・廃棄物排出量を正確に把握し、使用量原単位（患者一人当たり）多量排出部署に対して定期的に巡視を行う。</w:t>
            </w:r>
          </w:p>
          <w:p w14:paraId="4A95E31B" w14:textId="77777777" w:rsidR="00B223F5" w:rsidRPr="00156325" w:rsidRDefault="00B223F5" w:rsidP="00137788">
            <w:pPr>
              <w:adjustRightInd w:val="0"/>
              <w:snapToGrid w:val="0"/>
              <w:ind w:left="210" w:hangingChars="100" w:hanging="210"/>
              <w:rPr>
                <w:rFonts w:ascii="ＭＳ 明朝" w:eastAsia="ＭＳ 明朝" w:hAnsi="ＭＳ 明朝" w:cs="Times New Roman"/>
                <w:szCs w:val="21"/>
              </w:rPr>
            </w:pPr>
            <w:r w:rsidRPr="0045767A">
              <w:rPr>
                <w:rFonts w:ascii="ＭＳ 明朝" w:eastAsia="ＭＳ 明朝" w:hAnsi="ＭＳ 明朝" w:cs="Times New Roman" w:hint="eastAsia"/>
                <w:szCs w:val="21"/>
              </w:rPr>
              <w:t>・巡視には、衛生工学衛生管理者を中心に、産業医、看護師、事務職員でチームを結成し、多面的な視点</w:t>
            </w:r>
            <w:r>
              <w:rPr>
                <w:rFonts w:ascii="ＭＳ 明朝" w:eastAsia="ＭＳ 明朝" w:hAnsi="ＭＳ 明朝" w:cs="Times New Roman" w:hint="eastAsia"/>
                <w:szCs w:val="21"/>
              </w:rPr>
              <w:t>から</w:t>
            </w:r>
            <w:r w:rsidRPr="0045767A">
              <w:rPr>
                <w:rFonts w:ascii="ＭＳ 明朝" w:eastAsia="ＭＳ 明朝" w:hAnsi="ＭＳ 明朝" w:cs="Times New Roman" w:hint="eastAsia"/>
                <w:szCs w:val="21"/>
              </w:rPr>
              <w:t>排出量削減に取り組んだ結果、</w:t>
            </w:r>
            <w:r w:rsidRPr="0045767A">
              <w:rPr>
                <w:rFonts w:ascii="ＭＳ 明朝" w:eastAsia="ＭＳ 明朝" w:hAnsi="ＭＳ 明朝" w:cs="Times New Roman"/>
                <w:szCs w:val="21"/>
              </w:rPr>
              <w:t>40</w:t>
            </w:r>
            <w:r>
              <w:rPr>
                <w:rFonts w:ascii="ＭＳ 明朝" w:eastAsia="ＭＳ 明朝" w:hAnsi="ＭＳ 明朝" w:cs="Times New Roman"/>
                <w:szCs w:val="21"/>
              </w:rPr>
              <w:t>以上に分かれた部署単位での使用状況を把握できるようになり、ＶＯＣ</w:t>
            </w:r>
            <w:r>
              <w:rPr>
                <w:rFonts w:ascii="ＭＳ 明朝" w:eastAsia="ＭＳ 明朝" w:hAnsi="ＭＳ 明朝" w:cs="Times New Roman" w:hint="eastAsia"/>
                <w:szCs w:val="21"/>
              </w:rPr>
              <w:t>の</w:t>
            </w:r>
            <w:r>
              <w:rPr>
                <w:rFonts w:ascii="ＭＳ 明朝" w:eastAsia="ＭＳ 明朝" w:hAnsi="ＭＳ 明朝" w:cs="Times New Roman"/>
                <w:szCs w:val="21"/>
              </w:rPr>
              <w:t>年間使用量</w:t>
            </w:r>
            <w:r>
              <w:rPr>
                <w:rFonts w:ascii="ＭＳ 明朝" w:eastAsia="ＭＳ 明朝" w:hAnsi="ＭＳ 明朝" w:cs="Times New Roman" w:hint="eastAsia"/>
                <w:szCs w:val="21"/>
              </w:rPr>
              <w:t>を</w:t>
            </w:r>
            <w:r w:rsidRPr="0045767A">
              <w:rPr>
                <w:rFonts w:ascii="ＭＳ 明朝" w:eastAsia="ＭＳ 明朝" w:hAnsi="ＭＳ 明朝" w:cs="Times New Roman"/>
                <w:szCs w:val="21"/>
              </w:rPr>
              <w:t>削減</w:t>
            </w:r>
            <w:r>
              <w:rPr>
                <w:rFonts w:ascii="ＭＳ 明朝" w:eastAsia="ＭＳ 明朝" w:hAnsi="ＭＳ 明朝" w:cs="Times New Roman" w:hint="eastAsia"/>
                <w:szCs w:val="21"/>
              </w:rPr>
              <w:t>できた</w:t>
            </w:r>
            <w:r w:rsidRPr="0045767A">
              <w:rPr>
                <w:rFonts w:ascii="ＭＳ 明朝" w:eastAsia="ＭＳ 明朝" w:hAnsi="ＭＳ 明朝" w:cs="Times New Roman"/>
                <w:szCs w:val="21"/>
              </w:rPr>
              <w:t>。</w:t>
            </w:r>
          </w:p>
        </w:tc>
      </w:tr>
    </w:tbl>
    <w:p w14:paraId="068A699F" w14:textId="77777777" w:rsidR="00B223F5" w:rsidRPr="00B53D21" w:rsidRDefault="00B223F5" w:rsidP="00B223F5">
      <w:pPr>
        <w:adjustRightInd w:val="0"/>
        <w:snapToGrid w:val="0"/>
        <w:rPr>
          <w:rFonts w:ascii="ＭＳ ゴシック" w:eastAsia="ＭＳ ゴシック" w:hAnsi="ＭＳ ゴシック"/>
          <w:sz w:val="24"/>
          <w:szCs w:val="24"/>
        </w:rPr>
      </w:pPr>
    </w:p>
    <w:p w14:paraId="07029F0E" w14:textId="77777777" w:rsidR="00B223F5" w:rsidRDefault="00B223F5" w:rsidP="00B223F5">
      <w:pPr>
        <w:adjustRightInd w:val="0"/>
        <w:snapToGrid w:val="0"/>
        <w:rPr>
          <w:rFonts w:ascii="ＭＳ 明朝" w:eastAsia="ＭＳ 明朝" w:hAnsi="ＭＳ 明朝" w:cs="Times New Roman"/>
          <w:szCs w:val="21"/>
        </w:rPr>
      </w:pPr>
    </w:p>
    <w:p w14:paraId="0A9C8899" w14:textId="77777777" w:rsidR="00B223F5" w:rsidRDefault="00B223F5" w:rsidP="00B223F5">
      <w:pPr>
        <w:adjustRightInd w:val="0"/>
        <w:snapToGrid w:val="0"/>
        <w:rPr>
          <w:rFonts w:ascii="ＭＳ 明朝" w:eastAsia="ＭＳ 明朝" w:hAnsi="ＭＳ 明朝" w:cs="Times New Roman"/>
          <w:szCs w:val="21"/>
        </w:rPr>
      </w:pPr>
    </w:p>
    <w:p w14:paraId="32310503" w14:textId="77777777" w:rsidR="00B223F5" w:rsidRDefault="00B223F5" w:rsidP="00B223F5">
      <w:pPr>
        <w:adjustRightInd w:val="0"/>
        <w:snapToGrid w:val="0"/>
        <w:rPr>
          <w:rFonts w:ascii="ＭＳ 明朝" w:eastAsia="ＭＳ 明朝" w:hAnsi="ＭＳ 明朝" w:cs="Times New Roman"/>
          <w:szCs w:val="21"/>
        </w:rPr>
      </w:pPr>
    </w:p>
    <w:p w14:paraId="1D9A1D1B" w14:textId="77777777" w:rsidR="00B223F5" w:rsidRDefault="00B223F5" w:rsidP="00B223F5">
      <w:pPr>
        <w:adjustRightInd w:val="0"/>
        <w:snapToGrid w:val="0"/>
        <w:rPr>
          <w:rFonts w:ascii="ＭＳ 明朝" w:eastAsia="ＭＳ 明朝" w:hAnsi="ＭＳ 明朝" w:cs="Times New Roman"/>
          <w:szCs w:val="21"/>
        </w:rPr>
      </w:pPr>
    </w:p>
    <w:p w14:paraId="3C5B668E" w14:textId="77777777" w:rsidR="00B223F5" w:rsidRDefault="00B223F5" w:rsidP="00B223F5">
      <w:pPr>
        <w:adjustRightInd w:val="0"/>
        <w:snapToGrid w:val="0"/>
        <w:rPr>
          <w:rFonts w:ascii="ＭＳ 明朝" w:eastAsia="ＭＳ 明朝" w:hAnsi="ＭＳ 明朝" w:cs="Times New Roman"/>
          <w:szCs w:val="21"/>
        </w:rPr>
      </w:pPr>
    </w:p>
    <w:p w14:paraId="197A35F2" w14:textId="77777777" w:rsidR="00B223F5" w:rsidRDefault="00B223F5" w:rsidP="00B223F5">
      <w:pPr>
        <w:adjustRightInd w:val="0"/>
        <w:snapToGrid w:val="0"/>
        <w:rPr>
          <w:rFonts w:ascii="ＭＳ 明朝" w:eastAsia="ＭＳ 明朝" w:hAnsi="ＭＳ 明朝" w:cs="Times New Roman"/>
          <w:szCs w:val="21"/>
        </w:rPr>
      </w:pPr>
    </w:p>
    <w:p w14:paraId="00744F06" w14:textId="77777777" w:rsidR="00B223F5" w:rsidRPr="00167DE6" w:rsidRDefault="00B223F5" w:rsidP="00B223F5">
      <w:pPr>
        <w:adjustRightInd w:val="0"/>
        <w:snapToGrid w:val="0"/>
        <w:rPr>
          <w:rFonts w:ascii="ＭＳ 明朝" w:eastAsia="ＭＳ 明朝" w:hAnsi="ＭＳ 明朝" w:cs="Times New Roman"/>
          <w:szCs w:val="21"/>
        </w:rPr>
      </w:pPr>
    </w:p>
    <w:p w14:paraId="2D3B78F4" w14:textId="77777777" w:rsidR="00E43383" w:rsidRPr="00B223F5" w:rsidRDefault="00E43383" w:rsidP="005C5561">
      <w:pPr>
        <w:adjustRightInd w:val="0"/>
        <w:snapToGrid w:val="0"/>
        <w:rPr>
          <w:rFonts w:ascii="ＭＳ 明朝" w:eastAsia="ＭＳ 明朝" w:hAnsi="ＭＳ 明朝" w:cs="Times New Roman"/>
          <w:szCs w:val="21"/>
        </w:rPr>
      </w:pPr>
    </w:p>
    <w:p w14:paraId="5D9BF85D" w14:textId="77777777" w:rsidR="00E43383" w:rsidRDefault="00E43383" w:rsidP="005C5561">
      <w:pPr>
        <w:adjustRightInd w:val="0"/>
        <w:snapToGrid w:val="0"/>
        <w:rPr>
          <w:rFonts w:ascii="ＭＳ 明朝" w:eastAsia="ＭＳ 明朝" w:hAnsi="ＭＳ 明朝" w:cs="Times New Roman"/>
          <w:szCs w:val="21"/>
        </w:rPr>
      </w:pPr>
    </w:p>
    <w:p w14:paraId="4393EBD1" w14:textId="77777777" w:rsidR="00E43383" w:rsidRDefault="00E43383" w:rsidP="005C5561">
      <w:pPr>
        <w:adjustRightInd w:val="0"/>
        <w:snapToGrid w:val="0"/>
        <w:rPr>
          <w:rFonts w:ascii="ＭＳ 明朝" w:eastAsia="ＭＳ 明朝" w:hAnsi="ＭＳ 明朝" w:cs="Times New Roman"/>
          <w:szCs w:val="21"/>
        </w:rPr>
      </w:pPr>
    </w:p>
    <w:p w14:paraId="1CCA7736" w14:textId="77777777" w:rsidR="00E43383" w:rsidRDefault="00E43383" w:rsidP="005C5561">
      <w:pPr>
        <w:adjustRightInd w:val="0"/>
        <w:snapToGrid w:val="0"/>
        <w:rPr>
          <w:rFonts w:ascii="ＭＳ 明朝" w:eastAsia="ＭＳ 明朝" w:hAnsi="ＭＳ 明朝" w:cs="Times New Roman"/>
          <w:szCs w:val="21"/>
        </w:rPr>
      </w:pPr>
    </w:p>
    <w:p w14:paraId="1E4C14A2" w14:textId="77777777" w:rsidR="00E43383" w:rsidRDefault="00E43383" w:rsidP="005C5561">
      <w:pPr>
        <w:adjustRightInd w:val="0"/>
        <w:snapToGrid w:val="0"/>
        <w:rPr>
          <w:rFonts w:ascii="ＭＳ 明朝" w:eastAsia="ＭＳ 明朝" w:hAnsi="ＭＳ 明朝" w:cs="Times New Roman"/>
          <w:szCs w:val="21"/>
        </w:rPr>
      </w:pPr>
    </w:p>
    <w:p w14:paraId="67C03F4D" w14:textId="77777777" w:rsidR="00E43383" w:rsidRDefault="00E43383" w:rsidP="005C5561">
      <w:pPr>
        <w:adjustRightInd w:val="0"/>
        <w:snapToGrid w:val="0"/>
        <w:rPr>
          <w:rFonts w:ascii="ＭＳ 明朝" w:eastAsia="ＭＳ 明朝" w:hAnsi="ＭＳ 明朝" w:cs="Times New Roman"/>
          <w:szCs w:val="21"/>
        </w:rPr>
      </w:pPr>
    </w:p>
    <w:p w14:paraId="55494C81" w14:textId="77777777" w:rsidR="00E43383" w:rsidRDefault="00E43383" w:rsidP="005C5561">
      <w:pPr>
        <w:adjustRightInd w:val="0"/>
        <w:snapToGrid w:val="0"/>
        <w:rPr>
          <w:rFonts w:ascii="ＭＳ 明朝" w:eastAsia="ＭＳ 明朝" w:hAnsi="ＭＳ 明朝" w:cs="Times New Roman"/>
          <w:szCs w:val="21"/>
        </w:rPr>
      </w:pPr>
    </w:p>
    <w:p w14:paraId="319A088E" w14:textId="77777777" w:rsidR="006C1E1E" w:rsidRDefault="006C1E1E" w:rsidP="006C1E1E">
      <w:pPr>
        <w:rPr>
          <w:rFonts w:ascii="HG丸ｺﾞｼｯｸM-PRO" w:eastAsia="HG丸ｺﾞｼｯｸM-PRO" w:hAnsi="HG丸ｺﾞｼｯｸM-PRO"/>
          <w:b/>
          <w:sz w:val="28"/>
          <w:szCs w:val="28"/>
          <w14:textOutline w14:w="9525" w14:cap="rnd" w14:cmpd="sng" w14:algn="ctr">
            <w14:noFill/>
            <w14:prstDash w14:val="solid"/>
            <w14:bevel/>
          </w14:textOutline>
        </w:rPr>
      </w:pPr>
      <w:r>
        <w:rPr>
          <w:rFonts w:ascii="ＭＳ ゴシック" w:eastAsia="ＭＳ ゴシック" w:hAnsi="ＭＳ ゴシック"/>
          <w:noProof/>
          <w:sz w:val="28"/>
          <w:szCs w:val="28"/>
        </w:rPr>
        <mc:AlternateContent>
          <mc:Choice Requires="wps">
            <w:drawing>
              <wp:anchor distT="0" distB="0" distL="114300" distR="114300" simplePos="0" relativeHeight="251804672" behindDoc="0" locked="0" layoutInCell="1" allowOverlap="1" wp14:anchorId="4E1836A2" wp14:editId="11F4B87A">
                <wp:simplePos x="0" y="0"/>
                <wp:positionH relativeFrom="column">
                  <wp:posOffset>9524</wp:posOffset>
                </wp:positionH>
                <wp:positionV relativeFrom="paragraph">
                  <wp:posOffset>19050</wp:posOffset>
                </wp:positionV>
                <wp:extent cx="1895475" cy="600075"/>
                <wp:effectExtent l="19050" t="19050" r="28575" b="19050"/>
                <wp:wrapNone/>
                <wp:docPr id="58" name="角丸四角形 27"/>
                <wp:cNvGraphicFramePr/>
                <a:graphic xmlns:a="http://schemas.openxmlformats.org/drawingml/2006/main">
                  <a:graphicData uri="http://schemas.microsoft.com/office/word/2010/wordprocessingShape">
                    <wps:wsp>
                      <wps:cNvSpPr/>
                      <wps:spPr>
                        <a:xfrm>
                          <a:off x="0" y="0"/>
                          <a:ext cx="1895475" cy="600075"/>
                        </a:xfrm>
                        <a:prstGeom prst="roundRect">
                          <a:avLst>
                            <a:gd name="adj" fmla="val 0"/>
                          </a:avLst>
                        </a:prstGeom>
                        <a:noFill/>
                        <a:ln w="4445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C688A99" w14:textId="77777777" w:rsidR="006C1E1E" w:rsidRPr="00F15ACE" w:rsidRDefault="006C1E1E" w:rsidP="006C1E1E">
                            <w:pPr>
                              <w:jc w:val="center"/>
                              <w:rPr>
                                <w:rFonts w:ascii="ＭＳ ゴシック" w:eastAsia="ＭＳ ゴシック" w:hAnsi="ＭＳ ゴシック"/>
                                <w:b/>
                                <w:color w:val="000000" w:themeColor="text1"/>
                                <w:sz w:val="48"/>
                                <w:szCs w:val="48"/>
                              </w:rPr>
                            </w:pPr>
                            <w:r w:rsidRPr="00F15ACE">
                              <w:rPr>
                                <w:rFonts w:ascii="ＭＳ ゴシック" w:eastAsia="ＭＳ ゴシック" w:hAnsi="ＭＳ ゴシック" w:hint="eastAsia"/>
                                <w:b/>
                                <w:color w:val="000000" w:themeColor="text1"/>
                                <w:sz w:val="48"/>
                                <w:szCs w:val="48"/>
                              </w:rPr>
                              <w:t>巻末</w:t>
                            </w:r>
                            <w:r w:rsidRPr="00F15ACE">
                              <w:rPr>
                                <w:rFonts w:ascii="ＭＳ ゴシック" w:eastAsia="ＭＳ ゴシック" w:hAnsi="ＭＳ ゴシック"/>
                                <w:b/>
                                <w:color w:val="000000" w:themeColor="text1"/>
                                <w:sz w:val="48"/>
                                <w:szCs w:val="48"/>
                              </w:rPr>
                              <w:t>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1836A2" id="_x0000_s1067" style="position:absolute;left:0;text-align:left;margin-left:.75pt;margin-top:1.5pt;width:149.25pt;height:47.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" filled="f" strokecolor="black [3213]" strokeweight="3.5pt">
                <v:stroke linestyle="thickThin" joinstyle="miter"/>
                <v:textbox>
                  <w:txbxContent>
                    <w:p w14:paraId="5C688A99" w14:textId="77777777" w:rsidR="006C1E1E" w:rsidRPr="00F15ACE" w:rsidRDefault="006C1E1E" w:rsidP="006C1E1E">
                      <w:pPr>
                        <w:jc w:val="center"/>
                        <w:rPr>
                          <w:rFonts w:ascii="ＭＳ ゴシック" w:eastAsia="ＭＳ ゴシック" w:hAnsi="ＭＳ ゴシック"/>
                          <w:b/>
                          <w:color w:val="000000" w:themeColor="text1"/>
                          <w:sz w:val="48"/>
                          <w:szCs w:val="48"/>
                        </w:rPr>
                      </w:pPr>
                      <w:r w:rsidRPr="00F15ACE">
                        <w:rPr>
                          <w:rFonts w:ascii="ＭＳ ゴシック" w:eastAsia="ＭＳ ゴシック" w:hAnsi="ＭＳ ゴシック" w:hint="eastAsia"/>
                          <w:b/>
                          <w:color w:val="000000" w:themeColor="text1"/>
                          <w:sz w:val="48"/>
                          <w:szCs w:val="48"/>
                        </w:rPr>
                        <w:t>巻末</w:t>
                      </w:r>
                      <w:r w:rsidRPr="00F15ACE">
                        <w:rPr>
                          <w:rFonts w:ascii="ＭＳ ゴシック" w:eastAsia="ＭＳ ゴシック" w:hAnsi="ＭＳ ゴシック"/>
                          <w:b/>
                          <w:color w:val="000000" w:themeColor="text1"/>
                          <w:sz w:val="48"/>
                          <w:szCs w:val="48"/>
                        </w:rPr>
                        <w:t>資料</w:t>
                      </w:r>
                    </w:p>
                  </w:txbxContent>
                </v:textbox>
              </v:roundrect>
            </w:pict>
          </mc:Fallback>
        </mc:AlternateContent>
      </w:r>
    </w:p>
    <w:p w14:paraId="7D470035" w14:textId="77777777" w:rsidR="006C1E1E" w:rsidRDefault="006C1E1E" w:rsidP="006C1E1E">
      <w:pPr>
        <w:adjustRightInd w:val="0"/>
        <w:snapToGrid w:val="0"/>
        <w:rPr>
          <w:rFonts w:ascii="HG丸ｺﾞｼｯｸM-PRO" w:eastAsia="HG丸ｺﾞｼｯｸM-PRO" w:hAnsi="HG丸ｺﾞｼｯｸM-PRO"/>
          <w:b/>
          <w:sz w:val="24"/>
          <w:szCs w:val="24"/>
          <w14:textOutline w14:w="9525" w14:cap="rnd" w14:cmpd="sng" w14:algn="ctr">
            <w14:noFill/>
            <w14:prstDash w14:val="solid"/>
            <w14:bevel/>
          </w14:textOutline>
        </w:rPr>
      </w:pPr>
    </w:p>
    <w:p w14:paraId="27DFDC2E" w14:textId="77777777" w:rsidR="006C1E1E" w:rsidRDefault="006C1E1E" w:rsidP="006C1E1E">
      <w:pPr>
        <w:adjustRightInd w:val="0"/>
        <w:snapToGrid w:val="0"/>
        <w:rPr>
          <w:rFonts w:ascii="ＭＳ 明朝" w:eastAsia="ＭＳ 明朝" w:hAnsi="ＭＳ 明朝" w:cs="Times New Roman"/>
          <w:szCs w:val="21"/>
        </w:rPr>
      </w:pPr>
    </w:p>
    <w:p w14:paraId="520E8BFA" w14:textId="77777777" w:rsidR="006C1E1E" w:rsidRPr="00891F78" w:rsidRDefault="006C1E1E" w:rsidP="006C1E1E">
      <w:pPr>
        <w:adjustRightInd w:val="0"/>
        <w:snapToGrid w:val="0"/>
        <w:ind w:firstLineChars="100" w:firstLine="240"/>
        <w:rPr>
          <w:rFonts w:ascii="ＭＳ ゴシック" w:eastAsia="ＭＳ ゴシック" w:hAnsi="ＭＳ ゴシック" w:cs="Times New Roman"/>
          <w:sz w:val="24"/>
          <w:szCs w:val="24"/>
        </w:rPr>
      </w:pPr>
      <w:r w:rsidRPr="00891F78">
        <w:rPr>
          <w:rFonts w:ascii="ＭＳ ゴシック" w:eastAsia="ＭＳ ゴシック" w:hAnsi="ＭＳ ゴシック" w:cs="Times New Roman" w:hint="eastAsia"/>
          <w:sz w:val="24"/>
          <w:szCs w:val="24"/>
        </w:rPr>
        <w:t>他の機関で発行されている化学物質の削減に関する取組事例集を御紹介します。</w:t>
      </w:r>
    </w:p>
    <w:p w14:paraId="131CE9AA" w14:textId="77777777" w:rsidR="006C1E1E" w:rsidRDefault="006C1E1E" w:rsidP="006C1E1E">
      <w:pPr>
        <w:adjustRightInd w:val="0"/>
        <w:snapToGrid w:val="0"/>
        <w:rPr>
          <w:rFonts w:ascii="HG丸ｺﾞｼｯｸM-PRO" w:eastAsia="HG丸ｺﾞｼｯｸM-PRO" w:hAnsi="HG丸ｺﾞｼｯｸM-PRO" w:cs="Times New Roman"/>
          <w:sz w:val="24"/>
          <w:szCs w:val="24"/>
        </w:rPr>
      </w:pPr>
    </w:p>
    <w:tbl>
      <w:tblPr>
        <w:tblStyle w:val="aa"/>
        <w:tblpPr w:leftFromText="142" w:rightFromText="142" w:vertAnchor="text" w:horzAnchor="margin" w:tblpXSpec="center" w:tblpY="83"/>
        <w:tblW w:w="0" w:type="auto"/>
        <w:jc w:val="center"/>
        <w:tblLook w:val="04A0" w:firstRow="1" w:lastRow="0" w:firstColumn="1" w:lastColumn="0" w:noHBand="0" w:noVBand="1"/>
      </w:tblPr>
      <w:tblGrid>
        <w:gridCol w:w="9736"/>
      </w:tblGrid>
      <w:tr w:rsidR="006C1E1E" w:rsidRPr="00FF6BA6" w14:paraId="700AC3B6" w14:textId="77777777" w:rsidTr="00137788">
        <w:trPr>
          <w:jc w:val="center"/>
        </w:trPr>
        <w:tc>
          <w:tcPr>
            <w:tcW w:w="9304" w:type="dxa"/>
          </w:tcPr>
          <w:p w14:paraId="573CCB30" w14:textId="77777777" w:rsidR="006C1E1E" w:rsidRPr="00AC5023" w:rsidRDefault="006C1E1E" w:rsidP="00137788">
            <w:pPr>
              <w:adjustRightInd w:val="0"/>
              <w:snapToGrid w:val="0"/>
              <w:rPr>
                <w:rFonts w:ascii="ＭＳ ゴシック" w:eastAsia="ＭＳ ゴシック" w:hAnsi="ＭＳ ゴシック" w:cs="Times New Roman"/>
                <w:sz w:val="24"/>
                <w:szCs w:val="24"/>
              </w:rPr>
            </w:pPr>
            <w:r w:rsidRPr="00AC5023">
              <w:rPr>
                <w:rFonts w:ascii="ＭＳ ゴシック" w:eastAsia="ＭＳ ゴシック" w:hAnsi="ＭＳ ゴシック" w:cs="Times New Roman" w:hint="eastAsia"/>
                <w:sz w:val="24"/>
                <w:szCs w:val="24"/>
              </w:rPr>
              <w:t xml:space="preserve">○化学物質の排出削減対策　取組事例集　</w:t>
            </w:r>
          </w:p>
          <w:p w14:paraId="524BE5A0" w14:textId="77777777" w:rsidR="006C1E1E" w:rsidRPr="00AC5023" w:rsidRDefault="006C1E1E" w:rsidP="00137788">
            <w:pPr>
              <w:adjustRightInd w:val="0"/>
              <w:snapToGrid w:val="0"/>
              <w:rPr>
                <w:rFonts w:ascii="ＭＳ 明朝" w:eastAsia="ＭＳ 明朝" w:hAnsi="ＭＳ 明朝" w:cs="Times New Roman"/>
                <w:sz w:val="22"/>
              </w:rPr>
            </w:pPr>
            <w:r w:rsidRPr="00AC5023">
              <w:rPr>
                <w:rFonts w:ascii="ＭＳ 明朝" w:eastAsia="ＭＳ 明朝" w:hAnsi="ＭＳ 明朝" w:cs="Times New Roman" w:hint="eastAsia"/>
                <w:sz w:val="22"/>
              </w:rPr>
              <w:t>（平成24年12月、独立行政法人製品評価技術基盤機構）</w:t>
            </w:r>
          </w:p>
          <w:p w14:paraId="44B50843" w14:textId="77777777" w:rsidR="006C1E1E" w:rsidRPr="00AC5023" w:rsidRDefault="00AC575D" w:rsidP="00137788">
            <w:pPr>
              <w:adjustRightInd w:val="0"/>
              <w:snapToGrid w:val="0"/>
              <w:ind w:firstLineChars="100" w:firstLine="210"/>
              <w:rPr>
                <w:rFonts w:ascii="ＭＳ 明朝" w:eastAsia="ＭＳ 明朝" w:hAnsi="ＭＳ 明朝"/>
                <w:sz w:val="22"/>
              </w:rPr>
            </w:pPr>
            <w:hyperlink r:id="rId22" w:history="1">
              <w:r w:rsidR="006C1E1E" w:rsidRPr="00E91621">
                <w:rPr>
                  <w:rStyle w:val="ad"/>
                  <w:rFonts w:ascii="ＭＳ 明朝" w:eastAsia="ＭＳ 明朝" w:hAnsi="ＭＳ 明朝"/>
                  <w:sz w:val="22"/>
                </w:rPr>
                <w:t>https://www.nite.go.jp/chem/prtr/other_prtr2.html</w:t>
              </w:r>
            </w:hyperlink>
          </w:p>
        </w:tc>
      </w:tr>
      <w:tr w:rsidR="006C1E1E" w:rsidRPr="00FF6BA6" w14:paraId="5F52DB72" w14:textId="77777777" w:rsidTr="00137788">
        <w:trPr>
          <w:jc w:val="center"/>
        </w:trPr>
        <w:tc>
          <w:tcPr>
            <w:tcW w:w="9304" w:type="dxa"/>
          </w:tcPr>
          <w:p w14:paraId="680300FF" w14:textId="77777777" w:rsidR="006C1E1E" w:rsidRPr="00AC5023" w:rsidRDefault="006C1E1E" w:rsidP="00137788">
            <w:pPr>
              <w:adjustRightInd w:val="0"/>
              <w:snapToGrid w:val="0"/>
              <w:rPr>
                <w:rFonts w:ascii="ＭＳ ゴシック" w:eastAsia="ＭＳ ゴシック" w:hAnsi="ＭＳ ゴシック" w:cs="Times New Roman"/>
                <w:sz w:val="24"/>
                <w:szCs w:val="24"/>
              </w:rPr>
            </w:pPr>
            <w:r w:rsidRPr="00AC5023">
              <w:rPr>
                <w:rFonts w:ascii="ＭＳ ゴシック" w:eastAsia="ＭＳ ゴシック" w:hAnsi="ＭＳ ゴシック" w:cs="Times New Roman" w:hint="eastAsia"/>
                <w:sz w:val="24"/>
                <w:szCs w:val="24"/>
              </w:rPr>
              <w:t>○</w:t>
            </w:r>
            <w:r w:rsidRPr="00AC5023">
              <w:rPr>
                <w:rFonts w:ascii="ＭＳ ゴシック" w:eastAsia="ＭＳ ゴシック" w:hAnsi="ＭＳ ゴシック" w:cs="Times New Roman"/>
                <w:sz w:val="24"/>
                <w:szCs w:val="24"/>
              </w:rPr>
              <w:t>PRTR対象化学物質の排出削減に向けた取組事例集</w:t>
            </w:r>
          </w:p>
          <w:p w14:paraId="564A156C" w14:textId="650E2A69" w:rsidR="006C1E1E" w:rsidRPr="00AC5023" w:rsidRDefault="006C1E1E" w:rsidP="00137788">
            <w:pPr>
              <w:adjustRightInd w:val="0"/>
              <w:snapToGrid w:val="0"/>
              <w:rPr>
                <w:rFonts w:ascii="ＭＳ 明朝" w:eastAsia="ＭＳ 明朝" w:hAnsi="ＭＳ 明朝" w:cs="Times New Roman"/>
                <w:sz w:val="22"/>
              </w:rPr>
            </w:pPr>
            <w:r w:rsidRPr="00AC5023">
              <w:rPr>
                <w:rFonts w:ascii="ＭＳ 明朝" w:eastAsia="ＭＳ 明朝" w:hAnsi="ＭＳ 明朝" w:cs="Times New Roman" w:hint="eastAsia"/>
                <w:sz w:val="22"/>
              </w:rPr>
              <w:t>（平成</w:t>
            </w:r>
            <w:r w:rsidRPr="00AC5023">
              <w:rPr>
                <w:rFonts w:ascii="ＭＳ 明朝" w:eastAsia="ＭＳ 明朝" w:hAnsi="ＭＳ 明朝" w:cs="Times New Roman"/>
                <w:sz w:val="22"/>
              </w:rPr>
              <w:t>17年</w:t>
            </w:r>
            <w:r w:rsidR="008E4D66">
              <w:rPr>
                <w:rFonts w:ascii="ＭＳ 明朝" w:eastAsia="ＭＳ 明朝" w:hAnsi="ＭＳ 明朝" w:cs="Times New Roman" w:hint="eastAsia"/>
                <w:sz w:val="22"/>
              </w:rPr>
              <w:t>８</w:t>
            </w:r>
            <w:r w:rsidRPr="00AC5023">
              <w:rPr>
                <w:rFonts w:ascii="ＭＳ 明朝" w:eastAsia="ＭＳ 明朝" w:hAnsi="ＭＳ 明朝" w:cs="Times New Roman"/>
                <w:sz w:val="22"/>
              </w:rPr>
              <w:t>月</w:t>
            </w:r>
            <w:r w:rsidRPr="00AC5023">
              <w:rPr>
                <w:rFonts w:ascii="ＭＳ 明朝" w:eastAsia="ＭＳ 明朝" w:hAnsi="ＭＳ 明朝" w:cs="Times New Roman" w:hint="eastAsia"/>
                <w:sz w:val="22"/>
              </w:rPr>
              <w:t>、環境省）</w:t>
            </w:r>
          </w:p>
          <w:p w14:paraId="7324A174" w14:textId="77777777" w:rsidR="006C1E1E" w:rsidRPr="00AC5023" w:rsidRDefault="00AC575D" w:rsidP="00137788">
            <w:pPr>
              <w:adjustRightInd w:val="0"/>
              <w:snapToGrid w:val="0"/>
              <w:ind w:firstLineChars="100" w:firstLine="210"/>
              <w:rPr>
                <w:rFonts w:ascii="ＭＳ ゴシック" w:eastAsia="ＭＳ ゴシック" w:hAnsi="ＭＳ ゴシック" w:cs="Times New Roman"/>
                <w:sz w:val="24"/>
                <w:szCs w:val="24"/>
              </w:rPr>
            </w:pPr>
            <w:hyperlink r:id="rId23" w:history="1">
              <w:r w:rsidR="006C1E1E" w:rsidRPr="00E91621">
                <w:rPr>
                  <w:rStyle w:val="ad"/>
                  <w:rFonts w:ascii="ＭＳ 明朝" w:eastAsia="ＭＳ 明朝" w:hAnsi="ＭＳ 明朝" w:cs="Times New Roman"/>
                  <w:sz w:val="22"/>
                </w:rPr>
                <w:t>https://www.env.go.jp/chemi/prtr/archive/jireisyu/jireisyu.html</w:t>
              </w:r>
            </w:hyperlink>
          </w:p>
        </w:tc>
      </w:tr>
      <w:tr w:rsidR="006C1E1E" w:rsidRPr="00FF6BA6" w14:paraId="4C799E8E" w14:textId="77777777" w:rsidTr="00137788">
        <w:trPr>
          <w:jc w:val="center"/>
        </w:trPr>
        <w:tc>
          <w:tcPr>
            <w:tcW w:w="9304" w:type="dxa"/>
          </w:tcPr>
          <w:p w14:paraId="08B98B72" w14:textId="77777777" w:rsidR="006C1E1E" w:rsidRDefault="006C1E1E" w:rsidP="00137788">
            <w:pPr>
              <w:adjustRightInd w:val="0"/>
              <w:snapToGrid w:val="0"/>
              <w:rPr>
                <w:rFonts w:ascii="HG丸ｺﾞｼｯｸM-PRO" w:eastAsia="HG丸ｺﾞｼｯｸM-PRO" w:hAnsi="HG丸ｺﾞｼｯｸM-PRO" w:cs="Times New Roman"/>
                <w:sz w:val="24"/>
                <w:szCs w:val="24"/>
              </w:rPr>
            </w:pPr>
            <w:r w:rsidRPr="00DE79B3">
              <w:rPr>
                <w:rFonts w:ascii="ＭＳ ゴシック" w:eastAsia="ＭＳ ゴシック" w:hAnsi="ＭＳ ゴシック" w:cs="Times New Roman" w:hint="eastAsia"/>
                <w:sz w:val="24"/>
                <w:szCs w:val="24"/>
              </w:rPr>
              <w:t>○事業者による化学物質の自主管理の取組事例集～独自の工夫や特筆すべき取組～</w:t>
            </w:r>
            <w:r w:rsidRPr="00DE79B3">
              <w:rPr>
                <w:rFonts w:ascii="HG丸ｺﾞｼｯｸM-PRO" w:eastAsia="HG丸ｺﾞｼｯｸM-PRO" w:hAnsi="HG丸ｺﾞｼｯｸM-PRO" w:cs="Times New Roman" w:hint="eastAsia"/>
                <w:sz w:val="24"/>
                <w:szCs w:val="24"/>
              </w:rPr>
              <w:t xml:space="preserve">　</w:t>
            </w:r>
          </w:p>
          <w:p w14:paraId="51273E86" w14:textId="77777777" w:rsidR="006C1E1E" w:rsidRPr="00DE79B3" w:rsidRDefault="006C1E1E" w:rsidP="00137788">
            <w:pPr>
              <w:adjustRightInd w:val="0"/>
              <w:snapToGrid w:val="0"/>
              <w:rPr>
                <w:rFonts w:ascii="ＭＳ 明朝" w:eastAsia="ＭＳ 明朝" w:hAnsi="ＭＳ 明朝" w:cs="Times New Roman"/>
                <w:sz w:val="22"/>
              </w:rPr>
            </w:pPr>
            <w:r w:rsidRPr="00DE79B3">
              <w:rPr>
                <w:rFonts w:ascii="ＭＳ 明朝" w:eastAsia="ＭＳ 明朝" w:hAnsi="ＭＳ 明朝" w:cs="Times New Roman" w:hint="eastAsia"/>
                <w:sz w:val="22"/>
              </w:rPr>
              <w:t>（平成22年10月、経済産業書製造産業局化学物質管理課）</w:t>
            </w:r>
          </w:p>
          <w:p w14:paraId="699677AA" w14:textId="77777777" w:rsidR="006C1E1E" w:rsidRPr="00DE79B3" w:rsidRDefault="00AC575D" w:rsidP="00137788">
            <w:pPr>
              <w:adjustRightInd w:val="0"/>
              <w:snapToGrid w:val="0"/>
              <w:ind w:firstLineChars="100" w:firstLine="210"/>
              <w:rPr>
                <w:rFonts w:ascii="HG丸ｺﾞｼｯｸM-PRO" w:eastAsia="HG丸ｺﾞｼｯｸM-PRO" w:hAnsi="HG丸ｺﾞｼｯｸM-PRO" w:cs="Times New Roman"/>
                <w:sz w:val="24"/>
                <w:szCs w:val="24"/>
              </w:rPr>
            </w:pPr>
            <w:hyperlink r:id="rId24" w:history="1">
              <w:r w:rsidR="006C1E1E" w:rsidRPr="00E91621">
                <w:rPr>
                  <w:rStyle w:val="ad"/>
                  <w:rFonts w:ascii="ＭＳ 明朝" w:eastAsia="ＭＳ 明朝" w:hAnsi="ＭＳ 明朝" w:cs="Times New Roman"/>
                  <w:sz w:val="22"/>
                </w:rPr>
                <w:t>https://www.meti.go.jp/policy/chemical_management/law/pdf/torikumi.pdf</w:t>
              </w:r>
            </w:hyperlink>
          </w:p>
        </w:tc>
      </w:tr>
      <w:tr w:rsidR="006C1E1E" w:rsidRPr="00FF6BA6" w14:paraId="4D3DD380" w14:textId="77777777" w:rsidTr="00137788">
        <w:trPr>
          <w:jc w:val="center"/>
        </w:trPr>
        <w:tc>
          <w:tcPr>
            <w:tcW w:w="9304" w:type="dxa"/>
            <w:tcBorders>
              <w:bottom w:val="dotted" w:sz="4" w:space="0" w:color="auto"/>
            </w:tcBorders>
          </w:tcPr>
          <w:p w14:paraId="70C499B4" w14:textId="7BFDB37B" w:rsidR="006C1E1E" w:rsidRPr="00DE79B3" w:rsidRDefault="006C1E1E" w:rsidP="00137788">
            <w:pPr>
              <w:adjustRightInd w:val="0"/>
              <w:snapToGrid w:val="0"/>
              <w:rPr>
                <w:rFonts w:ascii="ＭＳ ゴシック" w:eastAsia="ＭＳ ゴシック" w:hAnsi="ＭＳ ゴシック" w:cs="Times New Roman"/>
                <w:sz w:val="24"/>
                <w:szCs w:val="24"/>
              </w:rPr>
            </w:pPr>
            <w:r w:rsidRPr="00DE79B3">
              <w:rPr>
                <w:rFonts w:ascii="ＭＳ ゴシック" w:eastAsia="ＭＳ ゴシック" w:hAnsi="ＭＳ ゴシック" w:cs="Times New Roman" w:hint="eastAsia"/>
                <w:sz w:val="24"/>
                <w:szCs w:val="24"/>
              </w:rPr>
              <w:t>○揮発性有機化合物</w:t>
            </w:r>
            <w:r w:rsidRPr="00DE79B3">
              <w:rPr>
                <w:rFonts w:ascii="ＭＳ ゴシック" w:eastAsia="ＭＳ ゴシック" w:hAnsi="ＭＳ ゴシック" w:cs="Times New Roman"/>
                <w:sz w:val="24"/>
                <w:szCs w:val="24"/>
              </w:rPr>
              <w:t>(</w:t>
            </w:r>
            <w:r w:rsidR="005101D3">
              <w:rPr>
                <w:rFonts w:ascii="ＭＳ ゴシック" w:eastAsia="ＭＳ ゴシック" w:hAnsi="ＭＳ ゴシック" w:cs="Times New Roman" w:hint="eastAsia"/>
                <w:sz w:val="24"/>
                <w:szCs w:val="24"/>
              </w:rPr>
              <w:t>ＶＯＣ</w:t>
            </w:r>
            <w:r w:rsidRPr="00DE79B3">
              <w:rPr>
                <w:rFonts w:ascii="ＭＳ ゴシック" w:eastAsia="ＭＳ ゴシック" w:hAnsi="ＭＳ ゴシック" w:cs="Times New Roman"/>
                <w:sz w:val="24"/>
                <w:szCs w:val="24"/>
              </w:rPr>
              <w:t>)排出抑制に向けた取組</w:t>
            </w:r>
          </w:p>
          <w:p w14:paraId="414992B7" w14:textId="77777777" w:rsidR="006C1E1E" w:rsidRPr="00DE79B3" w:rsidRDefault="006C1E1E" w:rsidP="00137788">
            <w:pPr>
              <w:adjustRightInd w:val="0"/>
              <w:snapToGrid w:val="0"/>
              <w:rPr>
                <w:rFonts w:ascii="ＭＳ 明朝" w:eastAsia="ＭＳ 明朝" w:hAnsi="ＭＳ 明朝" w:cs="Times New Roman"/>
                <w:sz w:val="22"/>
              </w:rPr>
            </w:pPr>
            <w:r w:rsidRPr="00DE79B3">
              <w:rPr>
                <w:rFonts w:ascii="ＭＳ 明朝" w:eastAsia="ＭＳ 明朝" w:hAnsi="ＭＳ 明朝" w:cs="Times New Roman" w:hint="eastAsia"/>
                <w:sz w:val="22"/>
              </w:rPr>
              <w:t>（経済産業省産業技術環境局</w:t>
            </w:r>
            <w:r w:rsidRPr="00DE79B3">
              <w:rPr>
                <w:rFonts w:ascii="ＭＳ 明朝" w:eastAsia="ＭＳ 明朝" w:hAnsi="ＭＳ 明朝" w:cs="Times New Roman"/>
                <w:sz w:val="22"/>
              </w:rPr>
              <w:t xml:space="preserve"> 環境管理推進室</w:t>
            </w:r>
            <w:r w:rsidRPr="00DE79B3">
              <w:rPr>
                <w:rFonts w:ascii="ＭＳ 明朝" w:eastAsia="ＭＳ 明朝" w:hAnsi="ＭＳ 明朝" w:cs="Times New Roman" w:hint="eastAsia"/>
                <w:sz w:val="22"/>
              </w:rPr>
              <w:t>）</w:t>
            </w:r>
          </w:p>
          <w:p w14:paraId="3E8E47EE" w14:textId="6CC2BB7A" w:rsidR="006C1E1E" w:rsidRPr="00DE79B3" w:rsidRDefault="006C1E1E" w:rsidP="00137788">
            <w:pPr>
              <w:adjustRightInd w:val="0"/>
              <w:snapToGrid w:val="0"/>
              <w:ind w:left="440" w:hangingChars="200" w:hanging="440"/>
              <w:rPr>
                <w:rFonts w:ascii="ＭＳ 明朝" w:eastAsia="ＭＳ 明朝" w:hAnsi="ＭＳ 明朝" w:cs="Times New Roman"/>
                <w:sz w:val="22"/>
              </w:rPr>
            </w:pPr>
            <w:r w:rsidRPr="00DE79B3">
              <w:rPr>
                <w:rFonts w:ascii="ＭＳ 明朝" w:eastAsia="ＭＳ 明朝" w:hAnsi="ＭＳ 明朝" w:cs="Times New Roman" w:hint="eastAsia"/>
                <w:sz w:val="22"/>
              </w:rPr>
              <w:t xml:space="preserve">　※揮発性有機化合物（</w:t>
            </w:r>
            <w:r w:rsidR="005101D3">
              <w:rPr>
                <w:rFonts w:ascii="ＭＳ 明朝" w:eastAsia="ＭＳ 明朝" w:hAnsi="ＭＳ 明朝" w:cs="Times New Roman" w:hint="eastAsia"/>
                <w:sz w:val="22"/>
              </w:rPr>
              <w:t>ＶＯＣ</w:t>
            </w:r>
            <w:r w:rsidRPr="00DE79B3">
              <w:rPr>
                <w:rFonts w:ascii="ＭＳ 明朝" w:eastAsia="ＭＳ 明朝" w:hAnsi="ＭＳ 明朝" w:cs="Times New Roman"/>
                <w:sz w:val="22"/>
              </w:rPr>
              <w:t>）排出抑制における 自主的取組の成果</w:t>
            </w:r>
            <w:r w:rsidRPr="00DE79B3">
              <w:rPr>
                <w:rFonts w:ascii="ＭＳ 明朝" w:eastAsia="ＭＳ 明朝" w:hAnsi="ＭＳ 明朝" w:cs="Times New Roman" w:hint="eastAsia"/>
                <w:sz w:val="22"/>
              </w:rPr>
              <w:t xml:space="preserve">　等が掲載されています。</w:t>
            </w:r>
          </w:p>
          <w:p w14:paraId="736A39F1" w14:textId="77777777" w:rsidR="006C1E1E" w:rsidRPr="00DE79B3" w:rsidRDefault="00AC575D" w:rsidP="00137788">
            <w:pPr>
              <w:adjustRightInd w:val="0"/>
              <w:snapToGrid w:val="0"/>
              <w:ind w:firstLineChars="100" w:firstLine="210"/>
              <w:rPr>
                <w:rFonts w:ascii="HG丸ｺﾞｼｯｸM-PRO" w:eastAsia="HG丸ｺﾞｼｯｸM-PRO" w:hAnsi="HG丸ｺﾞｼｯｸM-PRO" w:cs="Times New Roman"/>
                <w:sz w:val="24"/>
                <w:szCs w:val="24"/>
              </w:rPr>
            </w:pPr>
            <w:hyperlink r:id="rId25" w:history="1">
              <w:r w:rsidR="006C1E1E" w:rsidRPr="005867F9">
                <w:rPr>
                  <w:rStyle w:val="ad"/>
                  <w:rFonts w:ascii="ＭＳ 明朝" w:eastAsia="ＭＳ 明朝" w:hAnsi="ＭＳ 明朝" w:cs="Times New Roman"/>
                  <w:sz w:val="22"/>
                </w:rPr>
                <w:t>https://www.meti.go.jp/policy/voc/index.html</w:t>
              </w:r>
            </w:hyperlink>
          </w:p>
        </w:tc>
      </w:tr>
      <w:tr w:rsidR="006C1E1E" w:rsidRPr="00FF6BA6" w14:paraId="25CDBF3C" w14:textId="77777777" w:rsidTr="00137788">
        <w:trPr>
          <w:jc w:val="center"/>
        </w:trPr>
        <w:tc>
          <w:tcPr>
            <w:tcW w:w="9304" w:type="dxa"/>
            <w:tcBorders>
              <w:top w:val="dotted" w:sz="4" w:space="0" w:color="auto"/>
            </w:tcBorders>
          </w:tcPr>
          <w:p w14:paraId="57E7C691" w14:textId="0C4FD934" w:rsidR="006C1E1E" w:rsidRPr="00DE79B3" w:rsidRDefault="006C1E1E" w:rsidP="00137788">
            <w:pPr>
              <w:adjustRightInd w:val="0"/>
              <w:snapToGrid w:val="0"/>
              <w:rPr>
                <w:rFonts w:ascii="ＭＳ ゴシック" w:eastAsia="ＭＳ ゴシック" w:hAnsi="ＭＳ ゴシック" w:cs="Times New Roman"/>
                <w:sz w:val="24"/>
                <w:szCs w:val="24"/>
              </w:rPr>
            </w:pPr>
            <w:r w:rsidRPr="00DE79B3">
              <w:rPr>
                <w:rFonts w:ascii="ＭＳ ゴシック" w:eastAsia="ＭＳ ゴシック" w:hAnsi="ＭＳ ゴシック" w:cs="Times New Roman" w:hint="eastAsia"/>
                <w:sz w:val="24"/>
                <w:szCs w:val="24"/>
              </w:rPr>
              <w:t>○</w:t>
            </w:r>
            <w:r w:rsidR="005101D3">
              <w:rPr>
                <w:rFonts w:ascii="ＭＳ ゴシック" w:eastAsia="ＭＳ ゴシック" w:hAnsi="ＭＳ ゴシック" w:cs="Times New Roman" w:hint="eastAsia"/>
                <w:sz w:val="24"/>
                <w:szCs w:val="24"/>
              </w:rPr>
              <w:t>ＶＯＣ</w:t>
            </w:r>
            <w:r w:rsidRPr="00DE79B3">
              <w:rPr>
                <w:rFonts w:ascii="ＭＳ ゴシック" w:eastAsia="ＭＳ ゴシック" w:hAnsi="ＭＳ ゴシック" w:cs="Times New Roman"/>
                <w:sz w:val="24"/>
                <w:szCs w:val="24"/>
              </w:rPr>
              <w:t>排出抑制の手引き</w:t>
            </w:r>
          </w:p>
          <w:p w14:paraId="71B9862F" w14:textId="1626C4B6" w:rsidR="006C1E1E" w:rsidRPr="00DE79B3" w:rsidRDefault="006C1E1E" w:rsidP="00137788">
            <w:pPr>
              <w:adjustRightInd w:val="0"/>
              <w:snapToGrid w:val="0"/>
              <w:rPr>
                <w:rFonts w:ascii="ＭＳ 明朝" w:eastAsia="ＭＳ 明朝" w:hAnsi="ＭＳ 明朝" w:cs="Times New Roman"/>
                <w:sz w:val="22"/>
              </w:rPr>
            </w:pPr>
            <w:r w:rsidRPr="00DE79B3">
              <w:rPr>
                <w:rFonts w:ascii="ＭＳ 明朝" w:eastAsia="ＭＳ 明朝" w:hAnsi="ＭＳ 明朝" w:cs="Times New Roman"/>
                <w:sz w:val="22"/>
              </w:rPr>
              <w:t>（平成22年10月</w:t>
            </w:r>
            <w:r w:rsidRPr="00DE79B3">
              <w:rPr>
                <w:rFonts w:ascii="ＭＳ 明朝" w:eastAsia="ＭＳ 明朝" w:hAnsi="ＭＳ 明朝" w:cs="Times New Roman" w:hint="eastAsia"/>
                <w:sz w:val="22"/>
              </w:rPr>
              <w:t>、</w:t>
            </w:r>
            <w:r w:rsidRPr="00DE79B3">
              <w:rPr>
                <w:rFonts w:ascii="ＭＳ 明朝" w:eastAsia="ＭＳ 明朝" w:hAnsi="ＭＳ 明朝" w:cs="Times New Roman"/>
                <w:sz w:val="22"/>
              </w:rPr>
              <w:t>経済産業省、一般社団法人　産業環境管理協会）</w:t>
            </w:r>
          </w:p>
          <w:p w14:paraId="755DAD49" w14:textId="77777777" w:rsidR="006C1E1E" w:rsidRPr="00DE79B3" w:rsidRDefault="00AC575D" w:rsidP="00137788">
            <w:pPr>
              <w:adjustRightInd w:val="0"/>
              <w:snapToGrid w:val="0"/>
              <w:ind w:firstLineChars="100" w:firstLine="210"/>
              <w:rPr>
                <w:rFonts w:ascii="HG丸ｺﾞｼｯｸM-PRO" w:eastAsia="HG丸ｺﾞｼｯｸM-PRO" w:hAnsi="HG丸ｺﾞｼｯｸM-PRO" w:cs="Times New Roman"/>
                <w:sz w:val="24"/>
                <w:szCs w:val="24"/>
              </w:rPr>
            </w:pPr>
            <w:hyperlink r:id="rId26" w:history="1">
              <w:r w:rsidR="006C1E1E" w:rsidRPr="00E91621">
                <w:rPr>
                  <w:rStyle w:val="ad"/>
                  <w:rFonts w:ascii="ＭＳ 明朝" w:eastAsia="ＭＳ 明朝" w:hAnsi="ＭＳ 明朝" w:cs="Times New Roman"/>
                  <w:sz w:val="22"/>
                </w:rPr>
                <w:t>https://www.meti.go.jp/policy/voc/downloads/VOC-tebiki_22fy.pdf</w:t>
              </w:r>
            </w:hyperlink>
          </w:p>
        </w:tc>
      </w:tr>
      <w:tr w:rsidR="006C1E1E" w:rsidRPr="00FF6BA6" w14:paraId="1875F647" w14:textId="77777777" w:rsidTr="00137788">
        <w:trPr>
          <w:jc w:val="center"/>
        </w:trPr>
        <w:tc>
          <w:tcPr>
            <w:tcW w:w="9304" w:type="dxa"/>
          </w:tcPr>
          <w:p w14:paraId="612E220F" w14:textId="77777777" w:rsidR="006C1E1E" w:rsidRPr="00DE79B3" w:rsidRDefault="006C1E1E" w:rsidP="00137788">
            <w:pPr>
              <w:adjustRightInd w:val="0"/>
              <w:snapToGrid w:val="0"/>
              <w:rPr>
                <w:rFonts w:ascii="ＭＳ ゴシック" w:eastAsia="ＭＳ ゴシック" w:hAnsi="ＭＳ ゴシック" w:cs="Times New Roman"/>
                <w:sz w:val="24"/>
                <w:szCs w:val="24"/>
              </w:rPr>
            </w:pPr>
            <w:r w:rsidRPr="00DE79B3">
              <w:rPr>
                <w:rFonts w:ascii="ＭＳ ゴシック" w:eastAsia="ＭＳ ゴシック" w:hAnsi="ＭＳ ゴシック" w:cs="Times New Roman" w:hint="eastAsia"/>
                <w:sz w:val="24"/>
                <w:szCs w:val="24"/>
              </w:rPr>
              <w:t>○産業洗浄による自主的取組マニュアル</w:t>
            </w:r>
          </w:p>
          <w:p w14:paraId="41DD7B4E" w14:textId="5FB515F6" w:rsidR="006C1E1E" w:rsidRPr="00DE79B3" w:rsidRDefault="006C1E1E" w:rsidP="00137788">
            <w:pPr>
              <w:adjustRightInd w:val="0"/>
              <w:snapToGrid w:val="0"/>
              <w:rPr>
                <w:rFonts w:ascii="ＭＳ 明朝" w:eastAsia="ＭＳ 明朝" w:hAnsi="ＭＳ 明朝" w:cs="Times New Roman"/>
                <w:sz w:val="22"/>
              </w:rPr>
            </w:pPr>
            <w:r w:rsidRPr="00DE79B3">
              <w:rPr>
                <w:rFonts w:ascii="ＭＳ 明朝" w:eastAsia="ＭＳ 明朝" w:hAnsi="ＭＳ 明朝" w:cs="Times New Roman" w:hint="eastAsia"/>
                <w:sz w:val="22"/>
              </w:rPr>
              <w:t>（</w:t>
            </w:r>
            <w:r w:rsidR="008E4D66">
              <w:rPr>
                <w:rFonts w:ascii="ＭＳ 明朝" w:eastAsia="ＭＳ 明朝" w:hAnsi="ＭＳ 明朝" w:cs="Times New Roman" w:hint="eastAsia"/>
                <w:sz w:val="22"/>
              </w:rPr>
              <w:t>平成1</w:t>
            </w:r>
            <w:r w:rsidR="008E4D66">
              <w:rPr>
                <w:rFonts w:ascii="ＭＳ 明朝" w:eastAsia="ＭＳ 明朝" w:hAnsi="ＭＳ 明朝" w:cs="Times New Roman"/>
                <w:sz w:val="22"/>
              </w:rPr>
              <w:t>9</w:t>
            </w:r>
            <w:r w:rsidRPr="00DE79B3">
              <w:rPr>
                <w:rFonts w:ascii="ＭＳ 明朝" w:eastAsia="ＭＳ 明朝" w:hAnsi="ＭＳ 明朝" w:cs="Times New Roman" w:hint="eastAsia"/>
                <w:sz w:val="22"/>
              </w:rPr>
              <w:t>年</w:t>
            </w:r>
            <w:r w:rsidR="008E4D66">
              <w:rPr>
                <w:rFonts w:ascii="ＭＳ 明朝" w:eastAsia="ＭＳ 明朝" w:hAnsi="ＭＳ 明朝" w:cs="Times New Roman" w:hint="eastAsia"/>
                <w:sz w:val="22"/>
              </w:rPr>
              <w:t>３</w:t>
            </w:r>
            <w:r w:rsidRPr="00DE79B3">
              <w:rPr>
                <w:rFonts w:ascii="ＭＳ 明朝" w:eastAsia="ＭＳ 明朝" w:hAnsi="ＭＳ 明朝" w:cs="Times New Roman" w:hint="eastAsia"/>
                <w:sz w:val="22"/>
              </w:rPr>
              <w:t>月、環境省、日本産業洗浄協議会・㈱旭リサーチセンター）</w:t>
            </w:r>
          </w:p>
          <w:p w14:paraId="68D041B7" w14:textId="77777777" w:rsidR="006C1E1E" w:rsidRPr="00D84859" w:rsidRDefault="00AC575D" w:rsidP="00137788">
            <w:pPr>
              <w:adjustRightInd w:val="0"/>
              <w:snapToGrid w:val="0"/>
              <w:ind w:firstLineChars="100" w:firstLine="210"/>
              <w:rPr>
                <w:rFonts w:ascii="ＭＳ 明朝" w:eastAsia="ＭＳ 明朝" w:hAnsi="ＭＳ 明朝" w:cs="Times New Roman"/>
                <w:sz w:val="22"/>
              </w:rPr>
            </w:pPr>
            <w:hyperlink r:id="rId27" w:anchor=":~:text=0.2M%20j60-v" w:history="1">
              <w:r w:rsidR="006C1E1E" w:rsidRPr="005867F9">
                <w:rPr>
                  <w:rStyle w:val="ad"/>
                  <w:rFonts w:ascii="ＭＳ 明朝" w:eastAsia="ＭＳ 明朝" w:hAnsi="ＭＳ 明朝"/>
                  <w:sz w:val="22"/>
                  <w:szCs w:val="24"/>
                </w:rPr>
                <w:t>https://www.env.go.jp/air/osen/voc/manual1/full.pdf#:~:text=0.2M%20j60-v</w:t>
              </w:r>
            </w:hyperlink>
          </w:p>
        </w:tc>
      </w:tr>
      <w:tr w:rsidR="006C1E1E" w:rsidRPr="00FF6BA6" w14:paraId="573DC676" w14:textId="77777777" w:rsidTr="006C1E1E">
        <w:trPr>
          <w:trHeight w:val="1298"/>
          <w:jc w:val="center"/>
        </w:trPr>
        <w:tc>
          <w:tcPr>
            <w:tcW w:w="9304" w:type="dxa"/>
          </w:tcPr>
          <w:p w14:paraId="0075D1BF" w14:textId="6A5E6025" w:rsidR="006C1E1E" w:rsidRPr="00AC5023" w:rsidRDefault="006C1E1E" w:rsidP="00137788">
            <w:pPr>
              <w:adjustRightInd w:val="0"/>
              <w:snapToGrid w:val="0"/>
              <w:rPr>
                <w:rFonts w:ascii="ＭＳ ゴシック" w:eastAsia="ＭＳ ゴシック" w:hAnsi="ＭＳ ゴシック" w:cs="Times New Roman"/>
                <w:sz w:val="24"/>
                <w:szCs w:val="24"/>
              </w:rPr>
            </w:pPr>
            <w:r w:rsidRPr="00AC5023">
              <w:rPr>
                <w:rFonts w:ascii="ＭＳ ゴシック" w:eastAsia="ＭＳ ゴシック" w:hAnsi="ＭＳ ゴシック" w:cs="Times New Roman" w:hint="eastAsia"/>
                <w:sz w:val="24"/>
                <w:szCs w:val="24"/>
              </w:rPr>
              <w:t>○</w:t>
            </w:r>
            <w:hyperlink r:id="rId28" w:history="1">
              <w:r w:rsidRPr="00AC5023">
                <w:rPr>
                  <w:rFonts w:ascii="ＭＳ ゴシック" w:eastAsia="ＭＳ ゴシック" w:hAnsi="ＭＳ ゴシック" w:cs="Times New Roman" w:hint="eastAsia"/>
                  <w:sz w:val="24"/>
                  <w:szCs w:val="24"/>
                </w:rPr>
                <w:t>すぐにできる</w:t>
              </w:r>
              <w:r w:rsidR="005101D3">
                <w:rPr>
                  <w:rFonts w:ascii="ＭＳ ゴシック" w:eastAsia="ＭＳ ゴシック" w:hAnsi="ＭＳ ゴシック" w:cs="Times New Roman" w:hint="eastAsia"/>
                  <w:sz w:val="24"/>
                  <w:szCs w:val="24"/>
                </w:rPr>
                <w:t>ＶＯＣ</w:t>
              </w:r>
              <w:r>
                <w:rPr>
                  <w:rFonts w:ascii="ＭＳ ゴシック" w:eastAsia="ＭＳ ゴシック" w:hAnsi="ＭＳ ゴシック" w:cs="Times New Roman" w:hint="eastAsia"/>
                  <w:sz w:val="24"/>
                  <w:szCs w:val="24"/>
                </w:rPr>
                <w:t>対策（塗装で取り組む</w:t>
              </w:r>
              <w:r w:rsidR="005101D3">
                <w:rPr>
                  <w:rFonts w:ascii="ＭＳ ゴシック" w:eastAsia="ＭＳ ゴシック" w:hAnsi="ＭＳ ゴシック" w:cs="Times New Roman" w:hint="eastAsia"/>
                  <w:sz w:val="24"/>
                  <w:szCs w:val="24"/>
                </w:rPr>
                <w:t>ＶＯＣ</w:t>
              </w:r>
              <w:r w:rsidRPr="00AC5023">
                <w:rPr>
                  <w:rFonts w:ascii="ＭＳ ゴシック" w:eastAsia="ＭＳ ゴシック" w:hAnsi="ＭＳ ゴシック" w:cs="Times New Roman" w:hint="eastAsia"/>
                  <w:sz w:val="24"/>
                  <w:szCs w:val="24"/>
                </w:rPr>
                <w:t>削減の手引き）</w:t>
              </w:r>
            </w:hyperlink>
          </w:p>
          <w:p w14:paraId="42FC3898" w14:textId="66B1C462" w:rsidR="006C1E1E" w:rsidRPr="00AC5023" w:rsidRDefault="006C1E1E" w:rsidP="00137788">
            <w:pPr>
              <w:adjustRightInd w:val="0"/>
              <w:snapToGrid w:val="0"/>
              <w:rPr>
                <w:rFonts w:ascii="ＭＳ 明朝" w:eastAsia="ＭＳ 明朝" w:hAnsi="ＭＳ 明朝" w:cs="Times New Roman"/>
                <w:sz w:val="22"/>
              </w:rPr>
            </w:pPr>
            <w:r w:rsidRPr="00AC5023">
              <w:rPr>
                <w:rFonts w:ascii="ＭＳ 明朝" w:eastAsia="ＭＳ 明朝" w:hAnsi="ＭＳ 明朝" w:cs="Times New Roman" w:hint="eastAsia"/>
                <w:sz w:val="22"/>
              </w:rPr>
              <w:t>（平成19年３月、環境省</w:t>
            </w:r>
            <w:r w:rsidR="008E4D66">
              <w:rPr>
                <w:rFonts w:ascii="ＭＳ 明朝" w:eastAsia="ＭＳ 明朝" w:hAnsi="ＭＳ 明朝" w:cs="Times New Roman" w:hint="eastAsia"/>
                <w:sz w:val="22"/>
              </w:rPr>
              <w:t xml:space="preserve"> </w:t>
            </w:r>
            <w:r w:rsidRPr="00AC5023">
              <w:rPr>
                <w:rFonts w:ascii="ＭＳ 明朝" w:eastAsia="ＭＳ 明朝" w:hAnsi="ＭＳ 明朝" w:cs="Times New Roman" w:hint="eastAsia"/>
                <w:sz w:val="22"/>
              </w:rPr>
              <w:t>水・大気環境局　大気環境課）</w:t>
            </w:r>
          </w:p>
          <w:p w14:paraId="1E6A1E34" w14:textId="30AFFA0D" w:rsidR="006C1E1E" w:rsidRDefault="00AC575D" w:rsidP="00891F78">
            <w:pPr>
              <w:adjustRightInd w:val="0"/>
              <w:snapToGrid w:val="0"/>
              <w:ind w:leftChars="100" w:left="210"/>
              <w:rPr>
                <w:rFonts w:ascii="ＭＳ 明朝" w:eastAsia="ＭＳ 明朝" w:hAnsi="ＭＳ 明朝"/>
                <w:sz w:val="22"/>
                <w:szCs w:val="24"/>
              </w:rPr>
            </w:pPr>
            <w:hyperlink r:id="rId29" w:anchor=":~:text=Title%20%E3%81%99%E3%81%90%E3%81%AB%E3%81%A7" w:history="1">
              <w:r w:rsidR="00891F78" w:rsidRPr="00F2062A">
                <w:rPr>
                  <w:rStyle w:val="ad"/>
                  <w:rFonts w:ascii="ＭＳ 明朝" w:eastAsia="ＭＳ 明朝" w:hAnsi="ＭＳ 明朝"/>
                  <w:sz w:val="22"/>
                  <w:szCs w:val="24"/>
                </w:rPr>
                <w:t>https://www.env.go.jp/air/osen/voc/pamph4/full.pdf#:~:text=Title%20%E3%81%99%E3%81%90%E3%81%AB%E3%81%A7</w:t>
              </w:r>
            </w:hyperlink>
          </w:p>
          <w:p w14:paraId="6113FF80" w14:textId="28D56AAC" w:rsidR="006C1E1E" w:rsidRPr="006C1E1E" w:rsidRDefault="006C1E1E" w:rsidP="006C1E1E">
            <w:pPr>
              <w:adjustRightInd w:val="0"/>
              <w:snapToGrid w:val="0"/>
              <w:rPr>
                <w:rFonts w:ascii="HG丸ｺﾞｼｯｸM-PRO" w:eastAsia="HG丸ｺﾞｼｯｸM-PRO" w:hAnsi="HG丸ｺﾞｼｯｸM-PRO" w:cs="Times New Roman"/>
                <w:sz w:val="24"/>
                <w:szCs w:val="24"/>
              </w:rPr>
            </w:pPr>
          </w:p>
        </w:tc>
      </w:tr>
      <w:tr w:rsidR="006C1E1E" w:rsidRPr="00FF6BA6" w14:paraId="47709D2C" w14:textId="77777777" w:rsidTr="00137788">
        <w:trPr>
          <w:trHeight w:val="1065"/>
          <w:jc w:val="center"/>
        </w:trPr>
        <w:tc>
          <w:tcPr>
            <w:tcW w:w="9304" w:type="dxa"/>
          </w:tcPr>
          <w:p w14:paraId="77F38B75" w14:textId="77777777" w:rsidR="006C1E1E" w:rsidRPr="006C1E1E" w:rsidRDefault="006C1E1E" w:rsidP="00137788">
            <w:pPr>
              <w:adjustRightInd w:val="0"/>
              <w:snapToGrid w:val="0"/>
              <w:rPr>
                <w:rFonts w:ascii="ＭＳ ゴシック" w:eastAsia="ＭＳ ゴシック" w:hAnsi="ＭＳ ゴシック" w:cs="Times New Roman"/>
                <w:sz w:val="24"/>
                <w:szCs w:val="24"/>
              </w:rPr>
            </w:pPr>
            <w:r w:rsidRPr="006C1E1E">
              <w:rPr>
                <w:rFonts w:ascii="ＭＳ ゴシック" w:eastAsia="ＭＳ ゴシック" w:hAnsi="ＭＳ ゴシック" w:cs="Times New Roman" w:hint="eastAsia"/>
                <w:sz w:val="24"/>
                <w:szCs w:val="24"/>
              </w:rPr>
              <w:t>○酸化エチレン大気排出抑制に関する取組事例集</w:t>
            </w:r>
          </w:p>
          <w:p w14:paraId="553A0B9A" w14:textId="0B3519E9" w:rsidR="006C1E1E" w:rsidRPr="006C1E1E" w:rsidRDefault="006C1E1E" w:rsidP="00137788">
            <w:pPr>
              <w:adjustRightInd w:val="0"/>
              <w:snapToGrid w:val="0"/>
              <w:rPr>
                <w:rFonts w:ascii="ＭＳ 明朝" w:eastAsia="ＭＳ 明朝" w:hAnsi="ＭＳ 明朝" w:cs="Times New Roman"/>
                <w:sz w:val="22"/>
              </w:rPr>
            </w:pPr>
            <w:r w:rsidRPr="006C1E1E">
              <w:rPr>
                <w:rFonts w:ascii="ＭＳ 明朝" w:eastAsia="ＭＳ 明朝" w:hAnsi="ＭＳ 明朝" w:cs="Times New Roman" w:hint="eastAsia"/>
                <w:sz w:val="22"/>
              </w:rPr>
              <w:t>（令和</w:t>
            </w:r>
            <w:r w:rsidR="008E4D66">
              <w:rPr>
                <w:rFonts w:ascii="ＭＳ 明朝" w:eastAsia="ＭＳ 明朝" w:hAnsi="ＭＳ 明朝" w:cs="Times New Roman" w:hint="eastAsia"/>
                <w:sz w:val="22"/>
              </w:rPr>
              <w:t>６</w:t>
            </w:r>
            <w:r w:rsidRPr="006C1E1E">
              <w:rPr>
                <w:rFonts w:ascii="ＭＳ 明朝" w:eastAsia="ＭＳ 明朝" w:hAnsi="ＭＳ 明朝" w:cs="Times New Roman"/>
                <w:sz w:val="22"/>
              </w:rPr>
              <w:t>年７月</w:t>
            </w:r>
            <w:r w:rsidRPr="006C1E1E">
              <w:rPr>
                <w:rFonts w:ascii="ＭＳ 明朝" w:eastAsia="ＭＳ 明朝" w:hAnsi="ＭＳ 明朝" w:cs="Times New Roman" w:hint="eastAsia"/>
                <w:sz w:val="22"/>
              </w:rPr>
              <w:t>、環境省</w:t>
            </w:r>
            <w:r w:rsidRPr="006C1E1E">
              <w:rPr>
                <w:rFonts w:ascii="ＭＳ 明朝" w:eastAsia="ＭＳ 明朝" w:hAnsi="ＭＳ 明朝" w:cs="Times New Roman"/>
                <w:sz w:val="22"/>
              </w:rPr>
              <w:t xml:space="preserve"> 水・大気環境局</w:t>
            </w:r>
            <w:r w:rsidRPr="006C1E1E">
              <w:rPr>
                <w:rFonts w:ascii="ＭＳ 明朝" w:eastAsia="ＭＳ 明朝" w:hAnsi="ＭＳ 明朝" w:cs="Times New Roman" w:hint="eastAsia"/>
                <w:sz w:val="22"/>
              </w:rPr>
              <w:t xml:space="preserve">　環境管理課</w:t>
            </w:r>
            <w:r w:rsidRPr="006C1E1E">
              <w:rPr>
                <w:rFonts w:ascii="ＭＳ 明朝" w:eastAsia="ＭＳ 明朝" w:hAnsi="ＭＳ 明朝" w:cs="Times New Roman"/>
                <w:sz w:val="22"/>
              </w:rPr>
              <w:t xml:space="preserve"> 環境汚染対策室</w:t>
            </w:r>
            <w:r w:rsidRPr="006C1E1E">
              <w:rPr>
                <w:rFonts w:ascii="ＭＳ 明朝" w:eastAsia="ＭＳ 明朝" w:hAnsi="ＭＳ 明朝" w:cs="Times New Roman" w:hint="eastAsia"/>
                <w:sz w:val="22"/>
              </w:rPr>
              <w:t>）</w:t>
            </w:r>
          </w:p>
          <w:p w14:paraId="2EDBF5C7" w14:textId="77777777" w:rsidR="006C1E1E" w:rsidRPr="00600EFF" w:rsidRDefault="00AC575D" w:rsidP="00137788">
            <w:pPr>
              <w:adjustRightInd w:val="0"/>
              <w:snapToGrid w:val="0"/>
              <w:ind w:firstLineChars="100" w:firstLine="210"/>
              <w:rPr>
                <w:rFonts w:ascii="ＭＳ ゴシック" w:eastAsia="ＭＳ ゴシック" w:hAnsi="ＭＳ ゴシック" w:cs="Times New Roman"/>
                <w:sz w:val="24"/>
                <w:szCs w:val="24"/>
              </w:rPr>
            </w:pPr>
            <w:hyperlink r:id="rId30" w:history="1">
              <w:r w:rsidR="006C1E1E" w:rsidRPr="005867F9">
                <w:rPr>
                  <w:rStyle w:val="ad"/>
                  <w:rFonts w:ascii="ＭＳ 明朝" w:eastAsia="ＭＳ 明朝" w:hAnsi="ＭＳ 明朝"/>
                  <w:sz w:val="22"/>
                  <w:szCs w:val="24"/>
                </w:rPr>
                <w:t>https://www.env.go.jp/page_00365.html</w:t>
              </w:r>
            </w:hyperlink>
          </w:p>
        </w:tc>
      </w:tr>
      <w:tr w:rsidR="006C1E1E" w:rsidRPr="00FF6BA6" w14:paraId="2A6723DC" w14:textId="77777777" w:rsidTr="00137788">
        <w:trPr>
          <w:trHeight w:val="1065"/>
          <w:jc w:val="center"/>
        </w:trPr>
        <w:tc>
          <w:tcPr>
            <w:tcW w:w="9304" w:type="dxa"/>
          </w:tcPr>
          <w:p w14:paraId="464A7E92" w14:textId="77777777" w:rsidR="006C1E1E" w:rsidRPr="006C1E1E" w:rsidRDefault="006C1E1E" w:rsidP="00137788">
            <w:pPr>
              <w:adjustRightInd w:val="0"/>
              <w:snapToGrid w:val="0"/>
              <w:rPr>
                <w:rFonts w:ascii="ＭＳ ゴシック" w:eastAsia="ＭＳ ゴシック" w:hAnsi="ＭＳ ゴシック" w:cs="Times New Roman"/>
                <w:sz w:val="24"/>
                <w:szCs w:val="24"/>
              </w:rPr>
            </w:pPr>
            <w:r w:rsidRPr="006C1E1E">
              <w:rPr>
                <w:rFonts w:ascii="ＭＳ ゴシック" w:eastAsia="ＭＳ ゴシック" w:hAnsi="ＭＳ ゴシック" w:cs="Times New Roman" w:hint="eastAsia"/>
                <w:sz w:val="24"/>
                <w:szCs w:val="24"/>
              </w:rPr>
              <w:t>○持続可能な会社や社会の未来につながるＶＯＣ</w:t>
            </w:r>
            <w:r w:rsidRPr="006C1E1E">
              <w:rPr>
                <w:rFonts w:ascii="ＭＳ ゴシック" w:eastAsia="ＭＳ ゴシック" w:hAnsi="ＭＳ ゴシック" w:cs="Times New Roman"/>
                <w:sz w:val="24"/>
                <w:szCs w:val="24"/>
              </w:rPr>
              <w:t>対策事例集</w:t>
            </w:r>
          </w:p>
          <w:p w14:paraId="32E67BDC" w14:textId="77777777" w:rsidR="006C1E1E" w:rsidRPr="006C1E1E" w:rsidRDefault="006C1E1E" w:rsidP="00137788">
            <w:pPr>
              <w:adjustRightInd w:val="0"/>
              <w:snapToGrid w:val="0"/>
              <w:rPr>
                <w:rFonts w:ascii="ＭＳ 明朝" w:eastAsia="ＭＳ 明朝" w:hAnsi="ＭＳ 明朝" w:cs="Times New Roman"/>
                <w:sz w:val="22"/>
              </w:rPr>
            </w:pPr>
            <w:r w:rsidRPr="006C1E1E">
              <w:rPr>
                <w:rFonts w:ascii="ＭＳ 明朝" w:eastAsia="ＭＳ 明朝" w:hAnsi="ＭＳ 明朝" w:cs="Times New Roman" w:hint="eastAsia"/>
                <w:sz w:val="22"/>
              </w:rPr>
              <w:t>（令和５年２月経済産業省近畿経済産業局資源エネルギー環境部　環境・資源循環経済課）</w:t>
            </w:r>
          </w:p>
          <w:p w14:paraId="4F2A7213" w14:textId="77777777" w:rsidR="006C1E1E" w:rsidRPr="00891F78" w:rsidRDefault="00AC575D" w:rsidP="00137788">
            <w:pPr>
              <w:adjustRightInd w:val="0"/>
              <w:snapToGrid w:val="0"/>
              <w:ind w:firstLineChars="100" w:firstLine="210"/>
              <w:rPr>
                <w:rFonts w:ascii="ＭＳ 明朝" w:eastAsia="ＭＳ 明朝" w:hAnsi="ＭＳ 明朝" w:cs="Times New Roman"/>
                <w:color w:val="FF0000"/>
                <w:sz w:val="22"/>
              </w:rPr>
            </w:pPr>
            <w:hyperlink r:id="rId31" w:history="1">
              <w:r w:rsidR="006C1E1E" w:rsidRPr="00891F78">
                <w:rPr>
                  <w:rStyle w:val="ad"/>
                  <w:rFonts w:ascii="ＭＳ 明朝" w:eastAsia="ＭＳ 明朝" w:hAnsi="ＭＳ 明朝"/>
                  <w:sz w:val="22"/>
                </w:rPr>
                <w:t>https://www.kansai.meti.go.jp/3-6kankyo/R4fy/jirei_VOC20230125.html</w:t>
              </w:r>
            </w:hyperlink>
          </w:p>
        </w:tc>
      </w:tr>
      <w:tr w:rsidR="006C1E1E" w:rsidRPr="00FF6BA6" w14:paraId="778323DE" w14:textId="77777777" w:rsidTr="00137788">
        <w:trPr>
          <w:trHeight w:val="1065"/>
          <w:jc w:val="center"/>
        </w:trPr>
        <w:tc>
          <w:tcPr>
            <w:tcW w:w="9304" w:type="dxa"/>
          </w:tcPr>
          <w:p w14:paraId="51D78A69" w14:textId="77777777" w:rsidR="006C1E1E" w:rsidRPr="006C1E1E" w:rsidRDefault="006C1E1E" w:rsidP="00137788">
            <w:pPr>
              <w:adjustRightInd w:val="0"/>
              <w:snapToGrid w:val="0"/>
              <w:rPr>
                <w:rFonts w:ascii="ＭＳ ゴシック" w:eastAsia="ＭＳ ゴシック" w:hAnsi="ＭＳ ゴシック" w:cs="Times New Roman"/>
                <w:sz w:val="24"/>
                <w:szCs w:val="24"/>
              </w:rPr>
            </w:pPr>
            <w:r w:rsidRPr="006C1E1E">
              <w:rPr>
                <w:rFonts w:ascii="ＭＳ ゴシック" w:eastAsia="ＭＳ ゴシック" w:hAnsi="ＭＳ ゴシック" w:cs="Times New Roman" w:hint="eastAsia"/>
                <w:sz w:val="24"/>
                <w:szCs w:val="24"/>
              </w:rPr>
              <w:t>○化学物質の適正管理事例集</w:t>
            </w:r>
          </w:p>
          <w:p w14:paraId="54E5AFAA" w14:textId="13AF24A1" w:rsidR="006C1E1E" w:rsidRPr="006C1E1E" w:rsidRDefault="006C1E1E" w:rsidP="00137788">
            <w:pPr>
              <w:adjustRightInd w:val="0"/>
              <w:snapToGrid w:val="0"/>
              <w:rPr>
                <w:rFonts w:ascii="ＭＳ 明朝" w:eastAsia="ＭＳ 明朝" w:hAnsi="ＭＳ 明朝" w:cs="Times New Roman"/>
                <w:sz w:val="22"/>
              </w:rPr>
            </w:pPr>
            <w:r w:rsidRPr="006C1E1E">
              <w:rPr>
                <w:rFonts w:ascii="ＭＳ 明朝" w:eastAsia="ＭＳ 明朝" w:hAnsi="ＭＳ 明朝" w:cs="Times New Roman" w:hint="eastAsia"/>
                <w:sz w:val="22"/>
              </w:rPr>
              <w:t>（平成</w:t>
            </w:r>
            <w:r w:rsidRPr="006C1E1E">
              <w:rPr>
                <w:rFonts w:ascii="ＭＳ 明朝" w:eastAsia="ＭＳ 明朝" w:hAnsi="ＭＳ 明朝" w:cs="Times New Roman"/>
                <w:sz w:val="22"/>
              </w:rPr>
              <w:t>21</w:t>
            </w:r>
            <w:r w:rsidRPr="006C1E1E">
              <w:rPr>
                <w:rFonts w:ascii="ＭＳ 明朝" w:eastAsia="ＭＳ 明朝" w:hAnsi="ＭＳ 明朝" w:cs="Times New Roman" w:hint="eastAsia"/>
                <w:sz w:val="22"/>
              </w:rPr>
              <w:t>年</w:t>
            </w:r>
            <w:r w:rsidR="008E4D66">
              <w:rPr>
                <w:rFonts w:ascii="ＭＳ 明朝" w:eastAsia="ＭＳ 明朝" w:hAnsi="ＭＳ 明朝" w:cs="Times New Roman" w:hint="eastAsia"/>
                <w:sz w:val="22"/>
              </w:rPr>
              <w:t>３</w:t>
            </w:r>
            <w:r w:rsidRPr="006C1E1E">
              <w:rPr>
                <w:rFonts w:ascii="ＭＳ 明朝" w:eastAsia="ＭＳ 明朝" w:hAnsi="ＭＳ 明朝" w:cs="Times New Roman"/>
                <w:sz w:val="22"/>
              </w:rPr>
              <w:t>月、愛知県</w:t>
            </w:r>
            <w:r w:rsidRPr="006C1E1E">
              <w:rPr>
                <w:rFonts w:ascii="ＭＳ 明朝" w:eastAsia="ＭＳ 明朝" w:hAnsi="ＭＳ 明朝" w:cs="Times New Roman" w:hint="eastAsia"/>
                <w:sz w:val="22"/>
              </w:rPr>
              <w:t xml:space="preserve">　環境活動推進課環境　リスク対策グループ）</w:t>
            </w:r>
          </w:p>
          <w:p w14:paraId="0A90FE94" w14:textId="77777777" w:rsidR="006C1E1E" w:rsidRPr="00E91621" w:rsidRDefault="00AC575D" w:rsidP="00137788">
            <w:pPr>
              <w:adjustRightInd w:val="0"/>
              <w:snapToGrid w:val="0"/>
              <w:ind w:firstLineChars="100" w:firstLine="210"/>
              <w:rPr>
                <w:rFonts w:ascii="ＭＳ 明朝" w:eastAsia="ＭＳ 明朝" w:hAnsi="ＭＳ 明朝" w:cs="Times New Roman"/>
                <w:color w:val="FF0000"/>
                <w:sz w:val="24"/>
                <w:szCs w:val="24"/>
              </w:rPr>
            </w:pPr>
            <w:hyperlink r:id="rId32" w:history="1">
              <w:r w:rsidR="006C1E1E" w:rsidRPr="005867F9">
                <w:rPr>
                  <w:rStyle w:val="ad"/>
                  <w:rFonts w:ascii="ＭＳ 明朝" w:eastAsia="ＭＳ 明朝" w:hAnsi="ＭＳ 明朝" w:cs="Times New Roman"/>
                  <w:sz w:val="24"/>
                  <w:szCs w:val="24"/>
                </w:rPr>
                <w:t>https://www.pref.aichi.jp/site/prtr/tekiseijirei.html</w:t>
              </w:r>
            </w:hyperlink>
          </w:p>
        </w:tc>
      </w:tr>
    </w:tbl>
    <w:p w14:paraId="7D03ED03" w14:textId="77777777" w:rsidR="006C1E1E" w:rsidRDefault="006C1E1E" w:rsidP="006C1E1E">
      <w:pPr>
        <w:adjustRightInd w:val="0"/>
        <w:snapToGrid w:val="0"/>
        <w:rPr>
          <w:rFonts w:ascii="HG丸ｺﾞｼｯｸM-PRO" w:eastAsia="HG丸ｺﾞｼｯｸM-PRO" w:hAnsi="HG丸ｺﾞｼｯｸM-PRO" w:cs="Times New Roman"/>
          <w:sz w:val="24"/>
          <w:szCs w:val="24"/>
        </w:rPr>
      </w:pPr>
    </w:p>
    <w:p w14:paraId="1AA8858D" w14:textId="77777777" w:rsidR="006C1E1E" w:rsidRPr="00181761" w:rsidRDefault="006C1E1E" w:rsidP="006C1E1E">
      <w:pPr>
        <w:adjustRightInd w:val="0"/>
        <w:snapToGrid w:val="0"/>
        <w:rPr>
          <w:rFonts w:ascii="HG丸ｺﾞｼｯｸM-PRO" w:eastAsia="HG丸ｺﾞｼｯｸM-PRO" w:hAnsi="HG丸ｺﾞｼｯｸM-PRO" w:cs="Times New Roman"/>
          <w:sz w:val="24"/>
          <w:szCs w:val="24"/>
        </w:rPr>
      </w:pPr>
    </w:p>
    <w:p w14:paraId="71E4CECB" w14:textId="77777777" w:rsidR="00E43383" w:rsidRPr="006C1E1E" w:rsidRDefault="00E43383" w:rsidP="005C5561">
      <w:pPr>
        <w:adjustRightInd w:val="0"/>
        <w:snapToGrid w:val="0"/>
        <w:rPr>
          <w:rFonts w:ascii="ＭＳ 明朝" w:eastAsia="ＭＳ 明朝" w:hAnsi="ＭＳ 明朝" w:cs="Times New Roman"/>
          <w:szCs w:val="21"/>
        </w:rPr>
      </w:pPr>
    </w:p>
    <w:p w14:paraId="4A8189B8" w14:textId="77777777" w:rsidR="00E43383" w:rsidRDefault="00E43383" w:rsidP="005C5561">
      <w:pPr>
        <w:adjustRightInd w:val="0"/>
        <w:snapToGrid w:val="0"/>
        <w:rPr>
          <w:rFonts w:ascii="ＭＳ 明朝" w:eastAsia="ＭＳ 明朝" w:hAnsi="ＭＳ 明朝" w:cs="Times New Roman"/>
          <w:szCs w:val="21"/>
        </w:rPr>
        <w:sectPr w:rsidR="00E43383" w:rsidSect="00B925A4">
          <w:pgSz w:w="11906" w:h="16838"/>
          <w:pgMar w:top="1440" w:right="1080" w:bottom="1440" w:left="1080" w:header="851" w:footer="992" w:gutter="0"/>
          <w:cols w:space="425"/>
          <w:docGrid w:type="lines" w:linePitch="334"/>
        </w:sectPr>
      </w:pPr>
    </w:p>
    <w:p w14:paraId="668D2983" w14:textId="77777777" w:rsidR="004A7104" w:rsidRDefault="004A7104" w:rsidP="005C5561">
      <w:pPr>
        <w:adjustRightInd w:val="0"/>
        <w:snapToGrid w:val="0"/>
        <w:rPr>
          <w:rFonts w:ascii="ＭＳ 明朝" w:eastAsia="ＭＳ 明朝" w:hAnsi="ＭＳ 明朝" w:cs="Times New Roman"/>
          <w:szCs w:val="21"/>
        </w:rPr>
      </w:pPr>
    </w:p>
    <w:p w14:paraId="507E8658" w14:textId="77777777" w:rsidR="00E43383" w:rsidRDefault="00E43383" w:rsidP="00E43383">
      <w:pPr>
        <w:tabs>
          <w:tab w:val="left" w:pos="3420"/>
        </w:tabs>
        <w:jc w:val="center"/>
        <w:rPr>
          <w:rFonts w:ascii="ＭＳ 明朝" w:eastAsia="ＭＳ 明朝" w:hAnsi="ＭＳ 明朝" w:cs="ＭＳ Ｐゴシック"/>
          <w:noProof/>
          <w:kern w:val="0"/>
          <w:sz w:val="24"/>
          <w:szCs w:val="24"/>
        </w:rPr>
      </w:pPr>
    </w:p>
    <w:p w14:paraId="20F4AC32" w14:textId="77777777" w:rsidR="00E43383" w:rsidRDefault="00E43383" w:rsidP="00E43383">
      <w:pPr>
        <w:tabs>
          <w:tab w:val="left" w:pos="3420"/>
        </w:tabs>
        <w:jc w:val="center"/>
        <w:rPr>
          <w:rFonts w:ascii="ＭＳ 明朝" w:eastAsia="ＭＳ 明朝" w:hAnsi="ＭＳ 明朝" w:cs="ＭＳ Ｐゴシック"/>
          <w:noProof/>
          <w:kern w:val="0"/>
          <w:sz w:val="24"/>
          <w:szCs w:val="24"/>
        </w:rPr>
      </w:pPr>
    </w:p>
    <w:p w14:paraId="657EC5EA" w14:textId="77777777" w:rsidR="00E43383" w:rsidRDefault="00E43383" w:rsidP="00E43383">
      <w:pPr>
        <w:tabs>
          <w:tab w:val="left" w:pos="3420"/>
        </w:tabs>
        <w:jc w:val="center"/>
        <w:rPr>
          <w:rFonts w:ascii="ＭＳ 明朝" w:eastAsia="ＭＳ 明朝" w:hAnsi="ＭＳ 明朝" w:cs="ＭＳ Ｐゴシック"/>
          <w:noProof/>
          <w:kern w:val="0"/>
          <w:sz w:val="24"/>
          <w:szCs w:val="24"/>
        </w:rPr>
      </w:pPr>
    </w:p>
    <w:p w14:paraId="4B7B9459" w14:textId="77777777" w:rsidR="00E43383" w:rsidRDefault="00E43383" w:rsidP="00E43383">
      <w:pPr>
        <w:tabs>
          <w:tab w:val="left" w:pos="3420"/>
        </w:tabs>
        <w:jc w:val="center"/>
        <w:rPr>
          <w:rFonts w:ascii="ＭＳ 明朝" w:eastAsia="ＭＳ 明朝" w:hAnsi="ＭＳ 明朝" w:cs="ＭＳ Ｐゴシック"/>
          <w:noProof/>
          <w:kern w:val="0"/>
          <w:sz w:val="24"/>
          <w:szCs w:val="24"/>
        </w:rPr>
      </w:pPr>
    </w:p>
    <w:p w14:paraId="5EF6FB36" w14:textId="77777777" w:rsidR="00E43383" w:rsidRDefault="00E43383" w:rsidP="00E43383">
      <w:pPr>
        <w:tabs>
          <w:tab w:val="left" w:pos="3420"/>
        </w:tabs>
        <w:jc w:val="center"/>
        <w:rPr>
          <w:rFonts w:ascii="ＭＳ 明朝" w:eastAsia="ＭＳ 明朝" w:hAnsi="ＭＳ 明朝" w:cs="ＭＳ Ｐゴシック"/>
          <w:noProof/>
          <w:kern w:val="0"/>
          <w:sz w:val="24"/>
          <w:szCs w:val="24"/>
        </w:rPr>
      </w:pPr>
    </w:p>
    <w:p w14:paraId="44104180" w14:textId="77777777" w:rsidR="00E43383" w:rsidRDefault="00E43383" w:rsidP="00E43383">
      <w:pPr>
        <w:tabs>
          <w:tab w:val="left" w:pos="3420"/>
        </w:tabs>
        <w:jc w:val="center"/>
        <w:rPr>
          <w:rFonts w:ascii="ＭＳ 明朝" w:eastAsia="ＭＳ 明朝" w:hAnsi="ＭＳ 明朝" w:cs="ＭＳ Ｐゴシック"/>
          <w:noProof/>
          <w:kern w:val="0"/>
          <w:sz w:val="24"/>
          <w:szCs w:val="24"/>
        </w:rPr>
      </w:pPr>
    </w:p>
    <w:p w14:paraId="3EADA125" w14:textId="77777777" w:rsidR="00E43383" w:rsidRPr="00534933" w:rsidRDefault="00E43383" w:rsidP="00E43383">
      <w:pPr>
        <w:tabs>
          <w:tab w:val="left" w:pos="3420"/>
        </w:tabs>
        <w:jc w:val="center"/>
        <w:rPr>
          <w:rFonts w:ascii="ＭＳ ゴシック" w:eastAsia="ＭＳ ゴシック" w:hAnsi="ＭＳ ゴシック" w:cs="ＭＳ Ｐゴシック"/>
          <w:noProof/>
          <w:kern w:val="0"/>
          <w:sz w:val="24"/>
          <w:szCs w:val="24"/>
          <w:u w:val="single"/>
        </w:rPr>
      </w:pPr>
    </w:p>
    <w:p w14:paraId="260BD385" w14:textId="77777777" w:rsidR="00E43383" w:rsidRDefault="00E43383" w:rsidP="00E43383">
      <w:pPr>
        <w:tabs>
          <w:tab w:val="left" w:pos="3420"/>
        </w:tabs>
        <w:jc w:val="center"/>
        <w:rPr>
          <w:rFonts w:ascii="ＭＳ 明朝" w:eastAsia="ＭＳ 明朝" w:hAnsi="ＭＳ 明朝" w:cs="ＭＳ Ｐゴシック"/>
          <w:noProof/>
          <w:kern w:val="0"/>
          <w:sz w:val="24"/>
          <w:szCs w:val="24"/>
        </w:rPr>
      </w:pPr>
    </w:p>
    <w:p w14:paraId="2EBE6F4F" w14:textId="73B3856D" w:rsidR="00E43383" w:rsidRDefault="00E43383" w:rsidP="00E43383">
      <w:pPr>
        <w:tabs>
          <w:tab w:val="left" w:pos="3420"/>
        </w:tabs>
        <w:ind w:firstLineChars="200" w:firstLine="480"/>
        <w:rPr>
          <w:rFonts w:ascii="ＭＳ ゴシック" w:eastAsia="ＭＳ ゴシック" w:hAnsi="ＭＳ ゴシック" w:cs="ＭＳ Ｐゴシック"/>
          <w:noProof/>
          <w:kern w:val="0"/>
          <w:sz w:val="24"/>
          <w:szCs w:val="24"/>
        </w:rPr>
      </w:pPr>
    </w:p>
    <w:p w14:paraId="5AC0E2F1" w14:textId="77777777" w:rsidR="00E43383" w:rsidRPr="000303BB" w:rsidRDefault="00E43383" w:rsidP="00E43383">
      <w:pPr>
        <w:tabs>
          <w:tab w:val="left" w:pos="3420"/>
        </w:tabs>
        <w:ind w:firstLineChars="200" w:firstLine="480"/>
        <w:rPr>
          <w:rFonts w:ascii="ＭＳ ゴシック" w:eastAsia="ＭＳ ゴシック" w:hAnsi="ＭＳ ゴシック" w:cs="ＭＳ Ｐゴシック"/>
          <w:noProof/>
          <w:kern w:val="0"/>
          <w:sz w:val="24"/>
          <w:szCs w:val="24"/>
        </w:rPr>
      </w:pPr>
    </w:p>
    <w:p w14:paraId="34CF2F10" w14:textId="77777777" w:rsidR="00E43383" w:rsidRDefault="00E43383" w:rsidP="00E43383">
      <w:pPr>
        <w:tabs>
          <w:tab w:val="left" w:pos="3420"/>
        </w:tabs>
        <w:ind w:firstLineChars="200" w:firstLine="480"/>
        <w:rPr>
          <w:rFonts w:ascii="ＭＳ ゴシック" w:eastAsia="ＭＳ ゴシック" w:hAnsi="ＭＳ ゴシック" w:cs="ＭＳ Ｐゴシック"/>
          <w:noProof/>
          <w:kern w:val="0"/>
          <w:sz w:val="24"/>
          <w:szCs w:val="24"/>
        </w:rPr>
      </w:pPr>
    </w:p>
    <w:p w14:paraId="0B4D47CA" w14:textId="77777777" w:rsidR="00E43383" w:rsidRDefault="00E43383" w:rsidP="00E43383">
      <w:pPr>
        <w:tabs>
          <w:tab w:val="left" w:pos="3420"/>
        </w:tabs>
        <w:ind w:firstLineChars="200" w:firstLine="480"/>
        <w:rPr>
          <w:rFonts w:ascii="ＭＳ ゴシック" w:eastAsia="ＭＳ ゴシック" w:hAnsi="ＭＳ ゴシック" w:cs="ＭＳ Ｐゴシック"/>
          <w:noProof/>
          <w:kern w:val="0"/>
          <w:sz w:val="24"/>
          <w:szCs w:val="24"/>
        </w:rPr>
      </w:pPr>
    </w:p>
    <w:p w14:paraId="2EC7D518" w14:textId="77777777" w:rsidR="00E43383" w:rsidRDefault="00E43383" w:rsidP="00E43383">
      <w:pPr>
        <w:tabs>
          <w:tab w:val="left" w:pos="3420"/>
        </w:tabs>
        <w:ind w:firstLineChars="200" w:firstLine="480"/>
        <w:rPr>
          <w:rFonts w:ascii="ＭＳ ゴシック" w:eastAsia="ＭＳ ゴシック" w:hAnsi="ＭＳ ゴシック" w:cs="ＭＳ Ｐゴシック"/>
          <w:noProof/>
          <w:kern w:val="0"/>
          <w:sz w:val="24"/>
          <w:szCs w:val="24"/>
        </w:rPr>
      </w:pPr>
    </w:p>
    <w:p w14:paraId="4346C2D9" w14:textId="77777777" w:rsidR="00E43383" w:rsidRDefault="00E43383" w:rsidP="00E43383">
      <w:pPr>
        <w:widowControl/>
        <w:jc w:val="left"/>
        <w:rPr>
          <w:rFonts w:ascii="ＭＳ 明朝" w:hAnsi="ＭＳ 明朝"/>
          <w:sz w:val="24"/>
        </w:rPr>
      </w:pPr>
    </w:p>
    <w:p w14:paraId="0CADE377" w14:textId="77777777" w:rsidR="00E43383" w:rsidRDefault="00E43383" w:rsidP="00E43383">
      <w:pPr>
        <w:widowControl/>
        <w:jc w:val="left"/>
        <w:rPr>
          <w:rFonts w:ascii="ＭＳ 明朝" w:hAnsi="ＭＳ 明朝"/>
          <w:sz w:val="24"/>
        </w:rPr>
      </w:pPr>
    </w:p>
    <w:p w14:paraId="05FBFD8A" w14:textId="77777777" w:rsidR="00E43383" w:rsidRDefault="00E43383" w:rsidP="00E43383">
      <w:pPr>
        <w:tabs>
          <w:tab w:val="left" w:pos="3420"/>
        </w:tabs>
        <w:ind w:firstLineChars="200" w:firstLine="480"/>
        <w:rPr>
          <w:rFonts w:ascii="ＭＳ ゴシック" w:eastAsia="ＭＳ ゴシック" w:hAnsi="ＭＳ ゴシック" w:cs="ＭＳ Ｐゴシック"/>
          <w:noProof/>
          <w:kern w:val="0"/>
          <w:sz w:val="24"/>
          <w:szCs w:val="24"/>
        </w:rPr>
      </w:pPr>
    </w:p>
    <w:p w14:paraId="2F3A382D" w14:textId="77777777" w:rsidR="00E43383" w:rsidRPr="0018773E" w:rsidRDefault="00E43383" w:rsidP="00E43383">
      <w:pPr>
        <w:tabs>
          <w:tab w:val="center" w:pos="5113"/>
        </w:tabs>
        <w:ind w:firstLineChars="200" w:firstLine="480"/>
        <w:rPr>
          <w:rFonts w:ascii="HG丸ｺﾞｼｯｸM-PRO" w:eastAsia="HG丸ｺﾞｼｯｸM-PRO" w:hAnsi="HG丸ｺﾞｼｯｸM-PRO" w:cs="Times New Roman"/>
          <w:sz w:val="24"/>
          <w:szCs w:val="24"/>
        </w:rPr>
      </w:pPr>
      <w:r>
        <w:rPr>
          <w:rFonts w:ascii="ＭＳ ゴシック" w:eastAsia="ＭＳ ゴシック" w:hAnsi="ＭＳ ゴシック" w:cs="ＭＳ Ｐゴシック"/>
          <w:noProof/>
          <w:kern w:val="0"/>
          <w:sz w:val="24"/>
          <w:szCs w:val="24"/>
        </w:rPr>
        <w:drawing>
          <wp:anchor distT="0" distB="0" distL="114300" distR="114300" simplePos="0" relativeHeight="251753472" behindDoc="0" locked="0" layoutInCell="1" allowOverlap="1" wp14:anchorId="1571CC9C" wp14:editId="49C34B7F">
            <wp:simplePos x="0" y="0"/>
            <wp:positionH relativeFrom="column">
              <wp:posOffset>6000750</wp:posOffset>
            </wp:positionH>
            <wp:positionV relativeFrom="paragraph">
              <wp:posOffset>10033635</wp:posOffset>
            </wp:positionV>
            <wp:extent cx="1025525" cy="461010"/>
            <wp:effectExtent l="0" t="0" r="3175" b="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25525" cy="4610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cs="Times New Roman"/>
          <w:sz w:val="24"/>
          <w:szCs w:val="24"/>
        </w:rPr>
        <w:tab/>
      </w:r>
    </w:p>
    <w:p w14:paraId="6789F428" w14:textId="454A138D" w:rsidR="004A7104" w:rsidRPr="00167DE6" w:rsidRDefault="000E7496" w:rsidP="005C5561">
      <w:pPr>
        <w:adjustRightInd w:val="0"/>
        <w:snapToGrid w:val="0"/>
        <w:rPr>
          <w:rFonts w:ascii="ＭＳ 明朝" w:eastAsia="ＭＳ 明朝" w:hAnsi="ＭＳ 明朝" w:cs="Times New Roman"/>
          <w:szCs w:val="21"/>
        </w:rPr>
      </w:pPr>
      <w:r w:rsidRPr="000C1B90">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1754496" behindDoc="0" locked="0" layoutInCell="1" allowOverlap="1" wp14:anchorId="64342445" wp14:editId="5C6422CB">
                <wp:simplePos x="0" y="0"/>
                <wp:positionH relativeFrom="column">
                  <wp:posOffset>1409700</wp:posOffset>
                </wp:positionH>
                <wp:positionV relativeFrom="paragraph">
                  <wp:posOffset>4762500</wp:posOffset>
                </wp:positionV>
                <wp:extent cx="5295900" cy="806450"/>
                <wp:effectExtent l="0" t="0" r="0" b="12700"/>
                <wp:wrapNone/>
                <wp:docPr id="3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806450"/>
                        </a:xfrm>
                        <a:prstGeom prst="rect">
                          <a:avLst/>
                        </a:prstGeom>
                        <a:noFill/>
                        <a:ln>
                          <a:noFill/>
                        </a:ln>
                      </wps:spPr>
                      <wps:txbx>
                        <w:txbxContent>
                          <w:p w14:paraId="0097004C" w14:textId="6199395F" w:rsidR="00984716" w:rsidRDefault="00E43383" w:rsidP="00984716">
                            <w:pPr>
                              <w:pStyle w:val="Web"/>
                              <w:spacing w:before="24" w:beforeAutospacing="0" w:after="24" w:afterAutospacing="0" w:line="240" w:lineRule="exact"/>
                              <w:ind w:left="2008" w:hangingChars="1000" w:hanging="2008"/>
                              <w:jc w:val="both"/>
                              <w:rPr>
                                <w:rFonts w:ascii="ＭＳ ゴシック" w:eastAsia="ＭＳ ゴシック" w:hAnsi="ＭＳ ゴシック"/>
                                <w:sz w:val="20"/>
                                <w:szCs w:val="20"/>
                              </w:rPr>
                            </w:pPr>
                            <w:r w:rsidRPr="000E7496">
                              <w:rPr>
                                <w:rFonts w:ascii="ＭＳ ゴシック" w:eastAsia="ＭＳ ゴシック" w:hAnsi="ＭＳ ゴシック" w:cs="メイリオ" w:hint="eastAsia"/>
                                <w:b/>
                                <w:bCs/>
                                <w:color w:val="000000"/>
                                <w:kern w:val="2"/>
                                <w:sz w:val="20"/>
                                <w:szCs w:val="20"/>
                              </w:rPr>
                              <w:t xml:space="preserve">環境農林水産部環境管理室事業所指導課　</w:t>
                            </w:r>
                            <w:r w:rsidR="005101D3" w:rsidRPr="005101D3">
                              <w:rPr>
                                <w:rFonts w:ascii="ＭＳ ゴシック" w:eastAsia="ＭＳ ゴシック" w:hAnsi="ＭＳ ゴシック" w:cs="メイリオ" w:hint="eastAsia"/>
                                <w:b/>
                                <w:bCs/>
                                <w:color w:val="000000"/>
                                <w:kern w:val="2"/>
                                <w:sz w:val="20"/>
                                <w:szCs w:val="20"/>
                              </w:rPr>
                              <w:t>令和７年２月</w:t>
                            </w:r>
                            <w:r w:rsidR="005101D3">
                              <w:rPr>
                                <w:rFonts w:ascii="ＭＳ ゴシック" w:eastAsia="ＭＳ ゴシック" w:hAnsi="ＭＳ ゴシック" w:cs="メイリオ" w:hint="eastAsia"/>
                                <w:b/>
                                <w:bCs/>
                                <w:color w:val="000000"/>
                                <w:kern w:val="2"/>
                                <w:sz w:val="20"/>
                                <w:szCs w:val="20"/>
                              </w:rPr>
                              <w:t>改訂版</w:t>
                            </w:r>
                          </w:p>
                          <w:p w14:paraId="10EFD003" w14:textId="73DAF2BD" w:rsidR="000E7496" w:rsidRPr="000E7496" w:rsidRDefault="000E7496" w:rsidP="00984716">
                            <w:pPr>
                              <w:pStyle w:val="Web"/>
                              <w:spacing w:before="24" w:beforeAutospacing="0" w:after="24" w:afterAutospacing="0" w:line="240" w:lineRule="exact"/>
                              <w:ind w:firstLineChars="1900" w:firstLine="3815"/>
                              <w:jc w:val="both"/>
                              <w:rPr>
                                <w:rFonts w:ascii="ＭＳ ゴシック" w:eastAsia="ＭＳ ゴシック" w:hAnsi="ＭＳ ゴシック"/>
                                <w:sz w:val="20"/>
                                <w:szCs w:val="20"/>
                              </w:rPr>
                            </w:pPr>
                            <w:r w:rsidRPr="000E7496">
                              <w:rPr>
                                <w:rFonts w:ascii="ＭＳ ゴシック" w:eastAsia="ＭＳ ゴシック" w:hAnsi="ＭＳ ゴシック" w:cs="メイリオ" w:hint="eastAsia"/>
                                <w:b/>
                                <w:bCs/>
                                <w:color w:val="000000"/>
                                <w:kern w:val="2"/>
                                <w:sz w:val="20"/>
                                <w:szCs w:val="20"/>
                              </w:rPr>
                              <w:t>令和</w:t>
                            </w:r>
                            <w:r w:rsidR="005101D3">
                              <w:rPr>
                                <w:rFonts w:ascii="ＭＳ ゴシック" w:eastAsia="ＭＳ ゴシック" w:hAnsi="ＭＳ ゴシック" w:cs="メイリオ" w:hint="eastAsia"/>
                                <w:b/>
                                <w:bCs/>
                                <w:color w:val="000000"/>
                                <w:kern w:val="2"/>
                                <w:sz w:val="20"/>
                                <w:szCs w:val="20"/>
                              </w:rPr>
                              <w:t>２</w:t>
                            </w:r>
                            <w:r w:rsidRPr="000E7496">
                              <w:rPr>
                                <w:rFonts w:ascii="ＭＳ ゴシック" w:eastAsia="ＭＳ ゴシック" w:hAnsi="ＭＳ ゴシック" w:cs="メイリオ"/>
                                <w:b/>
                                <w:bCs/>
                                <w:color w:val="000000"/>
                                <w:kern w:val="2"/>
                                <w:sz w:val="20"/>
                                <w:szCs w:val="20"/>
                              </w:rPr>
                              <w:t>年</w:t>
                            </w:r>
                            <w:r>
                              <w:rPr>
                                <w:rFonts w:ascii="ＭＳ ゴシック" w:eastAsia="ＭＳ ゴシック" w:hAnsi="ＭＳ ゴシック" w:cs="メイリオ" w:hint="eastAsia"/>
                                <w:b/>
                                <w:bCs/>
                                <w:color w:val="000000"/>
                                <w:kern w:val="2"/>
                                <w:sz w:val="20"/>
                                <w:szCs w:val="20"/>
                              </w:rPr>
                              <w:t>２</w:t>
                            </w:r>
                            <w:r w:rsidRPr="000E7496">
                              <w:rPr>
                                <w:rFonts w:ascii="ＭＳ ゴシック" w:eastAsia="ＭＳ ゴシック" w:hAnsi="ＭＳ ゴシック" w:cs="メイリオ"/>
                                <w:b/>
                                <w:bCs/>
                                <w:color w:val="000000"/>
                                <w:kern w:val="2"/>
                                <w:sz w:val="20"/>
                                <w:szCs w:val="20"/>
                              </w:rPr>
                              <w:t>月</w:t>
                            </w:r>
                            <w:r w:rsidR="005101D3">
                              <w:rPr>
                                <w:rFonts w:ascii="ＭＳ ゴシック" w:eastAsia="ＭＳ ゴシック" w:hAnsi="ＭＳ ゴシック" w:cs="メイリオ" w:hint="eastAsia"/>
                                <w:b/>
                                <w:bCs/>
                                <w:color w:val="000000"/>
                                <w:kern w:val="2"/>
                                <w:sz w:val="20"/>
                                <w:szCs w:val="20"/>
                              </w:rPr>
                              <w:t>初版</w:t>
                            </w:r>
                          </w:p>
                          <w:p w14:paraId="16CEE307" w14:textId="429EF479" w:rsidR="00E43383" w:rsidRPr="000E7496" w:rsidRDefault="00E43383" w:rsidP="00E43383">
                            <w:pPr>
                              <w:pStyle w:val="Web"/>
                              <w:spacing w:before="24" w:beforeAutospacing="0" w:after="24" w:afterAutospacing="0" w:line="200" w:lineRule="exact"/>
                              <w:jc w:val="both"/>
                              <w:rPr>
                                <w:rFonts w:ascii="ＭＳ 明朝" w:eastAsia="ＭＳ 明朝" w:hAnsi="ＭＳ 明朝" w:cs="メイリオ"/>
                                <w:color w:val="000000"/>
                                <w:kern w:val="2"/>
                                <w:sz w:val="20"/>
                                <w:szCs w:val="20"/>
                              </w:rPr>
                            </w:pPr>
                            <w:r w:rsidRPr="000E7496">
                              <w:rPr>
                                <w:rFonts w:ascii="ＭＳ 明朝" w:eastAsia="ＭＳ 明朝" w:hAnsi="ＭＳ 明朝" w:cs="メイリオ" w:hint="eastAsia"/>
                                <w:color w:val="000000"/>
                                <w:kern w:val="2"/>
                                <w:sz w:val="20"/>
                                <w:szCs w:val="20"/>
                              </w:rPr>
                              <w:t>〒</w:t>
                            </w:r>
                            <w:r w:rsidRPr="000E7496">
                              <w:rPr>
                                <w:rFonts w:ascii="ＭＳ 明朝" w:eastAsia="ＭＳ 明朝" w:hAnsi="ＭＳ 明朝" w:cs="メイリオ"/>
                                <w:color w:val="000000"/>
                                <w:kern w:val="2"/>
                                <w:sz w:val="20"/>
                                <w:szCs w:val="20"/>
                              </w:rPr>
                              <w:t>559-8555　大阪府大阪市住之江区南港北1-14-16</w:t>
                            </w:r>
                          </w:p>
                          <w:p w14:paraId="19E84914" w14:textId="77777777" w:rsidR="00E43383" w:rsidRPr="000E7496" w:rsidRDefault="00E43383" w:rsidP="00E43383">
                            <w:pPr>
                              <w:pStyle w:val="Web"/>
                              <w:spacing w:before="24" w:beforeAutospacing="0" w:after="24" w:afterAutospacing="0" w:line="200" w:lineRule="exact"/>
                              <w:ind w:firstLineChars="600" w:firstLine="1200"/>
                              <w:jc w:val="both"/>
                              <w:rPr>
                                <w:rFonts w:ascii="ＭＳ 明朝" w:eastAsia="ＭＳ 明朝" w:hAnsi="ＭＳ 明朝"/>
                                <w:sz w:val="20"/>
                                <w:szCs w:val="20"/>
                              </w:rPr>
                            </w:pPr>
                            <w:r w:rsidRPr="000E7496">
                              <w:rPr>
                                <w:rFonts w:ascii="ＭＳ 明朝" w:eastAsia="ＭＳ 明朝" w:hAnsi="ＭＳ 明朝" w:cs="メイリオ"/>
                                <w:color w:val="000000"/>
                                <w:kern w:val="2"/>
                                <w:sz w:val="20"/>
                                <w:szCs w:val="20"/>
                              </w:rPr>
                              <w:t xml:space="preserve">　大阪府咲洲庁舎(さきしまコスモタワー)21階</w:t>
                            </w:r>
                          </w:p>
                          <w:p w14:paraId="7F484D51" w14:textId="77777777" w:rsidR="00E43383" w:rsidRPr="000E7496" w:rsidRDefault="00E43383" w:rsidP="00E43383">
                            <w:pPr>
                              <w:pStyle w:val="2"/>
                              <w:tabs>
                                <w:tab w:val="left" w:pos="2914"/>
                                <w:tab w:val="right" w:pos="9840"/>
                              </w:tabs>
                              <w:spacing w:line="200" w:lineRule="exact"/>
                              <w:jc w:val="left"/>
                              <w:rPr>
                                <w:rFonts w:hAnsi="ＭＳ 明朝" w:cs="メイリオ"/>
                                <w:b w:val="0"/>
                                <w:bCs w:val="0"/>
                                <w:snapToGrid/>
                                <w:color w:val="000000"/>
                                <w:kern w:val="2"/>
                                <w:sz w:val="20"/>
                              </w:rPr>
                            </w:pPr>
                            <w:r w:rsidRPr="000E7496">
                              <w:rPr>
                                <w:rFonts w:hAnsi="ＭＳ 明朝" w:cs="メイリオ" w:hint="eastAsia"/>
                                <w:b w:val="0"/>
                                <w:bCs w:val="0"/>
                                <w:snapToGrid/>
                                <w:color w:val="000000"/>
                                <w:kern w:val="2"/>
                                <w:sz w:val="20"/>
                              </w:rPr>
                              <w:t xml:space="preserve">TEL </w:t>
                            </w:r>
                            <w:r w:rsidRPr="000E7496">
                              <w:rPr>
                                <w:rFonts w:hAnsi="ＭＳ 明朝" w:cs="メイリオ"/>
                                <w:b w:val="0"/>
                                <w:bCs w:val="0"/>
                                <w:snapToGrid/>
                                <w:color w:val="000000"/>
                                <w:kern w:val="2"/>
                                <w:sz w:val="20"/>
                              </w:rPr>
                              <w:t>06-6210-9578</w:t>
                            </w:r>
                            <w:r w:rsidRPr="000E7496">
                              <w:rPr>
                                <w:rFonts w:hAnsi="ＭＳ 明朝" w:cs="メイリオ" w:hint="eastAsia"/>
                                <w:b w:val="0"/>
                                <w:bCs w:val="0"/>
                                <w:snapToGrid/>
                                <w:color w:val="000000"/>
                                <w:kern w:val="2"/>
                                <w:sz w:val="20"/>
                              </w:rPr>
                              <w:t xml:space="preserve">(直通)／FAX </w:t>
                            </w:r>
                            <w:r w:rsidRPr="000E7496">
                              <w:rPr>
                                <w:rFonts w:hAnsi="ＭＳ 明朝" w:cs="メイリオ"/>
                                <w:b w:val="0"/>
                                <w:bCs w:val="0"/>
                                <w:snapToGrid/>
                                <w:color w:val="000000"/>
                                <w:kern w:val="2"/>
                                <w:sz w:val="20"/>
                              </w:rPr>
                              <w:t>06-6210-</w:t>
                            </w:r>
                            <w:r w:rsidRPr="000E7496">
                              <w:rPr>
                                <w:rFonts w:hAnsi="ＭＳ 明朝" w:cs="メイリオ" w:hint="eastAsia"/>
                                <w:b w:val="0"/>
                                <w:bCs w:val="0"/>
                                <w:snapToGrid/>
                                <w:color w:val="000000"/>
                                <w:kern w:val="2"/>
                                <w:sz w:val="20"/>
                              </w:rPr>
                              <w:t>9584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4342445" id="Rectangle 9" o:spid="_x0000_s1068" style="position:absolute;left:0;text-align:left;margin-left:111pt;margin-top:375pt;width:417pt;height:63.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" filled="f" stroked="f">
                <v:textbox inset="0,0,0,0">
                  <w:txbxContent>
                    <w:p w14:paraId="0097004C" w14:textId="6199395F" w:rsidR="00984716" w:rsidRDefault="00E43383" w:rsidP="00984716">
                      <w:pPr>
                        <w:pStyle w:val="Web"/>
                        <w:spacing w:before="24" w:beforeAutospacing="0" w:after="24" w:afterAutospacing="0" w:line="240" w:lineRule="exact"/>
                        <w:ind w:left="2008" w:hangingChars="1000" w:hanging="2008"/>
                        <w:jc w:val="both"/>
                        <w:rPr>
                          <w:rFonts w:ascii="ＭＳ ゴシック" w:eastAsia="ＭＳ ゴシック" w:hAnsi="ＭＳ ゴシック"/>
                          <w:sz w:val="20"/>
                          <w:szCs w:val="20"/>
                        </w:rPr>
                      </w:pPr>
                      <w:r w:rsidRPr="000E7496">
                        <w:rPr>
                          <w:rFonts w:ascii="ＭＳ ゴシック" w:eastAsia="ＭＳ ゴシック" w:hAnsi="ＭＳ ゴシック" w:cs="メイリオ" w:hint="eastAsia"/>
                          <w:b/>
                          <w:bCs/>
                          <w:color w:val="000000"/>
                          <w:kern w:val="2"/>
                          <w:sz w:val="20"/>
                          <w:szCs w:val="20"/>
                        </w:rPr>
                        <w:t xml:space="preserve">環境農林水産部環境管理室事業所指導課　</w:t>
                      </w:r>
                      <w:r w:rsidR="005101D3" w:rsidRPr="005101D3">
                        <w:rPr>
                          <w:rFonts w:ascii="ＭＳ ゴシック" w:eastAsia="ＭＳ ゴシック" w:hAnsi="ＭＳ ゴシック" w:cs="メイリオ" w:hint="eastAsia"/>
                          <w:b/>
                          <w:bCs/>
                          <w:color w:val="000000"/>
                          <w:kern w:val="2"/>
                          <w:sz w:val="20"/>
                          <w:szCs w:val="20"/>
                        </w:rPr>
                        <w:t>令和７年２月</w:t>
                      </w:r>
                      <w:r w:rsidR="005101D3">
                        <w:rPr>
                          <w:rFonts w:ascii="ＭＳ ゴシック" w:eastAsia="ＭＳ ゴシック" w:hAnsi="ＭＳ ゴシック" w:cs="メイリオ" w:hint="eastAsia"/>
                          <w:b/>
                          <w:bCs/>
                          <w:color w:val="000000"/>
                          <w:kern w:val="2"/>
                          <w:sz w:val="20"/>
                          <w:szCs w:val="20"/>
                        </w:rPr>
                        <w:t>改訂版</w:t>
                      </w:r>
                    </w:p>
                    <w:p w14:paraId="10EFD003" w14:textId="73DAF2BD" w:rsidR="000E7496" w:rsidRPr="000E7496" w:rsidRDefault="000E7496" w:rsidP="00984716">
                      <w:pPr>
                        <w:pStyle w:val="Web"/>
                        <w:spacing w:before="24" w:beforeAutospacing="0" w:after="24" w:afterAutospacing="0" w:line="240" w:lineRule="exact"/>
                        <w:ind w:firstLineChars="1900" w:firstLine="3815"/>
                        <w:jc w:val="both"/>
                        <w:rPr>
                          <w:rFonts w:ascii="ＭＳ ゴシック" w:eastAsia="ＭＳ ゴシック" w:hAnsi="ＭＳ ゴシック"/>
                          <w:sz w:val="20"/>
                          <w:szCs w:val="20"/>
                        </w:rPr>
                      </w:pPr>
                      <w:r w:rsidRPr="000E7496">
                        <w:rPr>
                          <w:rFonts w:ascii="ＭＳ ゴシック" w:eastAsia="ＭＳ ゴシック" w:hAnsi="ＭＳ ゴシック" w:cs="メイリオ" w:hint="eastAsia"/>
                          <w:b/>
                          <w:bCs/>
                          <w:color w:val="000000"/>
                          <w:kern w:val="2"/>
                          <w:sz w:val="20"/>
                          <w:szCs w:val="20"/>
                        </w:rPr>
                        <w:t>令和</w:t>
                      </w:r>
                      <w:r w:rsidR="005101D3">
                        <w:rPr>
                          <w:rFonts w:ascii="ＭＳ ゴシック" w:eastAsia="ＭＳ ゴシック" w:hAnsi="ＭＳ ゴシック" w:cs="メイリオ" w:hint="eastAsia"/>
                          <w:b/>
                          <w:bCs/>
                          <w:color w:val="000000"/>
                          <w:kern w:val="2"/>
                          <w:sz w:val="20"/>
                          <w:szCs w:val="20"/>
                        </w:rPr>
                        <w:t>２</w:t>
                      </w:r>
                      <w:r w:rsidRPr="000E7496">
                        <w:rPr>
                          <w:rFonts w:ascii="ＭＳ ゴシック" w:eastAsia="ＭＳ ゴシック" w:hAnsi="ＭＳ ゴシック" w:cs="メイリオ"/>
                          <w:b/>
                          <w:bCs/>
                          <w:color w:val="000000"/>
                          <w:kern w:val="2"/>
                          <w:sz w:val="20"/>
                          <w:szCs w:val="20"/>
                        </w:rPr>
                        <w:t>年</w:t>
                      </w:r>
                      <w:r>
                        <w:rPr>
                          <w:rFonts w:ascii="ＭＳ ゴシック" w:eastAsia="ＭＳ ゴシック" w:hAnsi="ＭＳ ゴシック" w:cs="メイリオ" w:hint="eastAsia"/>
                          <w:b/>
                          <w:bCs/>
                          <w:color w:val="000000"/>
                          <w:kern w:val="2"/>
                          <w:sz w:val="20"/>
                          <w:szCs w:val="20"/>
                        </w:rPr>
                        <w:t>２</w:t>
                      </w:r>
                      <w:r w:rsidRPr="000E7496">
                        <w:rPr>
                          <w:rFonts w:ascii="ＭＳ ゴシック" w:eastAsia="ＭＳ ゴシック" w:hAnsi="ＭＳ ゴシック" w:cs="メイリオ"/>
                          <w:b/>
                          <w:bCs/>
                          <w:color w:val="000000"/>
                          <w:kern w:val="2"/>
                          <w:sz w:val="20"/>
                          <w:szCs w:val="20"/>
                        </w:rPr>
                        <w:t>月</w:t>
                      </w:r>
                      <w:r w:rsidR="005101D3">
                        <w:rPr>
                          <w:rFonts w:ascii="ＭＳ ゴシック" w:eastAsia="ＭＳ ゴシック" w:hAnsi="ＭＳ ゴシック" w:cs="メイリオ" w:hint="eastAsia"/>
                          <w:b/>
                          <w:bCs/>
                          <w:color w:val="000000"/>
                          <w:kern w:val="2"/>
                          <w:sz w:val="20"/>
                          <w:szCs w:val="20"/>
                        </w:rPr>
                        <w:t>初版</w:t>
                      </w:r>
                    </w:p>
                    <w:p w14:paraId="16CEE307" w14:textId="429EF479" w:rsidR="00E43383" w:rsidRPr="000E7496" w:rsidRDefault="00E43383" w:rsidP="00E43383">
                      <w:pPr>
                        <w:pStyle w:val="Web"/>
                        <w:spacing w:before="24" w:beforeAutospacing="0" w:after="24" w:afterAutospacing="0" w:line="200" w:lineRule="exact"/>
                        <w:jc w:val="both"/>
                        <w:rPr>
                          <w:rFonts w:ascii="ＭＳ 明朝" w:eastAsia="ＭＳ 明朝" w:hAnsi="ＭＳ 明朝" w:cs="メイリオ"/>
                          <w:color w:val="000000"/>
                          <w:kern w:val="2"/>
                          <w:sz w:val="20"/>
                          <w:szCs w:val="20"/>
                        </w:rPr>
                      </w:pPr>
                      <w:r w:rsidRPr="000E7496">
                        <w:rPr>
                          <w:rFonts w:ascii="ＭＳ 明朝" w:eastAsia="ＭＳ 明朝" w:hAnsi="ＭＳ 明朝" w:cs="メイリオ" w:hint="eastAsia"/>
                          <w:color w:val="000000"/>
                          <w:kern w:val="2"/>
                          <w:sz w:val="20"/>
                          <w:szCs w:val="20"/>
                        </w:rPr>
                        <w:t>〒</w:t>
                      </w:r>
                      <w:r w:rsidRPr="000E7496">
                        <w:rPr>
                          <w:rFonts w:ascii="ＭＳ 明朝" w:eastAsia="ＭＳ 明朝" w:hAnsi="ＭＳ 明朝" w:cs="メイリオ"/>
                          <w:color w:val="000000"/>
                          <w:kern w:val="2"/>
                          <w:sz w:val="20"/>
                          <w:szCs w:val="20"/>
                        </w:rPr>
                        <w:t>559-8555　大阪府大阪市住之江区南港北1-14-16</w:t>
                      </w:r>
                    </w:p>
                    <w:p w14:paraId="19E84914" w14:textId="77777777" w:rsidR="00E43383" w:rsidRPr="000E7496" w:rsidRDefault="00E43383" w:rsidP="00E43383">
                      <w:pPr>
                        <w:pStyle w:val="Web"/>
                        <w:spacing w:before="24" w:beforeAutospacing="0" w:after="24" w:afterAutospacing="0" w:line="200" w:lineRule="exact"/>
                        <w:ind w:firstLineChars="600" w:firstLine="1200"/>
                        <w:jc w:val="both"/>
                        <w:rPr>
                          <w:rFonts w:ascii="ＭＳ 明朝" w:eastAsia="ＭＳ 明朝" w:hAnsi="ＭＳ 明朝"/>
                          <w:sz w:val="20"/>
                          <w:szCs w:val="20"/>
                        </w:rPr>
                      </w:pPr>
                      <w:r w:rsidRPr="000E7496">
                        <w:rPr>
                          <w:rFonts w:ascii="ＭＳ 明朝" w:eastAsia="ＭＳ 明朝" w:hAnsi="ＭＳ 明朝" w:cs="メイリオ"/>
                          <w:color w:val="000000"/>
                          <w:kern w:val="2"/>
                          <w:sz w:val="20"/>
                          <w:szCs w:val="20"/>
                        </w:rPr>
                        <w:t xml:space="preserve">　大阪府咲洲庁舎(さきしまコスモタワー)21階</w:t>
                      </w:r>
                    </w:p>
                    <w:p w14:paraId="7F484D51" w14:textId="77777777" w:rsidR="00E43383" w:rsidRPr="000E7496" w:rsidRDefault="00E43383" w:rsidP="00E43383">
                      <w:pPr>
                        <w:pStyle w:val="2"/>
                        <w:tabs>
                          <w:tab w:val="left" w:pos="2914"/>
                          <w:tab w:val="right" w:pos="9840"/>
                        </w:tabs>
                        <w:spacing w:line="200" w:lineRule="exact"/>
                        <w:jc w:val="left"/>
                        <w:rPr>
                          <w:rFonts w:hAnsi="ＭＳ 明朝" w:cs="メイリオ"/>
                          <w:b w:val="0"/>
                          <w:bCs w:val="0"/>
                          <w:snapToGrid/>
                          <w:color w:val="000000"/>
                          <w:kern w:val="2"/>
                          <w:sz w:val="20"/>
                        </w:rPr>
                      </w:pPr>
                      <w:r w:rsidRPr="000E7496">
                        <w:rPr>
                          <w:rFonts w:hAnsi="ＭＳ 明朝" w:cs="メイリオ" w:hint="eastAsia"/>
                          <w:b w:val="0"/>
                          <w:bCs w:val="0"/>
                          <w:snapToGrid/>
                          <w:color w:val="000000"/>
                          <w:kern w:val="2"/>
                          <w:sz w:val="20"/>
                        </w:rPr>
                        <w:t xml:space="preserve">TEL </w:t>
                      </w:r>
                      <w:r w:rsidRPr="000E7496">
                        <w:rPr>
                          <w:rFonts w:hAnsi="ＭＳ 明朝" w:cs="メイリオ"/>
                          <w:b w:val="0"/>
                          <w:bCs w:val="0"/>
                          <w:snapToGrid/>
                          <w:color w:val="000000"/>
                          <w:kern w:val="2"/>
                          <w:sz w:val="20"/>
                        </w:rPr>
                        <w:t>06-6210-9578</w:t>
                      </w:r>
                      <w:r w:rsidRPr="000E7496">
                        <w:rPr>
                          <w:rFonts w:hAnsi="ＭＳ 明朝" w:cs="メイリオ" w:hint="eastAsia"/>
                          <w:b w:val="0"/>
                          <w:bCs w:val="0"/>
                          <w:snapToGrid/>
                          <w:color w:val="000000"/>
                          <w:kern w:val="2"/>
                          <w:sz w:val="20"/>
                        </w:rPr>
                        <w:t xml:space="preserve">(直通)／FAX </w:t>
                      </w:r>
                      <w:r w:rsidRPr="000E7496">
                        <w:rPr>
                          <w:rFonts w:hAnsi="ＭＳ 明朝" w:cs="メイリオ"/>
                          <w:b w:val="0"/>
                          <w:bCs w:val="0"/>
                          <w:snapToGrid/>
                          <w:color w:val="000000"/>
                          <w:kern w:val="2"/>
                          <w:sz w:val="20"/>
                        </w:rPr>
                        <w:t>06-6210-</w:t>
                      </w:r>
                      <w:r w:rsidRPr="000E7496">
                        <w:rPr>
                          <w:rFonts w:hAnsi="ＭＳ 明朝" w:cs="メイリオ" w:hint="eastAsia"/>
                          <w:b w:val="0"/>
                          <w:bCs w:val="0"/>
                          <w:snapToGrid/>
                          <w:color w:val="000000"/>
                          <w:kern w:val="2"/>
                          <w:sz w:val="20"/>
                        </w:rPr>
                        <w:t>9584</w:t>
                      </w:r>
                    </w:p>
                  </w:txbxContent>
                </v:textbox>
              </v:rect>
            </w:pict>
          </mc:Fallback>
        </mc:AlternateContent>
      </w:r>
      <w:r w:rsidRPr="003279FF">
        <w:rPr>
          <w:rFonts w:ascii="ＭＳ 明朝" w:eastAsia="ＭＳ 明朝" w:hAnsi="ＭＳ 明朝" w:cs="ＭＳ Ｐゴシック"/>
          <w:noProof/>
          <w:kern w:val="0"/>
          <w:sz w:val="24"/>
          <w:szCs w:val="24"/>
        </w:rPr>
        <w:drawing>
          <wp:anchor distT="0" distB="0" distL="114300" distR="114300" simplePos="0" relativeHeight="251756544" behindDoc="0" locked="0" layoutInCell="1" allowOverlap="1" wp14:anchorId="6FBB3659" wp14:editId="45576C61">
            <wp:simplePos x="0" y="0"/>
            <wp:positionH relativeFrom="column">
              <wp:posOffset>-255905</wp:posOffset>
            </wp:positionH>
            <wp:positionV relativeFrom="paragraph">
              <wp:posOffset>4614545</wp:posOffset>
            </wp:positionV>
            <wp:extent cx="1661160" cy="477520"/>
            <wp:effectExtent l="0" t="0" r="0" b="0"/>
            <wp:wrapNone/>
            <wp:docPr id="34" name="図 16" descr="C:\Users\ikedakei\AppData\Local\Microsoft\Windows\Temporary Internet Files\Content.Word\a4chirashi_png.png"/>
            <wp:cNvGraphicFramePr/>
            <a:graphic xmlns:a="http://schemas.openxmlformats.org/drawingml/2006/main">
              <a:graphicData uri="http://schemas.openxmlformats.org/drawingml/2006/picture">
                <pic:pic xmlns:pic="http://schemas.openxmlformats.org/drawingml/2006/picture">
                  <pic:nvPicPr>
                    <pic:cNvPr id="17" name="図 16" descr="C:\Users\ikedakei\AppData\Local\Microsoft\Windows\Temporary Internet Files\Content.Word\a4chirashi_png.png"/>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61160" cy="477520"/>
                    </a:xfrm>
                    <a:prstGeom prst="rect">
                      <a:avLst/>
                    </a:prstGeom>
                    <a:noFill/>
                    <a:ln>
                      <a:noFill/>
                    </a:ln>
                  </pic:spPr>
                </pic:pic>
              </a:graphicData>
            </a:graphic>
          </wp:anchor>
        </w:drawing>
      </w:r>
      <w:r w:rsidR="006C1E1E">
        <w:rPr>
          <w:rFonts w:ascii="ＭＳ 明朝" w:eastAsia="ＭＳ 明朝" w:hAnsi="ＭＳ 明朝" w:cs="ＭＳ Ｐゴシック"/>
          <w:noProof/>
          <w:kern w:val="0"/>
          <w:sz w:val="24"/>
          <w:szCs w:val="24"/>
        </w:rPr>
        <mc:AlternateContent>
          <mc:Choice Requires="wps">
            <w:drawing>
              <wp:anchor distT="0" distB="0" distL="114300" distR="114300" simplePos="0" relativeHeight="251755520" behindDoc="0" locked="0" layoutInCell="1" allowOverlap="1" wp14:anchorId="6848DB8D" wp14:editId="27716018">
                <wp:simplePos x="0" y="0"/>
                <wp:positionH relativeFrom="margin">
                  <wp:align>center</wp:align>
                </wp:positionH>
                <wp:positionV relativeFrom="margin">
                  <wp:posOffset>6070600</wp:posOffset>
                </wp:positionV>
                <wp:extent cx="5255895" cy="1764665"/>
                <wp:effectExtent l="0" t="0" r="20955" b="26035"/>
                <wp:wrapSquare wrapText="bothSides"/>
                <wp:docPr id="32" name="テキスト ボックス 32"/>
                <wp:cNvGraphicFramePr/>
                <a:graphic xmlns:a="http://schemas.openxmlformats.org/drawingml/2006/main">
                  <a:graphicData uri="http://schemas.microsoft.com/office/word/2010/wordprocessingShape">
                    <wps:wsp>
                      <wps:cNvSpPr txBox="1"/>
                      <wps:spPr>
                        <a:xfrm>
                          <a:off x="0" y="0"/>
                          <a:ext cx="5255895" cy="1764665"/>
                        </a:xfrm>
                        <a:prstGeom prst="rect">
                          <a:avLst/>
                        </a:prstGeom>
                        <a:solidFill>
                          <a:schemeClr val="lt1"/>
                        </a:solidFill>
                        <a:ln w="6350">
                          <a:solidFill>
                            <a:prstClr val="black"/>
                          </a:solidFill>
                        </a:ln>
                      </wps:spPr>
                      <wps:txbx>
                        <w:txbxContent>
                          <w:p w14:paraId="59771906" w14:textId="77777777" w:rsidR="00E43383" w:rsidRPr="00B25D5E" w:rsidRDefault="00E43383" w:rsidP="00E43383">
                            <w:pPr>
                              <w:tabs>
                                <w:tab w:val="left" w:pos="3420"/>
                              </w:tabs>
                              <w:jc w:val="center"/>
                              <w:rPr>
                                <w:rFonts w:ascii="ＭＳ ゴシック" w:eastAsia="ＭＳ ゴシック" w:hAnsi="ＭＳ ゴシック" w:cs="ＭＳ Ｐゴシック"/>
                                <w:noProof/>
                                <w:kern w:val="0"/>
                                <w:sz w:val="28"/>
                                <w:szCs w:val="28"/>
                              </w:rPr>
                            </w:pPr>
                            <w:r w:rsidRPr="00B25D5E">
                              <w:rPr>
                                <w:rFonts w:ascii="ＭＳ ゴシック" w:eastAsia="ＭＳ ゴシック" w:hAnsi="ＭＳ ゴシック" w:cs="ＭＳ Ｐゴシック" w:hint="eastAsia"/>
                                <w:noProof/>
                                <w:kern w:val="0"/>
                                <w:sz w:val="28"/>
                                <w:szCs w:val="28"/>
                              </w:rPr>
                              <w:t>化学物質の排出削減に向けた取組事例集</w:t>
                            </w:r>
                          </w:p>
                          <w:p w14:paraId="4907CE20" w14:textId="4E8669AF" w:rsidR="00E43383" w:rsidRDefault="00E43383" w:rsidP="00E43383">
                            <w:pPr>
                              <w:tabs>
                                <w:tab w:val="left" w:pos="3420"/>
                              </w:tabs>
                              <w:jc w:val="center"/>
                              <w:rPr>
                                <w:rFonts w:ascii="ＭＳ ゴシック" w:eastAsia="ＭＳ ゴシック" w:hAnsi="ＭＳ ゴシック" w:cs="ＭＳ Ｐゴシック"/>
                                <w:noProof/>
                                <w:kern w:val="0"/>
                                <w:sz w:val="24"/>
                                <w:szCs w:val="24"/>
                              </w:rPr>
                            </w:pPr>
                            <w:r w:rsidRPr="000303BB">
                              <w:rPr>
                                <w:rFonts w:ascii="ＭＳ ゴシック" w:eastAsia="ＭＳ ゴシック" w:hAnsi="ＭＳ ゴシック" w:cs="ＭＳ Ｐゴシック" w:hint="eastAsia"/>
                                <w:noProof/>
                                <w:kern w:val="0"/>
                                <w:sz w:val="24"/>
                                <w:szCs w:val="24"/>
                              </w:rPr>
                              <w:t>～大阪府内の事業所で取り組まれている対策～</w:t>
                            </w:r>
                          </w:p>
                          <w:p w14:paraId="15912F20" w14:textId="77777777" w:rsidR="006C1E1E" w:rsidRDefault="006C1E1E" w:rsidP="00E43383">
                            <w:pPr>
                              <w:tabs>
                                <w:tab w:val="left" w:pos="3420"/>
                              </w:tabs>
                              <w:jc w:val="center"/>
                              <w:rPr>
                                <w:rFonts w:ascii="ＭＳ ゴシック" w:eastAsia="ＭＳ ゴシック" w:hAnsi="ＭＳ ゴシック" w:cs="ＭＳ Ｐゴシック"/>
                                <w:noProof/>
                                <w:kern w:val="0"/>
                                <w:sz w:val="24"/>
                                <w:szCs w:val="24"/>
                              </w:rPr>
                            </w:pPr>
                          </w:p>
                          <w:p w14:paraId="01727A0C" w14:textId="63091616" w:rsidR="00E43383" w:rsidRPr="00B25D5E" w:rsidRDefault="006C1E1E" w:rsidP="006C1E1E">
                            <w:pPr>
                              <w:tabs>
                                <w:tab w:val="left" w:pos="3420"/>
                              </w:tabs>
                              <w:jc w:val="center"/>
                            </w:pPr>
                            <w:r w:rsidRPr="000E7496">
                              <w:rPr>
                                <w:rFonts w:ascii="ＭＳ ゴシック" w:eastAsia="ＭＳ ゴシック" w:hAnsi="ＭＳ ゴシック"/>
                                <w:sz w:val="24"/>
                                <w:szCs w:val="24"/>
                              </w:rPr>
                              <w:t>URL</w:t>
                            </w:r>
                            <w:r w:rsidRPr="000E7496">
                              <w:rPr>
                                <w:rFonts w:ascii="ＭＳ ゴシック" w:eastAsia="ＭＳ ゴシック" w:hAnsi="ＭＳ ゴシック" w:hint="eastAsia"/>
                                <w:sz w:val="24"/>
                                <w:szCs w:val="24"/>
                              </w:rPr>
                              <w:t>：</w:t>
                            </w:r>
                            <w:hyperlink r:id="rId35" w:anchor="jireishu" w:history="1">
                              <w:r w:rsidRPr="000E7496">
                                <w:rPr>
                                  <w:rStyle w:val="ad"/>
                                  <w:rFonts w:ascii="ＭＳ 明朝" w:eastAsia="ＭＳ 明朝" w:hAnsi="ＭＳ 明朝"/>
                                </w:rPr>
                                <w:t>https://www.pref.osaka.lg.jp/o120080/kankyohozen/shidou/kanri.html#jireishu</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8DB8D" id="テキスト ボックス 32" o:spid="_x0000_s1069" type="#_x0000_t202" style="position:absolute;left:0;text-align:left;margin-left:0;margin-top:478pt;width:413.85pt;height:138.95pt;z-index:25175552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" fillcolor="white [3201]" strokeweight=".5pt">
                <v:textbox>
                  <w:txbxContent>
                    <w:p w14:paraId="59771906" w14:textId="77777777" w:rsidR="00E43383" w:rsidRPr="00B25D5E" w:rsidRDefault="00E43383" w:rsidP="00E43383">
                      <w:pPr>
                        <w:tabs>
                          <w:tab w:val="left" w:pos="3420"/>
                        </w:tabs>
                        <w:jc w:val="center"/>
                        <w:rPr>
                          <w:rFonts w:ascii="ＭＳ ゴシック" w:eastAsia="ＭＳ ゴシック" w:hAnsi="ＭＳ ゴシック" w:cs="ＭＳ Ｐゴシック"/>
                          <w:noProof/>
                          <w:kern w:val="0"/>
                          <w:sz w:val="28"/>
                          <w:szCs w:val="28"/>
                        </w:rPr>
                      </w:pPr>
                      <w:r w:rsidRPr="00B25D5E">
                        <w:rPr>
                          <w:rFonts w:ascii="ＭＳ ゴシック" w:eastAsia="ＭＳ ゴシック" w:hAnsi="ＭＳ ゴシック" w:cs="ＭＳ Ｐゴシック" w:hint="eastAsia"/>
                          <w:noProof/>
                          <w:kern w:val="0"/>
                          <w:sz w:val="28"/>
                          <w:szCs w:val="28"/>
                        </w:rPr>
                        <w:t>化学物質の排出削減に向けた取組事例集</w:t>
                      </w:r>
                    </w:p>
                    <w:p w14:paraId="4907CE20" w14:textId="4E8669AF" w:rsidR="00E43383" w:rsidRDefault="00E43383" w:rsidP="00E43383">
                      <w:pPr>
                        <w:tabs>
                          <w:tab w:val="left" w:pos="3420"/>
                        </w:tabs>
                        <w:jc w:val="center"/>
                        <w:rPr>
                          <w:rFonts w:ascii="ＭＳ ゴシック" w:eastAsia="ＭＳ ゴシック" w:hAnsi="ＭＳ ゴシック" w:cs="ＭＳ Ｐゴシック"/>
                          <w:noProof/>
                          <w:kern w:val="0"/>
                          <w:sz w:val="24"/>
                          <w:szCs w:val="24"/>
                        </w:rPr>
                      </w:pPr>
                      <w:r w:rsidRPr="000303BB">
                        <w:rPr>
                          <w:rFonts w:ascii="ＭＳ ゴシック" w:eastAsia="ＭＳ ゴシック" w:hAnsi="ＭＳ ゴシック" w:cs="ＭＳ Ｐゴシック" w:hint="eastAsia"/>
                          <w:noProof/>
                          <w:kern w:val="0"/>
                          <w:sz w:val="24"/>
                          <w:szCs w:val="24"/>
                        </w:rPr>
                        <w:t>～大阪府内の事業所で取り組まれている対策～</w:t>
                      </w:r>
                    </w:p>
                    <w:p w14:paraId="15912F20" w14:textId="77777777" w:rsidR="006C1E1E" w:rsidRDefault="006C1E1E" w:rsidP="00E43383">
                      <w:pPr>
                        <w:tabs>
                          <w:tab w:val="left" w:pos="3420"/>
                        </w:tabs>
                        <w:jc w:val="center"/>
                        <w:rPr>
                          <w:rFonts w:ascii="ＭＳ ゴシック" w:eastAsia="ＭＳ ゴシック" w:hAnsi="ＭＳ ゴシック" w:cs="ＭＳ Ｐゴシック"/>
                          <w:noProof/>
                          <w:kern w:val="0"/>
                          <w:sz w:val="24"/>
                          <w:szCs w:val="24"/>
                        </w:rPr>
                      </w:pPr>
                    </w:p>
                    <w:p w14:paraId="01727A0C" w14:textId="63091616" w:rsidR="00E43383" w:rsidRPr="00B25D5E" w:rsidRDefault="006C1E1E" w:rsidP="006C1E1E">
                      <w:pPr>
                        <w:tabs>
                          <w:tab w:val="left" w:pos="3420"/>
                        </w:tabs>
                        <w:jc w:val="center"/>
                      </w:pPr>
                      <w:r w:rsidRPr="000E7496">
                        <w:rPr>
                          <w:rFonts w:ascii="ＭＳ ゴシック" w:eastAsia="ＭＳ ゴシック" w:hAnsi="ＭＳ ゴシック"/>
                          <w:sz w:val="24"/>
                          <w:szCs w:val="24"/>
                        </w:rPr>
                        <w:t>URL</w:t>
                      </w:r>
                      <w:r w:rsidRPr="000E7496">
                        <w:rPr>
                          <w:rFonts w:ascii="ＭＳ ゴシック" w:eastAsia="ＭＳ ゴシック" w:hAnsi="ＭＳ ゴシック" w:hint="eastAsia"/>
                          <w:sz w:val="24"/>
                          <w:szCs w:val="24"/>
                        </w:rPr>
                        <w:t>：</w:t>
                      </w:r>
                      <w:hyperlink r:id="rId36" w:anchor="jireishu" w:history="1">
                        <w:r w:rsidRPr="000E7496">
                          <w:rPr>
                            <w:rStyle w:val="ad"/>
                            <w:rFonts w:ascii="ＭＳ 明朝" w:eastAsia="ＭＳ 明朝" w:hAnsi="ＭＳ 明朝"/>
                          </w:rPr>
                          <w:t>https://www.pref.osaka.lg.jp/o120080/kankyohozen/shidou/kanri.html#jireishu</w:t>
                        </w:r>
                      </w:hyperlink>
                    </w:p>
                  </w:txbxContent>
                </v:textbox>
                <w10:wrap type="square" anchorx="margin" anchory="margin"/>
              </v:shape>
            </w:pict>
          </mc:Fallback>
        </mc:AlternateContent>
      </w:r>
    </w:p>
    <w:sectPr w:rsidR="004A7104" w:rsidRPr="00167DE6" w:rsidSect="00B925A4">
      <w:footerReference w:type="default" r:id="rId37"/>
      <w:pgSz w:w="11906" w:h="16838"/>
      <w:pgMar w:top="1440" w:right="1080" w:bottom="1440" w:left="108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CD8E4" w14:textId="77777777" w:rsidR="006B03D5" w:rsidRDefault="006B03D5" w:rsidP="00B70650">
      <w:r>
        <w:separator/>
      </w:r>
    </w:p>
  </w:endnote>
  <w:endnote w:type="continuationSeparator" w:id="0">
    <w:p w14:paraId="416A0BC3" w14:textId="77777777" w:rsidR="006B03D5" w:rsidRDefault="006B03D5" w:rsidP="00B70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8AB66" w14:textId="77777777" w:rsidR="00834787" w:rsidRDefault="00834787">
    <w:pPr>
      <w:pStyle w:val="a5"/>
      <w:jc w:val="center"/>
    </w:pPr>
  </w:p>
  <w:p w14:paraId="3B04213A" w14:textId="77777777" w:rsidR="00B925A4" w:rsidRDefault="00B925A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3055867"/>
      <w:docPartObj>
        <w:docPartGallery w:val="Page Numbers (Bottom of Page)"/>
        <w:docPartUnique/>
      </w:docPartObj>
    </w:sdtPr>
    <w:sdtEndPr/>
    <w:sdtContent>
      <w:p w14:paraId="23C10259" w14:textId="77777777" w:rsidR="00061D2E" w:rsidRDefault="00061D2E">
        <w:pPr>
          <w:pStyle w:val="a5"/>
          <w:jc w:val="center"/>
        </w:pPr>
        <w:r>
          <w:fldChar w:fldCharType="begin"/>
        </w:r>
        <w:r>
          <w:instrText>PAGE   \* MERGEFORMAT</w:instrText>
        </w:r>
        <w:r>
          <w:fldChar w:fldCharType="separate"/>
        </w:r>
        <w:r w:rsidRPr="00061D2E">
          <w:rPr>
            <w:noProof/>
            <w:lang w:val="ja-JP"/>
          </w:rPr>
          <w:t>26</w:t>
        </w:r>
        <w:r>
          <w:fldChar w:fldCharType="end"/>
        </w:r>
      </w:p>
    </w:sdtContent>
  </w:sdt>
  <w:p w14:paraId="3E83D4AB" w14:textId="77777777" w:rsidR="00061D2E" w:rsidRDefault="00061D2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D2ECD" w14:textId="77777777" w:rsidR="00061D2E" w:rsidRDefault="00061D2E">
    <w:pPr>
      <w:pStyle w:val="a5"/>
      <w:jc w:val="center"/>
    </w:pPr>
  </w:p>
  <w:p w14:paraId="7D694443" w14:textId="77777777" w:rsidR="00061D2E" w:rsidRDefault="00061D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5F417" w14:textId="77777777" w:rsidR="006B03D5" w:rsidRDefault="006B03D5" w:rsidP="00B70650">
      <w:r>
        <w:separator/>
      </w:r>
    </w:p>
  </w:footnote>
  <w:footnote w:type="continuationSeparator" w:id="0">
    <w:p w14:paraId="649E9698" w14:textId="77777777" w:rsidR="006B03D5" w:rsidRDefault="006B03D5" w:rsidP="00B706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04E5"/>
    <w:multiLevelType w:val="hybridMultilevel"/>
    <w:tmpl w:val="B1CA3A0E"/>
    <w:lvl w:ilvl="0" w:tplc="749C1E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FD54D1"/>
    <w:multiLevelType w:val="hybridMultilevel"/>
    <w:tmpl w:val="F7947B40"/>
    <w:lvl w:ilvl="0" w:tplc="773497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1C6221"/>
    <w:multiLevelType w:val="hybridMultilevel"/>
    <w:tmpl w:val="C37E309A"/>
    <w:lvl w:ilvl="0" w:tplc="0304FB98">
      <w:start w:val="1"/>
      <w:numFmt w:val="decimalFullWidth"/>
      <w:lvlText w:val="%1．"/>
      <w:lvlJc w:val="left"/>
      <w:pPr>
        <w:ind w:left="8001" w:hanging="420"/>
      </w:pPr>
      <w:rPr>
        <w:rFonts w:hint="default"/>
      </w:rPr>
    </w:lvl>
    <w:lvl w:ilvl="1" w:tplc="04090017" w:tentative="1">
      <w:start w:val="1"/>
      <w:numFmt w:val="aiueoFullWidth"/>
      <w:lvlText w:val="(%2)"/>
      <w:lvlJc w:val="left"/>
      <w:pPr>
        <w:ind w:left="8421" w:hanging="420"/>
      </w:pPr>
    </w:lvl>
    <w:lvl w:ilvl="2" w:tplc="04090011" w:tentative="1">
      <w:start w:val="1"/>
      <w:numFmt w:val="decimalEnclosedCircle"/>
      <w:lvlText w:val="%3"/>
      <w:lvlJc w:val="left"/>
      <w:pPr>
        <w:ind w:left="8841" w:hanging="420"/>
      </w:pPr>
    </w:lvl>
    <w:lvl w:ilvl="3" w:tplc="0409000F" w:tentative="1">
      <w:start w:val="1"/>
      <w:numFmt w:val="decimal"/>
      <w:lvlText w:val="%4."/>
      <w:lvlJc w:val="left"/>
      <w:pPr>
        <w:ind w:left="9261" w:hanging="420"/>
      </w:pPr>
    </w:lvl>
    <w:lvl w:ilvl="4" w:tplc="04090017" w:tentative="1">
      <w:start w:val="1"/>
      <w:numFmt w:val="aiueoFullWidth"/>
      <w:lvlText w:val="(%5)"/>
      <w:lvlJc w:val="left"/>
      <w:pPr>
        <w:ind w:left="9681" w:hanging="420"/>
      </w:pPr>
    </w:lvl>
    <w:lvl w:ilvl="5" w:tplc="04090011" w:tentative="1">
      <w:start w:val="1"/>
      <w:numFmt w:val="decimalEnclosedCircle"/>
      <w:lvlText w:val="%6"/>
      <w:lvlJc w:val="left"/>
      <w:pPr>
        <w:ind w:left="10101" w:hanging="420"/>
      </w:pPr>
    </w:lvl>
    <w:lvl w:ilvl="6" w:tplc="0409000F" w:tentative="1">
      <w:start w:val="1"/>
      <w:numFmt w:val="decimal"/>
      <w:lvlText w:val="%7."/>
      <w:lvlJc w:val="left"/>
      <w:pPr>
        <w:ind w:left="10521" w:hanging="420"/>
      </w:pPr>
    </w:lvl>
    <w:lvl w:ilvl="7" w:tplc="04090017" w:tentative="1">
      <w:start w:val="1"/>
      <w:numFmt w:val="aiueoFullWidth"/>
      <w:lvlText w:val="(%8)"/>
      <w:lvlJc w:val="left"/>
      <w:pPr>
        <w:ind w:left="10941" w:hanging="420"/>
      </w:pPr>
    </w:lvl>
    <w:lvl w:ilvl="8" w:tplc="04090011" w:tentative="1">
      <w:start w:val="1"/>
      <w:numFmt w:val="decimalEnclosedCircle"/>
      <w:lvlText w:val="%9"/>
      <w:lvlJc w:val="left"/>
      <w:pPr>
        <w:ind w:left="11361" w:hanging="420"/>
      </w:pPr>
    </w:lvl>
  </w:abstractNum>
  <w:abstractNum w:abstractNumId="3" w15:restartNumberingAfterBreak="0">
    <w:nsid w:val="0CCD3393"/>
    <w:multiLevelType w:val="hybridMultilevel"/>
    <w:tmpl w:val="D0EC6F44"/>
    <w:lvl w:ilvl="0" w:tplc="56D22B48">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3B9591A"/>
    <w:multiLevelType w:val="hybridMultilevel"/>
    <w:tmpl w:val="C8366F70"/>
    <w:lvl w:ilvl="0" w:tplc="EF74FD9A">
      <w:start w:val="11"/>
      <w:numFmt w:val="bullet"/>
      <w:lvlText w:val="・"/>
      <w:lvlJc w:val="left"/>
      <w:pPr>
        <w:ind w:left="360" w:hanging="360"/>
      </w:pPr>
      <w:rPr>
        <w:rFonts w:ascii="ＭＳ 明朝" w:eastAsia="ＭＳ 明朝" w:hAnsi="ＭＳ 明朝" w:cs="Times New Roman" w:hint="eastAsia"/>
        <w:b w:val="0"/>
        <w:sz w:val="21"/>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204B5B"/>
    <w:multiLevelType w:val="multilevel"/>
    <w:tmpl w:val="E9FE6A48"/>
    <w:lvl w:ilvl="0">
      <w:start w:val="1"/>
      <w:numFmt w:val="decimalFullWidth"/>
      <w:lvlText w:val="%1．"/>
      <w:lvlJc w:val="left"/>
      <w:pPr>
        <w:ind w:left="845" w:hanging="420"/>
      </w:pPr>
      <w:rPr>
        <w:rFonts w:ascii="ＭＳ 明朝" w:eastAsia="ＭＳ 明朝" w:hAnsi="ＭＳ 明朝" w:cstheme="minorBidi"/>
      </w:rPr>
    </w:lvl>
    <w:lvl w:ilvl="1">
      <w:start w:val="1"/>
      <w:numFmt w:val="aiueoFullWidth"/>
      <w:lvlText w:val="(%2)"/>
      <w:lvlJc w:val="left"/>
      <w:pPr>
        <w:ind w:left="1549" w:hanging="420"/>
      </w:pPr>
    </w:lvl>
    <w:lvl w:ilvl="2">
      <w:start w:val="1"/>
      <w:numFmt w:val="decimalEnclosedCircle"/>
      <w:lvlText w:val="%3"/>
      <w:lvlJc w:val="left"/>
      <w:pPr>
        <w:ind w:left="1969" w:hanging="420"/>
      </w:pPr>
    </w:lvl>
    <w:lvl w:ilvl="3">
      <w:start w:val="1"/>
      <w:numFmt w:val="decimal"/>
      <w:lvlText w:val="%4."/>
      <w:lvlJc w:val="left"/>
      <w:pPr>
        <w:ind w:left="2389" w:hanging="420"/>
      </w:pPr>
    </w:lvl>
    <w:lvl w:ilvl="4">
      <w:start w:val="1"/>
      <w:numFmt w:val="aiueoFullWidth"/>
      <w:lvlText w:val="(%5)"/>
      <w:lvlJc w:val="left"/>
      <w:pPr>
        <w:ind w:left="2809" w:hanging="420"/>
      </w:pPr>
    </w:lvl>
    <w:lvl w:ilvl="5">
      <w:start w:val="1"/>
      <w:numFmt w:val="decimalEnclosedCircle"/>
      <w:lvlText w:val="%6"/>
      <w:lvlJc w:val="left"/>
      <w:pPr>
        <w:ind w:left="3229" w:hanging="420"/>
      </w:pPr>
    </w:lvl>
    <w:lvl w:ilvl="6">
      <w:start w:val="1"/>
      <w:numFmt w:val="decimal"/>
      <w:lvlText w:val="%7."/>
      <w:lvlJc w:val="left"/>
      <w:pPr>
        <w:ind w:left="3649" w:hanging="420"/>
      </w:pPr>
    </w:lvl>
    <w:lvl w:ilvl="7">
      <w:start w:val="1"/>
      <w:numFmt w:val="aiueoFullWidth"/>
      <w:lvlText w:val="(%8)"/>
      <w:lvlJc w:val="left"/>
      <w:pPr>
        <w:ind w:left="4069" w:hanging="420"/>
      </w:pPr>
    </w:lvl>
    <w:lvl w:ilvl="8">
      <w:start w:val="1"/>
      <w:numFmt w:val="decimalEnclosedCircle"/>
      <w:lvlText w:val="%9"/>
      <w:lvlJc w:val="left"/>
      <w:pPr>
        <w:ind w:left="4489" w:hanging="420"/>
      </w:pPr>
    </w:lvl>
  </w:abstractNum>
  <w:abstractNum w:abstractNumId="6" w15:restartNumberingAfterBreak="0">
    <w:nsid w:val="207D056B"/>
    <w:multiLevelType w:val="hybridMultilevel"/>
    <w:tmpl w:val="DFEE5E9E"/>
    <w:lvl w:ilvl="0" w:tplc="5B44D02C">
      <w:start w:val="11"/>
      <w:numFmt w:val="bullet"/>
      <w:lvlText w:val="・"/>
      <w:lvlJc w:val="left"/>
      <w:pPr>
        <w:ind w:left="360" w:hanging="360"/>
      </w:pPr>
      <w:rPr>
        <w:rFonts w:ascii="ＭＳ 明朝" w:eastAsia="ＭＳ 明朝" w:hAnsi="ＭＳ 明朝" w:cs="Times New Roman" w:hint="eastAsia"/>
        <w:b w:val="0"/>
        <w:sz w:val="21"/>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D9300C"/>
    <w:multiLevelType w:val="hybridMultilevel"/>
    <w:tmpl w:val="EBF0FE50"/>
    <w:lvl w:ilvl="0" w:tplc="47E80B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225986"/>
    <w:multiLevelType w:val="multilevel"/>
    <w:tmpl w:val="7BB6799C"/>
    <w:lvl w:ilvl="0">
      <w:start w:val="1"/>
      <w:numFmt w:val="decimalFullWidth"/>
      <w:lvlText w:val="%1．"/>
      <w:lvlJc w:val="left"/>
      <w:pPr>
        <w:ind w:left="0" w:firstLine="425"/>
      </w:pPr>
      <w:rPr>
        <w:rFonts w:ascii="ＭＳ 明朝" w:eastAsia="ＭＳ 明朝" w:hAnsi="ＭＳ 明朝" w:cstheme="minorBidi" w:hint="eastAsia"/>
      </w:rPr>
    </w:lvl>
    <w:lvl w:ilvl="1">
      <w:start w:val="1"/>
      <w:numFmt w:val="aiueoFullWidth"/>
      <w:lvlText w:val="(%2)"/>
      <w:lvlJc w:val="left"/>
      <w:pPr>
        <w:ind w:left="1549" w:hanging="420"/>
      </w:pPr>
      <w:rPr>
        <w:rFonts w:hint="eastAsia"/>
      </w:rPr>
    </w:lvl>
    <w:lvl w:ilvl="2">
      <w:start w:val="1"/>
      <w:numFmt w:val="decimalEnclosedCircle"/>
      <w:lvlText w:val="%3"/>
      <w:lvlJc w:val="left"/>
      <w:pPr>
        <w:ind w:left="1969" w:hanging="420"/>
      </w:pPr>
      <w:rPr>
        <w:rFonts w:hint="eastAsia"/>
      </w:rPr>
    </w:lvl>
    <w:lvl w:ilvl="3">
      <w:start w:val="1"/>
      <w:numFmt w:val="decimal"/>
      <w:lvlText w:val="%4."/>
      <w:lvlJc w:val="left"/>
      <w:pPr>
        <w:ind w:left="2389" w:hanging="420"/>
      </w:pPr>
      <w:rPr>
        <w:rFonts w:hint="eastAsia"/>
      </w:rPr>
    </w:lvl>
    <w:lvl w:ilvl="4">
      <w:start w:val="1"/>
      <w:numFmt w:val="aiueoFullWidth"/>
      <w:lvlText w:val="(%5)"/>
      <w:lvlJc w:val="left"/>
      <w:pPr>
        <w:ind w:left="2809" w:hanging="420"/>
      </w:pPr>
      <w:rPr>
        <w:rFonts w:hint="eastAsia"/>
      </w:rPr>
    </w:lvl>
    <w:lvl w:ilvl="5">
      <w:start w:val="1"/>
      <w:numFmt w:val="decimalEnclosedCircle"/>
      <w:lvlText w:val="%6"/>
      <w:lvlJc w:val="left"/>
      <w:pPr>
        <w:ind w:left="3229" w:hanging="420"/>
      </w:pPr>
      <w:rPr>
        <w:rFonts w:hint="eastAsia"/>
      </w:rPr>
    </w:lvl>
    <w:lvl w:ilvl="6">
      <w:start w:val="1"/>
      <w:numFmt w:val="decimal"/>
      <w:lvlText w:val="%7."/>
      <w:lvlJc w:val="left"/>
      <w:pPr>
        <w:ind w:left="3649" w:hanging="420"/>
      </w:pPr>
      <w:rPr>
        <w:rFonts w:hint="eastAsia"/>
      </w:rPr>
    </w:lvl>
    <w:lvl w:ilvl="7">
      <w:start w:val="1"/>
      <w:numFmt w:val="aiueoFullWidth"/>
      <w:lvlText w:val="(%8)"/>
      <w:lvlJc w:val="left"/>
      <w:pPr>
        <w:ind w:left="4069" w:hanging="420"/>
      </w:pPr>
      <w:rPr>
        <w:rFonts w:hint="eastAsia"/>
      </w:rPr>
    </w:lvl>
    <w:lvl w:ilvl="8">
      <w:start w:val="1"/>
      <w:numFmt w:val="decimalEnclosedCircle"/>
      <w:lvlText w:val="%9"/>
      <w:lvlJc w:val="left"/>
      <w:pPr>
        <w:ind w:left="4489" w:hanging="420"/>
      </w:pPr>
      <w:rPr>
        <w:rFonts w:hint="eastAsia"/>
      </w:rPr>
    </w:lvl>
  </w:abstractNum>
  <w:abstractNum w:abstractNumId="9" w15:restartNumberingAfterBreak="0">
    <w:nsid w:val="27D31276"/>
    <w:multiLevelType w:val="hybridMultilevel"/>
    <w:tmpl w:val="F014AE9A"/>
    <w:lvl w:ilvl="0" w:tplc="37366A78">
      <w:start w:val="11"/>
      <w:numFmt w:val="bullet"/>
      <w:lvlText w:val="・"/>
      <w:lvlJc w:val="left"/>
      <w:pPr>
        <w:ind w:left="360" w:hanging="360"/>
      </w:pPr>
      <w:rPr>
        <w:rFonts w:ascii="ＭＳ 明朝" w:eastAsia="ＭＳ 明朝" w:hAnsi="ＭＳ 明朝" w:cs="Times New Roman" w:hint="eastAsia"/>
        <w:b w:val="0"/>
        <w:sz w:val="21"/>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3157A68"/>
    <w:multiLevelType w:val="hybridMultilevel"/>
    <w:tmpl w:val="F8047C9C"/>
    <w:lvl w:ilvl="0" w:tplc="68B4309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527126"/>
    <w:multiLevelType w:val="hybridMultilevel"/>
    <w:tmpl w:val="ACF6C816"/>
    <w:lvl w:ilvl="0" w:tplc="9058FDB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AE75CA8"/>
    <w:multiLevelType w:val="hybridMultilevel"/>
    <w:tmpl w:val="BCB0363C"/>
    <w:lvl w:ilvl="0" w:tplc="5F908CB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145B15"/>
    <w:multiLevelType w:val="hybridMultilevel"/>
    <w:tmpl w:val="70C4A602"/>
    <w:lvl w:ilvl="0" w:tplc="3BBAD1C0">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1D37DAE"/>
    <w:multiLevelType w:val="hybridMultilevel"/>
    <w:tmpl w:val="E1F28F76"/>
    <w:lvl w:ilvl="0" w:tplc="5E902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4F6AAD"/>
    <w:multiLevelType w:val="hybridMultilevel"/>
    <w:tmpl w:val="C37E309A"/>
    <w:lvl w:ilvl="0" w:tplc="0304FB9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90A4A02"/>
    <w:multiLevelType w:val="hybridMultilevel"/>
    <w:tmpl w:val="071CF5C8"/>
    <w:lvl w:ilvl="0" w:tplc="7A1E48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190436"/>
    <w:multiLevelType w:val="multilevel"/>
    <w:tmpl w:val="BDE2FB04"/>
    <w:numStyleLink w:val="1"/>
  </w:abstractNum>
  <w:abstractNum w:abstractNumId="18" w15:restartNumberingAfterBreak="0">
    <w:nsid w:val="4EBD7795"/>
    <w:multiLevelType w:val="hybridMultilevel"/>
    <w:tmpl w:val="61321738"/>
    <w:lvl w:ilvl="0" w:tplc="695EB7A8">
      <w:start w:val="11"/>
      <w:numFmt w:val="bullet"/>
      <w:lvlText w:val="・"/>
      <w:lvlJc w:val="left"/>
      <w:pPr>
        <w:ind w:left="360" w:hanging="360"/>
      </w:pPr>
      <w:rPr>
        <w:rFonts w:ascii="ＭＳ 明朝" w:eastAsia="ＭＳ 明朝" w:hAnsi="ＭＳ 明朝" w:cs="Times New Roman" w:hint="eastAsia"/>
        <w:b w:val="0"/>
        <w:sz w:val="21"/>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5196B71"/>
    <w:multiLevelType w:val="hybridMultilevel"/>
    <w:tmpl w:val="C37E309A"/>
    <w:lvl w:ilvl="0" w:tplc="0304FB9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6D87361"/>
    <w:multiLevelType w:val="multilevel"/>
    <w:tmpl w:val="E9FE6A48"/>
    <w:lvl w:ilvl="0">
      <w:start w:val="1"/>
      <w:numFmt w:val="decimalFullWidth"/>
      <w:lvlText w:val="%1．"/>
      <w:lvlJc w:val="left"/>
      <w:pPr>
        <w:ind w:left="845" w:hanging="420"/>
      </w:pPr>
      <w:rPr>
        <w:rFonts w:ascii="ＭＳ 明朝" w:eastAsia="ＭＳ 明朝" w:hAnsi="ＭＳ 明朝" w:cstheme="minorBidi"/>
      </w:rPr>
    </w:lvl>
    <w:lvl w:ilvl="1">
      <w:start w:val="1"/>
      <w:numFmt w:val="aiueoFullWidth"/>
      <w:lvlText w:val="(%2)"/>
      <w:lvlJc w:val="left"/>
      <w:pPr>
        <w:ind w:left="1549" w:hanging="420"/>
      </w:pPr>
    </w:lvl>
    <w:lvl w:ilvl="2">
      <w:start w:val="1"/>
      <w:numFmt w:val="decimalEnclosedCircle"/>
      <w:lvlText w:val="%3"/>
      <w:lvlJc w:val="left"/>
      <w:pPr>
        <w:ind w:left="1969" w:hanging="420"/>
      </w:pPr>
    </w:lvl>
    <w:lvl w:ilvl="3">
      <w:start w:val="1"/>
      <w:numFmt w:val="decimal"/>
      <w:lvlText w:val="%4."/>
      <w:lvlJc w:val="left"/>
      <w:pPr>
        <w:ind w:left="2389" w:hanging="420"/>
      </w:pPr>
    </w:lvl>
    <w:lvl w:ilvl="4">
      <w:start w:val="1"/>
      <w:numFmt w:val="aiueoFullWidth"/>
      <w:lvlText w:val="(%5)"/>
      <w:lvlJc w:val="left"/>
      <w:pPr>
        <w:ind w:left="2809" w:hanging="420"/>
      </w:pPr>
    </w:lvl>
    <w:lvl w:ilvl="5">
      <w:start w:val="1"/>
      <w:numFmt w:val="decimalEnclosedCircle"/>
      <w:lvlText w:val="%6"/>
      <w:lvlJc w:val="left"/>
      <w:pPr>
        <w:ind w:left="3229" w:hanging="420"/>
      </w:pPr>
    </w:lvl>
    <w:lvl w:ilvl="6">
      <w:start w:val="1"/>
      <w:numFmt w:val="decimal"/>
      <w:lvlText w:val="%7."/>
      <w:lvlJc w:val="left"/>
      <w:pPr>
        <w:ind w:left="3649" w:hanging="420"/>
      </w:pPr>
    </w:lvl>
    <w:lvl w:ilvl="7">
      <w:start w:val="1"/>
      <w:numFmt w:val="aiueoFullWidth"/>
      <w:lvlText w:val="(%8)"/>
      <w:lvlJc w:val="left"/>
      <w:pPr>
        <w:ind w:left="4069" w:hanging="420"/>
      </w:pPr>
    </w:lvl>
    <w:lvl w:ilvl="8">
      <w:start w:val="1"/>
      <w:numFmt w:val="decimalEnclosedCircle"/>
      <w:lvlText w:val="%9"/>
      <w:lvlJc w:val="left"/>
      <w:pPr>
        <w:ind w:left="4489" w:hanging="420"/>
      </w:pPr>
    </w:lvl>
  </w:abstractNum>
  <w:abstractNum w:abstractNumId="21" w15:restartNumberingAfterBreak="0">
    <w:nsid w:val="57220340"/>
    <w:multiLevelType w:val="multilevel"/>
    <w:tmpl w:val="E9FE6A48"/>
    <w:lvl w:ilvl="0">
      <w:start w:val="1"/>
      <w:numFmt w:val="decimalFullWidth"/>
      <w:lvlText w:val="%1．"/>
      <w:lvlJc w:val="left"/>
      <w:pPr>
        <w:ind w:left="420" w:hanging="420"/>
      </w:pPr>
      <w:rPr>
        <w:rFonts w:ascii="ＭＳ 明朝" w:eastAsia="ＭＳ 明朝" w:hAnsi="ＭＳ 明朝" w:cstheme="minorBidi"/>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61890FC1"/>
    <w:multiLevelType w:val="hybridMultilevel"/>
    <w:tmpl w:val="B8C4AAEC"/>
    <w:lvl w:ilvl="0" w:tplc="D730FE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23C59F6"/>
    <w:multiLevelType w:val="hybridMultilevel"/>
    <w:tmpl w:val="C37E309A"/>
    <w:lvl w:ilvl="0" w:tplc="0304FB9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2C742A4"/>
    <w:multiLevelType w:val="multilevel"/>
    <w:tmpl w:val="BDE2FB04"/>
    <w:styleLink w:val="1"/>
    <w:lvl w:ilvl="0">
      <w:start w:val="1"/>
      <w:numFmt w:val="decimalFullWidth"/>
      <w:lvlText w:val="%1．"/>
      <w:lvlJc w:val="left"/>
      <w:pPr>
        <w:ind w:left="0" w:firstLine="425"/>
      </w:pPr>
      <w:rPr>
        <w:rFonts w:ascii="ＭＳ 明朝" w:eastAsia="ＭＳ 明朝" w:hAnsi="ＭＳ 明朝" w:cstheme="minorBidi" w:hint="eastAsia"/>
      </w:rPr>
    </w:lvl>
    <w:lvl w:ilvl="1">
      <w:start w:val="1"/>
      <w:numFmt w:val="aiueoFullWidth"/>
      <w:lvlText w:val="(%2)"/>
      <w:lvlJc w:val="left"/>
      <w:pPr>
        <w:ind w:left="1549" w:hanging="420"/>
      </w:pPr>
      <w:rPr>
        <w:rFonts w:hint="eastAsia"/>
      </w:rPr>
    </w:lvl>
    <w:lvl w:ilvl="2">
      <w:start w:val="1"/>
      <w:numFmt w:val="decimalEnclosedCircle"/>
      <w:lvlText w:val="%3"/>
      <w:lvlJc w:val="left"/>
      <w:pPr>
        <w:ind w:left="1969" w:hanging="420"/>
      </w:pPr>
      <w:rPr>
        <w:rFonts w:hint="eastAsia"/>
      </w:rPr>
    </w:lvl>
    <w:lvl w:ilvl="3">
      <w:start w:val="1"/>
      <w:numFmt w:val="decimal"/>
      <w:lvlText w:val="%4."/>
      <w:lvlJc w:val="left"/>
      <w:pPr>
        <w:ind w:left="2389" w:hanging="420"/>
      </w:pPr>
      <w:rPr>
        <w:rFonts w:hint="eastAsia"/>
      </w:rPr>
    </w:lvl>
    <w:lvl w:ilvl="4">
      <w:start w:val="1"/>
      <w:numFmt w:val="aiueoFullWidth"/>
      <w:lvlText w:val="(%5)"/>
      <w:lvlJc w:val="left"/>
      <w:pPr>
        <w:ind w:left="2809" w:hanging="420"/>
      </w:pPr>
      <w:rPr>
        <w:rFonts w:hint="eastAsia"/>
      </w:rPr>
    </w:lvl>
    <w:lvl w:ilvl="5">
      <w:start w:val="1"/>
      <w:numFmt w:val="decimalEnclosedCircle"/>
      <w:lvlText w:val="%6"/>
      <w:lvlJc w:val="left"/>
      <w:pPr>
        <w:ind w:left="3229" w:hanging="420"/>
      </w:pPr>
      <w:rPr>
        <w:rFonts w:hint="eastAsia"/>
      </w:rPr>
    </w:lvl>
    <w:lvl w:ilvl="6">
      <w:start w:val="1"/>
      <w:numFmt w:val="decimal"/>
      <w:lvlText w:val="%7."/>
      <w:lvlJc w:val="left"/>
      <w:pPr>
        <w:ind w:left="3649" w:hanging="420"/>
      </w:pPr>
      <w:rPr>
        <w:rFonts w:hint="eastAsia"/>
      </w:rPr>
    </w:lvl>
    <w:lvl w:ilvl="7">
      <w:start w:val="1"/>
      <w:numFmt w:val="aiueoFullWidth"/>
      <w:lvlText w:val="(%8)"/>
      <w:lvlJc w:val="left"/>
      <w:pPr>
        <w:ind w:left="4069" w:hanging="420"/>
      </w:pPr>
      <w:rPr>
        <w:rFonts w:hint="eastAsia"/>
      </w:rPr>
    </w:lvl>
    <w:lvl w:ilvl="8">
      <w:start w:val="1"/>
      <w:numFmt w:val="decimalEnclosedCircle"/>
      <w:lvlText w:val="%9"/>
      <w:lvlJc w:val="left"/>
      <w:pPr>
        <w:ind w:left="4489" w:hanging="420"/>
      </w:pPr>
      <w:rPr>
        <w:rFonts w:hint="eastAsia"/>
      </w:rPr>
    </w:lvl>
  </w:abstractNum>
  <w:abstractNum w:abstractNumId="25" w15:restartNumberingAfterBreak="0">
    <w:nsid w:val="635D45E7"/>
    <w:multiLevelType w:val="multilevel"/>
    <w:tmpl w:val="7BB6799C"/>
    <w:lvl w:ilvl="0">
      <w:start w:val="1"/>
      <w:numFmt w:val="decimalFullWidth"/>
      <w:lvlText w:val="%1．"/>
      <w:lvlJc w:val="left"/>
      <w:pPr>
        <w:ind w:left="0" w:firstLine="425"/>
      </w:pPr>
      <w:rPr>
        <w:rFonts w:ascii="ＭＳ 明朝" w:eastAsia="ＭＳ 明朝" w:hAnsi="ＭＳ 明朝" w:cstheme="minorBidi" w:hint="eastAsia"/>
      </w:rPr>
    </w:lvl>
    <w:lvl w:ilvl="1">
      <w:start w:val="1"/>
      <w:numFmt w:val="aiueoFullWidth"/>
      <w:lvlText w:val="(%2)"/>
      <w:lvlJc w:val="left"/>
      <w:pPr>
        <w:ind w:left="1549" w:hanging="420"/>
      </w:pPr>
      <w:rPr>
        <w:rFonts w:hint="eastAsia"/>
      </w:rPr>
    </w:lvl>
    <w:lvl w:ilvl="2">
      <w:start w:val="1"/>
      <w:numFmt w:val="decimalEnclosedCircle"/>
      <w:lvlText w:val="%3"/>
      <w:lvlJc w:val="left"/>
      <w:pPr>
        <w:ind w:left="1969" w:hanging="420"/>
      </w:pPr>
      <w:rPr>
        <w:rFonts w:hint="eastAsia"/>
      </w:rPr>
    </w:lvl>
    <w:lvl w:ilvl="3">
      <w:start w:val="1"/>
      <w:numFmt w:val="decimal"/>
      <w:lvlText w:val="%4."/>
      <w:lvlJc w:val="left"/>
      <w:pPr>
        <w:ind w:left="2389" w:hanging="420"/>
      </w:pPr>
      <w:rPr>
        <w:rFonts w:hint="eastAsia"/>
      </w:rPr>
    </w:lvl>
    <w:lvl w:ilvl="4">
      <w:start w:val="1"/>
      <w:numFmt w:val="aiueoFullWidth"/>
      <w:lvlText w:val="(%5)"/>
      <w:lvlJc w:val="left"/>
      <w:pPr>
        <w:ind w:left="2809" w:hanging="420"/>
      </w:pPr>
      <w:rPr>
        <w:rFonts w:hint="eastAsia"/>
      </w:rPr>
    </w:lvl>
    <w:lvl w:ilvl="5">
      <w:start w:val="1"/>
      <w:numFmt w:val="decimalEnclosedCircle"/>
      <w:lvlText w:val="%6"/>
      <w:lvlJc w:val="left"/>
      <w:pPr>
        <w:ind w:left="3229" w:hanging="420"/>
      </w:pPr>
      <w:rPr>
        <w:rFonts w:hint="eastAsia"/>
      </w:rPr>
    </w:lvl>
    <w:lvl w:ilvl="6">
      <w:start w:val="1"/>
      <w:numFmt w:val="decimal"/>
      <w:lvlText w:val="%7."/>
      <w:lvlJc w:val="left"/>
      <w:pPr>
        <w:ind w:left="3649" w:hanging="420"/>
      </w:pPr>
      <w:rPr>
        <w:rFonts w:hint="eastAsia"/>
      </w:rPr>
    </w:lvl>
    <w:lvl w:ilvl="7">
      <w:start w:val="1"/>
      <w:numFmt w:val="aiueoFullWidth"/>
      <w:lvlText w:val="(%8)"/>
      <w:lvlJc w:val="left"/>
      <w:pPr>
        <w:ind w:left="4069" w:hanging="420"/>
      </w:pPr>
      <w:rPr>
        <w:rFonts w:hint="eastAsia"/>
      </w:rPr>
    </w:lvl>
    <w:lvl w:ilvl="8">
      <w:start w:val="1"/>
      <w:numFmt w:val="decimalEnclosedCircle"/>
      <w:lvlText w:val="%9"/>
      <w:lvlJc w:val="left"/>
      <w:pPr>
        <w:ind w:left="4489" w:hanging="420"/>
      </w:pPr>
      <w:rPr>
        <w:rFonts w:hint="eastAsia"/>
      </w:rPr>
    </w:lvl>
  </w:abstractNum>
  <w:abstractNum w:abstractNumId="26" w15:restartNumberingAfterBreak="0">
    <w:nsid w:val="6AD2570E"/>
    <w:multiLevelType w:val="hybridMultilevel"/>
    <w:tmpl w:val="9284442C"/>
    <w:lvl w:ilvl="0" w:tplc="856E6D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D5B1A08"/>
    <w:multiLevelType w:val="hybridMultilevel"/>
    <w:tmpl w:val="B4188EA0"/>
    <w:lvl w:ilvl="0" w:tplc="9502ED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1E52F96"/>
    <w:multiLevelType w:val="hybridMultilevel"/>
    <w:tmpl w:val="BB0E9D60"/>
    <w:lvl w:ilvl="0" w:tplc="CD5E157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3A07F78"/>
    <w:multiLevelType w:val="hybridMultilevel"/>
    <w:tmpl w:val="A22E50C0"/>
    <w:lvl w:ilvl="0" w:tplc="5360FEC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12743D"/>
    <w:multiLevelType w:val="hybridMultilevel"/>
    <w:tmpl w:val="DD5A3E2C"/>
    <w:lvl w:ilvl="0" w:tplc="3B24235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7F53C9F"/>
    <w:multiLevelType w:val="hybridMultilevel"/>
    <w:tmpl w:val="C37E309A"/>
    <w:lvl w:ilvl="0" w:tplc="0304FB9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9CF5750"/>
    <w:multiLevelType w:val="hybridMultilevel"/>
    <w:tmpl w:val="02AA9426"/>
    <w:lvl w:ilvl="0" w:tplc="CD665E5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C92376C"/>
    <w:multiLevelType w:val="multilevel"/>
    <w:tmpl w:val="0F4E800A"/>
    <w:lvl w:ilvl="0">
      <w:start w:val="1"/>
      <w:numFmt w:val="decimalFullWidth"/>
      <w:lvlText w:val="%1．"/>
      <w:lvlJc w:val="left"/>
      <w:pPr>
        <w:ind w:left="454" w:hanging="29"/>
      </w:pPr>
      <w:rPr>
        <w:rFonts w:ascii="ＭＳ 明朝" w:eastAsia="ＭＳ 明朝" w:hAnsi="ＭＳ 明朝" w:cstheme="minorBidi" w:hint="eastAsia"/>
      </w:rPr>
    </w:lvl>
    <w:lvl w:ilvl="1">
      <w:start w:val="1"/>
      <w:numFmt w:val="aiueoFullWidth"/>
      <w:lvlText w:val="(%2)"/>
      <w:lvlJc w:val="left"/>
      <w:pPr>
        <w:ind w:left="1549" w:hanging="420"/>
      </w:pPr>
      <w:rPr>
        <w:rFonts w:hint="eastAsia"/>
      </w:rPr>
    </w:lvl>
    <w:lvl w:ilvl="2">
      <w:start w:val="1"/>
      <w:numFmt w:val="decimalEnclosedCircle"/>
      <w:lvlText w:val="%3"/>
      <w:lvlJc w:val="left"/>
      <w:pPr>
        <w:ind w:left="1969" w:hanging="420"/>
      </w:pPr>
      <w:rPr>
        <w:rFonts w:hint="eastAsia"/>
      </w:rPr>
    </w:lvl>
    <w:lvl w:ilvl="3">
      <w:start w:val="1"/>
      <w:numFmt w:val="decimal"/>
      <w:lvlText w:val="%4."/>
      <w:lvlJc w:val="left"/>
      <w:pPr>
        <w:ind w:left="2389" w:hanging="420"/>
      </w:pPr>
      <w:rPr>
        <w:rFonts w:hint="eastAsia"/>
      </w:rPr>
    </w:lvl>
    <w:lvl w:ilvl="4">
      <w:start w:val="1"/>
      <w:numFmt w:val="aiueoFullWidth"/>
      <w:lvlText w:val="(%5)"/>
      <w:lvlJc w:val="left"/>
      <w:pPr>
        <w:ind w:left="2809" w:hanging="420"/>
      </w:pPr>
      <w:rPr>
        <w:rFonts w:hint="eastAsia"/>
      </w:rPr>
    </w:lvl>
    <w:lvl w:ilvl="5">
      <w:start w:val="1"/>
      <w:numFmt w:val="decimalEnclosedCircle"/>
      <w:lvlText w:val="%6"/>
      <w:lvlJc w:val="left"/>
      <w:pPr>
        <w:ind w:left="3229" w:hanging="420"/>
      </w:pPr>
      <w:rPr>
        <w:rFonts w:hint="eastAsia"/>
      </w:rPr>
    </w:lvl>
    <w:lvl w:ilvl="6">
      <w:start w:val="1"/>
      <w:numFmt w:val="decimal"/>
      <w:lvlText w:val="%7."/>
      <w:lvlJc w:val="left"/>
      <w:pPr>
        <w:ind w:left="3649" w:hanging="420"/>
      </w:pPr>
      <w:rPr>
        <w:rFonts w:hint="eastAsia"/>
      </w:rPr>
    </w:lvl>
    <w:lvl w:ilvl="7">
      <w:start w:val="1"/>
      <w:numFmt w:val="aiueoFullWidth"/>
      <w:lvlText w:val="(%8)"/>
      <w:lvlJc w:val="left"/>
      <w:pPr>
        <w:ind w:left="4069" w:hanging="420"/>
      </w:pPr>
      <w:rPr>
        <w:rFonts w:hint="eastAsia"/>
      </w:rPr>
    </w:lvl>
    <w:lvl w:ilvl="8">
      <w:start w:val="1"/>
      <w:numFmt w:val="decimalEnclosedCircle"/>
      <w:lvlText w:val="%9"/>
      <w:lvlJc w:val="left"/>
      <w:pPr>
        <w:ind w:left="4489" w:hanging="420"/>
      </w:pPr>
      <w:rPr>
        <w:rFonts w:hint="eastAsia"/>
      </w:rPr>
    </w:lvl>
  </w:abstractNum>
  <w:num w:numId="1">
    <w:abstractNumId w:val="32"/>
  </w:num>
  <w:num w:numId="2">
    <w:abstractNumId w:val="8"/>
  </w:num>
  <w:num w:numId="3">
    <w:abstractNumId w:val="21"/>
  </w:num>
  <w:num w:numId="4">
    <w:abstractNumId w:val="24"/>
  </w:num>
  <w:num w:numId="5">
    <w:abstractNumId w:val="17"/>
  </w:num>
  <w:num w:numId="6">
    <w:abstractNumId w:val="5"/>
  </w:num>
  <w:num w:numId="7">
    <w:abstractNumId w:val="20"/>
  </w:num>
  <w:num w:numId="8">
    <w:abstractNumId w:val="33"/>
  </w:num>
  <w:num w:numId="9">
    <w:abstractNumId w:val="25"/>
  </w:num>
  <w:num w:numId="10">
    <w:abstractNumId w:val="15"/>
  </w:num>
  <w:num w:numId="11">
    <w:abstractNumId w:val="31"/>
  </w:num>
  <w:num w:numId="12">
    <w:abstractNumId w:val="23"/>
  </w:num>
  <w:num w:numId="13">
    <w:abstractNumId w:val="2"/>
  </w:num>
  <w:num w:numId="14">
    <w:abstractNumId w:val="29"/>
  </w:num>
  <w:num w:numId="15">
    <w:abstractNumId w:val="19"/>
  </w:num>
  <w:num w:numId="16">
    <w:abstractNumId w:val="30"/>
  </w:num>
  <w:num w:numId="17">
    <w:abstractNumId w:val="12"/>
  </w:num>
  <w:num w:numId="18">
    <w:abstractNumId w:val="7"/>
  </w:num>
  <w:num w:numId="19">
    <w:abstractNumId w:val="16"/>
  </w:num>
  <w:num w:numId="20">
    <w:abstractNumId w:val="1"/>
  </w:num>
  <w:num w:numId="21">
    <w:abstractNumId w:val="22"/>
  </w:num>
  <w:num w:numId="22">
    <w:abstractNumId w:val="14"/>
  </w:num>
  <w:num w:numId="23">
    <w:abstractNumId w:val="27"/>
  </w:num>
  <w:num w:numId="24">
    <w:abstractNumId w:val="26"/>
  </w:num>
  <w:num w:numId="25">
    <w:abstractNumId w:val="28"/>
  </w:num>
  <w:num w:numId="26">
    <w:abstractNumId w:val="0"/>
  </w:num>
  <w:num w:numId="27">
    <w:abstractNumId w:val="3"/>
  </w:num>
  <w:num w:numId="28">
    <w:abstractNumId w:val="13"/>
  </w:num>
  <w:num w:numId="29">
    <w:abstractNumId w:val="10"/>
  </w:num>
  <w:num w:numId="30">
    <w:abstractNumId w:val="11"/>
  </w:num>
  <w:num w:numId="31">
    <w:abstractNumId w:val="18"/>
  </w:num>
  <w:num w:numId="32">
    <w:abstractNumId w:val="9"/>
  </w:num>
  <w:num w:numId="33">
    <w:abstractNumId w:val="4"/>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defaultTabStop w:val="840"/>
  <w:drawingGridHorizontalSpacing w:val="105"/>
  <w:drawingGridVerticalSpacing w:val="167"/>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898"/>
    <w:rsid w:val="00010BC9"/>
    <w:rsid w:val="0001328D"/>
    <w:rsid w:val="00022660"/>
    <w:rsid w:val="00024E9A"/>
    <w:rsid w:val="00026BAE"/>
    <w:rsid w:val="00027DFE"/>
    <w:rsid w:val="000319A9"/>
    <w:rsid w:val="00032227"/>
    <w:rsid w:val="00041FB8"/>
    <w:rsid w:val="00044A55"/>
    <w:rsid w:val="00047197"/>
    <w:rsid w:val="00050115"/>
    <w:rsid w:val="0005355C"/>
    <w:rsid w:val="00057F8A"/>
    <w:rsid w:val="00061D2E"/>
    <w:rsid w:val="00061E36"/>
    <w:rsid w:val="000701E3"/>
    <w:rsid w:val="00071E9B"/>
    <w:rsid w:val="000730A2"/>
    <w:rsid w:val="00076ACB"/>
    <w:rsid w:val="00082751"/>
    <w:rsid w:val="00083088"/>
    <w:rsid w:val="00086D3D"/>
    <w:rsid w:val="000873FF"/>
    <w:rsid w:val="000878AD"/>
    <w:rsid w:val="000965B8"/>
    <w:rsid w:val="000A088B"/>
    <w:rsid w:val="000A3A50"/>
    <w:rsid w:val="000B2052"/>
    <w:rsid w:val="000B3847"/>
    <w:rsid w:val="000B4D3A"/>
    <w:rsid w:val="000B7A38"/>
    <w:rsid w:val="000C29FD"/>
    <w:rsid w:val="000D3438"/>
    <w:rsid w:val="000D497A"/>
    <w:rsid w:val="000D72DC"/>
    <w:rsid w:val="000E4F83"/>
    <w:rsid w:val="000E7496"/>
    <w:rsid w:val="000E7DD2"/>
    <w:rsid w:val="000F0A0A"/>
    <w:rsid w:val="000F2193"/>
    <w:rsid w:val="000F7417"/>
    <w:rsid w:val="00100953"/>
    <w:rsid w:val="00103C64"/>
    <w:rsid w:val="00107F6D"/>
    <w:rsid w:val="00114341"/>
    <w:rsid w:val="001241AA"/>
    <w:rsid w:val="0012743D"/>
    <w:rsid w:val="00132443"/>
    <w:rsid w:val="00132D71"/>
    <w:rsid w:val="00133623"/>
    <w:rsid w:val="00136618"/>
    <w:rsid w:val="00143CF0"/>
    <w:rsid w:val="00143E1E"/>
    <w:rsid w:val="0014466E"/>
    <w:rsid w:val="00146FEC"/>
    <w:rsid w:val="001514C5"/>
    <w:rsid w:val="00151A77"/>
    <w:rsid w:val="001557A7"/>
    <w:rsid w:val="00156325"/>
    <w:rsid w:val="0016043E"/>
    <w:rsid w:val="00163D65"/>
    <w:rsid w:val="001671BE"/>
    <w:rsid w:val="00167820"/>
    <w:rsid w:val="00167DE6"/>
    <w:rsid w:val="0018218C"/>
    <w:rsid w:val="00186E83"/>
    <w:rsid w:val="00190A0F"/>
    <w:rsid w:val="001A0803"/>
    <w:rsid w:val="001B0996"/>
    <w:rsid w:val="001B48DC"/>
    <w:rsid w:val="001B5CD8"/>
    <w:rsid w:val="001B61E0"/>
    <w:rsid w:val="001B6641"/>
    <w:rsid w:val="001C1BEE"/>
    <w:rsid w:val="001D4764"/>
    <w:rsid w:val="001D5EDD"/>
    <w:rsid w:val="001D7687"/>
    <w:rsid w:val="001E150F"/>
    <w:rsid w:val="001E3621"/>
    <w:rsid w:val="001E63FF"/>
    <w:rsid w:val="001F4554"/>
    <w:rsid w:val="001F5F24"/>
    <w:rsid w:val="002019F1"/>
    <w:rsid w:val="0021413B"/>
    <w:rsid w:val="00214DE5"/>
    <w:rsid w:val="00221A1D"/>
    <w:rsid w:val="00225C0D"/>
    <w:rsid w:val="002260DB"/>
    <w:rsid w:val="002264F6"/>
    <w:rsid w:val="002314C8"/>
    <w:rsid w:val="00240947"/>
    <w:rsid w:val="002465EB"/>
    <w:rsid w:val="00253064"/>
    <w:rsid w:val="00253DE9"/>
    <w:rsid w:val="002555F6"/>
    <w:rsid w:val="002667CE"/>
    <w:rsid w:val="00267410"/>
    <w:rsid w:val="0027145D"/>
    <w:rsid w:val="00277B6D"/>
    <w:rsid w:val="00290DAD"/>
    <w:rsid w:val="00291926"/>
    <w:rsid w:val="00297148"/>
    <w:rsid w:val="002A19F1"/>
    <w:rsid w:val="002B2464"/>
    <w:rsid w:val="002C3312"/>
    <w:rsid w:val="002C7422"/>
    <w:rsid w:val="002D4733"/>
    <w:rsid w:val="002D4CF7"/>
    <w:rsid w:val="002E4B86"/>
    <w:rsid w:val="002F20C9"/>
    <w:rsid w:val="002F3706"/>
    <w:rsid w:val="002F7DFA"/>
    <w:rsid w:val="00301865"/>
    <w:rsid w:val="00302227"/>
    <w:rsid w:val="0031124B"/>
    <w:rsid w:val="00324E3F"/>
    <w:rsid w:val="00326BA1"/>
    <w:rsid w:val="003309DB"/>
    <w:rsid w:val="003310E0"/>
    <w:rsid w:val="00335052"/>
    <w:rsid w:val="00354F67"/>
    <w:rsid w:val="003614E3"/>
    <w:rsid w:val="003632DE"/>
    <w:rsid w:val="003645FA"/>
    <w:rsid w:val="00364D80"/>
    <w:rsid w:val="003656F1"/>
    <w:rsid w:val="00390BD5"/>
    <w:rsid w:val="003934FC"/>
    <w:rsid w:val="00397263"/>
    <w:rsid w:val="003A2459"/>
    <w:rsid w:val="003B2BB0"/>
    <w:rsid w:val="003B348A"/>
    <w:rsid w:val="003C2296"/>
    <w:rsid w:val="003C59A3"/>
    <w:rsid w:val="003C5D70"/>
    <w:rsid w:val="003D3312"/>
    <w:rsid w:val="003D4C99"/>
    <w:rsid w:val="003E01C0"/>
    <w:rsid w:val="003E0AAA"/>
    <w:rsid w:val="003E67BE"/>
    <w:rsid w:val="004044C6"/>
    <w:rsid w:val="00411015"/>
    <w:rsid w:val="00432B0E"/>
    <w:rsid w:val="0044744A"/>
    <w:rsid w:val="00452649"/>
    <w:rsid w:val="0045767A"/>
    <w:rsid w:val="0046036F"/>
    <w:rsid w:val="004619C0"/>
    <w:rsid w:val="00464338"/>
    <w:rsid w:val="00465B1B"/>
    <w:rsid w:val="00473247"/>
    <w:rsid w:val="00476B7D"/>
    <w:rsid w:val="0048137D"/>
    <w:rsid w:val="00481F78"/>
    <w:rsid w:val="00482FB5"/>
    <w:rsid w:val="00491177"/>
    <w:rsid w:val="00491E3A"/>
    <w:rsid w:val="00493175"/>
    <w:rsid w:val="0049415E"/>
    <w:rsid w:val="004A232A"/>
    <w:rsid w:val="004A4B2E"/>
    <w:rsid w:val="004A6B1B"/>
    <w:rsid w:val="004A7104"/>
    <w:rsid w:val="004B12F5"/>
    <w:rsid w:val="004B152F"/>
    <w:rsid w:val="004B1A49"/>
    <w:rsid w:val="004B523B"/>
    <w:rsid w:val="004C0E48"/>
    <w:rsid w:val="004C52C8"/>
    <w:rsid w:val="004C7690"/>
    <w:rsid w:val="004D455B"/>
    <w:rsid w:val="004D5BF7"/>
    <w:rsid w:val="004D7830"/>
    <w:rsid w:val="004E7771"/>
    <w:rsid w:val="004F239A"/>
    <w:rsid w:val="005005BA"/>
    <w:rsid w:val="00501050"/>
    <w:rsid w:val="005101D3"/>
    <w:rsid w:val="0051080C"/>
    <w:rsid w:val="00516A13"/>
    <w:rsid w:val="00517C79"/>
    <w:rsid w:val="00525963"/>
    <w:rsid w:val="005312A5"/>
    <w:rsid w:val="00533E7E"/>
    <w:rsid w:val="00534D13"/>
    <w:rsid w:val="00545EFE"/>
    <w:rsid w:val="00547126"/>
    <w:rsid w:val="005508FC"/>
    <w:rsid w:val="00553D84"/>
    <w:rsid w:val="005541D2"/>
    <w:rsid w:val="00554C74"/>
    <w:rsid w:val="00570A17"/>
    <w:rsid w:val="005729CA"/>
    <w:rsid w:val="0057300D"/>
    <w:rsid w:val="005814C3"/>
    <w:rsid w:val="005816CF"/>
    <w:rsid w:val="00583A02"/>
    <w:rsid w:val="00596013"/>
    <w:rsid w:val="005B1336"/>
    <w:rsid w:val="005B3748"/>
    <w:rsid w:val="005C24AA"/>
    <w:rsid w:val="005C5561"/>
    <w:rsid w:val="005D1A00"/>
    <w:rsid w:val="005E1B0B"/>
    <w:rsid w:val="005E1FAF"/>
    <w:rsid w:val="005E3B13"/>
    <w:rsid w:val="005E4054"/>
    <w:rsid w:val="005E43FD"/>
    <w:rsid w:val="005E67C9"/>
    <w:rsid w:val="005E7A72"/>
    <w:rsid w:val="005F7F2A"/>
    <w:rsid w:val="00600D84"/>
    <w:rsid w:val="006228DF"/>
    <w:rsid w:val="00626A06"/>
    <w:rsid w:val="00626E6F"/>
    <w:rsid w:val="00632757"/>
    <w:rsid w:val="00634F18"/>
    <w:rsid w:val="00636AD1"/>
    <w:rsid w:val="00641602"/>
    <w:rsid w:val="00642CC2"/>
    <w:rsid w:val="00643FC3"/>
    <w:rsid w:val="006466BB"/>
    <w:rsid w:val="006551FE"/>
    <w:rsid w:val="00664E5B"/>
    <w:rsid w:val="00671425"/>
    <w:rsid w:val="006868FC"/>
    <w:rsid w:val="006956B9"/>
    <w:rsid w:val="0069733A"/>
    <w:rsid w:val="006A0CBF"/>
    <w:rsid w:val="006A1AD7"/>
    <w:rsid w:val="006A3192"/>
    <w:rsid w:val="006A6580"/>
    <w:rsid w:val="006B03D5"/>
    <w:rsid w:val="006B4DA5"/>
    <w:rsid w:val="006C1E1E"/>
    <w:rsid w:val="006C3885"/>
    <w:rsid w:val="006C4FD5"/>
    <w:rsid w:val="006D0E41"/>
    <w:rsid w:val="006D3307"/>
    <w:rsid w:val="006D61B7"/>
    <w:rsid w:val="006D6E0E"/>
    <w:rsid w:val="006E2734"/>
    <w:rsid w:val="006E2766"/>
    <w:rsid w:val="006E3EA9"/>
    <w:rsid w:val="006E6195"/>
    <w:rsid w:val="006F588C"/>
    <w:rsid w:val="00707187"/>
    <w:rsid w:val="00712F4D"/>
    <w:rsid w:val="00720A55"/>
    <w:rsid w:val="00722CE8"/>
    <w:rsid w:val="00723D9C"/>
    <w:rsid w:val="00727658"/>
    <w:rsid w:val="00727896"/>
    <w:rsid w:val="00731003"/>
    <w:rsid w:val="00746C84"/>
    <w:rsid w:val="0075021C"/>
    <w:rsid w:val="007535A8"/>
    <w:rsid w:val="00756A3A"/>
    <w:rsid w:val="0076473A"/>
    <w:rsid w:val="007648A7"/>
    <w:rsid w:val="00765C56"/>
    <w:rsid w:val="00783C3A"/>
    <w:rsid w:val="00784172"/>
    <w:rsid w:val="007855AE"/>
    <w:rsid w:val="00792B17"/>
    <w:rsid w:val="00793FED"/>
    <w:rsid w:val="007A0AB7"/>
    <w:rsid w:val="007A13EA"/>
    <w:rsid w:val="007A348A"/>
    <w:rsid w:val="007A401E"/>
    <w:rsid w:val="007A4C98"/>
    <w:rsid w:val="007A5A7A"/>
    <w:rsid w:val="007B1C9F"/>
    <w:rsid w:val="007B637C"/>
    <w:rsid w:val="007B6A8A"/>
    <w:rsid w:val="007C25C8"/>
    <w:rsid w:val="007C5640"/>
    <w:rsid w:val="007D0689"/>
    <w:rsid w:val="007D1E63"/>
    <w:rsid w:val="007D7F2A"/>
    <w:rsid w:val="007E354C"/>
    <w:rsid w:val="007E6C63"/>
    <w:rsid w:val="007F457D"/>
    <w:rsid w:val="00800BBC"/>
    <w:rsid w:val="00803745"/>
    <w:rsid w:val="008064F9"/>
    <w:rsid w:val="00812C66"/>
    <w:rsid w:val="008214F5"/>
    <w:rsid w:val="008229FF"/>
    <w:rsid w:val="00827858"/>
    <w:rsid w:val="00834787"/>
    <w:rsid w:val="00836539"/>
    <w:rsid w:val="00842E3E"/>
    <w:rsid w:val="008513F1"/>
    <w:rsid w:val="00852B62"/>
    <w:rsid w:val="0085428B"/>
    <w:rsid w:val="008552EC"/>
    <w:rsid w:val="008554B6"/>
    <w:rsid w:val="00855528"/>
    <w:rsid w:val="008556EF"/>
    <w:rsid w:val="008576C9"/>
    <w:rsid w:val="00862D5A"/>
    <w:rsid w:val="008702F5"/>
    <w:rsid w:val="00874CEA"/>
    <w:rsid w:val="00875C71"/>
    <w:rsid w:val="00876535"/>
    <w:rsid w:val="008774BF"/>
    <w:rsid w:val="00880691"/>
    <w:rsid w:val="00891F78"/>
    <w:rsid w:val="00893664"/>
    <w:rsid w:val="00894E1B"/>
    <w:rsid w:val="008A0716"/>
    <w:rsid w:val="008A0A3F"/>
    <w:rsid w:val="008A40D9"/>
    <w:rsid w:val="008A4545"/>
    <w:rsid w:val="008A5FB9"/>
    <w:rsid w:val="008A66D8"/>
    <w:rsid w:val="008A6714"/>
    <w:rsid w:val="008B1B26"/>
    <w:rsid w:val="008B213F"/>
    <w:rsid w:val="008C283C"/>
    <w:rsid w:val="008C4857"/>
    <w:rsid w:val="008C76BE"/>
    <w:rsid w:val="008D2DA0"/>
    <w:rsid w:val="008D309F"/>
    <w:rsid w:val="008E4D66"/>
    <w:rsid w:val="008E6887"/>
    <w:rsid w:val="008F56CB"/>
    <w:rsid w:val="008F68C0"/>
    <w:rsid w:val="009002D5"/>
    <w:rsid w:val="00902B7E"/>
    <w:rsid w:val="00907A47"/>
    <w:rsid w:val="00915DB6"/>
    <w:rsid w:val="00920DE8"/>
    <w:rsid w:val="00922B34"/>
    <w:rsid w:val="009238C2"/>
    <w:rsid w:val="00932034"/>
    <w:rsid w:val="0093589D"/>
    <w:rsid w:val="00935FDC"/>
    <w:rsid w:val="00936E7D"/>
    <w:rsid w:val="00950F67"/>
    <w:rsid w:val="009548AB"/>
    <w:rsid w:val="00971DAF"/>
    <w:rsid w:val="00972DEF"/>
    <w:rsid w:val="00974749"/>
    <w:rsid w:val="009800AD"/>
    <w:rsid w:val="00984716"/>
    <w:rsid w:val="009A21A7"/>
    <w:rsid w:val="009A4F50"/>
    <w:rsid w:val="009A636F"/>
    <w:rsid w:val="009B7B7C"/>
    <w:rsid w:val="009C6A9D"/>
    <w:rsid w:val="009D3656"/>
    <w:rsid w:val="009D70BE"/>
    <w:rsid w:val="009E7F28"/>
    <w:rsid w:val="009F1B0E"/>
    <w:rsid w:val="009F37F5"/>
    <w:rsid w:val="009F7F59"/>
    <w:rsid w:val="00A01748"/>
    <w:rsid w:val="00A01E61"/>
    <w:rsid w:val="00A02F94"/>
    <w:rsid w:val="00A04075"/>
    <w:rsid w:val="00A1691B"/>
    <w:rsid w:val="00A22654"/>
    <w:rsid w:val="00A31696"/>
    <w:rsid w:val="00A32A3F"/>
    <w:rsid w:val="00A54C3C"/>
    <w:rsid w:val="00A626B0"/>
    <w:rsid w:val="00A6497C"/>
    <w:rsid w:val="00A65DA5"/>
    <w:rsid w:val="00A67632"/>
    <w:rsid w:val="00A67AAF"/>
    <w:rsid w:val="00A71CFC"/>
    <w:rsid w:val="00A77D3D"/>
    <w:rsid w:val="00A826D2"/>
    <w:rsid w:val="00A833C1"/>
    <w:rsid w:val="00A84AEF"/>
    <w:rsid w:val="00A93412"/>
    <w:rsid w:val="00AA05BC"/>
    <w:rsid w:val="00AA36DC"/>
    <w:rsid w:val="00AB214C"/>
    <w:rsid w:val="00AB3FD2"/>
    <w:rsid w:val="00AC575D"/>
    <w:rsid w:val="00AC6265"/>
    <w:rsid w:val="00AD0791"/>
    <w:rsid w:val="00AD497D"/>
    <w:rsid w:val="00AD4A6D"/>
    <w:rsid w:val="00AD553E"/>
    <w:rsid w:val="00AD7161"/>
    <w:rsid w:val="00AE3A25"/>
    <w:rsid w:val="00AE5EE8"/>
    <w:rsid w:val="00AE7223"/>
    <w:rsid w:val="00AF760B"/>
    <w:rsid w:val="00B01383"/>
    <w:rsid w:val="00B015A6"/>
    <w:rsid w:val="00B0436E"/>
    <w:rsid w:val="00B0476D"/>
    <w:rsid w:val="00B051AC"/>
    <w:rsid w:val="00B07E2C"/>
    <w:rsid w:val="00B13498"/>
    <w:rsid w:val="00B1393D"/>
    <w:rsid w:val="00B16042"/>
    <w:rsid w:val="00B2144D"/>
    <w:rsid w:val="00B223F5"/>
    <w:rsid w:val="00B24A9D"/>
    <w:rsid w:val="00B360E9"/>
    <w:rsid w:val="00B41794"/>
    <w:rsid w:val="00B475D3"/>
    <w:rsid w:val="00B52048"/>
    <w:rsid w:val="00B53D21"/>
    <w:rsid w:val="00B5418F"/>
    <w:rsid w:val="00B54BAB"/>
    <w:rsid w:val="00B64D88"/>
    <w:rsid w:val="00B661CC"/>
    <w:rsid w:val="00B70650"/>
    <w:rsid w:val="00B71DFB"/>
    <w:rsid w:val="00B72E7D"/>
    <w:rsid w:val="00B925A4"/>
    <w:rsid w:val="00BA46DC"/>
    <w:rsid w:val="00BB0361"/>
    <w:rsid w:val="00BB30C1"/>
    <w:rsid w:val="00BB71E7"/>
    <w:rsid w:val="00BC0D89"/>
    <w:rsid w:val="00BC171D"/>
    <w:rsid w:val="00BD6823"/>
    <w:rsid w:val="00BE0968"/>
    <w:rsid w:val="00BE14C7"/>
    <w:rsid w:val="00BF4BC4"/>
    <w:rsid w:val="00BF71C3"/>
    <w:rsid w:val="00C00C3C"/>
    <w:rsid w:val="00C03456"/>
    <w:rsid w:val="00C04307"/>
    <w:rsid w:val="00C11B00"/>
    <w:rsid w:val="00C17DA9"/>
    <w:rsid w:val="00C204A0"/>
    <w:rsid w:val="00C2052C"/>
    <w:rsid w:val="00C21CA3"/>
    <w:rsid w:val="00C23605"/>
    <w:rsid w:val="00C27240"/>
    <w:rsid w:val="00C31B30"/>
    <w:rsid w:val="00C32F07"/>
    <w:rsid w:val="00C346F7"/>
    <w:rsid w:val="00C404A9"/>
    <w:rsid w:val="00C415BB"/>
    <w:rsid w:val="00C43048"/>
    <w:rsid w:val="00C456F1"/>
    <w:rsid w:val="00C458CE"/>
    <w:rsid w:val="00C62F69"/>
    <w:rsid w:val="00C72107"/>
    <w:rsid w:val="00C72384"/>
    <w:rsid w:val="00C72DA1"/>
    <w:rsid w:val="00C74898"/>
    <w:rsid w:val="00C75771"/>
    <w:rsid w:val="00C82F4E"/>
    <w:rsid w:val="00C93173"/>
    <w:rsid w:val="00C96957"/>
    <w:rsid w:val="00CA524A"/>
    <w:rsid w:val="00CC7AB9"/>
    <w:rsid w:val="00CD15F7"/>
    <w:rsid w:val="00CD2F6C"/>
    <w:rsid w:val="00CD365E"/>
    <w:rsid w:val="00CD76F1"/>
    <w:rsid w:val="00CE08F4"/>
    <w:rsid w:val="00CE0940"/>
    <w:rsid w:val="00CE55CB"/>
    <w:rsid w:val="00CF4058"/>
    <w:rsid w:val="00CF45BB"/>
    <w:rsid w:val="00CF7941"/>
    <w:rsid w:val="00D00432"/>
    <w:rsid w:val="00D0546E"/>
    <w:rsid w:val="00D060B5"/>
    <w:rsid w:val="00D1045E"/>
    <w:rsid w:val="00D11CEB"/>
    <w:rsid w:val="00D1644B"/>
    <w:rsid w:val="00D1739D"/>
    <w:rsid w:val="00D17C49"/>
    <w:rsid w:val="00D22EE2"/>
    <w:rsid w:val="00D24A2B"/>
    <w:rsid w:val="00D2517C"/>
    <w:rsid w:val="00D369E4"/>
    <w:rsid w:val="00D3729C"/>
    <w:rsid w:val="00D40995"/>
    <w:rsid w:val="00D41340"/>
    <w:rsid w:val="00D441AE"/>
    <w:rsid w:val="00D52DC7"/>
    <w:rsid w:val="00D5332F"/>
    <w:rsid w:val="00D54696"/>
    <w:rsid w:val="00D54EBA"/>
    <w:rsid w:val="00D57868"/>
    <w:rsid w:val="00D60A5E"/>
    <w:rsid w:val="00D62AFC"/>
    <w:rsid w:val="00D724AC"/>
    <w:rsid w:val="00D743DE"/>
    <w:rsid w:val="00D75299"/>
    <w:rsid w:val="00D752E6"/>
    <w:rsid w:val="00D76067"/>
    <w:rsid w:val="00D8034C"/>
    <w:rsid w:val="00D818FF"/>
    <w:rsid w:val="00D827B6"/>
    <w:rsid w:val="00D83552"/>
    <w:rsid w:val="00D84441"/>
    <w:rsid w:val="00D86D73"/>
    <w:rsid w:val="00D902D4"/>
    <w:rsid w:val="00D920BD"/>
    <w:rsid w:val="00D93FA7"/>
    <w:rsid w:val="00DA23A6"/>
    <w:rsid w:val="00DB73F1"/>
    <w:rsid w:val="00DC10CD"/>
    <w:rsid w:val="00DC3451"/>
    <w:rsid w:val="00DC4316"/>
    <w:rsid w:val="00DC49FB"/>
    <w:rsid w:val="00DC6C22"/>
    <w:rsid w:val="00DD25AC"/>
    <w:rsid w:val="00DD26D7"/>
    <w:rsid w:val="00DE049B"/>
    <w:rsid w:val="00DE45E8"/>
    <w:rsid w:val="00DE4FC0"/>
    <w:rsid w:val="00DF078F"/>
    <w:rsid w:val="00DF1218"/>
    <w:rsid w:val="00DF2BBE"/>
    <w:rsid w:val="00DF580C"/>
    <w:rsid w:val="00E06993"/>
    <w:rsid w:val="00E16D4B"/>
    <w:rsid w:val="00E2356A"/>
    <w:rsid w:val="00E269FB"/>
    <w:rsid w:val="00E2791A"/>
    <w:rsid w:val="00E27C5C"/>
    <w:rsid w:val="00E41E66"/>
    <w:rsid w:val="00E43383"/>
    <w:rsid w:val="00E443E7"/>
    <w:rsid w:val="00E450A0"/>
    <w:rsid w:val="00E46E91"/>
    <w:rsid w:val="00E56327"/>
    <w:rsid w:val="00E62BF2"/>
    <w:rsid w:val="00E645BA"/>
    <w:rsid w:val="00E64A77"/>
    <w:rsid w:val="00E70E8A"/>
    <w:rsid w:val="00E728D8"/>
    <w:rsid w:val="00E80B46"/>
    <w:rsid w:val="00E82CF0"/>
    <w:rsid w:val="00E86FBB"/>
    <w:rsid w:val="00E91C96"/>
    <w:rsid w:val="00E94D1B"/>
    <w:rsid w:val="00EA17A9"/>
    <w:rsid w:val="00EA2275"/>
    <w:rsid w:val="00EA2B97"/>
    <w:rsid w:val="00EB34C9"/>
    <w:rsid w:val="00ED0348"/>
    <w:rsid w:val="00ED03DA"/>
    <w:rsid w:val="00EE4978"/>
    <w:rsid w:val="00EE6693"/>
    <w:rsid w:val="00EF7112"/>
    <w:rsid w:val="00F0759D"/>
    <w:rsid w:val="00F14FC9"/>
    <w:rsid w:val="00F15ACE"/>
    <w:rsid w:val="00F26AD9"/>
    <w:rsid w:val="00F375D9"/>
    <w:rsid w:val="00F423E4"/>
    <w:rsid w:val="00F44E9A"/>
    <w:rsid w:val="00F4659D"/>
    <w:rsid w:val="00F5354F"/>
    <w:rsid w:val="00F559D9"/>
    <w:rsid w:val="00F711AB"/>
    <w:rsid w:val="00F71268"/>
    <w:rsid w:val="00F71D42"/>
    <w:rsid w:val="00F753F0"/>
    <w:rsid w:val="00F7763B"/>
    <w:rsid w:val="00F816CF"/>
    <w:rsid w:val="00F837FE"/>
    <w:rsid w:val="00FA2176"/>
    <w:rsid w:val="00FA7C64"/>
    <w:rsid w:val="00FC0F46"/>
    <w:rsid w:val="00FC106A"/>
    <w:rsid w:val="00FC4A27"/>
    <w:rsid w:val="00FC75C9"/>
    <w:rsid w:val="00FC7F0F"/>
    <w:rsid w:val="00FE037A"/>
    <w:rsid w:val="00FE5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0F66105"/>
  <w15:chartTrackingRefBased/>
  <w15:docId w15:val="{B430CEE3-2DED-4092-8852-8E97430F8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650"/>
    <w:pPr>
      <w:tabs>
        <w:tab w:val="center" w:pos="4252"/>
        <w:tab w:val="right" w:pos="8504"/>
      </w:tabs>
      <w:snapToGrid w:val="0"/>
    </w:pPr>
  </w:style>
  <w:style w:type="character" w:customStyle="1" w:styleId="a4">
    <w:name w:val="ヘッダー (文字)"/>
    <w:basedOn w:val="a0"/>
    <w:link w:val="a3"/>
    <w:uiPriority w:val="99"/>
    <w:rsid w:val="00B70650"/>
  </w:style>
  <w:style w:type="paragraph" w:styleId="a5">
    <w:name w:val="footer"/>
    <w:basedOn w:val="a"/>
    <w:link w:val="a6"/>
    <w:uiPriority w:val="99"/>
    <w:unhideWhenUsed/>
    <w:rsid w:val="00B70650"/>
    <w:pPr>
      <w:tabs>
        <w:tab w:val="center" w:pos="4252"/>
        <w:tab w:val="right" w:pos="8504"/>
      </w:tabs>
      <w:snapToGrid w:val="0"/>
    </w:pPr>
  </w:style>
  <w:style w:type="character" w:customStyle="1" w:styleId="a6">
    <w:name w:val="フッター (文字)"/>
    <w:basedOn w:val="a0"/>
    <w:link w:val="a5"/>
    <w:uiPriority w:val="99"/>
    <w:rsid w:val="00B70650"/>
  </w:style>
  <w:style w:type="paragraph" w:styleId="a7">
    <w:name w:val="List Paragraph"/>
    <w:basedOn w:val="a"/>
    <w:uiPriority w:val="34"/>
    <w:qFormat/>
    <w:rsid w:val="00A93412"/>
    <w:pPr>
      <w:ind w:leftChars="400" w:left="840"/>
    </w:pPr>
  </w:style>
  <w:style w:type="numbering" w:customStyle="1" w:styleId="1">
    <w:name w:val="スタイル1"/>
    <w:uiPriority w:val="99"/>
    <w:rsid w:val="008A40D9"/>
    <w:pPr>
      <w:numPr>
        <w:numId w:val="4"/>
      </w:numPr>
    </w:pPr>
  </w:style>
  <w:style w:type="paragraph" w:styleId="a8">
    <w:name w:val="Balloon Text"/>
    <w:basedOn w:val="a"/>
    <w:link w:val="a9"/>
    <w:uiPriority w:val="99"/>
    <w:semiHidden/>
    <w:unhideWhenUsed/>
    <w:rsid w:val="000F0A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0A0A"/>
    <w:rPr>
      <w:rFonts w:asciiTheme="majorHAnsi" w:eastAsiaTheme="majorEastAsia" w:hAnsiTheme="majorHAnsi" w:cstheme="majorBidi"/>
      <w:sz w:val="18"/>
      <w:szCs w:val="18"/>
    </w:rPr>
  </w:style>
  <w:style w:type="table" w:styleId="aa">
    <w:name w:val="Table Grid"/>
    <w:basedOn w:val="a1"/>
    <w:uiPriority w:val="39"/>
    <w:rsid w:val="004B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unhideWhenUsed/>
    <w:rsid w:val="00641602"/>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641602"/>
    <w:rPr>
      <w:rFonts w:ascii="ＭＳ ゴシック" w:eastAsia="ＭＳ ゴシック" w:hAnsi="Courier New" w:cs="Courier New"/>
      <w:sz w:val="20"/>
      <w:szCs w:val="21"/>
    </w:rPr>
  </w:style>
  <w:style w:type="paragraph" w:customStyle="1" w:styleId="Default">
    <w:name w:val="Default"/>
    <w:rsid w:val="00720A55"/>
    <w:pPr>
      <w:widowControl w:val="0"/>
      <w:autoSpaceDE w:val="0"/>
      <w:autoSpaceDN w:val="0"/>
      <w:adjustRightInd w:val="0"/>
    </w:pPr>
    <w:rPr>
      <w:rFonts w:ascii="Calibri" w:hAnsi="Calibri" w:cs="Calibri"/>
      <w:color w:val="000000"/>
      <w:kern w:val="0"/>
      <w:sz w:val="24"/>
      <w:szCs w:val="24"/>
    </w:rPr>
  </w:style>
  <w:style w:type="paragraph" w:styleId="Web">
    <w:name w:val="Normal (Web)"/>
    <w:basedOn w:val="a"/>
    <w:uiPriority w:val="99"/>
    <w:semiHidden/>
    <w:unhideWhenUsed/>
    <w:rsid w:val="00B925A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basedOn w:val="a0"/>
    <w:uiPriority w:val="99"/>
    <w:unhideWhenUsed/>
    <w:rsid w:val="00E43383"/>
    <w:rPr>
      <w:color w:val="0563C1" w:themeColor="hyperlink"/>
      <w:u w:val="single"/>
    </w:rPr>
  </w:style>
  <w:style w:type="paragraph" w:styleId="2">
    <w:name w:val="Body Text 2"/>
    <w:basedOn w:val="a"/>
    <w:link w:val="20"/>
    <w:rsid w:val="00E43383"/>
    <w:pPr>
      <w:wordWrap w:val="0"/>
      <w:autoSpaceDE w:val="0"/>
      <w:autoSpaceDN w:val="0"/>
      <w:jc w:val="center"/>
    </w:pPr>
    <w:rPr>
      <w:rFonts w:ascii="ＭＳ 明朝" w:eastAsia="ＭＳ 明朝" w:hAnsi="Century" w:cs="Times New Roman"/>
      <w:b/>
      <w:bCs/>
      <w:snapToGrid w:val="0"/>
      <w:kern w:val="0"/>
      <w:szCs w:val="20"/>
    </w:rPr>
  </w:style>
  <w:style w:type="character" w:customStyle="1" w:styleId="20">
    <w:name w:val="本文 2 (文字)"/>
    <w:basedOn w:val="a0"/>
    <w:link w:val="2"/>
    <w:rsid w:val="00E43383"/>
    <w:rPr>
      <w:rFonts w:ascii="ＭＳ 明朝" w:eastAsia="ＭＳ 明朝" w:hAnsi="Century" w:cs="Times New Roman"/>
      <w:b/>
      <w:bCs/>
      <w:snapToGrid w:val="0"/>
      <w:kern w:val="0"/>
      <w:szCs w:val="20"/>
    </w:rPr>
  </w:style>
  <w:style w:type="character" w:styleId="ae">
    <w:name w:val="Unresolved Mention"/>
    <w:basedOn w:val="a0"/>
    <w:uiPriority w:val="99"/>
    <w:semiHidden/>
    <w:unhideWhenUsed/>
    <w:rsid w:val="00B223F5"/>
    <w:rPr>
      <w:color w:val="605E5C"/>
      <w:shd w:val="clear" w:color="auto" w:fill="E1DFDD"/>
    </w:rPr>
  </w:style>
  <w:style w:type="character" w:styleId="af">
    <w:name w:val="FollowedHyperlink"/>
    <w:basedOn w:val="a0"/>
    <w:uiPriority w:val="99"/>
    <w:semiHidden/>
    <w:unhideWhenUsed/>
    <w:rsid w:val="00B223F5"/>
    <w:rPr>
      <w:color w:val="954F72" w:themeColor="followedHyperlink"/>
      <w:u w:val="single"/>
    </w:rPr>
  </w:style>
  <w:style w:type="character" w:styleId="af0">
    <w:name w:val="annotation reference"/>
    <w:basedOn w:val="a0"/>
    <w:uiPriority w:val="99"/>
    <w:semiHidden/>
    <w:unhideWhenUsed/>
    <w:rsid w:val="00B223F5"/>
    <w:rPr>
      <w:sz w:val="18"/>
      <w:szCs w:val="18"/>
    </w:rPr>
  </w:style>
  <w:style w:type="paragraph" w:styleId="af1">
    <w:name w:val="annotation text"/>
    <w:basedOn w:val="a"/>
    <w:link w:val="af2"/>
    <w:uiPriority w:val="99"/>
    <w:semiHidden/>
    <w:unhideWhenUsed/>
    <w:rsid w:val="00B223F5"/>
    <w:pPr>
      <w:jc w:val="left"/>
    </w:pPr>
  </w:style>
  <w:style w:type="character" w:customStyle="1" w:styleId="af2">
    <w:name w:val="コメント文字列 (文字)"/>
    <w:basedOn w:val="a0"/>
    <w:link w:val="af1"/>
    <w:uiPriority w:val="99"/>
    <w:semiHidden/>
    <w:rsid w:val="00B223F5"/>
  </w:style>
  <w:style w:type="paragraph" w:styleId="af3">
    <w:name w:val="annotation subject"/>
    <w:basedOn w:val="af1"/>
    <w:next w:val="af1"/>
    <w:link w:val="af4"/>
    <w:uiPriority w:val="99"/>
    <w:semiHidden/>
    <w:unhideWhenUsed/>
    <w:rsid w:val="00B223F5"/>
    <w:rPr>
      <w:b/>
      <w:bCs/>
    </w:rPr>
  </w:style>
  <w:style w:type="character" w:customStyle="1" w:styleId="af4">
    <w:name w:val="コメント内容 (文字)"/>
    <w:basedOn w:val="af2"/>
    <w:link w:val="af3"/>
    <w:uiPriority w:val="99"/>
    <w:semiHidden/>
    <w:rsid w:val="00B223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6735">
      <w:bodyDiv w:val="1"/>
      <w:marLeft w:val="0"/>
      <w:marRight w:val="0"/>
      <w:marTop w:val="0"/>
      <w:marBottom w:val="0"/>
      <w:divBdr>
        <w:top w:val="none" w:sz="0" w:space="0" w:color="auto"/>
        <w:left w:val="none" w:sz="0" w:space="0" w:color="auto"/>
        <w:bottom w:val="none" w:sz="0" w:space="0" w:color="auto"/>
        <w:right w:val="none" w:sz="0" w:space="0" w:color="auto"/>
      </w:divBdr>
    </w:div>
    <w:div w:id="256905533">
      <w:bodyDiv w:val="1"/>
      <w:marLeft w:val="0"/>
      <w:marRight w:val="0"/>
      <w:marTop w:val="0"/>
      <w:marBottom w:val="0"/>
      <w:divBdr>
        <w:top w:val="none" w:sz="0" w:space="0" w:color="auto"/>
        <w:left w:val="none" w:sz="0" w:space="0" w:color="auto"/>
        <w:bottom w:val="none" w:sz="0" w:space="0" w:color="auto"/>
        <w:right w:val="none" w:sz="0" w:space="0" w:color="auto"/>
      </w:divBdr>
    </w:div>
    <w:div w:id="349645628">
      <w:bodyDiv w:val="1"/>
      <w:marLeft w:val="0"/>
      <w:marRight w:val="0"/>
      <w:marTop w:val="0"/>
      <w:marBottom w:val="0"/>
      <w:divBdr>
        <w:top w:val="none" w:sz="0" w:space="0" w:color="auto"/>
        <w:left w:val="none" w:sz="0" w:space="0" w:color="auto"/>
        <w:bottom w:val="none" w:sz="0" w:space="0" w:color="auto"/>
        <w:right w:val="none" w:sz="0" w:space="0" w:color="auto"/>
      </w:divBdr>
    </w:div>
    <w:div w:id="484976695">
      <w:bodyDiv w:val="1"/>
      <w:marLeft w:val="0"/>
      <w:marRight w:val="0"/>
      <w:marTop w:val="0"/>
      <w:marBottom w:val="0"/>
      <w:divBdr>
        <w:top w:val="none" w:sz="0" w:space="0" w:color="auto"/>
        <w:left w:val="none" w:sz="0" w:space="0" w:color="auto"/>
        <w:bottom w:val="none" w:sz="0" w:space="0" w:color="auto"/>
        <w:right w:val="none" w:sz="0" w:space="0" w:color="auto"/>
      </w:divBdr>
    </w:div>
    <w:div w:id="705570740">
      <w:bodyDiv w:val="1"/>
      <w:marLeft w:val="0"/>
      <w:marRight w:val="0"/>
      <w:marTop w:val="0"/>
      <w:marBottom w:val="0"/>
      <w:divBdr>
        <w:top w:val="none" w:sz="0" w:space="0" w:color="auto"/>
        <w:left w:val="none" w:sz="0" w:space="0" w:color="auto"/>
        <w:bottom w:val="none" w:sz="0" w:space="0" w:color="auto"/>
        <w:right w:val="none" w:sz="0" w:space="0" w:color="auto"/>
      </w:divBdr>
    </w:div>
    <w:div w:id="734863316">
      <w:bodyDiv w:val="1"/>
      <w:marLeft w:val="0"/>
      <w:marRight w:val="0"/>
      <w:marTop w:val="0"/>
      <w:marBottom w:val="0"/>
      <w:divBdr>
        <w:top w:val="none" w:sz="0" w:space="0" w:color="auto"/>
        <w:left w:val="none" w:sz="0" w:space="0" w:color="auto"/>
        <w:bottom w:val="none" w:sz="0" w:space="0" w:color="auto"/>
        <w:right w:val="none" w:sz="0" w:space="0" w:color="auto"/>
      </w:divBdr>
    </w:div>
    <w:div w:id="825367173">
      <w:bodyDiv w:val="1"/>
      <w:marLeft w:val="0"/>
      <w:marRight w:val="0"/>
      <w:marTop w:val="0"/>
      <w:marBottom w:val="0"/>
      <w:divBdr>
        <w:top w:val="none" w:sz="0" w:space="0" w:color="auto"/>
        <w:left w:val="none" w:sz="0" w:space="0" w:color="auto"/>
        <w:bottom w:val="none" w:sz="0" w:space="0" w:color="auto"/>
        <w:right w:val="none" w:sz="0" w:space="0" w:color="auto"/>
      </w:divBdr>
    </w:div>
    <w:div w:id="986669045">
      <w:bodyDiv w:val="1"/>
      <w:marLeft w:val="0"/>
      <w:marRight w:val="0"/>
      <w:marTop w:val="0"/>
      <w:marBottom w:val="0"/>
      <w:divBdr>
        <w:top w:val="none" w:sz="0" w:space="0" w:color="auto"/>
        <w:left w:val="none" w:sz="0" w:space="0" w:color="auto"/>
        <w:bottom w:val="none" w:sz="0" w:space="0" w:color="auto"/>
        <w:right w:val="none" w:sz="0" w:space="0" w:color="auto"/>
      </w:divBdr>
    </w:div>
    <w:div w:id="1295136081">
      <w:bodyDiv w:val="1"/>
      <w:marLeft w:val="0"/>
      <w:marRight w:val="0"/>
      <w:marTop w:val="0"/>
      <w:marBottom w:val="0"/>
      <w:divBdr>
        <w:top w:val="none" w:sz="0" w:space="0" w:color="auto"/>
        <w:left w:val="none" w:sz="0" w:space="0" w:color="auto"/>
        <w:bottom w:val="none" w:sz="0" w:space="0" w:color="auto"/>
        <w:right w:val="none" w:sz="0" w:space="0" w:color="auto"/>
      </w:divBdr>
    </w:div>
    <w:div w:id="1472406308">
      <w:bodyDiv w:val="1"/>
      <w:marLeft w:val="0"/>
      <w:marRight w:val="0"/>
      <w:marTop w:val="0"/>
      <w:marBottom w:val="0"/>
      <w:divBdr>
        <w:top w:val="none" w:sz="0" w:space="0" w:color="auto"/>
        <w:left w:val="none" w:sz="0" w:space="0" w:color="auto"/>
        <w:bottom w:val="none" w:sz="0" w:space="0" w:color="auto"/>
        <w:right w:val="none" w:sz="0" w:space="0" w:color="auto"/>
      </w:divBdr>
    </w:div>
    <w:div w:id="165826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riken.jp/press/2021/20210413_3/index.html" TargetMode="External"/><Relationship Id="rId26" Type="http://schemas.openxmlformats.org/officeDocument/2006/relationships/hyperlink" Target="https://www.meti.go.jp/policy/voc/downloads/VOC-tebiki_22fy.pdf" TargetMode="External"/><Relationship Id="rId39" Type="http://schemas.openxmlformats.org/officeDocument/2006/relationships/theme" Target="theme/theme1.xml"/><Relationship Id="rId21" Type="http://schemas.openxmlformats.org/officeDocument/2006/relationships/image" Target="media/image8.png"/><Relationship Id="rId34"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riken.jp/press/2021/20210413_3/index.html" TargetMode="External"/><Relationship Id="rId25" Type="http://schemas.openxmlformats.org/officeDocument/2006/relationships/hyperlink" Target="https://www.meti.go.jp/policy/voc/index.html" TargetMode="External"/><Relationship Id="rId33" Type="http://schemas.openxmlformats.org/officeDocument/2006/relationships/image" Target="media/image9.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www.pwmi.or.jp/pdf/panf1.pdf" TargetMode="External"/><Relationship Id="rId29" Type="http://schemas.openxmlformats.org/officeDocument/2006/relationships/hyperlink" Target="https://www.env.go.jp/air/osen/voc/pamph4/ful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meti.go.jp/policy/chemical_management/law/pdf/torikumi.pdf" TargetMode="External"/><Relationship Id="rId32" Type="http://schemas.openxmlformats.org/officeDocument/2006/relationships/hyperlink" Target="https://www.pref.aichi.jp/site/prtr/tekiseijirei.html" TargetMode="Externa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svg"/><Relationship Id="rId23" Type="http://schemas.openxmlformats.org/officeDocument/2006/relationships/hyperlink" Target="https://www.env.go.jp/chemi/prtr/archive/jireisyu/jireisyu.html" TargetMode="External"/><Relationship Id="rId28" Type="http://schemas.openxmlformats.org/officeDocument/2006/relationships/hyperlink" Target="https://www.env.go.jp/air/osen/voc/pamph4/full.pdf" TargetMode="External"/><Relationship Id="rId36" Type="http://schemas.openxmlformats.org/officeDocument/2006/relationships/hyperlink" Target="https://www.pref.osaka.lg.jp/o120080/kankyohozen/shidou/kanri.html" TargetMode="External"/><Relationship Id="rId10" Type="http://schemas.openxmlformats.org/officeDocument/2006/relationships/footer" Target="footer2.xml"/><Relationship Id="rId19" Type="http://schemas.openxmlformats.org/officeDocument/2006/relationships/hyperlink" Target="https://www.pwmi.or.jp/pdf/panf1.pdf" TargetMode="External"/><Relationship Id="rId31" Type="http://schemas.openxmlformats.org/officeDocument/2006/relationships/hyperlink" Target="https://www.kansai.meti.go.jp/3-6kankyo/R4fy/jirei_VOC20230125.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hyperlink" Target="https://www.nite.go.jp/chem/prtr/other_prtr2.html" TargetMode="External"/><Relationship Id="rId27" Type="http://schemas.openxmlformats.org/officeDocument/2006/relationships/hyperlink" Target="https://www.env.go.jp/air/osen/voc/manual1/full.pdf" TargetMode="External"/><Relationship Id="rId30" Type="http://schemas.openxmlformats.org/officeDocument/2006/relationships/hyperlink" Target="https://www.env.go.jp/page_00365.html" TargetMode="External"/><Relationship Id="rId35" Type="http://schemas.openxmlformats.org/officeDocument/2006/relationships/hyperlink" Target="https://www.pref.osaka.lg.jp/o120080/kankyohozen/shidou/kanri.html"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D4C85-2AC0-4963-B449-5F4404E24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29</Pages>
  <Words>3461</Words>
  <Characters>19732</Characters>
  <Application>Microsoft Office Word</Application>
  <DocSecurity>0</DocSecurity>
  <Lines>164</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大阪府</cp:lastModifiedBy>
  <cp:revision>38</cp:revision>
  <cp:lastPrinted>2025-02-13T02:52:00Z</cp:lastPrinted>
  <dcterms:created xsi:type="dcterms:W3CDTF">2025-01-10T06:25:00Z</dcterms:created>
  <dcterms:modified xsi:type="dcterms:W3CDTF">2025-02-13T03:51:00Z</dcterms:modified>
</cp:coreProperties>
</file>