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6" w:rsidRPr="001A70C7" w:rsidRDefault="00633350" w:rsidP="00A3390F">
      <w:pPr>
        <w:jc w:val="center"/>
        <w:rPr>
          <w:rFonts w:ascii="HG丸ｺﾞｼｯｸM-PRO" w:eastAsia="HG丸ｺﾞｼｯｸM-PRO" w:hAnsi="HG丸ｺﾞｼｯｸM-PRO"/>
        </w:rPr>
      </w:pPr>
      <w:r w:rsidRPr="00C73726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3CB5" wp14:editId="054CBE07">
                <wp:simplePos x="0" y="0"/>
                <wp:positionH relativeFrom="column">
                  <wp:posOffset>5248275</wp:posOffset>
                </wp:positionH>
                <wp:positionV relativeFrom="paragraph">
                  <wp:posOffset>-323850</wp:posOffset>
                </wp:positionV>
                <wp:extent cx="102298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50" w:rsidRPr="00486D68" w:rsidRDefault="00633350" w:rsidP="006333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282A0B">
                              <w:rPr>
                                <w:rFonts w:asciiTheme="majorEastAsia" w:eastAsiaTheme="majorEastAsia" w:hAnsiTheme="majorEastAsia"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-25.5pt;width:8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">
                <v:textbox style="mso-fit-shape-to-text:t">
                  <w:txbxContent>
                    <w:p w:rsidR="00633350" w:rsidRPr="00486D68" w:rsidRDefault="00633350" w:rsidP="006333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282A0B">
                        <w:rPr>
                          <w:rFonts w:asciiTheme="majorEastAsia" w:eastAsiaTheme="majorEastAsia" w:hAnsiTheme="majorEastAsia"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1A70C7" w:rsidRPr="001A70C7">
        <w:rPr>
          <w:rFonts w:ascii="HG丸ｺﾞｼｯｸM-PRO" w:eastAsia="HG丸ｺﾞｼｯｸM-PRO" w:hAnsi="HG丸ｺﾞｼｯｸM-PRO" w:hint="eastAsia"/>
        </w:rPr>
        <w:t>平成</w:t>
      </w:r>
      <w:r w:rsidR="003930E7">
        <w:rPr>
          <w:rFonts w:ascii="HG丸ｺﾞｼｯｸM-PRO" w:eastAsia="HG丸ｺﾞｼｯｸM-PRO" w:hAnsi="HG丸ｺﾞｼｯｸM-PRO" w:hint="eastAsia"/>
        </w:rPr>
        <w:t>28</w:t>
      </w:r>
      <w:r w:rsidR="001A70C7" w:rsidRPr="001A70C7">
        <w:rPr>
          <w:rFonts w:ascii="HG丸ｺﾞｼｯｸM-PRO" w:eastAsia="HG丸ｺﾞｼｯｸM-PRO" w:hAnsi="HG丸ｺﾞｼｯｸM-PRO" w:hint="eastAsia"/>
        </w:rPr>
        <w:t>年度</w:t>
      </w:r>
      <w:r w:rsidR="006C0334">
        <w:rPr>
          <w:rFonts w:ascii="HG丸ｺﾞｼｯｸM-PRO" w:eastAsia="HG丸ｺﾞｼｯｸM-PRO" w:hAnsi="HG丸ｺﾞｼｯｸM-PRO" w:hint="eastAsia"/>
        </w:rPr>
        <w:t>に</w:t>
      </w:r>
      <w:r w:rsidR="001A70C7" w:rsidRPr="001A70C7">
        <w:rPr>
          <w:rFonts w:ascii="HG丸ｺﾞｼｯｸM-PRO" w:eastAsia="HG丸ｺﾞｼｯｸM-PRO" w:hAnsi="HG丸ｺﾞｼｯｸM-PRO" w:hint="eastAsia"/>
        </w:rPr>
        <w:t>講じた施策事業の点検・評価シートの概要について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>１．各施策事業の</w:t>
      </w:r>
      <w:r w:rsidR="001C226F">
        <w:rPr>
          <w:rFonts w:ascii="HG丸ｺﾞｼｯｸM-PRO" w:eastAsia="HG丸ｺﾞｼｯｸM-PRO" w:hAnsi="HG丸ｺﾞｼｯｸM-PRO" w:hint="eastAsia"/>
        </w:rPr>
        <w:t>平成</w:t>
      </w:r>
      <w:bookmarkStart w:id="0" w:name="_GoBack"/>
      <w:bookmarkEnd w:id="0"/>
      <w:r w:rsidRPr="001A70C7">
        <w:rPr>
          <w:rFonts w:ascii="HG丸ｺﾞｼｯｸM-PRO" w:eastAsia="HG丸ｺﾞｼｯｸM-PRO" w:hAnsi="HG丸ｺﾞｼｯｸM-PRO" w:hint="eastAsia"/>
        </w:rPr>
        <w:t>2</w:t>
      </w:r>
      <w:r w:rsidR="003930E7">
        <w:rPr>
          <w:rFonts w:ascii="HG丸ｺﾞｼｯｸM-PRO" w:eastAsia="HG丸ｺﾞｼｯｸM-PRO" w:hAnsi="HG丸ｺﾞｼｯｸM-PRO" w:hint="eastAsia"/>
        </w:rPr>
        <w:t>8</w:t>
      </w:r>
      <w:r w:rsidRPr="001A70C7">
        <w:rPr>
          <w:rFonts w:ascii="HG丸ｺﾞｼｯｸM-PRO" w:eastAsia="HG丸ｺﾞｼｯｸM-PRO" w:hAnsi="HG丸ｺﾞｼｯｸM-PRO" w:hint="eastAsia"/>
        </w:rPr>
        <w:t>年度の取組の進捗状況について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75"/>
        <w:gridCol w:w="2085"/>
        <w:gridCol w:w="1509"/>
        <w:gridCol w:w="880"/>
        <w:gridCol w:w="1062"/>
        <w:gridCol w:w="961"/>
        <w:gridCol w:w="937"/>
        <w:gridCol w:w="961"/>
      </w:tblGrid>
      <w:tr w:rsidR="003B621E" w:rsidRPr="001A70C7" w:rsidTr="00134AB6">
        <w:tc>
          <w:tcPr>
            <w:tcW w:w="3260" w:type="dxa"/>
            <w:gridSpan w:val="2"/>
            <w:vMerge w:val="restart"/>
            <w:vAlign w:val="center"/>
          </w:tcPr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進捗</w:t>
            </w:r>
          </w:p>
        </w:tc>
        <w:tc>
          <w:tcPr>
            <w:tcW w:w="2389" w:type="dxa"/>
            <w:gridSpan w:val="2"/>
            <w:vAlign w:val="center"/>
          </w:tcPr>
          <w:p w:rsidR="003B621E" w:rsidRDefault="003930E7" w:rsidP="000C6C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H28</w:t>
            </w:r>
            <w:r w:rsidR="000C6CAF">
              <w:rPr>
                <w:rFonts w:ascii="HG丸ｺﾞｼｯｸM-PRO" w:eastAsia="HG丸ｺﾞｼｯｸM-PRO" w:hAnsi="HG丸ｺﾞｼｯｸM-PRO" w:hint="eastAsia"/>
              </w:rPr>
              <w:t>年講じた</w:t>
            </w:r>
          </w:p>
        </w:tc>
        <w:tc>
          <w:tcPr>
            <w:tcW w:w="2023" w:type="dxa"/>
            <w:gridSpan w:val="2"/>
          </w:tcPr>
          <w:p w:rsidR="003B621E" w:rsidRDefault="003B621E" w:rsidP="003B62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:rsidR="003B621E" w:rsidRDefault="003930E7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H27</w:t>
            </w:r>
            <w:r w:rsidR="003B621E">
              <w:rPr>
                <w:rFonts w:ascii="HG丸ｺﾞｼｯｸM-PRO" w:eastAsia="HG丸ｺﾞｼｯｸM-PRO" w:hAnsi="HG丸ｺﾞｼｯｸM-PRO" w:hint="eastAsia"/>
              </w:rPr>
              <w:t>年度講じた</w:t>
            </w:r>
          </w:p>
        </w:tc>
        <w:tc>
          <w:tcPr>
            <w:tcW w:w="1898" w:type="dxa"/>
            <w:gridSpan w:val="2"/>
          </w:tcPr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:rsidR="003B621E" w:rsidRDefault="003930E7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H26</w:t>
            </w:r>
            <w:r w:rsidR="003B621E">
              <w:rPr>
                <w:rFonts w:ascii="HG丸ｺﾞｼｯｸM-PRO" w:eastAsia="HG丸ｺﾞｼｯｸM-PRO" w:hAnsi="HG丸ｺﾞｼｯｸM-PRO" w:hint="eastAsia"/>
              </w:rPr>
              <w:t>年度講じた</w:t>
            </w:r>
          </w:p>
        </w:tc>
      </w:tr>
      <w:tr w:rsidR="000C6CAF" w:rsidRPr="001A70C7" w:rsidTr="00134AB6">
        <w:tc>
          <w:tcPr>
            <w:tcW w:w="3260" w:type="dxa"/>
            <w:gridSpan w:val="2"/>
            <w:vMerge/>
          </w:tcPr>
          <w:p w:rsidR="000C6CAF" w:rsidRPr="001A70C7" w:rsidRDefault="000C6C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9" w:type="dxa"/>
          </w:tcPr>
          <w:p w:rsidR="000C6CAF" w:rsidRPr="001A70C7" w:rsidRDefault="000C6CAF" w:rsidP="003615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880" w:type="dxa"/>
          </w:tcPr>
          <w:p w:rsidR="000C6CAF" w:rsidRDefault="000C6CAF" w:rsidP="003615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1062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937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</w:tr>
      <w:tr w:rsidR="003930E7" w:rsidRPr="001A70C7" w:rsidTr="00134AB6">
        <w:tc>
          <w:tcPr>
            <w:tcW w:w="1175" w:type="dxa"/>
            <w:tcBorders>
              <w:right w:val="dotted" w:sz="4" w:space="0" w:color="auto"/>
            </w:tcBorders>
          </w:tcPr>
          <w:p w:rsidR="003930E7" w:rsidRPr="001A70C7" w:rsidRDefault="003930E7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2085" w:type="dxa"/>
            <w:tcBorders>
              <w:left w:val="dotted" w:sz="4" w:space="0" w:color="auto"/>
            </w:tcBorders>
          </w:tcPr>
          <w:p w:rsidR="003930E7" w:rsidRPr="001A70C7" w:rsidRDefault="003930E7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想定以下かつ要改善</w:t>
            </w:r>
          </w:p>
        </w:tc>
        <w:tc>
          <w:tcPr>
            <w:tcW w:w="1509" w:type="dxa"/>
          </w:tcPr>
          <w:p w:rsidR="003930E7" w:rsidRDefault="00D2234A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880" w:type="dxa"/>
          </w:tcPr>
          <w:p w:rsidR="003930E7" w:rsidRDefault="006A3E8B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1062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37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61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3930E7" w:rsidRPr="001A70C7" w:rsidTr="00134AB6">
        <w:tc>
          <w:tcPr>
            <w:tcW w:w="1175" w:type="dxa"/>
            <w:tcBorders>
              <w:right w:val="dotted" w:sz="4" w:space="0" w:color="auto"/>
            </w:tcBorders>
          </w:tcPr>
          <w:p w:rsidR="003930E7" w:rsidRPr="001A70C7" w:rsidRDefault="003930E7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</w:t>
            </w:r>
          </w:p>
        </w:tc>
        <w:tc>
          <w:tcPr>
            <w:tcW w:w="2085" w:type="dxa"/>
            <w:tcBorders>
              <w:left w:val="dotted" w:sz="4" w:space="0" w:color="auto"/>
            </w:tcBorders>
          </w:tcPr>
          <w:p w:rsidR="003930E7" w:rsidRPr="001A70C7" w:rsidRDefault="003930E7" w:rsidP="007560A2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想定以下（特に改善を要しない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09" w:type="dxa"/>
          </w:tcPr>
          <w:p w:rsidR="003930E7" w:rsidRDefault="007560A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80" w:type="dxa"/>
          </w:tcPr>
          <w:p w:rsidR="003930E7" w:rsidRDefault="007560A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%</w:t>
            </w:r>
          </w:p>
          <w:p w:rsidR="008C597B" w:rsidRDefault="008C597B" w:rsidP="008C59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  <w:tc>
          <w:tcPr>
            <w:tcW w:w="937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61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</w:tr>
      <w:tr w:rsidR="003930E7" w:rsidRPr="001A70C7" w:rsidTr="00134AB6">
        <w:tc>
          <w:tcPr>
            <w:tcW w:w="1175" w:type="dxa"/>
            <w:tcBorders>
              <w:right w:val="dotted" w:sz="4" w:space="0" w:color="auto"/>
            </w:tcBorders>
          </w:tcPr>
          <w:p w:rsidR="003930E7" w:rsidRPr="001A70C7" w:rsidRDefault="003930E7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</w:t>
            </w:r>
          </w:p>
        </w:tc>
        <w:tc>
          <w:tcPr>
            <w:tcW w:w="2085" w:type="dxa"/>
            <w:tcBorders>
              <w:left w:val="dotted" w:sz="4" w:space="0" w:color="auto"/>
            </w:tcBorders>
          </w:tcPr>
          <w:p w:rsidR="003930E7" w:rsidRPr="001A70C7" w:rsidRDefault="003930E7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想定どおり</w:t>
            </w:r>
          </w:p>
        </w:tc>
        <w:tc>
          <w:tcPr>
            <w:tcW w:w="1509" w:type="dxa"/>
          </w:tcPr>
          <w:p w:rsidR="003930E7" w:rsidRDefault="007560A2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880" w:type="dxa"/>
          </w:tcPr>
          <w:p w:rsidR="003930E7" w:rsidRDefault="006A3E8B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87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1062" w:type="dxa"/>
          </w:tcPr>
          <w:p w:rsidR="003930E7" w:rsidRDefault="008C597B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83%</w:t>
            </w:r>
          </w:p>
        </w:tc>
        <w:tc>
          <w:tcPr>
            <w:tcW w:w="937" w:type="dxa"/>
          </w:tcPr>
          <w:p w:rsidR="003930E7" w:rsidRPr="001A70C7" w:rsidRDefault="003930E7" w:rsidP="008C5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61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75%</w:t>
            </w:r>
          </w:p>
        </w:tc>
      </w:tr>
      <w:tr w:rsidR="003930E7" w:rsidRPr="001A70C7" w:rsidTr="00134AB6">
        <w:tc>
          <w:tcPr>
            <w:tcW w:w="1175" w:type="dxa"/>
            <w:tcBorders>
              <w:right w:val="dotted" w:sz="4" w:space="0" w:color="auto"/>
            </w:tcBorders>
          </w:tcPr>
          <w:p w:rsidR="003930E7" w:rsidRPr="001A70C7" w:rsidRDefault="003930E7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☆☆☆☆</w:t>
            </w:r>
          </w:p>
        </w:tc>
        <w:tc>
          <w:tcPr>
            <w:tcW w:w="2085" w:type="dxa"/>
            <w:tcBorders>
              <w:left w:val="dotted" w:sz="4" w:space="0" w:color="auto"/>
            </w:tcBorders>
          </w:tcPr>
          <w:p w:rsidR="003930E7" w:rsidRPr="001A70C7" w:rsidRDefault="003930E7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想定以上</w:t>
            </w:r>
          </w:p>
        </w:tc>
        <w:tc>
          <w:tcPr>
            <w:tcW w:w="1509" w:type="dxa"/>
          </w:tcPr>
          <w:p w:rsidR="003930E7" w:rsidRDefault="00D2234A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80" w:type="dxa"/>
          </w:tcPr>
          <w:p w:rsidR="003930E7" w:rsidRDefault="008C597B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  <w:tc>
          <w:tcPr>
            <w:tcW w:w="1062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11%</w:t>
            </w:r>
          </w:p>
        </w:tc>
        <w:tc>
          <w:tcPr>
            <w:tcW w:w="937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961" w:type="dxa"/>
          </w:tcPr>
          <w:p w:rsidR="003930E7" w:rsidRPr="001A70C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19%</w:t>
            </w:r>
          </w:p>
        </w:tc>
      </w:tr>
      <w:tr w:rsidR="003930E7" w:rsidRPr="001A70C7" w:rsidTr="00134AB6">
        <w:tc>
          <w:tcPr>
            <w:tcW w:w="3260" w:type="dxa"/>
            <w:gridSpan w:val="2"/>
          </w:tcPr>
          <w:p w:rsidR="003930E7" w:rsidRPr="001A70C7" w:rsidRDefault="003930E7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509" w:type="dxa"/>
          </w:tcPr>
          <w:p w:rsidR="00D2234A" w:rsidRPr="006A3E8B" w:rsidRDefault="006A3E8B" w:rsidP="006A3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68</w:t>
            </w:r>
          </w:p>
        </w:tc>
        <w:tc>
          <w:tcPr>
            <w:tcW w:w="880" w:type="dxa"/>
          </w:tcPr>
          <w:p w:rsidR="003930E7" w:rsidRDefault="003930E7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</w:tcPr>
          <w:p w:rsidR="003930E7" w:rsidRDefault="006A3E8B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71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7" w:type="dxa"/>
          </w:tcPr>
          <w:p w:rsidR="003930E7" w:rsidRPr="001A70C7" w:rsidRDefault="008C597B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961" w:type="dxa"/>
          </w:tcPr>
          <w:p w:rsidR="003930E7" w:rsidRDefault="003930E7" w:rsidP="002E114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3B91" w:rsidRDefault="00F13B91">
      <w:pPr>
        <w:rPr>
          <w:rFonts w:ascii="HG丸ｺﾞｼｯｸM-PRO" w:eastAsia="HG丸ｺﾞｼｯｸM-PRO" w:hAnsi="HG丸ｺﾞｼｯｸM-PRO"/>
        </w:rPr>
      </w:pPr>
    </w:p>
    <w:p w:rsidR="003C3E37" w:rsidRDefault="003C3E37">
      <w:pPr>
        <w:rPr>
          <w:rFonts w:ascii="HG丸ｺﾞｼｯｸM-PRO" w:eastAsia="HG丸ｺﾞｼｯｸM-PRO" w:hAnsi="HG丸ｺﾞｼｯｸM-PRO"/>
        </w:rPr>
      </w:pPr>
    </w:p>
    <w:p w:rsidR="009E3AA4" w:rsidRDefault="00F13B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3930E7">
        <w:rPr>
          <w:rFonts w:ascii="HG丸ｺﾞｼｯｸM-PRO" w:eastAsia="HG丸ｺﾞｼｯｸM-PRO" w:hAnsi="HG丸ｺﾞｼｯｸM-PRO" w:hint="eastAsia"/>
        </w:rPr>
        <w:t>進捗</w:t>
      </w:r>
      <w:r w:rsidR="0036437A">
        <w:rPr>
          <w:rFonts w:ascii="HG丸ｺﾞｼｯｸM-PRO" w:eastAsia="HG丸ｺﾞｼｯｸM-PRO" w:hAnsi="HG丸ｺﾞｼｯｸM-PRO" w:hint="eastAsia"/>
        </w:rPr>
        <w:t>状況</w:t>
      </w:r>
      <w:r w:rsidR="003930E7">
        <w:rPr>
          <w:rFonts w:ascii="HG丸ｺﾞｼｯｸM-PRO" w:eastAsia="HG丸ｺﾞｼｯｸM-PRO" w:hAnsi="HG丸ｺﾞｼｯｸM-PRO" w:hint="eastAsia"/>
        </w:rPr>
        <w:t>（☆マーク）が想定以下又は想定以上となった</w:t>
      </w:r>
      <w:r>
        <w:rPr>
          <w:rFonts w:ascii="HG丸ｺﾞｼｯｸM-PRO" w:eastAsia="HG丸ｺﾞｼｯｸM-PRO" w:hAnsi="HG丸ｺﾞｼｯｸM-PRO" w:hint="eastAsia"/>
        </w:rPr>
        <w:t>施策事業について</w:t>
      </w:r>
    </w:p>
    <w:p w:rsidR="003930E7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3930E7">
        <w:rPr>
          <w:rFonts w:ascii="HG丸ｺﾞｼｯｸM-PRO" w:eastAsia="HG丸ｺﾞｼｯｸM-PRO" w:hAnsi="HG丸ｺﾞｼｯｸM-PRO" w:hint="eastAsia"/>
        </w:rPr>
        <w:t>想定以下（☆☆）となった</w:t>
      </w:r>
      <w:r>
        <w:rPr>
          <w:rFonts w:ascii="HG丸ｺﾞｼｯｸM-PRO" w:eastAsia="HG丸ｺﾞｼｯｸM-PRO" w:hAnsi="HG丸ｺﾞｼｯｸM-PRO" w:hint="eastAsia"/>
        </w:rPr>
        <w:t>施策事業</w:t>
      </w:r>
      <w:r w:rsidR="007560A2">
        <w:rPr>
          <w:rFonts w:ascii="HG丸ｺﾞｼｯｸM-PRO" w:eastAsia="HG丸ｺﾞｼｯｸM-PRO" w:hAnsi="HG丸ｺﾞｼｯｸM-PRO" w:hint="eastAsia"/>
        </w:rPr>
        <w:t>とその理由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91"/>
        <w:gridCol w:w="6081"/>
      </w:tblGrid>
      <w:tr w:rsidR="008C597B" w:rsidTr="008C597B">
        <w:tc>
          <w:tcPr>
            <w:tcW w:w="2991" w:type="dxa"/>
          </w:tcPr>
          <w:p w:rsidR="008C597B" w:rsidRDefault="008C597B" w:rsidP="00C345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施策事業名</w:t>
            </w:r>
          </w:p>
        </w:tc>
        <w:tc>
          <w:tcPr>
            <w:tcW w:w="6081" w:type="dxa"/>
          </w:tcPr>
          <w:p w:rsidR="008C597B" w:rsidRDefault="003643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 w:rsidP="00C345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1-1　環境情報の発信</w:t>
            </w:r>
          </w:p>
        </w:tc>
        <w:tc>
          <w:tcPr>
            <w:tcW w:w="6081" w:type="dxa"/>
          </w:tcPr>
          <w:p w:rsidR="008C597B" w:rsidRDefault="008C597B" w:rsidP="00756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メールマガジン</w:t>
            </w:r>
            <w:r w:rsidR="007560A2">
              <w:rPr>
                <w:rFonts w:ascii="HG丸ｺﾞｼｯｸM-PRO" w:eastAsia="HG丸ｺﾞｼｯｸM-PRO" w:hAnsi="HG丸ｺﾞｼｯｸM-PRO" w:hint="eastAsia"/>
              </w:rPr>
              <w:t>「大阪府環境イベント情報配信サービス」</w:t>
            </w:r>
            <w:r>
              <w:rPr>
                <w:rFonts w:ascii="HG丸ｺﾞｼｯｸM-PRO" w:eastAsia="HG丸ｺﾞｼｯｸM-PRO" w:hAnsi="HG丸ｺﾞｼｯｸM-PRO" w:hint="eastAsia"/>
              </w:rPr>
              <w:t>配信件数12件</w:t>
            </w:r>
            <w:r w:rsidR="00134AB6">
              <w:rPr>
                <w:rFonts w:ascii="HG丸ｺﾞｼｯｸM-PRO" w:eastAsia="HG丸ｺﾞｼｯｸM-PRO" w:hAnsi="HG丸ｺﾞｼｯｸM-PRO" w:hint="eastAsia"/>
              </w:rPr>
              <w:t>との取組指標</w:t>
            </w:r>
            <w:r>
              <w:rPr>
                <w:rFonts w:ascii="HG丸ｺﾞｼｯｸM-PRO" w:eastAsia="HG丸ｺﾞｼｯｸM-PRO" w:hAnsi="HG丸ｺﾞｼｯｸM-PRO" w:hint="eastAsia"/>
              </w:rPr>
              <w:t>に対し、</w:t>
            </w:r>
            <w:r w:rsidR="00134AB6">
              <w:rPr>
                <w:rFonts w:ascii="HG丸ｺﾞｼｯｸM-PRO" w:eastAsia="HG丸ｺﾞｼｯｸM-PRO" w:hAnsi="HG丸ｺﾞｼｯｸM-PRO" w:hint="eastAsia"/>
              </w:rPr>
              <w:t>配信実績</w:t>
            </w:r>
            <w:r w:rsidR="007560A2">
              <w:rPr>
                <w:rFonts w:ascii="HG丸ｺﾞｼｯｸM-PRO" w:eastAsia="HG丸ｺﾞｼｯｸM-PRO" w:hAnsi="HG丸ｺﾞｼｯｸM-PRO" w:hint="eastAsia"/>
              </w:rPr>
              <w:t>が10件</w:t>
            </w: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7560A2">
              <w:rPr>
                <w:rFonts w:ascii="HG丸ｺﾞｼｯｸM-PRO" w:eastAsia="HG丸ｺﾞｼｯｸM-PRO" w:hAnsi="HG丸ｺﾞｼｯｸM-PRO" w:hint="eastAsia"/>
              </w:rPr>
              <w:t>あったため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1-5</w:t>
            </w:r>
            <w:r w:rsidR="005E78FC">
              <w:rPr>
                <w:rFonts w:ascii="HG丸ｺﾞｼｯｸM-PRO" w:eastAsia="HG丸ｺﾞｼｯｸM-PRO" w:hAnsi="HG丸ｺﾞｼｯｸM-PRO" w:hint="eastAsia"/>
              </w:rPr>
              <w:t xml:space="preserve">　笑働</w:t>
            </w:r>
            <w:r>
              <w:rPr>
                <w:rFonts w:ascii="HG丸ｺﾞｼｯｸM-PRO" w:eastAsia="HG丸ｺﾞｼｯｸM-PRO" w:hAnsi="HG丸ｺﾞｼｯｸM-PRO" w:hint="eastAsia"/>
              </w:rPr>
              <w:t>OSAKAの推進</w:t>
            </w:r>
          </w:p>
        </w:tc>
        <w:tc>
          <w:tcPr>
            <w:tcW w:w="6081" w:type="dxa"/>
          </w:tcPr>
          <w:p w:rsidR="008C597B" w:rsidRDefault="007560A2" w:rsidP="00756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地域活動に取組む学生等による「クリーンサポーター」による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古紙回収量の</w:t>
            </w:r>
            <w:r>
              <w:rPr>
                <w:rFonts w:ascii="HG丸ｺﾞｼｯｸM-PRO" w:eastAsia="HG丸ｺﾞｼｯｸM-PRO" w:hAnsi="HG丸ｺﾞｼｯｸM-PRO" w:hint="eastAsia"/>
              </w:rPr>
              <w:t>取組指標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約100tに対し、</w:t>
            </w:r>
            <w:r>
              <w:rPr>
                <w:rFonts w:ascii="HG丸ｺﾞｼｯｸM-PRO" w:eastAsia="HG丸ｺﾞｼｯｸM-PRO" w:hAnsi="HG丸ｺﾞｼｯｸM-PRO" w:hint="eastAsia"/>
              </w:rPr>
              <w:t>実績が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約69tであったため。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1-6　クラウドファンディングを活用した環境取組みの推進</w:t>
            </w:r>
          </w:p>
        </w:tc>
        <w:tc>
          <w:tcPr>
            <w:tcW w:w="6081" w:type="dxa"/>
          </w:tcPr>
          <w:p w:rsidR="008C597B" w:rsidRDefault="007560A2" w:rsidP="003643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クラウドファンディングに関する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連携セミナー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>開催回数１回</w:t>
            </w:r>
            <w:r w:rsidR="00134AB6">
              <w:rPr>
                <w:rFonts w:ascii="HG丸ｺﾞｼｯｸM-PRO" w:eastAsia="HG丸ｺﾞｼｯｸM-PRO" w:hAnsi="HG丸ｺﾞｼｯｸM-PRO" w:hint="eastAsia"/>
              </w:rPr>
              <w:t>との取組指標に対し、開催回数が０回で</w:t>
            </w:r>
            <w:r>
              <w:rPr>
                <w:rFonts w:ascii="HG丸ｺﾞｼｯｸM-PRO" w:eastAsia="HG丸ｺﾞｼｯｸM-PRO" w:hAnsi="HG丸ｺﾞｼｯｸM-PRO" w:hint="eastAsia"/>
              </w:rPr>
              <w:t>あったため。なお、府が相談を受けて成立したプロジェクトは</w:t>
            </w:r>
            <w:r w:rsidR="0036437A">
              <w:rPr>
                <w:rFonts w:ascii="HG丸ｺﾞｼｯｸM-PRO" w:eastAsia="HG丸ｺﾞｼｯｸM-PRO" w:hAnsi="HG丸ｺﾞｼｯｸM-PRO" w:hint="eastAsia"/>
              </w:rPr>
              <w:t>１件で、</w:t>
            </w:r>
            <w:r>
              <w:rPr>
                <w:rFonts w:ascii="HG丸ｺﾞｼｯｸM-PRO" w:eastAsia="HG丸ｺﾞｼｯｸM-PRO" w:hAnsi="HG丸ｺﾞｼｯｸM-PRO" w:hint="eastAsia"/>
              </w:rPr>
              <w:t>昨年度</w:t>
            </w:r>
            <w:r w:rsidR="0036437A">
              <w:rPr>
                <w:rFonts w:ascii="HG丸ｺﾞｼｯｸM-PRO" w:eastAsia="HG丸ｺﾞｼｯｸM-PRO" w:hAnsi="HG丸ｺﾞｼｯｸM-PRO" w:hint="eastAsia"/>
              </w:rPr>
              <w:t>と同数であった。</w:t>
            </w:r>
          </w:p>
        </w:tc>
      </w:tr>
      <w:tr w:rsidR="008C597B" w:rsidTr="008C597B">
        <w:tc>
          <w:tcPr>
            <w:tcW w:w="2991" w:type="dxa"/>
          </w:tcPr>
          <w:p w:rsidR="008C597B" w:rsidRDefault="007560A2" w:rsidP="00756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2-4-2-6</w:t>
            </w:r>
            <w:r w:rsidR="008C59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大阪湾漁場環境整備事業</w:t>
            </w:r>
          </w:p>
        </w:tc>
        <w:tc>
          <w:tcPr>
            <w:tcW w:w="6081" w:type="dxa"/>
          </w:tcPr>
          <w:p w:rsidR="008C597B" w:rsidRDefault="003643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攪拌ブロック礁を岸和田市沖に設置し、1haの漁場環境整備を実施するとの取組指標に対し、国費の減少により0.68haの実績であったため。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2-4-2-7　流域下水道事業の推進</w:t>
            </w:r>
          </w:p>
        </w:tc>
        <w:tc>
          <w:tcPr>
            <w:tcW w:w="6081" w:type="dxa"/>
          </w:tcPr>
          <w:p w:rsidR="008C597B" w:rsidRDefault="00134A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財源等の問題もあり、施設整備に遅れが生じたため。</w:t>
            </w:r>
          </w:p>
        </w:tc>
      </w:tr>
    </w:tbl>
    <w:p w:rsidR="003930E7" w:rsidRDefault="003930E7">
      <w:pPr>
        <w:rPr>
          <w:rFonts w:ascii="HG丸ｺﾞｼｯｸM-PRO" w:eastAsia="HG丸ｺﾞｼｯｸM-PRO" w:hAnsi="HG丸ｺﾞｼｯｸM-PRO"/>
        </w:rPr>
      </w:pPr>
    </w:p>
    <w:p w:rsidR="0058497B" w:rsidRDefault="0058497B" w:rsidP="009E3AA4">
      <w:pPr>
        <w:rPr>
          <w:rFonts w:ascii="HG丸ｺﾞｼｯｸM-PRO" w:eastAsia="HG丸ｺﾞｼｯｸM-PRO" w:hAnsi="HG丸ｺﾞｼｯｸM-PRO"/>
        </w:rPr>
      </w:pPr>
    </w:p>
    <w:p w:rsidR="006A3E8B" w:rsidRDefault="006A3E8B" w:rsidP="009E3AA4">
      <w:pPr>
        <w:rPr>
          <w:rFonts w:ascii="HG丸ｺﾞｼｯｸM-PRO" w:eastAsia="HG丸ｺﾞｼｯｸM-PRO" w:hAnsi="HG丸ｺﾞｼｯｸM-PRO"/>
        </w:rPr>
      </w:pPr>
    </w:p>
    <w:p w:rsidR="006A3E8B" w:rsidRDefault="006A3E8B" w:rsidP="009E3AA4">
      <w:pPr>
        <w:rPr>
          <w:rFonts w:ascii="HG丸ｺﾞｼｯｸM-PRO" w:eastAsia="HG丸ｺﾞｼｯｸM-PRO" w:hAnsi="HG丸ｺﾞｼｯｸM-PRO"/>
        </w:rPr>
      </w:pP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（２）</w:t>
      </w:r>
      <w:r w:rsidR="003930E7">
        <w:rPr>
          <w:rFonts w:ascii="HG丸ｺﾞｼｯｸM-PRO" w:eastAsia="HG丸ｺﾞｼｯｸM-PRO" w:hAnsi="HG丸ｺﾞｼｯｸM-PRO" w:hint="eastAsia"/>
        </w:rPr>
        <w:t>想定以上（☆☆☆☆）となった施策事業とその主な要因</w:t>
      </w:r>
    </w:p>
    <w:p w:rsidR="00C34514" w:rsidRDefault="009E3AA4" w:rsidP="00C345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91"/>
        <w:gridCol w:w="6081"/>
      </w:tblGrid>
      <w:tr w:rsidR="008C597B" w:rsidTr="008C597B">
        <w:tc>
          <w:tcPr>
            <w:tcW w:w="2991" w:type="dxa"/>
          </w:tcPr>
          <w:p w:rsidR="008C597B" w:rsidRDefault="008C597B" w:rsidP="002E11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2-1-2　「大阪府温暖化の防止等に関する条例」に基づく届出指導</w:t>
            </w:r>
          </w:p>
        </w:tc>
        <w:tc>
          <w:tcPr>
            <w:tcW w:w="6081" w:type="dxa"/>
          </w:tcPr>
          <w:p w:rsidR="003301BE" w:rsidRPr="003301BE" w:rsidRDefault="003301BE" w:rsidP="003301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特定事業者の温室効果ガス排出量を</w:t>
            </w:r>
            <w:r w:rsidRPr="003301BE">
              <w:rPr>
                <w:rFonts w:ascii="HG丸ｺﾞｼｯｸM-PRO" w:eastAsia="HG丸ｺﾞｼｯｸM-PRO" w:hAnsi="HG丸ｺﾞｼｯｸM-PRO" w:hint="eastAsia"/>
              </w:rPr>
              <w:t>前年度比1%削減との取組指標に対し、2015年度実績</w:t>
            </w:r>
            <w:r w:rsidRPr="003301BE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  <w:r w:rsidRPr="003301BE">
              <w:rPr>
                <w:rFonts w:ascii="HG丸ｺﾞｼｯｸM-PRO" w:eastAsia="HG丸ｺﾞｼｯｸM-PRO" w:hAnsi="HG丸ｺﾞｼｯｸM-PRO" w:hint="eastAsia"/>
              </w:rPr>
              <w:t>が前年度比2.5%削減であり、想定以上の進捗状況であったため。</w:t>
            </w:r>
          </w:p>
          <w:p w:rsidR="008C597B" w:rsidRPr="008C597B" w:rsidRDefault="003301BE" w:rsidP="003301BE">
            <w:pPr>
              <w:rPr>
                <w:rFonts w:ascii="HG丸ｺﾞｼｯｸM-PRO" w:eastAsia="HG丸ｺﾞｼｯｸM-PRO" w:hAnsi="HG丸ｺﾞｼｯｸM-PRO"/>
              </w:rPr>
            </w:pPr>
            <w:r w:rsidRPr="003301BE">
              <w:rPr>
                <w:rFonts w:ascii="HG丸ｺﾞｼｯｸM-PRO" w:eastAsia="HG丸ｺﾞｼｯｸM-PRO" w:hAnsi="HG丸ｺﾞｼｯｸM-PRO" w:hint="eastAsia"/>
              </w:rPr>
              <w:t>※ 2016年度実績は９月以降に集計する。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 w:rsidP="002E11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2-3-3　農空間保全地域制度の推進</w:t>
            </w:r>
          </w:p>
        </w:tc>
        <w:tc>
          <w:tcPr>
            <w:tcW w:w="6081" w:type="dxa"/>
          </w:tcPr>
          <w:p w:rsidR="008C597B" w:rsidRDefault="00134AB6" w:rsidP="00134A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遊休農地等の保全・活用が80haとの取組指標に対し、実績が110.9haであり、想定以上の進捗状況であったため。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 w:rsidP="002E11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3-5　指定文化財等の保全・活用と次世代への継承</w:t>
            </w:r>
          </w:p>
        </w:tc>
        <w:tc>
          <w:tcPr>
            <w:tcW w:w="6081" w:type="dxa"/>
          </w:tcPr>
          <w:p w:rsidR="008C597B" w:rsidRDefault="00134AB6" w:rsidP="002E11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文化財指定・登録が６件、文化財保存修理等補助事業が10</w:t>
            </w:r>
            <w:r w:rsidR="0036437A">
              <w:rPr>
                <w:rFonts w:ascii="HG丸ｺﾞｼｯｸM-PRO" w:eastAsia="HG丸ｺﾞｼｯｸM-PRO" w:hAnsi="HG丸ｺﾞｼｯｸM-PRO" w:hint="eastAsia"/>
              </w:rPr>
              <w:t>件との取組指標に対し、</w:t>
            </w:r>
            <w:r>
              <w:rPr>
                <w:rFonts w:ascii="HG丸ｺﾞｼｯｸM-PRO" w:eastAsia="HG丸ｺﾞｼｯｸM-PRO" w:hAnsi="HG丸ｺﾞｼｯｸM-PRO" w:hint="eastAsia"/>
              </w:rPr>
              <w:t>文化財指定・登録が55件、文化財保存修理等補助事業が13件</w:t>
            </w:r>
            <w:r w:rsidR="0036437A">
              <w:rPr>
                <w:rFonts w:ascii="HG丸ｺﾞｼｯｸM-PRO" w:eastAsia="HG丸ｺﾞｼｯｸM-PRO" w:hAnsi="HG丸ｺﾞｼｯｸM-PRO" w:hint="eastAsia"/>
              </w:rPr>
              <w:t>との実績</w:t>
            </w:r>
            <w:r>
              <w:rPr>
                <w:rFonts w:ascii="HG丸ｺﾞｼｯｸM-PRO" w:eastAsia="HG丸ｺﾞｼｯｸM-PRO" w:hAnsi="HG丸ｺﾞｼｯｸM-PRO" w:hint="eastAsia"/>
              </w:rPr>
              <w:t>であり、想定以上の進捗状況であったため。</w:t>
            </w:r>
          </w:p>
        </w:tc>
      </w:tr>
      <w:tr w:rsidR="008C597B" w:rsidTr="008C597B">
        <w:tc>
          <w:tcPr>
            <w:tcW w:w="2991" w:type="dxa"/>
          </w:tcPr>
          <w:p w:rsidR="008C597B" w:rsidRDefault="008C597B" w:rsidP="002E11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3-8　子ども施設地域共生応援事業</w:t>
            </w:r>
          </w:p>
        </w:tc>
        <w:tc>
          <w:tcPr>
            <w:tcW w:w="6081" w:type="dxa"/>
          </w:tcPr>
          <w:p w:rsidR="008C597B" w:rsidRDefault="00A738F9" w:rsidP="00A738F9">
            <w:pPr>
              <w:rPr>
                <w:rFonts w:ascii="HG丸ｺﾞｼｯｸM-PRO" w:eastAsia="HG丸ｺﾞｼｯｸM-PRO" w:hAnsi="HG丸ｺﾞｼｯｸM-PRO"/>
              </w:rPr>
            </w:pPr>
            <w:r w:rsidRPr="00A738F9">
              <w:rPr>
                <w:rFonts w:ascii="HG丸ｺﾞｼｯｸM-PRO" w:eastAsia="HG丸ｺﾞｼｯｸM-PRO" w:hAnsi="HG丸ｺﾞｼｯｸM-PRO" w:hint="eastAsia"/>
              </w:rPr>
              <w:t>手引書やシンポジウムが、複数のメディアに取り上げられるとともに、内閣府の平成29年版少子化社会対策白書にもトピックスとして掲載されるなど、国や子ども施設関係者にも高く評価されたため。</w:t>
            </w:r>
          </w:p>
        </w:tc>
      </w:tr>
    </w:tbl>
    <w:p w:rsidR="009E3AA4" w:rsidRPr="00C34514" w:rsidRDefault="009E3AA4" w:rsidP="00C34514">
      <w:pPr>
        <w:rPr>
          <w:rFonts w:ascii="HG丸ｺﾞｼｯｸM-PRO" w:eastAsia="HG丸ｺﾞｼｯｸM-PRO" w:hAnsi="HG丸ｺﾞｼｯｸM-PRO"/>
        </w:rPr>
      </w:pPr>
    </w:p>
    <w:p w:rsidR="009E3AA4" w:rsidRDefault="009E3AA4">
      <w:pPr>
        <w:rPr>
          <w:rFonts w:ascii="HG丸ｺﾞｼｯｸM-PRO" w:eastAsia="HG丸ｺﾞｼｯｸM-PRO" w:hAnsi="HG丸ｺﾞｼｯｸM-PRO"/>
        </w:rPr>
      </w:pPr>
    </w:p>
    <w:sectPr w:rsidR="009E3AA4" w:rsidSect="003C3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C7" w:rsidRDefault="001A70C7" w:rsidP="001A70C7">
      <w:r>
        <w:separator/>
      </w:r>
    </w:p>
  </w:endnote>
  <w:endnote w:type="continuationSeparator" w:id="0">
    <w:p w:rsidR="001A70C7" w:rsidRDefault="001A70C7" w:rsidP="001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C7" w:rsidRDefault="001A70C7" w:rsidP="001A70C7">
      <w:r>
        <w:separator/>
      </w:r>
    </w:p>
  </w:footnote>
  <w:footnote w:type="continuationSeparator" w:id="0">
    <w:p w:rsidR="001A70C7" w:rsidRDefault="001A70C7" w:rsidP="001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99"/>
    <w:multiLevelType w:val="hybridMultilevel"/>
    <w:tmpl w:val="27569574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9640BB"/>
    <w:multiLevelType w:val="hybridMultilevel"/>
    <w:tmpl w:val="FB56B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291676"/>
    <w:multiLevelType w:val="hybridMultilevel"/>
    <w:tmpl w:val="89262038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CA2A86"/>
    <w:multiLevelType w:val="hybridMultilevel"/>
    <w:tmpl w:val="5D5C0D7C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62"/>
    <w:rsid w:val="0006591B"/>
    <w:rsid w:val="000C6CAF"/>
    <w:rsid w:val="00134AB6"/>
    <w:rsid w:val="0015204C"/>
    <w:rsid w:val="001A70C7"/>
    <w:rsid w:val="001C226F"/>
    <w:rsid w:val="002534CF"/>
    <w:rsid w:val="00282A0B"/>
    <w:rsid w:val="003301BE"/>
    <w:rsid w:val="0036437A"/>
    <w:rsid w:val="003930E7"/>
    <w:rsid w:val="003B621E"/>
    <w:rsid w:val="003C3E37"/>
    <w:rsid w:val="004A4DAB"/>
    <w:rsid w:val="004C7807"/>
    <w:rsid w:val="0058497B"/>
    <w:rsid w:val="005E128A"/>
    <w:rsid w:val="005E78FC"/>
    <w:rsid w:val="00633350"/>
    <w:rsid w:val="006A3E8B"/>
    <w:rsid w:val="006C0334"/>
    <w:rsid w:val="006D4ABB"/>
    <w:rsid w:val="006E50A4"/>
    <w:rsid w:val="007560A2"/>
    <w:rsid w:val="00785F65"/>
    <w:rsid w:val="008C597B"/>
    <w:rsid w:val="009A5BFE"/>
    <w:rsid w:val="009E3AA4"/>
    <w:rsid w:val="00A3390F"/>
    <w:rsid w:val="00A738F9"/>
    <w:rsid w:val="00B4554E"/>
    <w:rsid w:val="00BC28F0"/>
    <w:rsid w:val="00BF3282"/>
    <w:rsid w:val="00BF5C4D"/>
    <w:rsid w:val="00C34514"/>
    <w:rsid w:val="00C357B9"/>
    <w:rsid w:val="00C36623"/>
    <w:rsid w:val="00C86C62"/>
    <w:rsid w:val="00D2234A"/>
    <w:rsid w:val="00D73D46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F711-BB9F-40DC-85E8-0B7A36F239C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1F219-724E-4723-ADB5-C2C47073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41CEA-1F04-4871-A494-B5DF8107C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B1F1D-1EE1-42EB-A20B-A1FCD964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16</cp:revision>
  <cp:lastPrinted>2016-08-17T08:30:00Z</cp:lastPrinted>
  <dcterms:created xsi:type="dcterms:W3CDTF">2015-07-31T02:22:00Z</dcterms:created>
  <dcterms:modified xsi:type="dcterms:W3CDTF">2017-08-16T13:14:00Z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