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CD37F" w14:textId="551DE25A" w:rsidR="007A5173" w:rsidRPr="008D5DE7" w:rsidRDefault="007A5173" w:rsidP="0059072B">
      <w:pPr>
        <w:pStyle w:val="af"/>
        <w:wordWrap/>
        <w:spacing w:line="240" w:lineRule="auto"/>
        <w:ind w:right="800"/>
        <w:rPr>
          <w:rFonts w:asciiTheme="majorEastAsia" w:eastAsiaTheme="majorEastAsia" w:hAnsiTheme="majorEastAsia"/>
          <w:sz w:val="20"/>
          <w:szCs w:val="20"/>
        </w:rPr>
      </w:pPr>
    </w:p>
    <w:p w14:paraId="47DA8A06" w14:textId="44EA7967" w:rsidR="00B216D4" w:rsidRPr="008D5DE7" w:rsidRDefault="00B216D4" w:rsidP="00A97920">
      <w:pPr>
        <w:pStyle w:val="af"/>
        <w:wordWrap/>
        <w:spacing w:line="240" w:lineRule="auto"/>
        <w:ind w:left="179"/>
        <w:jc w:val="center"/>
        <w:rPr>
          <w:rFonts w:asciiTheme="majorEastAsia" w:eastAsiaTheme="majorEastAsia" w:hAnsiTheme="majorEastAsia"/>
          <w:sz w:val="32"/>
          <w:szCs w:val="20"/>
        </w:rPr>
      </w:pPr>
    </w:p>
    <w:p w14:paraId="44AF9B52" w14:textId="77777777" w:rsidR="00542F60" w:rsidRPr="008D5DE7" w:rsidRDefault="00542F60" w:rsidP="001D1B42">
      <w:pPr>
        <w:pStyle w:val="af"/>
        <w:wordWrap/>
        <w:spacing w:line="240" w:lineRule="auto"/>
        <w:ind w:left="179"/>
        <w:rPr>
          <w:rFonts w:asciiTheme="majorEastAsia" w:eastAsiaTheme="majorEastAsia" w:hAnsiTheme="majorEastAsia"/>
          <w:sz w:val="20"/>
          <w:szCs w:val="20"/>
        </w:rPr>
      </w:pPr>
    </w:p>
    <w:p w14:paraId="1FE67FF8" w14:textId="77777777" w:rsidR="00B216D4" w:rsidRPr="008D5DE7" w:rsidRDefault="00B216D4" w:rsidP="001D1B42">
      <w:pPr>
        <w:pStyle w:val="af"/>
        <w:wordWrap/>
        <w:spacing w:line="240" w:lineRule="auto"/>
        <w:ind w:left="179"/>
        <w:rPr>
          <w:rFonts w:asciiTheme="majorEastAsia" w:eastAsiaTheme="majorEastAsia" w:hAnsiTheme="majorEastAsia"/>
          <w:sz w:val="20"/>
          <w:szCs w:val="20"/>
        </w:rPr>
      </w:pPr>
    </w:p>
    <w:p w14:paraId="68C80523" w14:textId="77777777" w:rsidR="004100BF" w:rsidRPr="008D5DE7" w:rsidRDefault="004100BF" w:rsidP="001D1B42">
      <w:pPr>
        <w:pStyle w:val="af"/>
        <w:wordWrap/>
        <w:spacing w:line="240" w:lineRule="auto"/>
        <w:ind w:left="179"/>
        <w:rPr>
          <w:rFonts w:asciiTheme="majorEastAsia" w:eastAsiaTheme="majorEastAsia" w:hAnsiTheme="majorEastAsia"/>
          <w:sz w:val="20"/>
          <w:szCs w:val="20"/>
        </w:rPr>
      </w:pPr>
    </w:p>
    <w:tbl>
      <w:tblPr>
        <w:tblStyle w:val="af1"/>
        <w:tblW w:w="9073" w:type="dxa"/>
        <w:tblInd w:w="-176" w:type="dxa"/>
        <w:tblLook w:val="04A0" w:firstRow="1" w:lastRow="0" w:firstColumn="1" w:lastColumn="0" w:noHBand="0" w:noVBand="1"/>
      </w:tblPr>
      <w:tblGrid>
        <w:gridCol w:w="9073"/>
      </w:tblGrid>
      <w:tr w:rsidR="008D5DE7" w:rsidRPr="008D5DE7" w14:paraId="50FE04D6" w14:textId="77777777" w:rsidTr="00EE7D99">
        <w:tc>
          <w:tcPr>
            <w:tcW w:w="9073" w:type="dxa"/>
            <w:vAlign w:val="center"/>
          </w:tcPr>
          <w:p w14:paraId="5C7A0AD2" w14:textId="77777777" w:rsidR="00135629" w:rsidRPr="008D5DE7" w:rsidRDefault="0099176F" w:rsidP="00EE7D99">
            <w:pPr>
              <w:spacing w:beforeLines="50" w:before="177" w:afterLines="50" w:after="177" w:line="0" w:lineRule="atLeast"/>
              <w:jc w:val="center"/>
              <w:rPr>
                <w:rFonts w:ascii="メイリオ" w:eastAsia="メイリオ" w:hAnsi="メイリオ" w:cs="メイリオ"/>
                <w:b/>
                <w:sz w:val="56"/>
                <w:szCs w:val="56"/>
              </w:rPr>
            </w:pPr>
            <w:r w:rsidRPr="008D5DE7">
              <w:rPr>
                <w:rFonts w:ascii="メイリオ" w:eastAsia="メイリオ" w:hAnsi="メイリオ" w:cs="メイリオ" w:hint="eastAsia"/>
                <w:sz w:val="56"/>
                <w:szCs w:val="56"/>
              </w:rPr>
              <w:t>大阪府営住宅指定管理者</w:t>
            </w:r>
            <w:r w:rsidR="00135629" w:rsidRPr="008D5DE7">
              <w:rPr>
                <w:rFonts w:ascii="メイリオ" w:eastAsia="メイリオ" w:hAnsi="メイリオ" w:cs="メイリオ" w:hint="eastAsia"/>
                <w:sz w:val="56"/>
                <w:szCs w:val="56"/>
              </w:rPr>
              <w:t>募集要項</w:t>
            </w:r>
          </w:p>
        </w:tc>
      </w:tr>
    </w:tbl>
    <w:p w14:paraId="3C0C6AD2" w14:textId="77777777" w:rsidR="00135629" w:rsidRPr="008D5DE7" w:rsidRDefault="00135629" w:rsidP="001D1B42">
      <w:pPr>
        <w:pStyle w:val="af"/>
        <w:wordWrap/>
        <w:spacing w:line="240" w:lineRule="auto"/>
        <w:ind w:left="179"/>
        <w:rPr>
          <w:rFonts w:asciiTheme="majorEastAsia" w:eastAsiaTheme="majorEastAsia" w:hAnsiTheme="majorEastAsia"/>
          <w:sz w:val="20"/>
          <w:szCs w:val="20"/>
        </w:rPr>
      </w:pPr>
    </w:p>
    <w:p w14:paraId="436AD567" w14:textId="77777777" w:rsidR="004100BF" w:rsidRPr="008D5DE7" w:rsidRDefault="004100BF" w:rsidP="009579E1">
      <w:pPr>
        <w:pStyle w:val="af"/>
        <w:tabs>
          <w:tab w:val="left" w:pos="5790"/>
        </w:tabs>
        <w:wordWrap/>
        <w:spacing w:line="240" w:lineRule="auto"/>
        <w:ind w:left="179"/>
        <w:jc w:val="center"/>
        <w:rPr>
          <w:rFonts w:asciiTheme="majorEastAsia" w:eastAsiaTheme="majorEastAsia" w:hAnsiTheme="majorEastAsia"/>
          <w:b/>
          <w:sz w:val="72"/>
          <w:szCs w:val="72"/>
        </w:rPr>
      </w:pPr>
    </w:p>
    <w:p w14:paraId="7489A575" w14:textId="77777777" w:rsidR="003F0ADE" w:rsidRPr="008D5DE7" w:rsidRDefault="003F0ADE" w:rsidP="001D1B42">
      <w:pPr>
        <w:pStyle w:val="af"/>
        <w:wordWrap/>
        <w:spacing w:line="240" w:lineRule="auto"/>
        <w:ind w:left="424"/>
        <w:jc w:val="center"/>
        <w:rPr>
          <w:rFonts w:asciiTheme="majorEastAsia" w:eastAsiaTheme="majorEastAsia" w:hAnsiTheme="majorEastAsia" w:cs="ＭＳ ゴシック"/>
          <w:sz w:val="20"/>
          <w:szCs w:val="20"/>
        </w:rPr>
      </w:pPr>
    </w:p>
    <w:p w14:paraId="5F9D7FEC" w14:textId="77777777" w:rsidR="001B16C3" w:rsidRPr="008D5DE7" w:rsidRDefault="001B16C3" w:rsidP="001B16C3">
      <w:pPr>
        <w:pStyle w:val="af"/>
        <w:wordWrap/>
        <w:spacing w:line="240" w:lineRule="auto"/>
        <w:ind w:left="424"/>
        <w:jc w:val="center"/>
        <w:rPr>
          <w:rFonts w:asciiTheme="majorEastAsia" w:eastAsiaTheme="majorEastAsia" w:hAnsiTheme="majorEastAsia" w:cs="ＭＳ ゴシック"/>
          <w:sz w:val="40"/>
          <w:szCs w:val="40"/>
        </w:rPr>
      </w:pPr>
    </w:p>
    <w:p w14:paraId="38417BD8" w14:textId="77777777" w:rsidR="001B16C3" w:rsidRPr="008D5DE7" w:rsidRDefault="001B16C3" w:rsidP="001B16C3">
      <w:pPr>
        <w:pStyle w:val="af"/>
        <w:wordWrap/>
        <w:spacing w:line="240" w:lineRule="auto"/>
        <w:ind w:left="424"/>
        <w:jc w:val="center"/>
        <w:rPr>
          <w:rFonts w:asciiTheme="majorEastAsia" w:eastAsiaTheme="majorEastAsia" w:hAnsiTheme="majorEastAsia" w:cs="ＭＳ ゴシック"/>
          <w:sz w:val="40"/>
          <w:szCs w:val="40"/>
        </w:rPr>
      </w:pPr>
    </w:p>
    <w:p w14:paraId="4338D1A7" w14:textId="77777777" w:rsidR="001B16C3" w:rsidRPr="008D5DE7" w:rsidRDefault="001B16C3" w:rsidP="001B16C3">
      <w:pPr>
        <w:pStyle w:val="af"/>
        <w:wordWrap/>
        <w:spacing w:line="240" w:lineRule="auto"/>
        <w:ind w:left="424"/>
        <w:jc w:val="center"/>
        <w:rPr>
          <w:rFonts w:asciiTheme="majorEastAsia" w:eastAsiaTheme="majorEastAsia" w:hAnsiTheme="majorEastAsia" w:cs="ＭＳ ゴシック"/>
          <w:sz w:val="40"/>
          <w:szCs w:val="40"/>
        </w:rPr>
      </w:pPr>
    </w:p>
    <w:p w14:paraId="75CFD8BE" w14:textId="77777777" w:rsidR="003F0ADE" w:rsidRPr="008D5DE7" w:rsidRDefault="003F0ADE" w:rsidP="001D1B42">
      <w:pPr>
        <w:pStyle w:val="af"/>
        <w:wordWrap/>
        <w:spacing w:line="240" w:lineRule="auto"/>
        <w:ind w:left="424"/>
        <w:jc w:val="center"/>
        <w:rPr>
          <w:rFonts w:asciiTheme="majorEastAsia" w:eastAsiaTheme="majorEastAsia" w:hAnsiTheme="majorEastAsia" w:cs="ＭＳ ゴシック"/>
          <w:sz w:val="20"/>
          <w:szCs w:val="20"/>
        </w:rPr>
      </w:pPr>
    </w:p>
    <w:p w14:paraId="41BAF280" w14:textId="77777777" w:rsidR="003F0ADE" w:rsidRPr="008D5DE7" w:rsidRDefault="003F0ADE" w:rsidP="001D1B42">
      <w:pPr>
        <w:pStyle w:val="af"/>
        <w:wordWrap/>
        <w:spacing w:line="240" w:lineRule="auto"/>
        <w:ind w:left="424"/>
        <w:jc w:val="center"/>
        <w:rPr>
          <w:rFonts w:asciiTheme="majorEastAsia" w:eastAsiaTheme="majorEastAsia" w:hAnsiTheme="majorEastAsia" w:cs="ＭＳ ゴシック"/>
          <w:sz w:val="20"/>
          <w:szCs w:val="20"/>
        </w:rPr>
      </w:pPr>
    </w:p>
    <w:p w14:paraId="3BF5ED8B" w14:textId="77777777" w:rsidR="00542F60" w:rsidRPr="008D5DE7" w:rsidRDefault="00542F60" w:rsidP="001D1B42">
      <w:pPr>
        <w:pStyle w:val="af"/>
        <w:wordWrap/>
        <w:spacing w:line="240" w:lineRule="auto"/>
        <w:ind w:left="424"/>
        <w:jc w:val="center"/>
        <w:rPr>
          <w:rFonts w:asciiTheme="majorEastAsia" w:eastAsiaTheme="majorEastAsia" w:hAnsiTheme="majorEastAsia" w:cs="ＭＳ ゴシック"/>
          <w:sz w:val="20"/>
          <w:szCs w:val="20"/>
        </w:rPr>
      </w:pPr>
    </w:p>
    <w:p w14:paraId="64A6CD8D" w14:textId="77777777" w:rsidR="00542F60" w:rsidRPr="008D5DE7" w:rsidRDefault="00542F60" w:rsidP="001D1B42">
      <w:pPr>
        <w:pStyle w:val="af"/>
        <w:wordWrap/>
        <w:spacing w:line="240" w:lineRule="auto"/>
        <w:ind w:left="424"/>
        <w:jc w:val="center"/>
        <w:rPr>
          <w:rFonts w:asciiTheme="majorEastAsia" w:eastAsiaTheme="majorEastAsia" w:hAnsiTheme="majorEastAsia" w:cs="ＭＳ ゴシック"/>
          <w:sz w:val="20"/>
          <w:szCs w:val="20"/>
        </w:rPr>
      </w:pPr>
    </w:p>
    <w:p w14:paraId="6E28952D" w14:textId="77777777" w:rsidR="003F0ADE" w:rsidRPr="008D5DE7" w:rsidRDefault="003F0ADE" w:rsidP="001D1B42">
      <w:pPr>
        <w:pStyle w:val="af"/>
        <w:wordWrap/>
        <w:spacing w:line="240" w:lineRule="auto"/>
        <w:ind w:left="424"/>
        <w:jc w:val="center"/>
        <w:rPr>
          <w:rFonts w:asciiTheme="majorEastAsia" w:eastAsiaTheme="majorEastAsia" w:hAnsiTheme="majorEastAsia" w:cs="ＭＳ ゴシック"/>
          <w:sz w:val="20"/>
          <w:szCs w:val="20"/>
        </w:rPr>
      </w:pPr>
    </w:p>
    <w:p w14:paraId="25EFE253" w14:textId="77777777" w:rsidR="003F0ADE" w:rsidRPr="008D5DE7" w:rsidRDefault="003F0ADE" w:rsidP="001D1B42">
      <w:pPr>
        <w:pStyle w:val="af"/>
        <w:wordWrap/>
        <w:spacing w:line="240" w:lineRule="auto"/>
        <w:ind w:left="424"/>
        <w:jc w:val="center"/>
        <w:rPr>
          <w:rFonts w:asciiTheme="majorEastAsia" w:eastAsiaTheme="majorEastAsia" w:hAnsiTheme="majorEastAsia" w:cs="ＭＳ ゴシック"/>
          <w:sz w:val="20"/>
          <w:szCs w:val="20"/>
        </w:rPr>
      </w:pPr>
    </w:p>
    <w:p w14:paraId="7ECA511B" w14:textId="77777777" w:rsidR="003F0ADE" w:rsidRPr="008D5DE7" w:rsidRDefault="003F0ADE" w:rsidP="001D1B42">
      <w:pPr>
        <w:pStyle w:val="af"/>
        <w:wordWrap/>
        <w:spacing w:line="240" w:lineRule="auto"/>
        <w:ind w:left="424"/>
        <w:jc w:val="center"/>
        <w:rPr>
          <w:rFonts w:asciiTheme="majorEastAsia" w:eastAsiaTheme="majorEastAsia" w:hAnsiTheme="majorEastAsia" w:cs="ＭＳ ゴシック"/>
          <w:sz w:val="20"/>
          <w:szCs w:val="20"/>
        </w:rPr>
      </w:pPr>
    </w:p>
    <w:p w14:paraId="32967989" w14:textId="77777777" w:rsidR="007A5173" w:rsidRPr="008D5DE7" w:rsidRDefault="00D333FF" w:rsidP="001D1B42">
      <w:pPr>
        <w:pStyle w:val="af"/>
        <w:wordWrap/>
        <w:spacing w:line="240" w:lineRule="auto"/>
        <w:ind w:left="424"/>
        <w:jc w:val="center"/>
        <w:rPr>
          <w:rFonts w:ascii="メイリオ" w:eastAsia="メイリオ" w:hAnsi="メイリオ" w:cs="メイリオ"/>
          <w:sz w:val="40"/>
          <w:szCs w:val="40"/>
        </w:rPr>
      </w:pPr>
      <w:r w:rsidRPr="008D5DE7">
        <w:rPr>
          <w:rFonts w:ascii="メイリオ" w:eastAsia="メイリオ" w:hAnsi="メイリオ" w:cs="メイリオ" w:hint="eastAsia"/>
          <w:sz w:val="40"/>
          <w:szCs w:val="40"/>
        </w:rPr>
        <w:t>令和３年８月</w:t>
      </w:r>
    </w:p>
    <w:p w14:paraId="7628A955" w14:textId="43061C24" w:rsidR="00261687" w:rsidRPr="008D5DE7" w:rsidRDefault="007A5173" w:rsidP="001D1B42">
      <w:pPr>
        <w:pStyle w:val="af"/>
        <w:wordWrap/>
        <w:spacing w:line="240" w:lineRule="auto"/>
        <w:ind w:left="424"/>
        <w:jc w:val="center"/>
        <w:rPr>
          <w:rFonts w:ascii="メイリオ" w:eastAsia="メイリオ" w:hAnsi="メイリオ" w:cs="メイリオ"/>
          <w:sz w:val="40"/>
          <w:szCs w:val="40"/>
        </w:rPr>
      </w:pPr>
      <w:r w:rsidRPr="008D5DE7">
        <w:rPr>
          <w:rFonts w:ascii="メイリオ" w:eastAsia="メイリオ" w:hAnsi="メイリオ" w:cs="メイリオ" w:hint="eastAsia"/>
          <w:sz w:val="40"/>
          <w:szCs w:val="40"/>
        </w:rPr>
        <w:t>大阪府住宅まちづくり部</w:t>
      </w:r>
    </w:p>
    <w:p w14:paraId="5C726299" w14:textId="77777777" w:rsidR="00261687" w:rsidRPr="008D5DE7" w:rsidRDefault="00261687" w:rsidP="001D1B42">
      <w:pPr>
        <w:pStyle w:val="af"/>
        <w:wordWrap/>
        <w:spacing w:line="240" w:lineRule="auto"/>
        <w:ind w:left="424"/>
        <w:jc w:val="center"/>
        <w:rPr>
          <w:rFonts w:ascii="メイリオ" w:eastAsia="メイリオ" w:hAnsi="メイリオ" w:cs="メイリオ"/>
          <w:sz w:val="40"/>
          <w:szCs w:val="40"/>
        </w:rPr>
        <w:sectPr w:rsidR="00261687" w:rsidRPr="008D5DE7" w:rsidSect="00262D92">
          <w:footerReference w:type="first" r:id="rId8"/>
          <w:pgSz w:w="11906" w:h="16838" w:code="9"/>
          <w:pgMar w:top="1985" w:right="1701" w:bottom="1701" w:left="1701" w:header="567" w:footer="992" w:gutter="0"/>
          <w:pgNumType w:fmt="lowerRoman" w:start="1"/>
          <w:cols w:space="425"/>
          <w:docGrid w:type="lines" w:linePitch="355"/>
        </w:sectPr>
      </w:pPr>
    </w:p>
    <w:sdt>
      <w:sdtPr>
        <w:rPr>
          <w:rFonts w:ascii="メイリオ" w:eastAsia="メイリオ" w:hAnsi="メイリオ" w:cs="Times New Roman"/>
          <w:color w:val="auto"/>
          <w:kern w:val="2"/>
          <w:sz w:val="21"/>
          <w:szCs w:val="24"/>
          <w:lang w:val="ja-JP"/>
        </w:rPr>
        <w:id w:val="-322511004"/>
        <w:docPartObj>
          <w:docPartGallery w:val="Table of Contents"/>
          <w:docPartUnique/>
        </w:docPartObj>
      </w:sdtPr>
      <w:sdtEndPr>
        <w:rPr>
          <w:b/>
          <w:bCs/>
        </w:rPr>
      </w:sdtEndPr>
      <w:sdtContent>
        <w:p w14:paraId="68DE43CA" w14:textId="74383132" w:rsidR="005C1766" w:rsidRPr="00232EDD" w:rsidRDefault="005C1766" w:rsidP="005B4B37">
          <w:pPr>
            <w:pStyle w:val="af5"/>
            <w:spacing w:line="240" w:lineRule="atLeast"/>
            <w:jc w:val="center"/>
            <w:rPr>
              <w:rFonts w:asciiTheme="majorEastAsia" w:hAnsiTheme="majorEastAsia"/>
              <w:color w:val="auto"/>
              <w:sz w:val="20"/>
              <w:szCs w:val="20"/>
              <w:lang w:val="ja-JP"/>
            </w:rPr>
          </w:pPr>
          <w:r w:rsidRPr="008D5DE7">
            <w:rPr>
              <w:rFonts w:asciiTheme="majorEastAsia" w:hAnsiTheme="majorEastAsia"/>
              <w:color w:val="auto"/>
              <w:sz w:val="20"/>
              <w:szCs w:val="20"/>
              <w:lang w:val="ja-JP"/>
            </w:rPr>
            <w:t>目</w:t>
          </w:r>
          <w:r w:rsidRPr="008D5DE7">
            <w:rPr>
              <w:rFonts w:asciiTheme="majorEastAsia" w:hAnsiTheme="majorEastAsia" w:hint="eastAsia"/>
              <w:color w:val="auto"/>
              <w:sz w:val="20"/>
              <w:szCs w:val="20"/>
              <w:lang w:val="ja-JP"/>
            </w:rPr>
            <w:t xml:space="preserve">　</w:t>
          </w:r>
          <w:r w:rsidRPr="008D5DE7">
            <w:rPr>
              <w:rFonts w:asciiTheme="majorEastAsia" w:hAnsiTheme="majorEastAsia"/>
              <w:color w:val="auto"/>
              <w:sz w:val="20"/>
              <w:szCs w:val="20"/>
              <w:lang w:val="ja-JP"/>
            </w:rPr>
            <w:t>次</w:t>
          </w:r>
        </w:p>
        <w:p w14:paraId="2AC42FB8" w14:textId="77777777" w:rsidR="00734A51" w:rsidRPr="00232EDD" w:rsidRDefault="00734A51" w:rsidP="00734A51">
          <w:pPr>
            <w:rPr>
              <w:rFonts w:asciiTheme="majorEastAsia" w:eastAsiaTheme="majorEastAsia" w:hAnsiTheme="majorEastAsia"/>
              <w:lang w:val="ja-JP"/>
            </w:rPr>
          </w:pPr>
        </w:p>
        <w:p w14:paraId="441F41BC" w14:textId="5A2AC498" w:rsidR="00AE2EA8" w:rsidRPr="00AE2EA8" w:rsidRDefault="005C1766">
          <w:pPr>
            <w:pStyle w:val="12"/>
            <w:rPr>
              <w:rFonts w:asciiTheme="majorEastAsia" w:eastAsiaTheme="majorEastAsia" w:hAnsiTheme="majorEastAsia" w:cstheme="minorBidi"/>
              <w:noProof/>
              <w:sz w:val="20"/>
              <w:szCs w:val="20"/>
            </w:rPr>
          </w:pPr>
          <w:r w:rsidRPr="00AE2EA8">
            <w:rPr>
              <w:rFonts w:asciiTheme="majorEastAsia" w:eastAsiaTheme="majorEastAsia" w:hAnsiTheme="majorEastAsia"/>
              <w:sz w:val="20"/>
              <w:szCs w:val="20"/>
            </w:rPr>
            <w:fldChar w:fldCharType="begin"/>
          </w:r>
          <w:r w:rsidRPr="00AE2EA8">
            <w:rPr>
              <w:rFonts w:asciiTheme="majorEastAsia" w:eastAsiaTheme="majorEastAsia" w:hAnsiTheme="majorEastAsia"/>
              <w:sz w:val="20"/>
              <w:szCs w:val="20"/>
            </w:rPr>
            <w:instrText xml:space="preserve"> TOC \o "1-3" \h \z \u </w:instrText>
          </w:r>
          <w:r w:rsidRPr="00AE2EA8">
            <w:rPr>
              <w:rFonts w:asciiTheme="majorEastAsia" w:eastAsiaTheme="majorEastAsia" w:hAnsiTheme="majorEastAsia"/>
              <w:sz w:val="20"/>
              <w:szCs w:val="20"/>
            </w:rPr>
            <w:fldChar w:fldCharType="separate"/>
          </w:r>
          <w:hyperlink w:anchor="_Toc76146655" w:history="1">
            <w:r w:rsidR="00AE2EA8" w:rsidRPr="00AE2EA8">
              <w:rPr>
                <w:rStyle w:val="ae"/>
                <w:rFonts w:asciiTheme="majorEastAsia" w:eastAsiaTheme="majorEastAsia" w:hAnsiTheme="majorEastAsia" w:cs="ＭＳ ゴシック"/>
                <w:bCs/>
                <w:noProof/>
                <w:sz w:val="20"/>
                <w:szCs w:val="20"/>
              </w:rPr>
              <w:t>（参考）手続きの流れと全体のスケジュール</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_Toc76146655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1</w:t>
            </w:r>
            <w:r w:rsidR="00AE2EA8" w:rsidRPr="00AE2EA8">
              <w:rPr>
                <w:rFonts w:asciiTheme="majorEastAsia" w:eastAsiaTheme="majorEastAsia" w:hAnsiTheme="majorEastAsia"/>
                <w:noProof/>
                <w:webHidden/>
                <w:sz w:val="20"/>
                <w:szCs w:val="20"/>
              </w:rPr>
              <w:fldChar w:fldCharType="end"/>
            </w:r>
          </w:hyperlink>
        </w:p>
        <w:p w14:paraId="7E29AEAC" w14:textId="6DD31AB5" w:rsidR="00AE2EA8" w:rsidRPr="00AE2EA8" w:rsidRDefault="0007023D">
          <w:pPr>
            <w:pStyle w:val="12"/>
            <w:rPr>
              <w:rFonts w:asciiTheme="majorEastAsia" w:eastAsiaTheme="majorEastAsia" w:hAnsiTheme="majorEastAsia" w:cstheme="minorBidi"/>
              <w:noProof/>
              <w:sz w:val="20"/>
              <w:szCs w:val="20"/>
            </w:rPr>
          </w:pPr>
          <w:hyperlink w:anchor="_Toc76146656" w:history="1">
            <w:r w:rsidR="00AE2EA8" w:rsidRPr="00AE2EA8">
              <w:rPr>
                <w:rStyle w:val="ae"/>
                <w:rFonts w:asciiTheme="majorEastAsia" w:eastAsiaTheme="majorEastAsia" w:hAnsiTheme="majorEastAsia"/>
                <w:noProof/>
                <w:sz w:val="20"/>
                <w:szCs w:val="20"/>
              </w:rPr>
              <w:t>１　指定管理者選定の目的</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_Toc76146656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2</w:t>
            </w:r>
            <w:r w:rsidR="00AE2EA8" w:rsidRPr="00AE2EA8">
              <w:rPr>
                <w:rFonts w:asciiTheme="majorEastAsia" w:eastAsiaTheme="majorEastAsia" w:hAnsiTheme="majorEastAsia"/>
                <w:noProof/>
                <w:webHidden/>
                <w:sz w:val="20"/>
                <w:szCs w:val="20"/>
              </w:rPr>
              <w:fldChar w:fldCharType="end"/>
            </w:r>
          </w:hyperlink>
        </w:p>
        <w:p w14:paraId="201EF379" w14:textId="676A4018" w:rsidR="00AE2EA8" w:rsidRPr="00AE2EA8" w:rsidRDefault="0007023D">
          <w:pPr>
            <w:pStyle w:val="12"/>
            <w:rPr>
              <w:rFonts w:asciiTheme="majorEastAsia" w:eastAsiaTheme="majorEastAsia" w:hAnsiTheme="majorEastAsia" w:cstheme="minorBidi"/>
              <w:noProof/>
              <w:sz w:val="20"/>
              <w:szCs w:val="20"/>
            </w:rPr>
          </w:pPr>
          <w:hyperlink w:anchor="_Toc76146657" w:history="1">
            <w:r w:rsidR="00AE2EA8" w:rsidRPr="00AE2EA8">
              <w:rPr>
                <w:rStyle w:val="ae"/>
                <w:rFonts w:asciiTheme="majorEastAsia" w:eastAsiaTheme="majorEastAsia" w:hAnsiTheme="majorEastAsia"/>
                <w:noProof/>
                <w:sz w:val="20"/>
                <w:szCs w:val="20"/>
              </w:rPr>
              <w:t>２　施設の概要</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_Toc76146657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2</w:t>
            </w:r>
            <w:r w:rsidR="00AE2EA8" w:rsidRPr="00AE2EA8">
              <w:rPr>
                <w:rFonts w:asciiTheme="majorEastAsia" w:eastAsiaTheme="majorEastAsia" w:hAnsiTheme="majorEastAsia"/>
                <w:noProof/>
                <w:webHidden/>
                <w:sz w:val="20"/>
                <w:szCs w:val="20"/>
              </w:rPr>
              <w:fldChar w:fldCharType="end"/>
            </w:r>
          </w:hyperlink>
        </w:p>
        <w:p w14:paraId="5E6F2D84" w14:textId="4917D70E" w:rsidR="00AE2EA8" w:rsidRPr="00AE2EA8" w:rsidRDefault="0007023D">
          <w:pPr>
            <w:pStyle w:val="12"/>
            <w:rPr>
              <w:rFonts w:asciiTheme="majorEastAsia" w:eastAsiaTheme="majorEastAsia" w:hAnsiTheme="majorEastAsia" w:cstheme="minorBidi"/>
              <w:noProof/>
              <w:sz w:val="20"/>
              <w:szCs w:val="20"/>
            </w:rPr>
          </w:pPr>
          <w:hyperlink w:anchor="_Toc76146658" w:history="1">
            <w:r w:rsidR="00AE2EA8" w:rsidRPr="00AE2EA8">
              <w:rPr>
                <w:rStyle w:val="ae"/>
                <w:rFonts w:asciiTheme="majorEastAsia" w:eastAsiaTheme="majorEastAsia" w:hAnsiTheme="majorEastAsia" w:cs="ＭＳ ゴシック"/>
                <w:bCs/>
                <w:noProof/>
                <w:sz w:val="20"/>
                <w:szCs w:val="20"/>
              </w:rPr>
              <w:t>３　業務の範囲及び内容</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_Toc76146658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4</w:t>
            </w:r>
            <w:r w:rsidR="00AE2EA8" w:rsidRPr="00AE2EA8">
              <w:rPr>
                <w:rFonts w:asciiTheme="majorEastAsia" w:eastAsiaTheme="majorEastAsia" w:hAnsiTheme="majorEastAsia"/>
                <w:noProof/>
                <w:webHidden/>
                <w:sz w:val="20"/>
                <w:szCs w:val="20"/>
              </w:rPr>
              <w:fldChar w:fldCharType="end"/>
            </w:r>
          </w:hyperlink>
        </w:p>
        <w:p w14:paraId="6A320282" w14:textId="0DEBCF8D" w:rsidR="00AE2EA8" w:rsidRPr="00AE2EA8" w:rsidRDefault="0007023D" w:rsidP="0099500E">
          <w:pPr>
            <w:pStyle w:val="22"/>
            <w:rPr>
              <w:rFonts w:cstheme="minorBidi"/>
            </w:rPr>
          </w:pPr>
          <w:hyperlink w:anchor="_Toc76146659" w:history="1">
            <w:r w:rsidR="00AE2EA8" w:rsidRPr="00AE2EA8">
              <w:rPr>
                <w:rStyle w:val="ae"/>
              </w:rPr>
              <w:t>(1)  管理運営方針</w:t>
            </w:r>
            <w:r w:rsidR="00AE2EA8" w:rsidRPr="00AE2EA8">
              <w:rPr>
                <w:webHidden/>
              </w:rPr>
              <w:tab/>
            </w:r>
            <w:r w:rsidR="00AE2EA8" w:rsidRPr="00AE2EA8">
              <w:rPr>
                <w:webHidden/>
              </w:rPr>
              <w:fldChar w:fldCharType="begin"/>
            </w:r>
            <w:r w:rsidR="00AE2EA8" w:rsidRPr="00AE2EA8">
              <w:rPr>
                <w:webHidden/>
              </w:rPr>
              <w:instrText xml:space="preserve"> PAGEREF _Toc76146659 \h </w:instrText>
            </w:r>
            <w:r w:rsidR="00AE2EA8" w:rsidRPr="00AE2EA8">
              <w:rPr>
                <w:webHidden/>
              </w:rPr>
            </w:r>
            <w:r w:rsidR="00AE2EA8" w:rsidRPr="00AE2EA8">
              <w:rPr>
                <w:webHidden/>
              </w:rPr>
              <w:fldChar w:fldCharType="separate"/>
            </w:r>
            <w:r w:rsidR="00681752">
              <w:rPr>
                <w:webHidden/>
              </w:rPr>
              <w:t>4</w:t>
            </w:r>
            <w:r w:rsidR="00AE2EA8" w:rsidRPr="00AE2EA8">
              <w:rPr>
                <w:webHidden/>
              </w:rPr>
              <w:fldChar w:fldCharType="end"/>
            </w:r>
          </w:hyperlink>
        </w:p>
        <w:p w14:paraId="1B97221A" w14:textId="70C5C803" w:rsidR="00AE2EA8" w:rsidRPr="00AE2EA8" w:rsidRDefault="0007023D" w:rsidP="0099500E">
          <w:pPr>
            <w:pStyle w:val="22"/>
            <w:rPr>
              <w:rFonts w:cstheme="minorBidi"/>
            </w:rPr>
          </w:pPr>
          <w:hyperlink w:anchor="_Toc76146660" w:history="1">
            <w:r w:rsidR="00AE2EA8" w:rsidRPr="00AE2EA8">
              <w:rPr>
                <w:rStyle w:val="ae"/>
              </w:rPr>
              <w:t>(2)  管理運営業務の内容</w:t>
            </w:r>
            <w:r w:rsidR="00AE2EA8" w:rsidRPr="00AE2EA8">
              <w:rPr>
                <w:webHidden/>
              </w:rPr>
              <w:tab/>
            </w:r>
            <w:r w:rsidR="00AE2EA8" w:rsidRPr="00AE2EA8">
              <w:rPr>
                <w:webHidden/>
              </w:rPr>
              <w:fldChar w:fldCharType="begin"/>
            </w:r>
            <w:r w:rsidR="00AE2EA8" w:rsidRPr="00AE2EA8">
              <w:rPr>
                <w:webHidden/>
              </w:rPr>
              <w:instrText xml:space="preserve"> PAGEREF _Toc76146660 \h </w:instrText>
            </w:r>
            <w:r w:rsidR="00AE2EA8" w:rsidRPr="00AE2EA8">
              <w:rPr>
                <w:webHidden/>
              </w:rPr>
            </w:r>
            <w:r w:rsidR="00AE2EA8" w:rsidRPr="00AE2EA8">
              <w:rPr>
                <w:webHidden/>
              </w:rPr>
              <w:fldChar w:fldCharType="separate"/>
            </w:r>
            <w:r w:rsidR="00681752">
              <w:rPr>
                <w:webHidden/>
              </w:rPr>
              <w:t>4</w:t>
            </w:r>
            <w:r w:rsidR="00AE2EA8" w:rsidRPr="00AE2EA8">
              <w:rPr>
                <w:webHidden/>
              </w:rPr>
              <w:fldChar w:fldCharType="end"/>
            </w:r>
          </w:hyperlink>
        </w:p>
        <w:p w14:paraId="1003F001" w14:textId="314D540D" w:rsidR="00AE2EA8" w:rsidRPr="00AE2EA8" w:rsidRDefault="0007023D">
          <w:pPr>
            <w:pStyle w:val="30"/>
            <w:tabs>
              <w:tab w:val="right" w:leader="dot" w:pos="8494"/>
            </w:tabs>
            <w:rPr>
              <w:rFonts w:asciiTheme="majorEastAsia" w:eastAsiaTheme="majorEastAsia" w:hAnsiTheme="majorEastAsia" w:cstheme="minorBidi"/>
              <w:noProof/>
              <w:sz w:val="20"/>
              <w:szCs w:val="20"/>
            </w:rPr>
          </w:pPr>
          <w:hyperlink w:anchor="_Toc76146661" w:history="1">
            <w:r w:rsidR="00AE2EA8" w:rsidRPr="00AE2EA8">
              <w:rPr>
                <w:rStyle w:val="ae"/>
                <w:rFonts w:asciiTheme="majorEastAsia" w:eastAsiaTheme="majorEastAsia" w:hAnsiTheme="majorEastAsia"/>
                <w:noProof/>
                <w:sz w:val="20"/>
                <w:szCs w:val="20"/>
              </w:rPr>
              <w:t>【主な業務】</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_Toc76146661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4</w:t>
            </w:r>
            <w:r w:rsidR="00AE2EA8" w:rsidRPr="00AE2EA8">
              <w:rPr>
                <w:rFonts w:asciiTheme="majorEastAsia" w:eastAsiaTheme="majorEastAsia" w:hAnsiTheme="majorEastAsia"/>
                <w:noProof/>
                <w:webHidden/>
                <w:sz w:val="20"/>
                <w:szCs w:val="20"/>
              </w:rPr>
              <w:fldChar w:fldCharType="end"/>
            </w:r>
          </w:hyperlink>
        </w:p>
        <w:p w14:paraId="021AFE74" w14:textId="1AF2B113" w:rsidR="00AE2EA8" w:rsidRPr="0099500E" w:rsidRDefault="0007023D" w:rsidP="0099500E">
          <w:pPr>
            <w:pStyle w:val="22"/>
            <w:rPr>
              <w:rFonts w:cstheme="minorBidi"/>
            </w:rPr>
          </w:pPr>
          <w:hyperlink w:anchor="_Toc76146662" w:history="1">
            <w:r w:rsidR="00AE2EA8" w:rsidRPr="0099500E">
              <w:rPr>
                <w:rStyle w:val="ae"/>
              </w:rPr>
              <w:t>(3)  指定管理者に係る権限</w:t>
            </w:r>
            <w:r w:rsidR="00AE2EA8" w:rsidRPr="0099500E">
              <w:rPr>
                <w:webHidden/>
              </w:rPr>
              <w:tab/>
            </w:r>
            <w:r w:rsidR="00AE2EA8" w:rsidRPr="0099500E">
              <w:rPr>
                <w:webHidden/>
              </w:rPr>
              <w:fldChar w:fldCharType="begin"/>
            </w:r>
            <w:r w:rsidR="00AE2EA8" w:rsidRPr="0099500E">
              <w:rPr>
                <w:webHidden/>
              </w:rPr>
              <w:instrText xml:space="preserve"> PAGEREF _Toc76146662 \h </w:instrText>
            </w:r>
            <w:r w:rsidR="00AE2EA8" w:rsidRPr="0099500E">
              <w:rPr>
                <w:webHidden/>
              </w:rPr>
            </w:r>
            <w:r w:rsidR="00AE2EA8" w:rsidRPr="0099500E">
              <w:rPr>
                <w:webHidden/>
              </w:rPr>
              <w:fldChar w:fldCharType="separate"/>
            </w:r>
            <w:r w:rsidR="00681752">
              <w:rPr>
                <w:webHidden/>
              </w:rPr>
              <w:t>5</w:t>
            </w:r>
            <w:r w:rsidR="00AE2EA8" w:rsidRPr="0099500E">
              <w:rPr>
                <w:webHidden/>
              </w:rPr>
              <w:fldChar w:fldCharType="end"/>
            </w:r>
          </w:hyperlink>
        </w:p>
        <w:p w14:paraId="60A0626F" w14:textId="2239361F" w:rsidR="00AE2EA8" w:rsidRPr="00AE2EA8" w:rsidRDefault="0007023D" w:rsidP="0099500E">
          <w:pPr>
            <w:pStyle w:val="22"/>
            <w:rPr>
              <w:rFonts w:cstheme="minorBidi"/>
            </w:rPr>
          </w:pPr>
          <w:hyperlink w:anchor="_Toc76146663" w:history="1">
            <w:r w:rsidR="00AE2EA8" w:rsidRPr="00AE2EA8">
              <w:rPr>
                <w:rStyle w:val="ae"/>
              </w:rPr>
              <w:t>(4)  管理運営にあたって遵守すべき法令一覧</w:t>
            </w:r>
            <w:r w:rsidR="00AE2EA8" w:rsidRPr="00AE2EA8">
              <w:rPr>
                <w:webHidden/>
              </w:rPr>
              <w:tab/>
            </w:r>
            <w:r w:rsidR="00AE2EA8" w:rsidRPr="00AE2EA8">
              <w:rPr>
                <w:webHidden/>
              </w:rPr>
              <w:fldChar w:fldCharType="begin"/>
            </w:r>
            <w:r w:rsidR="00AE2EA8" w:rsidRPr="00AE2EA8">
              <w:rPr>
                <w:webHidden/>
              </w:rPr>
              <w:instrText xml:space="preserve"> PAGEREF _Toc76146663 \h </w:instrText>
            </w:r>
            <w:r w:rsidR="00AE2EA8" w:rsidRPr="00AE2EA8">
              <w:rPr>
                <w:webHidden/>
              </w:rPr>
            </w:r>
            <w:r w:rsidR="00AE2EA8" w:rsidRPr="00AE2EA8">
              <w:rPr>
                <w:webHidden/>
              </w:rPr>
              <w:fldChar w:fldCharType="separate"/>
            </w:r>
            <w:r w:rsidR="00681752">
              <w:rPr>
                <w:webHidden/>
              </w:rPr>
              <w:t>5</w:t>
            </w:r>
            <w:r w:rsidR="00AE2EA8" w:rsidRPr="00AE2EA8">
              <w:rPr>
                <w:webHidden/>
              </w:rPr>
              <w:fldChar w:fldCharType="end"/>
            </w:r>
          </w:hyperlink>
        </w:p>
        <w:p w14:paraId="03ED224F" w14:textId="6A29F880" w:rsidR="00AE2EA8" w:rsidRPr="00AE2EA8" w:rsidRDefault="0007023D" w:rsidP="0099500E">
          <w:pPr>
            <w:pStyle w:val="22"/>
            <w:rPr>
              <w:rFonts w:cstheme="minorBidi"/>
            </w:rPr>
          </w:pPr>
          <w:hyperlink w:anchor="_Toc76146664" w:history="1">
            <w:r w:rsidR="00AE2EA8" w:rsidRPr="00AE2EA8">
              <w:rPr>
                <w:rStyle w:val="ae"/>
              </w:rPr>
              <w:t>(5)  事業計画書、事業報告書等の提出</w:t>
            </w:r>
            <w:r w:rsidR="00AE2EA8" w:rsidRPr="00AE2EA8">
              <w:rPr>
                <w:webHidden/>
              </w:rPr>
              <w:tab/>
            </w:r>
            <w:r w:rsidR="00AE2EA8" w:rsidRPr="00AE2EA8">
              <w:rPr>
                <w:webHidden/>
              </w:rPr>
              <w:fldChar w:fldCharType="begin"/>
            </w:r>
            <w:r w:rsidR="00AE2EA8" w:rsidRPr="00AE2EA8">
              <w:rPr>
                <w:webHidden/>
              </w:rPr>
              <w:instrText xml:space="preserve"> PAGEREF _Toc76146664 \h </w:instrText>
            </w:r>
            <w:r w:rsidR="00AE2EA8" w:rsidRPr="00AE2EA8">
              <w:rPr>
                <w:webHidden/>
              </w:rPr>
            </w:r>
            <w:r w:rsidR="00AE2EA8" w:rsidRPr="00AE2EA8">
              <w:rPr>
                <w:webHidden/>
              </w:rPr>
              <w:fldChar w:fldCharType="separate"/>
            </w:r>
            <w:r w:rsidR="00681752">
              <w:rPr>
                <w:webHidden/>
              </w:rPr>
              <w:t>5</w:t>
            </w:r>
            <w:r w:rsidR="00AE2EA8" w:rsidRPr="00AE2EA8">
              <w:rPr>
                <w:webHidden/>
              </w:rPr>
              <w:fldChar w:fldCharType="end"/>
            </w:r>
          </w:hyperlink>
        </w:p>
        <w:p w14:paraId="3B49DCFC" w14:textId="1AB584B4" w:rsidR="00AE2EA8" w:rsidRPr="00AE2EA8" w:rsidRDefault="0007023D">
          <w:pPr>
            <w:pStyle w:val="12"/>
            <w:rPr>
              <w:rFonts w:asciiTheme="majorEastAsia" w:eastAsiaTheme="majorEastAsia" w:hAnsiTheme="majorEastAsia" w:cstheme="minorBidi"/>
              <w:noProof/>
              <w:sz w:val="20"/>
              <w:szCs w:val="20"/>
            </w:rPr>
          </w:pPr>
          <w:hyperlink w:anchor="_Toc76146665" w:history="1">
            <w:r w:rsidR="00AE2EA8" w:rsidRPr="00AE2EA8">
              <w:rPr>
                <w:rStyle w:val="ae"/>
                <w:rFonts w:asciiTheme="majorEastAsia" w:eastAsiaTheme="majorEastAsia" w:hAnsiTheme="majorEastAsia" w:cs="ＭＳ ゴシック"/>
                <w:bCs/>
                <w:noProof/>
                <w:sz w:val="20"/>
                <w:szCs w:val="20"/>
              </w:rPr>
              <w:t>４　募集に際しての基本条件</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_Toc76146665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7</w:t>
            </w:r>
            <w:r w:rsidR="00AE2EA8" w:rsidRPr="00AE2EA8">
              <w:rPr>
                <w:rFonts w:asciiTheme="majorEastAsia" w:eastAsiaTheme="majorEastAsia" w:hAnsiTheme="majorEastAsia"/>
                <w:noProof/>
                <w:webHidden/>
                <w:sz w:val="20"/>
                <w:szCs w:val="20"/>
              </w:rPr>
              <w:fldChar w:fldCharType="end"/>
            </w:r>
          </w:hyperlink>
        </w:p>
        <w:p w14:paraId="1BAF7070" w14:textId="56DE0ADE" w:rsidR="00AE2EA8" w:rsidRPr="00AE2EA8" w:rsidRDefault="0007023D" w:rsidP="0099500E">
          <w:pPr>
            <w:pStyle w:val="22"/>
            <w:rPr>
              <w:rFonts w:cstheme="minorBidi"/>
            </w:rPr>
          </w:pPr>
          <w:hyperlink w:anchor="_Toc76146666" w:history="1">
            <w:r w:rsidR="00AE2EA8" w:rsidRPr="00AE2EA8">
              <w:rPr>
                <w:rStyle w:val="ae"/>
              </w:rPr>
              <w:t>(1)  申請者資格</w:t>
            </w:r>
            <w:r w:rsidR="00AE2EA8" w:rsidRPr="00AE2EA8">
              <w:rPr>
                <w:webHidden/>
              </w:rPr>
              <w:tab/>
            </w:r>
            <w:r w:rsidR="00AE2EA8" w:rsidRPr="00AE2EA8">
              <w:rPr>
                <w:webHidden/>
              </w:rPr>
              <w:fldChar w:fldCharType="begin"/>
            </w:r>
            <w:r w:rsidR="00AE2EA8" w:rsidRPr="00AE2EA8">
              <w:rPr>
                <w:webHidden/>
              </w:rPr>
              <w:instrText xml:space="preserve"> PAGEREF _Toc76146666 \h </w:instrText>
            </w:r>
            <w:r w:rsidR="00AE2EA8" w:rsidRPr="00AE2EA8">
              <w:rPr>
                <w:webHidden/>
              </w:rPr>
            </w:r>
            <w:r w:rsidR="00AE2EA8" w:rsidRPr="00AE2EA8">
              <w:rPr>
                <w:webHidden/>
              </w:rPr>
              <w:fldChar w:fldCharType="separate"/>
            </w:r>
            <w:r w:rsidR="00681752">
              <w:rPr>
                <w:webHidden/>
              </w:rPr>
              <w:t>7</w:t>
            </w:r>
            <w:r w:rsidR="00AE2EA8" w:rsidRPr="00AE2EA8">
              <w:rPr>
                <w:webHidden/>
              </w:rPr>
              <w:fldChar w:fldCharType="end"/>
            </w:r>
          </w:hyperlink>
        </w:p>
        <w:p w14:paraId="347937B4" w14:textId="6A711410" w:rsidR="00AE2EA8" w:rsidRPr="00AE2EA8" w:rsidRDefault="0007023D" w:rsidP="0099500E">
          <w:pPr>
            <w:pStyle w:val="22"/>
            <w:rPr>
              <w:rFonts w:cstheme="minorBidi"/>
            </w:rPr>
          </w:pPr>
          <w:hyperlink w:anchor="_Toc76146667" w:history="1">
            <w:r w:rsidR="00AE2EA8" w:rsidRPr="00AE2EA8">
              <w:rPr>
                <w:rStyle w:val="ae"/>
              </w:rPr>
              <w:t>(2)  管理者として果たしていただくべき責務</w:t>
            </w:r>
            <w:r w:rsidR="00AE2EA8" w:rsidRPr="00AE2EA8">
              <w:rPr>
                <w:webHidden/>
              </w:rPr>
              <w:tab/>
            </w:r>
            <w:r w:rsidR="00AE2EA8" w:rsidRPr="00AE2EA8">
              <w:rPr>
                <w:webHidden/>
              </w:rPr>
              <w:fldChar w:fldCharType="begin"/>
            </w:r>
            <w:r w:rsidR="00AE2EA8" w:rsidRPr="00AE2EA8">
              <w:rPr>
                <w:webHidden/>
              </w:rPr>
              <w:instrText xml:space="preserve"> PAGEREF _Toc76146667 \h </w:instrText>
            </w:r>
            <w:r w:rsidR="00AE2EA8" w:rsidRPr="00AE2EA8">
              <w:rPr>
                <w:webHidden/>
              </w:rPr>
            </w:r>
            <w:r w:rsidR="00AE2EA8" w:rsidRPr="00AE2EA8">
              <w:rPr>
                <w:webHidden/>
              </w:rPr>
              <w:fldChar w:fldCharType="separate"/>
            </w:r>
            <w:r w:rsidR="00681752">
              <w:rPr>
                <w:webHidden/>
              </w:rPr>
              <w:t>7</w:t>
            </w:r>
            <w:r w:rsidR="00AE2EA8" w:rsidRPr="00AE2EA8">
              <w:rPr>
                <w:webHidden/>
              </w:rPr>
              <w:fldChar w:fldCharType="end"/>
            </w:r>
          </w:hyperlink>
        </w:p>
        <w:p w14:paraId="295AC504" w14:textId="321FBB18" w:rsidR="00AE2EA8" w:rsidRPr="00AE2EA8" w:rsidRDefault="0007023D" w:rsidP="0099500E">
          <w:pPr>
            <w:pStyle w:val="22"/>
            <w:rPr>
              <w:rFonts w:cstheme="minorBidi"/>
            </w:rPr>
          </w:pPr>
          <w:hyperlink w:anchor="_Toc76146668" w:history="1">
            <w:r w:rsidR="00AE2EA8" w:rsidRPr="00AE2EA8">
              <w:rPr>
                <w:rStyle w:val="ae"/>
              </w:rPr>
              <w:t>(3)  指定予定期間</w:t>
            </w:r>
            <w:r w:rsidR="00AE2EA8" w:rsidRPr="00AE2EA8">
              <w:rPr>
                <w:webHidden/>
              </w:rPr>
              <w:tab/>
            </w:r>
            <w:r w:rsidR="00AE2EA8" w:rsidRPr="00AE2EA8">
              <w:rPr>
                <w:webHidden/>
              </w:rPr>
              <w:fldChar w:fldCharType="begin"/>
            </w:r>
            <w:r w:rsidR="00AE2EA8" w:rsidRPr="00AE2EA8">
              <w:rPr>
                <w:webHidden/>
              </w:rPr>
              <w:instrText xml:space="preserve"> PAGEREF _Toc76146668 \h </w:instrText>
            </w:r>
            <w:r w:rsidR="00AE2EA8" w:rsidRPr="00AE2EA8">
              <w:rPr>
                <w:webHidden/>
              </w:rPr>
            </w:r>
            <w:r w:rsidR="00AE2EA8" w:rsidRPr="00AE2EA8">
              <w:rPr>
                <w:webHidden/>
              </w:rPr>
              <w:fldChar w:fldCharType="separate"/>
            </w:r>
            <w:r w:rsidR="00681752">
              <w:rPr>
                <w:webHidden/>
              </w:rPr>
              <w:t>10</w:t>
            </w:r>
            <w:r w:rsidR="00AE2EA8" w:rsidRPr="00AE2EA8">
              <w:rPr>
                <w:webHidden/>
              </w:rPr>
              <w:fldChar w:fldCharType="end"/>
            </w:r>
          </w:hyperlink>
        </w:p>
        <w:p w14:paraId="1A44EF04" w14:textId="2BA4D7C8" w:rsidR="00AE2EA8" w:rsidRPr="00AE2EA8" w:rsidRDefault="0007023D" w:rsidP="0099500E">
          <w:pPr>
            <w:pStyle w:val="22"/>
            <w:rPr>
              <w:rFonts w:cstheme="minorBidi"/>
            </w:rPr>
          </w:pPr>
          <w:hyperlink w:anchor="_Toc76146669" w:history="1">
            <w:r w:rsidR="00AE2EA8" w:rsidRPr="00AE2EA8">
              <w:rPr>
                <w:rStyle w:val="ae"/>
              </w:rPr>
              <w:t>(4)  管理運営経費（指定管理料）</w:t>
            </w:r>
            <w:r w:rsidR="00AE2EA8" w:rsidRPr="00AE2EA8">
              <w:rPr>
                <w:webHidden/>
              </w:rPr>
              <w:tab/>
            </w:r>
            <w:r w:rsidR="00AE2EA8" w:rsidRPr="00AE2EA8">
              <w:rPr>
                <w:webHidden/>
              </w:rPr>
              <w:fldChar w:fldCharType="begin"/>
            </w:r>
            <w:r w:rsidR="00AE2EA8" w:rsidRPr="00AE2EA8">
              <w:rPr>
                <w:webHidden/>
              </w:rPr>
              <w:instrText xml:space="preserve"> PAGEREF _Toc76146669 \h </w:instrText>
            </w:r>
            <w:r w:rsidR="00AE2EA8" w:rsidRPr="00AE2EA8">
              <w:rPr>
                <w:webHidden/>
              </w:rPr>
            </w:r>
            <w:r w:rsidR="00AE2EA8" w:rsidRPr="00AE2EA8">
              <w:rPr>
                <w:webHidden/>
              </w:rPr>
              <w:fldChar w:fldCharType="separate"/>
            </w:r>
            <w:r w:rsidR="00681752">
              <w:rPr>
                <w:webHidden/>
              </w:rPr>
              <w:t>10</w:t>
            </w:r>
            <w:r w:rsidR="00AE2EA8" w:rsidRPr="00AE2EA8">
              <w:rPr>
                <w:webHidden/>
              </w:rPr>
              <w:fldChar w:fldCharType="end"/>
            </w:r>
          </w:hyperlink>
        </w:p>
        <w:p w14:paraId="619227A5" w14:textId="326710D0" w:rsidR="00AE2EA8" w:rsidRPr="00AE2EA8" w:rsidRDefault="0007023D">
          <w:pPr>
            <w:pStyle w:val="30"/>
            <w:tabs>
              <w:tab w:val="right" w:leader="dot" w:pos="8494"/>
            </w:tabs>
            <w:rPr>
              <w:rFonts w:asciiTheme="majorEastAsia" w:eastAsiaTheme="majorEastAsia" w:hAnsiTheme="majorEastAsia" w:cstheme="minorBidi"/>
              <w:noProof/>
              <w:sz w:val="20"/>
              <w:szCs w:val="20"/>
            </w:rPr>
          </w:pPr>
          <w:hyperlink w:anchor="_Toc76146670" w:history="1">
            <w:r w:rsidR="00AE2EA8" w:rsidRPr="00AE2EA8">
              <w:rPr>
                <w:rStyle w:val="ae"/>
                <w:rFonts w:asciiTheme="majorEastAsia" w:eastAsiaTheme="majorEastAsia" w:hAnsiTheme="majorEastAsia"/>
                <w:noProof/>
                <w:sz w:val="20"/>
                <w:szCs w:val="20"/>
              </w:rPr>
              <w:t>【参考価格】</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_Toc76146670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10</w:t>
            </w:r>
            <w:r w:rsidR="00AE2EA8" w:rsidRPr="00AE2EA8">
              <w:rPr>
                <w:rFonts w:asciiTheme="majorEastAsia" w:eastAsiaTheme="majorEastAsia" w:hAnsiTheme="majorEastAsia"/>
                <w:noProof/>
                <w:webHidden/>
                <w:sz w:val="20"/>
                <w:szCs w:val="20"/>
              </w:rPr>
              <w:fldChar w:fldCharType="end"/>
            </w:r>
          </w:hyperlink>
        </w:p>
        <w:p w14:paraId="3F07D1D0" w14:textId="1C1527C8" w:rsidR="00AE2EA8" w:rsidRPr="00AE2EA8" w:rsidRDefault="0007023D">
          <w:pPr>
            <w:pStyle w:val="30"/>
            <w:tabs>
              <w:tab w:val="right" w:leader="dot" w:pos="8494"/>
            </w:tabs>
            <w:rPr>
              <w:rFonts w:asciiTheme="majorEastAsia" w:eastAsiaTheme="majorEastAsia" w:hAnsiTheme="majorEastAsia" w:cstheme="minorBidi"/>
              <w:noProof/>
              <w:sz w:val="20"/>
              <w:szCs w:val="20"/>
            </w:rPr>
          </w:pPr>
          <w:hyperlink w:anchor="_Toc76146671" w:history="1">
            <w:r w:rsidR="00AE2EA8" w:rsidRPr="00AE2EA8">
              <w:rPr>
                <w:rStyle w:val="ae"/>
                <w:rFonts w:asciiTheme="majorEastAsia" w:eastAsiaTheme="majorEastAsia" w:hAnsiTheme="majorEastAsia"/>
                <w:noProof/>
                <w:sz w:val="20"/>
                <w:szCs w:val="20"/>
              </w:rPr>
              <w:t>【入居に伴う空家修繕】</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_Toc76146671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12</w:t>
            </w:r>
            <w:r w:rsidR="00AE2EA8" w:rsidRPr="00AE2EA8">
              <w:rPr>
                <w:rFonts w:asciiTheme="majorEastAsia" w:eastAsiaTheme="majorEastAsia" w:hAnsiTheme="majorEastAsia"/>
                <w:noProof/>
                <w:webHidden/>
                <w:sz w:val="20"/>
                <w:szCs w:val="20"/>
              </w:rPr>
              <w:fldChar w:fldCharType="end"/>
            </w:r>
          </w:hyperlink>
        </w:p>
        <w:p w14:paraId="2A08EF7B" w14:textId="169D15B1" w:rsidR="00AE2EA8" w:rsidRPr="00AE2EA8" w:rsidRDefault="0007023D">
          <w:pPr>
            <w:pStyle w:val="30"/>
            <w:tabs>
              <w:tab w:val="right" w:leader="dot" w:pos="8494"/>
            </w:tabs>
            <w:rPr>
              <w:rFonts w:asciiTheme="majorEastAsia" w:eastAsiaTheme="majorEastAsia" w:hAnsiTheme="majorEastAsia" w:cstheme="minorBidi"/>
              <w:noProof/>
              <w:sz w:val="20"/>
              <w:szCs w:val="20"/>
            </w:rPr>
          </w:pPr>
          <w:hyperlink w:anchor="_Toc76146672" w:history="1">
            <w:r w:rsidR="00AE2EA8" w:rsidRPr="00AE2EA8">
              <w:rPr>
                <w:rStyle w:val="ae"/>
                <w:rFonts w:asciiTheme="majorEastAsia" w:eastAsiaTheme="majorEastAsia" w:hAnsiTheme="majorEastAsia"/>
                <w:noProof/>
                <w:sz w:val="20"/>
                <w:szCs w:val="20"/>
              </w:rPr>
              <w:t>《参考価格・提案価格に含まない事業費》</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_Toc76146672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12</w:t>
            </w:r>
            <w:r w:rsidR="00AE2EA8" w:rsidRPr="00AE2EA8">
              <w:rPr>
                <w:rFonts w:asciiTheme="majorEastAsia" w:eastAsiaTheme="majorEastAsia" w:hAnsiTheme="majorEastAsia"/>
                <w:noProof/>
                <w:webHidden/>
                <w:sz w:val="20"/>
                <w:szCs w:val="20"/>
              </w:rPr>
              <w:fldChar w:fldCharType="end"/>
            </w:r>
          </w:hyperlink>
        </w:p>
        <w:p w14:paraId="33D81022" w14:textId="3393A97A" w:rsidR="00AE2EA8" w:rsidRPr="00AE2EA8" w:rsidRDefault="0007023D" w:rsidP="0099500E">
          <w:pPr>
            <w:pStyle w:val="22"/>
            <w:rPr>
              <w:rFonts w:cstheme="minorBidi"/>
            </w:rPr>
          </w:pPr>
          <w:hyperlink w:anchor="_Toc76146673" w:history="1">
            <w:r w:rsidR="00AE2EA8" w:rsidRPr="00AE2EA8">
              <w:rPr>
                <w:rStyle w:val="ae"/>
              </w:rPr>
              <w:t>(5)  指定管理者と大阪府の責任分担</w:t>
            </w:r>
            <w:r w:rsidR="00AE2EA8" w:rsidRPr="00AE2EA8">
              <w:rPr>
                <w:webHidden/>
              </w:rPr>
              <w:tab/>
            </w:r>
            <w:r w:rsidR="00AE2EA8" w:rsidRPr="00AE2EA8">
              <w:rPr>
                <w:webHidden/>
              </w:rPr>
              <w:fldChar w:fldCharType="begin"/>
            </w:r>
            <w:r w:rsidR="00AE2EA8" w:rsidRPr="00AE2EA8">
              <w:rPr>
                <w:webHidden/>
              </w:rPr>
              <w:instrText xml:space="preserve"> PAGEREF _Toc76146673 \h </w:instrText>
            </w:r>
            <w:r w:rsidR="00AE2EA8" w:rsidRPr="00AE2EA8">
              <w:rPr>
                <w:webHidden/>
              </w:rPr>
            </w:r>
            <w:r w:rsidR="00AE2EA8" w:rsidRPr="00AE2EA8">
              <w:rPr>
                <w:webHidden/>
              </w:rPr>
              <w:fldChar w:fldCharType="separate"/>
            </w:r>
            <w:r w:rsidR="00681752">
              <w:rPr>
                <w:webHidden/>
              </w:rPr>
              <w:t>15</w:t>
            </w:r>
            <w:r w:rsidR="00AE2EA8" w:rsidRPr="00AE2EA8">
              <w:rPr>
                <w:webHidden/>
              </w:rPr>
              <w:fldChar w:fldCharType="end"/>
            </w:r>
          </w:hyperlink>
        </w:p>
        <w:p w14:paraId="02EFC903" w14:textId="2E56BF3D" w:rsidR="00AE2EA8" w:rsidRPr="00AE2EA8" w:rsidRDefault="0007023D" w:rsidP="0099500E">
          <w:pPr>
            <w:pStyle w:val="22"/>
            <w:rPr>
              <w:rFonts w:cstheme="minorBidi"/>
            </w:rPr>
          </w:pPr>
          <w:hyperlink w:anchor="_Toc76146674" w:history="1">
            <w:r w:rsidR="00AE2EA8" w:rsidRPr="00AE2EA8">
              <w:rPr>
                <w:rStyle w:val="ae"/>
              </w:rPr>
              <w:t>(6)  提案内容等の遵守</w:t>
            </w:r>
            <w:r w:rsidR="00AE2EA8" w:rsidRPr="00AE2EA8">
              <w:rPr>
                <w:webHidden/>
              </w:rPr>
              <w:tab/>
            </w:r>
            <w:r w:rsidR="00AE2EA8" w:rsidRPr="00AE2EA8">
              <w:rPr>
                <w:webHidden/>
              </w:rPr>
              <w:fldChar w:fldCharType="begin"/>
            </w:r>
            <w:r w:rsidR="00AE2EA8" w:rsidRPr="00AE2EA8">
              <w:rPr>
                <w:webHidden/>
              </w:rPr>
              <w:instrText xml:space="preserve"> PAGEREF _Toc76146674 \h </w:instrText>
            </w:r>
            <w:r w:rsidR="00AE2EA8" w:rsidRPr="00AE2EA8">
              <w:rPr>
                <w:webHidden/>
              </w:rPr>
            </w:r>
            <w:r w:rsidR="00AE2EA8" w:rsidRPr="00AE2EA8">
              <w:rPr>
                <w:webHidden/>
              </w:rPr>
              <w:fldChar w:fldCharType="separate"/>
            </w:r>
            <w:r w:rsidR="00681752">
              <w:rPr>
                <w:webHidden/>
              </w:rPr>
              <w:t>16</w:t>
            </w:r>
            <w:r w:rsidR="00AE2EA8" w:rsidRPr="00AE2EA8">
              <w:rPr>
                <w:webHidden/>
              </w:rPr>
              <w:fldChar w:fldCharType="end"/>
            </w:r>
          </w:hyperlink>
        </w:p>
        <w:p w14:paraId="43FF37B4" w14:textId="242D8B0E" w:rsidR="00AE2EA8" w:rsidRPr="00AE2EA8" w:rsidRDefault="0007023D">
          <w:pPr>
            <w:pStyle w:val="12"/>
            <w:rPr>
              <w:rFonts w:asciiTheme="majorEastAsia" w:eastAsiaTheme="majorEastAsia" w:hAnsiTheme="majorEastAsia" w:cstheme="minorBidi"/>
              <w:noProof/>
              <w:sz w:val="20"/>
              <w:szCs w:val="20"/>
            </w:rPr>
          </w:pPr>
          <w:hyperlink w:anchor="_Toc76146675" w:history="1">
            <w:r w:rsidR="00AE2EA8" w:rsidRPr="00AE2EA8">
              <w:rPr>
                <w:rStyle w:val="ae"/>
                <w:rFonts w:asciiTheme="majorEastAsia" w:eastAsiaTheme="majorEastAsia" w:hAnsiTheme="majorEastAsia" w:cs="ＭＳ ゴシック"/>
                <w:bCs/>
                <w:noProof/>
                <w:sz w:val="20"/>
                <w:szCs w:val="20"/>
              </w:rPr>
              <w:t>５　申請の手続</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_Toc76146675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16</w:t>
            </w:r>
            <w:r w:rsidR="00AE2EA8" w:rsidRPr="00AE2EA8">
              <w:rPr>
                <w:rFonts w:asciiTheme="majorEastAsia" w:eastAsiaTheme="majorEastAsia" w:hAnsiTheme="majorEastAsia"/>
                <w:noProof/>
                <w:webHidden/>
                <w:sz w:val="20"/>
                <w:szCs w:val="20"/>
              </w:rPr>
              <w:fldChar w:fldCharType="end"/>
            </w:r>
          </w:hyperlink>
        </w:p>
        <w:p w14:paraId="3108D667" w14:textId="5E0EE647" w:rsidR="00AE2EA8" w:rsidRPr="00AE2EA8" w:rsidRDefault="0007023D" w:rsidP="0099500E">
          <w:pPr>
            <w:pStyle w:val="22"/>
            <w:rPr>
              <w:rFonts w:cstheme="minorBidi"/>
            </w:rPr>
          </w:pPr>
          <w:hyperlink w:anchor="_Toc76146676" w:history="1">
            <w:r w:rsidR="00AE2EA8" w:rsidRPr="00AE2EA8">
              <w:rPr>
                <w:rStyle w:val="ae"/>
              </w:rPr>
              <w:t>(1)  募集要項等の配布</w:t>
            </w:r>
            <w:r w:rsidR="00AE2EA8" w:rsidRPr="00AE2EA8">
              <w:rPr>
                <w:webHidden/>
              </w:rPr>
              <w:tab/>
            </w:r>
            <w:r w:rsidR="00AE2EA8" w:rsidRPr="00AE2EA8">
              <w:rPr>
                <w:webHidden/>
              </w:rPr>
              <w:fldChar w:fldCharType="begin"/>
            </w:r>
            <w:r w:rsidR="00AE2EA8" w:rsidRPr="00AE2EA8">
              <w:rPr>
                <w:webHidden/>
              </w:rPr>
              <w:instrText xml:space="preserve"> PAGEREF _Toc76146676 \h </w:instrText>
            </w:r>
            <w:r w:rsidR="00AE2EA8" w:rsidRPr="00AE2EA8">
              <w:rPr>
                <w:webHidden/>
              </w:rPr>
            </w:r>
            <w:r w:rsidR="00AE2EA8" w:rsidRPr="00AE2EA8">
              <w:rPr>
                <w:webHidden/>
              </w:rPr>
              <w:fldChar w:fldCharType="separate"/>
            </w:r>
            <w:r w:rsidR="00681752">
              <w:rPr>
                <w:webHidden/>
              </w:rPr>
              <w:t>16</w:t>
            </w:r>
            <w:r w:rsidR="00AE2EA8" w:rsidRPr="00AE2EA8">
              <w:rPr>
                <w:webHidden/>
              </w:rPr>
              <w:fldChar w:fldCharType="end"/>
            </w:r>
          </w:hyperlink>
        </w:p>
        <w:p w14:paraId="3B15E803" w14:textId="63182A63" w:rsidR="00AE2EA8" w:rsidRPr="00AE2EA8" w:rsidRDefault="0007023D" w:rsidP="0099500E">
          <w:pPr>
            <w:pStyle w:val="22"/>
            <w:rPr>
              <w:rFonts w:cstheme="minorBidi"/>
            </w:rPr>
          </w:pPr>
          <w:hyperlink w:anchor="_Toc76146677" w:history="1">
            <w:r w:rsidR="00AE2EA8" w:rsidRPr="00AE2EA8">
              <w:rPr>
                <w:rStyle w:val="ae"/>
              </w:rPr>
              <w:t>(2)  説明会、空家見学会及び質疑</w:t>
            </w:r>
            <w:r w:rsidR="00AE2EA8" w:rsidRPr="00AE2EA8">
              <w:rPr>
                <w:webHidden/>
              </w:rPr>
              <w:tab/>
            </w:r>
            <w:r w:rsidR="00AE2EA8" w:rsidRPr="00AE2EA8">
              <w:rPr>
                <w:webHidden/>
              </w:rPr>
              <w:fldChar w:fldCharType="begin"/>
            </w:r>
            <w:r w:rsidR="00AE2EA8" w:rsidRPr="00AE2EA8">
              <w:rPr>
                <w:webHidden/>
              </w:rPr>
              <w:instrText xml:space="preserve"> PAGEREF _Toc76146677 \h </w:instrText>
            </w:r>
            <w:r w:rsidR="00AE2EA8" w:rsidRPr="00AE2EA8">
              <w:rPr>
                <w:webHidden/>
              </w:rPr>
            </w:r>
            <w:r w:rsidR="00AE2EA8" w:rsidRPr="00AE2EA8">
              <w:rPr>
                <w:webHidden/>
              </w:rPr>
              <w:fldChar w:fldCharType="separate"/>
            </w:r>
            <w:r w:rsidR="00681752">
              <w:rPr>
                <w:webHidden/>
              </w:rPr>
              <w:t>16</w:t>
            </w:r>
            <w:r w:rsidR="00AE2EA8" w:rsidRPr="00AE2EA8">
              <w:rPr>
                <w:webHidden/>
              </w:rPr>
              <w:fldChar w:fldCharType="end"/>
            </w:r>
          </w:hyperlink>
        </w:p>
        <w:p w14:paraId="52729694" w14:textId="0D00E88F" w:rsidR="00AE2EA8" w:rsidRPr="00AE2EA8" w:rsidRDefault="0007023D" w:rsidP="0099500E">
          <w:pPr>
            <w:pStyle w:val="22"/>
            <w:rPr>
              <w:rFonts w:cstheme="minorBidi"/>
            </w:rPr>
          </w:pPr>
          <w:hyperlink w:anchor="_Toc76146678" w:history="1">
            <w:r w:rsidR="00AE2EA8" w:rsidRPr="00AE2EA8">
              <w:rPr>
                <w:rStyle w:val="ae"/>
              </w:rPr>
              <w:t>(3)  申請書類の受付</w:t>
            </w:r>
            <w:r w:rsidR="00AE2EA8" w:rsidRPr="00AE2EA8">
              <w:rPr>
                <w:webHidden/>
              </w:rPr>
              <w:tab/>
            </w:r>
            <w:r w:rsidR="00AE2EA8" w:rsidRPr="00AE2EA8">
              <w:rPr>
                <w:webHidden/>
              </w:rPr>
              <w:fldChar w:fldCharType="begin"/>
            </w:r>
            <w:r w:rsidR="00AE2EA8" w:rsidRPr="00AE2EA8">
              <w:rPr>
                <w:webHidden/>
              </w:rPr>
              <w:instrText xml:space="preserve"> PAGEREF _Toc76146678 \h </w:instrText>
            </w:r>
            <w:r w:rsidR="00AE2EA8" w:rsidRPr="00AE2EA8">
              <w:rPr>
                <w:webHidden/>
              </w:rPr>
            </w:r>
            <w:r w:rsidR="00AE2EA8" w:rsidRPr="00AE2EA8">
              <w:rPr>
                <w:webHidden/>
              </w:rPr>
              <w:fldChar w:fldCharType="separate"/>
            </w:r>
            <w:r w:rsidR="00681752">
              <w:rPr>
                <w:webHidden/>
              </w:rPr>
              <w:t>17</w:t>
            </w:r>
            <w:r w:rsidR="00AE2EA8" w:rsidRPr="00AE2EA8">
              <w:rPr>
                <w:webHidden/>
              </w:rPr>
              <w:fldChar w:fldCharType="end"/>
            </w:r>
          </w:hyperlink>
        </w:p>
        <w:p w14:paraId="11077D4A" w14:textId="03C5A57A" w:rsidR="00AE2EA8" w:rsidRPr="00AE2EA8" w:rsidRDefault="0007023D" w:rsidP="0099500E">
          <w:pPr>
            <w:pStyle w:val="22"/>
            <w:rPr>
              <w:rFonts w:cstheme="minorBidi"/>
            </w:rPr>
          </w:pPr>
          <w:hyperlink w:anchor="_Toc76146679" w:history="1">
            <w:r w:rsidR="00AE2EA8" w:rsidRPr="00AE2EA8">
              <w:rPr>
                <w:rStyle w:val="ae"/>
              </w:rPr>
              <w:t>(4)  その他</w:t>
            </w:r>
            <w:r w:rsidR="00AE2EA8" w:rsidRPr="00AE2EA8">
              <w:rPr>
                <w:webHidden/>
              </w:rPr>
              <w:tab/>
            </w:r>
            <w:r w:rsidR="00AE2EA8" w:rsidRPr="00AE2EA8">
              <w:rPr>
                <w:webHidden/>
              </w:rPr>
              <w:fldChar w:fldCharType="begin"/>
            </w:r>
            <w:r w:rsidR="00AE2EA8" w:rsidRPr="00AE2EA8">
              <w:rPr>
                <w:webHidden/>
              </w:rPr>
              <w:instrText xml:space="preserve"> PAGEREF _Toc76146679 \h </w:instrText>
            </w:r>
            <w:r w:rsidR="00AE2EA8" w:rsidRPr="00AE2EA8">
              <w:rPr>
                <w:webHidden/>
              </w:rPr>
            </w:r>
            <w:r w:rsidR="00AE2EA8" w:rsidRPr="00AE2EA8">
              <w:rPr>
                <w:webHidden/>
              </w:rPr>
              <w:fldChar w:fldCharType="separate"/>
            </w:r>
            <w:r w:rsidR="00681752">
              <w:rPr>
                <w:webHidden/>
              </w:rPr>
              <w:t>18</w:t>
            </w:r>
            <w:r w:rsidR="00AE2EA8" w:rsidRPr="00AE2EA8">
              <w:rPr>
                <w:webHidden/>
              </w:rPr>
              <w:fldChar w:fldCharType="end"/>
            </w:r>
          </w:hyperlink>
        </w:p>
        <w:p w14:paraId="675E4B55" w14:textId="09552F4E" w:rsidR="00AE2EA8" w:rsidRPr="00AE2EA8" w:rsidRDefault="0007023D">
          <w:pPr>
            <w:pStyle w:val="12"/>
            <w:rPr>
              <w:rFonts w:asciiTheme="majorEastAsia" w:eastAsiaTheme="majorEastAsia" w:hAnsiTheme="majorEastAsia" w:cstheme="minorBidi"/>
              <w:noProof/>
              <w:sz w:val="20"/>
              <w:szCs w:val="20"/>
            </w:rPr>
          </w:pPr>
          <w:hyperlink w:anchor="_Toc76146680" w:history="1">
            <w:r w:rsidR="00AE2EA8" w:rsidRPr="00AE2EA8">
              <w:rPr>
                <w:rStyle w:val="ae"/>
                <w:rFonts w:asciiTheme="majorEastAsia" w:eastAsiaTheme="majorEastAsia" w:hAnsiTheme="majorEastAsia" w:cs="ＭＳ ゴシック"/>
                <w:bCs/>
                <w:noProof/>
                <w:sz w:val="20"/>
                <w:szCs w:val="20"/>
              </w:rPr>
              <w:t>６　申請にあたっての提出書類</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_Toc76146680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19</w:t>
            </w:r>
            <w:r w:rsidR="00AE2EA8" w:rsidRPr="00AE2EA8">
              <w:rPr>
                <w:rFonts w:asciiTheme="majorEastAsia" w:eastAsiaTheme="majorEastAsia" w:hAnsiTheme="majorEastAsia"/>
                <w:noProof/>
                <w:webHidden/>
                <w:sz w:val="20"/>
                <w:szCs w:val="20"/>
              </w:rPr>
              <w:fldChar w:fldCharType="end"/>
            </w:r>
          </w:hyperlink>
        </w:p>
        <w:p w14:paraId="277CF8B6" w14:textId="599CA340" w:rsidR="00AE2EA8" w:rsidRPr="00AE2EA8" w:rsidRDefault="0007023D" w:rsidP="0099500E">
          <w:pPr>
            <w:pStyle w:val="22"/>
            <w:rPr>
              <w:rFonts w:cstheme="minorBidi"/>
            </w:rPr>
          </w:pPr>
          <w:hyperlink w:anchor="_Toc76146681" w:history="1">
            <w:r w:rsidR="00AE2EA8" w:rsidRPr="00AE2EA8">
              <w:rPr>
                <w:rStyle w:val="ae"/>
              </w:rPr>
              <w:t>(1)  申請方法</w:t>
            </w:r>
            <w:r w:rsidR="00AE2EA8" w:rsidRPr="00AE2EA8">
              <w:rPr>
                <w:webHidden/>
              </w:rPr>
              <w:tab/>
            </w:r>
            <w:r w:rsidR="00AE2EA8" w:rsidRPr="00AE2EA8">
              <w:rPr>
                <w:webHidden/>
              </w:rPr>
              <w:fldChar w:fldCharType="begin"/>
            </w:r>
            <w:r w:rsidR="00AE2EA8" w:rsidRPr="00AE2EA8">
              <w:rPr>
                <w:webHidden/>
              </w:rPr>
              <w:instrText xml:space="preserve"> PAGEREF _Toc76146681 \h </w:instrText>
            </w:r>
            <w:r w:rsidR="00AE2EA8" w:rsidRPr="00AE2EA8">
              <w:rPr>
                <w:webHidden/>
              </w:rPr>
            </w:r>
            <w:r w:rsidR="00AE2EA8" w:rsidRPr="00AE2EA8">
              <w:rPr>
                <w:webHidden/>
              </w:rPr>
              <w:fldChar w:fldCharType="separate"/>
            </w:r>
            <w:r w:rsidR="00681752">
              <w:rPr>
                <w:webHidden/>
              </w:rPr>
              <w:t>19</w:t>
            </w:r>
            <w:r w:rsidR="00AE2EA8" w:rsidRPr="00AE2EA8">
              <w:rPr>
                <w:webHidden/>
              </w:rPr>
              <w:fldChar w:fldCharType="end"/>
            </w:r>
          </w:hyperlink>
        </w:p>
        <w:p w14:paraId="005E2920" w14:textId="680AA117" w:rsidR="00AE2EA8" w:rsidRPr="00AE2EA8" w:rsidRDefault="0007023D" w:rsidP="0099500E">
          <w:pPr>
            <w:pStyle w:val="22"/>
            <w:rPr>
              <w:rFonts w:cstheme="minorBidi"/>
            </w:rPr>
          </w:pPr>
          <w:hyperlink w:anchor="_Toc76146682" w:history="1">
            <w:r w:rsidR="00AE2EA8" w:rsidRPr="00AE2EA8">
              <w:rPr>
                <w:rStyle w:val="ae"/>
              </w:rPr>
              <w:t>(2)  提出書類</w:t>
            </w:r>
            <w:r w:rsidR="00AE2EA8" w:rsidRPr="00AE2EA8">
              <w:rPr>
                <w:webHidden/>
              </w:rPr>
              <w:tab/>
            </w:r>
            <w:r w:rsidR="00AE2EA8" w:rsidRPr="00AE2EA8">
              <w:rPr>
                <w:webHidden/>
              </w:rPr>
              <w:fldChar w:fldCharType="begin"/>
            </w:r>
            <w:r w:rsidR="00AE2EA8" w:rsidRPr="00AE2EA8">
              <w:rPr>
                <w:webHidden/>
              </w:rPr>
              <w:instrText xml:space="preserve"> PAGEREF _Toc76146682 \h </w:instrText>
            </w:r>
            <w:r w:rsidR="00AE2EA8" w:rsidRPr="00AE2EA8">
              <w:rPr>
                <w:webHidden/>
              </w:rPr>
            </w:r>
            <w:r w:rsidR="00AE2EA8" w:rsidRPr="00AE2EA8">
              <w:rPr>
                <w:webHidden/>
              </w:rPr>
              <w:fldChar w:fldCharType="separate"/>
            </w:r>
            <w:r w:rsidR="00681752">
              <w:rPr>
                <w:webHidden/>
              </w:rPr>
              <w:t>19</w:t>
            </w:r>
            <w:r w:rsidR="00AE2EA8" w:rsidRPr="00AE2EA8">
              <w:rPr>
                <w:webHidden/>
              </w:rPr>
              <w:fldChar w:fldCharType="end"/>
            </w:r>
          </w:hyperlink>
        </w:p>
        <w:p w14:paraId="375C5D48" w14:textId="055A7F5F" w:rsidR="00AE2EA8" w:rsidRPr="00AE2EA8" w:rsidRDefault="0007023D">
          <w:pPr>
            <w:pStyle w:val="30"/>
            <w:tabs>
              <w:tab w:val="right" w:leader="dot" w:pos="8494"/>
            </w:tabs>
            <w:rPr>
              <w:rFonts w:asciiTheme="majorEastAsia" w:eastAsiaTheme="majorEastAsia" w:hAnsiTheme="majorEastAsia" w:cstheme="minorBidi"/>
              <w:noProof/>
              <w:sz w:val="20"/>
              <w:szCs w:val="20"/>
            </w:rPr>
          </w:pPr>
          <w:hyperlink w:anchor="_Toc76146683" w:history="1">
            <w:r w:rsidR="00AE2EA8" w:rsidRPr="00AE2EA8">
              <w:rPr>
                <w:rStyle w:val="ae"/>
                <w:rFonts w:asciiTheme="majorEastAsia" w:eastAsiaTheme="majorEastAsia" w:hAnsiTheme="majorEastAsia"/>
                <w:noProof/>
                <w:sz w:val="20"/>
                <w:szCs w:val="20"/>
              </w:rPr>
              <w:t>【提出書類一覧】</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_Toc76146683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19</w:t>
            </w:r>
            <w:r w:rsidR="00AE2EA8" w:rsidRPr="00AE2EA8">
              <w:rPr>
                <w:rFonts w:asciiTheme="majorEastAsia" w:eastAsiaTheme="majorEastAsia" w:hAnsiTheme="majorEastAsia"/>
                <w:noProof/>
                <w:webHidden/>
                <w:sz w:val="20"/>
                <w:szCs w:val="20"/>
              </w:rPr>
              <w:fldChar w:fldCharType="end"/>
            </w:r>
          </w:hyperlink>
        </w:p>
        <w:p w14:paraId="6D7376E3" w14:textId="392C3B3D" w:rsidR="00AE2EA8" w:rsidRPr="00AE2EA8" w:rsidRDefault="0007023D">
          <w:pPr>
            <w:pStyle w:val="30"/>
            <w:tabs>
              <w:tab w:val="right" w:leader="dot" w:pos="8494"/>
            </w:tabs>
            <w:rPr>
              <w:rFonts w:asciiTheme="majorEastAsia" w:eastAsiaTheme="majorEastAsia" w:hAnsiTheme="majorEastAsia" w:cstheme="minorBidi"/>
              <w:noProof/>
              <w:sz w:val="20"/>
              <w:szCs w:val="20"/>
            </w:rPr>
          </w:pPr>
          <w:hyperlink w:anchor="_Toc76146684" w:history="1">
            <w:r w:rsidR="00AE2EA8" w:rsidRPr="00AE2EA8">
              <w:rPr>
                <w:rStyle w:val="ae"/>
                <w:rFonts w:asciiTheme="majorEastAsia" w:eastAsiaTheme="majorEastAsia" w:hAnsiTheme="majorEastAsia"/>
                <w:noProof/>
                <w:sz w:val="20"/>
                <w:szCs w:val="20"/>
              </w:rPr>
              <w:t>【業務を実施するにあたっての留意事項】</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_Toc76146684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20</w:t>
            </w:r>
            <w:r w:rsidR="00AE2EA8" w:rsidRPr="00AE2EA8">
              <w:rPr>
                <w:rFonts w:asciiTheme="majorEastAsia" w:eastAsiaTheme="majorEastAsia" w:hAnsiTheme="majorEastAsia"/>
                <w:noProof/>
                <w:webHidden/>
                <w:sz w:val="20"/>
                <w:szCs w:val="20"/>
              </w:rPr>
              <w:fldChar w:fldCharType="end"/>
            </w:r>
          </w:hyperlink>
        </w:p>
        <w:p w14:paraId="01A4C1A1" w14:textId="42921281" w:rsidR="00AE2EA8" w:rsidRPr="00AE2EA8" w:rsidRDefault="0007023D" w:rsidP="0099500E">
          <w:pPr>
            <w:pStyle w:val="22"/>
            <w:rPr>
              <w:rFonts w:cstheme="minorBidi"/>
            </w:rPr>
          </w:pPr>
          <w:hyperlink w:anchor="_Toc76146685" w:history="1">
            <w:r w:rsidR="00AE2EA8" w:rsidRPr="00AE2EA8">
              <w:rPr>
                <w:rStyle w:val="ae"/>
              </w:rPr>
              <w:t>(3)  複数の法人等が共同して申請する場合</w:t>
            </w:r>
            <w:r w:rsidR="00AE2EA8" w:rsidRPr="00AE2EA8">
              <w:rPr>
                <w:webHidden/>
              </w:rPr>
              <w:tab/>
            </w:r>
            <w:r w:rsidR="00AE2EA8" w:rsidRPr="00AE2EA8">
              <w:rPr>
                <w:webHidden/>
              </w:rPr>
              <w:fldChar w:fldCharType="begin"/>
            </w:r>
            <w:r w:rsidR="00AE2EA8" w:rsidRPr="00AE2EA8">
              <w:rPr>
                <w:webHidden/>
              </w:rPr>
              <w:instrText xml:space="preserve"> PAGEREF _Toc76146685 \h </w:instrText>
            </w:r>
            <w:r w:rsidR="00AE2EA8" w:rsidRPr="00AE2EA8">
              <w:rPr>
                <w:webHidden/>
              </w:rPr>
            </w:r>
            <w:r w:rsidR="00AE2EA8" w:rsidRPr="00AE2EA8">
              <w:rPr>
                <w:webHidden/>
              </w:rPr>
              <w:fldChar w:fldCharType="separate"/>
            </w:r>
            <w:r w:rsidR="00681752">
              <w:rPr>
                <w:webHidden/>
              </w:rPr>
              <w:t>23</w:t>
            </w:r>
            <w:r w:rsidR="00AE2EA8" w:rsidRPr="00AE2EA8">
              <w:rPr>
                <w:webHidden/>
              </w:rPr>
              <w:fldChar w:fldCharType="end"/>
            </w:r>
          </w:hyperlink>
        </w:p>
        <w:p w14:paraId="28A4E4FA" w14:textId="47199DE4" w:rsidR="00AE2EA8" w:rsidRPr="00AE2EA8" w:rsidRDefault="0007023D" w:rsidP="0099500E">
          <w:pPr>
            <w:pStyle w:val="22"/>
            <w:rPr>
              <w:rFonts w:cstheme="minorBidi"/>
            </w:rPr>
          </w:pPr>
          <w:hyperlink w:anchor="_Toc76146686" w:history="1">
            <w:r w:rsidR="00AE2EA8" w:rsidRPr="00AE2EA8">
              <w:rPr>
                <w:rStyle w:val="ae"/>
              </w:rPr>
              <w:t>(4)  提出方法・部数</w:t>
            </w:r>
            <w:r w:rsidR="00AE2EA8" w:rsidRPr="00AE2EA8">
              <w:rPr>
                <w:webHidden/>
              </w:rPr>
              <w:tab/>
            </w:r>
            <w:r w:rsidR="00AE2EA8" w:rsidRPr="00AE2EA8">
              <w:rPr>
                <w:webHidden/>
              </w:rPr>
              <w:fldChar w:fldCharType="begin"/>
            </w:r>
            <w:r w:rsidR="00AE2EA8" w:rsidRPr="00AE2EA8">
              <w:rPr>
                <w:webHidden/>
              </w:rPr>
              <w:instrText xml:space="preserve"> PAGEREF _Toc76146686 \h </w:instrText>
            </w:r>
            <w:r w:rsidR="00AE2EA8" w:rsidRPr="00AE2EA8">
              <w:rPr>
                <w:webHidden/>
              </w:rPr>
            </w:r>
            <w:r w:rsidR="00AE2EA8" w:rsidRPr="00AE2EA8">
              <w:rPr>
                <w:webHidden/>
              </w:rPr>
              <w:fldChar w:fldCharType="separate"/>
            </w:r>
            <w:r w:rsidR="00681752">
              <w:rPr>
                <w:webHidden/>
              </w:rPr>
              <w:t>23</w:t>
            </w:r>
            <w:r w:rsidR="00AE2EA8" w:rsidRPr="00AE2EA8">
              <w:rPr>
                <w:webHidden/>
              </w:rPr>
              <w:fldChar w:fldCharType="end"/>
            </w:r>
          </w:hyperlink>
        </w:p>
        <w:p w14:paraId="58F11A18" w14:textId="5317BEF8" w:rsidR="00AE2EA8" w:rsidRPr="00AE2EA8" w:rsidRDefault="0007023D" w:rsidP="0099500E">
          <w:pPr>
            <w:pStyle w:val="22"/>
            <w:rPr>
              <w:rFonts w:cstheme="minorBidi"/>
            </w:rPr>
          </w:pPr>
          <w:hyperlink w:anchor="_Toc76146687" w:history="1">
            <w:r w:rsidR="00AE2EA8" w:rsidRPr="00AE2EA8">
              <w:rPr>
                <w:rStyle w:val="ae"/>
              </w:rPr>
              <w:t>(5)  提出書類の返却</w:t>
            </w:r>
            <w:r w:rsidR="00AE2EA8" w:rsidRPr="00AE2EA8">
              <w:rPr>
                <w:webHidden/>
              </w:rPr>
              <w:tab/>
            </w:r>
            <w:r w:rsidR="00AE2EA8" w:rsidRPr="00AE2EA8">
              <w:rPr>
                <w:webHidden/>
              </w:rPr>
              <w:fldChar w:fldCharType="begin"/>
            </w:r>
            <w:r w:rsidR="00AE2EA8" w:rsidRPr="00AE2EA8">
              <w:rPr>
                <w:webHidden/>
              </w:rPr>
              <w:instrText xml:space="preserve"> PAGEREF _Toc76146687 \h </w:instrText>
            </w:r>
            <w:r w:rsidR="00AE2EA8" w:rsidRPr="00AE2EA8">
              <w:rPr>
                <w:webHidden/>
              </w:rPr>
            </w:r>
            <w:r w:rsidR="00AE2EA8" w:rsidRPr="00AE2EA8">
              <w:rPr>
                <w:webHidden/>
              </w:rPr>
              <w:fldChar w:fldCharType="separate"/>
            </w:r>
            <w:r w:rsidR="00681752">
              <w:rPr>
                <w:webHidden/>
              </w:rPr>
              <w:t>23</w:t>
            </w:r>
            <w:r w:rsidR="00AE2EA8" w:rsidRPr="00AE2EA8">
              <w:rPr>
                <w:webHidden/>
              </w:rPr>
              <w:fldChar w:fldCharType="end"/>
            </w:r>
          </w:hyperlink>
        </w:p>
        <w:p w14:paraId="3482F6CE" w14:textId="6E42384E" w:rsidR="00AE2EA8" w:rsidRPr="00AE2EA8" w:rsidRDefault="0007023D" w:rsidP="0099500E">
          <w:pPr>
            <w:pStyle w:val="22"/>
            <w:rPr>
              <w:rFonts w:cstheme="minorBidi"/>
            </w:rPr>
          </w:pPr>
          <w:hyperlink w:anchor="_Toc76146688" w:history="1">
            <w:r w:rsidR="00AE2EA8" w:rsidRPr="00AE2EA8">
              <w:rPr>
                <w:rStyle w:val="ae"/>
              </w:rPr>
              <w:t>(6)  提出書類の不備</w:t>
            </w:r>
            <w:r w:rsidR="00AE2EA8" w:rsidRPr="00AE2EA8">
              <w:rPr>
                <w:webHidden/>
              </w:rPr>
              <w:tab/>
            </w:r>
            <w:r w:rsidR="00AE2EA8" w:rsidRPr="00AE2EA8">
              <w:rPr>
                <w:webHidden/>
              </w:rPr>
              <w:fldChar w:fldCharType="begin"/>
            </w:r>
            <w:r w:rsidR="00AE2EA8" w:rsidRPr="00AE2EA8">
              <w:rPr>
                <w:webHidden/>
              </w:rPr>
              <w:instrText xml:space="preserve"> PAGEREF _Toc76146688 \h </w:instrText>
            </w:r>
            <w:r w:rsidR="00AE2EA8" w:rsidRPr="00AE2EA8">
              <w:rPr>
                <w:webHidden/>
              </w:rPr>
            </w:r>
            <w:r w:rsidR="00AE2EA8" w:rsidRPr="00AE2EA8">
              <w:rPr>
                <w:webHidden/>
              </w:rPr>
              <w:fldChar w:fldCharType="separate"/>
            </w:r>
            <w:r w:rsidR="00681752">
              <w:rPr>
                <w:webHidden/>
              </w:rPr>
              <w:t>23</w:t>
            </w:r>
            <w:r w:rsidR="00AE2EA8" w:rsidRPr="00AE2EA8">
              <w:rPr>
                <w:webHidden/>
              </w:rPr>
              <w:fldChar w:fldCharType="end"/>
            </w:r>
          </w:hyperlink>
        </w:p>
        <w:p w14:paraId="1F43042C" w14:textId="5A4A6AFB" w:rsidR="00AE2EA8" w:rsidRPr="00AE2EA8" w:rsidRDefault="0007023D" w:rsidP="0099500E">
          <w:pPr>
            <w:pStyle w:val="22"/>
            <w:rPr>
              <w:rFonts w:cstheme="minorBidi"/>
            </w:rPr>
          </w:pPr>
          <w:hyperlink w:anchor="_Toc76146689" w:history="1">
            <w:r w:rsidR="00AE2EA8" w:rsidRPr="00AE2EA8">
              <w:rPr>
                <w:rStyle w:val="ae"/>
              </w:rPr>
              <w:t>(7)  提案内容の公表</w:t>
            </w:r>
            <w:r w:rsidR="00AE2EA8" w:rsidRPr="00AE2EA8">
              <w:rPr>
                <w:webHidden/>
              </w:rPr>
              <w:tab/>
            </w:r>
            <w:r w:rsidR="00AE2EA8" w:rsidRPr="00AE2EA8">
              <w:rPr>
                <w:webHidden/>
              </w:rPr>
              <w:fldChar w:fldCharType="begin"/>
            </w:r>
            <w:r w:rsidR="00AE2EA8" w:rsidRPr="00AE2EA8">
              <w:rPr>
                <w:webHidden/>
              </w:rPr>
              <w:instrText xml:space="preserve"> PAGEREF _Toc76146689 \h </w:instrText>
            </w:r>
            <w:r w:rsidR="00AE2EA8" w:rsidRPr="00AE2EA8">
              <w:rPr>
                <w:webHidden/>
              </w:rPr>
            </w:r>
            <w:r w:rsidR="00AE2EA8" w:rsidRPr="00AE2EA8">
              <w:rPr>
                <w:webHidden/>
              </w:rPr>
              <w:fldChar w:fldCharType="separate"/>
            </w:r>
            <w:r w:rsidR="00681752">
              <w:rPr>
                <w:webHidden/>
              </w:rPr>
              <w:t>23</w:t>
            </w:r>
            <w:r w:rsidR="00AE2EA8" w:rsidRPr="00AE2EA8">
              <w:rPr>
                <w:webHidden/>
              </w:rPr>
              <w:fldChar w:fldCharType="end"/>
            </w:r>
          </w:hyperlink>
        </w:p>
        <w:p w14:paraId="6903BC76" w14:textId="690BFB30" w:rsidR="00AE2EA8" w:rsidRPr="00AE2EA8" w:rsidRDefault="0007023D" w:rsidP="0099500E">
          <w:pPr>
            <w:pStyle w:val="22"/>
            <w:rPr>
              <w:rFonts w:cstheme="minorBidi"/>
            </w:rPr>
          </w:pPr>
          <w:hyperlink w:anchor="_Toc76146690" w:history="1">
            <w:r w:rsidR="00AE2EA8" w:rsidRPr="00AE2EA8">
              <w:rPr>
                <w:rStyle w:val="ae"/>
              </w:rPr>
              <w:t>(8)  その他注意事項等</w:t>
            </w:r>
            <w:r w:rsidR="00AE2EA8" w:rsidRPr="00AE2EA8">
              <w:rPr>
                <w:webHidden/>
              </w:rPr>
              <w:tab/>
            </w:r>
            <w:r w:rsidR="00AE2EA8" w:rsidRPr="00AE2EA8">
              <w:rPr>
                <w:webHidden/>
              </w:rPr>
              <w:fldChar w:fldCharType="begin"/>
            </w:r>
            <w:r w:rsidR="00AE2EA8" w:rsidRPr="00AE2EA8">
              <w:rPr>
                <w:webHidden/>
              </w:rPr>
              <w:instrText xml:space="preserve"> PAGEREF _Toc76146690 \h </w:instrText>
            </w:r>
            <w:r w:rsidR="00AE2EA8" w:rsidRPr="00AE2EA8">
              <w:rPr>
                <w:webHidden/>
              </w:rPr>
            </w:r>
            <w:r w:rsidR="00AE2EA8" w:rsidRPr="00AE2EA8">
              <w:rPr>
                <w:webHidden/>
              </w:rPr>
              <w:fldChar w:fldCharType="separate"/>
            </w:r>
            <w:r w:rsidR="00681752">
              <w:rPr>
                <w:webHidden/>
              </w:rPr>
              <w:t>23</w:t>
            </w:r>
            <w:r w:rsidR="00AE2EA8" w:rsidRPr="00AE2EA8">
              <w:rPr>
                <w:webHidden/>
              </w:rPr>
              <w:fldChar w:fldCharType="end"/>
            </w:r>
          </w:hyperlink>
        </w:p>
        <w:p w14:paraId="4F61E8B6" w14:textId="06FCD653" w:rsidR="00AE2EA8" w:rsidRPr="00AE2EA8" w:rsidRDefault="0007023D">
          <w:pPr>
            <w:pStyle w:val="12"/>
            <w:rPr>
              <w:rFonts w:asciiTheme="majorEastAsia" w:eastAsiaTheme="majorEastAsia" w:hAnsiTheme="majorEastAsia" w:cstheme="minorBidi"/>
              <w:noProof/>
              <w:sz w:val="20"/>
              <w:szCs w:val="20"/>
            </w:rPr>
          </w:pPr>
          <w:hyperlink w:anchor="_Toc76146691" w:history="1">
            <w:r w:rsidR="00AE2EA8" w:rsidRPr="00AE2EA8">
              <w:rPr>
                <w:rStyle w:val="ae"/>
                <w:rFonts w:asciiTheme="majorEastAsia" w:eastAsiaTheme="majorEastAsia" w:hAnsiTheme="majorEastAsia" w:cs="ＭＳ ゴシック"/>
                <w:bCs/>
                <w:noProof/>
                <w:sz w:val="20"/>
                <w:szCs w:val="20"/>
              </w:rPr>
              <w:t>７　指定管理候補者の選定</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_Toc76146691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25</w:t>
            </w:r>
            <w:r w:rsidR="00AE2EA8" w:rsidRPr="00AE2EA8">
              <w:rPr>
                <w:rFonts w:asciiTheme="majorEastAsia" w:eastAsiaTheme="majorEastAsia" w:hAnsiTheme="majorEastAsia"/>
                <w:noProof/>
                <w:webHidden/>
                <w:sz w:val="20"/>
                <w:szCs w:val="20"/>
              </w:rPr>
              <w:fldChar w:fldCharType="end"/>
            </w:r>
          </w:hyperlink>
        </w:p>
        <w:p w14:paraId="7A2972E4" w14:textId="7FF1E409" w:rsidR="00AE2EA8" w:rsidRPr="00AE2EA8" w:rsidRDefault="0007023D" w:rsidP="0099500E">
          <w:pPr>
            <w:pStyle w:val="22"/>
            <w:rPr>
              <w:rFonts w:cstheme="minorBidi"/>
            </w:rPr>
          </w:pPr>
          <w:hyperlink w:anchor="_Toc76146692" w:history="1">
            <w:r w:rsidR="00AE2EA8" w:rsidRPr="00AE2EA8">
              <w:rPr>
                <w:rStyle w:val="ae"/>
              </w:rPr>
              <w:t>(1)  選定方針</w:t>
            </w:r>
            <w:r w:rsidR="00AE2EA8" w:rsidRPr="00AE2EA8">
              <w:rPr>
                <w:webHidden/>
              </w:rPr>
              <w:tab/>
            </w:r>
            <w:r w:rsidR="00AE2EA8" w:rsidRPr="00AE2EA8">
              <w:rPr>
                <w:webHidden/>
              </w:rPr>
              <w:fldChar w:fldCharType="begin"/>
            </w:r>
            <w:r w:rsidR="00AE2EA8" w:rsidRPr="00AE2EA8">
              <w:rPr>
                <w:webHidden/>
              </w:rPr>
              <w:instrText xml:space="preserve"> PAGEREF _Toc76146692 \h </w:instrText>
            </w:r>
            <w:r w:rsidR="00AE2EA8" w:rsidRPr="00AE2EA8">
              <w:rPr>
                <w:webHidden/>
              </w:rPr>
            </w:r>
            <w:r w:rsidR="00AE2EA8" w:rsidRPr="00AE2EA8">
              <w:rPr>
                <w:webHidden/>
              </w:rPr>
              <w:fldChar w:fldCharType="separate"/>
            </w:r>
            <w:r w:rsidR="00681752">
              <w:rPr>
                <w:webHidden/>
              </w:rPr>
              <w:t>25</w:t>
            </w:r>
            <w:r w:rsidR="00AE2EA8" w:rsidRPr="00AE2EA8">
              <w:rPr>
                <w:webHidden/>
              </w:rPr>
              <w:fldChar w:fldCharType="end"/>
            </w:r>
          </w:hyperlink>
        </w:p>
        <w:p w14:paraId="2329A0CC" w14:textId="355B5D42" w:rsidR="00AE2EA8" w:rsidRPr="00AE2EA8" w:rsidRDefault="0007023D" w:rsidP="0099500E">
          <w:pPr>
            <w:pStyle w:val="22"/>
            <w:rPr>
              <w:rFonts w:cstheme="minorBidi"/>
            </w:rPr>
          </w:pPr>
          <w:hyperlink w:anchor="_Toc76146693" w:history="1">
            <w:r w:rsidR="00AE2EA8" w:rsidRPr="00AE2EA8">
              <w:rPr>
                <w:rStyle w:val="ae"/>
              </w:rPr>
              <w:t>(2)  審査方法</w:t>
            </w:r>
            <w:r w:rsidR="00AE2EA8" w:rsidRPr="00AE2EA8">
              <w:rPr>
                <w:webHidden/>
              </w:rPr>
              <w:tab/>
            </w:r>
            <w:r w:rsidR="00AE2EA8" w:rsidRPr="00AE2EA8">
              <w:rPr>
                <w:webHidden/>
              </w:rPr>
              <w:fldChar w:fldCharType="begin"/>
            </w:r>
            <w:r w:rsidR="00AE2EA8" w:rsidRPr="00AE2EA8">
              <w:rPr>
                <w:webHidden/>
              </w:rPr>
              <w:instrText xml:space="preserve"> PAGEREF _Toc76146693 \h </w:instrText>
            </w:r>
            <w:r w:rsidR="00AE2EA8" w:rsidRPr="00AE2EA8">
              <w:rPr>
                <w:webHidden/>
              </w:rPr>
            </w:r>
            <w:r w:rsidR="00AE2EA8" w:rsidRPr="00AE2EA8">
              <w:rPr>
                <w:webHidden/>
              </w:rPr>
              <w:fldChar w:fldCharType="separate"/>
            </w:r>
            <w:r w:rsidR="00681752">
              <w:rPr>
                <w:webHidden/>
              </w:rPr>
              <w:t>25</w:t>
            </w:r>
            <w:r w:rsidR="00AE2EA8" w:rsidRPr="00AE2EA8">
              <w:rPr>
                <w:webHidden/>
              </w:rPr>
              <w:fldChar w:fldCharType="end"/>
            </w:r>
          </w:hyperlink>
        </w:p>
        <w:p w14:paraId="0F0A7147" w14:textId="0D6ED6C6" w:rsidR="00AE2EA8" w:rsidRPr="00AE2EA8" w:rsidRDefault="0007023D">
          <w:pPr>
            <w:pStyle w:val="30"/>
            <w:tabs>
              <w:tab w:val="right" w:leader="dot" w:pos="8494"/>
            </w:tabs>
            <w:rPr>
              <w:rFonts w:asciiTheme="majorEastAsia" w:eastAsiaTheme="majorEastAsia" w:hAnsiTheme="majorEastAsia" w:cstheme="minorBidi"/>
              <w:noProof/>
              <w:sz w:val="20"/>
              <w:szCs w:val="20"/>
            </w:rPr>
          </w:pPr>
          <w:hyperlink w:anchor="_Toc76146694" w:history="1">
            <w:r w:rsidR="00AE2EA8" w:rsidRPr="00AE2EA8">
              <w:rPr>
                <w:rStyle w:val="ae"/>
                <w:rFonts w:asciiTheme="majorEastAsia" w:eastAsiaTheme="majorEastAsia" w:hAnsiTheme="majorEastAsia"/>
                <w:noProof/>
                <w:sz w:val="20"/>
                <w:szCs w:val="20"/>
              </w:rPr>
              <w:t>《選定基準》</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_Toc76146694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25</w:t>
            </w:r>
            <w:r w:rsidR="00AE2EA8" w:rsidRPr="00AE2EA8">
              <w:rPr>
                <w:rFonts w:asciiTheme="majorEastAsia" w:eastAsiaTheme="majorEastAsia" w:hAnsiTheme="majorEastAsia"/>
                <w:noProof/>
                <w:webHidden/>
                <w:sz w:val="20"/>
                <w:szCs w:val="20"/>
              </w:rPr>
              <w:fldChar w:fldCharType="end"/>
            </w:r>
          </w:hyperlink>
        </w:p>
        <w:p w14:paraId="1EA868FE" w14:textId="4F429D92" w:rsidR="00AE2EA8" w:rsidRPr="00AE2EA8" w:rsidRDefault="0007023D">
          <w:pPr>
            <w:pStyle w:val="30"/>
            <w:tabs>
              <w:tab w:val="right" w:leader="dot" w:pos="8494"/>
            </w:tabs>
            <w:rPr>
              <w:rFonts w:asciiTheme="majorEastAsia" w:eastAsiaTheme="majorEastAsia" w:hAnsiTheme="majorEastAsia" w:cstheme="minorBidi"/>
              <w:noProof/>
              <w:sz w:val="20"/>
              <w:szCs w:val="20"/>
            </w:rPr>
          </w:pPr>
          <w:hyperlink w:anchor="_Toc76146695" w:history="1">
            <w:r w:rsidR="00AE2EA8" w:rsidRPr="00AE2EA8">
              <w:rPr>
                <w:rStyle w:val="ae"/>
                <w:rFonts w:asciiTheme="majorEastAsia" w:eastAsiaTheme="majorEastAsia" w:hAnsiTheme="majorEastAsia"/>
                <w:noProof/>
                <w:sz w:val="20"/>
                <w:szCs w:val="20"/>
              </w:rPr>
              <w:t>《審査基準》</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_Toc76146695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26</w:t>
            </w:r>
            <w:r w:rsidR="00AE2EA8" w:rsidRPr="00AE2EA8">
              <w:rPr>
                <w:rFonts w:asciiTheme="majorEastAsia" w:eastAsiaTheme="majorEastAsia" w:hAnsiTheme="majorEastAsia"/>
                <w:noProof/>
                <w:webHidden/>
                <w:sz w:val="20"/>
                <w:szCs w:val="20"/>
              </w:rPr>
              <w:fldChar w:fldCharType="end"/>
            </w:r>
          </w:hyperlink>
        </w:p>
        <w:p w14:paraId="3DD09497" w14:textId="2C5ECC3D" w:rsidR="00AE2EA8" w:rsidRPr="00AE2EA8" w:rsidRDefault="0007023D" w:rsidP="0099500E">
          <w:pPr>
            <w:pStyle w:val="22"/>
            <w:rPr>
              <w:rFonts w:cstheme="minorBidi"/>
            </w:rPr>
          </w:pPr>
          <w:hyperlink w:anchor="_Toc76146696" w:history="1">
            <w:r w:rsidR="00AE2EA8" w:rsidRPr="00AE2EA8">
              <w:rPr>
                <w:rStyle w:val="ae"/>
              </w:rPr>
              <w:t>(3)  提案があった事業計画等の内容確認</w:t>
            </w:r>
            <w:r w:rsidR="00AE2EA8" w:rsidRPr="00AE2EA8">
              <w:rPr>
                <w:webHidden/>
              </w:rPr>
              <w:tab/>
            </w:r>
            <w:r w:rsidR="00AE2EA8" w:rsidRPr="00AE2EA8">
              <w:rPr>
                <w:webHidden/>
              </w:rPr>
              <w:fldChar w:fldCharType="begin"/>
            </w:r>
            <w:r w:rsidR="00AE2EA8" w:rsidRPr="00AE2EA8">
              <w:rPr>
                <w:webHidden/>
              </w:rPr>
              <w:instrText xml:space="preserve"> PAGEREF _Toc76146696 \h </w:instrText>
            </w:r>
            <w:r w:rsidR="00AE2EA8" w:rsidRPr="00AE2EA8">
              <w:rPr>
                <w:webHidden/>
              </w:rPr>
            </w:r>
            <w:r w:rsidR="00AE2EA8" w:rsidRPr="00AE2EA8">
              <w:rPr>
                <w:webHidden/>
              </w:rPr>
              <w:fldChar w:fldCharType="separate"/>
            </w:r>
            <w:r w:rsidR="00681752">
              <w:rPr>
                <w:webHidden/>
              </w:rPr>
              <w:t>30</w:t>
            </w:r>
            <w:r w:rsidR="00AE2EA8" w:rsidRPr="00AE2EA8">
              <w:rPr>
                <w:webHidden/>
              </w:rPr>
              <w:fldChar w:fldCharType="end"/>
            </w:r>
          </w:hyperlink>
        </w:p>
        <w:p w14:paraId="05E1472A" w14:textId="385BB6A1" w:rsidR="00AE2EA8" w:rsidRPr="00AE2EA8" w:rsidRDefault="0007023D" w:rsidP="0099500E">
          <w:pPr>
            <w:pStyle w:val="22"/>
            <w:rPr>
              <w:rFonts w:cstheme="minorBidi"/>
            </w:rPr>
          </w:pPr>
          <w:hyperlink w:anchor="_Toc76146697" w:history="1">
            <w:r w:rsidR="00AE2EA8" w:rsidRPr="00AE2EA8">
              <w:rPr>
                <w:rStyle w:val="ae"/>
              </w:rPr>
              <w:t>(4)  最優先交渉権者の選定</w:t>
            </w:r>
            <w:r w:rsidR="00AE2EA8" w:rsidRPr="00AE2EA8">
              <w:rPr>
                <w:webHidden/>
              </w:rPr>
              <w:tab/>
            </w:r>
            <w:r w:rsidR="00AE2EA8" w:rsidRPr="00AE2EA8">
              <w:rPr>
                <w:webHidden/>
              </w:rPr>
              <w:fldChar w:fldCharType="begin"/>
            </w:r>
            <w:r w:rsidR="00AE2EA8" w:rsidRPr="00AE2EA8">
              <w:rPr>
                <w:webHidden/>
              </w:rPr>
              <w:instrText xml:space="preserve"> PAGEREF _Toc76146697 \h </w:instrText>
            </w:r>
            <w:r w:rsidR="00AE2EA8" w:rsidRPr="00AE2EA8">
              <w:rPr>
                <w:webHidden/>
              </w:rPr>
            </w:r>
            <w:r w:rsidR="00AE2EA8" w:rsidRPr="00AE2EA8">
              <w:rPr>
                <w:webHidden/>
              </w:rPr>
              <w:fldChar w:fldCharType="separate"/>
            </w:r>
            <w:r w:rsidR="00681752">
              <w:rPr>
                <w:webHidden/>
              </w:rPr>
              <w:t>30</w:t>
            </w:r>
            <w:r w:rsidR="00AE2EA8" w:rsidRPr="00AE2EA8">
              <w:rPr>
                <w:webHidden/>
              </w:rPr>
              <w:fldChar w:fldCharType="end"/>
            </w:r>
          </w:hyperlink>
        </w:p>
        <w:p w14:paraId="2E73D5B9" w14:textId="30104DB6" w:rsidR="00AE2EA8" w:rsidRPr="00AE2EA8" w:rsidRDefault="0007023D" w:rsidP="0099500E">
          <w:pPr>
            <w:pStyle w:val="22"/>
            <w:rPr>
              <w:rFonts w:cstheme="minorBidi"/>
            </w:rPr>
          </w:pPr>
          <w:hyperlink w:anchor="_Toc76146698" w:history="1">
            <w:r w:rsidR="00AE2EA8" w:rsidRPr="00AE2EA8">
              <w:rPr>
                <w:rStyle w:val="ae"/>
              </w:rPr>
              <w:t>(5)  審査結果</w:t>
            </w:r>
            <w:r w:rsidR="00AE2EA8" w:rsidRPr="00AE2EA8">
              <w:rPr>
                <w:webHidden/>
              </w:rPr>
              <w:tab/>
            </w:r>
            <w:r w:rsidR="00AE2EA8" w:rsidRPr="00AE2EA8">
              <w:rPr>
                <w:webHidden/>
              </w:rPr>
              <w:fldChar w:fldCharType="begin"/>
            </w:r>
            <w:r w:rsidR="00AE2EA8" w:rsidRPr="00AE2EA8">
              <w:rPr>
                <w:webHidden/>
              </w:rPr>
              <w:instrText xml:space="preserve"> PAGEREF _Toc76146698 \h </w:instrText>
            </w:r>
            <w:r w:rsidR="00AE2EA8" w:rsidRPr="00AE2EA8">
              <w:rPr>
                <w:webHidden/>
              </w:rPr>
            </w:r>
            <w:r w:rsidR="00AE2EA8" w:rsidRPr="00AE2EA8">
              <w:rPr>
                <w:webHidden/>
              </w:rPr>
              <w:fldChar w:fldCharType="separate"/>
            </w:r>
            <w:r w:rsidR="00681752">
              <w:rPr>
                <w:webHidden/>
              </w:rPr>
              <w:t>30</w:t>
            </w:r>
            <w:r w:rsidR="00AE2EA8" w:rsidRPr="00AE2EA8">
              <w:rPr>
                <w:webHidden/>
              </w:rPr>
              <w:fldChar w:fldCharType="end"/>
            </w:r>
          </w:hyperlink>
        </w:p>
        <w:p w14:paraId="2CDAEE47" w14:textId="24DF0DDE" w:rsidR="00AE2EA8" w:rsidRPr="00AE2EA8" w:rsidRDefault="0007023D" w:rsidP="0099500E">
          <w:pPr>
            <w:pStyle w:val="22"/>
            <w:rPr>
              <w:rFonts w:cstheme="minorBidi"/>
            </w:rPr>
          </w:pPr>
          <w:hyperlink w:anchor="_Toc76146699" w:history="1">
            <w:r w:rsidR="00AE2EA8" w:rsidRPr="00AE2EA8">
              <w:rPr>
                <w:rStyle w:val="ae"/>
              </w:rPr>
              <w:t>(6)  指定管理候補者の選定</w:t>
            </w:r>
            <w:r w:rsidR="00AE2EA8" w:rsidRPr="00AE2EA8">
              <w:rPr>
                <w:webHidden/>
              </w:rPr>
              <w:tab/>
            </w:r>
            <w:r w:rsidR="00AE2EA8" w:rsidRPr="00AE2EA8">
              <w:rPr>
                <w:webHidden/>
              </w:rPr>
              <w:fldChar w:fldCharType="begin"/>
            </w:r>
            <w:r w:rsidR="00AE2EA8" w:rsidRPr="00AE2EA8">
              <w:rPr>
                <w:webHidden/>
              </w:rPr>
              <w:instrText xml:space="preserve"> PAGEREF _Toc76146699 \h </w:instrText>
            </w:r>
            <w:r w:rsidR="00AE2EA8" w:rsidRPr="00AE2EA8">
              <w:rPr>
                <w:webHidden/>
              </w:rPr>
            </w:r>
            <w:r w:rsidR="00AE2EA8" w:rsidRPr="00AE2EA8">
              <w:rPr>
                <w:webHidden/>
              </w:rPr>
              <w:fldChar w:fldCharType="separate"/>
            </w:r>
            <w:r w:rsidR="00681752">
              <w:rPr>
                <w:webHidden/>
              </w:rPr>
              <w:t>31</w:t>
            </w:r>
            <w:r w:rsidR="00AE2EA8" w:rsidRPr="00AE2EA8">
              <w:rPr>
                <w:webHidden/>
              </w:rPr>
              <w:fldChar w:fldCharType="end"/>
            </w:r>
          </w:hyperlink>
        </w:p>
        <w:p w14:paraId="65F3EBFD" w14:textId="25BE2BB4" w:rsidR="00AE2EA8" w:rsidRPr="00AE2EA8" w:rsidRDefault="0007023D">
          <w:pPr>
            <w:pStyle w:val="12"/>
            <w:rPr>
              <w:rFonts w:asciiTheme="majorEastAsia" w:eastAsiaTheme="majorEastAsia" w:hAnsiTheme="majorEastAsia" w:cstheme="minorBidi"/>
              <w:noProof/>
              <w:sz w:val="20"/>
              <w:szCs w:val="20"/>
            </w:rPr>
          </w:pPr>
          <w:hyperlink w:anchor="_Toc76146700" w:history="1">
            <w:r w:rsidR="00AE2EA8" w:rsidRPr="00AE2EA8">
              <w:rPr>
                <w:rStyle w:val="ae"/>
                <w:rFonts w:asciiTheme="majorEastAsia" w:eastAsiaTheme="majorEastAsia" w:hAnsiTheme="majorEastAsia" w:cs="ＭＳ ゴシック"/>
                <w:bCs/>
                <w:noProof/>
                <w:sz w:val="20"/>
                <w:szCs w:val="20"/>
              </w:rPr>
              <w:t>８　指定管理者の指定</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_Toc76146700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31</w:t>
            </w:r>
            <w:r w:rsidR="00AE2EA8" w:rsidRPr="00AE2EA8">
              <w:rPr>
                <w:rFonts w:asciiTheme="majorEastAsia" w:eastAsiaTheme="majorEastAsia" w:hAnsiTheme="majorEastAsia"/>
                <w:noProof/>
                <w:webHidden/>
                <w:sz w:val="20"/>
                <w:szCs w:val="20"/>
              </w:rPr>
              <w:fldChar w:fldCharType="end"/>
            </w:r>
          </w:hyperlink>
        </w:p>
        <w:p w14:paraId="59B12CB7" w14:textId="7EE8535C" w:rsidR="00AE2EA8" w:rsidRPr="00AE2EA8" w:rsidRDefault="0007023D">
          <w:pPr>
            <w:pStyle w:val="12"/>
            <w:rPr>
              <w:rFonts w:asciiTheme="majorEastAsia" w:eastAsiaTheme="majorEastAsia" w:hAnsiTheme="majorEastAsia" w:cstheme="minorBidi"/>
              <w:noProof/>
              <w:sz w:val="20"/>
              <w:szCs w:val="20"/>
            </w:rPr>
          </w:pPr>
          <w:hyperlink w:anchor="_Toc76146701" w:history="1">
            <w:r w:rsidR="00AE2EA8" w:rsidRPr="00AE2EA8">
              <w:rPr>
                <w:rStyle w:val="ae"/>
                <w:rFonts w:asciiTheme="majorEastAsia" w:eastAsiaTheme="majorEastAsia" w:hAnsiTheme="majorEastAsia" w:cs="ＭＳ ゴシック"/>
                <w:bCs/>
                <w:noProof/>
                <w:sz w:val="20"/>
                <w:szCs w:val="20"/>
              </w:rPr>
              <w:t>９　引継ぎ等</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_Toc76146701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31</w:t>
            </w:r>
            <w:r w:rsidR="00AE2EA8" w:rsidRPr="00AE2EA8">
              <w:rPr>
                <w:rFonts w:asciiTheme="majorEastAsia" w:eastAsiaTheme="majorEastAsia" w:hAnsiTheme="majorEastAsia"/>
                <w:noProof/>
                <w:webHidden/>
                <w:sz w:val="20"/>
                <w:szCs w:val="20"/>
              </w:rPr>
              <w:fldChar w:fldCharType="end"/>
            </w:r>
          </w:hyperlink>
        </w:p>
        <w:p w14:paraId="7D0D4038" w14:textId="0590EE6D" w:rsidR="00AE2EA8" w:rsidRPr="00AE2EA8" w:rsidRDefault="0007023D">
          <w:pPr>
            <w:pStyle w:val="12"/>
            <w:rPr>
              <w:rFonts w:asciiTheme="majorEastAsia" w:eastAsiaTheme="majorEastAsia" w:hAnsiTheme="majorEastAsia" w:cstheme="minorBidi"/>
              <w:noProof/>
              <w:sz w:val="20"/>
              <w:szCs w:val="20"/>
            </w:rPr>
          </w:pPr>
          <w:hyperlink w:anchor="_Toc76146702" w:history="1">
            <w:r w:rsidR="00AE2EA8" w:rsidRPr="00AE2EA8">
              <w:rPr>
                <w:rStyle w:val="ae"/>
                <w:rFonts w:asciiTheme="majorEastAsia" w:eastAsiaTheme="majorEastAsia" w:hAnsiTheme="majorEastAsia" w:cs="ＭＳ ゴシック"/>
                <w:bCs/>
                <w:noProof/>
                <w:sz w:val="20"/>
                <w:szCs w:val="20"/>
              </w:rPr>
              <w:t>10　協定の締結</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_Toc76146702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31</w:t>
            </w:r>
            <w:r w:rsidR="00AE2EA8" w:rsidRPr="00AE2EA8">
              <w:rPr>
                <w:rFonts w:asciiTheme="majorEastAsia" w:eastAsiaTheme="majorEastAsia" w:hAnsiTheme="majorEastAsia"/>
                <w:noProof/>
                <w:webHidden/>
                <w:sz w:val="20"/>
                <w:szCs w:val="20"/>
              </w:rPr>
              <w:fldChar w:fldCharType="end"/>
            </w:r>
          </w:hyperlink>
        </w:p>
        <w:p w14:paraId="00659916" w14:textId="346FEDB4" w:rsidR="00AE2EA8" w:rsidRPr="00AE2EA8" w:rsidRDefault="0007023D" w:rsidP="0099500E">
          <w:pPr>
            <w:pStyle w:val="22"/>
            <w:rPr>
              <w:rFonts w:cstheme="minorBidi"/>
            </w:rPr>
          </w:pPr>
          <w:hyperlink w:anchor="_Toc76146703" w:history="1">
            <w:r w:rsidR="00AE2EA8" w:rsidRPr="00AE2EA8">
              <w:rPr>
                <w:rStyle w:val="ae"/>
              </w:rPr>
              <w:t>(1)  協定</w:t>
            </w:r>
            <w:r w:rsidR="00AE2EA8" w:rsidRPr="00AE2EA8">
              <w:rPr>
                <w:webHidden/>
              </w:rPr>
              <w:tab/>
            </w:r>
            <w:r w:rsidR="00AE2EA8" w:rsidRPr="00AE2EA8">
              <w:rPr>
                <w:webHidden/>
              </w:rPr>
              <w:fldChar w:fldCharType="begin"/>
            </w:r>
            <w:r w:rsidR="00AE2EA8" w:rsidRPr="00AE2EA8">
              <w:rPr>
                <w:webHidden/>
              </w:rPr>
              <w:instrText xml:space="preserve"> PAGEREF _Toc76146703 \h </w:instrText>
            </w:r>
            <w:r w:rsidR="00AE2EA8" w:rsidRPr="00AE2EA8">
              <w:rPr>
                <w:webHidden/>
              </w:rPr>
            </w:r>
            <w:r w:rsidR="00AE2EA8" w:rsidRPr="00AE2EA8">
              <w:rPr>
                <w:webHidden/>
              </w:rPr>
              <w:fldChar w:fldCharType="separate"/>
            </w:r>
            <w:r w:rsidR="00681752">
              <w:rPr>
                <w:webHidden/>
              </w:rPr>
              <w:t>31</w:t>
            </w:r>
            <w:r w:rsidR="00AE2EA8" w:rsidRPr="00AE2EA8">
              <w:rPr>
                <w:webHidden/>
              </w:rPr>
              <w:fldChar w:fldCharType="end"/>
            </w:r>
          </w:hyperlink>
        </w:p>
        <w:p w14:paraId="54AE9478" w14:textId="03463EC6" w:rsidR="00AE2EA8" w:rsidRPr="00AE2EA8" w:rsidRDefault="0007023D" w:rsidP="0099500E">
          <w:pPr>
            <w:pStyle w:val="22"/>
            <w:rPr>
              <w:rFonts w:cstheme="minorBidi"/>
            </w:rPr>
          </w:pPr>
          <w:hyperlink w:anchor="_Toc76146704" w:history="1">
            <w:r w:rsidR="00AE2EA8" w:rsidRPr="00AE2EA8">
              <w:rPr>
                <w:rStyle w:val="ae"/>
              </w:rPr>
              <w:t>(2)  協定が締結できない場合の措置等</w:t>
            </w:r>
            <w:r w:rsidR="00AE2EA8" w:rsidRPr="00AE2EA8">
              <w:rPr>
                <w:webHidden/>
              </w:rPr>
              <w:tab/>
            </w:r>
            <w:r w:rsidR="00AE2EA8" w:rsidRPr="00AE2EA8">
              <w:rPr>
                <w:webHidden/>
              </w:rPr>
              <w:fldChar w:fldCharType="begin"/>
            </w:r>
            <w:r w:rsidR="00AE2EA8" w:rsidRPr="00AE2EA8">
              <w:rPr>
                <w:webHidden/>
              </w:rPr>
              <w:instrText xml:space="preserve"> PAGEREF _Toc76146704 \h </w:instrText>
            </w:r>
            <w:r w:rsidR="00AE2EA8" w:rsidRPr="00AE2EA8">
              <w:rPr>
                <w:webHidden/>
              </w:rPr>
            </w:r>
            <w:r w:rsidR="00AE2EA8" w:rsidRPr="00AE2EA8">
              <w:rPr>
                <w:webHidden/>
              </w:rPr>
              <w:fldChar w:fldCharType="separate"/>
            </w:r>
            <w:r w:rsidR="00681752">
              <w:rPr>
                <w:webHidden/>
              </w:rPr>
              <w:t>32</w:t>
            </w:r>
            <w:r w:rsidR="00AE2EA8" w:rsidRPr="00AE2EA8">
              <w:rPr>
                <w:webHidden/>
              </w:rPr>
              <w:fldChar w:fldCharType="end"/>
            </w:r>
          </w:hyperlink>
        </w:p>
        <w:p w14:paraId="48829144" w14:textId="71F24AB0" w:rsidR="00AE2EA8" w:rsidRPr="00AE2EA8" w:rsidRDefault="0007023D">
          <w:pPr>
            <w:pStyle w:val="12"/>
            <w:rPr>
              <w:rFonts w:asciiTheme="majorEastAsia" w:eastAsiaTheme="majorEastAsia" w:hAnsiTheme="majorEastAsia" w:cstheme="minorBidi"/>
              <w:noProof/>
              <w:sz w:val="20"/>
              <w:szCs w:val="20"/>
            </w:rPr>
          </w:pPr>
          <w:hyperlink w:anchor="_Toc76146705" w:history="1">
            <w:r w:rsidR="00AE2EA8" w:rsidRPr="00AE2EA8">
              <w:rPr>
                <w:rStyle w:val="ae"/>
                <w:rFonts w:asciiTheme="majorEastAsia" w:eastAsiaTheme="majorEastAsia" w:hAnsiTheme="majorEastAsia" w:cs="ＭＳ ゴシック"/>
                <w:bCs/>
                <w:noProof/>
                <w:sz w:val="20"/>
                <w:szCs w:val="20"/>
              </w:rPr>
              <w:t>11　モニタリング（点検）の実施</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_Toc76146705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33</w:t>
            </w:r>
            <w:r w:rsidR="00AE2EA8" w:rsidRPr="00AE2EA8">
              <w:rPr>
                <w:rFonts w:asciiTheme="majorEastAsia" w:eastAsiaTheme="majorEastAsia" w:hAnsiTheme="majorEastAsia"/>
                <w:noProof/>
                <w:webHidden/>
                <w:sz w:val="20"/>
                <w:szCs w:val="20"/>
              </w:rPr>
              <w:fldChar w:fldCharType="end"/>
            </w:r>
          </w:hyperlink>
        </w:p>
        <w:p w14:paraId="540BC57A" w14:textId="5CF74269" w:rsidR="00AE2EA8" w:rsidRPr="00AE2EA8" w:rsidRDefault="0007023D" w:rsidP="0099500E">
          <w:pPr>
            <w:pStyle w:val="22"/>
            <w:rPr>
              <w:rFonts w:cstheme="minorBidi"/>
            </w:rPr>
          </w:pPr>
          <w:hyperlink w:anchor="_Toc76146706" w:history="1">
            <w:r w:rsidR="00AE2EA8" w:rsidRPr="00AE2EA8">
              <w:rPr>
                <w:rStyle w:val="ae"/>
              </w:rPr>
              <w:t>(1)  毎年度の評価</w:t>
            </w:r>
            <w:r w:rsidR="00AE2EA8" w:rsidRPr="00AE2EA8">
              <w:rPr>
                <w:webHidden/>
              </w:rPr>
              <w:tab/>
            </w:r>
            <w:r w:rsidR="00AE2EA8" w:rsidRPr="00AE2EA8">
              <w:rPr>
                <w:webHidden/>
              </w:rPr>
              <w:fldChar w:fldCharType="begin"/>
            </w:r>
            <w:r w:rsidR="00AE2EA8" w:rsidRPr="00AE2EA8">
              <w:rPr>
                <w:webHidden/>
              </w:rPr>
              <w:instrText xml:space="preserve"> PAGEREF _Toc76146706 \h </w:instrText>
            </w:r>
            <w:r w:rsidR="00AE2EA8" w:rsidRPr="00AE2EA8">
              <w:rPr>
                <w:webHidden/>
              </w:rPr>
            </w:r>
            <w:r w:rsidR="00AE2EA8" w:rsidRPr="00AE2EA8">
              <w:rPr>
                <w:webHidden/>
              </w:rPr>
              <w:fldChar w:fldCharType="separate"/>
            </w:r>
            <w:r w:rsidR="00681752">
              <w:rPr>
                <w:webHidden/>
              </w:rPr>
              <w:t>33</w:t>
            </w:r>
            <w:r w:rsidR="00AE2EA8" w:rsidRPr="00AE2EA8">
              <w:rPr>
                <w:webHidden/>
              </w:rPr>
              <w:fldChar w:fldCharType="end"/>
            </w:r>
          </w:hyperlink>
        </w:p>
        <w:p w14:paraId="62A3C91D" w14:textId="7F0D547C" w:rsidR="00AE2EA8" w:rsidRPr="00AE2EA8" w:rsidRDefault="0007023D" w:rsidP="0099500E">
          <w:pPr>
            <w:pStyle w:val="22"/>
            <w:rPr>
              <w:rFonts w:cstheme="minorBidi"/>
            </w:rPr>
          </w:pPr>
          <w:hyperlink w:anchor="_Toc76146707" w:history="1">
            <w:r w:rsidR="00AE2EA8" w:rsidRPr="00AE2EA8">
              <w:rPr>
                <w:rStyle w:val="ae"/>
              </w:rPr>
              <w:t>(2)  総合評価</w:t>
            </w:r>
            <w:r w:rsidR="00AE2EA8" w:rsidRPr="00AE2EA8">
              <w:rPr>
                <w:webHidden/>
              </w:rPr>
              <w:tab/>
            </w:r>
            <w:r w:rsidR="00AE2EA8" w:rsidRPr="00AE2EA8">
              <w:rPr>
                <w:webHidden/>
              </w:rPr>
              <w:fldChar w:fldCharType="begin"/>
            </w:r>
            <w:r w:rsidR="00AE2EA8" w:rsidRPr="00AE2EA8">
              <w:rPr>
                <w:webHidden/>
              </w:rPr>
              <w:instrText xml:space="preserve"> PAGEREF _Toc76146707 \h </w:instrText>
            </w:r>
            <w:r w:rsidR="00AE2EA8" w:rsidRPr="00AE2EA8">
              <w:rPr>
                <w:webHidden/>
              </w:rPr>
            </w:r>
            <w:r w:rsidR="00AE2EA8" w:rsidRPr="00AE2EA8">
              <w:rPr>
                <w:webHidden/>
              </w:rPr>
              <w:fldChar w:fldCharType="separate"/>
            </w:r>
            <w:r w:rsidR="00681752">
              <w:rPr>
                <w:webHidden/>
              </w:rPr>
              <w:t>33</w:t>
            </w:r>
            <w:r w:rsidR="00AE2EA8" w:rsidRPr="00AE2EA8">
              <w:rPr>
                <w:webHidden/>
              </w:rPr>
              <w:fldChar w:fldCharType="end"/>
            </w:r>
          </w:hyperlink>
        </w:p>
        <w:p w14:paraId="406737AD" w14:textId="6A453CB4" w:rsidR="00AE2EA8" w:rsidRPr="00AE2EA8" w:rsidRDefault="0007023D" w:rsidP="0099500E">
          <w:pPr>
            <w:pStyle w:val="22"/>
            <w:rPr>
              <w:rFonts w:cstheme="minorBidi"/>
            </w:rPr>
          </w:pPr>
          <w:hyperlink w:anchor="_Toc76146708" w:history="1">
            <w:r w:rsidR="00AE2EA8" w:rsidRPr="00AE2EA8">
              <w:rPr>
                <w:rStyle w:val="ae"/>
              </w:rPr>
              <w:t>(3)  総合評価結果の次回指定管理者選定への反映</w:t>
            </w:r>
            <w:r w:rsidR="00AE2EA8" w:rsidRPr="00AE2EA8">
              <w:rPr>
                <w:webHidden/>
              </w:rPr>
              <w:tab/>
            </w:r>
            <w:r w:rsidR="00AE2EA8" w:rsidRPr="00AE2EA8">
              <w:rPr>
                <w:webHidden/>
              </w:rPr>
              <w:fldChar w:fldCharType="begin"/>
            </w:r>
            <w:r w:rsidR="00AE2EA8" w:rsidRPr="00AE2EA8">
              <w:rPr>
                <w:webHidden/>
              </w:rPr>
              <w:instrText xml:space="preserve"> PAGEREF _Toc76146708 \h </w:instrText>
            </w:r>
            <w:r w:rsidR="00AE2EA8" w:rsidRPr="00AE2EA8">
              <w:rPr>
                <w:webHidden/>
              </w:rPr>
            </w:r>
            <w:r w:rsidR="00AE2EA8" w:rsidRPr="00AE2EA8">
              <w:rPr>
                <w:webHidden/>
              </w:rPr>
              <w:fldChar w:fldCharType="separate"/>
            </w:r>
            <w:r w:rsidR="00681752">
              <w:rPr>
                <w:webHidden/>
              </w:rPr>
              <w:t>33</w:t>
            </w:r>
            <w:r w:rsidR="00AE2EA8" w:rsidRPr="00AE2EA8">
              <w:rPr>
                <w:webHidden/>
              </w:rPr>
              <w:fldChar w:fldCharType="end"/>
            </w:r>
          </w:hyperlink>
        </w:p>
        <w:p w14:paraId="52CFAF07" w14:textId="341445C5" w:rsidR="00AE2EA8" w:rsidRPr="00AE2EA8" w:rsidRDefault="0007023D" w:rsidP="0099500E">
          <w:pPr>
            <w:pStyle w:val="22"/>
            <w:rPr>
              <w:rFonts w:cstheme="minorBidi"/>
            </w:rPr>
          </w:pPr>
          <w:hyperlink w:anchor="_Toc76146709" w:history="1">
            <w:r w:rsidR="00AE2EA8" w:rsidRPr="00AE2EA8">
              <w:rPr>
                <w:rStyle w:val="ae"/>
              </w:rPr>
              <w:t>(4)  最終評価</w:t>
            </w:r>
            <w:r w:rsidR="00AE2EA8" w:rsidRPr="00AE2EA8">
              <w:rPr>
                <w:webHidden/>
              </w:rPr>
              <w:tab/>
            </w:r>
            <w:r w:rsidR="00AE2EA8" w:rsidRPr="00AE2EA8">
              <w:rPr>
                <w:webHidden/>
              </w:rPr>
              <w:fldChar w:fldCharType="begin"/>
            </w:r>
            <w:r w:rsidR="00AE2EA8" w:rsidRPr="00AE2EA8">
              <w:rPr>
                <w:webHidden/>
              </w:rPr>
              <w:instrText xml:space="preserve"> PAGEREF _Toc76146709 \h </w:instrText>
            </w:r>
            <w:r w:rsidR="00AE2EA8" w:rsidRPr="00AE2EA8">
              <w:rPr>
                <w:webHidden/>
              </w:rPr>
            </w:r>
            <w:r w:rsidR="00AE2EA8" w:rsidRPr="00AE2EA8">
              <w:rPr>
                <w:webHidden/>
              </w:rPr>
              <w:fldChar w:fldCharType="separate"/>
            </w:r>
            <w:r w:rsidR="00681752">
              <w:rPr>
                <w:webHidden/>
              </w:rPr>
              <w:t>33</w:t>
            </w:r>
            <w:r w:rsidR="00AE2EA8" w:rsidRPr="00AE2EA8">
              <w:rPr>
                <w:webHidden/>
              </w:rPr>
              <w:fldChar w:fldCharType="end"/>
            </w:r>
          </w:hyperlink>
        </w:p>
        <w:p w14:paraId="047A8ED1" w14:textId="17E3A990" w:rsidR="00AE2EA8" w:rsidRPr="00AE2EA8" w:rsidRDefault="0007023D" w:rsidP="0099500E">
          <w:pPr>
            <w:pStyle w:val="22"/>
            <w:rPr>
              <w:rFonts w:cstheme="minorBidi"/>
            </w:rPr>
          </w:pPr>
          <w:hyperlink w:anchor="_Toc76146710" w:history="1">
            <w:r w:rsidR="00AE2EA8" w:rsidRPr="00AE2EA8">
              <w:rPr>
                <w:rStyle w:val="ae"/>
              </w:rPr>
              <w:t>(5)  他の行政機関による検査等</w:t>
            </w:r>
            <w:r w:rsidR="00AE2EA8" w:rsidRPr="00AE2EA8">
              <w:rPr>
                <w:webHidden/>
              </w:rPr>
              <w:tab/>
            </w:r>
            <w:r w:rsidR="00AE2EA8" w:rsidRPr="00AE2EA8">
              <w:rPr>
                <w:webHidden/>
              </w:rPr>
              <w:fldChar w:fldCharType="begin"/>
            </w:r>
            <w:r w:rsidR="00AE2EA8" w:rsidRPr="00AE2EA8">
              <w:rPr>
                <w:webHidden/>
              </w:rPr>
              <w:instrText xml:space="preserve"> PAGEREF _Toc76146710 \h </w:instrText>
            </w:r>
            <w:r w:rsidR="00AE2EA8" w:rsidRPr="00AE2EA8">
              <w:rPr>
                <w:webHidden/>
              </w:rPr>
            </w:r>
            <w:r w:rsidR="00AE2EA8" w:rsidRPr="00AE2EA8">
              <w:rPr>
                <w:webHidden/>
              </w:rPr>
              <w:fldChar w:fldCharType="separate"/>
            </w:r>
            <w:r w:rsidR="00681752">
              <w:rPr>
                <w:webHidden/>
              </w:rPr>
              <w:t>33</w:t>
            </w:r>
            <w:r w:rsidR="00AE2EA8" w:rsidRPr="00AE2EA8">
              <w:rPr>
                <w:webHidden/>
              </w:rPr>
              <w:fldChar w:fldCharType="end"/>
            </w:r>
          </w:hyperlink>
        </w:p>
        <w:p w14:paraId="6CC59149" w14:textId="79D5D13E" w:rsidR="00AE2EA8" w:rsidRPr="00AE2EA8" w:rsidRDefault="0007023D">
          <w:pPr>
            <w:pStyle w:val="12"/>
            <w:rPr>
              <w:rFonts w:asciiTheme="majorEastAsia" w:eastAsiaTheme="majorEastAsia" w:hAnsiTheme="majorEastAsia" w:cstheme="minorBidi"/>
              <w:noProof/>
              <w:sz w:val="20"/>
              <w:szCs w:val="20"/>
            </w:rPr>
          </w:pPr>
          <w:hyperlink w:anchor="_Toc76146711" w:history="1">
            <w:r w:rsidR="00AE2EA8" w:rsidRPr="00AE2EA8">
              <w:rPr>
                <w:rStyle w:val="ae"/>
                <w:rFonts w:asciiTheme="majorEastAsia" w:eastAsiaTheme="majorEastAsia" w:hAnsiTheme="majorEastAsia" w:cs="ＭＳ ゴシック"/>
                <w:bCs/>
                <w:noProof/>
                <w:sz w:val="20"/>
                <w:szCs w:val="20"/>
              </w:rPr>
              <w:t>12　その他</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_Toc76146711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33</w:t>
            </w:r>
            <w:r w:rsidR="00AE2EA8" w:rsidRPr="00AE2EA8">
              <w:rPr>
                <w:rFonts w:asciiTheme="majorEastAsia" w:eastAsiaTheme="majorEastAsia" w:hAnsiTheme="majorEastAsia"/>
                <w:noProof/>
                <w:webHidden/>
                <w:sz w:val="20"/>
                <w:szCs w:val="20"/>
              </w:rPr>
              <w:fldChar w:fldCharType="end"/>
            </w:r>
          </w:hyperlink>
        </w:p>
        <w:p w14:paraId="7263818C" w14:textId="3174CE76" w:rsidR="00AE2EA8" w:rsidRPr="00AE2EA8" w:rsidRDefault="0007023D" w:rsidP="0099500E">
          <w:pPr>
            <w:pStyle w:val="22"/>
            <w:rPr>
              <w:rFonts w:cstheme="minorBidi"/>
            </w:rPr>
          </w:pPr>
          <w:hyperlink w:anchor="_Toc76146712" w:history="1">
            <w:r w:rsidR="00AE2EA8" w:rsidRPr="00AE2EA8">
              <w:rPr>
                <w:rStyle w:val="ae"/>
              </w:rPr>
              <w:t>(1)  事業の継続が困難となった場合の措置等</w:t>
            </w:r>
            <w:r w:rsidR="00AE2EA8" w:rsidRPr="00AE2EA8">
              <w:rPr>
                <w:webHidden/>
              </w:rPr>
              <w:tab/>
            </w:r>
            <w:r w:rsidR="00AE2EA8" w:rsidRPr="00AE2EA8">
              <w:rPr>
                <w:webHidden/>
              </w:rPr>
              <w:fldChar w:fldCharType="begin"/>
            </w:r>
            <w:r w:rsidR="00AE2EA8" w:rsidRPr="00AE2EA8">
              <w:rPr>
                <w:webHidden/>
              </w:rPr>
              <w:instrText xml:space="preserve"> PAGEREF _Toc76146712 \h </w:instrText>
            </w:r>
            <w:r w:rsidR="00AE2EA8" w:rsidRPr="00AE2EA8">
              <w:rPr>
                <w:webHidden/>
              </w:rPr>
            </w:r>
            <w:r w:rsidR="00AE2EA8" w:rsidRPr="00AE2EA8">
              <w:rPr>
                <w:webHidden/>
              </w:rPr>
              <w:fldChar w:fldCharType="separate"/>
            </w:r>
            <w:r w:rsidR="00681752">
              <w:rPr>
                <w:webHidden/>
              </w:rPr>
              <w:t>33</w:t>
            </w:r>
            <w:r w:rsidR="00AE2EA8" w:rsidRPr="00AE2EA8">
              <w:rPr>
                <w:webHidden/>
              </w:rPr>
              <w:fldChar w:fldCharType="end"/>
            </w:r>
          </w:hyperlink>
        </w:p>
        <w:p w14:paraId="6E6DC494" w14:textId="3D865698" w:rsidR="00AE2EA8" w:rsidRPr="00AE2EA8" w:rsidRDefault="0007023D" w:rsidP="0099500E">
          <w:pPr>
            <w:pStyle w:val="22"/>
            <w:rPr>
              <w:rFonts w:cstheme="minorBidi"/>
            </w:rPr>
          </w:pPr>
          <w:hyperlink w:anchor="_Toc76146713" w:history="1">
            <w:r w:rsidR="00AE2EA8" w:rsidRPr="00AE2EA8">
              <w:rPr>
                <w:rStyle w:val="ae"/>
              </w:rPr>
              <w:t>(2)  申請資格の欠格条項に該当することとなった場合の措置等</w:t>
            </w:r>
            <w:r w:rsidR="00AE2EA8" w:rsidRPr="00AE2EA8">
              <w:rPr>
                <w:webHidden/>
              </w:rPr>
              <w:tab/>
            </w:r>
            <w:r w:rsidR="00AE2EA8" w:rsidRPr="00AE2EA8">
              <w:rPr>
                <w:webHidden/>
              </w:rPr>
              <w:fldChar w:fldCharType="begin"/>
            </w:r>
            <w:r w:rsidR="00AE2EA8" w:rsidRPr="00AE2EA8">
              <w:rPr>
                <w:webHidden/>
              </w:rPr>
              <w:instrText xml:space="preserve"> PAGEREF _Toc76146713 \h </w:instrText>
            </w:r>
            <w:r w:rsidR="00AE2EA8" w:rsidRPr="00AE2EA8">
              <w:rPr>
                <w:webHidden/>
              </w:rPr>
            </w:r>
            <w:r w:rsidR="00AE2EA8" w:rsidRPr="00AE2EA8">
              <w:rPr>
                <w:webHidden/>
              </w:rPr>
              <w:fldChar w:fldCharType="separate"/>
            </w:r>
            <w:r w:rsidR="00681752">
              <w:rPr>
                <w:webHidden/>
              </w:rPr>
              <w:t>34</w:t>
            </w:r>
            <w:r w:rsidR="00AE2EA8" w:rsidRPr="00AE2EA8">
              <w:rPr>
                <w:webHidden/>
              </w:rPr>
              <w:fldChar w:fldCharType="end"/>
            </w:r>
          </w:hyperlink>
        </w:p>
        <w:p w14:paraId="041B5130" w14:textId="6628FC44" w:rsidR="00AE2EA8" w:rsidRPr="00AE2EA8" w:rsidRDefault="0007023D" w:rsidP="0099500E">
          <w:pPr>
            <w:pStyle w:val="22"/>
            <w:rPr>
              <w:rFonts w:cstheme="minorBidi"/>
            </w:rPr>
          </w:pPr>
          <w:hyperlink w:anchor="_Toc76146714" w:history="1">
            <w:r w:rsidR="00AE2EA8" w:rsidRPr="00AE2EA8">
              <w:rPr>
                <w:rStyle w:val="ae"/>
              </w:rPr>
              <w:t>(3)  その他協議すべき事項</w:t>
            </w:r>
            <w:r w:rsidR="00AE2EA8" w:rsidRPr="00AE2EA8">
              <w:rPr>
                <w:webHidden/>
              </w:rPr>
              <w:tab/>
            </w:r>
            <w:r w:rsidR="00AE2EA8" w:rsidRPr="00AE2EA8">
              <w:rPr>
                <w:webHidden/>
              </w:rPr>
              <w:fldChar w:fldCharType="begin"/>
            </w:r>
            <w:r w:rsidR="00AE2EA8" w:rsidRPr="00AE2EA8">
              <w:rPr>
                <w:webHidden/>
              </w:rPr>
              <w:instrText xml:space="preserve"> PAGEREF _Toc76146714 \h </w:instrText>
            </w:r>
            <w:r w:rsidR="00AE2EA8" w:rsidRPr="00AE2EA8">
              <w:rPr>
                <w:webHidden/>
              </w:rPr>
            </w:r>
            <w:r w:rsidR="00AE2EA8" w:rsidRPr="00AE2EA8">
              <w:rPr>
                <w:webHidden/>
              </w:rPr>
              <w:fldChar w:fldCharType="separate"/>
            </w:r>
            <w:r w:rsidR="00681752">
              <w:rPr>
                <w:webHidden/>
              </w:rPr>
              <w:t>34</w:t>
            </w:r>
            <w:r w:rsidR="00AE2EA8" w:rsidRPr="00AE2EA8">
              <w:rPr>
                <w:webHidden/>
              </w:rPr>
              <w:fldChar w:fldCharType="end"/>
            </w:r>
          </w:hyperlink>
        </w:p>
        <w:p w14:paraId="270655D0" w14:textId="5E8E921E" w:rsidR="00AE2EA8" w:rsidRPr="00AE2EA8" w:rsidRDefault="0007023D" w:rsidP="0099500E">
          <w:pPr>
            <w:pStyle w:val="22"/>
            <w:rPr>
              <w:rFonts w:cstheme="minorBidi"/>
            </w:rPr>
          </w:pPr>
          <w:hyperlink w:anchor="_Toc76146715" w:history="1">
            <w:r w:rsidR="00AE2EA8" w:rsidRPr="00AE2EA8">
              <w:rPr>
                <w:rStyle w:val="ae"/>
              </w:rPr>
              <w:t>(4)  業務の引継ぎ</w:t>
            </w:r>
            <w:r w:rsidR="00AE2EA8" w:rsidRPr="00AE2EA8">
              <w:rPr>
                <w:webHidden/>
              </w:rPr>
              <w:tab/>
            </w:r>
            <w:r w:rsidR="00AE2EA8" w:rsidRPr="00AE2EA8">
              <w:rPr>
                <w:webHidden/>
              </w:rPr>
              <w:fldChar w:fldCharType="begin"/>
            </w:r>
            <w:r w:rsidR="00AE2EA8" w:rsidRPr="00AE2EA8">
              <w:rPr>
                <w:webHidden/>
              </w:rPr>
              <w:instrText xml:space="preserve"> PAGEREF _Toc76146715 \h </w:instrText>
            </w:r>
            <w:r w:rsidR="00AE2EA8" w:rsidRPr="00AE2EA8">
              <w:rPr>
                <w:webHidden/>
              </w:rPr>
            </w:r>
            <w:r w:rsidR="00AE2EA8" w:rsidRPr="00AE2EA8">
              <w:rPr>
                <w:webHidden/>
              </w:rPr>
              <w:fldChar w:fldCharType="separate"/>
            </w:r>
            <w:r w:rsidR="00681752">
              <w:rPr>
                <w:webHidden/>
              </w:rPr>
              <w:t>34</w:t>
            </w:r>
            <w:r w:rsidR="00AE2EA8" w:rsidRPr="00AE2EA8">
              <w:rPr>
                <w:webHidden/>
              </w:rPr>
              <w:fldChar w:fldCharType="end"/>
            </w:r>
          </w:hyperlink>
        </w:p>
        <w:p w14:paraId="3916C8F5" w14:textId="73A502C8" w:rsidR="00AE2EA8" w:rsidRPr="00AE2EA8" w:rsidRDefault="0007023D" w:rsidP="0099500E">
          <w:pPr>
            <w:pStyle w:val="22"/>
            <w:rPr>
              <w:rFonts w:cstheme="minorBidi"/>
            </w:rPr>
          </w:pPr>
          <w:hyperlink w:anchor="_Toc76146716" w:history="1">
            <w:r w:rsidR="00AE2EA8" w:rsidRPr="00AE2EA8">
              <w:rPr>
                <w:rStyle w:val="ae"/>
              </w:rPr>
              <w:t>(5)  その他</w:t>
            </w:r>
            <w:r w:rsidR="00AE2EA8" w:rsidRPr="00AE2EA8">
              <w:rPr>
                <w:webHidden/>
              </w:rPr>
              <w:tab/>
            </w:r>
            <w:r w:rsidR="00AE2EA8" w:rsidRPr="00AE2EA8">
              <w:rPr>
                <w:webHidden/>
              </w:rPr>
              <w:fldChar w:fldCharType="begin"/>
            </w:r>
            <w:r w:rsidR="00AE2EA8" w:rsidRPr="00AE2EA8">
              <w:rPr>
                <w:webHidden/>
              </w:rPr>
              <w:instrText xml:space="preserve"> PAGEREF _Toc76146716 \h </w:instrText>
            </w:r>
            <w:r w:rsidR="00AE2EA8" w:rsidRPr="00AE2EA8">
              <w:rPr>
                <w:webHidden/>
              </w:rPr>
            </w:r>
            <w:r w:rsidR="00AE2EA8" w:rsidRPr="00AE2EA8">
              <w:rPr>
                <w:webHidden/>
              </w:rPr>
              <w:fldChar w:fldCharType="separate"/>
            </w:r>
            <w:r w:rsidR="00681752">
              <w:rPr>
                <w:webHidden/>
              </w:rPr>
              <w:t>34</w:t>
            </w:r>
            <w:r w:rsidR="00AE2EA8" w:rsidRPr="00AE2EA8">
              <w:rPr>
                <w:webHidden/>
              </w:rPr>
              <w:fldChar w:fldCharType="end"/>
            </w:r>
          </w:hyperlink>
        </w:p>
        <w:p w14:paraId="3A2821EA" w14:textId="78408CA1" w:rsidR="00AE2EA8" w:rsidRPr="00AE2EA8" w:rsidRDefault="0007023D">
          <w:pPr>
            <w:pStyle w:val="12"/>
            <w:rPr>
              <w:rFonts w:asciiTheme="majorEastAsia" w:eastAsiaTheme="majorEastAsia" w:hAnsiTheme="majorEastAsia" w:cstheme="minorBidi"/>
              <w:noProof/>
              <w:sz w:val="20"/>
              <w:szCs w:val="20"/>
            </w:rPr>
          </w:pPr>
          <w:hyperlink w:anchor="_Toc76146717" w:history="1">
            <w:r w:rsidR="00AE2EA8" w:rsidRPr="00AE2EA8">
              <w:rPr>
                <w:rStyle w:val="ae"/>
                <w:rFonts w:asciiTheme="majorEastAsia" w:eastAsiaTheme="majorEastAsia" w:hAnsiTheme="majorEastAsia" w:cs="ＭＳ ゴシック"/>
                <w:bCs/>
                <w:noProof/>
                <w:sz w:val="20"/>
                <w:szCs w:val="20"/>
              </w:rPr>
              <w:t>問い合わせ先</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_Toc76146717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35</w:t>
            </w:r>
            <w:r w:rsidR="00AE2EA8" w:rsidRPr="00AE2EA8">
              <w:rPr>
                <w:rFonts w:asciiTheme="majorEastAsia" w:eastAsiaTheme="majorEastAsia" w:hAnsiTheme="majorEastAsia"/>
                <w:noProof/>
                <w:webHidden/>
                <w:sz w:val="20"/>
                <w:szCs w:val="20"/>
              </w:rPr>
              <w:fldChar w:fldCharType="end"/>
            </w:r>
          </w:hyperlink>
        </w:p>
        <w:p w14:paraId="30A9EFB7" w14:textId="7D3AA8FA" w:rsidR="00AE2EA8" w:rsidRPr="00AE2EA8" w:rsidRDefault="0007023D">
          <w:pPr>
            <w:pStyle w:val="12"/>
            <w:rPr>
              <w:rFonts w:asciiTheme="majorEastAsia" w:eastAsiaTheme="majorEastAsia" w:hAnsiTheme="majorEastAsia" w:cstheme="minorBidi"/>
              <w:noProof/>
              <w:sz w:val="20"/>
              <w:szCs w:val="20"/>
            </w:rPr>
          </w:pPr>
          <w:hyperlink w:anchor="_Toc76146718" w:history="1">
            <w:r w:rsidR="00AE2EA8" w:rsidRPr="00AE2EA8">
              <w:rPr>
                <w:rStyle w:val="ae"/>
                <w:rFonts w:asciiTheme="majorEastAsia" w:eastAsiaTheme="majorEastAsia" w:hAnsiTheme="majorEastAsia" w:cs="ＭＳ ゴシック"/>
                <w:bCs/>
                <w:noProof/>
                <w:sz w:val="20"/>
                <w:szCs w:val="20"/>
              </w:rPr>
              <w:t>指定管理者公募団地一覧</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_Toc76146718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36</w:t>
            </w:r>
            <w:r w:rsidR="00AE2EA8" w:rsidRPr="00AE2EA8">
              <w:rPr>
                <w:rFonts w:asciiTheme="majorEastAsia" w:eastAsiaTheme="majorEastAsia" w:hAnsiTheme="majorEastAsia"/>
                <w:noProof/>
                <w:webHidden/>
                <w:sz w:val="20"/>
                <w:szCs w:val="20"/>
              </w:rPr>
              <w:fldChar w:fldCharType="end"/>
            </w:r>
          </w:hyperlink>
        </w:p>
        <w:p w14:paraId="025E13EE" w14:textId="72F1FD32" w:rsidR="00AE2EA8" w:rsidRPr="00AE2EA8" w:rsidRDefault="0007023D">
          <w:pPr>
            <w:pStyle w:val="12"/>
            <w:rPr>
              <w:rFonts w:asciiTheme="majorEastAsia" w:eastAsiaTheme="majorEastAsia" w:hAnsiTheme="majorEastAsia" w:cstheme="minorBidi"/>
              <w:noProof/>
              <w:sz w:val="20"/>
              <w:szCs w:val="20"/>
            </w:rPr>
          </w:pPr>
          <w:hyperlink w:anchor="_Toc76146719" w:history="1">
            <w:r w:rsidR="00AE2EA8" w:rsidRPr="00AE2EA8">
              <w:rPr>
                <w:rStyle w:val="ae"/>
                <w:rFonts w:asciiTheme="majorEastAsia" w:eastAsiaTheme="majorEastAsia" w:hAnsiTheme="majorEastAsia" w:cs="ＭＳ ゴシック"/>
                <w:bCs/>
                <w:noProof/>
                <w:sz w:val="20"/>
                <w:szCs w:val="20"/>
              </w:rPr>
              <w:t>協定書（案）</w:t>
            </w:r>
            <w:r w:rsidR="00AE2EA8" w:rsidRPr="00AE2EA8">
              <w:rPr>
                <w:rFonts w:asciiTheme="majorEastAsia" w:eastAsiaTheme="majorEastAsia" w:hAnsiTheme="majorEastAsia"/>
                <w:noProof/>
                <w:webHidden/>
                <w:sz w:val="20"/>
                <w:szCs w:val="20"/>
              </w:rPr>
              <w:tab/>
            </w:r>
            <w:r w:rsidR="00AE2EA8" w:rsidRPr="00AE2EA8">
              <w:rPr>
                <w:rFonts w:asciiTheme="majorEastAsia" w:eastAsiaTheme="majorEastAsia" w:hAnsiTheme="majorEastAsia"/>
                <w:noProof/>
                <w:webHidden/>
                <w:sz w:val="20"/>
                <w:szCs w:val="20"/>
              </w:rPr>
              <w:fldChar w:fldCharType="begin"/>
            </w:r>
            <w:r w:rsidR="00AE2EA8" w:rsidRPr="00AE2EA8">
              <w:rPr>
                <w:rFonts w:asciiTheme="majorEastAsia" w:eastAsiaTheme="majorEastAsia" w:hAnsiTheme="majorEastAsia"/>
                <w:noProof/>
                <w:webHidden/>
                <w:sz w:val="20"/>
                <w:szCs w:val="20"/>
              </w:rPr>
              <w:instrText xml:space="preserve"> PAGEREF _Toc76146719 \h </w:instrText>
            </w:r>
            <w:r w:rsidR="00AE2EA8" w:rsidRPr="00AE2EA8">
              <w:rPr>
                <w:rFonts w:asciiTheme="majorEastAsia" w:eastAsiaTheme="majorEastAsia" w:hAnsiTheme="majorEastAsia"/>
                <w:noProof/>
                <w:webHidden/>
                <w:sz w:val="20"/>
                <w:szCs w:val="20"/>
              </w:rPr>
            </w:r>
            <w:r w:rsidR="00AE2EA8" w:rsidRPr="00AE2EA8">
              <w:rPr>
                <w:rFonts w:asciiTheme="majorEastAsia" w:eastAsiaTheme="majorEastAsia" w:hAnsiTheme="majorEastAsia"/>
                <w:noProof/>
                <w:webHidden/>
                <w:sz w:val="20"/>
                <w:szCs w:val="20"/>
              </w:rPr>
              <w:fldChar w:fldCharType="separate"/>
            </w:r>
            <w:r w:rsidR="00681752">
              <w:rPr>
                <w:rFonts w:asciiTheme="majorEastAsia" w:eastAsiaTheme="majorEastAsia" w:hAnsiTheme="majorEastAsia"/>
                <w:noProof/>
                <w:webHidden/>
                <w:sz w:val="20"/>
                <w:szCs w:val="20"/>
              </w:rPr>
              <w:t>43</w:t>
            </w:r>
            <w:r w:rsidR="00AE2EA8" w:rsidRPr="00AE2EA8">
              <w:rPr>
                <w:rFonts w:asciiTheme="majorEastAsia" w:eastAsiaTheme="majorEastAsia" w:hAnsiTheme="majorEastAsia"/>
                <w:noProof/>
                <w:webHidden/>
                <w:sz w:val="20"/>
                <w:szCs w:val="20"/>
              </w:rPr>
              <w:fldChar w:fldCharType="end"/>
            </w:r>
          </w:hyperlink>
        </w:p>
        <w:p w14:paraId="31DB9385" w14:textId="61A9A4AC" w:rsidR="005C1766" w:rsidRPr="000627B5" w:rsidRDefault="005C1766" w:rsidP="00D309CA">
          <w:pPr>
            <w:spacing w:line="240" w:lineRule="atLeast"/>
          </w:pPr>
          <w:r w:rsidRPr="00AE2EA8">
            <w:rPr>
              <w:rFonts w:asciiTheme="majorEastAsia" w:eastAsiaTheme="majorEastAsia" w:hAnsiTheme="majorEastAsia"/>
              <w:bCs/>
              <w:sz w:val="20"/>
              <w:szCs w:val="20"/>
              <w:lang w:val="ja-JP"/>
            </w:rPr>
            <w:fldChar w:fldCharType="end"/>
          </w:r>
        </w:p>
      </w:sdtContent>
    </w:sdt>
    <w:p w14:paraId="02C25B10" w14:textId="77777777" w:rsidR="005C1766" w:rsidRPr="000627B5" w:rsidRDefault="005C1766" w:rsidP="001D1B42">
      <w:pPr>
        <w:pStyle w:val="af"/>
        <w:wordWrap/>
        <w:spacing w:line="240" w:lineRule="auto"/>
        <w:ind w:left="424"/>
        <w:rPr>
          <w:rFonts w:asciiTheme="majorEastAsia" w:eastAsiaTheme="majorEastAsia" w:hAnsiTheme="majorEastAsia"/>
          <w:sz w:val="20"/>
          <w:szCs w:val="20"/>
        </w:rPr>
        <w:sectPr w:rsidR="005C1766" w:rsidRPr="000627B5" w:rsidSect="00D309CA">
          <w:pgSz w:w="11906" w:h="16838" w:code="9"/>
          <w:pgMar w:top="1985" w:right="1701" w:bottom="1701" w:left="1701" w:header="567" w:footer="992" w:gutter="0"/>
          <w:pgNumType w:fmt="lowerRoman" w:start="1"/>
          <w:cols w:space="425"/>
          <w:docGrid w:linePitch="355"/>
        </w:sectPr>
      </w:pPr>
    </w:p>
    <w:p w14:paraId="6EDC20AA" w14:textId="4DBCE442" w:rsidR="00B6529A" w:rsidRPr="000627B5" w:rsidRDefault="00736794" w:rsidP="00E75683">
      <w:pPr>
        <w:pStyle w:val="af"/>
        <w:wordWrap/>
        <w:spacing w:line="240" w:lineRule="auto"/>
        <w:outlineLvl w:val="0"/>
        <w:rPr>
          <w:rFonts w:asciiTheme="majorEastAsia" w:eastAsiaTheme="majorEastAsia" w:hAnsiTheme="majorEastAsia" w:cs="ＭＳ ゴシック"/>
          <w:b/>
          <w:bCs/>
          <w:sz w:val="24"/>
          <w:szCs w:val="24"/>
        </w:rPr>
      </w:pPr>
      <w:bookmarkStart w:id="0" w:name="_Toc76146655"/>
      <w:r w:rsidRPr="000627B5">
        <w:rPr>
          <w:rFonts w:asciiTheme="majorEastAsia" w:eastAsiaTheme="majorEastAsia" w:hAnsiTheme="majorEastAsia" w:cs="ＭＳ ゴシック" w:hint="eastAsia"/>
          <w:b/>
          <w:bCs/>
          <w:sz w:val="24"/>
          <w:szCs w:val="24"/>
        </w:rPr>
        <w:lastRenderedPageBreak/>
        <w:t>（参考）</w:t>
      </w:r>
      <w:r w:rsidR="00B6529A" w:rsidRPr="000627B5">
        <w:rPr>
          <w:rFonts w:asciiTheme="majorEastAsia" w:eastAsiaTheme="majorEastAsia" w:hAnsiTheme="majorEastAsia" w:cs="ＭＳ ゴシック" w:hint="eastAsia"/>
          <w:b/>
          <w:bCs/>
          <w:sz w:val="24"/>
          <w:szCs w:val="24"/>
        </w:rPr>
        <w:t>手続きの流れと全体のスケジュール</w:t>
      </w:r>
      <w:bookmarkEnd w:id="0"/>
    </w:p>
    <w:p w14:paraId="0DDE06DB" w14:textId="77777777" w:rsidR="00B6529A" w:rsidRPr="000627B5" w:rsidRDefault="00B6529A" w:rsidP="001D1B42">
      <w:pPr>
        <w:pStyle w:val="af"/>
        <w:wordWrap/>
        <w:spacing w:line="240" w:lineRule="auto"/>
        <w:rPr>
          <w:rFonts w:asciiTheme="majorEastAsia" w:eastAsiaTheme="majorEastAsia" w:hAnsiTheme="majorEastAsia" w:cs="ＭＳ ゴシック"/>
          <w:bCs/>
          <w:sz w:val="22"/>
          <w:szCs w:val="22"/>
        </w:rPr>
      </w:pPr>
    </w:p>
    <w:p w14:paraId="19B9C505" w14:textId="77777777" w:rsidR="00B6529A" w:rsidRPr="000627B5" w:rsidRDefault="00A44CD0" w:rsidP="001439B4">
      <w:pPr>
        <w:pStyle w:val="af"/>
        <w:wordWrap/>
        <w:spacing w:line="240" w:lineRule="auto"/>
        <w:rPr>
          <w:rFonts w:asciiTheme="majorEastAsia" w:eastAsiaTheme="majorEastAsia" w:hAnsiTheme="majorEastAsia" w:cs="ＭＳ ゴシック"/>
          <w:b/>
          <w:bCs/>
          <w:sz w:val="24"/>
          <w:szCs w:val="24"/>
        </w:rPr>
      </w:pPr>
      <w:r w:rsidRPr="000627B5">
        <w:rPr>
          <w:rFonts w:asciiTheme="majorEastAsia" w:eastAsiaTheme="majorEastAsia" w:hAnsiTheme="majorEastAsia" w:cs="ＭＳ ゴシック" w:hint="eastAsia"/>
          <w:b/>
          <w:bCs/>
          <w:sz w:val="24"/>
          <w:szCs w:val="24"/>
        </w:rPr>
        <w:t>(</w:t>
      </w:r>
      <w:r w:rsidR="00B6529A" w:rsidRPr="000627B5">
        <w:rPr>
          <w:rFonts w:asciiTheme="majorEastAsia" w:eastAsiaTheme="majorEastAsia" w:hAnsiTheme="majorEastAsia" w:cs="ＭＳ ゴシック" w:hint="eastAsia"/>
          <w:b/>
          <w:bCs/>
          <w:sz w:val="24"/>
          <w:szCs w:val="24"/>
        </w:rPr>
        <w:t>１</w:t>
      </w:r>
      <w:r w:rsidRPr="000627B5">
        <w:rPr>
          <w:rFonts w:asciiTheme="majorEastAsia" w:eastAsiaTheme="majorEastAsia" w:hAnsiTheme="majorEastAsia" w:cs="ＭＳ ゴシック" w:hint="eastAsia"/>
          <w:b/>
          <w:bCs/>
          <w:sz w:val="24"/>
          <w:szCs w:val="24"/>
        </w:rPr>
        <w:t>)</w:t>
      </w:r>
      <w:r w:rsidR="00B6529A" w:rsidRPr="000627B5">
        <w:rPr>
          <w:rFonts w:asciiTheme="majorEastAsia" w:eastAsiaTheme="majorEastAsia" w:hAnsiTheme="majorEastAsia" w:cs="ＭＳ ゴシック" w:hint="eastAsia"/>
          <w:b/>
          <w:bCs/>
          <w:sz w:val="24"/>
          <w:szCs w:val="24"/>
        </w:rPr>
        <w:t>手続きの流れ</w:t>
      </w:r>
    </w:p>
    <w:p w14:paraId="06C812E8" w14:textId="77777777" w:rsidR="00A44CD0" w:rsidRPr="000627B5" w:rsidRDefault="00A44CD0" w:rsidP="001D1B42">
      <w:pPr>
        <w:pStyle w:val="af"/>
        <w:wordWrap/>
        <w:spacing w:line="240" w:lineRule="auto"/>
        <w:rPr>
          <w:rFonts w:asciiTheme="majorEastAsia" w:eastAsiaTheme="majorEastAsia" w:hAnsiTheme="majorEastAsia" w:cs="ＭＳ ゴシック"/>
          <w:b/>
          <w:bCs/>
          <w:sz w:val="24"/>
          <w:szCs w:val="24"/>
        </w:rPr>
      </w:pPr>
    </w:p>
    <w:p w14:paraId="448A09B3" w14:textId="77777777" w:rsidR="00B6529A" w:rsidRPr="000627B5" w:rsidRDefault="00B6529A" w:rsidP="00FF32AC">
      <w:pPr>
        <w:pStyle w:val="af"/>
        <w:wordWrap/>
        <w:spacing w:line="240" w:lineRule="auto"/>
        <w:ind w:leftChars="150" w:left="303"/>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　</w:t>
      </w:r>
      <w:r w:rsidRPr="000627B5">
        <w:rPr>
          <w:rFonts w:asciiTheme="majorEastAsia" w:eastAsiaTheme="majorEastAsia" w:hAnsiTheme="majorEastAsia" w:hint="eastAsia"/>
          <w:sz w:val="22"/>
          <w:szCs w:val="22"/>
          <w:bdr w:val="single" w:sz="4" w:space="0" w:color="auto"/>
        </w:rPr>
        <w:t>指定管理者の公募</w:t>
      </w:r>
    </w:p>
    <w:p w14:paraId="7EA2F370" w14:textId="77777777" w:rsidR="00B6529A" w:rsidRPr="000627B5" w:rsidRDefault="00B6529A" w:rsidP="00FF32AC">
      <w:pPr>
        <w:pStyle w:val="af"/>
        <w:wordWrap/>
        <w:spacing w:line="240" w:lineRule="auto"/>
        <w:ind w:leftChars="150" w:left="303"/>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　　　　↓</w:t>
      </w:r>
    </w:p>
    <w:p w14:paraId="4C62009B" w14:textId="77777777" w:rsidR="00B6529A" w:rsidRPr="000627B5" w:rsidRDefault="00B6529A" w:rsidP="00FF32AC">
      <w:pPr>
        <w:pStyle w:val="af"/>
        <w:wordWrap/>
        <w:spacing w:line="240" w:lineRule="auto"/>
        <w:ind w:leftChars="150" w:left="303"/>
        <w:rPr>
          <w:rFonts w:asciiTheme="majorEastAsia" w:eastAsiaTheme="majorEastAsia" w:hAnsiTheme="majorEastAsia"/>
          <w:sz w:val="22"/>
          <w:szCs w:val="22"/>
          <w:bdr w:val="single" w:sz="4" w:space="0" w:color="auto"/>
        </w:rPr>
      </w:pPr>
      <w:r w:rsidRPr="000627B5">
        <w:rPr>
          <w:rFonts w:asciiTheme="majorEastAsia" w:eastAsiaTheme="majorEastAsia" w:hAnsiTheme="majorEastAsia" w:hint="eastAsia"/>
          <w:sz w:val="22"/>
          <w:szCs w:val="22"/>
        </w:rPr>
        <w:t xml:space="preserve">　</w:t>
      </w:r>
      <w:r w:rsidRPr="000627B5">
        <w:rPr>
          <w:rFonts w:asciiTheme="majorEastAsia" w:eastAsiaTheme="majorEastAsia" w:hAnsiTheme="majorEastAsia" w:hint="eastAsia"/>
          <w:sz w:val="22"/>
          <w:szCs w:val="22"/>
          <w:bdr w:val="single" w:sz="4" w:space="0" w:color="auto"/>
        </w:rPr>
        <w:t>指定管理候補者の選定</w:t>
      </w:r>
    </w:p>
    <w:p w14:paraId="66BE09F5" w14:textId="77777777" w:rsidR="00B6529A" w:rsidRPr="000627B5" w:rsidRDefault="00B6529A" w:rsidP="00FF32AC">
      <w:pPr>
        <w:pStyle w:val="af"/>
        <w:wordWrap/>
        <w:spacing w:line="240" w:lineRule="auto"/>
        <w:ind w:leftChars="150" w:left="303"/>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　　　　↓</w:t>
      </w:r>
    </w:p>
    <w:p w14:paraId="2390D911" w14:textId="77777777" w:rsidR="00B6529A" w:rsidRPr="000627B5" w:rsidRDefault="00B6529A" w:rsidP="00FF32AC">
      <w:pPr>
        <w:pStyle w:val="af"/>
        <w:wordWrap/>
        <w:spacing w:line="240" w:lineRule="auto"/>
        <w:ind w:leftChars="150" w:left="303"/>
        <w:rPr>
          <w:rFonts w:asciiTheme="majorEastAsia" w:eastAsiaTheme="majorEastAsia" w:hAnsiTheme="majorEastAsia"/>
          <w:sz w:val="22"/>
          <w:szCs w:val="22"/>
          <w:bdr w:val="single" w:sz="4" w:space="0" w:color="auto"/>
        </w:rPr>
      </w:pPr>
      <w:r w:rsidRPr="000627B5">
        <w:rPr>
          <w:rFonts w:asciiTheme="majorEastAsia" w:eastAsiaTheme="majorEastAsia" w:hAnsiTheme="majorEastAsia" w:hint="eastAsia"/>
          <w:sz w:val="22"/>
          <w:szCs w:val="22"/>
        </w:rPr>
        <w:t xml:space="preserve">　</w:t>
      </w:r>
      <w:r w:rsidR="002E3E49" w:rsidRPr="000627B5">
        <w:rPr>
          <w:rFonts w:asciiTheme="majorEastAsia" w:eastAsiaTheme="majorEastAsia" w:hAnsiTheme="majorEastAsia" w:hint="eastAsia"/>
          <w:sz w:val="22"/>
          <w:szCs w:val="22"/>
          <w:bdr w:val="single" w:sz="4" w:space="0" w:color="auto"/>
        </w:rPr>
        <w:t>大阪</w:t>
      </w:r>
      <w:r w:rsidRPr="000627B5">
        <w:rPr>
          <w:rFonts w:asciiTheme="majorEastAsia" w:eastAsiaTheme="majorEastAsia" w:hAnsiTheme="majorEastAsia" w:hint="eastAsia"/>
          <w:sz w:val="22"/>
          <w:szCs w:val="22"/>
          <w:bdr w:val="single" w:sz="4" w:space="0" w:color="auto"/>
        </w:rPr>
        <w:t>府議会の議決</w:t>
      </w:r>
    </w:p>
    <w:p w14:paraId="06E42B95" w14:textId="77777777" w:rsidR="00B6529A" w:rsidRPr="000627B5" w:rsidRDefault="00B6529A" w:rsidP="00FF32AC">
      <w:pPr>
        <w:pStyle w:val="af"/>
        <w:wordWrap/>
        <w:spacing w:line="240" w:lineRule="auto"/>
        <w:ind w:leftChars="150" w:left="303"/>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　　　　↓</w:t>
      </w:r>
    </w:p>
    <w:p w14:paraId="7A68B4C3" w14:textId="77777777" w:rsidR="00B6529A" w:rsidRPr="000627B5" w:rsidRDefault="00B6529A" w:rsidP="00FF32AC">
      <w:pPr>
        <w:pStyle w:val="af"/>
        <w:wordWrap/>
        <w:spacing w:line="240" w:lineRule="auto"/>
        <w:ind w:leftChars="150" w:left="303"/>
        <w:rPr>
          <w:rFonts w:asciiTheme="majorEastAsia" w:eastAsiaTheme="majorEastAsia" w:hAnsiTheme="majorEastAsia"/>
          <w:sz w:val="22"/>
          <w:szCs w:val="22"/>
          <w:bdr w:val="single" w:sz="4" w:space="0" w:color="auto"/>
        </w:rPr>
      </w:pPr>
      <w:r w:rsidRPr="000627B5">
        <w:rPr>
          <w:rFonts w:asciiTheme="majorEastAsia" w:eastAsiaTheme="majorEastAsia" w:hAnsiTheme="majorEastAsia" w:hint="eastAsia"/>
          <w:sz w:val="22"/>
          <w:szCs w:val="22"/>
        </w:rPr>
        <w:t xml:space="preserve">　</w:t>
      </w:r>
      <w:r w:rsidRPr="000627B5">
        <w:rPr>
          <w:rFonts w:asciiTheme="majorEastAsia" w:eastAsiaTheme="majorEastAsia" w:hAnsiTheme="majorEastAsia" w:hint="eastAsia"/>
          <w:sz w:val="22"/>
          <w:szCs w:val="22"/>
          <w:bdr w:val="single" w:sz="4" w:space="0" w:color="auto"/>
        </w:rPr>
        <w:t>指定管理者の指定</w:t>
      </w:r>
    </w:p>
    <w:p w14:paraId="1DEBA18A" w14:textId="77777777" w:rsidR="00B6529A" w:rsidRPr="000627B5" w:rsidRDefault="00B6529A" w:rsidP="00FF32AC">
      <w:pPr>
        <w:pStyle w:val="af"/>
        <w:wordWrap/>
        <w:spacing w:line="240" w:lineRule="auto"/>
        <w:ind w:leftChars="150" w:left="303"/>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　　　　↓</w:t>
      </w:r>
    </w:p>
    <w:p w14:paraId="73A0F8FB" w14:textId="77777777" w:rsidR="00B6529A" w:rsidRPr="000627B5" w:rsidRDefault="00B6529A" w:rsidP="00FF32AC">
      <w:pPr>
        <w:pStyle w:val="af"/>
        <w:wordWrap/>
        <w:spacing w:line="240" w:lineRule="auto"/>
        <w:ind w:leftChars="150" w:left="303"/>
        <w:rPr>
          <w:rFonts w:asciiTheme="majorEastAsia" w:eastAsiaTheme="majorEastAsia" w:hAnsiTheme="majorEastAsia"/>
          <w:sz w:val="22"/>
          <w:szCs w:val="22"/>
          <w:bdr w:val="single" w:sz="4" w:space="0" w:color="auto"/>
        </w:rPr>
      </w:pPr>
      <w:r w:rsidRPr="000627B5">
        <w:rPr>
          <w:rFonts w:asciiTheme="majorEastAsia" w:eastAsiaTheme="majorEastAsia" w:hAnsiTheme="majorEastAsia" w:hint="eastAsia"/>
          <w:sz w:val="22"/>
          <w:szCs w:val="22"/>
        </w:rPr>
        <w:t xml:space="preserve">　</w:t>
      </w:r>
      <w:r w:rsidRPr="000627B5">
        <w:rPr>
          <w:rFonts w:asciiTheme="majorEastAsia" w:eastAsiaTheme="majorEastAsia" w:hAnsiTheme="majorEastAsia" w:hint="eastAsia"/>
          <w:sz w:val="22"/>
          <w:szCs w:val="22"/>
          <w:bdr w:val="single" w:sz="4" w:space="0" w:color="auto"/>
        </w:rPr>
        <w:t>業務の研修実施、引継ぎ、業務執行体制の整備</w:t>
      </w:r>
    </w:p>
    <w:p w14:paraId="017CAAD3" w14:textId="77777777" w:rsidR="00B6529A" w:rsidRPr="000627B5" w:rsidRDefault="00B6529A" w:rsidP="00FF32AC">
      <w:pPr>
        <w:pStyle w:val="af"/>
        <w:wordWrap/>
        <w:spacing w:line="240" w:lineRule="auto"/>
        <w:ind w:leftChars="150" w:left="303"/>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　　　　↓</w:t>
      </w:r>
    </w:p>
    <w:p w14:paraId="26B21B06" w14:textId="77777777" w:rsidR="00B6529A" w:rsidRPr="000627B5" w:rsidRDefault="00B6529A" w:rsidP="00FF32AC">
      <w:pPr>
        <w:pStyle w:val="af"/>
        <w:wordWrap/>
        <w:spacing w:line="240" w:lineRule="auto"/>
        <w:ind w:leftChars="150" w:left="303"/>
        <w:rPr>
          <w:rFonts w:asciiTheme="majorEastAsia" w:eastAsiaTheme="majorEastAsia" w:hAnsiTheme="majorEastAsia"/>
          <w:sz w:val="22"/>
          <w:szCs w:val="22"/>
          <w:bdr w:val="single" w:sz="4" w:space="0" w:color="auto"/>
        </w:rPr>
      </w:pPr>
      <w:r w:rsidRPr="000627B5">
        <w:rPr>
          <w:rFonts w:asciiTheme="majorEastAsia" w:eastAsiaTheme="majorEastAsia" w:hAnsiTheme="majorEastAsia" w:hint="eastAsia"/>
          <w:sz w:val="22"/>
          <w:szCs w:val="22"/>
        </w:rPr>
        <w:t xml:space="preserve">　</w:t>
      </w:r>
      <w:r w:rsidR="0017209C" w:rsidRPr="000627B5">
        <w:rPr>
          <w:rFonts w:asciiTheme="majorEastAsia" w:eastAsiaTheme="majorEastAsia" w:hAnsiTheme="majorEastAsia" w:hint="eastAsia"/>
          <w:sz w:val="22"/>
          <w:szCs w:val="22"/>
          <w:bdr w:val="single" w:sz="4" w:space="0" w:color="auto"/>
        </w:rPr>
        <w:t>協定</w:t>
      </w:r>
      <w:r w:rsidRPr="000627B5">
        <w:rPr>
          <w:rFonts w:asciiTheme="majorEastAsia" w:eastAsiaTheme="majorEastAsia" w:hAnsiTheme="majorEastAsia" w:hint="eastAsia"/>
          <w:sz w:val="22"/>
          <w:szCs w:val="22"/>
          <w:bdr w:val="single" w:sz="4" w:space="0" w:color="auto"/>
        </w:rPr>
        <w:t>の締結</w:t>
      </w:r>
    </w:p>
    <w:p w14:paraId="19C37BC4" w14:textId="77777777" w:rsidR="00B6529A" w:rsidRPr="000627B5" w:rsidRDefault="00B6529A" w:rsidP="00FF32AC">
      <w:pPr>
        <w:pStyle w:val="af"/>
        <w:wordWrap/>
        <w:spacing w:line="240" w:lineRule="auto"/>
        <w:ind w:leftChars="150" w:left="303"/>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　　　　↓</w:t>
      </w:r>
    </w:p>
    <w:p w14:paraId="7B6FD139" w14:textId="77777777" w:rsidR="00B6529A" w:rsidRPr="000627B5" w:rsidRDefault="00B6529A" w:rsidP="00FF32AC">
      <w:pPr>
        <w:pStyle w:val="af"/>
        <w:wordWrap/>
        <w:spacing w:line="240" w:lineRule="auto"/>
        <w:ind w:leftChars="150" w:left="303"/>
        <w:rPr>
          <w:rFonts w:asciiTheme="majorEastAsia" w:eastAsiaTheme="majorEastAsia" w:hAnsiTheme="majorEastAsia"/>
          <w:sz w:val="22"/>
          <w:szCs w:val="22"/>
          <w:bdr w:val="single" w:sz="4" w:space="0" w:color="auto"/>
        </w:rPr>
      </w:pPr>
      <w:r w:rsidRPr="000627B5">
        <w:rPr>
          <w:rFonts w:asciiTheme="majorEastAsia" w:eastAsiaTheme="majorEastAsia" w:hAnsiTheme="majorEastAsia" w:hint="eastAsia"/>
          <w:sz w:val="22"/>
          <w:szCs w:val="22"/>
        </w:rPr>
        <w:t xml:space="preserve">　</w:t>
      </w:r>
      <w:r w:rsidRPr="000627B5">
        <w:rPr>
          <w:rFonts w:asciiTheme="majorEastAsia" w:eastAsiaTheme="majorEastAsia" w:hAnsiTheme="majorEastAsia" w:hint="eastAsia"/>
          <w:sz w:val="22"/>
          <w:szCs w:val="22"/>
          <w:bdr w:val="single" w:sz="4" w:space="0" w:color="auto"/>
        </w:rPr>
        <w:t>業務の実施</w:t>
      </w:r>
    </w:p>
    <w:p w14:paraId="0BBA770D" w14:textId="77777777" w:rsidR="00B6529A" w:rsidRPr="000627B5" w:rsidRDefault="00B6529A" w:rsidP="00FF32AC">
      <w:pPr>
        <w:pStyle w:val="af"/>
        <w:wordWrap/>
        <w:spacing w:line="240" w:lineRule="auto"/>
        <w:ind w:leftChars="150" w:left="303"/>
        <w:rPr>
          <w:rFonts w:asciiTheme="majorEastAsia" w:eastAsiaTheme="majorEastAsia" w:hAnsiTheme="majorEastAsia"/>
          <w:b/>
          <w:sz w:val="22"/>
          <w:szCs w:val="22"/>
        </w:rPr>
      </w:pPr>
    </w:p>
    <w:p w14:paraId="0B75E8D8" w14:textId="1F164C72" w:rsidR="00B6529A" w:rsidRPr="000627B5" w:rsidRDefault="00B6529A" w:rsidP="001D1B42">
      <w:pPr>
        <w:pStyle w:val="af"/>
        <w:wordWrap/>
        <w:spacing w:line="240" w:lineRule="auto"/>
        <w:rPr>
          <w:rFonts w:asciiTheme="majorEastAsia" w:eastAsiaTheme="majorEastAsia" w:hAnsiTheme="majorEastAsia"/>
          <w:b/>
          <w:sz w:val="22"/>
          <w:szCs w:val="22"/>
        </w:rPr>
      </w:pPr>
    </w:p>
    <w:p w14:paraId="45726602" w14:textId="65E8E999" w:rsidR="00A44CD0" w:rsidRPr="000627B5" w:rsidRDefault="00A44CD0" w:rsidP="001439B4">
      <w:pPr>
        <w:pStyle w:val="af"/>
        <w:wordWrap/>
        <w:spacing w:line="240" w:lineRule="auto"/>
        <w:rPr>
          <w:rFonts w:asciiTheme="majorEastAsia" w:eastAsiaTheme="majorEastAsia" w:hAnsiTheme="majorEastAsia" w:cs="ＭＳ ゴシック"/>
          <w:b/>
          <w:bCs/>
          <w:sz w:val="24"/>
          <w:szCs w:val="24"/>
        </w:rPr>
      </w:pPr>
      <w:r w:rsidRPr="000627B5">
        <w:rPr>
          <w:rFonts w:asciiTheme="majorEastAsia" w:eastAsiaTheme="majorEastAsia" w:hAnsiTheme="majorEastAsia" w:cs="ＭＳ ゴシック" w:hint="eastAsia"/>
          <w:b/>
          <w:bCs/>
          <w:sz w:val="24"/>
          <w:szCs w:val="24"/>
        </w:rPr>
        <w:t>(</w:t>
      </w:r>
      <w:r w:rsidR="00B6529A" w:rsidRPr="000627B5">
        <w:rPr>
          <w:rFonts w:asciiTheme="majorEastAsia" w:eastAsiaTheme="majorEastAsia" w:hAnsiTheme="majorEastAsia" w:cs="ＭＳ ゴシック" w:hint="eastAsia"/>
          <w:b/>
          <w:bCs/>
          <w:sz w:val="24"/>
          <w:szCs w:val="24"/>
        </w:rPr>
        <w:t>２</w:t>
      </w:r>
      <w:r w:rsidRPr="000627B5">
        <w:rPr>
          <w:rFonts w:asciiTheme="majorEastAsia" w:eastAsiaTheme="majorEastAsia" w:hAnsiTheme="majorEastAsia" w:cs="ＭＳ ゴシック" w:hint="eastAsia"/>
          <w:b/>
          <w:bCs/>
          <w:sz w:val="24"/>
          <w:szCs w:val="24"/>
        </w:rPr>
        <w:t>)</w:t>
      </w:r>
      <w:r w:rsidR="00B6529A" w:rsidRPr="000627B5">
        <w:rPr>
          <w:rFonts w:asciiTheme="majorEastAsia" w:eastAsiaTheme="majorEastAsia" w:hAnsiTheme="majorEastAsia" w:cs="ＭＳ ゴシック" w:hint="eastAsia"/>
          <w:b/>
          <w:bCs/>
          <w:sz w:val="24"/>
          <w:szCs w:val="24"/>
        </w:rPr>
        <w:t>全体スケジュール</w:t>
      </w:r>
    </w:p>
    <w:p w14:paraId="50C035C4" w14:textId="77777777" w:rsidR="00A44CD0" w:rsidRPr="000627B5" w:rsidRDefault="00A44CD0" w:rsidP="00A44CD0">
      <w:pPr>
        <w:pStyle w:val="af"/>
        <w:wordWrap/>
        <w:spacing w:line="240" w:lineRule="auto"/>
        <w:rPr>
          <w:rFonts w:asciiTheme="majorEastAsia" w:eastAsiaTheme="majorEastAsia" w:hAnsiTheme="majorEastAsia"/>
          <w:sz w:val="22"/>
          <w:szCs w:val="22"/>
        </w:rPr>
      </w:pPr>
    </w:p>
    <w:p w14:paraId="78DB6E46" w14:textId="10D75BCB" w:rsidR="0017209C" w:rsidRPr="000627B5" w:rsidRDefault="00847991" w:rsidP="00B8678C">
      <w:pPr>
        <w:pStyle w:val="af"/>
        <w:wordWrap/>
        <w:spacing w:line="360" w:lineRule="auto"/>
        <w:ind w:left="424"/>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募集要項等の配布　　　　　　　　　　　　令和３</w:t>
      </w:r>
      <w:r w:rsidR="0017209C" w:rsidRPr="000627B5">
        <w:rPr>
          <w:rFonts w:asciiTheme="majorEastAsia" w:eastAsiaTheme="majorEastAsia" w:hAnsiTheme="majorEastAsia" w:hint="eastAsia"/>
          <w:sz w:val="22"/>
          <w:szCs w:val="22"/>
        </w:rPr>
        <w:t>年８月</w:t>
      </w:r>
      <w:r w:rsidR="00072B48" w:rsidRPr="000627B5">
        <w:rPr>
          <w:rFonts w:asciiTheme="majorEastAsia" w:eastAsiaTheme="majorEastAsia" w:hAnsiTheme="majorEastAsia" w:hint="eastAsia"/>
          <w:sz w:val="22"/>
          <w:szCs w:val="22"/>
        </w:rPr>
        <w:t>５</w:t>
      </w:r>
      <w:r w:rsidR="0017209C" w:rsidRPr="000627B5">
        <w:rPr>
          <w:rFonts w:asciiTheme="majorEastAsia" w:eastAsiaTheme="majorEastAsia" w:hAnsiTheme="majorEastAsia" w:hint="eastAsia"/>
          <w:sz w:val="22"/>
          <w:szCs w:val="22"/>
        </w:rPr>
        <w:t>日</w:t>
      </w:r>
      <w:r w:rsidR="00B8678C" w:rsidRPr="000627B5">
        <w:rPr>
          <w:rFonts w:asciiTheme="majorEastAsia" w:eastAsiaTheme="majorEastAsia" w:hAnsiTheme="majorEastAsia"/>
          <w:sz w:val="22"/>
          <w:szCs w:val="22"/>
        </w:rPr>
        <w:t>(</w:t>
      </w:r>
      <w:r w:rsidR="00072B48" w:rsidRPr="000627B5">
        <w:rPr>
          <w:rFonts w:asciiTheme="majorEastAsia" w:eastAsiaTheme="majorEastAsia" w:hAnsiTheme="majorEastAsia" w:hint="eastAsia"/>
          <w:sz w:val="22"/>
          <w:szCs w:val="22"/>
        </w:rPr>
        <w:t>木</w:t>
      </w:r>
      <w:r w:rsidR="0017209C" w:rsidRPr="000627B5">
        <w:rPr>
          <w:rFonts w:asciiTheme="majorEastAsia" w:eastAsiaTheme="majorEastAsia" w:hAnsiTheme="majorEastAsia" w:hint="eastAsia"/>
          <w:sz w:val="22"/>
          <w:szCs w:val="22"/>
        </w:rPr>
        <w:t>)  ～　10</w:t>
      </w:r>
      <w:r w:rsidRPr="000627B5">
        <w:rPr>
          <w:rFonts w:asciiTheme="majorEastAsia" w:eastAsiaTheme="majorEastAsia" w:hAnsiTheme="majorEastAsia" w:hint="eastAsia"/>
          <w:sz w:val="22"/>
          <w:szCs w:val="22"/>
        </w:rPr>
        <w:t>月</w:t>
      </w:r>
      <w:r w:rsidR="0023219B" w:rsidRPr="000627B5">
        <w:rPr>
          <w:rFonts w:asciiTheme="majorEastAsia" w:eastAsiaTheme="majorEastAsia" w:hAnsiTheme="majorEastAsia" w:hint="eastAsia"/>
          <w:sz w:val="22"/>
          <w:szCs w:val="22"/>
        </w:rPr>
        <w:t>１</w:t>
      </w:r>
      <w:r w:rsidRPr="000627B5">
        <w:rPr>
          <w:rFonts w:asciiTheme="majorEastAsia" w:eastAsiaTheme="majorEastAsia" w:hAnsiTheme="majorEastAsia" w:hint="eastAsia"/>
          <w:sz w:val="22"/>
          <w:szCs w:val="22"/>
        </w:rPr>
        <w:t>日（</w:t>
      </w:r>
      <w:r w:rsidR="0023219B" w:rsidRPr="000627B5">
        <w:rPr>
          <w:rFonts w:asciiTheme="majorEastAsia" w:eastAsiaTheme="majorEastAsia" w:hAnsiTheme="majorEastAsia" w:hint="eastAsia"/>
          <w:sz w:val="22"/>
          <w:szCs w:val="22"/>
        </w:rPr>
        <w:t>金</w:t>
      </w:r>
      <w:r w:rsidR="0017209C" w:rsidRPr="000627B5">
        <w:rPr>
          <w:rFonts w:asciiTheme="majorEastAsia" w:eastAsiaTheme="majorEastAsia" w:hAnsiTheme="majorEastAsia" w:hint="eastAsia"/>
          <w:sz w:val="22"/>
          <w:szCs w:val="22"/>
        </w:rPr>
        <w:t>）</w:t>
      </w:r>
    </w:p>
    <w:p w14:paraId="15227DFA" w14:textId="460F98AA" w:rsidR="0017209C" w:rsidRPr="000627B5" w:rsidRDefault="00231E48" w:rsidP="0017209C">
      <w:pPr>
        <w:pStyle w:val="af"/>
        <w:wordWrap/>
        <w:spacing w:line="360" w:lineRule="auto"/>
        <w:ind w:left="424"/>
        <w:rPr>
          <w:rFonts w:asciiTheme="majorEastAsia" w:eastAsiaTheme="majorEastAsia" w:hAnsiTheme="majorEastAsia"/>
          <w:sz w:val="22"/>
          <w:szCs w:val="22"/>
        </w:rPr>
      </w:pPr>
      <w:r w:rsidRPr="000627B5">
        <w:rPr>
          <w:rFonts w:asciiTheme="majorEastAsia" w:eastAsiaTheme="majorEastAsia" w:hAnsiTheme="majorEastAsia" w:hint="eastAsia"/>
          <w:sz w:val="22"/>
          <w:szCs w:val="20"/>
        </w:rPr>
        <w:t>申請</w:t>
      </w:r>
      <w:r w:rsidR="0017209C" w:rsidRPr="000627B5">
        <w:rPr>
          <w:rFonts w:asciiTheme="majorEastAsia" w:eastAsiaTheme="majorEastAsia" w:hAnsiTheme="majorEastAsia" w:hint="eastAsia"/>
          <w:sz w:val="22"/>
          <w:szCs w:val="22"/>
        </w:rPr>
        <w:t>に関する説明会　　　　　　　　　　　　　　　８月</w:t>
      </w:r>
      <w:r w:rsidR="00155156" w:rsidRPr="000627B5">
        <w:rPr>
          <w:rFonts w:asciiTheme="majorEastAsia" w:eastAsiaTheme="majorEastAsia" w:hAnsiTheme="majorEastAsia" w:hint="eastAsia"/>
          <w:sz w:val="22"/>
          <w:szCs w:val="22"/>
        </w:rPr>
        <w:t>23</w:t>
      </w:r>
      <w:r w:rsidR="0017209C" w:rsidRPr="000627B5">
        <w:rPr>
          <w:rFonts w:asciiTheme="majorEastAsia" w:eastAsiaTheme="majorEastAsia" w:hAnsiTheme="majorEastAsia" w:hint="eastAsia"/>
          <w:sz w:val="22"/>
          <w:szCs w:val="22"/>
        </w:rPr>
        <w:t>日(</w:t>
      </w:r>
      <w:r w:rsidR="00906166" w:rsidRPr="000627B5">
        <w:rPr>
          <w:rFonts w:asciiTheme="majorEastAsia" w:eastAsiaTheme="majorEastAsia" w:hAnsiTheme="majorEastAsia" w:hint="eastAsia"/>
          <w:sz w:val="22"/>
          <w:szCs w:val="22"/>
        </w:rPr>
        <w:t>月</w:t>
      </w:r>
      <w:r w:rsidR="0017209C" w:rsidRPr="000627B5">
        <w:rPr>
          <w:rFonts w:asciiTheme="majorEastAsia" w:eastAsiaTheme="majorEastAsia" w:hAnsiTheme="majorEastAsia"/>
          <w:sz w:val="22"/>
          <w:szCs w:val="22"/>
        </w:rPr>
        <w:t>）</w:t>
      </w:r>
    </w:p>
    <w:p w14:paraId="67478DC0" w14:textId="79F4A3E1" w:rsidR="0017209C" w:rsidRPr="000627B5" w:rsidRDefault="0017209C" w:rsidP="0017209C">
      <w:pPr>
        <w:pStyle w:val="af"/>
        <w:wordWrap/>
        <w:spacing w:line="360" w:lineRule="auto"/>
        <w:ind w:leftChars="202" w:left="408"/>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空家見学会　　　　　　　　　　　　　　　　　　　</w:t>
      </w:r>
      <w:r w:rsidR="00906166" w:rsidRPr="000627B5">
        <w:rPr>
          <w:rFonts w:asciiTheme="majorEastAsia" w:eastAsiaTheme="majorEastAsia" w:hAnsiTheme="majorEastAsia" w:hint="eastAsia"/>
          <w:sz w:val="22"/>
          <w:szCs w:val="22"/>
        </w:rPr>
        <w:t>８月25</w:t>
      </w:r>
      <w:r w:rsidR="00847991" w:rsidRPr="000627B5">
        <w:rPr>
          <w:rFonts w:asciiTheme="majorEastAsia" w:eastAsiaTheme="majorEastAsia" w:hAnsiTheme="majorEastAsia" w:hint="eastAsia"/>
          <w:sz w:val="22"/>
          <w:szCs w:val="22"/>
        </w:rPr>
        <w:t>日(</w:t>
      </w:r>
      <w:r w:rsidR="00906166" w:rsidRPr="000627B5">
        <w:rPr>
          <w:rFonts w:asciiTheme="majorEastAsia" w:eastAsiaTheme="majorEastAsia" w:hAnsiTheme="majorEastAsia" w:hint="eastAsia"/>
          <w:sz w:val="22"/>
          <w:szCs w:val="22"/>
        </w:rPr>
        <w:t>水</w:t>
      </w:r>
      <w:r w:rsidR="00847991" w:rsidRPr="000627B5">
        <w:rPr>
          <w:rFonts w:asciiTheme="majorEastAsia" w:eastAsiaTheme="majorEastAsia" w:hAnsiTheme="majorEastAsia"/>
          <w:sz w:val="22"/>
          <w:szCs w:val="22"/>
        </w:rPr>
        <w:t>）</w:t>
      </w:r>
      <w:r w:rsidRPr="000627B5">
        <w:rPr>
          <w:rFonts w:asciiTheme="majorEastAsia" w:eastAsiaTheme="majorEastAsia" w:hAnsiTheme="majorEastAsia" w:hint="eastAsia"/>
          <w:sz w:val="22"/>
          <w:szCs w:val="22"/>
        </w:rPr>
        <w:t>、</w:t>
      </w:r>
      <w:r w:rsidR="00906166" w:rsidRPr="000627B5">
        <w:rPr>
          <w:rFonts w:asciiTheme="majorEastAsia" w:eastAsiaTheme="majorEastAsia" w:hAnsiTheme="majorEastAsia" w:hint="eastAsia"/>
          <w:sz w:val="22"/>
          <w:szCs w:val="22"/>
        </w:rPr>
        <w:t>26</w:t>
      </w:r>
      <w:r w:rsidR="00847991" w:rsidRPr="000627B5">
        <w:rPr>
          <w:rFonts w:asciiTheme="majorEastAsia" w:eastAsiaTheme="majorEastAsia" w:hAnsiTheme="majorEastAsia" w:hint="eastAsia"/>
          <w:sz w:val="22"/>
          <w:szCs w:val="22"/>
        </w:rPr>
        <w:t>日(</w:t>
      </w:r>
      <w:r w:rsidR="00906166" w:rsidRPr="000627B5">
        <w:rPr>
          <w:rFonts w:asciiTheme="majorEastAsia" w:eastAsiaTheme="majorEastAsia" w:hAnsiTheme="majorEastAsia" w:hint="eastAsia"/>
          <w:sz w:val="22"/>
          <w:szCs w:val="22"/>
        </w:rPr>
        <w:t>木</w:t>
      </w:r>
      <w:r w:rsidR="00847991" w:rsidRPr="000627B5">
        <w:rPr>
          <w:rFonts w:asciiTheme="majorEastAsia" w:eastAsiaTheme="majorEastAsia" w:hAnsiTheme="majorEastAsia"/>
          <w:sz w:val="22"/>
          <w:szCs w:val="22"/>
        </w:rPr>
        <w:t>）</w:t>
      </w:r>
      <w:r w:rsidR="00906166" w:rsidRPr="000627B5">
        <w:rPr>
          <w:rFonts w:asciiTheme="majorEastAsia" w:eastAsiaTheme="majorEastAsia" w:hAnsiTheme="majorEastAsia" w:hint="eastAsia"/>
          <w:sz w:val="22"/>
          <w:szCs w:val="22"/>
        </w:rPr>
        <w:t>、27日（金）</w:t>
      </w:r>
    </w:p>
    <w:p w14:paraId="3F15E5DA" w14:textId="2870B9BD" w:rsidR="0017209C" w:rsidRPr="000627B5" w:rsidRDefault="00155156" w:rsidP="0017209C">
      <w:pPr>
        <w:pStyle w:val="af"/>
        <w:wordWrap/>
        <w:spacing w:line="360" w:lineRule="auto"/>
        <w:ind w:leftChars="202" w:left="408"/>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質問票の受付締め切り　　　　　　　　　　　　　　９月１</w:t>
      </w:r>
      <w:r w:rsidR="0017209C" w:rsidRPr="000627B5">
        <w:rPr>
          <w:rFonts w:asciiTheme="majorEastAsia" w:eastAsiaTheme="majorEastAsia" w:hAnsiTheme="majorEastAsia" w:hint="eastAsia"/>
          <w:sz w:val="22"/>
          <w:szCs w:val="22"/>
        </w:rPr>
        <w:t>日(</w:t>
      </w:r>
      <w:r w:rsidRPr="000627B5">
        <w:rPr>
          <w:rFonts w:asciiTheme="majorEastAsia" w:eastAsiaTheme="majorEastAsia" w:hAnsiTheme="majorEastAsia" w:hint="eastAsia"/>
          <w:sz w:val="22"/>
          <w:szCs w:val="22"/>
        </w:rPr>
        <w:t>水</w:t>
      </w:r>
      <w:r w:rsidR="0017209C" w:rsidRPr="000627B5">
        <w:rPr>
          <w:rFonts w:asciiTheme="majorEastAsia" w:eastAsiaTheme="majorEastAsia" w:hAnsiTheme="majorEastAsia" w:hint="eastAsia"/>
          <w:sz w:val="22"/>
          <w:szCs w:val="22"/>
        </w:rPr>
        <w:t>)</w:t>
      </w:r>
    </w:p>
    <w:p w14:paraId="461FB3A3" w14:textId="2137578C" w:rsidR="0017209C" w:rsidRPr="000627B5" w:rsidRDefault="0017209C" w:rsidP="0017209C">
      <w:pPr>
        <w:pStyle w:val="af"/>
        <w:wordWrap/>
        <w:spacing w:line="360" w:lineRule="auto"/>
        <w:ind w:left="424"/>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質問票に対する回答</w:t>
      </w:r>
      <w:r w:rsidRPr="000627B5">
        <w:rPr>
          <w:rFonts w:asciiTheme="majorEastAsia" w:eastAsiaTheme="majorEastAsia" w:hAnsiTheme="majorEastAsia"/>
          <w:sz w:val="22"/>
          <w:szCs w:val="22"/>
        </w:rPr>
        <w:t>(</w:t>
      </w:r>
      <w:r w:rsidRPr="000627B5">
        <w:rPr>
          <w:rFonts w:asciiTheme="majorEastAsia" w:eastAsiaTheme="majorEastAsia" w:hAnsiTheme="majorEastAsia" w:hint="eastAsia"/>
          <w:sz w:val="22"/>
          <w:szCs w:val="22"/>
        </w:rPr>
        <w:t>ホームページで公開</w:t>
      </w:r>
      <w:r w:rsidRPr="000627B5">
        <w:rPr>
          <w:rFonts w:asciiTheme="majorEastAsia" w:eastAsiaTheme="majorEastAsia" w:hAnsiTheme="majorEastAsia"/>
          <w:sz w:val="22"/>
          <w:szCs w:val="22"/>
        </w:rPr>
        <w:t xml:space="preserve">)　</w:t>
      </w:r>
      <w:r w:rsidRPr="000627B5">
        <w:rPr>
          <w:rFonts w:asciiTheme="majorEastAsia" w:eastAsiaTheme="majorEastAsia" w:hAnsiTheme="majorEastAsia" w:hint="eastAsia"/>
          <w:sz w:val="22"/>
          <w:szCs w:val="22"/>
        </w:rPr>
        <w:t xml:space="preserve">　　　　９月</w:t>
      </w:r>
      <w:r w:rsidR="00155156" w:rsidRPr="000627B5">
        <w:rPr>
          <w:rFonts w:asciiTheme="majorEastAsia" w:eastAsiaTheme="majorEastAsia" w:hAnsiTheme="majorEastAsia" w:hint="eastAsia"/>
          <w:sz w:val="22"/>
          <w:szCs w:val="22"/>
        </w:rPr>
        <w:t>８</w:t>
      </w:r>
      <w:r w:rsidRPr="000627B5">
        <w:rPr>
          <w:rFonts w:asciiTheme="majorEastAsia" w:eastAsiaTheme="majorEastAsia" w:hAnsiTheme="majorEastAsia" w:hint="eastAsia"/>
          <w:sz w:val="22"/>
          <w:szCs w:val="22"/>
        </w:rPr>
        <w:t>日(</w:t>
      </w:r>
      <w:r w:rsidR="00155156" w:rsidRPr="000627B5">
        <w:rPr>
          <w:rFonts w:asciiTheme="majorEastAsia" w:eastAsiaTheme="majorEastAsia" w:hAnsiTheme="majorEastAsia" w:hint="eastAsia"/>
          <w:sz w:val="22"/>
          <w:szCs w:val="22"/>
        </w:rPr>
        <w:t>水</w:t>
      </w:r>
      <w:r w:rsidRPr="000627B5">
        <w:rPr>
          <w:rFonts w:asciiTheme="majorEastAsia" w:eastAsiaTheme="majorEastAsia" w:hAnsiTheme="majorEastAsia" w:hint="eastAsia"/>
          <w:sz w:val="22"/>
          <w:szCs w:val="22"/>
        </w:rPr>
        <w:t>)以降（予定）</w:t>
      </w:r>
    </w:p>
    <w:p w14:paraId="493B4D14" w14:textId="79D27D03" w:rsidR="0017209C" w:rsidRPr="000627B5" w:rsidRDefault="00231E48" w:rsidP="0017209C">
      <w:pPr>
        <w:pStyle w:val="af"/>
        <w:wordWrap/>
        <w:spacing w:line="360" w:lineRule="auto"/>
        <w:ind w:left="424"/>
        <w:rPr>
          <w:rFonts w:asciiTheme="majorEastAsia" w:eastAsiaTheme="majorEastAsia" w:hAnsiTheme="majorEastAsia"/>
          <w:sz w:val="22"/>
          <w:szCs w:val="22"/>
        </w:rPr>
      </w:pPr>
      <w:r w:rsidRPr="000627B5">
        <w:rPr>
          <w:rFonts w:asciiTheme="majorEastAsia" w:eastAsiaTheme="majorEastAsia" w:hAnsiTheme="majorEastAsia" w:hint="eastAsia"/>
          <w:sz w:val="22"/>
          <w:szCs w:val="20"/>
        </w:rPr>
        <w:t>申請</w:t>
      </w:r>
      <w:r w:rsidR="0017209C" w:rsidRPr="000627B5">
        <w:rPr>
          <w:rFonts w:asciiTheme="majorEastAsia" w:eastAsiaTheme="majorEastAsia" w:hAnsiTheme="majorEastAsia" w:hint="eastAsia"/>
          <w:sz w:val="22"/>
          <w:szCs w:val="22"/>
        </w:rPr>
        <w:t>書</w:t>
      </w:r>
      <w:r w:rsidR="007A244D" w:rsidRPr="000627B5">
        <w:rPr>
          <w:rFonts w:asciiTheme="majorEastAsia" w:eastAsiaTheme="majorEastAsia" w:hAnsiTheme="majorEastAsia" w:hint="eastAsia"/>
          <w:sz w:val="22"/>
          <w:szCs w:val="22"/>
        </w:rPr>
        <w:t>類</w:t>
      </w:r>
      <w:r w:rsidR="0017209C" w:rsidRPr="000627B5">
        <w:rPr>
          <w:rFonts w:asciiTheme="majorEastAsia" w:eastAsiaTheme="majorEastAsia" w:hAnsiTheme="majorEastAsia" w:hint="eastAsia"/>
          <w:sz w:val="22"/>
          <w:szCs w:val="22"/>
        </w:rPr>
        <w:t xml:space="preserve">受付期間　　　　　　　　　　　　　　　　</w:t>
      </w:r>
      <w:r w:rsidR="006A38F7" w:rsidRPr="000627B5">
        <w:rPr>
          <w:rFonts w:asciiTheme="majorEastAsia" w:eastAsiaTheme="majorEastAsia" w:hAnsiTheme="majorEastAsia" w:hint="eastAsia"/>
          <w:sz w:val="22"/>
          <w:szCs w:val="22"/>
        </w:rPr>
        <w:t>９</w:t>
      </w:r>
      <w:r w:rsidR="00847991" w:rsidRPr="000627B5">
        <w:rPr>
          <w:rFonts w:asciiTheme="majorEastAsia" w:eastAsiaTheme="majorEastAsia" w:hAnsiTheme="majorEastAsia" w:hint="eastAsia"/>
          <w:sz w:val="22"/>
          <w:szCs w:val="22"/>
        </w:rPr>
        <w:t>月</w:t>
      </w:r>
      <w:r w:rsidR="006A38F7" w:rsidRPr="000627B5">
        <w:rPr>
          <w:rFonts w:asciiTheme="majorEastAsia" w:eastAsiaTheme="majorEastAsia" w:hAnsiTheme="majorEastAsia" w:hint="eastAsia"/>
          <w:sz w:val="22"/>
          <w:szCs w:val="22"/>
        </w:rPr>
        <w:t>29</w:t>
      </w:r>
      <w:r w:rsidR="0017209C" w:rsidRPr="000627B5">
        <w:rPr>
          <w:rFonts w:asciiTheme="majorEastAsia" w:eastAsiaTheme="majorEastAsia" w:hAnsiTheme="majorEastAsia" w:hint="eastAsia"/>
          <w:sz w:val="22"/>
          <w:szCs w:val="22"/>
        </w:rPr>
        <w:t>日(</w:t>
      </w:r>
      <w:r w:rsidR="006A38F7" w:rsidRPr="000627B5">
        <w:rPr>
          <w:rFonts w:asciiTheme="majorEastAsia" w:eastAsiaTheme="majorEastAsia" w:hAnsiTheme="majorEastAsia" w:hint="eastAsia"/>
          <w:sz w:val="22"/>
          <w:szCs w:val="22"/>
        </w:rPr>
        <w:t>水</w:t>
      </w:r>
      <w:r w:rsidR="0017209C" w:rsidRPr="000627B5">
        <w:rPr>
          <w:rFonts w:asciiTheme="majorEastAsia" w:eastAsiaTheme="majorEastAsia" w:hAnsiTheme="majorEastAsia" w:hint="eastAsia"/>
          <w:sz w:val="22"/>
          <w:szCs w:val="22"/>
        </w:rPr>
        <w:t>)  ～　10</w:t>
      </w:r>
      <w:r w:rsidR="00847991" w:rsidRPr="000627B5">
        <w:rPr>
          <w:rFonts w:asciiTheme="majorEastAsia" w:eastAsiaTheme="majorEastAsia" w:hAnsiTheme="majorEastAsia" w:hint="eastAsia"/>
          <w:sz w:val="22"/>
          <w:szCs w:val="22"/>
        </w:rPr>
        <w:t>月</w:t>
      </w:r>
      <w:r w:rsidR="006A38F7" w:rsidRPr="000627B5">
        <w:rPr>
          <w:rFonts w:asciiTheme="majorEastAsia" w:eastAsiaTheme="majorEastAsia" w:hAnsiTheme="majorEastAsia" w:hint="eastAsia"/>
          <w:sz w:val="22"/>
          <w:szCs w:val="22"/>
        </w:rPr>
        <w:t>１</w:t>
      </w:r>
      <w:r w:rsidR="0017209C" w:rsidRPr="000627B5">
        <w:rPr>
          <w:rFonts w:asciiTheme="majorEastAsia" w:eastAsiaTheme="majorEastAsia" w:hAnsiTheme="majorEastAsia" w:hint="eastAsia"/>
          <w:sz w:val="22"/>
          <w:szCs w:val="22"/>
        </w:rPr>
        <w:t>日(</w:t>
      </w:r>
      <w:r w:rsidR="006A38F7" w:rsidRPr="000627B5">
        <w:rPr>
          <w:rFonts w:asciiTheme="majorEastAsia" w:eastAsiaTheme="majorEastAsia" w:hAnsiTheme="majorEastAsia" w:hint="eastAsia"/>
          <w:sz w:val="22"/>
          <w:szCs w:val="22"/>
        </w:rPr>
        <w:t>金</w:t>
      </w:r>
      <w:r w:rsidR="0017209C" w:rsidRPr="000627B5">
        <w:rPr>
          <w:rFonts w:asciiTheme="majorEastAsia" w:eastAsiaTheme="majorEastAsia" w:hAnsiTheme="majorEastAsia" w:hint="eastAsia"/>
          <w:sz w:val="22"/>
          <w:szCs w:val="22"/>
        </w:rPr>
        <w:t>)</w:t>
      </w:r>
    </w:p>
    <w:p w14:paraId="0308E271" w14:textId="02AD9A6C" w:rsidR="0017209C" w:rsidRPr="000627B5" w:rsidRDefault="0017209C" w:rsidP="0017209C">
      <w:pPr>
        <w:pStyle w:val="af"/>
        <w:wordWrap/>
        <w:spacing w:line="360" w:lineRule="auto"/>
        <w:ind w:left="424"/>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事業計画</w:t>
      </w:r>
      <w:r w:rsidR="0008090C" w:rsidRPr="000627B5">
        <w:rPr>
          <w:rFonts w:asciiTheme="majorEastAsia" w:eastAsiaTheme="majorEastAsia" w:hAnsiTheme="majorEastAsia" w:hint="eastAsia"/>
          <w:sz w:val="22"/>
          <w:szCs w:val="22"/>
        </w:rPr>
        <w:t>等の内容確認</w:t>
      </w:r>
      <w:r w:rsidR="00D96172" w:rsidRPr="000627B5">
        <w:rPr>
          <w:rFonts w:asciiTheme="majorEastAsia" w:eastAsiaTheme="majorEastAsia" w:hAnsiTheme="majorEastAsia" w:hint="eastAsia"/>
          <w:sz w:val="22"/>
          <w:szCs w:val="22"/>
        </w:rPr>
        <w:t xml:space="preserve">　　　　　　　　　　　</w:t>
      </w:r>
      <w:r w:rsidRPr="000627B5">
        <w:rPr>
          <w:rFonts w:asciiTheme="majorEastAsia" w:eastAsiaTheme="majorEastAsia" w:hAnsiTheme="majorEastAsia" w:hint="eastAsia"/>
          <w:sz w:val="22"/>
          <w:szCs w:val="22"/>
        </w:rPr>
        <w:t xml:space="preserve">　　　10</w:t>
      </w:r>
      <w:r w:rsidR="00DF23FC" w:rsidRPr="000627B5">
        <w:rPr>
          <w:rFonts w:asciiTheme="majorEastAsia" w:eastAsiaTheme="majorEastAsia" w:hAnsiTheme="majorEastAsia" w:hint="eastAsia"/>
          <w:sz w:val="22"/>
          <w:szCs w:val="22"/>
        </w:rPr>
        <w:t>月中</w:t>
      </w:r>
      <w:r w:rsidRPr="000627B5">
        <w:rPr>
          <w:rFonts w:asciiTheme="majorEastAsia" w:eastAsiaTheme="majorEastAsia" w:hAnsiTheme="majorEastAsia" w:hint="eastAsia"/>
          <w:sz w:val="22"/>
          <w:szCs w:val="22"/>
        </w:rPr>
        <w:t>旬</w:t>
      </w:r>
      <w:r w:rsidR="00866575" w:rsidRPr="000627B5">
        <w:rPr>
          <w:rFonts w:asciiTheme="majorEastAsia" w:eastAsiaTheme="majorEastAsia" w:hAnsiTheme="majorEastAsia" w:hint="eastAsia"/>
          <w:sz w:val="22"/>
          <w:szCs w:val="22"/>
        </w:rPr>
        <w:t>頃</w:t>
      </w:r>
    </w:p>
    <w:p w14:paraId="06E3CB4B" w14:textId="17D7C2D4" w:rsidR="0017209C" w:rsidRPr="000627B5" w:rsidRDefault="0017209C" w:rsidP="0017209C">
      <w:pPr>
        <w:pStyle w:val="af"/>
        <w:wordWrap/>
        <w:spacing w:line="360" w:lineRule="auto"/>
        <w:ind w:left="424"/>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指定管理候補者の選定　　　　　　　　　　　　　　</w:t>
      </w:r>
      <w:r w:rsidR="00DF23FC" w:rsidRPr="000627B5">
        <w:rPr>
          <w:rFonts w:asciiTheme="majorEastAsia" w:eastAsiaTheme="majorEastAsia" w:hAnsiTheme="majorEastAsia" w:hint="eastAsia"/>
          <w:sz w:val="22"/>
          <w:szCs w:val="22"/>
        </w:rPr>
        <w:t>10月下</w:t>
      </w:r>
      <w:r w:rsidRPr="000627B5">
        <w:rPr>
          <w:rFonts w:asciiTheme="majorEastAsia" w:eastAsiaTheme="majorEastAsia" w:hAnsiTheme="majorEastAsia" w:hint="eastAsia"/>
          <w:sz w:val="22"/>
          <w:szCs w:val="22"/>
        </w:rPr>
        <w:t>旬</w:t>
      </w:r>
      <w:r w:rsidR="00866575" w:rsidRPr="000627B5">
        <w:rPr>
          <w:rFonts w:asciiTheme="majorEastAsia" w:eastAsiaTheme="majorEastAsia" w:hAnsiTheme="majorEastAsia" w:hint="eastAsia"/>
          <w:sz w:val="22"/>
          <w:szCs w:val="22"/>
        </w:rPr>
        <w:t>頃</w:t>
      </w:r>
    </w:p>
    <w:p w14:paraId="6BFA9F3D" w14:textId="77777777" w:rsidR="0017209C" w:rsidRPr="000627B5" w:rsidRDefault="0017209C" w:rsidP="0017209C">
      <w:pPr>
        <w:pStyle w:val="af"/>
        <w:wordWrap/>
        <w:spacing w:line="360" w:lineRule="auto"/>
        <w:ind w:left="425"/>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指定管理者の議会議決　　　　　　　　　　　　　　12月</w:t>
      </w:r>
      <w:r w:rsidR="00866575" w:rsidRPr="000627B5">
        <w:rPr>
          <w:rFonts w:asciiTheme="majorEastAsia" w:eastAsiaTheme="majorEastAsia" w:hAnsiTheme="majorEastAsia" w:hint="eastAsia"/>
          <w:sz w:val="22"/>
          <w:szCs w:val="22"/>
        </w:rPr>
        <w:t>中旬</w:t>
      </w:r>
    </w:p>
    <w:p w14:paraId="08BBD154" w14:textId="77777777" w:rsidR="0017209C" w:rsidRPr="000627B5" w:rsidRDefault="00C6543E" w:rsidP="0017209C">
      <w:pPr>
        <w:pStyle w:val="af"/>
        <w:wordWrap/>
        <w:spacing w:line="360" w:lineRule="auto"/>
        <w:ind w:left="424"/>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指定管理者指定関係の告示　　　　　　　　令和４</w:t>
      </w:r>
      <w:r w:rsidR="0017209C" w:rsidRPr="000627B5">
        <w:rPr>
          <w:rFonts w:asciiTheme="majorEastAsia" w:eastAsiaTheme="majorEastAsia" w:hAnsiTheme="majorEastAsia" w:hint="eastAsia"/>
          <w:sz w:val="22"/>
          <w:szCs w:val="22"/>
        </w:rPr>
        <w:t>年１月中旬</w:t>
      </w:r>
    </w:p>
    <w:p w14:paraId="285A368B" w14:textId="77777777" w:rsidR="0017209C" w:rsidRPr="000627B5" w:rsidRDefault="0017209C" w:rsidP="0017209C">
      <w:pPr>
        <w:pStyle w:val="af"/>
        <w:wordWrap/>
        <w:spacing w:line="360" w:lineRule="auto"/>
        <w:ind w:left="424"/>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研修・引継ぎ等　　　　　　　　　　　　　　　　　１月下旬～３月下旬</w:t>
      </w:r>
      <w:r w:rsidR="00866575" w:rsidRPr="000627B5">
        <w:rPr>
          <w:rFonts w:asciiTheme="majorEastAsia" w:eastAsiaTheme="majorEastAsia" w:hAnsiTheme="majorEastAsia" w:hint="eastAsia"/>
          <w:sz w:val="22"/>
          <w:szCs w:val="22"/>
        </w:rPr>
        <w:t>頃</w:t>
      </w:r>
    </w:p>
    <w:p w14:paraId="27EB40B9" w14:textId="77777777" w:rsidR="0017209C" w:rsidRPr="000627B5" w:rsidRDefault="0017209C" w:rsidP="0017209C">
      <w:pPr>
        <w:spacing w:line="360" w:lineRule="auto"/>
        <w:ind w:firstLineChars="200" w:firstLine="424"/>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協定の締結　　　　　　　　　　　　　　　　　　　４月１日</w:t>
      </w:r>
    </w:p>
    <w:p w14:paraId="071EC4F7" w14:textId="77777777" w:rsidR="00B6529A" w:rsidRPr="000627B5" w:rsidRDefault="0017209C" w:rsidP="0017209C">
      <w:pPr>
        <w:pStyle w:val="af"/>
        <w:wordWrap/>
        <w:spacing w:line="360" w:lineRule="auto"/>
        <w:ind w:left="425"/>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指定管理者業務開始　　　　　　　　　　　　　　　４月１日</w:t>
      </w:r>
    </w:p>
    <w:p w14:paraId="4276DD58" w14:textId="6BE9BE9D" w:rsidR="00B6529A" w:rsidRPr="000627B5" w:rsidRDefault="00B6529A" w:rsidP="00E500D6">
      <w:pPr>
        <w:pStyle w:val="af"/>
        <w:wordWrap/>
        <w:spacing w:line="360" w:lineRule="auto"/>
        <w:ind w:leftChars="200" w:left="404" w:firstLineChars="100" w:firstLine="212"/>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※スケジュール等は</w:t>
      </w:r>
      <w:r w:rsidR="00231E48" w:rsidRPr="000627B5">
        <w:rPr>
          <w:rFonts w:asciiTheme="majorEastAsia" w:eastAsiaTheme="majorEastAsia" w:hAnsiTheme="majorEastAsia" w:hint="eastAsia"/>
          <w:sz w:val="22"/>
          <w:szCs w:val="20"/>
        </w:rPr>
        <w:t>申請</w:t>
      </w:r>
      <w:r w:rsidRPr="000627B5">
        <w:rPr>
          <w:rFonts w:asciiTheme="majorEastAsia" w:eastAsiaTheme="majorEastAsia" w:hAnsiTheme="majorEastAsia" w:hint="eastAsia"/>
          <w:sz w:val="22"/>
          <w:szCs w:val="22"/>
        </w:rPr>
        <w:t>状況等により一部変更することがあります。</w:t>
      </w:r>
    </w:p>
    <w:p w14:paraId="651659D9" w14:textId="77777777" w:rsidR="00A44CD0" w:rsidRPr="000627B5" w:rsidRDefault="00A44CD0" w:rsidP="00FF32AC">
      <w:pPr>
        <w:pStyle w:val="af"/>
        <w:wordWrap/>
        <w:spacing w:line="360" w:lineRule="auto"/>
        <w:ind w:leftChars="200" w:left="404"/>
        <w:rPr>
          <w:rFonts w:asciiTheme="majorEastAsia" w:eastAsiaTheme="majorEastAsia" w:hAnsiTheme="majorEastAsia"/>
          <w:sz w:val="22"/>
          <w:szCs w:val="22"/>
        </w:rPr>
      </w:pPr>
    </w:p>
    <w:p w14:paraId="2581D4B7" w14:textId="77777777" w:rsidR="00FF32AC" w:rsidRPr="000627B5" w:rsidRDefault="00FF32AC" w:rsidP="00A44CD0">
      <w:pPr>
        <w:jc w:val="center"/>
        <w:rPr>
          <w:rFonts w:asciiTheme="majorEastAsia" w:eastAsiaTheme="majorEastAsia" w:hAnsiTheme="majorEastAsia" w:cs="ＭＳ ゴシック"/>
          <w:b/>
          <w:sz w:val="20"/>
          <w:szCs w:val="20"/>
        </w:rPr>
      </w:pPr>
    </w:p>
    <w:p w14:paraId="00CA4621" w14:textId="77777777" w:rsidR="007A5173" w:rsidRPr="000627B5" w:rsidRDefault="007A5173" w:rsidP="00A44CD0">
      <w:pPr>
        <w:jc w:val="center"/>
        <w:rPr>
          <w:rFonts w:asciiTheme="majorEastAsia" w:eastAsiaTheme="majorEastAsia" w:hAnsiTheme="majorEastAsia" w:cs="ＭＳ ゴシック"/>
          <w:b/>
          <w:sz w:val="24"/>
          <w:szCs w:val="20"/>
        </w:rPr>
      </w:pPr>
      <w:r w:rsidRPr="000627B5">
        <w:rPr>
          <w:rFonts w:asciiTheme="majorEastAsia" w:eastAsiaTheme="majorEastAsia" w:hAnsiTheme="majorEastAsia" w:cs="ＭＳ ゴシック" w:hint="eastAsia"/>
          <w:b/>
          <w:sz w:val="24"/>
          <w:szCs w:val="20"/>
        </w:rPr>
        <w:lastRenderedPageBreak/>
        <w:t>大阪府営住宅指定管理者募集要項</w:t>
      </w:r>
    </w:p>
    <w:p w14:paraId="6AF104B3" w14:textId="77777777" w:rsidR="003F0ADE" w:rsidRPr="000627B5" w:rsidRDefault="003F0ADE">
      <w:pPr>
        <w:jc w:val="center"/>
        <w:rPr>
          <w:rFonts w:asciiTheme="majorEastAsia" w:eastAsiaTheme="majorEastAsia" w:hAnsiTheme="majorEastAsia"/>
          <w:b/>
          <w:szCs w:val="20"/>
          <w:bdr w:val="single" w:sz="4" w:space="0" w:color="auto"/>
        </w:rPr>
      </w:pPr>
    </w:p>
    <w:p w14:paraId="3B4E4762" w14:textId="6BA75323" w:rsidR="007A5173" w:rsidRPr="000627B5" w:rsidRDefault="007A5173" w:rsidP="00FF32AC">
      <w:pPr>
        <w:ind w:leftChars="-100" w:left="-202"/>
        <w:outlineLvl w:val="0"/>
        <w:rPr>
          <w:rFonts w:asciiTheme="majorEastAsia" w:eastAsiaTheme="majorEastAsia" w:hAnsiTheme="majorEastAsia"/>
          <w:b/>
          <w:sz w:val="24"/>
          <w:szCs w:val="20"/>
        </w:rPr>
      </w:pPr>
      <w:bookmarkStart w:id="1" w:name="_Toc297798779"/>
      <w:bookmarkStart w:id="2" w:name="_Toc389309835"/>
      <w:bookmarkStart w:id="3" w:name="_Toc76146656"/>
      <w:r w:rsidRPr="000627B5">
        <w:rPr>
          <w:rFonts w:asciiTheme="majorEastAsia" w:eastAsiaTheme="majorEastAsia" w:hAnsiTheme="majorEastAsia" w:hint="eastAsia"/>
          <w:b/>
          <w:sz w:val="24"/>
          <w:szCs w:val="20"/>
        </w:rPr>
        <w:t>１　指定管理者選定の目的</w:t>
      </w:r>
      <w:bookmarkEnd w:id="1"/>
      <w:bookmarkEnd w:id="2"/>
      <w:bookmarkEnd w:id="3"/>
    </w:p>
    <w:p w14:paraId="45153F76" w14:textId="77777777" w:rsidR="003F0ADE" w:rsidRPr="000627B5" w:rsidRDefault="003F0ADE" w:rsidP="00C22DBB">
      <w:pPr>
        <w:rPr>
          <w:rFonts w:asciiTheme="majorEastAsia" w:eastAsiaTheme="majorEastAsia" w:hAnsiTheme="majorEastAsia"/>
          <w:b/>
          <w:sz w:val="20"/>
          <w:szCs w:val="20"/>
        </w:rPr>
      </w:pPr>
    </w:p>
    <w:p w14:paraId="5B3068EF" w14:textId="77777777" w:rsidR="0067367A" w:rsidRPr="000627B5" w:rsidRDefault="00017FF4" w:rsidP="00C51881">
      <w:pPr>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大阪府営住宅</w:t>
      </w:r>
      <w:r w:rsidR="006A59E1" w:rsidRPr="000627B5">
        <w:rPr>
          <w:rFonts w:asciiTheme="majorEastAsia" w:eastAsiaTheme="majorEastAsia" w:hAnsiTheme="majorEastAsia" w:hint="eastAsia"/>
          <w:sz w:val="20"/>
          <w:szCs w:val="20"/>
        </w:rPr>
        <w:t>の管理に</w:t>
      </w:r>
      <w:r w:rsidRPr="000627B5">
        <w:rPr>
          <w:rFonts w:asciiTheme="majorEastAsia" w:eastAsiaTheme="majorEastAsia" w:hAnsiTheme="majorEastAsia" w:hint="eastAsia"/>
          <w:sz w:val="20"/>
          <w:szCs w:val="20"/>
        </w:rPr>
        <w:t>つきましては、</w:t>
      </w:r>
      <w:r w:rsidR="000E106B" w:rsidRPr="000627B5">
        <w:rPr>
          <w:rFonts w:asciiTheme="majorEastAsia" w:eastAsiaTheme="majorEastAsia" w:hAnsiTheme="majorEastAsia" w:hint="eastAsia"/>
          <w:sz w:val="20"/>
          <w:szCs w:val="20"/>
        </w:rPr>
        <w:t>民間の能力を活用し、入居者サービスの向上を</w:t>
      </w:r>
      <w:r w:rsidR="00A90883" w:rsidRPr="000627B5">
        <w:rPr>
          <w:rFonts w:asciiTheme="majorEastAsia" w:eastAsiaTheme="majorEastAsia" w:hAnsiTheme="majorEastAsia" w:hint="eastAsia"/>
          <w:sz w:val="20"/>
          <w:szCs w:val="20"/>
        </w:rPr>
        <w:t>図る</w:t>
      </w:r>
      <w:r w:rsidR="000E106B" w:rsidRPr="000627B5">
        <w:rPr>
          <w:rFonts w:asciiTheme="majorEastAsia" w:eastAsiaTheme="majorEastAsia" w:hAnsiTheme="majorEastAsia" w:hint="eastAsia"/>
          <w:sz w:val="20"/>
          <w:szCs w:val="20"/>
        </w:rPr>
        <w:t>とともに経費の節減を図ることを目的として指定管理者制度を導入しています。</w:t>
      </w:r>
    </w:p>
    <w:p w14:paraId="6B367535" w14:textId="77777777" w:rsidR="00134996" w:rsidRPr="000627B5" w:rsidRDefault="00132BF5" w:rsidP="00C51881">
      <w:pPr>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今回、</w:t>
      </w:r>
      <w:r w:rsidR="006A59E1" w:rsidRPr="000627B5">
        <w:rPr>
          <w:rFonts w:asciiTheme="majorEastAsia" w:eastAsiaTheme="majorEastAsia" w:hAnsiTheme="majorEastAsia" w:hint="eastAsia"/>
          <w:sz w:val="20"/>
          <w:szCs w:val="20"/>
        </w:rPr>
        <w:t>平成</w:t>
      </w:r>
      <w:r w:rsidR="00010BC5" w:rsidRPr="000627B5">
        <w:rPr>
          <w:rFonts w:asciiTheme="majorEastAsia" w:eastAsiaTheme="majorEastAsia" w:hAnsiTheme="majorEastAsia" w:hint="eastAsia"/>
          <w:sz w:val="20"/>
          <w:szCs w:val="20"/>
        </w:rPr>
        <w:t>29</w:t>
      </w:r>
      <w:r w:rsidR="006A59E1" w:rsidRPr="000627B5">
        <w:rPr>
          <w:rFonts w:asciiTheme="majorEastAsia" w:eastAsiaTheme="majorEastAsia" w:hAnsiTheme="majorEastAsia"/>
          <w:sz w:val="20"/>
          <w:szCs w:val="20"/>
        </w:rPr>
        <w:t>年</w:t>
      </w:r>
      <w:r w:rsidR="000E106B" w:rsidRPr="000627B5">
        <w:rPr>
          <w:rFonts w:asciiTheme="majorEastAsia" w:eastAsiaTheme="majorEastAsia" w:hAnsiTheme="majorEastAsia" w:hint="eastAsia"/>
          <w:sz w:val="20"/>
          <w:szCs w:val="20"/>
        </w:rPr>
        <w:t>度</w:t>
      </w:r>
      <w:r w:rsidR="006A59E1" w:rsidRPr="000627B5">
        <w:rPr>
          <w:rFonts w:asciiTheme="majorEastAsia" w:eastAsiaTheme="majorEastAsia" w:hAnsiTheme="majorEastAsia"/>
          <w:sz w:val="20"/>
          <w:szCs w:val="20"/>
        </w:rPr>
        <w:t>から</w:t>
      </w:r>
      <w:r w:rsidR="000E106B" w:rsidRPr="000627B5">
        <w:rPr>
          <w:rFonts w:asciiTheme="majorEastAsia" w:eastAsiaTheme="majorEastAsia" w:hAnsiTheme="majorEastAsia" w:hint="eastAsia"/>
          <w:sz w:val="20"/>
          <w:szCs w:val="20"/>
        </w:rPr>
        <w:t>指定していた</w:t>
      </w:r>
      <w:r w:rsidR="0081526D" w:rsidRPr="000627B5">
        <w:rPr>
          <w:rFonts w:asciiTheme="majorEastAsia" w:eastAsiaTheme="majorEastAsia" w:hAnsiTheme="majorEastAsia" w:hint="eastAsia"/>
          <w:sz w:val="20"/>
          <w:szCs w:val="20"/>
        </w:rPr>
        <w:t>指定管理者</w:t>
      </w:r>
      <w:r w:rsidR="006A59E1" w:rsidRPr="000627B5">
        <w:rPr>
          <w:rFonts w:asciiTheme="majorEastAsia" w:eastAsiaTheme="majorEastAsia" w:hAnsiTheme="majorEastAsia" w:hint="eastAsia"/>
          <w:sz w:val="20"/>
          <w:szCs w:val="20"/>
        </w:rPr>
        <w:t>が</w:t>
      </w:r>
      <w:r w:rsidR="00B909F6" w:rsidRPr="000627B5">
        <w:rPr>
          <w:rFonts w:asciiTheme="majorEastAsia" w:eastAsiaTheme="majorEastAsia" w:hAnsiTheme="majorEastAsia" w:hint="eastAsia"/>
          <w:sz w:val="20"/>
          <w:szCs w:val="20"/>
        </w:rPr>
        <w:t>令和</w:t>
      </w:r>
      <w:r w:rsidR="00010BC5" w:rsidRPr="000627B5">
        <w:rPr>
          <w:rFonts w:asciiTheme="majorEastAsia" w:eastAsiaTheme="majorEastAsia" w:hAnsiTheme="majorEastAsia" w:hint="eastAsia"/>
          <w:sz w:val="20"/>
          <w:szCs w:val="20"/>
        </w:rPr>
        <w:t>４</w:t>
      </w:r>
      <w:r w:rsidR="006A59E1" w:rsidRPr="000627B5">
        <w:rPr>
          <w:rFonts w:asciiTheme="majorEastAsia" w:eastAsiaTheme="majorEastAsia" w:hAnsiTheme="majorEastAsia" w:hint="eastAsia"/>
          <w:sz w:val="20"/>
          <w:szCs w:val="20"/>
        </w:rPr>
        <w:t>年３月</w:t>
      </w:r>
      <w:r w:rsidR="006A59E1" w:rsidRPr="000627B5">
        <w:rPr>
          <w:rFonts w:asciiTheme="majorEastAsia" w:eastAsiaTheme="majorEastAsia" w:hAnsiTheme="majorEastAsia"/>
          <w:sz w:val="20"/>
          <w:szCs w:val="20"/>
        </w:rPr>
        <w:t>31日で指定期間</w:t>
      </w:r>
      <w:r w:rsidR="000E106B" w:rsidRPr="000627B5">
        <w:rPr>
          <w:rFonts w:asciiTheme="majorEastAsia" w:eastAsiaTheme="majorEastAsia" w:hAnsiTheme="majorEastAsia" w:hint="eastAsia"/>
          <w:sz w:val="20"/>
          <w:szCs w:val="20"/>
        </w:rPr>
        <w:t>満了</w:t>
      </w:r>
      <w:r w:rsidR="00ED28D2" w:rsidRPr="000627B5">
        <w:rPr>
          <w:rFonts w:asciiTheme="majorEastAsia" w:eastAsiaTheme="majorEastAsia" w:hAnsiTheme="majorEastAsia" w:hint="eastAsia"/>
          <w:sz w:val="20"/>
          <w:szCs w:val="20"/>
        </w:rPr>
        <w:t>となること</w:t>
      </w:r>
      <w:r w:rsidR="006A59E1" w:rsidRPr="000627B5">
        <w:rPr>
          <w:rFonts w:asciiTheme="majorEastAsia" w:eastAsiaTheme="majorEastAsia" w:hAnsiTheme="majorEastAsia"/>
          <w:sz w:val="20"/>
          <w:szCs w:val="20"/>
        </w:rPr>
        <w:t>から</w:t>
      </w:r>
      <w:r w:rsidR="00010BC5" w:rsidRPr="000627B5">
        <w:rPr>
          <w:rFonts w:asciiTheme="majorEastAsia" w:eastAsiaTheme="majorEastAsia" w:hAnsiTheme="majorEastAsia" w:hint="eastAsia"/>
          <w:sz w:val="20"/>
          <w:szCs w:val="20"/>
        </w:rPr>
        <w:t>令和４</w:t>
      </w:r>
      <w:r w:rsidR="00DB3FF1" w:rsidRPr="000627B5">
        <w:rPr>
          <w:rFonts w:asciiTheme="majorEastAsia" w:eastAsiaTheme="majorEastAsia" w:hAnsiTheme="majorEastAsia" w:hint="eastAsia"/>
          <w:sz w:val="20"/>
          <w:szCs w:val="20"/>
        </w:rPr>
        <w:t>年４月以降の指定管理者を公募します。</w:t>
      </w:r>
    </w:p>
    <w:p w14:paraId="233B7109" w14:textId="77777777" w:rsidR="007A5173" w:rsidRPr="000627B5" w:rsidRDefault="00A17AB3" w:rsidP="00C51881">
      <w:pPr>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大阪</w:t>
      </w:r>
      <w:r w:rsidR="0015132C" w:rsidRPr="000627B5">
        <w:rPr>
          <w:rFonts w:asciiTheme="majorEastAsia" w:eastAsiaTheme="majorEastAsia" w:hAnsiTheme="majorEastAsia" w:hint="eastAsia"/>
          <w:sz w:val="20"/>
          <w:szCs w:val="20"/>
        </w:rPr>
        <w:t>府営住宅</w:t>
      </w:r>
      <w:r w:rsidR="00590FC8" w:rsidRPr="000627B5">
        <w:rPr>
          <w:rFonts w:asciiTheme="majorEastAsia" w:eastAsiaTheme="majorEastAsia" w:hAnsiTheme="majorEastAsia" w:hint="eastAsia"/>
          <w:sz w:val="20"/>
          <w:szCs w:val="20"/>
        </w:rPr>
        <w:t>［</w:t>
      </w:r>
      <w:r w:rsidR="0015132C" w:rsidRPr="000627B5">
        <w:rPr>
          <w:rFonts w:asciiTheme="majorEastAsia" w:eastAsiaTheme="majorEastAsia" w:hAnsiTheme="majorEastAsia" w:hint="eastAsia"/>
          <w:sz w:val="20"/>
          <w:szCs w:val="20"/>
        </w:rPr>
        <w:t>公営住宅</w:t>
      </w:r>
      <w:r w:rsidR="004650F4" w:rsidRPr="000627B5">
        <w:rPr>
          <w:rFonts w:asciiTheme="majorEastAsia" w:eastAsiaTheme="majorEastAsia" w:hAnsiTheme="majorEastAsia" w:hint="eastAsia"/>
          <w:sz w:val="20"/>
          <w:szCs w:val="20"/>
        </w:rPr>
        <w:t>と</w:t>
      </w:r>
      <w:r w:rsidR="0015132C" w:rsidRPr="000627B5">
        <w:rPr>
          <w:rFonts w:asciiTheme="majorEastAsia" w:eastAsiaTheme="majorEastAsia" w:hAnsiTheme="majorEastAsia" w:hint="eastAsia"/>
          <w:sz w:val="20"/>
          <w:szCs w:val="20"/>
        </w:rPr>
        <w:t>特定公共賃貸住宅（地域特別賃貸住宅を含</w:t>
      </w:r>
      <w:r w:rsidR="00A90883" w:rsidRPr="000627B5">
        <w:rPr>
          <w:rFonts w:asciiTheme="majorEastAsia" w:eastAsiaTheme="majorEastAsia" w:hAnsiTheme="majorEastAsia" w:hint="eastAsia"/>
          <w:sz w:val="20"/>
          <w:szCs w:val="20"/>
        </w:rPr>
        <w:t>む。</w:t>
      </w:r>
      <w:r w:rsidR="0015132C" w:rsidRPr="000627B5">
        <w:rPr>
          <w:rFonts w:asciiTheme="majorEastAsia" w:eastAsiaTheme="majorEastAsia" w:hAnsiTheme="majorEastAsia" w:hint="eastAsia"/>
          <w:sz w:val="20"/>
          <w:szCs w:val="20"/>
        </w:rPr>
        <w:t>以下「特公賃」という。）</w:t>
      </w:r>
      <w:r w:rsidR="004650F4" w:rsidRPr="000627B5">
        <w:rPr>
          <w:rFonts w:asciiTheme="majorEastAsia" w:eastAsiaTheme="majorEastAsia" w:hAnsiTheme="majorEastAsia" w:hint="eastAsia"/>
          <w:sz w:val="20"/>
          <w:szCs w:val="20"/>
        </w:rPr>
        <w:t>から構成される。</w:t>
      </w:r>
      <w:r w:rsidR="00590FC8" w:rsidRPr="000627B5">
        <w:rPr>
          <w:rFonts w:asciiTheme="majorEastAsia" w:eastAsiaTheme="majorEastAsia" w:hAnsiTheme="majorEastAsia" w:hint="eastAsia"/>
          <w:sz w:val="20"/>
          <w:szCs w:val="20"/>
        </w:rPr>
        <w:t>］</w:t>
      </w:r>
      <w:r w:rsidR="0081526D" w:rsidRPr="000627B5">
        <w:rPr>
          <w:rFonts w:asciiTheme="majorEastAsia" w:eastAsiaTheme="majorEastAsia" w:hAnsiTheme="majorEastAsia" w:hint="eastAsia"/>
          <w:sz w:val="20"/>
          <w:szCs w:val="20"/>
        </w:rPr>
        <w:t>は入居者の日常生活の場であ</w:t>
      </w:r>
      <w:r w:rsidR="000E106B" w:rsidRPr="000627B5">
        <w:rPr>
          <w:rFonts w:asciiTheme="majorEastAsia" w:eastAsiaTheme="majorEastAsia" w:hAnsiTheme="majorEastAsia" w:hint="eastAsia"/>
          <w:sz w:val="20"/>
          <w:szCs w:val="20"/>
        </w:rPr>
        <w:t>ることから</w:t>
      </w:r>
      <w:r w:rsidR="0081526D" w:rsidRPr="000627B5">
        <w:rPr>
          <w:rFonts w:asciiTheme="majorEastAsia" w:eastAsiaTheme="majorEastAsia" w:hAnsiTheme="majorEastAsia" w:hint="eastAsia"/>
          <w:sz w:val="20"/>
          <w:szCs w:val="20"/>
        </w:rPr>
        <w:t>、</w:t>
      </w:r>
      <w:r w:rsidRPr="000627B5">
        <w:rPr>
          <w:rFonts w:asciiTheme="majorEastAsia" w:eastAsiaTheme="majorEastAsia" w:hAnsiTheme="majorEastAsia" w:hint="eastAsia"/>
          <w:sz w:val="20"/>
          <w:szCs w:val="20"/>
        </w:rPr>
        <w:t>大阪</w:t>
      </w:r>
      <w:r w:rsidR="007A5173" w:rsidRPr="000627B5">
        <w:rPr>
          <w:rFonts w:asciiTheme="majorEastAsia" w:eastAsiaTheme="majorEastAsia" w:hAnsiTheme="majorEastAsia" w:hint="eastAsia"/>
          <w:sz w:val="20"/>
          <w:szCs w:val="20"/>
        </w:rPr>
        <w:t>府営住宅の管理に停滞は許されず、安定的・継続的かつ公平・公正で迅速なサービス</w:t>
      </w:r>
      <w:r w:rsidR="0081526D" w:rsidRPr="000627B5">
        <w:rPr>
          <w:rFonts w:asciiTheme="majorEastAsia" w:eastAsiaTheme="majorEastAsia" w:hAnsiTheme="majorEastAsia" w:hint="eastAsia"/>
          <w:sz w:val="20"/>
          <w:szCs w:val="20"/>
        </w:rPr>
        <w:t>を</w:t>
      </w:r>
      <w:r w:rsidR="007A5173" w:rsidRPr="000627B5">
        <w:rPr>
          <w:rFonts w:asciiTheme="majorEastAsia" w:eastAsiaTheme="majorEastAsia" w:hAnsiTheme="majorEastAsia" w:hint="eastAsia"/>
          <w:sz w:val="20"/>
          <w:szCs w:val="20"/>
        </w:rPr>
        <w:t>提供</w:t>
      </w:r>
      <w:r w:rsidR="0081526D" w:rsidRPr="000627B5">
        <w:rPr>
          <w:rFonts w:asciiTheme="majorEastAsia" w:eastAsiaTheme="majorEastAsia" w:hAnsiTheme="majorEastAsia" w:hint="eastAsia"/>
          <w:sz w:val="20"/>
          <w:szCs w:val="20"/>
        </w:rPr>
        <w:t>することや、</w:t>
      </w:r>
      <w:r w:rsidR="007A5173" w:rsidRPr="000627B5">
        <w:rPr>
          <w:rFonts w:asciiTheme="majorEastAsia" w:eastAsiaTheme="majorEastAsia" w:hAnsiTheme="majorEastAsia" w:hint="eastAsia"/>
          <w:sz w:val="20"/>
          <w:szCs w:val="20"/>
        </w:rPr>
        <w:t>入居者のプライバシーなどの人権が守られ、安心して暮らし続けられること、一部の住宅では同一敷地内に併設されている特公賃と同一の管理形態であることが不可欠であると考えています。</w:t>
      </w:r>
    </w:p>
    <w:p w14:paraId="3A6C26A2" w14:textId="77777777" w:rsidR="00CD3AC3" w:rsidRPr="000627B5" w:rsidRDefault="002E3E49" w:rsidP="00C51881">
      <w:pPr>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大阪</w:t>
      </w:r>
      <w:r w:rsidR="007A5173" w:rsidRPr="000627B5">
        <w:rPr>
          <w:rFonts w:asciiTheme="majorEastAsia" w:eastAsiaTheme="majorEastAsia" w:hAnsiTheme="majorEastAsia" w:hint="eastAsia"/>
          <w:sz w:val="20"/>
          <w:szCs w:val="20"/>
        </w:rPr>
        <w:t>府が指定管理者に求めるものは、</w:t>
      </w:r>
      <w:r w:rsidR="00DB3FF1" w:rsidRPr="000627B5">
        <w:rPr>
          <w:rFonts w:asciiTheme="majorEastAsia" w:eastAsiaTheme="majorEastAsia" w:hAnsiTheme="majorEastAsia" w:hint="eastAsia"/>
          <w:sz w:val="20"/>
          <w:szCs w:val="20"/>
        </w:rPr>
        <w:t>入居者の視点・立場に立った</w:t>
      </w:r>
      <w:r w:rsidR="006A7789" w:rsidRPr="000627B5">
        <w:rPr>
          <w:rFonts w:asciiTheme="majorEastAsia" w:eastAsiaTheme="majorEastAsia" w:hAnsiTheme="majorEastAsia" w:hint="eastAsia"/>
          <w:sz w:val="20"/>
          <w:szCs w:val="20"/>
        </w:rPr>
        <w:t>質の高い</w:t>
      </w:r>
      <w:r w:rsidR="007A5173" w:rsidRPr="000627B5">
        <w:rPr>
          <w:rFonts w:asciiTheme="majorEastAsia" w:eastAsiaTheme="majorEastAsia" w:hAnsiTheme="majorEastAsia" w:hint="eastAsia"/>
          <w:sz w:val="20"/>
          <w:szCs w:val="20"/>
        </w:rPr>
        <w:t>入居サービス</w:t>
      </w:r>
      <w:r w:rsidR="006A7789" w:rsidRPr="000627B5">
        <w:rPr>
          <w:rFonts w:asciiTheme="majorEastAsia" w:eastAsiaTheme="majorEastAsia" w:hAnsiTheme="majorEastAsia" w:hint="eastAsia"/>
          <w:sz w:val="20"/>
          <w:szCs w:val="20"/>
        </w:rPr>
        <w:t>の提供</w:t>
      </w:r>
      <w:r w:rsidR="007A5173" w:rsidRPr="000627B5">
        <w:rPr>
          <w:rFonts w:asciiTheme="majorEastAsia" w:eastAsiaTheme="majorEastAsia" w:hAnsiTheme="majorEastAsia" w:hint="eastAsia"/>
          <w:sz w:val="20"/>
          <w:szCs w:val="20"/>
        </w:rPr>
        <w:t>、安全で安心な居住生活の確保、</w:t>
      </w:r>
      <w:r w:rsidR="00DB3FF1" w:rsidRPr="000627B5">
        <w:rPr>
          <w:rFonts w:asciiTheme="majorEastAsia" w:eastAsiaTheme="majorEastAsia" w:hAnsiTheme="majorEastAsia" w:hint="eastAsia"/>
          <w:sz w:val="20"/>
          <w:szCs w:val="20"/>
        </w:rPr>
        <w:t>健康で文化的な生活</w:t>
      </w:r>
      <w:r w:rsidR="006A7789" w:rsidRPr="000627B5">
        <w:rPr>
          <w:rFonts w:asciiTheme="majorEastAsia" w:eastAsiaTheme="majorEastAsia" w:hAnsiTheme="majorEastAsia" w:hint="eastAsia"/>
          <w:sz w:val="20"/>
          <w:szCs w:val="20"/>
        </w:rPr>
        <w:t>が営まれる住宅となるよう維持及び修繕</w:t>
      </w:r>
      <w:r w:rsidR="00DB3FF1" w:rsidRPr="000627B5">
        <w:rPr>
          <w:rFonts w:asciiTheme="majorEastAsia" w:eastAsiaTheme="majorEastAsia" w:hAnsiTheme="majorEastAsia" w:hint="eastAsia"/>
          <w:sz w:val="20"/>
          <w:szCs w:val="20"/>
        </w:rPr>
        <w:t>、</w:t>
      </w:r>
      <w:r w:rsidR="007A5173" w:rsidRPr="000627B5">
        <w:rPr>
          <w:rFonts w:asciiTheme="majorEastAsia" w:eastAsiaTheme="majorEastAsia" w:hAnsiTheme="majorEastAsia" w:hint="eastAsia"/>
          <w:sz w:val="20"/>
          <w:szCs w:val="20"/>
        </w:rPr>
        <w:t>効率的な業務の実施</w:t>
      </w:r>
      <w:r w:rsidR="00753183" w:rsidRPr="000627B5">
        <w:rPr>
          <w:rFonts w:asciiTheme="majorEastAsia" w:eastAsiaTheme="majorEastAsia" w:hAnsiTheme="majorEastAsia" w:hint="eastAsia"/>
          <w:sz w:val="20"/>
          <w:szCs w:val="20"/>
        </w:rPr>
        <w:t>とともに、厳重な</w:t>
      </w:r>
      <w:r w:rsidR="00CD3AC3" w:rsidRPr="000627B5">
        <w:rPr>
          <w:rFonts w:asciiTheme="majorEastAsia" w:eastAsiaTheme="majorEastAsia" w:hAnsiTheme="majorEastAsia" w:hint="eastAsia"/>
          <w:sz w:val="20"/>
          <w:szCs w:val="20"/>
        </w:rPr>
        <w:t>個人情報の保護</w:t>
      </w:r>
      <w:r w:rsidR="00753183" w:rsidRPr="000627B5">
        <w:rPr>
          <w:rFonts w:asciiTheme="majorEastAsia" w:eastAsiaTheme="majorEastAsia" w:hAnsiTheme="majorEastAsia" w:hint="eastAsia"/>
          <w:sz w:val="20"/>
          <w:szCs w:val="20"/>
        </w:rPr>
        <w:t>に対する取組みです。</w:t>
      </w:r>
    </w:p>
    <w:p w14:paraId="6212EFD0" w14:textId="77777777" w:rsidR="007A5173" w:rsidRPr="000627B5" w:rsidRDefault="00A17AB3" w:rsidP="00C51881">
      <w:pPr>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大阪</w:t>
      </w:r>
      <w:r w:rsidR="007A5173" w:rsidRPr="000627B5">
        <w:rPr>
          <w:rFonts w:asciiTheme="majorEastAsia" w:eastAsiaTheme="majorEastAsia" w:hAnsiTheme="majorEastAsia" w:hint="eastAsia"/>
          <w:sz w:val="20"/>
          <w:szCs w:val="20"/>
        </w:rPr>
        <w:t>府営住宅の管理にあたっては、法令等による制限があり、本府の条例、規則、要綱</w:t>
      </w:r>
      <w:r w:rsidR="00537BEB" w:rsidRPr="000627B5">
        <w:rPr>
          <w:rFonts w:asciiTheme="majorEastAsia" w:eastAsiaTheme="majorEastAsia" w:hAnsiTheme="majorEastAsia" w:hint="eastAsia"/>
          <w:sz w:val="20"/>
          <w:szCs w:val="20"/>
        </w:rPr>
        <w:t>等</w:t>
      </w:r>
      <w:r w:rsidR="007A5173" w:rsidRPr="000627B5">
        <w:rPr>
          <w:rFonts w:asciiTheme="majorEastAsia" w:eastAsiaTheme="majorEastAsia" w:hAnsiTheme="majorEastAsia" w:hint="eastAsia"/>
          <w:sz w:val="20"/>
          <w:szCs w:val="20"/>
        </w:rPr>
        <w:t>にも細かな規定があります。</w:t>
      </w:r>
    </w:p>
    <w:p w14:paraId="0B86EC09" w14:textId="77777777" w:rsidR="007A5173" w:rsidRPr="000627B5" w:rsidRDefault="007A5173" w:rsidP="00C51881">
      <w:pPr>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それらの点に留意しつつ、</w:t>
      </w:r>
      <w:r w:rsidR="00A17AB3" w:rsidRPr="000627B5">
        <w:rPr>
          <w:rFonts w:asciiTheme="majorEastAsia" w:eastAsiaTheme="majorEastAsia" w:hAnsiTheme="majorEastAsia" w:hint="eastAsia"/>
          <w:sz w:val="20"/>
          <w:szCs w:val="20"/>
        </w:rPr>
        <w:t>大阪</w:t>
      </w:r>
      <w:r w:rsidRPr="000627B5">
        <w:rPr>
          <w:rFonts w:asciiTheme="majorEastAsia" w:eastAsiaTheme="majorEastAsia" w:hAnsiTheme="majorEastAsia" w:hint="eastAsia"/>
          <w:sz w:val="20"/>
          <w:szCs w:val="20"/>
        </w:rPr>
        <w:t>府営住宅の現状を十分に把握した上で、</w:t>
      </w:r>
      <w:r w:rsidR="00753183" w:rsidRPr="000627B5">
        <w:rPr>
          <w:rFonts w:asciiTheme="majorEastAsia" w:eastAsiaTheme="majorEastAsia" w:hAnsiTheme="majorEastAsia" w:hint="eastAsia"/>
          <w:sz w:val="20"/>
          <w:szCs w:val="20"/>
        </w:rPr>
        <w:t>賃貸住宅の経営能力、経験を活かした</w:t>
      </w:r>
      <w:r w:rsidRPr="000627B5">
        <w:rPr>
          <w:rFonts w:asciiTheme="majorEastAsia" w:eastAsiaTheme="majorEastAsia" w:hAnsiTheme="majorEastAsia" w:hint="eastAsia"/>
          <w:sz w:val="20"/>
          <w:szCs w:val="20"/>
        </w:rPr>
        <w:t>総合的な見地からの管理手法の提案をお願いいたします。</w:t>
      </w:r>
    </w:p>
    <w:p w14:paraId="5219D735" w14:textId="023C51BD" w:rsidR="003F0ADE" w:rsidRPr="000627B5" w:rsidRDefault="003F0ADE" w:rsidP="00C22DBB">
      <w:pPr>
        <w:rPr>
          <w:rFonts w:asciiTheme="majorEastAsia" w:eastAsiaTheme="majorEastAsia" w:hAnsiTheme="majorEastAsia"/>
          <w:b/>
          <w:sz w:val="20"/>
          <w:szCs w:val="20"/>
        </w:rPr>
      </w:pPr>
      <w:bookmarkStart w:id="4" w:name="_Toc297798780"/>
    </w:p>
    <w:p w14:paraId="4461E019" w14:textId="77777777" w:rsidR="00303BCC" w:rsidRPr="000627B5" w:rsidRDefault="00303BCC" w:rsidP="00FF32AC">
      <w:pPr>
        <w:ind w:leftChars="-100" w:left="-202"/>
        <w:outlineLvl w:val="0"/>
        <w:rPr>
          <w:rFonts w:asciiTheme="majorEastAsia" w:eastAsiaTheme="majorEastAsia" w:hAnsiTheme="majorEastAsia"/>
          <w:b/>
          <w:sz w:val="24"/>
          <w:szCs w:val="20"/>
        </w:rPr>
      </w:pPr>
      <w:bookmarkStart w:id="5" w:name="_Toc389309836"/>
      <w:bookmarkStart w:id="6" w:name="_Toc76146657"/>
      <w:r w:rsidRPr="000627B5">
        <w:rPr>
          <w:rFonts w:asciiTheme="majorEastAsia" w:eastAsiaTheme="majorEastAsia" w:hAnsiTheme="majorEastAsia" w:hint="eastAsia"/>
          <w:b/>
          <w:sz w:val="24"/>
          <w:szCs w:val="20"/>
        </w:rPr>
        <w:t>２　施設の概要</w:t>
      </w:r>
      <w:bookmarkEnd w:id="4"/>
      <w:bookmarkEnd w:id="5"/>
      <w:bookmarkEnd w:id="6"/>
      <w:r w:rsidRPr="000627B5">
        <w:rPr>
          <w:rFonts w:asciiTheme="majorEastAsia" w:eastAsiaTheme="majorEastAsia" w:hAnsiTheme="majorEastAsia" w:hint="eastAsia"/>
          <w:b/>
          <w:sz w:val="24"/>
          <w:szCs w:val="20"/>
        </w:rPr>
        <w:t xml:space="preserve">　</w:t>
      </w:r>
    </w:p>
    <w:p w14:paraId="79DF02BC" w14:textId="77777777" w:rsidR="003F0ADE" w:rsidRPr="000627B5" w:rsidRDefault="003F0ADE" w:rsidP="008A7651">
      <w:pPr>
        <w:ind w:firstLineChars="100" w:firstLine="193"/>
        <w:rPr>
          <w:rFonts w:asciiTheme="majorEastAsia" w:eastAsiaTheme="majorEastAsia" w:hAnsiTheme="majorEastAsia"/>
          <w:b/>
          <w:sz w:val="20"/>
          <w:szCs w:val="20"/>
        </w:rPr>
      </w:pPr>
    </w:p>
    <w:p w14:paraId="7B78D676" w14:textId="77777777" w:rsidR="00303BCC" w:rsidRPr="000627B5" w:rsidRDefault="00303BCC" w:rsidP="008A7651">
      <w:pPr>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次の</w:t>
      </w:r>
      <w:r w:rsidR="00C364B5" w:rsidRPr="000627B5">
        <w:rPr>
          <w:rFonts w:asciiTheme="majorEastAsia" w:eastAsiaTheme="majorEastAsia" w:hAnsiTheme="majorEastAsia" w:hint="eastAsia"/>
          <w:sz w:val="20"/>
          <w:szCs w:val="20"/>
        </w:rPr>
        <w:t>６</w:t>
      </w:r>
      <w:r w:rsidRPr="000627B5">
        <w:rPr>
          <w:rFonts w:asciiTheme="majorEastAsia" w:eastAsiaTheme="majorEastAsia" w:hAnsiTheme="majorEastAsia" w:hint="eastAsia"/>
          <w:sz w:val="20"/>
          <w:szCs w:val="20"/>
        </w:rPr>
        <w:t>地区の</w:t>
      </w:r>
      <w:r w:rsidR="00A17AB3" w:rsidRPr="000627B5">
        <w:rPr>
          <w:rFonts w:asciiTheme="majorEastAsia" w:eastAsiaTheme="majorEastAsia" w:hAnsiTheme="majorEastAsia" w:hint="eastAsia"/>
          <w:sz w:val="20"/>
          <w:szCs w:val="20"/>
        </w:rPr>
        <w:t>大阪</w:t>
      </w:r>
      <w:r w:rsidRPr="000627B5">
        <w:rPr>
          <w:rFonts w:asciiTheme="majorEastAsia" w:eastAsiaTheme="majorEastAsia" w:hAnsiTheme="majorEastAsia" w:hint="eastAsia"/>
          <w:sz w:val="20"/>
          <w:szCs w:val="20"/>
        </w:rPr>
        <w:t>府営住宅と共同施設（集会所、児童遊園、自転車置場、駐車場等）</w:t>
      </w:r>
      <w:r w:rsidR="00CA6356" w:rsidRPr="000627B5">
        <w:rPr>
          <w:rFonts w:asciiTheme="majorEastAsia" w:eastAsiaTheme="majorEastAsia" w:hAnsiTheme="majorEastAsia" w:hint="eastAsia"/>
          <w:sz w:val="20"/>
          <w:szCs w:val="20"/>
        </w:rPr>
        <w:t>（以下「府営住宅等」という。）</w:t>
      </w:r>
      <w:r w:rsidRPr="000627B5">
        <w:rPr>
          <w:rFonts w:asciiTheme="majorEastAsia" w:eastAsiaTheme="majorEastAsia" w:hAnsiTheme="majorEastAsia" w:hint="eastAsia"/>
          <w:sz w:val="20"/>
          <w:szCs w:val="20"/>
        </w:rPr>
        <w:t>の管理運営について、指定管理者の公募を行います。</w:t>
      </w:r>
    </w:p>
    <w:p w14:paraId="65C869EC" w14:textId="77777777" w:rsidR="0048449C" w:rsidRPr="000627B5" w:rsidRDefault="0048449C" w:rsidP="008A7651">
      <w:pPr>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なお、指定期間内における団地の建替事業、除却、借上公営住宅の実施</w:t>
      </w:r>
      <w:r w:rsidR="009E6CD5" w:rsidRPr="000627B5">
        <w:rPr>
          <w:rFonts w:asciiTheme="majorEastAsia" w:eastAsiaTheme="majorEastAsia" w:hAnsiTheme="majorEastAsia" w:hint="eastAsia"/>
          <w:sz w:val="20"/>
          <w:szCs w:val="20"/>
        </w:rPr>
        <w:t>、</w:t>
      </w:r>
      <w:r w:rsidR="00A17AB3" w:rsidRPr="000627B5">
        <w:rPr>
          <w:rFonts w:asciiTheme="majorEastAsia" w:eastAsiaTheme="majorEastAsia" w:hAnsiTheme="majorEastAsia" w:hint="eastAsia"/>
          <w:sz w:val="20"/>
          <w:szCs w:val="20"/>
        </w:rPr>
        <w:t>大阪</w:t>
      </w:r>
      <w:r w:rsidR="009E6CD5" w:rsidRPr="000627B5">
        <w:rPr>
          <w:rFonts w:asciiTheme="majorEastAsia" w:eastAsiaTheme="majorEastAsia" w:hAnsiTheme="majorEastAsia" w:hint="eastAsia"/>
          <w:sz w:val="20"/>
          <w:szCs w:val="20"/>
        </w:rPr>
        <w:t>府営住宅の市町への移管</w:t>
      </w:r>
      <w:r w:rsidRPr="000627B5">
        <w:rPr>
          <w:rFonts w:asciiTheme="majorEastAsia" w:eastAsiaTheme="majorEastAsia" w:hAnsiTheme="majorEastAsia" w:hint="eastAsia"/>
          <w:sz w:val="20"/>
          <w:szCs w:val="20"/>
        </w:rPr>
        <w:t>などにより管理対象の団地数、管理戸数などが増減することがあり</w:t>
      </w:r>
      <w:r w:rsidR="00F766D5" w:rsidRPr="000627B5">
        <w:rPr>
          <w:rFonts w:asciiTheme="majorEastAsia" w:eastAsiaTheme="majorEastAsia" w:hAnsiTheme="majorEastAsia" w:hint="eastAsia"/>
          <w:sz w:val="20"/>
          <w:szCs w:val="20"/>
        </w:rPr>
        <w:t>ますが</w:t>
      </w:r>
      <w:r w:rsidRPr="000627B5">
        <w:rPr>
          <w:rFonts w:asciiTheme="majorEastAsia" w:eastAsiaTheme="majorEastAsia" w:hAnsiTheme="majorEastAsia" w:hint="eastAsia"/>
          <w:sz w:val="20"/>
          <w:szCs w:val="20"/>
        </w:rPr>
        <w:t>、指定の期間内に新たに整備される府営住宅</w:t>
      </w:r>
      <w:r w:rsidR="00CA6356" w:rsidRPr="000627B5">
        <w:rPr>
          <w:rFonts w:asciiTheme="majorEastAsia" w:eastAsiaTheme="majorEastAsia" w:hAnsiTheme="majorEastAsia" w:hint="eastAsia"/>
          <w:sz w:val="20"/>
          <w:szCs w:val="20"/>
        </w:rPr>
        <w:t>等</w:t>
      </w:r>
      <w:r w:rsidRPr="000627B5">
        <w:rPr>
          <w:rFonts w:asciiTheme="majorEastAsia" w:eastAsiaTheme="majorEastAsia" w:hAnsiTheme="majorEastAsia" w:hint="eastAsia"/>
          <w:sz w:val="20"/>
          <w:szCs w:val="20"/>
        </w:rPr>
        <w:t>も管理の対象になることにご留意ください。</w:t>
      </w:r>
    </w:p>
    <w:p w14:paraId="549462B7" w14:textId="77777777" w:rsidR="00303BCC" w:rsidRPr="000627B5" w:rsidRDefault="00303BCC" w:rsidP="008A7651">
      <w:pPr>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また、国又は</w:t>
      </w:r>
      <w:r w:rsidR="002E3E49" w:rsidRPr="000627B5">
        <w:rPr>
          <w:rFonts w:asciiTheme="majorEastAsia" w:eastAsiaTheme="majorEastAsia" w:hAnsiTheme="majorEastAsia" w:hint="eastAsia"/>
          <w:sz w:val="20"/>
          <w:szCs w:val="20"/>
        </w:rPr>
        <w:t>大阪</w:t>
      </w:r>
      <w:r w:rsidRPr="000627B5">
        <w:rPr>
          <w:rFonts w:asciiTheme="majorEastAsia" w:eastAsiaTheme="majorEastAsia" w:hAnsiTheme="majorEastAsia" w:hint="eastAsia"/>
          <w:sz w:val="20"/>
          <w:szCs w:val="20"/>
        </w:rPr>
        <w:t>府の施策により管理運営方法が変更になることもあります。</w:t>
      </w:r>
    </w:p>
    <w:p w14:paraId="5B9BFA78" w14:textId="5F03DE2B" w:rsidR="004D231C" w:rsidRPr="000627B5" w:rsidRDefault="004D231C" w:rsidP="000A192F">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※大阪府では、大阪府営住宅の市町への移管を進めており、次の６地区では、現在、池田市及び大阪市において具体的な取組みを行っています。</w:t>
      </w:r>
      <w:r w:rsidR="00FE01D3" w:rsidRPr="000627B5">
        <w:rPr>
          <w:rFonts w:asciiTheme="majorEastAsia" w:eastAsiaTheme="majorEastAsia" w:hAnsiTheme="majorEastAsia" w:hint="eastAsia"/>
          <w:sz w:val="20"/>
          <w:szCs w:val="20"/>
        </w:rPr>
        <w:t>また、</w:t>
      </w:r>
      <w:r w:rsidR="00260B8F" w:rsidRPr="000627B5">
        <w:rPr>
          <w:rFonts w:asciiTheme="majorEastAsia" w:eastAsiaTheme="majorEastAsia" w:hAnsiTheme="majorEastAsia" w:hint="eastAsia"/>
          <w:sz w:val="20"/>
          <w:szCs w:val="20"/>
        </w:rPr>
        <w:t>「</w:t>
      </w:r>
      <w:r w:rsidR="00FE01D3" w:rsidRPr="000627B5">
        <w:rPr>
          <w:rFonts w:asciiTheme="majorEastAsia" w:eastAsiaTheme="majorEastAsia" w:hAnsiTheme="majorEastAsia" w:hint="eastAsia"/>
          <w:sz w:val="20"/>
          <w:szCs w:val="20"/>
        </w:rPr>
        <w:t>大阪府営住宅ストック総合</w:t>
      </w:r>
      <w:r w:rsidR="009E5B52" w:rsidRPr="000627B5">
        <w:rPr>
          <w:rFonts w:asciiTheme="majorEastAsia" w:eastAsiaTheme="majorEastAsia" w:hAnsiTheme="majorEastAsia" w:hint="eastAsia"/>
          <w:sz w:val="20"/>
          <w:szCs w:val="20"/>
        </w:rPr>
        <w:t>活用</w:t>
      </w:r>
      <w:r w:rsidR="00FE01D3" w:rsidRPr="000627B5">
        <w:rPr>
          <w:rFonts w:asciiTheme="majorEastAsia" w:eastAsiaTheme="majorEastAsia" w:hAnsiTheme="majorEastAsia" w:hint="eastAsia"/>
          <w:sz w:val="20"/>
          <w:szCs w:val="20"/>
        </w:rPr>
        <w:t>計画</w:t>
      </w:r>
      <w:r w:rsidR="00260B8F" w:rsidRPr="000627B5">
        <w:rPr>
          <w:rFonts w:asciiTheme="majorEastAsia" w:eastAsiaTheme="majorEastAsia" w:hAnsiTheme="majorEastAsia" w:hint="eastAsia"/>
          <w:sz w:val="20"/>
          <w:szCs w:val="20"/>
        </w:rPr>
        <w:t>」（以下「ストック計画」という。）</w:t>
      </w:r>
      <w:r w:rsidR="00FE01D3" w:rsidRPr="000627B5">
        <w:rPr>
          <w:rFonts w:asciiTheme="majorEastAsia" w:eastAsiaTheme="majorEastAsia" w:hAnsiTheme="majorEastAsia" w:hint="eastAsia"/>
          <w:sz w:val="20"/>
          <w:szCs w:val="20"/>
        </w:rPr>
        <w:t>の見直しを行う予定があります。</w:t>
      </w:r>
    </w:p>
    <w:p w14:paraId="42F604D8" w14:textId="77777777" w:rsidR="00E62D5E" w:rsidRPr="000627B5" w:rsidRDefault="00E62D5E" w:rsidP="008A7651">
      <w:pPr>
        <w:ind w:firstLineChars="100" w:firstLine="192"/>
        <w:rPr>
          <w:rFonts w:asciiTheme="majorEastAsia" w:eastAsiaTheme="majorEastAsia" w:hAnsiTheme="majorEastAsia"/>
          <w:sz w:val="20"/>
          <w:szCs w:val="20"/>
        </w:rPr>
      </w:pPr>
    </w:p>
    <w:p w14:paraId="09E4AE54" w14:textId="6BA22CE4" w:rsidR="00065457" w:rsidRPr="000627B5" w:rsidRDefault="00065457" w:rsidP="00065457">
      <w:pPr>
        <w:pStyle w:val="af"/>
        <w:wordWrap/>
        <w:spacing w:line="240" w:lineRule="auto"/>
        <w:rPr>
          <w:rFonts w:asciiTheme="majorEastAsia" w:eastAsiaTheme="majorEastAsia" w:hAnsiTheme="majorEastAsia"/>
          <w:b/>
          <w:sz w:val="22"/>
          <w:szCs w:val="22"/>
        </w:rPr>
      </w:pPr>
      <w:r w:rsidRPr="000627B5">
        <w:rPr>
          <w:rFonts w:asciiTheme="majorEastAsia" w:eastAsiaTheme="majorEastAsia" w:hAnsiTheme="majorEastAsia" w:hint="eastAsia"/>
          <w:b/>
          <w:sz w:val="22"/>
          <w:szCs w:val="22"/>
        </w:rPr>
        <w:t>【Ａ地区（</w:t>
      </w:r>
      <w:r w:rsidR="00ED1342" w:rsidRPr="000627B5">
        <w:rPr>
          <w:rFonts w:asciiTheme="majorEastAsia" w:eastAsiaTheme="majorEastAsia" w:hAnsiTheme="majorEastAsia" w:hint="eastAsia"/>
          <w:b/>
          <w:sz w:val="22"/>
          <w:szCs w:val="22"/>
        </w:rPr>
        <w:t>北摂①</w:t>
      </w:r>
      <w:bookmarkStart w:id="7" w:name="_Hlk66023939"/>
      <w:r w:rsidRPr="000627B5">
        <w:rPr>
          <w:rFonts w:asciiTheme="majorEastAsia" w:eastAsiaTheme="majorEastAsia" w:hAnsiTheme="majorEastAsia" w:hint="eastAsia"/>
          <w:b/>
          <w:sz w:val="22"/>
          <w:szCs w:val="22"/>
        </w:rPr>
        <w:t>地区</w:t>
      </w:r>
      <w:bookmarkEnd w:id="7"/>
      <w:r w:rsidRPr="000627B5">
        <w:rPr>
          <w:rFonts w:asciiTheme="majorEastAsia" w:eastAsiaTheme="majorEastAsia" w:hAnsiTheme="majorEastAsia" w:hint="eastAsia"/>
          <w:b/>
          <w:sz w:val="22"/>
          <w:szCs w:val="22"/>
        </w:rPr>
        <w:t>）】</w:t>
      </w:r>
    </w:p>
    <w:p w14:paraId="2500931A" w14:textId="7F044AB1" w:rsidR="00065457" w:rsidRPr="000627B5" w:rsidRDefault="00C364B5" w:rsidP="00065457">
      <w:pPr>
        <w:pStyle w:val="af"/>
        <w:wordWrap/>
        <w:spacing w:line="240" w:lineRule="auto"/>
        <w:ind w:leftChars="200" w:left="404" w:firstLineChars="100" w:firstLine="212"/>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豊中市内、池田市内、箕面市内、吹田</w:t>
      </w:r>
      <w:r w:rsidR="00065457" w:rsidRPr="000627B5">
        <w:rPr>
          <w:rFonts w:asciiTheme="majorEastAsia" w:eastAsiaTheme="majorEastAsia" w:hAnsiTheme="majorEastAsia" w:hint="eastAsia"/>
          <w:sz w:val="22"/>
          <w:szCs w:val="22"/>
        </w:rPr>
        <w:t>市内の府営住宅等</w:t>
      </w:r>
      <w:r w:rsidR="00BC4D43" w:rsidRPr="000627B5">
        <w:rPr>
          <w:rFonts w:asciiTheme="majorEastAsia" w:eastAsiaTheme="majorEastAsia" w:hAnsiTheme="majorEastAsia" w:hint="eastAsia"/>
          <w:sz w:val="22"/>
          <w:szCs w:val="22"/>
        </w:rPr>
        <w:t>（※東三国２丁目住宅含む）</w:t>
      </w:r>
    </w:p>
    <w:p w14:paraId="221803F8" w14:textId="77777777" w:rsidR="00065457" w:rsidRPr="000627B5" w:rsidRDefault="00065457" w:rsidP="00065457">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ア　団地数　　　　　　3</w:t>
      </w:r>
      <w:r w:rsidR="001872FC" w:rsidRPr="000627B5">
        <w:rPr>
          <w:rFonts w:asciiTheme="majorEastAsia" w:eastAsiaTheme="majorEastAsia" w:hAnsiTheme="majorEastAsia" w:hint="eastAsia"/>
          <w:sz w:val="22"/>
          <w:szCs w:val="22"/>
        </w:rPr>
        <w:t>6</w:t>
      </w:r>
      <w:r w:rsidRPr="000627B5">
        <w:rPr>
          <w:rFonts w:asciiTheme="majorEastAsia" w:eastAsiaTheme="majorEastAsia" w:hAnsiTheme="majorEastAsia" w:hint="eastAsia"/>
          <w:sz w:val="22"/>
          <w:szCs w:val="22"/>
        </w:rPr>
        <w:t>団地（特公賃</w:t>
      </w:r>
      <w:r w:rsidR="001872FC" w:rsidRPr="000627B5">
        <w:rPr>
          <w:rFonts w:asciiTheme="majorEastAsia" w:eastAsiaTheme="majorEastAsia" w:hAnsiTheme="majorEastAsia" w:hint="eastAsia"/>
          <w:sz w:val="22"/>
          <w:szCs w:val="22"/>
        </w:rPr>
        <w:t>２</w:t>
      </w:r>
      <w:r w:rsidRPr="000627B5">
        <w:rPr>
          <w:rFonts w:asciiTheme="majorEastAsia" w:eastAsiaTheme="majorEastAsia" w:hAnsiTheme="majorEastAsia" w:hint="eastAsia"/>
          <w:sz w:val="22"/>
          <w:szCs w:val="22"/>
        </w:rPr>
        <w:t>団地含む。）</w:t>
      </w:r>
    </w:p>
    <w:p w14:paraId="0E5D0B6D" w14:textId="77777777" w:rsidR="00065457" w:rsidRPr="000627B5" w:rsidRDefault="00065457" w:rsidP="00065457">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イ　管理戸数　　　　　</w:t>
      </w:r>
      <w:r w:rsidR="00B80F22" w:rsidRPr="000627B5">
        <w:rPr>
          <w:rFonts w:asciiTheme="majorEastAsia" w:eastAsiaTheme="majorEastAsia" w:hAnsiTheme="majorEastAsia"/>
          <w:sz w:val="22"/>
          <w:szCs w:val="22"/>
        </w:rPr>
        <w:t>1</w:t>
      </w:r>
      <w:r w:rsidR="000443AA" w:rsidRPr="000627B5">
        <w:rPr>
          <w:rFonts w:asciiTheme="majorEastAsia" w:eastAsiaTheme="majorEastAsia" w:hAnsiTheme="majorEastAsia" w:hint="eastAsia"/>
          <w:sz w:val="22"/>
          <w:szCs w:val="22"/>
        </w:rPr>
        <w:t>4</w:t>
      </w:r>
      <w:r w:rsidR="00B80F22" w:rsidRPr="000627B5">
        <w:rPr>
          <w:rFonts w:asciiTheme="majorEastAsia" w:eastAsiaTheme="majorEastAsia" w:hAnsiTheme="majorEastAsia"/>
          <w:sz w:val="22"/>
          <w:szCs w:val="22"/>
        </w:rPr>
        <w:t>,</w:t>
      </w:r>
      <w:r w:rsidR="000443AA" w:rsidRPr="000627B5">
        <w:rPr>
          <w:rFonts w:asciiTheme="majorEastAsia" w:eastAsiaTheme="majorEastAsia" w:hAnsiTheme="majorEastAsia" w:hint="eastAsia"/>
          <w:sz w:val="22"/>
          <w:szCs w:val="22"/>
        </w:rPr>
        <w:t>678</w:t>
      </w:r>
      <w:r w:rsidRPr="000627B5">
        <w:rPr>
          <w:rFonts w:asciiTheme="majorEastAsia" w:eastAsiaTheme="majorEastAsia" w:hAnsiTheme="majorEastAsia" w:hint="eastAsia"/>
          <w:sz w:val="22"/>
          <w:szCs w:val="22"/>
        </w:rPr>
        <w:t>戸（特公賃</w:t>
      </w:r>
      <w:r w:rsidR="001872FC" w:rsidRPr="000627B5">
        <w:rPr>
          <w:rFonts w:asciiTheme="majorEastAsia" w:eastAsiaTheme="majorEastAsia" w:hAnsiTheme="majorEastAsia" w:hint="eastAsia"/>
          <w:sz w:val="22"/>
          <w:szCs w:val="22"/>
        </w:rPr>
        <w:t>287</w:t>
      </w:r>
      <w:r w:rsidRPr="000627B5">
        <w:rPr>
          <w:rFonts w:asciiTheme="majorEastAsia" w:eastAsiaTheme="majorEastAsia" w:hAnsiTheme="majorEastAsia" w:hint="eastAsia"/>
          <w:sz w:val="22"/>
          <w:szCs w:val="22"/>
        </w:rPr>
        <w:t>戸含む。）</w:t>
      </w:r>
    </w:p>
    <w:p w14:paraId="228C0F45" w14:textId="77777777" w:rsidR="00065457" w:rsidRPr="000627B5" w:rsidRDefault="00065457" w:rsidP="00065457">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ウ　駐車場区画数　　　</w:t>
      </w:r>
      <w:r w:rsidR="008A5405" w:rsidRPr="000627B5">
        <w:rPr>
          <w:rFonts w:asciiTheme="majorEastAsia" w:eastAsiaTheme="majorEastAsia" w:hAnsiTheme="majorEastAsia" w:hint="eastAsia"/>
          <w:sz w:val="22"/>
          <w:szCs w:val="22"/>
        </w:rPr>
        <w:t>8,685</w:t>
      </w:r>
      <w:r w:rsidRPr="000627B5">
        <w:rPr>
          <w:rFonts w:asciiTheme="majorEastAsia" w:eastAsiaTheme="majorEastAsia" w:hAnsiTheme="majorEastAsia" w:hint="eastAsia"/>
          <w:sz w:val="22"/>
          <w:szCs w:val="22"/>
        </w:rPr>
        <w:t>区画</w:t>
      </w:r>
    </w:p>
    <w:p w14:paraId="72328628" w14:textId="704ADE38" w:rsidR="004D231C" w:rsidRPr="000627B5" w:rsidRDefault="004D231C" w:rsidP="004D231C">
      <w:pPr>
        <w:pStyle w:val="af"/>
        <w:wordWrap/>
        <w:spacing w:line="240" w:lineRule="auto"/>
        <w:ind w:left="768" w:hangingChars="400" w:hanging="768"/>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　　(注)池田市内の大阪府営住宅は、順次池田市へ移管しています。移管の状況については</w:t>
      </w:r>
      <w:r w:rsidR="00B80F9C" w:rsidRPr="000627B5">
        <w:rPr>
          <w:rFonts w:asciiTheme="majorEastAsia" w:eastAsiaTheme="majorEastAsia" w:hAnsiTheme="majorEastAsia" w:hint="eastAsia"/>
          <w:sz w:val="20"/>
          <w:szCs w:val="20"/>
        </w:rPr>
        <w:t>巻末</w:t>
      </w:r>
      <w:r w:rsidRPr="000627B5">
        <w:rPr>
          <w:rFonts w:asciiTheme="majorEastAsia" w:eastAsiaTheme="majorEastAsia" w:hAnsiTheme="majorEastAsia" w:hint="eastAsia"/>
          <w:sz w:val="20"/>
          <w:szCs w:val="20"/>
        </w:rPr>
        <w:t>の</w:t>
      </w:r>
      <w:r w:rsidR="00A315C1" w:rsidRPr="000627B5">
        <w:rPr>
          <w:rFonts w:asciiTheme="majorEastAsia" w:eastAsiaTheme="majorEastAsia" w:hAnsiTheme="majorEastAsia" w:hint="eastAsia"/>
          <w:sz w:val="20"/>
          <w:szCs w:val="20"/>
        </w:rPr>
        <w:t>指定管理者公募団地一覧【Ａ地区(北摂①地区)】をご覧ください。</w:t>
      </w:r>
    </w:p>
    <w:p w14:paraId="1751A04C" w14:textId="77777777" w:rsidR="00065457" w:rsidRPr="000627B5" w:rsidRDefault="00065457" w:rsidP="00065457">
      <w:pPr>
        <w:pStyle w:val="af"/>
        <w:wordWrap/>
        <w:spacing w:line="240" w:lineRule="auto"/>
        <w:rPr>
          <w:rFonts w:asciiTheme="majorEastAsia" w:eastAsiaTheme="majorEastAsia" w:hAnsiTheme="majorEastAsia"/>
          <w:b/>
          <w:sz w:val="22"/>
          <w:szCs w:val="22"/>
        </w:rPr>
      </w:pPr>
      <w:r w:rsidRPr="000627B5">
        <w:rPr>
          <w:rFonts w:asciiTheme="majorEastAsia" w:eastAsiaTheme="majorEastAsia" w:hAnsiTheme="majorEastAsia" w:hint="eastAsia"/>
          <w:b/>
          <w:sz w:val="22"/>
          <w:szCs w:val="22"/>
        </w:rPr>
        <w:t>【Ｂ地区（</w:t>
      </w:r>
      <w:r w:rsidR="00B011AD" w:rsidRPr="000627B5">
        <w:rPr>
          <w:rFonts w:asciiTheme="majorEastAsia" w:eastAsiaTheme="majorEastAsia" w:hAnsiTheme="majorEastAsia" w:hint="eastAsia"/>
          <w:b/>
          <w:sz w:val="22"/>
          <w:szCs w:val="22"/>
        </w:rPr>
        <w:t>北摂②</w:t>
      </w:r>
      <w:r w:rsidR="00C364B5" w:rsidRPr="000627B5">
        <w:rPr>
          <w:rFonts w:asciiTheme="majorEastAsia" w:eastAsiaTheme="majorEastAsia" w:hAnsiTheme="majorEastAsia" w:hint="eastAsia"/>
          <w:b/>
          <w:sz w:val="22"/>
          <w:szCs w:val="22"/>
        </w:rPr>
        <w:t>地区</w:t>
      </w:r>
      <w:r w:rsidRPr="000627B5">
        <w:rPr>
          <w:rFonts w:asciiTheme="majorEastAsia" w:eastAsiaTheme="majorEastAsia" w:hAnsiTheme="majorEastAsia" w:hint="eastAsia"/>
          <w:b/>
          <w:sz w:val="22"/>
          <w:szCs w:val="22"/>
        </w:rPr>
        <w:t>）】</w:t>
      </w:r>
    </w:p>
    <w:p w14:paraId="317F4F83" w14:textId="77777777" w:rsidR="00065457" w:rsidRPr="000627B5" w:rsidRDefault="00C364B5" w:rsidP="00065457">
      <w:pPr>
        <w:pStyle w:val="af"/>
        <w:wordWrap/>
        <w:spacing w:line="240" w:lineRule="auto"/>
        <w:ind w:leftChars="200" w:left="404" w:firstLineChars="100" w:firstLine="212"/>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高槻市内、茨木市内、摂津市内、島本町内</w:t>
      </w:r>
      <w:r w:rsidR="00065457" w:rsidRPr="000627B5">
        <w:rPr>
          <w:rFonts w:asciiTheme="majorEastAsia" w:eastAsiaTheme="majorEastAsia" w:hAnsiTheme="majorEastAsia" w:hint="eastAsia"/>
          <w:sz w:val="22"/>
          <w:szCs w:val="22"/>
        </w:rPr>
        <w:t>の府営住宅等</w:t>
      </w:r>
    </w:p>
    <w:p w14:paraId="7C1A2E80" w14:textId="57C1B2B0" w:rsidR="00065457" w:rsidRPr="000627B5" w:rsidRDefault="00065457" w:rsidP="00065457">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ア　団地数　　　　　　2</w:t>
      </w:r>
      <w:r w:rsidR="000443AA" w:rsidRPr="000627B5">
        <w:rPr>
          <w:rFonts w:asciiTheme="majorEastAsia" w:eastAsiaTheme="majorEastAsia" w:hAnsiTheme="majorEastAsia" w:hint="eastAsia"/>
          <w:sz w:val="22"/>
          <w:szCs w:val="22"/>
        </w:rPr>
        <w:t>6</w:t>
      </w:r>
      <w:r w:rsidRPr="000627B5">
        <w:rPr>
          <w:rFonts w:asciiTheme="majorEastAsia" w:eastAsiaTheme="majorEastAsia" w:hAnsiTheme="majorEastAsia" w:hint="eastAsia"/>
          <w:sz w:val="22"/>
          <w:szCs w:val="22"/>
        </w:rPr>
        <w:t>団地（特公賃</w:t>
      </w:r>
      <w:r w:rsidR="005B157B">
        <w:rPr>
          <w:rFonts w:asciiTheme="majorEastAsia" w:eastAsiaTheme="majorEastAsia" w:hAnsiTheme="majorEastAsia" w:hint="eastAsia"/>
          <w:sz w:val="22"/>
          <w:szCs w:val="22"/>
        </w:rPr>
        <w:t>４</w:t>
      </w:r>
      <w:r w:rsidRPr="000627B5">
        <w:rPr>
          <w:rFonts w:asciiTheme="majorEastAsia" w:eastAsiaTheme="majorEastAsia" w:hAnsiTheme="majorEastAsia" w:hint="eastAsia"/>
          <w:sz w:val="22"/>
          <w:szCs w:val="22"/>
        </w:rPr>
        <w:t>団地含む。）</w:t>
      </w:r>
    </w:p>
    <w:p w14:paraId="1376E382" w14:textId="77777777" w:rsidR="00065457" w:rsidRPr="000627B5" w:rsidRDefault="00065457" w:rsidP="00065457">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イ　管理戸数　　　　　</w:t>
      </w:r>
      <w:r w:rsidR="00B80F22" w:rsidRPr="000627B5">
        <w:rPr>
          <w:rFonts w:asciiTheme="majorEastAsia" w:eastAsiaTheme="majorEastAsia" w:hAnsiTheme="majorEastAsia" w:hint="eastAsia"/>
          <w:sz w:val="22"/>
          <w:szCs w:val="22"/>
        </w:rPr>
        <w:t>11,</w:t>
      </w:r>
      <w:r w:rsidR="000443AA" w:rsidRPr="000627B5">
        <w:rPr>
          <w:rFonts w:asciiTheme="majorEastAsia" w:eastAsiaTheme="majorEastAsia" w:hAnsiTheme="majorEastAsia" w:hint="eastAsia"/>
          <w:sz w:val="22"/>
          <w:szCs w:val="22"/>
        </w:rPr>
        <w:t>853</w:t>
      </w:r>
      <w:r w:rsidRPr="000627B5">
        <w:rPr>
          <w:rFonts w:asciiTheme="majorEastAsia" w:eastAsiaTheme="majorEastAsia" w:hAnsiTheme="majorEastAsia" w:hint="eastAsia"/>
          <w:sz w:val="22"/>
          <w:szCs w:val="22"/>
        </w:rPr>
        <w:t>戸（特公賃</w:t>
      </w:r>
      <w:r w:rsidR="00B80F22" w:rsidRPr="000627B5">
        <w:rPr>
          <w:rFonts w:asciiTheme="majorEastAsia" w:eastAsiaTheme="majorEastAsia" w:hAnsiTheme="majorEastAsia" w:hint="eastAsia"/>
          <w:sz w:val="22"/>
          <w:szCs w:val="22"/>
        </w:rPr>
        <w:t>145</w:t>
      </w:r>
      <w:r w:rsidRPr="000627B5">
        <w:rPr>
          <w:rFonts w:asciiTheme="majorEastAsia" w:eastAsiaTheme="majorEastAsia" w:hAnsiTheme="majorEastAsia" w:hint="eastAsia"/>
          <w:sz w:val="22"/>
          <w:szCs w:val="22"/>
        </w:rPr>
        <w:t>戸含む。）</w:t>
      </w:r>
    </w:p>
    <w:p w14:paraId="5302A135" w14:textId="77777777" w:rsidR="00065457" w:rsidRPr="000627B5" w:rsidRDefault="00065457" w:rsidP="00065457">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lastRenderedPageBreak/>
        <w:t xml:space="preserve">ウ　駐車場区画数　　　</w:t>
      </w:r>
      <w:r w:rsidR="008A5405" w:rsidRPr="000627B5">
        <w:rPr>
          <w:rFonts w:asciiTheme="majorEastAsia" w:eastAsiaTheme="majorEastAsia" w:hAnsiTheme="majorEastAsia" w:hint="eastAsia"/>
          <w:sz w:val="22"/>
          <w:szCs w:val="22"/>
        </w:rPr>
        <w:t>7,308</w:t>
      </w:r>
      <w:r w:rsidRPr="000627B5">
        <w:rPr>
          <w:rFonts w:asciiTheme="majorEastAsia" w:eastAsiaTheme="majorEastAsia" w:hAnsiTheme="majorEastAsia" w:hint="eastAsia"/>
          <w:sz w:val="22"/>
          <w:szCs w:val="22"/>
        </w:rPr>
        <w:t>区画</w:t>
      </w:r>
      <w:r w:rsidR="00932860" w:rsidRPr="000627B5">
        <w:rPr>
          <w:rFonts w:asciiTheme="majorEastAsia" w:eastAsiaTheme="majorEastAsia" w:hAnsiTheme="majorEastAsia"/>
          <w:sz w:val="22"/>
          <w:szCs w:val="22"/>
        </w:rPr>
        <w:t xml:space="preserve"> </w:t>
      </w:r>
    </w:p>
    <w:p w14:paraId="44284BF3" w14:textId="03E717EE" w:rsidR="009B3FBE" w:rsidRPr="000627B5" w:rsidRDefault="00E3185B" w:rsidP="004A3E1A">
      <w:pPr>
        <w:pStyle w:val="af"/>
        <w:wordWrap/>
        <w:spacing w:line="240" w:lineRule="auto"/>
        <w:ind w:left="851" w:hangingChars="400" w:hanging="851"/>
        <w:rPr>
          <w:rFonts w:asciiTheme="majorEastAsia" w:eastAsiaTheme="majorEastAsia" w:hAnsiTheme="majorEastAsia"/>
          <w:b/>
          <w:sz w:val="22"/>
          <w:szCs w:val="22"/>
        </w:rPr>
      </w:pPr>
      <w:r w:rsidRPr="000627B5">
        <w:rPr>
          <w:rFonts w:asciiTheme="majorEastAsia" w:eastAsiaTheme="majorEastAsia" w:hAnsiTheme="majorEastAsia" w:hint="eastAsia"/>
          <w:b/>
          <w:sz w:val="22"/>
          <w:szCs w:val="22"/>
        </w:rPr>
        <w:t>【Ｃ</w:t>
      </w:r>
      <w:r w:rsidR="009B3FBE" w:rsidRPr="000627B5">
        <w:rPr>
          <w:rFonts w:asciiTheme="majorEastAsia" w:eastAsiaTheme="majorEastAsia" w:hAnsiTheme="majorEastAsia" w:hint="eastAsia"/>
          <w:b/>
          <w:sz w:val="22"/>
          <w:szCs w:val="22"/>
        </w:rPr>
        <w:t>地区（大阪市、中・南河内地区）】</w:t>
      </w:r>
    </w:p>
    <w:p w14:paraId="58F68883" w14:textId="3A1E634E" w:rsidR="009B3FBE" w:rsidRPr="000627B5" w:rsidRDefault="009B3FBE" w:rsidP="009B3FBE">
      <w:pPr>
        <w:pStyle w:val="af"/>
        <w:ind w:leftChars="200" w:left="404" w:firstLineChars="100" w:firstLine="212"/>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大阪市内、八尾市内、松原市内、柏原市内、羽曳野市内、藤井寺市内、富田林市内、河内長野市内、大阪狭山市内の府営住宅等</w:t>
      </w:r>
      <w:r w:rsidR="00BC4D43" w:rsidRPr="000627B5">
        <w:rPr>
          <w:rFonts w:asciiTheme="majorEastAsia" w:eastAsiaTheme="majorEastAsia" w:hAnsiTheme="majorEastAsia" w:hint="eastAsia"/>
          <w:sz w:val="22"/>
          <w:szCs w:val="22"/>
        </w:rPr>
        <w:t>（※東三国２丁目住宅除く）</w:t>
      </w:r>
    </w:p>
    <w:p w14:paraId="04DFDE43" w14:textId="5214D689" w:rsidR="009B3FBE" w:rsidRPr="000627B5" w:rsidRDefault="009B3FBE" w:rsidP="009B3FBE">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ア　団地数　　　　　　47団地（特公賃</w:t>
      </w:r>
      <w:r w:rsidR="005B157B">
        <w:rPr>
          <w:rFonts w:asciiTheme="majorEastAsia" w:eastAsiaTheme="majorEastAsia" w:hAnsiTheme="majorEastAsia" w:hint="eastAsia"/>
          <w:sz w:val="22"/>
          <w:szCs w:val="22"/>
        </w:rPr>
        <w:t>４</w:t>
      </w:r>
      <w:r w:rsidRPr="000627B5">
        <w:rPr>
          <w:rFonts w:asciiTheme="majorEastAsia" w:eastAsiaTheme="majorEastAsia" w:hAnsiTheme="majorEastAsia" w:hint="eastAsia"/>
          <w:sz w:val="22"/>
          <w:szCs w:val="22"/>
        </w:rPr>
        <w:t>団地含む。）</w:t>
      </w:r>
    </w:p>
    <w:p w14:paraId="1B5E6D8F" w14:textId="3584C5DA" w:rsidR="009B3FBE" w:rsidRPr="000627B5" w:rsidRDefault="009B3FBE" w:rsidP="009B3FBE">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イ　管理戸数　　　　　16,553戸（特公賃885戸含む。）</w:t>
      </w:r>
    </w:p>
    <w:p w14:paraId="109DC9CA" w14:textId="77777777" w:rsidR="009B3FBE" w:rsidRPr="000627B5" w:rsidRDefault="009B3FBE" w:rsidP="009B3FBE">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ウ　駐車場区画数　　　9,233区画</w:t>
      </w:r>
    </w:p>
    <w:p w14:paraId="1052FEC3" w14:textId="243F276A" w:rsidR="004D231C" w:rsidRPr="000627B5" w:rsidRDefault="004D231C" w:rsidP="004D231C">
      <w:pPr>
        <w:pStyle w:val="af"/>
        <w:wordWrap/>
        <w:spacing w:line="240" w:lineRule="auto"/>
        <w:rPr>
          <w:rFonts w:asciiTheme="majorEastAsia" w:eastAsiaTheme="majorEastAsia" w:hAnsiTheme="majorEastAsia"/>
          <w:sz w:val="20"/>
          <w:szCs w:val="20"/>
        </w:rPr>
      </w:pPr>
      <w:r w:rsidRPr="000627B5">
        <w:rPr>
          <w:rFonts w:asciiTheme="majorEastAsia" w:eastAsiaTheme="majorEastAsia" w:hAnsiTheme="majorEastAsia" w:hint="eastAsia"/>
          <w:sz w:val="22"/>
          <w:szCs w:val="22"/>
        </w:rPr>
        <w:t xml:space="preserve">　　</w:t>
      </w:r>
      <w:r w:rsidRPr="000627B5">
        <w:rPr>
          <w:rFonts w:asciiTheme="majorEastAsia" w:eastAsiaTheme="majorEastAsia" w:hAnsiTheme="majorEastAsia" w:hint="eastAsia"/>
          <w:sz w:val="20"/>
          <w:szCs w:val="20"/>
        </w:rPr>
        <w:t>(注)大阪市内の大阪</w:t>
      </w:r>
      <w:r w:rsidR="008764D3" w:rsidRPr="000627B5">
        <w:rPr>
          <w:rFonts w:asciiTheme="majorEastAsia" w:eastAsiaTheme="majorEastAsia" w:hAnsiTheme="majorEastAsia" w:hint="eastAsia"/>
          <w:sz w:val="20"/>
          <w:szCs w:val="20"/>
        </w:rPr>
        <w:t>府営住宅は、順次大阪市へ移管しています。移管の状況については</w:t>
      </w:r>
      <w:r w:rsidR="00B80F9C" w:rsidRPr="000627B5">
        <w:rPr>
          <w:rFonts w:asciiTheme="majorEastAsia" w:eastAsiaTheme="majorEastAsia" w:hAnsiTheme="majorEastAsia" w:hint="eastAsia"/>
          <w:sz w:val="20"/>
          <w:szCs w:val="20"/>
        </w:rPr>
        <w:t>巻末</w:t>
      </w:r>
      <w:r w:rsidR="00D40415" w:rsidRPr="000627B5">
        <w:rPr>
          <w:rFonts w:asciiTheme="majorEastAsia" w:eastAsiaTheme="majorEastAsia" w:hAnsiTheme="majorEastAsia" w:hint="eastAsia"/>
          <w:sz w:val="20"/>
          <w:szCs w:val="20"/>
        </w:rPr>
        <w:t>の</w:t>
      </w:r>
    </w:p>
    <w:p w14:paraId="5B04310A" w14:textId="28A59E2C" w:rsidR="004D231C" w:rsidRPr="000627B5" w:rsidRDefault="004D231C" w:rsidP="004D231C">
      <w:pPr>
        <w:pStyle w:val="af"/>
        <w:wordWrap/>
        <w:spacing w:line="240" w:lineRule="auto"/>
        <w:ind w:firstLineChars="400" w:firstLine="768"/>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指定管理者公募団地一覧【</w:t>
      </w:r>
      <w:r w:rsidR="0002393D" w:rsidRPr="000627B5">
        <w:rPr>
          <w:rFonts w:asciiTheme="majorEastAsia" w:eastAsiaTheme="majorEastAsia" w:hAnsiTheme="majorEastAsia" w:hint="eastAsia"/>
          <w:b/>
          <w:sz w:val="20"/>
          <w:szCs w:val="20"/>
        </w:rPr>
        <w:t>Ｃ</w:t>
      </w:r>
      <w:r w:rsidRPr="000627B5">
        <w:rPr>
          <w:rFonts w:asciiTheme="majorEastAsia" w:eastAsiaTheme="majorEastAsia" w:hAnsiTheme="majorEastAsia" w:hint="eastAsia"/>
          <w:b/>
          <w:sz w:val="20"/>
          <w:szCs w:val="20"/>
        </w:rPr>
        <w:t>地区（大阪市、中・南河内地区</w:t>
      </w:r>
      <w:r w:rsidRPr="000627B5">
        <w:rPr>
          <w:rFonts w:asciiTheme="majorEastAsia" w:eastAsiaTheme="majorEastAsia" w:hAnsiTheme="majorEastAsia" w:hint="eastAsia"/>
          <w:sz w:val="20"/>
          <w:szCs w:val="20"/>
        </w:rPr>
        <w:t>】</w:t>
      </w:r>
    </w:p>
    <w:p w14:paraId="4ADA414C" w14:textId="77777777" w:rsidR="009A7A69" w:rsidRPr="000627B5" w:rsidRDefault="004D231C" w:rsidP="004D231C">
      <w:pPr>
        <w:pStyle w:val="af"/>
        <w:wordWrap/>
        <w:spacing w:line="240" w:lineRule="auto"/>
        <w:ind w:firstLineChars="400" w:firstLine="768"/>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をご覧ください。</w:t>
      </w:r>
    </w:p>
    <w:p w14:paraId="3207D355" w14:textId="77777777" w:rsidR="009A7A69" w:rsidRPr="000627B5" w:rsidRDefault="009A7A69" w:rsidP="009A7A69">
      <w:pPr>
        <w:pStyle w:val="af"/>
        <w:wordWrap/>
        <w:spacing w:line="240" w:lineRule="auto"/>
        <w:rPr>
          <w:rFonts w:asciiTheme="majorEastAsia" w:eastAsiaTheme="majorEastAsia" w:hAnsiTheme="majorEastAsia"/>
          <w:b/>
          <w:sz w:val="22"/>
          <w:szCs w:val="22"/>
        </w:rPr>
      </w:pPr>
      <w:r w:rsidRPr="000627B5">
        <w:rPr>
          <w:rFonts w:asciiTheme="majorEastAsia" w:eastAsiaTheme="majorEastAsia" w:hAnsiTheme="majorEastAsia" w:hint="eastAsia"/>
          <w:b/>
          <w:sz w:val="22"/>
          <w:szCs w:val="22"/>
        </w:rPr>
        <w:t>【</w:t>
      </w:r>
      <w:r w:rsidR="00E3185B" w:rsidRPr="000627B5">
        <w:rPr>
          <w:rFonts w:asciiTheme="majorEastAsia" w:eastAsiaTheme="majorEastAsia" w:hAnsiTheme="majorEastAsia" w:hint="eastAsia"/>
          <w:b/>
          <w:sz w:val="22"/>
          <w:szCs w:val="22"/>
        </w:rPr>
        <w:t>Ｄ</w:t>
      </w:r>
      <w:r w:rsidRPr="000627B5">
        <w:rPr>
          <w:rFonts w:asciiTheme="majorEastAsia" w:eastAsiaTheme="majorEastAsia" w:hAnsiTheme="majorEastAsia" w:hint="eastAsia"/>
          <w:b/>
          <w:sz w:val="22"/>
          <w:szCs w:val="22"/>
        </w:rPr>
        <w:t>地区（堺市①、泉州北部地区）】</w:t>
      </w:r>
    </w:p>
    <w:p w14:paraId="71432BBC" w14:textId="79D56FC6" w:rsidR="009A7A69" w:rsidRPr="000627B5" w:rsidRDefault="009A7A69" w:rsidP="009A7A69">
      <w:pPr>
        <w:pStyle w:val="af"/>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堺市(南区を除く)</w:t>
      </w:r>
      <w:r w:rsidR="001968EB">
        <w:rPr>
          <w:rFonts w:asciiTheme="majorEastAsia" w:eastAsiaTheme="majorEastAsia" w:hAnsiTheme="majorEastAsia" w:hint="eastAsia"/>
          <w:sz w:val="22"/>
          <w:szCs w:val="22"/>
        </w:rPr>
        <w:t>内</w:t>
      </w:r>
      <w:r w:rsidRPr="000627B5">
        <w:rPr>
          <w:rFonts w:asciiTheme="majorEastAsia" w:eastAsiaTheme="majorEastAsia" w:hAnsiTheme="majorEastAsia" w:hint="eastAsia"/>
          <w:sz w:val="22"/>
          <w:szCs w:val="22"/>
        </w:rPr>
        <w:t>、泉大津市内、和泉市内、高石市内、忠岡町内の府営住宅等</w:t>
      </w:r>
    </w:p>
    <w:p w14:paraId="38F1AC8E" w14:textId="77777777" w:rsidR="009A7A69" w:rsidRPr="000627B5" w:rsidRDefault="009A7A69" w:rsidP="009A7A69">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ア　団地数　　　　　　48団地（特公賃２団地含む。）</w:t>
      </w:r>
    </w:p>
    <w:p w14:paraId="2A7594BC" w14:textId="77777777" w:rsidR="009A7A69" w:rsidRPr="000627B5" w:rsidRDefault="009A7A69" w:rsidP="009A7A69">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イ　管理戸数　　　　　16,828戸（特公賃88戸含む。）</w:t>
      </w:r>
    </w:p>
    <w:p w14:paraId="7BD7BF45" w14:textId="77777777" w:rsidR="009A7A69" w:rsidRPr="000627B5" w:rsidRDefault="009A7A69" w:rsidP="009F3BE3">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ウ　駐車場区画数　　　9,843区画</w:t>
      </w:r>
    </w:p>
    <w:p w14:paraId="1ED1A524" w14:textId="77777777" w:rsidR="00065457" w:rsidRPr="000627B5" w:rsidRDefault="00E3185B" w:rsidP="00065457">
      <w:pPr>
        <w:pStyle w:val="af"/>
        <w:wordWrap/>
        <w:spacing w:line="240" w:lineRule="auto"/>
        <w:rPr>
          <w:rFonts w:asciiTheme="majorEastAsia" w:eastAsiaTheme="majorEastAsia" w:hAnsiTheme="majorEastAsia"/>
          <w:b/>
          <w:sz w:val="22"/>
          <w:szCs w:val="22"/>
        </w:rPr>
      </w:pPr>
      <w:r w:rsidRPr="000627B5">
        <w:rPr>
          <w:rFonts w:asciiTheme="majorEastAsia" w:eastAsiaTheme="majorEastAsia" w:hAnsiTheme="majorEastAsia" w:hint="eastAsia"/>
          <w:b/>
          <w:sz w:val="22"/>
          <w:szCs w:val="22"/>
        </w:rPr>
        <w:t>【Ｅ</w:t>
      </w:r>
      <w:r w:rsidR="00065457" w:rsidRPr="000627B5">
        <w:rPr>
          <w:rFonts w:asciiTheme="majorEastAsia" w:eastAsiaTheme="majorEastAsia" w:hAnsiTheme="majorEastAsia" w:hint="eastAsia"/>
          <w:b/>
          <w:sz w:val="22"/>
          <w:szCs w:val="22"/>
        </w:rPr>
        <w:t>地区（</w:t>
      </w:r>
      <w:r w:rsidR="00224414" w:rsidRPr="000627B5">
        <w:rPr>
          <w:rFonts w:asciiTheme="majorEastAsia" w:eastAsiaTheme="majorEastAsia" w:hAnsiTheme="majorEastAsia" w:hint="eastAsia"/>
          <w:b/>
          <w:sz w:val="22"/>
          <w:szCs w:val="22"/>
        </w:rPr>
        <w:t>堺市②</w:t>
      </w:r>
      <w:r w:rsidR="00A01CF8" w:rsidRPr="000627B5">
        <w:rPr>
          <w:rFonts w:asciiTheme="majorEastAsia" w:eastAsiaTheme="majorEastAsia" w:hAnsiTheme="majorEastAsia" w:hint="eastAsia"/>
          <w:b/>
          <w:sz w:val="22"/>
          <w:szCs w:val="22"/>
        </w:rPr>
        <w:t>地区</w:t>
      </w:r>
      <w:r w:rsidR="00065457" w:rsidRPr="000627B5">
        <w:rPr>
          <w:rFonts w:asciiTheme="majorEastAsia" w:eastAsiaTheme="majorEastAsia" w:hAnsiTheme="majorEastAsia" w:hint="eastAsia"/>
          <w:b/>
          <w:sz w:val="22"/>
          <w:szCs w:val="22"/>
        </w:rPr>
        <w:t>）】</w:t>
      </w:r>
    </w:p>
    <w:p w14:paraId="6BB91F48" w14:textId="77777777" w:rsidR="00065457" w:rsidRPr="000627B5" w:rsidRDefault="00224414" w:rsidP="00065457">
      <w:pPr>
        <w:pStyle w:val="af"/>
        <w:wordWrap/>
        <w:spacing w:line="240" w:lineRule="auto"/>
        <w:ind w:leftChars="200" w:left="404" w:firstLineChars="100" w:firstLine="212"/>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堺市南区(泉北ニュータウン)内</w:t>
      </w:r>
      <w:r w:rsidR="00065457" w:rsidRPr="000627B5">
        <w:rPr>
          <w:rFonts w:asciiTheme="majorEastAsia" w:eastAsiaTheme="majorEastAsia" w:hAnsiTheme="majorEastAsia" w:hint="eastAsia"/>
          <w:sz w:val="22"/>
          <w:szCs w:val="22"/>
        </w:rPr>
        <w:t>の府営住宅等</w:t>
      </w:r>
    </w:p>
    <w:p w14:paraId="37F1F8C1" w14:textId="77777777" w:rsidR="00065457" w:rsidRPr="000627B5" w:rsidRDefault="00065457" w:rsidP="00065457">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ア　団地数　　　　　　</w:t>
      </w:r>
      <w:r w:rsidR="000443AA" w:rsidRPr="000627B5">
        <w:rPr>
          <w:rFonts w:asciiTheme="majorEastAsia" w:eastAsiaTheme="majorEastAsia" w:hAnsiTheme="majorEastAsia" w:hint="eastAsia"/>
          <w:sz w:val="22"/>
          <w:szCs w:val="22"/>
        </w:rPr>
        <w:t>32</w:t>
      </w:r>
      <w:r w:rsidRPr="000627B5">
        <w:rPr>
          <w:rFonts w:asciiTheme="majorEastAsia" w:eastAsiaTheme="majorEastAsia" w:hAnsiTheme="majorEastAsia" w:hint="eastAsia"/>
          <w:sz w:val="22"/>
          <w:szCs w:val="22"/>
        </w:rPr>
        <w:t>団地</w:t>
      </w:r>
    </w:p>
    <w:p w14:paraId="58E0D7A8" w14:textId="77777777" w:rsidR="00065457" w:rsidRPr="000627B5" w:rsidRDefault="00065457" w:rsidP="00065457">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イ　管理戸数　　　　　</w:t>
      </w:r>
      <w:r w:rsidR="000443AA" w:rsidRPr="000627B5">
        <w:rPr>
          <w:rFonts w:asciiTheme="majorEastAsia" w:eastAsiaTheme="majorEastAsia" w:hAnsiTheme="majorEastAsia" w:hint="eastAsia"/>
          <w:sz w:val="22"/>
          <w:szCs w:val="22"/>
        </w:rPr>
        <w:t>14</w:t>
      </w:r>
      <w:r w:rsidR="00B80F22" w:rsidRPr="000627B5">
        <w:rPr>
          <w:rFonts w:asciiTheme="majorEastAsia" w:eastAsiaTheme="majorEastAsia" w:hAnsiTheme="majorEastAsia" w:hint="eastAsia"/>
          <w:sz w:val="22"/>
          <w:szCs w:val="22"/>
        </w:rPr>
        <w:t>,</w:t>
      </w:r>
      <w:r w:rsidR="000443AA" w:rsidRPr="000627B5">
        <w:rPr>
          <w:rFonts w:asciiTheme="majorEastAsia" w:eastAsiaTheme="majorEastAsia" w:hAnsiTheme="majorEastAsia" w:hint="eastAsia"/>
          <w:sz w:val="22"/>
          <w:szCs w:val="22"/>
        </w:rPr>
        <w:t>476</w:t>
      </w:r>
      <w:r w:rsidRPr="000627B5">
        <w:rPr>
          <w:rFonts w:asciiTheme="majorEastAsia" w:eastAsiaTheme="majorEastAsia" w:hAnsiTheme="majorEastAsia" w:hint="eastAsia"/>
          <w:sz w:val="22"/>
          <w:szCs w:val="22"/>
        </w:rPr>
        <w:t>戸</w:t>
      </w:r>
    </w:p>
    <w:p w14:paraId="44BE362D" w14:textId="77777777" w:rsidR="00065457" w:rsidRPr="000627B5" w:rsidRDefault="00065457" w:rsidP="00065457">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 xml:space="preserve">ウ　駐車場区画数　　　</w:t>
      </w:r>
      <w:r w:rsidR="008A5405" w:rsidRPr="000627B5">
        <w:rPr>
          <w:rFonts w:asciiTheme="majorEastAsia" w:eastAsiaTheme="majorEastAsia" w:hAnsiTheme="majorEastAsia" w:hint="eastAsia"/>
          <w:sz w:val="22"/>
          <w:szCs w:val="22"/>
        </w:rPr>
        <w:t>9,699</w:t>
      </w:r>
      <w:r w:rsidRPr="000627B5">
        <w:rPr>
          <w:rFonts w:asciiTheme="majorEastAsia" w:eastAsiaTheme="majorEastAsia" w:hAnsiTheme="majorEastAsia" w:hint="eastAsia"/>
          <w:sz w:val="22"/>
          <w:szCs w:val="22"/>
        </w:rPr>
        <w:t>区画</w:t>
      </w:r>
    </w:p>
    <w:p w14:paraId="14F003E9" w14:textId="77777777" w:rsidR="009A7A69" w:rsidRPr="000627B5" w:rsidRDefault="00E3185B" w:rsidP="009A7A69">
      <w:pPr>
        <w:pStyle w:val="af"/>
        <w:wordWrap/>
        <w:spacing w:line="240" w:lineRule="auto"/>
        <w:rPr>
          <w:rFonts w:asciiTheme="majorEastAsia" w:eastAsiaTheme="majorEastAsia" w:hAnsiTheme="majorEastAsia"/>
          <w:b/>
          <w:sz w:val="22"/>
          <w:szCs w:val="22"/>
        </w:rPr>
      </w:pPr>
      <w:r w:rsidRPr="000627B5">
        <w:rPr>
          <w:rFonts w:asciiTheme="majorEastAsia" w:eastAsiaTheme="majorEastAsia" w:hAnsiTheme="majorEastAsia" w:hint="eastAsia"/>
          <w:b/>
          <w:sz w:val="22"/>
          <w:szCs w:val="22"/>
        </w:rPr>
        <w:t>【Ｆ</w:t>
      </w:r>
      <w:r w:rsidR="009A7A69" w:rsidRPr="000627B5">
        <w:rPr>
          <w:rFonts w:asciiTheme="majorEastAsia" w:eastAsiaTheme="majorEastAsia" w:hAnsiTheme="majorEastAsia" w:hint="eastAsia"/>
          <w:b/>
          <w:sz w:val="22"/>
          <w:szCs w:val="22"/>
        </w:rPr>
        <w:t>地区（泉州南部地区）】</w:t>
      </w:r>
    </w:p>
    <w:p w14:paraId="56D2ABC1" w14:textId="77777777" w:rsidR="009A7A69" w:rsidRPr="000627B5" w:rsidRDefault="009A7A69" w:rsidP="009A7A69">
      <w:pPr>
        <w:pStyle w:val="af"/>
        <w:ind w:leftChars="200" w:left="404" w:firstLineChars="100" w:firstLine="212"/>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岸和田市内、貝塚市内、泉佐野市内、泉南市内、阪南市内、熊取町内、田尻町内、岬町内の府営住宅等</w:t>
      </w:r>
    </w:p>
    <w:p w14:paraId="6B13E819" w14:textId="77777777" w:rsidR="009A7A69" w:rsidRPr="000627B5" w:rsidRDefault="009A7A69" w:rsidP="009A7A69">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ア　団地数　　　　　　44団地（特公賃３団地含む。）</w:t>
      </w:r>
    </w:p>
    <w:p w14:paraId="75BBF0E1" w14:textId="77777777" w:rsidR="009A7A69" w:rsidRPr="000627B5" w:rsidRDefault="009A7A69" w:rsidP="009A7A69">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イ　管理戸数　　　　　15,887戸（特公賃188戸含む。）</w:t>
      </w:r>
    </w:p>
    <w:p w14:paraId="4614D3DC" w14:textId="77777777" w:rsidR="009A7A69" w:rsidRPr="000627B5" w:rsidRDefault="009A7A69" w:rsidP="009A7A69">
      <w:pPr>
        <w:pStyle w:val="af"/>
        <w:wordWrap/>
        <w:spacing w:line="240" w:lineRule="auto"/>
        <w:ind w:firstLineChars="300" w:firstLine="636"/>
        <w:rPr>
          <w:rFonts w:asciiTheme="majorEastAsia" w:eastAsiaTheme="majorEastAsia" w:hAnsiTheme="majorEastAsia"/>
          <w:sz w:val="22"/>
          <w:szCs w:val="22"/>
        </w:rPr>
      </w:pPr>
      <w:r w:rsidRPr="000627B5">
        <w:rPr>
          <w:rFonts w:asciiTheme="majorEastAsia" w:eastAsiaTheme="majorEastAsia" w:hAnsiTheme="majorEastAsia" w:hint="eastAsia"/>
          <w:sz w:val="22"/>
          <w:szCs w:val="22"/>
        </w:rPr>
        <w:t>ウ　駐車場区画数　　　10,388区画</w:t>
      </w:r>
    </w:p>
    <w:p w14:paraId="28107CF5" w14:textId="77777777" w:rsidR="009A7A69" w:rsidRPr="000627B5" w:rsidRDefault="009A7A69" w:rsidP="009A7A69">
      <w:pPr>
        <w:pStyle w:val="af"/>
        <w:wordWrap/>
        <w:spacing w:line="240" w:lineRule="auto"/>
        <w:ind w:firstLineChars="300" w:firstLine="636"/>
        <w:rPr>
          <w:rFonts w:asciiTheme="majorEastAsia" w:eastAsiaTheme="majorEastAsia" w:hAnsiTheme="majorEastAsia"/>
          <w:sz w:val="22"/>
          <w:szCs w:val="22"/>
        </w:rPr>
      </w:pPr>
    </w:p>
    <w:p w14:paraId="1B969B46" w14:textId="77777777" w:rsidR="00671150" w:rsidRPr="000627B5" w:rsidRDefault="00671150" w:rsidP="00065457">
      <w:pPr>
        <w:pStyle w:val="af"/>
        <w:wordWrap/>
        <w:spacing w:line="240" w:lineRule="auto"/>
        <w:rPr>
          <w:rFonts w:asciiTheme="majorEastAsia" w:eastAsiaTheme="majorEastAsia" w:hAnsiTheme="majorEastAsia"/>
          <w:sz w:val="20"/>
          <w:szCs w:val="20"/>
        </w:rPr>
      </w:pPr>
    </w:p>
    <w:p w14:paraId="7BCF7EDA" w14:textId="77777777" w:rsidR="00065457" w:rsidRPr="000627B5" w:rsidRDefault="00065457" w:rsidP="00065457">
      <w:pPr>
        <w:pStyle w:val="af"/>
        <w:wordWrap/>
        <w:spacing w:line="240" w:lineRule="auto"/>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団地数、管理戸数、駐車場区画数は、いずれも</w:t>
      </w:r>
      <w:r w:rsidR="00AF2FA1" w:rsidRPr="000627B5">
        <w:rPr>
          <w:rFonts w:asciiTheme="majorEastAsia" w:eastAsiaTheme="majorEastAsia" w:hAnsiTheme="majorEastAsia" w:hint="eastAsia"/>
          <w:sz w:val="20"/>
          <w:szCs w:val="20"/>
        </w:rPr>
        <w:t>令和３</w:t>
      </w:r>
      <w:r w:rsidRPr="000627B5">
        <w:rPr>
          <w:rFonts w:asciiTheme="majorEastAsia" w:eastAsiaTheme="majorEastAsia" w:hAnsiTheme="majorEastAsia" w:hint="eastAsia"/>
          <w:sz w:val="20"/>
          <w:szCs w:val="20"/>
        </w:rPr>
        <w:t>年４月１日現在</w:t>
      </w:r>
      <w:r w:rsidR="00DC6B59" w:rsidRPr="000627B5">
        <w:rPr>
          <w:rFonts w:asciiTheme="majorEastAsia" w:eastAsiaTheme="majorEastAsia" w:hAnsiTheme="majorEastAsia" w:hint="eastAsia"/>
          <w:sz w:val="20"/>
          <w:szCs w:val="20"/>
        </w:rPr>
        <w:t>です。</w:t>
      </w:r>
    </w:p>
    <w:p w14:paraId="62427AC3" w14:textId="77777777" w:rsidR="00065457" w:rsidRPr="000627B5" w:rsidRDefault="00065457" w:rsidP="00065457">
      <w:pPr>
        <w:pStyle w:val="af"/>
        <w:wordWrap/>
        <w:spacing w:line="240" w:lineRule="auto"/>
        <w:ind w:left="192" w:hangingChars="100" w:hanging="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詳細については、巻末の「指定管理者公募団地一覧」をご覧ください。</w:t>
      </w:r>
    </w:p>
    <w:p w14:paraId="2B6C7790" w14:textId="77777777" w:rsidR="00303BCC" w:rsidRPr="008D5DE7" w:rsidRDefault="00303BCC" w:rsidP="00E14D15">
      <w:pPr>
        <w:pStyle w:val="af"/>
        <w:wordWrap/>
        <w:spacing w:line="240" w:lineRule="auto"/>
        <w:ind w:left="192" w:hangingChars="100" w:hanging="192"/>
        <w:rPr>
          <w:rFonts w:asciiTheme="majorEastAsia" w:eastAsiaTheme="majorEastAsia" w:hAnsiTheme="majorEastAsia"/>
          <w:sz w:val="20"/>
          <w:szCs w:val="20"/>
        </w:rPr>
      </w:pPr>
    </w:p>
    <w:p w14:paraId="7B33984A" w14:textId="77777777" w:rsidR="007A5173" w:rsidRPr="008D5DE7" w:rsidRDefault="00B20BC8" w:rsidP="00E75683">
      <w:pPr>
        <w:pStyle w:val="af"/>
        <w:wordWrap/>
        <w:spacing w:line="240" w:lineRule="auto"/>
        <w:outlineLvl w:val="0"/>
        <w:rPr>
          <w:rFonts w:asciiTheme="majorEastAsia" w:eastAsiaTheme="majorEastAsia" w:hAnsiTheme="majorEastAsia" w:cs="ＭＳ ゴシック"/>
          <w:b/>
          <w:bCs/>
          <w:sz w:val="24"/>
          <w:szCs w:val="24"/>
        </w:rPr>
      </w:pPr>
      <w:r w:rsidRPr="008D5DE7">
        <w:rPr>
          <w:rFonts w:asciiTheme="majorEastAsia" w:eastAsiaTheme="majorEastAsia" w:hAnsiTheme="majorEastAsia"/>
          <w:b/>
          <w:sz w:val="20"/>
          <w:szCs w:val="20"/>
        </w:rPr>
        <w:br w:type="page"/>
      </w:r>
      <w:bookmarkStart w:id="8" w:name="_Toc297798781"/>
      <w:bookmarkStart w:id="9" w:name="_Toc389309837"/>
      <w:bookmarkStart w:id="10" w:name="_Toc76146658"/>
      <w:r w:rsidR="007A5173" w:rsidRPr="008D5DE7">
        <w:rPr>
          <w:rFonts w:asciiTheme="majorEastAsia" w:eastAsiaTheme="majorEastAsia" w:hAnsiTheme="majorEastAsia" w:cs="ＭＳ ゴシック" w:hint="eastAsia"/>
          <w:b/>
          <w:bCs/>
          <w:sz w:val="24"/>
          <w:szCs w:val="24"/>
        </w:rPr>
        <w:lastRenderedPageBreak/>
        <w:t>３　業務の範囲及び内容</w:t>
      </w:r>
      <w:bookmarkEnd w:id="8"/>
      <w:bookmarkEnd w:id="9"/>
      <w:bookmarkEnd w:id="10"/>
    </w:p>
    <w:p w14:paraId="05664BF1" w14:textId="36184F7A" w:rsidR="003F0ADE" w:rsidRPr="008D5DE7" w:rsidRDefault="003F0ADE" w:rsidP="00C22DBB">
      <w:pPr>
        <w:rPr>
          <w:rFonts w:asciiTheme="majorEastAsia" w:eastAsiaTheme="majorEastAsia" w:hAnsiTheme="majorEastAsia"/>
          <w:b/>
          <w:sz w:val="20"/>
          <w:szCs w:val="20"/>
        </w:rPr>
      </w:pPr>
    </w:p>
    <w:p w14:paraId="736B639B" w14:textId="693F6F8B" w:rsidR="003F0ADE" w:rsidRPr="008D5DE7" w:rsidRDefault="007A5173" w:rsidP="008A7651">
      <w:pPr>
        <w:pStyle w:val="2"/>
        <w:rPr>
          <w:rFonts w:asciiTheme="majorEastAsia" w:hAnsiTheme="majorEastAsia"/>
          <w:b/>
          <w:sz w:val="20"/>
          <w:szCs w:val="20"/>
        </w:rPr>
      </w:pPr>
      <w:bookmarkStart w:id="11" w:name="_Toc297798782"/>
      <w:bookmarkStart w:id="12" w:name="_Toc389309838"/>
      <w:bookmarkStart w:id="13" w:name="_Toc76146659"/>
      <w:r w:rsidRPr="008D5DE7">
        <w:rPr>
          <w:rFonts w:asciiTheme="majorEastAsia" w:hAnsiTheme="majorEastAsia"/>
          <w:b/>
          <w:sz w:val="20"/>
          <w:szCs w:val="20"/>
        </w:rPr>
        <w:t>(1)</w:t>
      </w:r>
      <w:r w:rsidR="00E54539" w:rsidRPr="008D5DE7">
        <w:rPr>
          <w:rFonts w:asciiTheme="majorEastAsia" w:hAnsiTheme="majorEastAsia" w:hint="eastAsia"/>
          <w:b/>
          <w:sz w:val="20"/>
          <w:szCs w:val="20"/>
        </w:rPr>
        <w:t xml:space="preserve"> </w:t>
      </w:r>
      <w:r w:rsidRPr="008D5DE7">
        <w:rPr>
          <w:rFonts w:asciiTheme="majorEastAsia" w:hAnsiTheme="majorEastAsia"/>
          <w:b/>
          <w:sz w:val="20"/>
          <w:szCs w:val="20"/>
        </w:rPr>
        <w:t xml:space="preserve"> </w:t>
      </w:r>
      <w:r w:rsidRPr="008D5DE7">
        <w:rPr>
          <w:rFonts w:asciiTheme="majorEastAsia" w:hAnsiTheme="majorEastAsia" w:hint="eastAsia"/>
          <w:b/>
          <w:sz w:val="20"/>
          <w:szCs w:val="20"/>
        </w:rPr>
        <w:t>管理運営方針</w:t>
      </w:r>
      <w:bookmarkEnd w:id="11"/>
      <w:bookmarkEnd w:id="12"/>
      <w:bookmarkEnd w:id="13"/>
    </w:p>
    <w:p w14:paraId="79D93867" w14:textId="77777777" w:rsidR="007A5173" w:rsidRPr="008D5DE7" w:rsidRDefault="007A5173" w:rsidP="00E14D15">
      <w:pPr>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①　施設の設置目的</w:t>
      </w:r>
    </w:p>
    <w:p w14:paraId="1D55B471" w14:textId="77777777" w:rsidR="007A5173" w:rsidRPr="008D5DE7" w:rsidRDefault="007A5173" w:rsidP="00E14D15">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大阪府営住宅には、住宅に困窮する低額所得者の方を対象とした公営住宅と、中堅所得者の方を対象とした特公賃とがあります。</w:t>
      </w:r>
    </w:p>
    <w:p w14:paraId="7BF8119D" w14:textId="77777777" w:rsidR="007A5173" w:rsidRPr="008D5DE7" w:rsidRDefault="007A5173" w:rsidP="00E14D15">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公営住宅は、</w:t>
      </w:r>
      <w:r w:rsidR="004818A0" w:rsidRPr="008D5DE7">
        <w:rPr>
          <w:rFonts w:asciiTheme="majorEastAsia" w:eastAsiaTheme="majorEastAsia" w:hAnsiTheme="majorEastAsia" w:hint="eastAsia"/>
          <w:sz w:val="20"/>
          <w:szCs w:val="20"/>
        </w:rPr>
        <w:t>公営住宅法等</w:t>
      </w:r>
      <w:r w:rsidRPr="008D5DE7">
        <w:rPr>
          <w:rFonts w:asciiTheme="majorEastAsia" w:eastAsiaTheme="majorEastAsia" w:hAnsiTheme="majorEastAsia" w:hint="eastAsia"/>
          <w:sz w:val="20"/>
          <w:szCs w:val="20"/>
        </w:rPr>
        <w:t>に基づき、国と大阪府が協力して健康で文化的な生活を営むに足りる住宅を整備し、これを住宅に困窮する低額所得者に対して低廉な家賃で賃貸し、又は転貸することにより、府民生活の向上と社会福祉の増進に寄与することを目的としています。</w:t>
      </w:r>
    </w:p>
    <w:p w14:paraId="76C8A792" w14:textId="77777777" w:rsidR="007A5173" w:rsidRPr="008D5DE7" w:rsidRDefault="007A5173" w:rsidP="00E14D15">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特公賃は、地域特別賃貸住宅制度要綱及び特定優良賃貸住宅の供給の促進に関する法律に基づき、中堅所得のファミリー世帯向けに居住環境が良好な賃貸住宅を大阪府が供給するものです。</w:t>
      </w:r>
    </w:p>
    <w:p w14:paraId="0AD18FD7" w14:textId="77777777" w:rsidR="007A5173" w:rsidRPr="008D5DE7" w:rsidRDefault="007A5173" w:rsidP="00E14D15">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これらの住宅は、国の補助を受けて大阪府が整備したもので、一般の民間賃貸住宅とは異なり、公営住宅法や大阪府営住宅条例などによって、さまざまな制限や義務が定められています。</w:t>
      </w:r>
    </w:p>
    <w:p w14:paraId="2487F211" w14:textId="77777777" w:rsidR="007A5173" w:rsidRPr="008D5DE7" w:rsidRDefault="007A5173" w:rsidP="00E14D15">
      <w:pPr>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②　</w:t>
      </w:r>
      <w:r w:rsidR="00E90E6A" w:rsidRPr="008D5DE7">
        <w:rPr>
          <w:rFonts w:asciiTheme="majorEastAsia" w:eastAsiaTheme="majorEastAsia" w:hAnsiTheme="majorEastAsia" w:hint="eastAsia"/>
          <w:sz w:val="20"/>
          <w:szCs w:val="20"/>
        </w:rPr>
        <w:t>管理</w:t>
      </w:r>
      <w:r w:rsidRPr="008D5DE7">
        <w:rPr>
          <w:rFonts w:asciiTheme="majorEastAsia" w:eastAsiaTheme="majorEastAsia" w:hAnsiTheme="majorEastAsia" w:hint="eastAsia"/>
          <w:sz w:val="20"/>
          <w:szCs w:val="20"/>
        </w:rPr>
        <w:t>運営目標</w:t>
      </w:r>
    </w:p>
    <w:p w14:paraId="0E5E2A2E" w14:textId="77777777" w:rsidR="007A5173" w:rsidRPr="008D5DE7" w:rsidRDefault="007A5173" w:rsidP="001E0510">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公営住宅の管理においては、住宅に困窮する低額所得者の居住</w:t>
      </w:r>
      <w:r w:rsidR="0067367A" w:rsidRPr="008D5DE7">
        <w:rPr>
          <w:rFonts w:asciiTheme="majorEastAsia" w:eastAsiaTheme="majorEastAsia" w:hAnsiTheme="majorEastAsia" w:hint="eastAsia"/>
          <w:sz w:val="20"/>
          <w:szCs w:val="20"/>
        </w:rPr>
        <w:t>の安定確保に</w:t>
      </w:r>
      <w:r w:rsidRPr="008D5DE7">
        <w:rPr>
          <w:rFonts w:asciiTheme="majorEastAsia" w:eastAsiaTheme="majorEastAsia" w:hAnsiTheme="majorEastAsia" w:hint="eastAsia"/>
          <w:sz w:val="20"/>
          <w:szCs w:val="20"/>
        </w:rPr>
        <w:t>的確に対応できるよう、安定的・継続的かつ公平・公正で迅速なサービスを効率的に提供すること</w:t>
      </w:r>
      <w:r w:rsidR="001E0510" w:rsidRPr="008D5DE7">
        <w:rPr>
          <w:rFonts w:asciiTheme="majorEastAsia" w:eastAsiaTheme="majorEastAsia" w:hAnsiTheme="majorEastAsia" w:hint="eastAsia"/>
          <w:sz w:val="20"/>
          <w:szCs w:val="20"/>
        </w:rPr>
        <w:t>、</w:t>
      </w:r>
      <w:r w:rsidR="006A7789" w:rsidRPr="008D5DE7">
        <w:rPr>
          <w:rFonts w:asciiTheme="majorEastAsia" w:eastAsiaTheme="majorEastAsia" w:hAnsiTheme="majorEastAsia" w:hint="eastAsia"/>
          <w:sz w:val="20"/>
          <w:szCs w:val="20"/>
        </w:rPr>
        <w:t>健康で文化的な生活が</w:t>
      </w:r>
      <w:r w:rsidR="00DD3BF3" w:rsidRPr="008D5DE7">
        <w:rPr>
          <w:rFonts w:asciiTheme="majorEastAsia" w:eastAsiaTheme="majorEastAsia" w:hAnsiTheme="majorEastAsia" w:hint="eastAsia"/>
          <w:sz w:val="20"/>
          <w:szCs w:val="20"/>
        </w:rPr>
        <w:t>営める</w:t>
      </w:r>
      <w:r w:rsidR="006A7789" w:rsidRPr="008D5DE7">
        <w:rPr>
          <w:rFonts w:asciiTheme="majorEastAsia" w:eastAsiaTheme="majorEastAsia" w:hAnsiTheme="majorEastAsia" w:hint="eastAsia"/>
          <w:sz w:val="20"/>
          <w:szCs w:val="20"/>
        </w:rPr>
        <w:t>よう</w:t>
      </w:r>
      <w:r w:rsidR="00DD3BF3" w:rsidRPr="008D5DE7">
        <w:rPr>
          <w:rFonts w:asciiTheme="majorEastAsia" w:eastAsiaTheme="majorEastAsia" w:hAnsiTheme="majorEastAsia" w:hint="eastAsia"/>
          <w:sz w:val="20"/>
          <w:szCs w:val="20"/>
        </w:rPr>
        <w:t>住宅</w:t>
      </w:r>
      <w:r w:rsidR="00743B43" w:rsidRPr="008D5DE7">
        <w:rPr>
          <w:rFonts w:asciiTheme="majorEastAsia" w:eastAsiaTheme="majorEastAsia" w:hAnsiTheme="majorEastAsia" w:hint="eastAsia"/>
          <w:sz w:val="20"/>
          <w:szCs w:val="20"/>
        </w:rPr>
        <w:t>の</w:t>
      </w:r>
      <w:r w:rsidR="006A7789" w:rsidRPr="008D5DE7">
        <w:rPr>
          <w:rFonts w:asciiTheme="majorEastAsia" w:eastAsiaTheme="majorEastAsia" w:hAnsiTheme="majorEastAsia" w:hint="eastAsia"/>
          <w:sz w:val="20"/>
          <w:szCs w:val="20"/>
        </w:rPr>
        <w:t>維持修繕に努めること</w:t>
      </w:r>
      <w:r w:rsidRPr="008D5DE7">
        <w:rPr>
          <w:rFonts w:asciiTheme="majorEastAsia" w:eastAsiaTheme="majorEastAsia" w:hAnsiTheme="majorEastAsia" w:hint="eastAsia"/>
          <w:sz w:val="20"/>
          <w:szCs w:val="20"/>
        </w:rPr>
        <w:t>や、入居者のプライバシーなどの人権が守られ、安心して暮らし続けられる管理に努めて</w:t>
      </w:r>
      <w:r w:rsidR="00973E6E" w:rsidRPr="008D5DE7">
        <w:rPr>
          <w:rFonts w:asciiTheme="majorEastAsia" w:eastAsiaTheme="majorEastAsia" w:hAnsiTheme="majorEastAsia" w:hint="eastAsia"/>
          <w:sz w:val="20"/>
          <w:szCs w:val="20"/>
        </w:rPr>
        <w:t>『</w:t>
      </w:r>
      <w:r w:rsidR="007B4810" w:rsidRPr="008D5DE7">
        <w:rPr>
          <w:rFonts w:asciiTheme="majorEastAsia" w:eastAsiaTheme="majorEastAsia" w:hAnsiTheme="majorEastAsia" w:hint="eastAsia"/>
          <w:sz w:val="20"/>
          <w:szCs w:val="20"/>
        </w:rPr>
        <w:t>人に寄り添う</w:t>
      </w:r>
      <w:r w:rsidR="00A569A2" w:rsidRPr="008D5DE7">
        <w:rPr>
          <w:rFonts w:asciiTheme="majorEastAsia" w:eastAsiaTheme="majorEastAsia" w:hAnsiTheme="majorEastAsia" w:hint="eastAsia"/>
          <w:sz w:val="20"/>
          <w:szCs w:val="20"/>
        </w:rPr>
        <w:t>、入居者を支えるサービス提供</w:t>
      </w:r>
      <w:r w:rsidR="00973E6E" w:rsidRPr="008D5DE7">
        <w:rPr>
          <w:rFonts w:asciiTheme="majorEastAsia" w:eastAsiaTheme="majorEastAsia" w:hAnsiTheme="majorEastAsia" w:hint="eastAsia"/>
          <w:sz w:val="20"/>
          <w:szCs w:val="20"/>
        </w:rPr>
        <w:t>』</w:t>
      </w:r>
      <w:r w:rsidR="00A569A2" w:rsidRPr="008D5DE7">
        <w:rPr>
          <w:rFonts w:asciiTheme="majorEastAsia" w:eastAsiaTheme="majorEastAsia" w:hAnsiTheme="majorEastAsia" w:hint="eastAsia"/>
          <w:sz w:val="20"/>
          <w:szCs w:val="20"/>
        </w:rPr>
        <w:t>を</w:t>
      </w:r>
      <w:r w:rsidR="00061FE9" w:rsidRPr="008D5DE7">
        <w:rPr>
          <w:rFonts w:asciiTheme="majorEastAsia" w:eastAsiaTheme="majorEastAsia" w:hAnsiTheme="majorEastAsia" w:hint="eastAsia"/>
          <w:sz w:val="20"/>
          <w:szCs w:val="20"/>
        </w:rPr>
        <w:t>心がけてください</w:t>
      </w:r>
      <w:r w:rsidR="00A569A2" w:rsidRPr="008D5DE7">
        <w:rPr>
          <w:rFonts w:asciiTheme="majorEastAsia" w:eastAsiaTheme="majorEastAsia" w:hAnsiTheme="majorEastAsia" w:hint="eastAsia"/>
          <w:sz w:val="20"/>
          <w:szCs w:val="20"/>
        </w:rPr>
        <w:t>。</w:t>
      </w:r>
    </w:p>
    <w:p w14:paraId="4D84DC6F" w14:textId="77777777" w:rsidR="006061B6" w:rsidRPr="008D5DE7" w:rsidRDefault="006061B6" w:rsidP="00E14D15">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特に、</w:t>
      </w:r>
      <w:r w:rsidR="00A17AB3"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府営住宅の管理運営にあたっては、多くの個人情報を取り扱うこととなりますので、個人情報の保護に</w:t>
      </w:r>
      <w:r w:rsidR="00DB5F77" w:rsidRPr="008D5DE7">
        <w:rPr>
          <w:rFonts w:asciiTheme="majorEastAsia" w:eastAsiaTheme="majorEastAsia" w:hAnsiTheme="majorEastAsia" w:hint="eastAsia"/>
          <w:sz w:val="20"/>
          <w:szCs w:val="20"/>
        </w:rPr>
        <w:t>ついては</w:t>
      </w:r>
      <w:r w:rsidRPr="008D5DE7">
        <w:rPr>
          <w:rFonts w:asciiTheme="majorEastAsia" w:eastAsiaTheme="majorEastAsia" w:hAnsiTheme="majorEastAsia" w:hint="eastAsia"/>
          <w:sz w:val="20"/>
          <w:szCs w:val="20"/>
        </w:rPr>
        <w:t>十分に注意してください。</w:t>
      </w:r>
    </w:p>
    <w:p w14:paraId="7D09713A" w14:textId="77777777" w:rsidR="007A5173" w:rsidRPr="008D5DE7" w:rsidRDefault="007A5173" w:rsidP="00E14D15">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また、公営住宅と特公賃が同一敷地内に併設されている住宅にあっては、同一の形態での管理が図れるよう努めてください。</w:t>
      </w:r>
    </w:p>
    <w:p w14:paraId="6E49B547" w14:textId="77777777" w:rsidR="007A5173" w:rsidRPr="008D5DE7" w:rsidRDefault="007A5173" w:rsidP="00E14D15">
      <w:pPr>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③　施設の利用日及び利用時間</w:t>
      </w:r>
    </w:p>
    <w:p w14:paraId="1CBC64B3" w14:textId="77777777" w:rsidR="007A5173" w:rsidRPr="008D5DE7" w:rsidRDefault="00A17AB3" w:rsidP="00E14D15">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w:t>
      </w:r>
      <w:r w:rsidR="007A5173" w:rsidRPr="008D5DE7">
        <w:rPr>
          <w:rFonts w:asciiTheme="majorEastAsia" w:eastAsiaTheme="majorEastAsia" w:hAnsiTheme="majorEastAsia" w:hint="eastAsia"/>
          <w:sz w:val="20"/>
          <w:szCs w:val="20"/>
        </w:rPr>
        <w:t>府営住宅は入居者</w:t>
      </w:r>
      <w:r w:rsidR="0087186F" w:rsidRPr="008D5DE7">
        <w:rPr>
          <w:rFonts w:asciiTheme="majorEastAsia" w:eastAsiaTheme="majorEastAsia" w:hAnsiTheme="majorEastAsia" w:hint="eastAsia"/>
          <w:sz w:val="20"/>
          <w:szCs w:val="20"/>
        </w:rPr>
        <w:t>が</w:t>
      </w:r>
      <w:r w:rsidR="007A5173" w:rsidRPr="008D5DE7">
        <w:rPr>
          <w:rFonts w:asciiTheme="majorEastAsia" w:eastAsiaTheme="majorEastAsia" w:hAnsiTheme="majorEastAsia" w:hint="eastAsia"/>
          <w:sz w:val="20"/>
          <w:szCs w:val="20"/>
        </w:rPr>
        <w:t>日常生活</w:t>
      </w:r>
      <w:r w:rsidR="0087186F" w:rsidRPr="008D5DE7">
        <w:rPr>
          <w:rFonts w:asciiTheme="majorEastAsia" w:eastAsiaTheme="majorEastAsia" w:hAnsiTheme="majorEastAsia" w:hint="eastAsia"/>
          <w:sz w:val="20"/>
          <w:szCs w:val="20"/>
        </w:rPr>
        <w:t>を送る住居</w:t>
      </w:r>
      <w:r w:rsidR="007A5173" w:rsidRPr="008D5DE7">
        <w:rPr>
          <w:rFonts w:asciiTheme="majorEastAsia" w:eastAsiaTheme="majorEastAsia" w:hAnsiTheme="majorEastAsia" w:hint="eastAsia"/>
          <w:sz w:val="20"/>
          <w:szCs w:val="20"/>
        </w:rPr>
        <w:t>です。管理においても入居者の日常生活の場であること、</w:t>
      </w:r>
      <w:r w:rsidR="00E03693" w:rsidRPr="008D5DE7">
        <w:rPr>
          <w:rFonts w:asciiTheme="majorEastAsia" w:eastAsiaTheme="majorEastAsia" w:hAnsiTheme="majorEastAsia" w:hint="eastAsia"/>
          <w:sz w:val="20"/>
          <w:szCs w:val="20"/>
        </w:rPr>
        <w:t>24</w:t>
      </w:r>
      <w:r w:rsidR="007A5173" w:rsidRPr="008D5DE7">
        <w:rPr>
          <w:rFonts w:asciiTheme="majorEastAsia" w:eastAsiaTheme="majorEastAsia" w:hAnsiTheme="majorEastAsia" w:hint="eastAsia"/>
          <w:sz w:val="20"/>
          <w:szCs w:val="20"/>
        </w:rPr>
        <w:t>時間、</w:t>
      </w:r>
      <w:r w:rsidR="00E03693" w:rsidRPr="008D5DE7">
        <w:rPr>
          <w:rFonts w:asciiTheme="majorEastAsia" w:eastAsiaTheme="majorEastAsia" w:hAnsiTheme="majorEastAsia" w:hint="eastAsia"/>
          <w:sz w:val="20"/>
          <w:szCs w:val="20"/>
        </w:rPr>
        <w:t>365</w:t>
      </w:r>
      <w:r w:rsidR="007A5173" w:rsidRPr="008D5DE7">
        <w:rPr>
          <w:rFonts w:asciiTheme="majorEastAsia" w:eastAsiaTheme="majorEastAsia" w:hAnsiTheme="majorEastAsia" w:hint="eastAsia"/>
          <w:sz w:val="20"/>
          <w:szCs w:val="20"/>
        </w:rPr>
        <w:t>日継続して使用されていること等を勘案した管理を行ってください。</w:t>
      </w:r>
    </w:p>
    <w:p w14:paraId="026FDCE8" w14:textId="465A310C" w:rsidR="003F0ADE" w:rsidRPr="008D5DE7" w:rsidRDefault="003F0ADE" w:rsidP="00C22DBB">
      <w:pPr>
        <w:rPr>
          <w:rFonts w:asciiTheme="majorEastAsia" w:eastAsiaTheme="majorEastAsia" w:hAnsiTheme="majorEastAsia"/>
          <w:sz w:val="20"/>
          <w:szCs w:val="20"/>
        </w:rPr>
      </w:pPr>
      <w:bookmarkStart w:id="14" w:name="_Toc297798783"/>
    </w:p>
    <w:p w14:paraId="280495AA" w14:textId="05D3F847" w:rsidR="003F0ADE" w:rsidRPr="008D5DE7" w:rsidRDefault="007A5173" w:rsidP="008A7651">
      <w:pPr>
        <w:pStyle w:val="2"/>
        <w:rPr>
          <w:rFonts w:asciiTheme="majorEastAsia" w:hAnsiTheme="majorEastAsia"/>
          <w:b/>
          <w:sz w:val="20"/>
          <w:szCs w:val="20"/>
        </w:rPr>
      </w:pPr>
      <w:bookmarkStart w:id="15" w:name="_Toc389309839"/>
      <w:bookmarkStart w:id="16" w:name="_Toc76146660"/>
      <w:r w:rsidRPr="008D5DE7">
        <w:rPr>
          <w:rFonts w:asciiTheme="majorEastAsia" w:hAnsiTheme="majorEastAsia"/>
          <w:b/>
          <w:sz w:val="20"/>
          <w:szCs w:val="20"/>
        </w:rPr>
        <w:t>(2)</w:t>
      </w:r>
      <w:r w:rsidR="00E54539" w:rsidRPr="008D5DE7">
        <w:rPr>
          <w:rFonts w:asciiTheme="majorEastAsia" w:hAnsiTheme="majorEastAsia" w:hint="eastAsia"/>
          <w:b/>
          <w:sz w:val="20"/>
          <w:szCs w:val="20"/>
        </w:rPr>
        <w:t xml:space="preserve"> </w:t>
      </w:r>
      <w:r w:rsidRPr="008D5DE7">
        <w:rPr>
          <w:rFonts w:asciiTheme="majorEastAsia" w:hAnsiTheme="majorEastAsia"/>
          <w:b/>
          <w:sz w:val="20"/>
          <w:szCs w:val="20"/>
        </w:rPr>
        <w:t xml:space="preserve"> </w:t>
      </w:r>
      <w:r w:rsidRPr="008D5DE7">
        <w:rPr>
          <w:rFonts w:asciiTheme="majorEastAsia" w:hAnsiTheme="majorEastAsia" w:hint="eastAsia"/>
          <w:b/>
          <w:sz w:val="20"/>
          <w:szCs w:val="20"/>
        </w:rPr>
        <w:t>管理運営業務の内容</w:t>
      </w:r>
      <w:bookmarkEnd w:id="14"/>
      <w:bookmarkEnd w:id="15"/>
      <w:bookmarkEnd w:id="16"/>
    </w:p>
    <w:p w14:paraId="52EE659C" w14:textId="77777777" w:rsidR="007A5173" w:rsidRPr="008D5DE7" w:rsidRDefault="007A5173" w:rsidP="00E14D15">
      <w:pPr>
        <w:pStyle w:val="af"/>
        <w:wordWrap/>
        <w:spacing w:line="240" w:lineRule="auto"/>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指定管理者が行う業務の範囲は、府営住宅</w:t>
      </w:r>
      <w:r w:rsidR="00EE334A" w:rsidRPr="008D5DE7">
        <w:rPr>
          <w:rFonts w:asciiTheme="majorEastAsia" w:eastAsiaTheme="majorEastAsia" w:hAnsiTheme="majorEastAsia" w:hint="eastAsia"/>
          <w:sz w:val="20"/>
          <w:szCs w:val="20"/>
        </w:rPr>
        <w:t>等</w:t>
      </w:r>
      <w:r w:rsidRPr="008D5DE7">
        <w:rPr>
          <w:rFonts w:asciiTheme="majorEastAsia" w:eastAsiaTheme="majorEastAsia" w:hAnsiTheme="majorEastAsia" w:hint="eastAsia"/>
          <w:sz w:val="20"/>
          <w:szCs w:val="20"/>
        </w:rPr>
        <w:t>の管理運営に関する業務とし、業務内容及び管理運営基準の概要については、別添</w:t>
      </w:r>
      <w:r w:rsidR="00A90883" w:rsidRPr="008D5DE7">
        <w:rPr>
          <w:rFonts w:asciiTheme="majorEastAsia" w:eastAsiaTheme="majorEastAsia" w:hAnsiTheme="majorEastAsia" w:hint="eastAsia"/>
          <w:sz w:val="20"/>
          <w:szCs w:val="20"/>
        </w:rPr>
        <w:t>の</w:t>
      </w:r>
      <w:r w:rsidRPr="008D5DE7">
        <w:rPr>
          <w:rFonts w:asciiTheme="majorEastAsia" w:eastAsiaTheme="majorEastAsia" w:hAnsiTheme="majorEastAsia" w:hint="eastAsia"/>
          <w:sz w:val="20"/>
          <w:szCs w:val="20"/>
        </w:rPr>
        <w:t>「大阪府営住宅業務仕様書」（以下「業務仕様書」という。）で定めるとおりとします。</w:t>
      </w:r>
    </w:p>
    <w:p w14:paraId="1EBCFD1F" w14:textId="77777777" w:rsidR="00826D71" w:rsidRPr="008D5DE7" w:rsidRDefault="00074B7E" w:rsidP="00FF32AC">
      <w:pPr>
        <w:pStyle w:val="af"/>
        <w:wordWrap/>
        <w:spacing w:line="240" w:lineRule="auto"/>
        <w:ind w:leftChars="99" w:left="200" w:firstLine="21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w:t>
      </w:r>
      <w:r w:rsidR="00826D71" w:rsidRPr="008D5DE7">
        <w:rPr>
          <w:rFonts w:asciiTheme="majorEastAsia" w:eastAsiaTheme="majorEastAsia" w:hAnsiTheme="majorEastAsia" w:hint="eastAsia"/>
          <w:sz w:val="20"/>
          <w:szCs w:val="20"/>
        </w:rPr>
        <w:t>府は、管理の適正を期するため、指定管理者に対して、管理の業務又は経理の状況に関し報告を求め、実地調査</w:t>
      </w:r>
      <w:r w:rsidR="00C1396E" w:rsidRPr="008D5DE7">
        <w:rPr>
          <w:rFonts w:asciiTheme="majorEastAsia" w:eastAsiaTheme="majorEastAsia" w:hAnsiTheme="majorEastAsia" w:hint="eastAsia"/>
          <w:sz w:val="20"/>
          <w:szCs w:val="20"/>
        </w:rPr>
        <w:t>を行い</w:t>
      </w:r>
      <w:r w:rsidR="00826D71" w:rsidRPr="008D5DE7">
        <w:rPr>
          <w:rFonts w:asciiTheme="majorEastAsia" w:eastAsiaTheme="majorEastAsia" w:hAnsiTheme="majorEastAsia" w:hint="eastAsia"/>
          <w:sz w:val="20"/>
          <w:szCs w:val="20"/>
        </w:rPr>
        <w:t>、場合によっては、必要な指示をすることがあります。</w:t>
      </w:r>
    </w:p>
    <w:p w14:paraId="534753DF" w14:textId="77777777" w:rsidR="007A5173" w:rsidRPr="008D5DE7" w:rsidRDefault="00BD01B7" w:rsidP="00716983">
      <w:pPr>
        <w:pStyle w:val="af"/>
        <w:wordWrap/>
        <w:spacing w:line="240" w:lineRule="auto"/>
        <w:ind w:left="192" w:hangingChars="100" w:hanging="192"/>
        <w:outlineLvl w:val="2"/>
        <w:rPr>
          <w:rFonts w:asciiTheme="majorEastAsia" w:eastAsiaTheme="majorEastAsia" w:hAnsiTheme="majorEastAsia"/>
          <w:sz w:val="20"/>
          <w:szCs w:val="20"/>
        </w:rPr>
      </w:pPr>
      <w:bookmarkStart w:id="17" w:name="_Toc389309840"/>
      <w:bookmarkStart w:id="18" w:name="_Toc76146661"/>
      <w:r w:rsidRPr="008D5DE7">
        <w:rPr>
          <w:rFonts w:asciiTheme="majorEastAsia" w:eastAsiaTheme="majorEastAsia" w:hAnsiTheme="majorEastAsia" w:hint="eastAsia"/>
          <w:sz w:val="20"/>
          <w:szCs w:val="20"/>
        </w:rPr>
        <w:t>【</w:t>
      </w:r>
      <w:r w:rsidR="007A5173" w:rsidRPr="008D5DE7">
        <w:rPr>
          <w:rFonts w:asciiTheme="majorEastAsia" w:eastAsiaTheme="majorEastAsia" w:hAnsiTheme="majorEastAsia" w:hint="eastAsia"/>
          <w:sz w:val="20"/>
          <w:szCs w:val="20"/>
        </w:rPr>
        <w:t>主な業務</w:t>
      </w:r>
      <w:r w:rsidRPr="008D5DE7">
        <w:rPr>
          <w:rFonts w:asciiTheme="majorEastAsia" w:eastAsiaTheme="majorEastAsia" w:hAnsiTheme="majorEastAsia" w:hint="eastAsia"/>
          <w:sz w:val="20"/>
          <w:szCs w:val="20"/>
        </w:rPr>
        <w:t>】</w:t>
      </w:r>
      <w:bookmarkEnd w:id="17"/>
      <w:bookmarkEnd w:id="18"/>
    </w:p>
    <w:p w14:paraId="72696208" w14:textId="4480ED0F" w:rsidR="007A5173" w:rsidRPr="000627B5" w:rsidRDefault="007A5173" w:rsidP="009A41DC">
      <w:pPr>
        <w:pStyle w:val="af"/>
        <w:numPr>
          <w:ilvl w:val="0"/>
          <w:numId w:val="21"/>
        </w:numPr>
        <w:wordWrap/>
        <w:spacing w:line="240" w:lineRule="auto"/>
        <w:rPr>
          <w:rFonts w:asciiTheme="majorEastAsia" w:eastAsiaTheme="majorEastAsia" w:hAnsiTheme="majorEastAsia"/>
          <w:sz w:val="20"/>
          <w:szCs w:val="20"/>
        </w:rPr>
      </w:pPr>
      <w:r w:rsidRPr="000627B5">
        <w:rPr>
          <w:rFonts w:asciiTheme="majorEastAsia" w:eastAsiaTheme="majorEastAsia" w:hAnsiTheme="majorEastAsia" w:cs="ＭＳ ゴシック" w:hint="eastAsia"/>
          <w:sz w:val="20"/>
          <w:szCs w:val="20"/>
        </w:rPr>
        <w:t>入居者の公募並びに入居及び退去の手続に関する業務</w:t>
      </w:r>
    </w:p>
    <w:p w14:paraId="4FE2CCCF" w14:textId="21819523" w:rsidR="007A5173" w:rsidRPr="000627B5" w:rsidRDefault="007A5173" w:rsidP="009A41DC">
      <w:pPr>
        <w:pStyle w:val="af"/>
        <w:numPr>
          <w:ilvl w:val="0"/>
          <w:numId w:val="21"/>
        </w:numPr>
        <w:wordWrap/>
        <w:spacing w:line="240" w:lineRule="auto"/>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入居者等への指導及び連絡に関する業務</w:t>
      </w:r>
    </w:p>
    <w:p w14:paraId="4AD7FD70" w14:textId="3703A299" w:rsidR="007A5173" w:rsidRPr="000627B5" w:rsidRDefault="007A5173" w:rsidP="009A41DC">
      <w:pPr>
        <w:pStyle w:val="af"/>
        <w:numPr>
          <w:ilvl w:val="0"/>
          <w:numId w:val="21"/>
        </w:numPr>
        <w:wordWrap/>
        <w:spacing w:line="240" w:lineRule="auto"/>
        <w:rPr>
          <w:rFonts w:asciiTheme="majorEastAsia" w:eastAsiaTheme="majorEastAsia" w:hAnsiTheme="majorEastAsia" w:cs="ＭＳ ゴシック"/>
          <w:sz w:val="20"/>
          <w:szCs w:val="20"/>
        </w:rPr>
      </w:pPr>
      <w:r w:rsidRPr="000627B5">
        <w:rPr>
          <w:rFonts w:asciiTheme="majorEastAsia" w:eastAsiaTheme="majorEastAsia" w:hAnsiTheme="majorEastAsia" w:cs="ＭＳ ゴシック" w:hint="eastAsia"/>
          <w:sz w:val="20"/>
          <w:szCs w:val="20"/>
        </w:rPr>
        <w:t>家賃等の収納に関する業務</w:t>
      </w:r>
    </w:p>
    <w:p w14:paraId="5B227C2A" w14:textId="302B2E4A" w:rsidR="007A5173" w:rsidRPr="000627B5" w:rsidRDefault="007A5173" w:rsidP="009A41DC">
      <w:pPr>
        <w:pStyle w:val="af"/>
        <w:numPr>
          <w:ilvl w:val="0"/>
          <w:numId w:val="21"/>
        </w:numPr>
        <w:wordWrap/>
        <w:spacing w:line="240" w:lineRule="auto"/>
        <w:rPr>
          <w:rFonts w:asciiTheme="majorEastAsia" w:eastAsiaTheme="majorEastAsia" w:hAnsiTheme="majorEastAsia" w:cs="ＭＳ ゴシック"/>
          <w:sz w:val="20"/>
          <w:szCs w:val="20"/>
        </w:rPr>
      </w:pPr>
      <w:r w:rsidRPr="000627B5">
        <w:rPr>
          <w:rFonts w:asciiTheme="majorEastAsia" w:eastAsiaTheme="majorEastAsia" w:hAnsiTheme="majorEastAsia" w:hint="eastAsia"/>
          <w:sz w:val="20"/>
          <w:szCs w:val="20"/>
        </w:rPr>
        <w:t>施設管理に関する業務（施設の維持修繕、</w:t>
      </w:r>
      <w:r w:rsidRPr="000627B5">
        <w:rPr>
          <w:rFonts w:asciiTheme="majorEastAsia" w:eastAsiaTheme="majorEastAsia" w:hAnsiTheme="majorEastAsia" w:cs="ＭＳ ゴシック" w:hint="eastAsia"/>
          <w:sz w:val="20"/>
          <w:szCs w:val="20"/>
        </w:rPr>
        <w:t>施設の保守点検）</w:t>
      </w:r>
    </w:p>
    <w:p w14:paraId="5502463A" w14:textId="77777777" w:rsidR="00003DE5" w:rsidRPr="000627B5" w:rsidRDefault="00003DE5" w:rsidP="00A90883">
      <w:pPr>
        <w:autoSpaceDE w:val="0"/>
        <w:autoSpaceDN w:val="0"/>
        <w:adjustRightInd w:val="0"/>
        <w:ind w:leftChars="280" w:left="566" w:firstLineChars="20" w:firstLine="38"/>
        <w:rPr>
          <w:rFonts w:asciiTheme="majorEastAsia" w:eastAsiaTheme="majorEastAsia" w:hAnsiTheme="majorEastAsia" w:cs="ＭＳ ゴシック"/>
          <w:kern w:val="0"/>
          <w:sz w:val="20"/>
          <w:szCs w:val="20"/>
        </w:rPr>
      </w:pPr>
      <w:r w:rsidRPr="000627B5">
        <w:rPr>
          <w:rFonts w:asciiTheme="majorEastAsia" w:eastAsiaTheme="majorEastAsia" w:hAnsiTheme="majorEastAsia" w:cs="ＭＳ ゴシック" w:hint="eastAsia"/>
          <w:kern w:val="0"/>
          <w:sz w:val="20"/>
          <w:szCs w:val="20"/>
        </w:rPr>
        <w:t>ただし、計画修繕業務</w:t>
      </w:r>
      <w:r w:rsidR="00A90883" w:rsidRPr="000627B5">
        <w:rPr>
          <w:rFonts w:asciiTheme="majorEastAsia" w:eastAsiaTheme="majorEastAsia" w:hAnsiTheme="majorEastAsia" w:cs="ＭＳ ゴシック" w:hint="eastAsia"/>
          <w:kern w:val="0"/>
          <w:sz w:val="20"/>
          <w:szCs w:val="20"/>
        </w:rPr>
        <w:t>（</w:t>
      </w:r>
      <w:r w:rsidR="00723E26" w:rsidRPr="000627B5">
        <w:rPr>
          <w:rFonts w:asciiTheme="majorEastAsia" w:eastAsiaTheme="majorEastAsia" w:hAnsiTheme="majorEastAsia" w:cs="ＭＳ ゴシック" w:hint="eastAsia"/>
          <w:kern w:val="0"/>
          <w:sz w:val="20"/>
          <w:szCs w:val="20"/>
        </w:rPr>
        <w:t>予防保全を目的とした計画的に行う修繕</w:t>
      </w:r>
      <w:r w:rsidR="00A90883" w:rsidRPr="000627B5">
        <w:rPr>
          <w:rFonts w:asciiTheme="majorEastAsia" w:eastAsiaTheme="majorEastAsia" w:hAnsiTheme="majorEastAsia" w:cs="ＭＳ ゴシック" w:hint="eastAsia"/>
          <w:kern w:val="0"/>
          <w:sz w:val="20"/>
          <w:szCs w:val="20"/>
        </w:rPr>
        <w:t>をいう。）</w:t>
      </w:r>
      <w:r w:rsidRPr="000627B5">
        <w:rPr>
          <w:rFonts w:asciiTheme="majorEastAsia" w:eastAsiaTheme="majorEastAsia" w:hAnsiTheme="majorEastAsia" w:cs="ＭＳ ゴシック" w:hint="eastAsia"/>
          <w:kern w:val="0"/>
          <w:sz w:val="20"/>
          <w:szCs w:val="20"/>
        </w:rPr>
        <w:t>は</w:t>
      </w:r>
      <w:r w:rsidR="00A90883" w:rsidRPr="000627B5">
        <w:rPr>
          <w:rFonts w:asciiTheme="majorEastAsia" w:eastAsiaTheme="majorEastAsia" w:hAnsiTheme="majorEastAsia" w:cs="ＭＳ ゴシック" w:hint="eastAsia"/>
          <w:kern w:val="0"/>
          <w:sz w:val="20"/>
          <w:szCs w:val="20"/>
        </w:rPr>
        <w:t>本管理運営業務から除</w:t>
      </w:r>
      <w:r w:rsidR="008C2B9B" w:rsidRPr="000627B5">
        <w:rPr>
          <w:rFonts w:asciiTheme="majorEastAsia" w:eastAsiaTheme="majorEastAsia" w:hAnsiTheme="majorEastAsia" w:cs="ＭＳ ゴシック" w:hint="eastAsia"/>
          <w:kern w:val="0"/>
          <w:sz w:val="20"/>
          <w:szCs w:val="20"/>
        </w:rPr>
        <w:t>きます</w:t>
      </w:r>
      <w:r w:rsidR="00A90883" w:rsidRPr="000627B5">
        <w:rPr>
          <w:rFonts w:asciiTheme="majorEastAsia" w:eastAsiaTheme="majorEastAsia" w:hAnsiTheme="majorEastAsia" w:cs="ＭＳ ゴシック" w:hint="eastAsia"/>
          <w:kern w:val="0"/>
          <w:sz w:val="20"/>
          <w:szCs w:val="20"/>
        </w:rPr>
        <w:t>が、当該業務に伴う</w:t>
      </w:r>
      <w:r w:rsidRPr="000627B5">
        <w:rPr>
          <w:rFonts w:asciiTheme="majorEastAsia" w:eastAsiaTheme="majorEastAsia" w:hAnsiTheme="majorEastAsia" w:cs="ＭＳ ゴシック" w:hint="eastAsia"/>
          <w:kern w:val="0"/>
          <w:sz w:val="20"/>
          <w:szCs w:val="20"/>
        </w:rPr>
        <w:t>情報提供等の協力</w:t>
      </w:r>
      <w:r w:rsidR="00A90883" w:rsidRPr="000627B5">
        <w:rPr>
          <w:rFonts w:asciiTheme="majorEastAsia" w:eastAsiaTheme="majorEastAsia" w:hAnsiTheme="majorEastAsia" w:cs="ＭＳ ゴシック" w:hint="eastAsia"/>
          <w:kern w:val="0"/>
          <w:sz w:val="20"/>
          <w:szCs w:val="20"/>
        </w:rPr>
        <w:t>業務は含まれるものと</w:t>
      </w:r>
      <w:r w:rsidR="008C2B9B" w:rsidRPr="000627B5">
        <w:rPr>
          <w:rFonts w:asciiTheme="majorEastAsia" w:eastAsiaTheme="majorEastAsia" w:hAnsiTheme="majorEastAsia" w:cs="ＭＳ ゴシック" w:hint="eastAsia"/>
          <w:kern w:val="0"/>
          <w:sz w:val="20"/>
          <w:szCs w:val="20"/>
        </w:rPr>
        <w:t>しま</w:t>
      </w:r>
      <w:r w:rsidR="00A90883" w:rsidRPr="000627B5">
        <w:rPr>
          <w:rFonts w:asciiTheme="majorEastAsia" w:eastAsiaTheme="majorEastAsia" w:hAnsiTheme="majorEastAsia" w:cs="ＭＳ ゴシック" w:hint="eastAsia"/>
          <w:kern w:val="0"/>
          <w:sz w:val="20"/>
          <w:szCs w:val="20"/>
        </w:rPr>
        <w:t>す。</w:t>
      </w:r>
    </w:p>
    <w:p w14:paraId="534CF948" w14:textId="6A9A8111" w:rsidR="007A5173" w:rsidRPr="000627B5" w:rsidRDefault="007A5173" w:rsidP="009A41DC">
      <w:pPr>
        <w:pStyle w:val="af"/>
        <w:numPr>
          <w:ilvl w:val="0"/>
          <w:numId w:val="21"/>
        </w:numPr>
        <w:wordWrap/>
        <w:spacing w:line="240" w:lineRule="auto"/>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駐車場の管理運営に関する業務</w:t>
      </w:r>
    </w:p>
    <w:p w14:paraId="7B3F1244" w14:textId="794C402E" w:rsidR="00C05F75" w:rsidRPr="000627B5" w:rsidRDefault="007A5173" w:rsidP="009A41DC">
      <w:pPr>
        <w:pStyle w:val="af"/>
        <w:numPr>
          <w:ilvl w:val="0"/>
          <w:numId w:val="21"/>
        </w:numPr>
        <w:wordWrap/>
        <w:spacing w:line="240" w:lineRule="auto"/>
        <w:rPr>
          <w:rFonts w:asciiTheme="majorEastAsia" w:eastAsiaTheme="majorEastAsia" w:hAnsiTheme="majorEastAsia" w:cs="ＭＳ Ｐゴシック"/>
          <w:sz w:val="20"/>
          <w:szCs w:val="20"/>
        </w:rPr>
      </w:pPr>
      <w:r w:rsidRPr="000627B5">
        <w:rPr>
          <w:rFonts w:asciiTheme="majorEastAsia" w:eastAsiaTheme="majorEastAsia" w:hAnsiTheme="majorEastAsia" w:cs="ＭＳ Ｐゴシック" w:hint="eastAsia"/>
          <w:sz w:val="20"/>
          <w:szCs w:val="20"/>
        </w:rPr>
        <w:t>災害、事故、夜間等非常時の対応（被害調査・報告、応急措置）</w:t>
      </w:r>
    </w:p>
    <w:p w14:paraId="3DACB12A" w14:textId="5C643BF7" w:rsidR="007A5173" w:rsidRPr="000627B5" w:rsidRDefault="007A5173" w:rsidP="009A41DC">
      <w:pPr>
        <w:pStyle w:val="af"/>
        <w:numPr>
          <w:ilvl w:val="0"/>
          <w:numId w:val="21"/>
        </w:numPr>
        <w:wordWrap/>
        <w:spacing w:line="240" w:lineRule="auto"/>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上記に付随する業務及びその他府営住宅</w:t>
      </w:r>
      <w:r w:rsidR="00EE334A" w:rsidRPr="000627B5">
        <w:rPr>
          <w:rFonts w:asciiTheme="majorEastAsia" w:eastAsiaTheme="majorEastAsia" w:hAnsiTheme="majorEastAsia" w:hint="eastAsia"/>
          <w:sz w:val="20"/>
          <w:szCs w:val="20"/>
        </w:rPr>
        <w:t>等</w:t>
      </w:r>
      <w:r w:rsidRPr="000627B5">
        <w:rPr>
          <w:rFonts w:asciiTheme="majorEastAsia" w:eastAsiaTheme="majorEastAsia" w:hAnsiTheme="majorEastAsia" w:hint="eastAsia"/>
          <w:sz w:val="20"/>
          <w:szCs w:val="20"/>
        </w:rPr>
        <w:t>の管理運営に関する業務</w:t>
      </w:r>
    </w:p>
    <w:p w14:paraId="1ABF004F" w14:textId="3E367153" w:rsidR="006060FD" w:rsidRPr="008D5DE7" w:rsidRDefault="007A5173" w:rsidP="00E14D15">
      <w:pPr>
        <w:ind w:leftChars="200" w:left="404"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業務内容の全部または主要な部分を、第三者に対して、委託し、または請け負わせることはできません。</w:t>
      </w:r>
      <w:r w:rsidR="0008090C" w:rsidRPr="000627B5">
        <w:rPr>
          <w:rFonts w:asciiTheme="majorEastAsia" w:eastAsiaTheme="majorEastAsia" w:hAnsiTheme="majorEastAsia" w:hint="eastAsia"/>
          <w:sz w:val="20"/>
          <w:szCs w:val="20"/>
        </w:rPr>
        <w:t>また</w:t>
      </w:r>
      <w:r w:rsidR="00BD5534" w:rsidRPr="000627B5">
        <w:rPr>
          <w:rFonts w:asciiTheme="majorEastAsia" w:eastAsiaTheme="majorEastAsia" w:hAnsiTheme="majorEastAsia" w:hint="eastAsia"/>
          <w:sz w:val="20"/>
          <w:szCs w:val="20"/>
        </w:rPr>
        <w:t>、主</w:t>
      </w:r>
      <w:r w:rsidR="00BD5534" w:rsidRPr="008D5DE7">
        <w:rPr>
          <w:rFonts w:asciiTheme="majorEastAsia" w:eastAsiaTheme="majorEastAsia" w:hAnsiTheme="majorEastAsia" w:hint="eastAsia"/>
          <w:sz w:val="20"/>
          <w:szCs w:val="20"/>
        </w:rPr>
        <w:t>要な部分以外を第三者に対して、委任し、または請け負わせる場合</w:t>
      </w:r>
      <w:r w:rsidR="004650F4" w:rsidRPr="008D5DE7">
        <w:rPr>
          <w:rFonts w:asciiTheme="majorEastAsia" w:eastAsiaTheme="majorEastAsia" w:hAnsiTheme="majorEastAsia" w:hint="eastAsia"/>
          <w:sz w:val="20"/>
          <w:szCs w:val="20"/>
        </w:rPr>
        <w:t>には</w:t>
      </w:r>
      <w:r w:rsidR="00BD5534" w:rsidRPr="008D5DE7">
        <w:rPr>
          <w:rFonts w:asciiTheme="majorEastAsia" w:eastAsiaTheme="majorEastAsia" w:hAnsiTheme="majorEastAsia" w:hint="eastAsia"/>
          <w:sz w:val="20"/>
          <w:szCs w:val="20"/>
        </w:rPr>
        <w:t>、あらかじめ</w:t>
      </w:r>
      <w:r w:rsidR="00BD5534" w:rsidRPr="008D5DE7">
        <w:rPr>
          <w:rFonts w:asciiTheme="majorEastAsia" w:eastAsiaTheme="majorEastAsia" w:hAnsiTheme="majorEastAsia" w:hint="eastAsia"/>
          <w:sz w:val="20"/>
          <w:szCs w:val="20"/>
        </w:rPr>
        <w:lastRenderedPageBreak/>
        <w:t>書面により府の承諾を得ることが必要です。</w:t>
      </w:r>
    </w:p>
    <w:p w14:paraId="251578D8" w14:textId="44A42C4C" w:rsidR="007A5173" w:rsidRPr="000627B5" w:rsidRDefault="00567F72" w:rsidP="00E14D15">
      <w:pPr>
        <w:ind w:leftChars="200" w:left="404"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なお、管理運営業務のうち主要な部分とは、上記</w:t>
      </w:r>
      <w:r w:rsidR="00726407" w:rsidRPr="000627B5">
        <w:rPr>
          <w:rFonts w:asciiTheme="majorEastAsia" w:eastAsiaTheme="majorEastAsia" w:hAnsiTheme="majorEastAsia" w:hint="eastAsia"/>
          <w:sz w:val="20"/>
          <w:szCs w:val="20"/>
        </w:rPr>
        <w:t>①</w:t>
      </w:r>
      <w:r w:rsidRPr="000627B5">
        <w:rPr>
          <w:rFonts w:asciiTheme="majorEastAsia" w:eastAsiaTheme="majorEastAsia" w:hAnsiTheme="majorEastAsia" w:hint="eastAsia"/>
          <w:sz w:val="20"/>
          <w:szCs w:val="20"/>
        </w:rPr>
        <w:t>～</w:t>
      </w:r>
      <w:r w:rsidR="00726407" w:rsidRPr="000627B5">
        <w:rPr>
          <w:rFonts w:asciiTheme="majorEastAsia" w:eastAsiaTheme="majorEastAsia" w:hAnsiTheme="majorEastAsia" w:hint="eastAsia"/>
          <w:sz w:val="20"/>
          <w:szCs w:val="20"/>
        </w:rPr>
        <w:t>⑦</w:t>
      </w:r>
      <w:r w:rsidRPr="000627B5">
        <w:rPr>
          <w:rFonts w:asciiTheme="majorEastAsia" w:eastAsiaTheme="majorEastAsia" w:hAnsiTheme="majorEastAsia" w:hint="eastAsia"/>
          <w:sz w:val="20"/>
          <w:szCs w:val="20"/>
        </w:rPr>
        <w:t>のうち、マネジメントに関する業務を指します</w:t>
      </w:r>
      <w:r w:rsidR="006060FD" w:rsidRPr="000627B5">
        <w:rPr>
          <w:rFonts w:asciiTheme="majorEastAsia" w:eastAsiaTheme="majorEastAsia" w:hAnsiTheme="majorEastAsia" w:hint="eastAsia"/>
          <w:sz w:val="20"/>
          <w:szCs w:val="20"/>
        </w:rPr>
        <w:t>。</w:t>
      </w:r>
    </w:p>
    <w:p w14:paraId="75BE793F" w14:textId="77777777" w:rsidR="006060FD" w:rsidRPr="000627B5" w:rsidRDefault="006060FD" w:rsidP="00E14D15">
      <w:pPr>
        <w:ind w:leftChars="200" w:left="404" w:firstLineChars="100" w:firstLine="192"/>
        <w:rPr>
          <w:rFonts w:asciiTheme="majorEastAsia" w:eastAsiaTheme="majorEastAsia" w:hAnsiTheme="majorEastAsia"/>
          <w:sz w:val="20"/>
          <w:szCs w:val="20"/>
        </w:rPr>
      </w:pPr>
    </w:p>
    <w:p w14:paraId="14CE77F7" w14:textId="70D00AD0" w:rsidR="00D76F90" w:rsidRPr="000627B5" w:rsidRDefault="00D76F90" w:rsidP="00D76F90">
      <w:pPr>
        <w:pStyle w:val="2"/>
        <w:rPr>
          <w:rFonts w:asciiTheme="majorEastAsia" w:hAnsiTheme="majorEastAsia"/>
          <w:b/>
          <w:sz w:val="20"/>
          <w:szCs w:val="20"/>
        </w:rPr>
      </w:pPr>
      <w:bookmarkStart w:id="19" w:name="_Toc76146662"/>
      <w:r w:rsidRPr="000627B5">
        <w:rPr>
          <w:rFonts w:asciiTheme="majorEastAsia" w:hAnsiTheme="majorEastAsia" w:hint="eastAsia"/>
          <w:b/>
          <w:sz w:val="20"/>
          <w:szCs w:val="20"/>
        </w:rPr>
        <w:t xml:space="preserve">(3) </w:t>
      </w:r>
      <w:r w:rsidR="005E7B32" w:rsidRPr="000627B5">
        <w:rPr>
          <w:rFonts w:asciiTheme="majorEastAsia" w:hAnsiTheme="majorEastAsia"/>
          <w:b/>
          <w:sz w:val="20"/>
          <w:szCs w:val="20"/>
        </w:rPr>
        <w:t xml:space="preserve"> </w:t>
      </w:r>
      <w:r w:rsidR="009B571C" w:rsidRPr="000627B5">
        <w:rPr>
          <w:rFonts w:asciiTheme="majorEastAsia" w:hAnsiTheme="majorEastAsia" w:hint="eastAsia"/>
          <w:b/>
          <w:sz w:val="20"/>
          <w:szCs w:val="20"/>
        </w:rPr>
        <w:t>指定</w:t>
      </w:r>
      <w:r w:rsidRPr="000627B5">
        <w:rPr>
          <w:rFonts w:asciiTheme="majorEastAsia" w:hAnsiTheme="majorEastAsia" w:hint="eastAsia"/>
          <w:b/>
          <w:sz w:val="20"/>
          <w:szCs w:val="20"/>
        </w:rPr>
        <w:t>管理者に係る権限</w:t>
      </w:r>
      <w:bookmarkEnd w:id="19"/>
    </w:p>
    <w:p w14:paraId="7766F3CB" w14:textId="1BE621DD" w:rsidR="00D76F90" w:rsidRPr="000627B5" w:rsidRDefault="00D76F90" w:rsidP="00D76F90">
      <w:pPr>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①　自主事業の実施</w:t>
      </w:r>
    </w:p>
    <w:p w14:paraId="43A3BD37" w14:textId="67B3870A" w:rsidR="00D76F90" w:rsidRPr="000627B5" w:rsidRDefault="00D76F90" w:rsidP="00D76F90">
      <w:pPr>
        <w:ind w:leftChars="200" w:left="404"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指定管理者は、施設の設置目的等を損なわない範囲で、管理運営業務に加え、自</w:t>
      </w:r>
      <w:r w:rsidR="00453892" w:rsidRPr="000627B5">
        <w:rPr>
          <w:rFonts w:asciiTheme="majorEastAsia" w:eastAsiaTheme="majorEastAsia" w:hAnsiTheme="majorEastAsia" w:hint="eastAsia"/>
          <w:sz w:val="20"/>
          <w:szCs w:val="20"/>
        </w:rPr>
        <w:t>主的に事業を実施することができます。</w:t>
      </w:r>
      <w:r w:rsidRPr="000627B5">
        <w:rPr>
          <w:rFonts w:asciiTheme="majorEastAsia" w:eastAsiaTheme="majorEastAsia" w:hAnsiTheme="majorEastAsia" w:hint="eastAsia"/>
          <w:sz w:val="20"/>
          <w:szCs w:val="20"/>
        </w:rPr>
        <w:t>施設の維持補修や指定管理料の削減を行うことも含め、民間のノウハウを活用した幅広い提案をお願いします。</w:t>
      </w:r>
    </w:p>
    <w:p w14:paraId="12751FB1" w14:textId="64B0B9A9" w:rsidR="00D76F90" w:rsidRPr="000627B5" w:rsidRDefault="00D76F90" w:rsidP="007B654F">
      <w:pPr>
        <w:ind w:leftChars="200" w:left="404"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ただし、実際の事業実施にあたっては、具体的な事業内容等について、府との協議が必要となります。</w:t>
      </w:r>
    </w:p>
    <w:p w14:paraId="324D7E47" w14:textId="4B0C18C7" w:rsidR="00D76F90" w:rsidRPr="000627B5" w:rsidRDefault="00D76F90" w:rsidP="00D76F90">
      <w:pPr>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②　</w:t>
      </w:r>
      <w:r w:rsidR="009A52B0" w:rsidRPr="000627B5">
        <w:rPr>
          <w:rFonts w:asciiTheme="majorEastAsia" w:eastAsiaTheme="majorEastAsia" w:hAnsiTheme="majorEastAsia" w:hint="eastAsia"/>
          <w:sz w:val="20"/>
          <w:szCs w:val="20"/>
        </w:rPr>
        <w:t>施設・設備への改修・整備</w:t>
      </w:r>
    </w:p>
    <w:p w14:paraId="43C9AF1D" w14:textId="22C3B5EF" w:rsidR="00A44CD0" w:rsidRPr="000627B5" w:rsidRDefault="00D76F90" w:rsidP="004D164A">
      <w:pPr>
        <w:ind w:leftChars="200" w:left="404"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施設の設置目的等を損なわない範囲で、原則、指定期間終了時に原状回復することを条件に、指定管理者自らが自主的に施設・設備の一部を変更、改修、整備していただくことは可能です。ただし、その場合は、府と協議してください。</w:t>
      </w:r>
    </w:p>
    <w:p w14:paraId="4927678B" w14:textId="77777777" w:rsidR="00D76F90" w:rsidRPr="008D5DE7" w:rsidRDefault="00D76F90" w:rsidP="00D76F90">
      <w:pPr>
        <w:ind w:left="384" w:hangingChars="200" w:hanging="384"/>
        <w:rPr>
          <w:rFonts w:asciiTheme="majorEastAsia" w:eastAsiaTheme="majorEastAsia" w:hAnsiTheme="majorEastAsia"/>
          <w:sz w:val="20"/>
          <w:szCs w:val="20"/>
        </w:rPr>
      </w:pPr>
    </w:p>
    <w:p w14:paraId="7295494A" w14:textId="63510C87" w:rsidR="00EB4C33" w:rsidRPr="000627B5" w:rsidRDefault="007A5173" w:rsidP="008A7651">
      <w:pPr>
        <w:pStyle w:val="2"/>
        <w:rPr>
          <w:rFonts w:asciiTheme="majorEastAsia" w:hAnsiTheme="majorEastAsia"/>
          <w:b/>
          <w:sz w:val="20"/>
          <w:szCs w:val="20"/>
        </w:rPr>
      </w:pPr>
      <w:bookmarkStart w:id="20" w:name="_Toc297798784"/>
      <w:bookmarkStart w:id="21" w:name="_Toc389309841"/>
      <w:bookmarkStart w:id="22" w:name="_Toc76146663"/>
      <w:r w:rsidRPr="000627B5">
        <w:rPr>
          <w:rFonts w:asciiTheme="majorEastAsia" w:hAnsiTheme="majorEastAsia"/>
          <w:b/>
          <w:sz w:val="20"/>
          <w:szCs w:val="20"/>
        </w:rPr>
        <w:t>(</w:t>
      </w:r>
      <w:r w:rsidR="006978B2" w:rsidRPr="000627B5">
        <w:rPr>
          <w:rFonts w:asciiTheme="majorEastAsia" w:hAnsiTheme="majorEastAsia" w:hint="eastAsia"/>
          <w:b/>
          <w:sz w:val="20"/>
          <w:szCs w:val="20"/>
        </w:rPr>
        <w:t>4</w:t>
      </w:r>
      <w:r w:rsidRPr="000627B5">
        <w:rPr>
          <w:rFonts w:asciiTheme="majorEastAsia" w:hAnsiTheme="majorEastAsia"/>
          <w:b/>
          <w:sz w:val="20"/>
          <w:szCs w:val="20"/>
        </w:rPr>
        <w:t>)</w:t>
      </w:r>
      <w:r w:rsidR="00E54539" w:rsidRPr="000627B5">
        <w:rPr>
          <w:rFonts w:asciiTheme="majorEastAsia" w:hAnsiTheme="majorEastAsia" w:hint="eastAsia"/>
          <w:b/>
          <w:sz w:val="20"/>
          <w:szCs w:val="20"/>
        </w:rPr>
        <w:t xml:space="preserve"> </w:t>
      </w:r>
      <w:r w:rsidRPr="000627B5">
        <w:rPr>
          <w:rFonts w:asciiTheme="majorEastAsia" w:hAnsiTheme="majorEastAsia"/>
          <w:b/>
          <w:sz w:val="20"/>
          <w:szCs w:val="20"/>
        </w:rPr>
        <w:t xml:space="preserve"> </w:t>
      </w:r>
      <w:r w:rsidRPr="000627B5">
        <w:rPr>
          <w:rFonts w:asciiTheme="majorEastAsia" w:hAnsiTheme="majorEastAsia" w:hint="eastAsia"/>
          <w:b/>
          <w:sz w:val="20"/>
          <w:szCs w:val="20"/>
        </w:rPr>
        <w:t>管理運営にあたって遵守すべき法令一覧</w:t>
      </w:r>
      <w:bookmarkEnd w:id="20"/>
      <w:bookmarkEnd w:id="21"/>
      <w:bookmarkEnd w:id="22"/>
    </w:p>
    <w:p w14:paraId="03EA3B52" w14:textId="77777777" w:rsidR="007A5173" w:rsidRPr="008D5DE7" w:rsidRDefault="007A5173" w:rsidP="00E14D15">
      <w:pPr>
        <w:ind w:leftChars="100" w:left="202" w:rightChars="-68" w:right="-137" w:firstLineChars="100" w:firstLine="192"/>
        <w:rPr>
          <w:rFonts w:asciiTheme="majorEastAsia" w:eastAsiaTheme="majorEastAsia" w:hAnsiTheme="majorEastAsia"/>
          <w:b/>
          <w:sz w:val="20"/>
          <w:szCs w:val="20"/>
        </w:rPr>
      </w:pPr>
      <w:r w:rsidRPr="008D5DE7">
        <w:rPr>
          <w:rFonts w:asciiTheme="majorEastAsia" w:eastAsiaTheme="majorEastAsia" w:hAnsiTheme="majorEastAsia" w:hint="eastAsia"/>
          <w:sz w:val="20"/>
          <w:szCs w:val="20"/>
        </w:rPr>
        <w:t>府営住宅</w:t>
      </w:r>
      <w:r w:rsidR="00EE334A" w:rsidRPr="008D5DE7">
        <w:rPr>
          <w:rFonts w:asciiTheme="majorEastAsia" w:eastAsiaTheme="majorEastAsia" w:hAnsiTheme="majorEastAsia" w:hint="eastAsia"/>
          <w:sz w:val="20"/>
          <w:szCs w:val="20"/>
        </w:rPr>
        <w:t>等</w:t>
      </w:r>
      <w:r w:rsidRPr="008D5DE7">
        <w:rPr>
          <w:rFonts w:asciiTheme="majorEastAsia" w:eastAsiaTheme="majorEastAsia" w:hAnsiTheme="majorEastAsia" w:hint="eastAsia"/>
          <w:sz w:val="20"/>
          <w:szCs w:val="20"/>
        </w:rPr>
        <w:t>の管理業務を行うにあたり、以下の関係法令、条例の規定</w:t>
      </w:r>
      <w:r w:rsidR="00C1396E" w:rsidRPr="008D5DE7">
        <w:rPr>
          <w:rFonts w:asciiTheme="majorEastAsia" w:eastAsiaTheme="majorEastAsia" w:hAnsiTheme="majorEastAsia" w:hint="eastAsia"/>
          <w:sz w:val="20"/>
          <w:szCs w:val="20"/>
        </w:rPr>
        <w:t>等</w:t>
      </w:r>
      <w:r w:rsidRPr="008D5DE7">
        <w:rPr>
          <w:rFonts w:asciiTheme="majorEastAsia" w:eastAsiaTheme="majorEastAsia" w:hAnsiTheme="majorEastAsia" w:hint="eastAsia"/>
          <w:sz w:val="20"/>
          <w:szCs w:val="20"/>
        </w:rPr>
        <w:t>を遵守してください。</w:t>
      </w:r>
    </w:p>
    <w:p w14:paraId="4BF277BA" w14:textId="3404742B" w:rsidR="007A5173" w:rsidRPr="000627B5" w:rsidRDefault="00CA79C1" w:rsidP="00C238AE">
      <w:pPr>
        <w:pStyle w:val="af"/>
        <w:wordWrap/>
        <w:spacing w:line="240" w:lineRule="auto"/>
        <w:ind w:leftChars="1" w:left="2"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①　</w:t>
      </w:r>
      <w:r w:rsidR="007A5173" w:rsidRPr="000627B5">
        <w:rPr>
          <w:rFonts w:asciiTheme="majorEastAsia" w:eastAsiaTheme="majorEastAsia" w:hAnsiTheme="majorEastAsia" w:hint="eastAsia"/>
          <w:sz w:val="20"/>
          <w:szCs w:val="20"/>
        </w:rPr>
        <w:t>公営住宅法、同</w:t>
      </w:r>
      <w:r w:rsidR="008C2205" w:rsidRPr="000627B5">
        <w:rPr>
          <w:rFonts w:asciiTheme="majorEastAsia" w:eastAsiaTheme="majorEastAsia" w:hAnsiTheme="majorEastAsia" w:hint="eastAsia"/>
          <w:sz w:val="20"/>
          <w:szCs w:val="20"/>
        </w:rPr>
        <w:t>法</w:t>
      </w:r>
      <w:r w:rsidR="007A5173" w:rsidRPr="000627B5">
        <w:rPr>
          <w:rFonts w:asciiTheme="majorEastAsia" w:eastAsiaTheme="majorEastAsia" w:hAnsiTheme="majorEastAsia" w:hint="eastAsia"/>
          <w:sz w:val="20"/>
          <w:szCs w:val="20"/>
        </w:rPr>
        <w:t>施行令、同</w:t>
      </w:r>
      <w:r w:rsidR="008C2205" w:rsidRPr="000627B5">
        <w:rPr>
          <w:rFonts w:asciiTheme="majorEastAsia" w:eastAsiaTheme="majorEastAsia" w:hAnsiTheme="majorEastAsia" w:hint="eastAsia"/>
          <w:sz w:val="20"/>
          <w:szCs w:val="20"/>
        </w:rPr>
        <w:t>法</w:t>
      </w:r>
      <w:r w:rsidR="007A5173" w:rsidRPr="000627B5">
        <w:rPr>
          <w:rFonts w:asciiTheme="majorEastAsia" w:eastAsiaTheme="majorEastAsia" w:hAnsiTheme="majorEastAsia" w:hint="eastAsia"/>
          <w:sz w:val="20"/>
          <w:szCs w:val="20"/>
        </w:rPr>
        <w:t>施行規則</w:t>
      </w:r>
    </w:p>
    <w:p w14:paraId="2FE80A97" w14:textId="50275708" w:rsidR="007A5173" w:rsidRPr="000627B5" w:rsidRDefault="00CA79C1" w:rsidP="00C238AE">
      <w:pPr>
        <w:pStyle w:val="af"/>
        <w:wordWrap/>
        <w:spacing w:line="240" w:lineRule="auto"/>
        <w:ind w:leftChars="1" w:left="2"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②　</w:t>
      </w:r>
      <w:r w:rsidR="007A5173" w:rsidRPr="000627B5">
        <w:rPr>
          <w:rFonts w:asciiTheme="majorEastAsia" w:eastAsiaTheme="majorEastAsia" w:hAnsiTheme="majorEastAsia" w:hint="eastAsia"/>
          <w:sz w:val="20"/>
          <w:szCs w:val="20"/>
        </w:rPr>
        <w:t>特定優良賃貸住宅の供給の促進に関する法律、同</w:t>
      </w:r>
      <w:r w:rsidR="008C2205" w:rsidRPr="000627B5">
        <w:rPr>
          <w:rFonts w:asciiTheme="majorEastAsia" w:eastAsiaTheme="majorEastAsia" w:hAnsiTheme="majorEastAsia" w:hint="eastAsia"/>
          <w:sz w:val="20"/>
          <w:szCs w:val="20"/>
        </w:rPr>
        <w:t>法</w:t>
      </w:r>
      <w:r w:rsidR="007A5173" w:rsidRPr="000627B5">
        <w:rPr>
          <w:rFonts w:asciiTheme="majorEastAsia" w:eastAsiaTheme="majorEastAsia" w:hAnsiTheme="majorEastAsia" w:hint="eastAsia"/>
          <w:sz w:val="20"/>
          <w:szCs w:val="20"/>
        </w:rPr>
        <w:t>施行令、同</w:t>
      </w:r>
      <w:r w:rsidR="008C2205" w:rsidRPr="000627B5">
        <w:rPr>
          <w:rFonts w:asciiTheme="majorEastAsia" w:eastAsiaTheme="majorEastAsia" w:hAnsiTheme="majorEastAsia" w:hint="eastAsia"/>
          <w:sz w:val="20"/>
          <w:szCs w:val="20"/>
        </w:rPr>
        <w:t>法</w:t>
      </w:r>
      <w:r w:rsidR="007A5173" w:rsidRPr="000627B5">
        <w:rPr>
          <w:rFonts w:asciiTheme="majorEastAsia" w:eastAsiaTheme="majorEastAsia" w:hAnsiTheme="majorEastAsia" w:hint="eastAsia"/>
          <w:sz w:val="20"/>
          <w:szCs w:val="20"/>
        </w:rPr>
        <w:t>施行規則</w:t>
      </w:r>
    </w:p>
    <w:p w14:paraId="73EB0B88" w14:textId="6C8748F2" w:rsidR="007A5173" w:rsidRPr="000627B5" w:rsidRDefault="00CA79C1" w:rsidP="00C238AE">
      <w:pPr>
        <w:pStyle w:val="af"/>
        <w:wordWrap/>
        <w:spacing w:line="240" w:lineRule="auto"/>
        <w:ind w:leftChars="101" w:left="396" w:hangingChars="100" w:hanging="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③　</w:t>
      </w:r>
      <w:r w:rsidR="007A5173" w:rsidRPr="000627B5">
        <w:rPr>
          <w:rFonts w:asciiTheme="majorEastAsia" w:eastAsiaTheme="majorEastAsia" w:hAnsiTheme="majorEastAsia" w:hint="eastAsia"/>
          <w:sz w:val="20"/>
          <w:szCs w:val="20"/>
        </w:rPr>
        <w:t>大阪府営住宅条例、同</w:t>
      </w:r>
      <w:r w:rsidR="008C2205" w:rsidRPr="000627B5">
        <w:rPr>
          <w:rFonts w:asciiTheme="majorEastAsia" w:eastAsiaTheme="majorEastAsia" w:hAnsiTheme="majorEastAsia" w:hint="eastAsia"/>
          <w:sz w:val="20"/>
          <w:szCs w:val="20"/>
        </w:rPr>
        <w:t>条例</w:t>
      </w:r>
      <w:r w:rsidR="007A5173" w:rsidRPr="000627B5">
        <w:rPr>
          <w:rFonts w:asciiTheme="majorEastAsia" w:eastAsiaTheme="majorEastAsia" w:hAnsiTheme="majorEastAsia" w:hint="eastAsia"/>
          <w:sz w:val="20"/>
          <w:szCs w:val="20"/>
        </w:rPr>
        <w:t>施行規則、</w:t>
      </w:r>
      <w:r w:rsidR="008C2205" w:rsidRPr="000627B5">
        <w:rPr>
          <w:rFonts w:asciiTheme="majorEastAsia" w:eastAsiaTheme="majorEastAsia" w:hAnsiTheme="majorEastAsia" w:hint="eastAsia"/>
          <w:sz w:val="20"/>
          <w:szCs w:val="20"/>
        </w:rPr>
        <w:t>その他公営住宅等に係る関連法規、通知、要綱、要領</w:t>
      </w:r>
      <w:r w:rsidR="007A5173" w:rsidRPr="000627B5">
        <w:rPr>
          <w:rFonts w:asciiTheme="majorEastAsia" w:eastAsiaTheme="majorEastAsia" w:hAnsiTheme="majorEastAsia" w:hint="eastAsia"/>
          <w:sz w:val="20"/>
          <w:szCs w:val="20"/>
        </w:rPr>
        <w:t>、実施基準等</w:t>
      </w:r>
    </w:p>
    <w:p w14:paraId="1B2667F4" w14:textId="68957DC0" w:rsidR="007A5173" w:rsidRPr="000627B5" w:rsidRDefault="00CA79C1" w:rsidP="00C238AE">
      <w:pPr>
        <w:pStyle w:val="af"/>
        <w:wordWrap/>
        <w:spacing w:line="240" w:lineRule="auto"/>
        <w:ind w:leftChars="1" w:left="2"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④　</w:t>
      </w:r>
      <w:r w:rsidR="007A5173" w:rsidRPr="000627B5">
        <w:rPr>
          <w:rFonts w:asciiTheme="majorEastAsia" w:eastAsiaTheme="majorEastAsia" w:hAnsiTheme="majorEastAsia" w:hint="eastAsia"/>
          <w:sz w:val="20"/>
          <w:szCs w:val="20"/>
        </w:rPr>
        <w:t>地方自治法、同</w:t>
      </w:r>
      <w:r w:rsidR="008C2205" w:rsidRPr="000627B5">
        <w:rPr>
          <w:rFonts w:asciiTheme="majorEastAsia" w:eastAsiaTheme="majorEastAsia" w:hAnsiTheme="majorEastAsia" w:hint="eastAsia"/>
          <w:sz w:val="20"/>
          <w:szCs w:val="20"/>
        </w:rPr>
        <w:t>法</w:t>
      </w:r>
      <w:r w:rsidR="007A5173" w:rsidRPr="000627B5">
        <w:rPr>
          <w:rFonts w:asciiTheme="majorEastAsia" w:eastAsiaTheme="majorEastAsia" w:hAnsiTheme="majorEastAsia" w:hint="eastAsia"/>
          <w:sz w:val="20"/>
          <w:szCs w:val="20"/>
        </w:rPr>
        <w:t>施行令、同</w:t>
      </w:r>
      <w:r w:rsidR="008C2205" w:rsidRPr="000627B5">
        <w:rPr>
          <w:rFonts w:asciiTheme="majorEastAsia" w:eastAsiaTheme="majorEastAsia" w:hAnsiTheme="majorEastAsia" w:hint="eastAsia"/>
          <w:sz w:val="20"/>
          <w:szCs w:val="20"/>
        </w:rPr>
        <w:t>法</w:t>
      </w:r>
      <w:r w:rsidR="007A5173" w:rsidRPr="000627B5">
        <w:rPr>
          <w:rFonts w:asciiTheme="majorEastAsia" w:eastAsiaTheme="majorEastAsia" w:hAnsiTheme="majorEastAsia" w:hint="eastAsia"/>
          <w:sz w:val="20"/>
          <w:szCs w:val="20"/>
        </w:rPr>
        <w:t>施行規則</w:t>
      </w:r>
      <w:r w:rsidR="008C2205" w:rsidRPr="000627B5">
        <w:rPr>
          <w:rFonts w:asciiTheme="majorEastAsia" w:eastAsiaTheme="majorEastAsia" w:hAnsiTheme="majorEastAsia" w:hint="eastAsia"/>
          <w:sz w:val="20"/>
          <w:szCs w:val="20"/>
        </w:rPr>
        <w:t>、行政手続法、大阪府行政手続条例、</w:t>
      </w:r>
      <w:r w:rsidR="007A5173" w:rsidRPr="000627B5">
        <w:rPr>
          <w:rFonts w:asciiTheme="majorEastAsia" w:eastAsiaTheme="majorEastAsia" w:hAnsiTheme="majorEastAsia" w:hint="eastAsia"/>
          <w:sz w:val="20"/>
          <w:szCs w:val="20"/>
        </w:rPr>
        <w:t>ほか行政関係法令</w:t>
      </w:r>
    </w:p>
    <w:p w14:paraId="2B6EC5BF" w14:textId="3573E8CD" w:rsidR="007A5173" w:rsidRPr="000627B5" w:rsidRDefault="00CA79C1" w:rsidP="00C238AE">
      <w:pPr>
        <w:pStyle w:val="af"/>
        <w:wordWrap/>
        <w:spacing w:line="240" w:lineRule="auto"/>
        <w:ind w:leftChars="1" w:left="2"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⑤　</w:t>
      </w:r>
      <w:r w:rsidR="007A5173" w:rsidRPr="000627B5">
        <w:rPr>
          <w:rFonts w:asciiTheme="majorEastAsia" w:eastAsiaTheme="majorEastAsia" w:hAnsiTheme="majorEastAsia" w:hint="eastAsia"/>
          <w:sz w:val="20"/>
          <w:szCs w:val="20"/>
        </w:rPr>
        <w:t>労働基準法</w:t>
      </w:r>
      <w:r w:rsidR="00C01887" w:rsidRPr="000627B5">
        <w:rPr>
          <w:rFonts w:asciiTheme="majorEastAsia" w:eastAsiaTheme="majorEastAsia" w:hAnsiTheme="majorEastAsia" w:hint="eastAsia"/>
          <w:sz w:val="20"/>
          <w:szCs w:val="20"/>
        </w:rPr>
        <w:t>ほか労働関係法令</w:t>
      </w:r>
    </w:p>
    <w:p w14:paraId="53A4FC83" w14:textId="33A6A806" w:rsidR="007A5173" w:rsidRPr="000627B5" w:rsidRDefault="00CA79C1" w:rsidP="00C238AE">
      <w:pPr>
        <w:pStyle w:val="af"/>
        <w:wordWrap/>
        <w:spacing w:line="240" w:lineRule="auto"/>
        <w:ind w:leftChars="101" w:left="396" w:rightChars="-71" w:right="-143" w:hangingChars="100" w:hanging="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⑥　</w:t>
      </w:r>
      <w:r w:rsidR="007A5173" w:rsidRPr="000627B5">
        <w:rPr>
          <w:rFonts w:asciiTheme="majorEastAsia" w:eastAsiaTheme="majorEastAsia" w:hAnsiTheme="majorEastAsia" w:hint="eastAsia"/>
          <w:sz w:val="20"/>
          <w:szCs w:val="20"/>
        </w:rPr>
        <w:t>個人情報の保護に関する法律、大阪府個人情報保護条例ほか個人情報保護に関する</w:t>
      </w:r>
      <w:r w:rsidR="008C2205" w:rsidRPr="000627B5">
        <w:rPr>
          <w:rFonts w:asciiTheme="majorEastAsia" w:eastAsiaTheme="majorEastAsia" w:hAnsiTheme="majorEastAsia" w:hint="eastAsia"/>
          <w:sz w:val="20"/>
          <w:szCs w:val="20"/>
        </w:rPr>
        <w:t>関係</w:t>
      </w:r>
      <w:r w:rsidR="007A5173" w:rsidRPr="000627B5">
        <w:rPr>
          <w:rFonts w:asciiTheme="majorEastAsia" w:eastAsiaTheme="majorEastAsia" w:hAnsiTheme="majorEastAsia" w:hint="eastAsia"/>
          <w:sz w:val="20"/>
          <w:szCs w:val="20"/>
        </w:rPr>
        <w:t>法令</w:t>
      </w:r>
    </w:p>
    <w:p w14:paraId="7B781C68" w14:textId="345F01F2" w:rsidR="008C2205" w:rsidRPr="000627B5" w:rsidRDefault="00CA79C1" w:rsidP="00C238AE">
      <w:pPr>
        <w:pStyle w:val="af"/>
        <w:ind w:leftChars="1" w:left="2"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⑦　</w:t>
      </w:r>
      <w:r w:rsidR="007A5173" w:rsidRPr="000627B5">
        <w:rPr>
          <w:rFonts w:asciiTheme="majorEastAsia" w:eastAsiaTheme="majorEastAsia" w:hAnsiTheme="majorEastAsia" w:hint="eastAsia"/>
          <w:sz w:val="20"/>
          <w:szCs w:val="20"/>
        </w:rPr>
        <w:t>施設維持、設備保守点検に関する法規</w:t>
      </w:r>
      <w:r w:rsidR="008C2205" w:rsidRPr="000627B5">
        <w:rPr>
          <w:rFonts w:asciiTheme="majorEastAsia" w:eastAsiaTheme="majorEastAsia" w:hAnsiTheme="majorEastAsia" w:hint="eastAsia"/>
          <w:sz w:val="20"/>
          <w:szCs w:val="20"/>
        </w:rPr>
        <w:t>、その他管理運営及び維持・保全を行うに</w:t>
      </w:r>
      <w:r w:rsidR="004D6DA5" w:rsidRPr="000627B5">
        <w:rPr>
          <w:rFonts w:asciiTheme="majorEastAsia" w:eastAsiaTheme="majorEastAsia" w:hAnsiTheme="majorEastAsia" w:hint="eastAsia"/>
          <w:sz w:val="20"/>
          <w:szCs w:val="20"/>
        </w:rPr>
        <w:t>あ</w:t>
      </w:r>
      <w:r w:rsidR="008C2205" w:rsidRPr="000627B5">
        <w:rPr>
          <w:rFonts w:asciiTheme="majorEastAsia" w:eastAsiaTheme="majorEastAsia" w:hAnsiTheme="majorEastAsia" w:hint="eastAsia"/>
          <w:sz w:val="20"/>
          <w:szCs w:val="20"/>
        </w:rPr>
        <w:t>たり必要な</w:t>
      </w:r>
    </w:p>
    <w:p w14:paraId="49E6B46C" w14:textId="77777777" w:rsidR="007A5173" w:rsidRPr="000627B5" w:rsidRDefault="008C2205" w:rsidP="00C238AE">
      <w:pPr>
        <w:pStyle w:val="af"/>
        <w:ind w:leftChars="1" w:left="2" w:firstLineChars="200" w:firstLine="384"/>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関連法規、通知、要綱、要領等</w:t>
      </w:r>
    </w:p>
    <w:p w14:paraId="32A469C7" w14:textId="7E282FA7" w:rsidR="007A5173" w:rsidRPr="000627B5" w:rsidRDefault="00CA79C1" w:rsidP="00A52D8C">
      <w:pPr>
        <w:pStyle w:val="af"/>
        <w:wordWrap/>
        <w:spacing w:line="240" w:lineRule="auto"/>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⑧　</w:t>
      </w:r>
      <w:r w:rsidR="007A5173" w:rsidRPr="000627B5">
        <w:rPr>
          <w:rFonts w:asciiTheme="majorEastAsia" w:eastAsiaTheme="majorEastAsia" w:hAnsiTheme="majorEastAsia" w:hint="eastAsia"/>
          <w:sz w:val="20"/>
          <w:szCs w:val="20"/>
        </w:rPr>
        <w:t>その他関係法令等</w:t>
      </w:r>
    </w:p>
    <w:p w14:paraId="687AC943" w14:textId="77777777" w:rsidR="008C2205" w:rsidRPr="008D5DE7" w:rsidRDefault="008C2205" w:rsidP="00C22DBB">
      <w:pPr>
        <w:rPr>
          <w:rFonts w:asciiTheme="majorEastAsia" w:eastAsiaTheme="majorEastAsia" w:hAnsiTheme="majorEastAsia"/>
          <w:sz w:val="20"/>
          <w:szCs w:val="20"/>
        </w:rPr>
      </w:pPr>
      <w:bookmarkStart w:id="23" w:name="_Toc297798785"/>
    </w:p>
    <w:p w14:paraId="02256C0E" w14:textId="292CC047" w:rsidR="00C76DE2" w:rsidRPr="000627B5" w:rsidRDefault="007A5173" w:rsidP="008A7651">
      <w:pPr>
        <w:pStyle w:val="2"/>
        <w:rPr>
          <w:rFonts w:asciiTheme="majorEastAsia" w:hAnsiTheme="majorEastAsia"/>
          <w:b/>
          <w:sz w:val="20"/>
          <w:szCs w:val="20"/>
        </w:rPr>
      </w:pPr>
      <w:bookmarkStart w:id="24" w:name="_Toc389309842"/>
      <w:bookmarkStart w:id="25" w:name="_Toc76146664"/>
      <w:r w:rsidRPr="000627B5">
        <w:rPr>
          <w:rFonts w:asciiTheme="majorEastAsia" w:hAnsiTheme="majorEastAsia"/>
          <w:b/>
          <w:sz w:val="20"/>
          <w:szCs w:val="20"/>
        </w:rPr>
        <w:t>(</w:t>
      </w:r>
      <w:r w:rsidR="006978B2" w:rsidRPr="000627B5">
        <w:rPr>
          <w:rFonts w:asciiTheme="majorEastAsia" w:hAnsiTheme="majorEastAsia" w:hint="eastAsia"/>
          <w:b/>
          <w:sz w:val="20"/>
          <w:szCs w:val="20"/>
        </w:rPr>
        <w:t>5</w:t>
      </w:r>
      <w:r w:rsidRPr="000627B5">
        <w:rPr>
          <w:rFonts w:asciiTheme="majorEastAsia" w:hAnsiTheme="majorEastAsia"/>
          <w:b/>
          <w:sz w:val="20"/>
          <w:szCs w:val="20"/>
        </w:rPr>
        <w:t>)</w:t>
      </w:r>
      <w:r w:rsidR="00E54539" w:rsidRPr="000627B5">
        <w:rPr>
          <w:rFonts w:asciiTheme="majorEastAsia" w:hAnsiTheme="majorEastAsia" w:hint="eastAsia"/>
          <w:b/>
          <w:sz w:val="20"/>
          <w:szCs w:val="20"/>
        </w:rPr>
        <w:t xml:space="preserve"> </w:t>
      </w:r>
      <w:r w:rsidRPr="000627B5">
        <w:rPr>
          <w:rFonts w:asciiTheme="majorEastAsia" w:hAnsiTheme="majorEastAsia"/>
          <w:b/>
          <w:sz w:val="20"/>
          <w:szCs w:val="20"/>
        </w:rPr>
        <w:t xml:space="preserve"> </w:t>
      </w:r>
      <w:r w:rsidRPr="000627B5">
        <w:rPr>
          <w:rFonts w:asciiTheme="majorEastAsia" w:hAnsiTheme="majorEastAsia" w:hint="eastAsia"/>
          <w:b/>
          <w:sz w:val="20"/>
          <w:szCs w:val="20"/>
        </w:rPr>
        <w:t>事業計画書、事業報告書等の提出</w:t>
      </w:r>
      <w:bookmarkEnd w:id="23"/>
      <w:bookmarkEnd w:id="24"/>
      <w:bookmarkEnd w:id="25"/>
    </w:p>
    <w:p w14:paraId="70AEFBF9" w14:textId="1C8A4DBB" w:rsidR="007A5173" w:rsidRPr="008D5DE7" w:rsidRDefault="00DC1CE4" w:rsidP="002B6C65">
      <w:pPr>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①　</w:t>
      </w:r>
      <w:r w:rsidR="007A5173" w:rsidRPr="008D5DE7">
        <w:rPr>
          <w:rFonts w:asciiTheme="majorEastAsia" w:eastAsiaTheme="majorEastAsia" w:hAnsiTheme="majorEastAsia" w:hint="eastAsia"/>
          <w:sz w:val="20"/>
          <w:szCs w:val="20"/>
        </w:rPr>
        <w:t>年間業務計画書の提出</w:t>
      </w:r>
    </w:p>
    <w:p w14:paraId="040563B8" w14:textId="32AB7F4D" w:rsidR="00E03693" w:rsidRPr="000627B5" w:rsidRDefault="007A5173" w:rsidP="00E14D15">
      <w:pPr>
        <w:pStyle w:val="af"/>
        <w:wordWrap/>
        <w:spacing w:line="240" w:lineRule="auto"/>
        <w:ind w:leftChars="201" w:left="4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指定管理者は、指定管理業務に係る年間業務計画書を作成し、毎事業年度開始の１</w:t>
      </w:r>
      <w:r w:rsidR="001535F9" w:rsidRPr="008D5DE7">
        <w:rPr>
          <w:rFonts w:asciiTheme="majorEastAsia" w:eastAsiaTheme="majorEastAsia" w:hAnsiTheme="majorEastAsia" w:hint="eastAsia"/>
          <w:sz w:val="20"/>
          <w:szCs w:val="20"/>
        </w:rPr>
        <w:t>か</w:t>
      </w:r>
      <w:r w:rsidRPr="008D5DE7">
        <w:rPr>
          <w:rFonts w:asciiTheme="majorEastAsia" w:eastAsiaTheme="majorEastAsia" w:hAnsiTheme="majorEastAsia" w:hint="eastAsia"/>
          <w:sz w:val="20"/>
          <w:szCs w:val="20"/>
        </w:rPr>
        <w:t>月前までに</w:t>
      </w:r>
      <w:r w:rsidR="00074B7E" w:rsidRPr="008D5DE7">
        <w:rPr>
          <w:rFonts w:asciiTheme="majorEastAsia" w:eastAsiaTheme="majorEastAsia" w:hAnsiTheme="majorEastAsia" w:hint="eastAsia"/>
          <w:sz w:val="20"/>
          <w:szCs w:val="20"/>
        </w:rPr>
        <w:t>大</w:t>
      </w:r>
      <w:r w:rsidR="00074B7E" w:rsidRPr="000627B5">
        <w:rPr>
          <w:rFonts w:asciiTheme="majorEastAsia" w:eastAsiaTheme="majorEastAsia" w:hAnsiTheme="majorEastAsia" w:hint="eastAsia"/>
          <w:sz w:val="20"/>
          <w:szCs w:val="20"/>
        </w:rPr>
        <w:t>阪</w:t>
      </w:r>
      <w:r w:rsidRPr="000627B5">
        <w:rPr>
          <w:rFonts w:asciiTheme="majorEastAsia" w:eastAsiaTheme="majorEastAsia" w:hAnsiTheme="majorEastAsia" w:hint="eastAsia"/>
          <w:sz w:val="20"/>
          <w:szCs w:val="20"/>
        </w:rPr>
        <w:t>府に提出してください。</w:t>
      </w:r>
      <w:r w:rsidR="00B530BC" w:rsidRPr="000627B5">
        <w:rPr>
          <w:rFonts w:asciiTheme="majorEastAsia" w:eastAsiaTheme="majorEastAsia" w:hAnsiTheme="majorEastAsia" w:hint="eastAsia"/>
          <w:sz w:val="20"/>
          <w:szCs w:val="20"/>
        </w:rPr>
        <w:t>※複数の法人等がグループを構成して申請する場合は、構成員ごとの収支を明らかにし、それらの合算としての共同事業体の収支を明らかにしてください。</w:t>
      </w:r>
    </w:p>
    <w:p w14:paraId="5DCF2F62" w14:textId="77777777" w:rsidR="00E03693" w:rsidRPr="000627B5" w:rsidRDefault="007A5173" w:rsidP="002E4BF2">
      <w:pPr>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②　月間業務の実施報告書の提出</w:t>
      </w:r>
    </w:p>
    <w:p w14:paraId="70599C83" w14:textId="77777777" w:rsidR="00E03693" w:rsidRPr="008D5DE7" w:rsidRDefault="007A5173" w:rsidP="00E14D15">
      <w:pPr>
        <w:pStyle w:val="af"/>
        <w:wordWrap/>
        <w:spacing w:line="240" w:lineRule="auto"/>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定期的</w:t>
      </w:r>
      <w:r w:rsidR="0093208C" w:rsidRPr="008D5DE7">
        <w:rPr>
          <w:rFonts w:asciiTheme="majorEastAsia" w:eastAsiaTheme="majorEastAsia" w:hAnsiTheme="majorEastAsia" w:hint="eastAsia"/>
          <w:sz w:val="20"/>
          <w:szCs w:val="20"/>
        </w:rPr>
        <w:t>（月</w:t>
      </w:r>
      <w:r w:rsidR="007619F5" w:rsidRPr="008D5DE7">
        <w:rPr>
          <w:rFonts w:asciiTheme="majorEastAsia" w:eastAsiaTheme="majorEastAsia" w:hAnsiTheme="majorEastAsia" w:hint="eastAsia"/>
          <w:sz w:val="20"/>
          <w:szCs w:val="20"/>
        </w:rPr>
        <w:t>１</w:t>
      </w:r>
      <w:r w:rsidR="0093208C" w:rsidRPr="008D5DE7">
        <w:rPr>
          <w:rFonts w:asciiTheme="majorEastAsia" w:eastAsiaTheme="majorEastAsia" w:hAnsiTheme="majorEastAsia"/>
          <w:sz w:val="20"/>
          <w:szCs w:val="20"/>
        </w:rPr>
        <w:t>回）</w:t>
      </w:r>
      <w:r w:rsidRPr="008D5DE7">
        <w:rPr>
          <w:rFonts w:asciiTheme="majorEastAsia" w:eastAsiaTheme="majorEastAsia" w:hAnsiTheme="majorEastAsia" w:hint="eastAsia"/>
          <w:sz w:val="20"/>
          <w:szCs w:val="20"/>
        </w:rPr>
        <w:t>に業務の実施状況等を月間業務報告書で報告していただきます。（各種修繕工事実施状況、応募、資格審査、入退去、許認可届出状況、苦情トラブルの状況等）</w:t>
      </w:r>
    </w:p>
    <w:p w14:paraId="38D64C98" w14:textId="77777777" w:rsidR="00E03693" w:rsidRPr="008D5DE7" w:rsidRDefault="007A5173" w:rsidP="00E14D15">
      <w:pPr>
        <w:pStyle w:val="af"/>
        <w:wordWrap/>
        <w:spacing w:line="240" w:lineRule="auto"/>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③　事業実績報告書の提出</w:t>
      </w:r>
    </w:p>
    <w:p w14:paraId="10453891" w14:textId="77777777" w:rsidR="007A5173" w:rsidRPr="008D5DE7" w:rsidRDefault="007A5173" w:rsidP="00E14D15">
      <w:pPr>
        <w:pStyle w:val="af"/>
        <w:wordWrap/>
        <w:spacing w:line="240" w:lineRule="auto"/>
        <w:ind w:leftChars="201" w:left="4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毎事業年度終了後、指定管理業務に係る次に掲げる事項を記載した事業実績報告書を作成し、年度終了後</w:t>
      </w:r>
      <w:r w:rsidR="00E03693" w:rsidRPr="008D5DE7">
        <w:rPr>
          <w:rFonts w:asciiTheme="majorEastAsia" w:eastAsiaTheme="majorEastAsia" w:hAnsiTheme="majorEastAsia" w:hint="eastAsia"/>
          <w:sz w:val="20"/>
          <w:szCs w:val="20"/>
        </w:rPr>
        <w:t>30</w:t>
      </w:r>
      <w:r w:rsidRPr="008D5DE7">
        <w:rPr>
          <w:rFonts w:asciiTheme="majorEastAsia" w:eastAsiaTheme="majorEastAsia" w:hAnsiTheme="majorEastAsia" w:hint="eastAsia"/>
          <w:sz w:val="20"/>
          <w:szCs w:val="20"/>
        </w:rPr>
        <w:t>日以内に提出してください。</w:t>
      </w:r>
    </w:p>
    <w:p w14:paraId="4A97C1E1" w14:textId="77777777" w:rsidR="007A5173" w:rsidRPr="008D5DE7" w:rsidRDefault="007A5173" w:rsidP="00E14D15">
      <w:pPr>
        <w:pStyle w:val="af"/>
        <w:wordWrap/>
        <w:spacing w:line="240" w:lineRule="auto"/>
        <w:ind w:leftChars="201" w:left="4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ア　業務の実施状況</w:t>
      </w:r>
    </w:p>
    <w:p w14:paraId="3AF5BF36" w14:textId="77777777" w:rsidR="007A5173" w:rsidRPr="008D5DE7" w:rsidRDefault="007A5173" w:rsidP="00E14D15">
      <w:pPr>
        <w:pStyle w:val="af"/>
        <w:wordWrap/>
        <w:spacing w:line="240" w:lineRule="auto"/>
        <w:ind w:leftChars="301" w:left="800" w:rightChars="-68" w:right="-137"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イ　各種修繕工事実施状況、応募、資格審査、入退去、許認可届出状況、苦情トラブルの状況等</w:t>
      </w:r>
    </w:p>
    <w:p w14:paraId="00B558BB" w14:textId="77777777" w:rsidR="007A5173" w:rsidRPr="008D5DE7" w:rsidRDefault="007A5173" w:rsidP="00E14D15">
      <w:pPr>
        <w:pStyle w:val="af"/>
        <w:wordWrap/>
        <w:spacing w:line="240" w:lineRule="auto"/>
        <w:ind w:leftChars="201" w:left="4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ウ　業務に係る経理の状況</w:t>
      </w:r>
    </w:p>
    <w:p w14:paraId="4819B6CE" w14:textId="77777777" w:rsidR="00A6307C" w:rsidRPr="008D5DE7" w:rsidRDefault="00A6307C" w:rsidP="00A6307C">
      <w:pPr>
        <w:pStyle w:val="af"/>
        <w:ind w:leftChars="601" w:left="140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※自主</w:t>
      </w:r>
      <w:r w:rsidR="00C32A81" w:rsidRPr="008D5DE7">
        <w:rPr>
          <w:rFonts w:asciiTheme="majorEastAsia" w:eastAsiaTheme="majorEastAsia" w:hAnsiTheme="majorEastAsia" w:hint="eastAsia"/>
          <w:sz w:val="20"/>
          <w:szCs w:val="20"/>
        </w:rPr>
        <w:t>提案</w:t>
      </w:r>
      <w:r w:rsidRPr="008D5DE7">
        <w:rPr>
          <w:rFonts w:asciiTheme="majorEastAsia" w:eastAsiaTheme="majorEastAsia" w:hAnsiTheme="majorEastAsia" w:hint="eastAsia"/>
          <w:sz w:val="20"/>
          <w:szCs w:val="20"/>
        </w:rPr>
        <w:t>事業</w:t>
      </w:r>
      <w:r w:rsidR="004650F4" w:rsidRPr="008D5DE7">
        <w:rPr>
          <w:rFonts w:asciiTheme="majorEastAsia" w:eastAsiaTheme="majorEastAsia" w:hAnsiTheme="majorEastAsia" w:hint="eastAsia"/>
          <w:sz w:val="20"/>
          <w:szCs w:val="20"/>
        </w:rPr>
        <w:t>（入居者に負担を求める</w:t>
      </w:r>
      <w:r w:rsidR="00F22DFD" w:rsidRPr="008D5DE7">
        <w:rPr>
          <w:rFonts w:asciiTheme="majorEastAsia" w:eastAsiaTheme="majorEastAsia" w:hAnsiTheme="majorEastAsia" w:hint="eastAsia"/>
          <w:sz w:val="20"/>
          <w:szCs w:val="20"/>
        </w:rPr>
        <w:t>有料</w:t>
      </w:r>
      <w:r w:rsidR="004650F4" w:rsidRPr="008D5DE7">
        <w:rPr>
          <w:rFonts w:asciiTheme="majorEastAsia" w:eastAsiaTheme="majorEastAsia" w:hAnsiTheme="majorEastAsia" w:hint="eastAsia"/>
          <w:sz w:val="20"/>
          <w:szCs w:val="20"/>
        </w:rPr>
        <w:t>事業</w:t>
      </w:r>
      <w:r w:rsidR="00F22DFD" w:rsidRPr="008D5DE7">
        <w:rPr>
          <w:rFonts w:asciiTheme="majorEastAsia" w:eastAsiaTheme="majorEastAsia" w:hAnsiTheme="majorEastAsia" w:hint="eastAsia"/>
          <w:sz w:val="20"/>
          <w:szCs w:val="20"/>
        </w:rPr>
        <w:t>に係るもの</w:t>
      </w:r>
      <w:r w:rsidR="004650F4"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の収支について、管理運営業</w:t>
      </w:r>
      <w:r w:rsidRPr="008D5DE7">
        <w:rPr>
          <w:rFonts w:asciiTheme="majorEastAsia" w:eastAsiaTheme="majorEastAsia" w:hAnsiTheme="majorEastAsia" w:hint="eastAsia"/>
          <w:sz w:val="20"/>
          <w:szCs w:val="20"/>
        </w:rPr>
        <w:lastRenderedPageBreak/>
        <w:t>務に係る収支とは分けて整理した上で、報告してください。</w:t>
      </w:r>
    </w:p>
    <w:p w14:paraId="1D86D182" w14:textId="1F9C08DA" w:rsidR="00A6307C" w:rsidRPr="008D5DE7" w:rsidRDefault="00A6307C" w:rsidP="00A6307C">
      <w:pPr>
        <w:pStyle w:val="af"/>
        <w:wordWrap/>
        <w:spacing w:line="240" w:lineRule="auto"/>
        <w:ind w:leftChars="301" w:left="1376" w:hangingChars="400" w:hanging="768"/>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また、複数の法人等がグループを構成して</w:t>
      </w:r>
      <w:r w:rsidR="00231E48" w:rsidRPr="00815529">
        <w:rPr>
          <w:rFonts w:asciiTheme="majorEastAsia" w:eastAsiaTheme="majorEastAsia" w:hAnsiTheme="majorEastAsia" w:hint="eastAsia"/>
          <w:sz w:val="20"/>
          <w:szCs w:val="20"/>
        </w:rPr>
        <w:t>申請</w:t>
      </w:r>
      <w:r w:rsidRPr="008D5DE7">
        <w:rPr>
          <w:rFonts w:asciiTheme="majorEastAsia" w:eastAsiaTheme="majorEastAsia" w:hAnsiTheme="majorEastAsia" w:hint="eastAsia"/>
          <w:sz w:val="20"/>
          <w:szCs w:val="20"/>
        </w:rPr>
        <w:t>する場合は、構成員ごとの収支を明らかにし、それらの合算としての共同事業体の収支を明らかにしてください。</w:t>
      </w:r>
    </w:p>
    <w:p w14:paraId="582030E8" w14:textId="77777777" w:rsidR="007A5173" w:rsidRPr="008D5DE7" w:rsidRDefault="007A5173" w:rsidP="00E14D15">
      <w:pPr>
        <w:pStyle w:val="af"/>
        <w:wordWrap/>
        <w:spacing w:line="240" w:lineRule="auto"/>
        <w:ind w:leftChars="201" w:left="4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エ　その他、府が必要と認める事項</w:t>
      </w:r>
    </w:p>
    <w:p w14:paraId="66011576" w14:textId="77777777" w:rsidR="007A5173" w:rsidRPr="008D5DE7" w:rsidRDefault="007A5173" w:rsidP="00E14D15">
      <w:pPr>
        <w:pStyle w:val="af"/>
        <w:wordWrap/>
        <w:spacing w:line="240" w:lineRule="auto"/>
        <w:ind w:leftChars="201" w:left="406"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・入居促進策の実施状況</w:t>
      </w:r>
      <w:r w:rsidR="00F4772C" w:rsidRPr="008D5DE7">
        <w:rPr>
          <w:rFonts w:asciiTheme="majorEastAsia" w:eastAsiaTheme="majorEastAsia" w:hAnsiTheme="majorEastAsia" w:hint="eastAsia"/>
          <w:sz w:val="20"/>
          <w:szCs w:val="20"/>
        </w:rPr>
        <w:t>（入居に</w:t>
      </w:r>
      <w:r w:rsidR="00F845E5" w:rsidRPr="008D5DE7">
        <w:rPr>
          <w:rFonts w:asciiTheme="majorEastAsia" w:eastAsiaTheme="majorEastAsia" w:hAnsiTheme="majorEastAsia" w:hint="eastAsia"/>
          <w:sz w:val="20"/>
          <w:szCs w:val="20"/>
        </w:rPr>
        <w:t>伴う</w:t>
      </w:r>
      <w:r w:rsidR="00F4772C" w:rsidRPr="008D5DE7">
        <w:rPr>
          <w:rFonts w:asciiTheme="majorEastAsia" w:eastAsiaTheme="majorEastAsia" w:hAnsiTheme="majorEastAsia" w:hint="eastAsia"/>
          <w:sz w:val="20"/>
          <w:szCs w:val="20"/>
        </w:rPr>
        <w:t>空家修繕の実施状況を含む。）</w:t>
      </w:r>
    </w:p>
    <w:p w14:paraId="52A14042" w14:textId="77777777" w:rsidR="007A5173" w:rsidRPr="008D5DE7" w:rsidRDefault="007A5173" w:rsidP="00E14D15">
      <w:pPr>
        <w:pStyle w:val="af"/>
        <w:wordWrap/>
        <w:spacing w:line="240" w:lineRule="auto"/>
        <w:ind w:leftChars="201" w:left="406"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・人権研修の実施状況</w:t>
      </w:r>
    </w:p>
    <w:p w14:paraId="0F2B0F81" w14:textId="77777777" w:rsidR="009B673D" w:rsidRPr="008D5DE7" w:rsidRDefault="007A5173" w:rsidP="00E14D15">
      <w:pPr>
        <w:pStyle w:val="af"/>
        <w:wordWrap/>
        <w:spacing w:line="240" w:lineRule="auto"/>
        <w:ind w:leftChars="201" w:left="406"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00235CE4" w:rsidRPr="008D5DE7">
        <w:rPr>
          <w:rFonts w:asciiTheme="majorEastAsia" w:eastAsiaTheme="majorEastAsia" w:hAnsiTheme="majorEastAsia" w:hint="eastAsia"/>
          <w:sz w:val="20"/>
          <w:szCs w:val="20"/>
        </w:rPr>
        <w:t>障がい者雇用状況報告書又は障がい者雇入れ計画実施状況</w:t>
      </w:r>
    </w:p>
    <w:p w14:paraId="01FE6E15" w14:textId="77777777" w:rsidR="00E03693" w:rsidRPr="008D5DE7" w:rsidRDefault="009B673D" w:rsidP="00E14D15">
      <w:pPr>
        <w:pStyle w:val="af"/>
        <w:wordWrap/>
        <w:spacing w:line="240" w:lineRule="auto"/>
        <w:ind w:leftChars="201" w:left="406"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・自主提案事業の実施状況</w:t>
      </w:r>
      <w:r w:rsidR="007A5173" w:rsidRPr="008D5DE7">
        <w:rPr>
          <w:rFonts w:asciiTheme="majorEastAsia" w:eastAsiaTheme="majorEastAsia" w:hAnsiTheme="majorEastAsia" w:hint="eastAsia"/>
          <w:sz w:val="20"/>
          <w:szCs w:val="20"/>
        </w:rPr>
        <w:t xml:space="preserve">　など</w:t>
      </w:r>
    </w:p>
    <w:p w14:paraId="18D1C12C" w14:textId="77777777" w:rsidR="00E03693" w:rsidRPr="008D5DE7" w:rsidRDefault="007A5173" w:rsidP="00E14D15">
      <w:pPr>
        <w:pStyle w:val="af"/>
        <w:wordWrap/>
        <w:spacing w:line="240" w:lineRule="auto"/>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④　帳簿等の備え付け及び文書管理</w:t>
      </w:r>
    </w:p>
    <w:p w14:paraId="41EC688A" w14:textId="77777777" w:rsidR="007A5173" w:rsidRPr="008D5DE7" w:rsidRDefault="007A5173" w:rsidP="00E14D15">
      <w:pPr>
        <w:pStyle w:val="af"/>
        <w:wordWrap/>
        <w:spacing w:line="240" w:lineRule="auto"/>
        <w:ind w:leftChars="201" w:left="4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指定管理業務を行うにあたって必要な帳簿等を個々の項目別等に作成の</w:t>
      </w:r>
      <w:r w:rsidR="00BD757F" w:rsidRPr="008D5DE7">
        <w:rPr>
          <w:rFonts w:asciiTheme="majorEastAsia" w:eastAsiaTheme="majorEastAsia" w:hAnsiTheme="majorEastAsia" w:hint="eastAsia"/>
          <w:sz w:val="20"/>
          <w:szCs w:val="20"/>
        </w:rPr>
        <w:t>上、</w:t>
      </w:r>
      <w:r w:rsidR="00963715" w:rsidRPr="008D5DE7">
        <w:rPr>
          <w:rFonts w:asciiTheme="majorEastAsia" w:eastAsiaTheme="majorEastAsia" w:hAnsiTheme="majorEastAsia" w:hint="eastAsia"/>
          <w:sz w:val="20"/>
          <w:szCs w:val="20"/>
        </w:rPr>
        <w:t>管理</w:t>
      </w:r>
      <w:r w:rsidR="00BD757F" w:rsidRPr="008D5DE7">
        <w:rPr>
          <w:rFonts w:asciiTheme="majorEastAsia" w:eastAsiaTheme="majorEastAsia" w:hAnsiTheme="majorEastAsia" w:hint="eastAsia"/>
          <w:sz w:val="20"/>
          <w:szCs w:val="20"/>
        </w:rPr>
        <w:t>事務所に</w:t>
      </w:r>
      <w:r w:rsidRPr="008D5DE7">
        <w:rPr>
          <w:rFonts w:asciiTheme="majorEastAsia" w:eastAsiaTheme="majorEastAsia" w:hAnsiTheme="majorEastAsia" w:hint="eastAsia"/>
          <w:sz w:val="20"/>
          <w:szCs w:val="20"/>
        </w:rPr>
        <w:t>備え置くとともに、府から要求があったときは実地調査及び閲覧等に応じていただきます。</w:t>
      </w:r>
    </w:p>
    <w:p w14:paraId="25733F6A" w14:textId="77777777" w:rsidR="00C7003F" w:rsidRPr="008D5DE7" w:rsidRDefault="007A5173" w:rsidP="00C7003F">
      <w:pPr>
        <w:ind w:leftChars="210" w:left="424" w:firstLineChars="85" w:firstLine="163"/>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指定管理業務を行うに当たり作成し又は取得した文書等は、</w:t>
      </w:r>
      <w:r w:rsidR="00C7003F" w:rsidRPr="008D5DE7">
        <w:rPr>
          <w:rFonts w:asciiTheme="majorEastAsia" w:eastAsiaTheme="majorEastAsia" w:hAnsiTheme="majorEastAsia" w:hint="eastAsia"/>
          <w:sz w:val="20"/>
          <w:szCs w:val="20"/>
        </w:rPr>
        <w:t>事務能率の向上に役立つよう常に正確かつ迅速に取り扱い、適正に管理しなければなりません。</w:t>
      </w:r>
    </w:p>
    <w:p w14:paraId="515491B6" w14:textId="77777777" w:rsidR="00C7003F" w:rsidRPr="008D5DE7" w:rsidRDefault="00C7003F" w:rsidP="00C7003F">
      <w:pPr>
        <w:ind w:leftChars="210" w:left="424" w:firstLineChars="85" w:firstLine="163"/>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また、個人情報等にも十分留意の上、文書の保存期間等については、大阪府行政文書管理規則の規定に準じるものとします。</w:t>
      </w:r>
    </w:p>
    <w:p w14:paraId="3466C28B" w14:textId="77777777" w:rsidR="00C7003F" w:rsidRPr="008D5DE7" w:rsidRDefault="00C7003F" w:rsidP="00C7003F">
      <w:pPr>
        <w:ind w:leftChars="210" w:left="424" w:firstLineChars="85" w:firstLine="163"/>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なお、指定期間が終了したとき、再び指定管理者として業務を行わない場合は、大阪府の指定する者に必要な文書を引き継ぐこととします。</w:t>
      </w:r>
    </w:p>
    <w:p w14:paraId="654216A6" w14:textId="77777777" w:rsidR="00E03693" w:rsidRPr="008D5DE7" w:rsidRDefault="007A5173" w:rsidP="00E14D15">
      <w:pPr>
        <w:pStyle w:val="af"/>
        <w:wordWrap/>
        <w:spacing w:line="240" w:lineRule="auto"/>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⑤　資料等の提出要求への対応</w:t>
      </w:r>
    </w:p>
    <w:p w14:paraId="6176A9A9" w14:textId="77777777" w:rsidR="00C22DBB" w:rsidRPr="008D5DE7" w:rsidRDefault="007A5173" w:rsidP="00642862">
      <w:pPr>
        <w:pStyle w:val="af"/>
        <w:wordWrap/>
        <w:spacing w:line="240" w:lineRule="auto"/>
        <w:ind w:leftChars="201" w:left="4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地方自治法の規定に基づき報告を求める場合のほか、</w:t>
      </w:r>
      <w:r w:rsidR="00DE7AAE"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府が必要あると認め</w:t>
      </w:r>
      <w:r w:rsidR="00C7003F"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資料等の提出を求めた場合は、迅速かつ誠実に対応していただきます。</w:t>
      </w:r>
      <w:bookmarkStart w:id="26" w:name="_Toc297798786"/>
    </w:p>
    <w:p w14:paraId="336BDB70" w14:textId="4CF4ECB9" w:rsidR="007A3780" w:rsidRDefault="007A3780" w:rsidP="007A3780">
      <w:pPr>
        <w:pStyle w:val="af"/>
        <w:wordWrap/>
        <w:spacing w:line="240" w:lineRule="auto"/>
        <w:rPr>
          <w:rFonts w:asciiTheme="majorEastAsia" w:eastAsiaTheme="majorEastAsia" w:hAnsiTheme="majorEastAsia"/>
          <w:b/>
          <w:sz w:val="20"/>
          <w:szCs w:val="20"/>
        </w:rPr>
      </w:pPr>
      <w:r>
        <w:rPr>
          <w:rFonts w:asciiTheme="majorEastAsia" w:eastAsiaTheme="majorEastAsia" w:hAnsiTheme="majorEastAsia"/>
          <w:b/>
          <w:sz w:val="20"/>
          <w:szCs w:val="20"/>
        </w:rPr>
        <w:br w:type="page"/>
      </w:r>
    </w:p>
    <w:p w14:paraId="4BCE1833" w14:textId="768B03B1" w:rsidR="007A5173" w:rsidRPr="008D5DE7" w:rsidRDefault="007A5173" w:rsidP="00E75683">
      <w:pPr>
        <w:pStyle w:val="af"/>
        <w:wordWrap/>
        <w:spacing w:line="240" w:lineRule="auto"/>
        <w:outlineLvl w:val="0"/>
        <w:rPr>
          <w:rFonts w:asciiTheme="majorEastAsia" w:eastAsiaTheme="majorEastAsia" w:hAnsiTheme="majorEastAsia" w:cs="ＭＳ ゴシック"/>
          <w:b/>
          <w:bCs/>
          <w:sz w:val="24"/>
          <w:szCs w:val="24"/>
        </w:rPr>
      </w:pPr>
      <w:bookmarkStart w:id="27" w:name="_Toc76146665"/>
      <w:r w:rsidRPr="008D5DE7">
        <w:rPr>
          <w:rFonts w:asciiTheme="majorEastAsia" w:eastAsiaTheme="majorEastAsia" w:hAnsiTheme="majorEastAsia" w:cs="ＭＳ ゴシック" w:hint="eastAsia"/>
          <w:b/>
          <w:bCs/>
          <w:sz w:val="24"/>
          <w:szCs w:val="24"/>
        </w:rPr>
        <w:lastRenderedPageBreak/>
        <w:t>４　募集に際しての基本条件</w:t>
      </w:r>
      <w:bookmarkEnd w:id="26"/>
      <w:bookmarkEnd w:id="27"/>
    </w:p>
    <w:p w14:paraId="3C83456D" w14:textId="77777777" w:rsidR="003F0ADE" w:rsidRPr="008D5DE7" w:rsidRDefault="003F0ADE" w:rsidP="00C22DBB">
      <w:pPr>
        <w:rPr>
          <w:rFonts w:asciiTheme="majorEastAsia" w:eastAsiaTheme="majorEastAsia" w:hAnsiTheme="majorEastAsia"/>
          <w:b/>
          <w:sz w:val="20"/>
          <w:szCs w:val="20"/>
        </w:rPr>
      </w:pPr>
    </w:p>
    <w:p w14:paraId="3368C6B4" w14:textId="42FB72DD" w:rsidR="00C76DE2" w:rsidRPr="008D5DE7" w:rsidRDefault="007A5173" w:rsidP="008A7651">
      <w:pPr>
        <w:pStyle w:val="2"/>
        <w:rPr>
          <w:rFonts w:asciiTheme="majorEastAsia" w:hAnsiTheme="majorEastAsia"/>
          <w:b/>
          <w:sz w:val="20"/>
          <w:szCs w:val="20"/>
        </w:rPr>
      </w:pPr>
      <w:bookmarkStart w:id="28" w:name="_Toc297798787"/>
      <w:bookmarkStart w:id="29" w:name="_Toc389309843"/>
      <w:bookmarkStart w:id="30" w:name="_Toc76146666"/>
      <w:r w:rsidRPr="008D5DE7">
        <w:rPr>
          <w:rFonts w:asciiTheme="majorEastAsia" w:hAnsiTheme="majorEastAsia"/>
          <w:b/>
          <w:sz w:val="20"/>
          <w:szCs w:val="20"/>
        </w:rPr>
        <w:t xml:space="preserve">(1) </w:t>
      </w:r>
      <w:r w:rsidR="00E54539" w:rsidRPr="008D5DE7">
        <w:rPr>
          <w:rFonts w:asciiTheme="majorEastAsia" w:hAnsiTheme="majorEastAsia" w:hint="eastAsia"/>
          <w:b/>
          <w:sz w:val="20"/>
          <w:szCs w:val="20"/>
        </w:rPr>
        <w:t xml:space="preserve"> </w:t>
      </w:r>
      <w:r w:rsidRPr="008D5DE7">
        <w:rPr>
          <w:rFonts w:asciiTheme="majorEastAsia" w:hAnsiTheme="majorEastAsia" w:hint="eastAsia"/>
          <w:b/>
          <w:sz w:val="20"/>
          <w:szCs w:val="20"/>
        </w:rPr>
        <w:t>申請者資格</w:t>
      </w:r>
      <w:bookmarkEnd w:id="28"/>
      <w:bookmarkEnd w:id="29"/>
      <w:bookmarkEnd w:id="30"/>
    </w:p>
    <w:p w14:paraId="559BB431" w14:textId="3C0806F7" w:rsidR="007A5173" w:rsidRPr="008D5DE7" w:rsidRDefault="00D71BB0" w:rsidP="00E14D15">
      <w:pPr>
        <w:ind w:leftChars="100" w:left="202"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次の要件を満たす会社法上の会社、</w:t>
      </w:r>
      <w:r w:rsidR="0041086E" w:rsidRPr="000627B5">
        <w:rPr>
          <w:rFonts w:asciiTheme="majorEastAsia" w:eastAsiaTheme="majorEastAsia" w:hAnsiTheme="majorEastAsia" w:hint="eastAsia"/>
          <w:sz w:val="20"/>
          <w:szCs w:val="20"/>
        </w:rPr>
        <w:t>一般社団法人及び一般財団法人に関する法律上の一般社団法人又は一般財団法人（公益社団法人・公益財団法人を含む）、</w:t>
      </w:r>
      <w:r w:rsidR="00AA6A7D" w:rsidRPr="000627B5">
        <w:rPr>
          <w:rFonts w:asciiTheme="majorEastAsia" w:eastAsiaTheme="majorEastAsia" w:hAnsiTheme="majorEastAsia" w:hint="eastAsia"/>
          <w:sz w:val="20"/>
          <w:szCs w:val="20"/>
        </w:rPr>
        <w:t>特定非営利活動促進法上の</w:t>
      </w:r>
      <w:r w:rsidRPr="000627B5">
        <w:rPr>
          <w:rFonts w:asciiTheme="majorEastAsia" w:eastAsiaTheme="majorEastAsia" w:hAnsiTheme="majorEastAsia" w:hint="eastAsia"/>
          <w:sz w:val="20"/>
          <w:szCs w:val="20"/>
        </w:rPr>
        <w:t>特定非営利活動法人</w:t>
      </w:r>
      <w:r w:rsidRPr="008D5DE7">
        <w:rPr>
          <w:rFonts w:asciiTheme="majorEastAsia" w:eastAsiaTheme="majorEastAsia" w:hAnsiTheme="majorEastAsia" w:hint="eastAsia"/>
          <w:sz w:val="20"/>
          <w:szCs w:val="20"/>
        </w:rPr>
        <w:t>（ＮＰＯ法人）、その他法人格を有する団体及び法人格を有しないが、団体としての規約を有し、かつ代表者の定めがある団体（以下、「法人等」という。）、若しくは複数の法人等が構成するグループであること。個人の申請は受け付けません。</w:t>
      </w:r>
      <w:r w:rsidR="009F7B03" w:rsidRPr="008D5DE7">
        <w:rPr>
          <w:rFonts w:asciiTheme="majorEastAsia" w:eastAsiaTheme="majorEastAsia" w:hAnsiTheme="majorEastAsia" w:hint="eastAsia"/>
          <w:sz w:val="20"/>
          <w:szCs w:val="20"/>
        </w:rPr>
        <w:t>共同提案</w:t>
      </w:r>
      <w:r w:rsidRPr="008D5DE7">
        <w:rPr>
          <w:rFonts w:asciiTheme="majorEastAsia" w:eastAsiaTheme="majorEastAsia" w:hAnsiTheme="majorEastAsia" w:hint="eastAsia"/>
          <w:sz w:val="20"/>
          <w:szCs w:val="20"/>
        </w:rPr>
        <w:t>グループで申請する場合は、すべての</w:t>
      </w:r>
      <w:r w:rsidR="006C042E" w:rsidRPr="008D5DE7">
        <w:rPr>
          <w:rFonts w:asciiTheme="majorEastAsia" w:eastAsiaTheme="majorEastAsia" w:hAnsiTheme="majorEastAsia" w:hint="eastAsia"/>
          <w:sz w:val="20"/>
          <w:szCs w:val="20"/>
        </w:rPr>
        <w:t>構成員（以下、「</w:t>
      </w:r>
      <w:r w:rsidR="009F7B03" w:rsidRPr="008D5DE7">
        <w:rPr>
          <w:rFonts w:asciiTheme="majorEastAsia" w:eastAsiaTheme="majorEastAsia" w:hAnsiTheme="majorEastAsia" w:hint="eastAsia"/>
          <w:sz w:val="20"/>
          <w:szCs w:val="20"/>
        </w:rPr>
        <w:t>共同提案者</w:t>
      </w:r>
      <w:r w:rsidR="006C042E" w:rsidRPr="008D5DE7">
        <w:rPr>
          <w:rFonts w:asciiTheme="majorEastAsia" w:eastAsiaTheme="majorEastAsia" w:hAnsiTheme="majorEastAsia" w:hint="eastAsia"/>
          <w:sz w:val="20"/>
          <w:szCs w:val="20"/>
        </w:rPr>
        <w:t>」という。）</w:t>
      </w:r>
      <w:r w:rsidRPr="008D5DE7">
        <w:rPr>
          <w:rFonts w:asciiTheme="majorEastAsia" w:eastAsiaTheme="majorEastAsia" w:hAnsiTheme="majorEastAsia" w:hint="eastAsia"/>
          <w:sz w:val="20"/>
          <w:szCs w:val="20"/>
        </w:rPr>
        <w:t>が次の②</w:t>
      </w:r>
      <w:r w:rsidR="00D86159" w:rsidRPr="008D5DE7">
        <w:rPr>
          <w:rFonts w:asciiTheme="majorEastAsia" w:eastAsiaTheme="majorEastAsia" w:hAnsiTheme="majorEastAsia" w:hint="eastAsia"/>
          <w:sz w:val="20"/>
          <w:szCs w:val="20"/>
        </w:rPr>
        <w:t>から</w:t>
      </w:r>
      <w:r w:rsidRPr="008D5DE7">
        <w:rPr>
          <w:rFonts w:asciiTheme="majorEastAsia" w:eastAsiaTheme="majorEastAsia" w:hAnsiTheme="majorEastAsia" w:hint="eastAsia"/>
          <w:sz w:val="20"/>
          <w:szCs w:val="20"/>
        </w:rPr>
        <w:t>④</w:t>
      </w:r>
      <w:r w:rsidR="00D86159" w:rsidRPr="008D5DE7">
        <w:rPr>
          <w:rFonts w:asciiTheme="majorEastAsia" w:eastAsiaTheme="majorEastAsia" w:hAnsiTheme="majorEastAsia" w:hint="eastAsia"/>
          <w:sz w:val="20"/>
          <w:szCs w:val="20"/>
        </w:rPr>
        <w:t>まで</w:t>
      </w:r>
      <w:r w:rsidRPr="008D5DE7">
        <w:rPr>
          <w:rFonts w:asciiTheme="majorEastAsia" w:eastAsiaTheme="majorEastAsia" w:hAnsiTheme="majorEastAsia" w:hint="eastAsia"/>
          <w:sz w:val="20"/>
          <w:szCs w:val="20"/>
        </w:rPr>
        <w:t>の要件を満たす必要があります。</w:t>
      </w:r>
    </w:p>
    <w:p w14:paraId="515C9C9B" w14:textId="77777777" w:rsidR="007A5173" w:rsidRPr="008D5DE7" w:rsidRDefault="007A5173" w:rsidP="00E14D15">
      <w:pPr>
        <w:pStyle w:val="af"/>
        <w:wordWrap/>
        <w:spacing w:line="240" w:lineRule="auto"/>
        <w:ind w:leftChars="100" w:left="394"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①　大阪府内に</w:t>
      </w:r>
      <w:r w:rsidR="004650F4" w:rsidRPr="008D5DE7">
        <w:rPr>
          <w:rFonts w:asciiTheme="majorEastAsia" w:eastAsiaTheme="majorEastAsia" w:hAnsiTheme="majorEastAsia" w:hint="eastAsia"/>
          <w:sz w:val="20"/>
          <w:szCs w:val="20"/>
        </w:rPr>
        <w:t>管理</w:t>
      </w:r>
      <w:r w:rsidRPr="008D5DE7">
        <w:rPr>
          <w:rFonts w:asciiTheme="majorEastAsia" w:eastAsiaTheme="majorEastAsia" w:hAnsiTheme="majorEastAsia" w:hint="eastAsia"/>
          <w:sz w:val="20"/>
          <w:szCs w:val="20"/>
        </w:rPr>
        <w:t>事務所を置く、又は置こうとする法人等であること。</w:t>
      </w:r>
    </w:p>
    <w:p w14:paraId="68F0DA38" w14:textId="77777777" w:rsidR="007A5173" w:rsidRPr="008D5DE7" w:rsidRDefault="007A5173" w:rsidP="00E14D15">
      <w:pPr>
        <w:pStyle w:val="af"/>
        <w:wordWrap/>
        <w:spacing w:line="240" w:lineRule="auto"/>
        <w:ind w:leftChars="100" w:left="394"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②　申請時において、３年以上団体としての活動及び賃貸住宅の管理の実績（</w:t>
      </w:r>
      <w:r w:rsidR="007342DB" w:rsidRPr="008D5DE7">
        <w:rPr>
          <w:rFonts w:asciiTheme="majorEastAsia" w:eastAsiaTheme="majorEastAsia" w:hAnsiTheme="majorEastAsia" w:hint="eastAsia"/>
          <w:sz w:val="20"/>
          <w:szCs w:val="20"/>
        </w:rPr>
        <w:t>申請時点において</w:t>
      </w:r>
      <w:r w:rsidRPr="008D5DE7">
        <w:rPr>
          <w:rFonts w:asciiTheme="majorEastAsia" w:eastAsiaTheme="majorEastAsia" w:hAnsiTheme="majorEastAsia" w:hint="eastAsia"/>
          <w:sz w:val="20"/>
          <w:szCs w:val="20"/>
        </w:rPr>
        <w:t>貸主との間で管理委託契約を締結していること。）が</w:t>
      </w:r>
      <w:r w:rsidRPr="008D5DE7">
        <w:rPr>
          <w:rFonts w:asciiTheme="majorEastAsia" w:eastAsiaTheme="majorEastAsia" w:hAnsiTheme="majorEastAsia"/>
          <w:sz w:val="20"/>
          <w:szCs w:val="20"/>
        </w:rPr>
        <w:t>1,000戸以上あること。</w:t>
      </w:r>
    </w:p>
    <w:p w14:paraId="7AF09678" w14:textId="77777777" w:rsidR="007A5173" w:rsidRPr="008D5DE7" w:rsidRDefault="007A5173" w:rsidP="00E14D15">
      <w:pPr>
        <w:pStyle w:val="af"/>
        <w:wordWrap/>
        <w:spacing w:line="240" w:lineRule="auto"/>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グループでの申請の場合は各</w:t>
      </w:r>
      <w:r w:rsidR="001C199D" w:rsidRPr="008D5DE7">
        <w:rPr>
          <w:rFonts w:asciiTheme="majorEastAsia" w:eastAsiaTheme="majorEastAsia" w:hAnsiTheme="majorEastAsia" w:hint="eastAsia"/>
          <w:sz w:val="20"/>
          <w:szCs w:val="20"/>
        </w:rPr>
        <w:t>共同提案者</w:t>
      </w:r>
      <w:r w:rsidRPr="008D5DE7">
        <w:rPr>
          <w:rFonts w:asciiTheme="majorEastAsia" w:eastAsiaTheme="majorEastAsia" w:hAnsiTheme="majorEastAsia" w:hint="eastAsia"/>
          <w:sz w:val="20"/>
          <w:szCs w:val="20"/>
        </w:rPr>
        <w:t>が管理する賃貸住宅の管理の実績の戸数の合計が</w:t>
      </w:r>
      <w:r w:rsidRPr="008D5DE7">
        <w:rPr>
          <w:rFonts w:asciiTheme="majorEastAsia" w:eastAsiaTheme="majorEastAsia" w:hAnsiTheme="majorEastAsia"/>
          <w:sz w:val="20"/>
          <w:szCs w:val="20"/>
        </w:rPr>
        <w:t>1,000戸以上であること。</w:t>
      </w:r>
    </w:p>
    <w:p w14:paraId="7AC96AA8" w14:textId="77777777" w:rsidR="00760192" w:rsidRPr="008D5DE7" w:rsidRDefault="00760192" w:rsidP="00E14D15">
      <w:pPr>
        <w:ind w:leftChars="325" w:left="849"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賃貸住宅の管理とは、入居者の募集、入居、退去等の業務（契約や契約解除、敷金清算、鍵の受渡等）、家賃・共益費の徴収や滞納督促、入居者の苦情処理など、入居者に関する管理業務を行っている必要があります。</w:t>
      </w:r>
    </w:p>
    <w:p w14:paraId="1C0DB2FC" w14:textId="77777777" w:rsidR="00760192" w:rsidRPr="008D5DE7" w:rsidRDefault="00760192" w:rsidP="00E14D15">
      <w:pPr>
        <w:ind w:firstLineChars="400" w:firstLine="768"/>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建物・施設等の管理だけの場合は、賃貸住宅の管理に該当しません。</w:t>
      </w:r>
    </w:p>
    <w:p w14:paraId="54981C14" w14:textId="77777777" w:rsidR="007A5173" w:rsidRPr="008D5DE7" w:rsidRDefault="007A5173" w:rsidP="00E14D15">
      <w:pPr>
        <w:ind w:leftChars="100" w:left="778" w:hangingChars="300" w:hanging="576"/>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③　府税、法人税並びに消費税及び地方消費税に係る徴収金を完納していること。</w:t>
      </w:r>
    </w:p>
    <w:p w14:paraId="6A79FD63" w14:textId="77777777" w:rsidR="007A5173" w:rsidRPr="008D5DE7" w:rsidRDefault="007A5173" w:rsidP="00E14D15">
      <w:pPr>
        <w:ind w:leftChars="100" w:left="394"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④　次のアから</w:t>
      </w:r>
      <w:r w:rsidR="007032A8" w:rsidRPr="008D5DE7">
        <w:rPr>
          <w:rFonts w:asciiTheme="majorEastAsia" w:eastAsiaTheme="majorEastAsia" w:hAnsiTheme="majorEastAsia" w:hint="eastAsia"/>
          <w:sz w:val="20"/>
          <w:szCs w:val="20"/>
        </w:rPr>
        <w:t>オ</w:t>
      </w:r>
      <w:r w:rsidRPr="008D5DE7">
        <w:rPr>
          <w:rFonts w:asciiTheme="majorEastAsia" w:eastAsiaTheme="majorEastAsia" w:hAnsiTheme="majorEastAsia" w:hint="eastAsia"/>
          <w:sz w:val="20"/>
          <w:szCs w:val="20"/>
        </w:rPr>
        <w:t>までのいずれにも該当しないこと。</w:t>
      </w:r>
    </w:p>
    <w:p w14:paraId="64FA9BCD" w14:textId="77777777" w:rsidR="00077C9A" w:rsidRPr="008D5DE7" w:rsidRDefault="00077C9A" w:rsidP="00077C9A">
      <w:pPr>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cs="ＭＳ 明朝" w:hint="eastAsia"/>
          <w:kern w:val="0"/>
          <w:sz w:val="20"/>
          <w:szCs w:val="20"/>
        </w:rPr>
        <w:t>ア　地方自治法第</w:t>
      </w:r>
      <w:r w:rsidRPr="008D5DE7">
        <w:rPr>
          <w:rFonts w:asciiTheme="majorEastAsia" w:eastAsiaTheme="majorEastAsia" w:hAnsiTheme="majorEastAsia" w:cs="ＭＳ 明朝"/>
          <w:kern w:val="0"/>
          <w:sz w:val="20"/>
          <w:szCs w:val="20"/>
        </w:rPr>
        <w:t>244</w:t>
      </w:r>
      <w:r w:rsidRPr="008D5DE7">
        <w:rPr>
          <w:rFonts w:asciiTheme="majorEastAsia" w:eastAsiaTheme="majorEastAsia" w:hAnsiTheme="majorEastAsia" w:cs="ＭＳ 明朝" w:hint="eastAsia"/>
          <w:kern w:val="0"/>
          <w:sz w:val="20"/>
          <w:szCs w:val="20"/>
        </w:rPr>
        <w:t>条の２第</w:t>
      </w:r>
      <w:r w:rsidRPr="008D5DE7">
        <w:rPr>
          <w:rFonts w:asciiTheme="majorEastAsia" w:eastAsiaTheme="majorEastAsia" w:hAnsiTheme="majorEastAsia" w:cs="ＭＳ 明朝"/>
          <w:kern w:val="0"/>
          <w:sz w:val="20"/>
          <w:szCs w:val="20"/>
        </w:rPr>
        <w:t>11</w:t>
      </w:r>
      <w:r w:rsidRPr="008D5DE7">
        <w:rPr>
          <w:rFonts w:asciiTheme="majorEastAsia" w:eastAsiaTheme="majorEastAsia" w:hAnsiTheme="majorEastAsia" w:cs="ＭＳ 明朝" w:hint="eastAsia"/>
          <w:kern w:val="0"/>
          <w:sz w:val="20"/>
          <w:szCs w:val="20"/>
        </w:rPr>
        <w:t>項の規定により本府又は他の地方公共団体から指定管理者の指定</w:t>
      </w:r>
      <w:r w:rsidRPr="008D5DE7">
        <w:rPr>
          <w:rFonts w:asciiTheme="majorEastAsia" w:eastAsiaTheme="majorEastAsia" w:hAnsiTheme="majorEastAsia" w:hint="eastAsia"/>
          <w:sz w:val="20"/>
          <w:szCs w:val="20"/>
        </w:rPr>
        <w:t>を取り消され、その取消しの日から２</w:t>
      </w:r>
      <w:r w:rsidRPr="008D5DE7">
        <w:rPr>
          <w:rFonts w:asciiTheme="majorEastAsia" w:eastAsiaTheme="majorEastAsia" w:hAnsiTheme="majorEastAsia"/>
          <w:sz w:val="20"/>
          <w:szCs w:val="20"/>
        </w:rPr>
        <w:t>年を経過しない</w:t>
      </w:r>
      <w:r w:rsidR="004650F4" w:rsidRPr="008D5DE7">
        <w:rPr>
          <w:rFonts w:asciiTheme="majorEastAsia" w:eastAsiaTheme="majorEastAsia" w:hAnsiTheme="majorEastAsia" w:hint="eastAsia"/>
          <w:sz w:val="20"/>
          <w:szCs w:val="20"/>
        </w:rPr>
        <w:t>もの</w:t>
      </w:r>
    </w:p>
    <w:p w14:paraId="7D37E355" w14:textId="77777777" w:rsidR="00077C9A" w:rsidRPr="008D5DE7" w:rsidRDefault="00077C9A" w:rsidP="00077C9A">
      <w:pPr>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なお、指定を取</w:t>
      </w:r>
      <w:r w:rsidR="004D6DA5" w:rsidRPr="008D5DE7">
        <w:rPr>
          <w:rFonts w:asciiTheme="majorEastAsia" w:eastAsiaTheme="majorEastAsia" w:hAnsiTheme="majorEastAsia" w:hint="eastAsia"/>
          <w:sz w:val="20"/>
          <w:szCs w:val="20"/>
        </w:rPr>
        <w:t>り</w:t>
      </w:r>
      <w:r w:rsidRPr="008D5DE7">
        <w:rPr>
          <w:rFonts w:asciiTheme="majorEastAsia" w:eastAsiaTheme="majorEastAsia" w:hAnsiTheme="majorEastAsia" w:hint="eastAsia"/>
          <w:sz w:val="20"/>
          <w:szCs w:val="20"/>
        </w:rPr>
        <w:t>消されたグループの</w:t>
      </w:r>
      <w:r w:rsidR="001C199D" w:rsidRPr="008D5DE7">
        <w:rPr>
          <w:rFonts w:asciiTheme="majorEastAsia" w:eastAsiaTheme="majorEastAsia" w:hAnsiTheme="majorEastAsia" w:hint="eastAsia"/>
          <w:sz w:val="20"/>
          <w:szCs w:val="20"/>
        </w:rPr>
        <w:t>共同提案者</w:t>
      </w:r>
      <w:r w:rsidRPr="008D5DE7">
        <w:rPr>
          <w:rFonts w:asciiTheme="majorEastAsia" w:eastAsiaTheme="majorEastAsia" w:hAnsiTheme="majorEastAsia" w:hint="eastAsia"/>
          <w:sz w:val="20"/>
          <w:szCs w:val="20"/>
        </w:rPr>
        <w:t>であった法人等について、その取消しの日から２年を経過しない場合は、その法人等が指定を取り消され、その取消しの日から２年を経過しないものとみなす。</w:t>
      </w:r>
    </w:p>
    <w:p w14:paraId="6419283E" w14:textId="77777777" w:rsidR="00F66252" w:rsidRPr="008D5DE7" w:rsidRDefault="00F66252" w:rsidP="00C964A0">
      <w:pPr>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イ　地方自治法施行令第167条の４の規定により一般競争入札の参加資格を有しない</w:t>
      </w:r>
      <w:r w:rsidR="00CA618D" w:rsidRPr="008D5DE7">
        <w:rPr>
          <w:rFonts w:asciiTheme="majorEastAsia" w:eastAsiaTheme="majorEastAsia" w:hAnsiTheme="majorEastAsia" w:hint="eastAsia"/>
          <w:sz w:val="20"/>
          <w:szCs w:val="20"/>
        </w:rPr>
        <w:t>者</w:t>
      </w:r>
    </w:p>
    <w:p w14:paraId="3429AFCF" w14:textId="77777777" w:rsidR="00AE5945" w:rsidRPr="008D5DE7" w:rsidRDefault="00AE5945" w:rsidP="00AE5945">
      <w:pPr>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ウ　民事再生法（平成11年法律第225号）第21条第１項又は第２項の規定による再生手続開始の申立てをしている者又は申立てをなされている者（同法第33条第1項の再生手続開始の決定を受けた者を除く。）、会社更生法（平成14年法律第154号）第17条第１項又は第２項の規定による更生手続開始の申立てをしている者又は申立てをなされている者（同法第41条第１項の更生手続開始の決定を受けた者を除く。）、金融機関から取引の停止を受けている者その他の経営状態が著しく不健全であると認められる者</w:t>
      </w:r>
    </w:p>
    <w:p w14:paraId="3E4A7782" w14:textId="77777777" w:rsidR="00922BBE" w:rsidRPr="008D5DE7" w:rsidRDefault="00922BBE" w:rsidP="00922BBE">
      <w:pPr>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エ　募集要項の配布開始の日から審査結果の公表の日までの期間について、大阪府入札参加停止要綱に基づき入札参加停止の措置を受けている者</w:t>
      </w:r>
    </w:p>
    <w:p w14:paraId="49D791DD" w14:textId="77777777" w:rsidR="007F70F4" w:rsidRPr="008D5DE7" w:rsidRDefault="007F70F4" w:rsidP="007F70F4">
      <w:pPr>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オ　暴力団員による不当な行為の防止等に関する法律第２</w:t>
      </w:r>
      <w:r w:rsidRPr="008D5DE7">
        <w:rPr>
          <w:rFonts w:asciiTheme="majorEastAsia" w:eastAsiaTheme="majorEastAsia" w:hAnsiTheme="majorEastAsia"/>
          <w:sz w:val="20"/>
          <w:szCs w:val="20"/>
        </w:rPr>
        <w:t>条第</w:t>
      </w:r>
      <w:r w:rsidRPr="008D5DE7">
        <w:rPr>
          <w:rFonts w:asciiTheme="majorEastAsia" w:eastAsiaTheme="majorEastAsia" w:hAnsiTheme="majorEastAsia" w:hint="eastAsia"/>
          <w:sz w:val="20"/>
          <w:szCs w:val="20"/>
        </w:rPr>
        <w:t>２</w:t>
      </w:r>
      <w:r w:rsidRPr="008D5DE7">
        <w:rPr>
          <w:rFonts w:asciiTheme="majorEastAsia" w:eastAsiaTheme="majorEastAsia" w:hAnsiTheme="majorEastAsia"/>
          <w:sz w:val="20"/>
          <w:szCs w:val="20"/>
        </w:rPr>
        <w:t>号に掲げる暴力団</w:t>
      </w:r>
      <w:r w:rsidRPr="008D5DE7">
        <w:rPr>
          <w:rFonts w:asciiTheme="majorEastAsia" w:eastAsiaTheme="majorEastAsia" w:hAnsiTheme="majorEastAsia" w:hint="eastAsia"/>
          <w:sz w:val="20"/>
          <w:szCs w:val="20"/>
        </w:rPr>
        <w:t>、大阪府暴力団排除条例施行規則第３条の規定による暴力団密接関係者及びそれらの利益となる活動を行う者</w:t>
      </w:r>
    </w:p>
    <w:p w14:paraId="6E03AABE" w14:textId="2B09CDDA" w:rsidR="00E03693" w:rsidRPr="008D5DE7" w:rsidRDefault="00E03693" w:rsidP="00E14D15">
      <w:pPr>
        <w:ind w:leftChars="200" w:left="596" w:hangingChars="100" w:hanging="192"/>
        <w:rPr>
          <w:rFonts w:asciiTheme="majorEastAsia" w:eastAsiaTheme="majorEastAsia" w:hAnsiTheme="majorEastAsia"/>
          <w:sz w:val="20"/>
          <w:szCs w:val="20"/>
        </w:rPr>
      </w:pPr>
    </w:p>
    <w:p w14:paraId="091AD8E1" w14:textId="5AB08FB1" w:rsidR="00C76DE2" w:rsidRPr="007A3780" w:rsidRDefault="001B79FC" w:rsidP="008A7651">
      <w:pPr>
        <w:pStyle w:val="2"/>
        <w:rPr>
          <w:rFonts w:asciiTheme="majorEastAsia" w:hAnsiTheme="majorEastAsia"/>
          <w:b/>
          <w:sz w:val="20"/>
          <w:szCs w:val="20"/>
        </w:rPr>
      </w:pPr>
      <w:bookmarkStart w:id="31" w:name="_Toc297798788"/>
      <w:bookmarkStart w:id="32" w:name="_Toc389309844"/>
      <w:bookmarkStart w:id="33" w:name="_Toc76146667"/>
      <w:r w:rsidRPr="008D5DE7">
        <w:rPr>
          <w:rFonts w:asciiTheme="majorEastAsia" w:hAnsiTheme="majorEastAsia" w:hint="eastAsia"/>
          <w:b/>
          <w:sz w:val="20"/>
          <w:szCs w:val="20"/>
        </w:rPr>
        <w:t>(</w:t>
      </w:r>
      <w:r w:rsidRPr="008D5DE7">
        <w:rPr>
          <w:rFonts w:asciiTheme="majorEastAsia" w:hAnsiTheme="majorEastAsia"/>
          <w:b/>
          <w:sz w:val="20"/>
          <w:szCs w:val="20"/>
        </w:rPr>
        <w:t>2</w:t>
      </w:r>
      <w:r w:rsidRPr="008D5DE7">
        <w:rPr>
          <w:rFonts w:asciiTheme="majorEastAsia" w:hAnsiTheme="majorEastAsia" w:hint="eastAsia"/>
          <w:b/>
          <w:sz w:val="20"/>
          <w:szCs w:val="20"/>
        </w:rPr>
        <w:t>)</w:t>
      </w:r>
      <w:r w:rsidR="007A5173" w:rsidRPr="008D5DE7">
        <w:rPr>
          <w:rFonts w:asciiTheme="majorEastAsia" w:hAnsiTheme="majorEastAsia"/>
          <w:b/>
          <w:sz w:val="20"/>
          <w:szCs w:val="20"/>
        </w:rPr>
        <w:t xml:space="preserve"> </w:t>
      </w:r>
      <w:r w:rsidR="00E54539" w:rsidRPr="008D5DE7">
        <w:rPr>
          <w:rFonts w:asciiTheme="majorEastAsia" w:hAnsiTheme="majorEastAsia" w:hint="eastAsia"/>
          <w:b/>
          <w:sz w:val="20"/>
          <w:szCs w:val="20"/>
        </w:rPr>
        <w:t xml:space="preserve"> </w:t>
      </w:r>
      <w:r w:rsidR="007A5173" w:rsidRPr="008D5DE7">
        <w:rPr>
          <w:rFonts w:asciiTheme="majorEastAsia" w:hAnsiTheme="majorEastAsia" w:hint="eastAsia"/>
          <w:b/>
          <w:sz w:val="20"/>
          <w:szCs w:val="20"/>
        </w:rPr>
        <w:t>管理者として果たしていただくべき</w:t>
      </w:r>
      <w:r w:rsidR="007A5173" w:rsidRPr="007A3780">
        <w:rPr>
          <w:rFonts w:asciiTheme="majorEastAsia" w:hAnsiTheme="majorEastAsia" w:hint="eastAsia"/>
          <w:b/>
          <w:sz w:val="20"/>
          <w:szCs w:val="20"/>
        </w:rPr>
        <w:t>責務</w:t>
      </w:r>
      <w:bookmarkEnd w:id="31"/>
      <w:bookmarkEnd w:id="32"/>
      <w:bookmarkEnd w:id="33"/>
    </w:p>
    <w:p w14:paraId="65FED44D" w14:textId="2F951ED5" w:rsidR="007A5173" w:rsidRPr="008D5DE7" w:rsidRDefault="007A5173" w:rsidP="00E14D15">
      <w:pPr>
        <w:ind w:leftChars="100" w:left="202" w:rightChars="-68" w:right="-137" w:firstLineChars="100" w:firstLine="192"/>
        <w:rPr>
          <w:rFonts w:asciiTheme="majorEastAsia" w:eastAsiaTheme="majorEastAsia" w:hAnsiTheme="majorEastAsia"/>
          <w:sz w:val="20"/>
          <w:szCs w:val="20"/>
        </w:rPr>
      </w:pPr>
      <w:r w:rsidRPr="007A3780">
        <w:rPr>
          <w:rFonts w:asciiTheme="majorEastAsia" w:eastAsiaTheme="majorEastAsia" w:hAnsiTheme="majorEastAsia" w:hint="eastAsia"/>
          <w:sz w:val="20"/>
          <w:szCs w:val="20"/>
        </w:rPr>
        <w:t>府営住宅</w:t>
      </w:r>
      <w:r w:rsidR="00EE334A" w:rsidRPr="007A3780">
        <w:rPr>
          <w:rFonts w:asciiTheme="majorEastAsia" w:eastAsiaTheme="majorEastAsia" w:hAnsiTheme="majorEastAsia" w:hint="eastAsia"/>
          <w:sz w:val="20"/>
          <w:szCs w:val="20"/>
        </w:rPr>
        <w:t>等</w:t>
      </w:r>
      <w:r w:rsidR="008F4D60" w:rsidRPr="007A3780">
        <w:rPr>
          <w:rFonts w:asciiTheme="majorEastAsia" w:eastAsiaTheme="majorEastAsia" w:hAnsiTheme="majorEastAsia" w:hint="eastAsia"/>
          <w:sz w:val="20"/>
          <w:szCs w:val="20"/>
        </w:rPr>
        <w:t>の管理業務を行うにあたり、下記の①</w:t>
      </w:r>
      <w:r w:rsidRPr="007A3780">
        <w:rPr>
          <w:rFonts w:asciiTheme="majorEastAsia" w:eastAsiaTheme="majorEastAsia" w:hAnsiTheme="majorEastAsia" w:hint="eastAsia"/>
          <w:sz w:val="20"/>
          <w:szCs w:val="20"/>
        </w:rPr>
        <w:t>～</w:t>
      </w:r>
      <w:r w:rsidR="008F4D60" w:rsidRPr="007A3780">
        <w:rPr>
          <w:rFonts w:asciiTheme="majorEastAsia" w:eastAsiaTheme="majorEastAsia" w:hAnsiTheme="majorEastAsia" w:hint="eastAsia"/>
          <w:sz w:val="20"/>
          <w:szCs w:val="20"/>
        </w:rPr>
        <w:t>⑮</w:t>
      </w:r>
      <w:r w:rsidRPr="008D5DE7">
        <w:rPr>
          <w:rFonts w:asciiTheme="majorEastAsia" w:eastAsiaTheme="majorEastAsia" w:hAnsiTheme="majorEastAsia" w:hint="eastAsia"/>
          <w:sz w:val="20"/>
          <w:szCs w:val="20"/>
        </w:rPr>
        <w:t>について、遵守していただくこととなります。</w:t>
      </w:r>
    </w:p>
    <w:p w14:paraId="7C238063" w14:textId="22F89EF3" w:rsidR="00C54BF1" w:rsidRPr="000627B5" w:rsidRDefault="002E4BF2" w:rsidP="009A41DC">
      <w:pPr>
        <w:pStyle w:val="af"/>
        <w:wordWrap/>
        <w:spacing w:line="240" w:lineRule="auto"/>
        <w:ind w:leftChars="100" w:left="394" w:hangingChars="100" w:hanging="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①　</w:t>
      </w:r>
      <w:r w:rsidR="00C54BF1" w:rsidRPr="000627B5">
        <w:rPr>
          <w:rFonts w:asciiTheme="majorEastAsia" w:eastAsiaTheme="majorEastAsia" w:hAnsiTheme="majorEastAsia" w:cs="Times New Roman" w:hint="eastAsia"/>
          <w:kern w:val="2"/>
          <w:sz w:val="20"/>
          <w:szCs w:val="20"/>
        </w:rPr>
        <w:t>公営住宅及び特公賃の設置目的を遵守し、入居者等に対して、平等かつ公平な取り扱いをして</w:t>
      </w:r>
      <w:r w:rsidRPr="000627B5">
        <w:rPr>
          <w:rFonts w:asciiTheme="majorEastAsia" w:eastAsiaTheme="majorEastAsia" w:hAnsiTheme="majorEastAsia" w:cs="Times New Roman" w:hint="eastAsia"/>
          <w:kern w:val="2"/>
          <w:sz w:val="20"/>
          <w:szCs w:val="20"/>
        </w:rPr>
        <w:t>く</w:t>
      </w:r>
      <w:r w:rsidR="00C54BF1" w:rsidRPr="000627B5">
        <w:rPr>
          <w:rFonts w:asciiTheme="majorEastAsia" w:eastAsiaTheme="majorEastAsia" w:hAnsiTheme="majorEastAsia" w:hint="eastAsia"/>
          <w:sz w:val="20"/>
          <w:szCs w:val="20"/>
        </w:rPr>
        <w:t>ださい。</w:t>
      </w:r>
    </w:p>
    <w:p w14:paraId="79013DD0" w14:textId="6EE11136" w:rsidR="00C54BF1" w:rsidRPr="008D5DE7" w:rsidRDefault="006640A2" w:rsidP="00C54BF1">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②</w:t>
      </w:r>
      <w:r w:rsidR="00C54BF1" w:rsidRPr="000627B5">
        <w:rPr>
          <w:rFonts w:asciiTheme="majorEastAsia" w:eastAsiaTheme="majorEastAsia" w:hAnsiTheme="majorEastAsia" w:hint="eastAsia"/>
          <w:sz w:val="20"/>
          <w:szCs w:val="20"/>
        </w:rPr>
        <w:t xml:space="preserve">　</w:t>
      </w:r>
      <w:r w:rsidR="00C54BF1" w:rsidRPr="008D5DE7">
        <w:rPr>
          <w:rFonts w:asciiTheme="majorEastAsia" w:eastAsiaTheme="majorEastAsia" w:hAnsiTheme="majorEastAsia" w:hint="eastAsia"/>
          <w:sz w:val="20"/>
          <w:szCs w:val="20"/>
        </w:rPr>
        <w:t>個人情報の取扱い</w:t>
      </w:r>
    </w:p>
    <w:p w14:paraId="3FAD4B79" w14:textId="77777777" w:rsidR="00C54BF1" w:rsidRPr="008D5DE7" w:rsidRDefault="00C54BF1" w:rsidP="00C54BF1">
      <w:pPr>
        <w:ind w:leftChars="200" w:left="404" w:firstLineChars="100" w:firstLine="192"/>
        <w:jc w:val="lef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指定管理者が行う公の施設の管理に係る個人情報の取扱いについては、大阪府個人情報保護条例第</w:t>
      </w:r>
      <w:r w:rsidRPr="008D5DE7">
        <w:rPr>
          <w:rFonts w:asciiTheme="majorEastAsia" w:eastAsiaTheme="majorEastAsia" w:hAnsiTheme="majorEastAsia"/>
          <w:sz w:val="20"/>
          <w:szCs w:val="20"/>
        </w:rPr>
        <w:t>53条の</w:t>
      </w:r>
      <w:r w:rsidRPr="008D5DE7">
        <w:rPr>
          <w:rFonts w:asciiTheme="majorEastAsia" w:eastAsiaTheme="majorEastAsia" w:hAnsiTheme="majorEastAsia" w:hint="eastAsia"/>
          <w:sz w:val="20"/>
          <w:szCs w:val="20"/>
        </w:rPr>
        <w:t>３</w:t>
      </w:r>
      <w:r w:rsidRPr="008D5DE7">
        <w:rPr>
          <w:rFonts w:asciiTheme="majorEastAsia" w:eastAsiaTheme="majorEastAsia" w:hAnsiTheme="majorEastAsia"/>
          <w:sz w:val="20"/>
          <w:szCs w:val="20"/>
        </w:rPr>
        <w:t>の規定により、</w:t>
      </w:r>
      <w:r w:rsidRPr="008D5DE7">
        <w:rPr>
          <w:rFonts w:asciiTheme="majorEastAsia" w:eastAsiaTheme="majorEastAsia" w:hAnsiTheme="majorEastAsia" w:hint="eastAsia"/>
          <w:sz w:val="20"/>
          <w:szCs w:val="20"/>
        </w:rPr>
        <w:t>同条例第２章（</w:t>
      </w:r>
      <w:r w:rsidRPr="008D5DE7">
        <w:rPr>
          <w:rFonts w:asciiTheme="majorEastAsia" w:eastAsiaTheme="majorEastAsia" w:hAnsiTheme="majorEastAsia" w:cs="ＭＳ ゴシック" w:hint="eastAsia"/>
          <w:spacing w:val="20"/>
          <w:sz w:val="20"/>
          <w:szCs w:val="20"/>
        </w:rPr>
        <w:t>実施機関が取り扱う個人情報の保護</w:t>
      </w:r>
      <w:r w:rsidRPr="008D5DE7">
        <w:rPr>
          <w:rFonts w:asciiTheme="majorEastAsia" w:eastAsiaTheme="majorEastAsia" w:hAnsiTheme="majorEastAsia" w:hint="eastAsia"/>
          <w:sz w:val="20"/>
          <w:szCs w:val="20"/>
        </w:rPr>
        <w:t>）の規定が適用</w:t>
      </w:r>
      <w:r w:rsidRPr="008D5DE7">
        <w:rPr>
          <w:rFonts w:asciiTheme="majorEastAsia" w:eastAsiaTheme="majorEastAsia" w:hAnsiTheme="majorEastAsia" w:hint="eastAsia"/>
          <w:sz w:val="20"/>
          <w:szCs w:val="20"/>
        </w:rPr>
        <w:lastRenderedPageBreak/>
        <w:t>されます。</w:t>
      </w:r>
    </w:p>
    <w:p w14:paraId="763544FC" w14:textId="77777777" w:rsidR="00C54BF1" w:rsidRPr="008D5DE7" w:rsidRDefault="00074B7E" w:rsidP="00C54BF1">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w:t>
      </w:r>
      <w:r w:rsidR="00C54BF1" w:rsidRPr="008D5DE7">
        <w:rPr>
          <w:rFonts w:asciiTheme="majorEastAsia" w:eastAsiaTheme="majorEastAsia" w:hAnsiTheme="majorEastAsia" w:hint="eastAsia"/>
          <w:sz w:val="20"/>
          <w:szCs w:val="20"/>
        </w:rPr>
        <w:t>府では指定管理者の個人情報の取り扱いの状況について、必要に応じ随時</w:t>
      </w:r>
      <w:r w:rsidR="00516B4A" w:rsidRPr="008D5DE7">
        <w:rPr>
          <w:rFonts w:asciiTheme="majorEastAsia" w:eastAsiaTheme="majorEastAsia" w:hAnsiTheme="majorEastAsia" w:hint="eastAsia"/>
          <w:sz w:val="20"/>
          <w:szCs w:val="20"/>
        </w:rPr>
        <w:t>検査</w:t>
      </w:r>
      <w:r w:rsidR="00C54BF1" w:rsidRPr="008D5DE7">
        <w:rPr>
          <w:rFonts w:asciiTheme="majorEastAsia" w:eastAsiaTheme="majorEastAsia" w:hAnsiTheme="majorEastAsia" w:hint="eastAsia"/>
          <w:sz w:val="20"/>
          <w:szCs w:val="20"/>
        </w:rPr>
        <w:t>を行います。（巻末の協定書（案）第</w:t>
      </w:r>
      <w:r w:rsidR="00D86159" w:rsidRPr="008D5DE7">
        <w:rPr>
          <w:rFonts w:asciiTheme="majorEastAsia" w:eastAsiaTheme="majorEastAsia" w:hAnsiTheme="majorEastAsia" w:hint="eastAsia"/>
          <w:sz w:val="20"/>
          <w:szCs w:val="20"/>
        </w:rPr>
        <w:t>７</w:t>
      </w:r>
      <w:r w:rsidR="00C54BF1" w:rsidRPr="008D5DE7">
        <w:rPr>
          <w:rFonts w:asciiTheme="majorEastAsia" w:eastAsiaTheme="majorEastAsia" w:hAnsiTheme="majorEastAsia"/>
          <w:sz w:val="20"/>
          <w:szCs w:val="20"/>
        </w:rPr>
        <w:t>条参照。）</w:t>
      </w:r>
    </w:p>
    <w:tbl>
      <w:tblPr>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85"/>
      </w:tblGrid>
      <w:tr w:rsidR="008D5DE7" w:rsidRPr="008D5DE7" w14:paraId="595DC7B2" w14:textId="77777777" w:rsidTr="008C59C4">
        <w:tc>
          <w:tcPr>
            <w:tcW w:w="8611" w:type="dxa"/>
            <w:shd w:val="clear" w:color="auto" w:fill="auto"/>
          </w:tcPr>
          <w:p w14:paraId="74A46431" w14:textId="77777777" w:rsidR="00C54BF1" w:rsidRPr="008D5DE7" w:rsidRDefault="00C54BF1" w:rsidP="00533E0E">
            <w:pPr>
              <w:rPr>
                <w:rFonts w:asciiTheme="majorEastAsia" w:eastAsiaTheme="majorEastAsia" w:hAnsiTheme="majorEastAsia"/>
                <w:b/>
                <w:sz w:val="20"/>
                <w:szCs w:val="20"/>
              </w:rPr>
            </w:pPr>
            <w:r w:rsidRPr="008D5DE7">
              <w:rPr>
                <w:rFonts w:asciiTheme="majorEastAsia" w:eastAsiaTheme="majorEastAsia" w:hAnsiTheme="majorEastAsia" w:hint="eastAsia"/>
                <w:b/>
                <w:sz w:val="20"/>
                <w:szCs w:val="20"/>
              </w:rPr>
              <w:t>《指定管理者に適用される大阪府個人情報保護条例の主な規定の内容》</w:t>
            </w:r>
          </w:p>
          <w:p w14:paraId="61A49453" w14:textId="4790EC9A" w:rsidR="00C54BF1" w:rsidRPr="000627B5" w:rsidRDefault="00FB5BD3" w:rsidP="00533E0E">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ア</w:t>
            </w:r>
            <w:r w:rsidR="00C54BF1" w:rsidRPr="000627B5">
              <w:rPr>
                <w:rFonts w:asciiTheme="majorEastAsia" w:eastAsiaTheme="majorEastAsia" w:hAnsiTheme="majorEastAsia" w:hint="eastAsia"/>
                <w:sz w:val="20"/>
                <w:szCs w:val="20"/>
              </w:rPr>
              <w:t xml:space="preserve">　収集の制限（第７条）</w:t>
            </w:r>
          </w:p>
          <w:p w14:paraId="01DB1CFB" w14:textId="316BB9F9" w:rsidR="00C54BF1" w:rsidRPr="000627B5" w:rsidRDefault="00C54BF1" w:rsidP="00533E0E">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　</w:t>
            </w:r>
            <w:r w:rsidR="00D80666" w:rsidRPr="000627B5">
              <w:rPr>
                <w:rFonts w:asciiTheme="majorEastAsia" w:eastAsiaTheme="majorEastAsia" w:hAnsiTheme="majorEastAsia" w:hint="eastAsia"/>
                <w:sz w:val="20"/>
                <w:szCs w:val="20"/>
              </w:rPr>
              <w:t>・</w:t>
            </w:r>
            <w:r w:rsidRPr="000627B5">
              <w:rPr>
                <w:rFonts w:asciiTheme="majorEastAsia" w:eastAsiaTheme="majorEastAsia" w:hAnsiTheme="majorEastAsia" w:hint="eastAsia"/>
                <w:sz w:val="20"/>
                <w:szCs w:val="20"/>
              </w:rPr>
              <w:t xml:space="preserve">　収集目的の明確化、必要な範囲内の収集（第１項）</w:t>
            </w:r>
          </w:p>
          <w:p w14:paraId="4DF38114" w14:textId="48219607" w:rsidR="00C54BF1" w:rsidRPr="000627B5" w:rsidRDefault="00C54BF1" w:rsidP="00533E0E">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　</w:t>
            </w:r>
            <w:r w:rsidR="00D80666" w:rsidRPr="000627B5">
              <w:rPr>
                <w:rFonts w:asciiTheme="majorEastAsia" w:eastAsiaTheme="majorEastAsia" w:hAnsiTheme="majorEastAsia" w:hint="eastAsia"/>
                <w:sz w:val="20"/>
                <w:szCs w:val="20"/>
              </w:rPr>
              <w:t>・</w:t>
            </w:r>
            <w:r w:rsidRPr="000627B5">
              <w:rPr>
                <w:rFonts w:asciiTheme="majorEastAsia" w:eastAsiaTheme="majorEastAsia" w:hAnsiTheme="majorEastAsia" w:hint="eastAsia"/>
                <w:sz w:val="20"/>
                <w:szCs w:val="20"/>
              </w:rPr>
              <w:t xml:space="preserve">　適法かつ公正な手段による収集（第２項）</w:t>
            </w:r>
          </w:p>
          <w:p w14:paraId="11ABC971" w14:textId="55A86972" w:rsidR="00C54BF1" w:rsidRPr="000627B5" w:rsidRDefault="00C54BF1" w:rsidP="00533E0E">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　</w:t>
            </w:r>
            <w:r w:rsidR="00D80666" w:rsidRPr="000627B5">
              <w:rPr>
                <w:rFonts w:asciiTheme="majorEastAsia" w:eastAsiaTheme="majorEastAsia" w:hAnsiTheme="majorEastAsia" w:hint="eastAsia"/>
                <w:sz w:val="20"/>
                <w:szCs w:val="20"/>
              </w:rPr>
              <w:t>・</w:t>
            </w:r>
            <w:r w:rsidRPr="000627B5">
              <w:rPr>
                <w:rFonts w:asciiTheme="majorEastAsia" w:eastAsiaTheme="majorEastAsia" w:hAnsiTheme="majorEastAsia" w:hint="eastAsia"/>
                <w:sz w:val="20"/>
                <w:szCs w:val="20"/>
              </w:rPr>
              <w:t xml:space="preserve">　本人収集の原則（第３項）</w:t>
            </w:r>
          </w:p>
          <w:p w14:paraId="065BB11F" w14:textId="5879E1E2" w:rsidR="00C54BF1" w:rsidRPr="000627B5" w:rsidRDefault="00C54BF1" w:rsidP="00533E0E">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　</w:t>
            </w:r>
            <w:r w:rsidR="00D80666" w:rsidRPr="000627B5">
              <w:rPr>
                <w:rFonts w:asciiTheme="majorEastAsia" w:eastAsiaTheme="majorEastAsia" w:hAnsiTheme="majorEastAsia" w:hint="eastAsia"/>
                <w:sz w:val="20"/>
                <w:szCs w:val="20"/>
              </w:rPr>
              <w:t>・</w:t>
            </w:r>
            <w:r w:rsidRPr="000627B5">
              <w:rPr>
                <w:rFonts w:asciiTheme="majorEastAsia" w:eastAsiaTheme="majorEastAsia" w:hAnsiTheme="majorEastAsia" w:hint="eastAsia"/>
                <w:sz w:val="20"/>
                <w:szCs w:val="20"/>
              </w:rPr>
              <w:t xml:space="preserve">　本人に対する利用目的の明示の努力義務（第４項）</w:t>
            </w:r>
          </w:p>
          <w:p w14:paraId="06A6A72A" w14:textId="3BDD1654" w:rsidR="00C54BF1" w:rsidRPr="000627B5" w:rsidRDefault="00C54BF1" w:rsidP="00533E0E">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　</w:t>
            </w:r>
            <w:r w:rsidR="00D80666" w:rsidRPr="000627B5">
              <w:rPr>
                <w:rFonts w:asciiTheme="majorEastAsia" w:eastAsiaTheme="majorEastAsia" w:hAnsiTheme="majorEastAsia" w:hint="eastAsia"/>
                <w:sz w:val="20"/>
                <w:szCs w:val="20"/>
              </w:rPr>
              <w:t>・</w:t>
            </w:r>
            <w:r w:rsidRPr="000627B5">
              <w:rPr>
                <w:rFonts w:asciiTheme="majorEastAsia" w:eastAsiaTheme="majorEastAsia" w:hAnsiTheme="majorEastAsia" w:hint="eastAsia"/>
                <w:sz w:val="20"/>
                <w:szCs w:val="20"/>
              </w:rPr>
              <w:t xml:space="preserve">　要配慮個人情報収集の原則禁止（第５項）</w:t>
            </w:r>
          </w:p>
          <w:p w14:paraId="4267B2E0" w14:textId="5C2010FF" w:rsidR="00C54BF1" w:rsidRPr="000627B5" w:rsidRDefault="00FB5BD3" w:rsidP="00533E0E">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イ</w:t>
            </w:r>
            <w:r w:rsidR="00C54BF1" w:rsidRPr="000627B5">
              <w:rPr>
                <w:rFonts w:asciiTheme="majorEastAsia" w:eastAsiaTheme="majorEastAsia" w:hAnsiTheme="majorEastAsia" w:hint="eastAsia"/>
                <w:sz w:val="20"/>
                <w:szCs w:val="20"/>
              </w:rPr>
              <w:t xml:space="preserve">　利用及び提供の制限（第８条）</w:t>
            </w:r>
          </w:p>
          <w:p w14:paraId="1F461331" w14:textId="5B4E4770" w:rsidR="00C54BF1" w:rsidRPr="000627B5" w:rsidRDefault="00C54BF1" w:rsidP="00533E0E">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　</w:t>
            </w:r>
            <w:r w:rsidR="00D80666" w:rsidRPr="000627B5">
              <w:rPr>
                <w:rFonts w:asciiTheme="majorEastAsia" w:eastAsiaTheme="majorEastAsia" w:hAnsiTheme="majorEastAsia" w:hint="eastAsia"/>
                <w:sz w:val="20"/>
                <w:szCs w:val="20"/>
              </w:rPr>
              <w:t>・</w:t>
            </w:r>
            <w:r w:rsidRPr="000627B5">
              <w:rPr>
                <w:rFonts w:asciiTheme="majorEastAsia" w:eastAsiaTheme="majorEastAsia" w:hAnsiTheme="majorEastAsia" w:hint="eastAsia"/>
                <w:sz w:val="20"/>
                <w:szCs w:val="20"/>
              </w:rPr>
              <w:t xml:space="preserve">　収集目的以外の利用・提供の原則禁止（第１項）</w:t>
            </w:r>
          </w:p>
          <w:p w14:paraId="5E5B1425" w14:textId="539FEE5D" w:rsidR="00C54BF1" w:rsidRPr="000627B5" w:rsidRDefault="00C54BF1" w:rsidP="00533E0E">
            <w:pPr>
              <w:ind w:leftChars="100" w:left="586" w:hangingChars="200" w:hanging="384"/>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　</w:t>
            </w:r>
            <w:r w:rsidR="00D80666" w:rsidRPr="000627B5">
              <w:rPr>
                <w:rFonts w:asciiTheme="majorEastAsia" w:eastAsiaTheme="majorEastAsia" w:hAnsiTheme="majorEastAsia" w:hint="eastAsia"/>
                <w:sz w:val="20"/>
                <w:szCs w:val="20"/>
              </w:rPr>
              <w:t>・</w:t>
            </w:r>
            <w:r w:rsidRPr="000627B5">
              <w:rPr>
                <w:rFonts w:asciiTheme="majorEastAsia" w:eastAsiaTheme="majorEastAsia" w:hAnsiTheme="majorEastAsia" w:hint="eastAsia"/>
                <w:sz w:val="20"/>
                <w:szCs w:val="20"/>
              </w:rPr>
              <w:t xml:space="preserve">　提供先に対し、個人情報の取扱いについて必要な措置を講ずることを求める等の義務（第３項）</w:t>
            </w:r>
          </w:p>
          <w:p w14:paraId="6720A502" w14:textId="3B0EEE06" w:rsidR="00C54BF1" w:rsidRPr="000627B5" w:rsidRDefault="00C54BF1" w:rsidP="00533E0E">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　</w:t>
            </w:r>
            <w:r w:rsidR="00D80666" w:rsidRPr="000627B5">
              <w:rPr>
                <w:rFonts w:asciiTheme="majorEastAsia" w:eastAsiaTheme="majorEastAsia" w:hAnsiTheme="majorEastAsia" w:hint="eastAsia"/>
                <w:sz w:val="20"/>
                <w:szCs w:val="20"/>
              </w:rPr>
              <w:t>・</w:t>
            </w:r>
            <w:r w:rsidRPr="000627B5">
              <w:rPr>
                <w:rFonts w:asciiTheme="majorEastAsia" w:eastAsiaTheme="majorEastAsia" w:hAnsiTheme="majorEastAsia" w:hint="eastAsia"/>
                <w:sz w:val="20"/>
                <w:szCs w:val="20"/>
              </w:rPr>
              <w:t xml:space="preserve">　オンライン提供の原則禁止（第４～６項）</w:t>
            </w:r>
          </w:p>
          <w:p w14:paraId="6A672833" w14:textId="02974B2B" w:rsidR="00C54BF1" w:rsidRPr="000627B5" w:rsidRDefault="00FB5BD3" w:rsidP="00533E0E">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ウ</w:t>
            </w:r>
            <w:r w:rsidR="00C54BF1" w:rsidRPr="000627B5">
              <w:rPr>
                <w:rFonts w:asciiTheme="majorEastAsia" w:eastAsiaTheme="majorEastAsia" w:hAnsiTheme="majorEastAsia" w:hint="eastAsia"/>
                <w:sz w:val="20"/>
                <w:szCs w:val="20"/>
              </w:rPr>
              <w:t xml:space="preserve">　適正な管理（第９条）</w:t>
            </w:r>
          </w:p>
          <w:p w14:paraId="127E0AA4" w14:textId="6C355AF0" w:rsidR="00C54BF1" w:rsidRPr="000627B5" w:rsidRDefault="00C54BF1" w:rsidP="00533E0E">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　</w:t>
            </w:r>
            <w:r w:rsidR="00D80666" w:rsidRPr="000627B5">
              <w:rPr>
                <w:rFonts w:asciiTheme="majorEastAsia" w:eastAsiaTheme="majorEastAsia" w:hAnsiTheme="majorEastAsia" w:hint="eastAsia"/>
                <w:sz w:val="20"/>
                <w:szCs w:val="20"/>
              </w:rPr>
              <w:t>・</w:t>
            </w:r>
            <w:r w:rsidRPr="000627B5">
              <w:rPr>
                <w:rFonts w:asciiTheme="majorEastAsia" w:eastAsiaTheme="majorEastAsia" w:hAnsiTheme="majorEastAsia" w:hint="eastAsia"/>
                <w:sz w:val="20"/>
                <w:szCs w:val="20"/>
              </w:rPr>
              <w:t xml:space="preserve">　正確かつ最新の状態に保持する努力義務（第１項）</w:t>
            </w:r>
          </w:p>
          <w:p w14:paraId="086AEE74" w14:textId="405DEDA5" w:rsidR="00C54BF1" w:rsidRPr="000627B5" w:rsidRDefault="00C54BF1" w:rsidP="00533E0E">
            <w:pPr>
              <w:ind w:leftChars="100" w:left="586" w:hangingChars="200" w:hanging="384"/>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　</w:t>
            </w:r>
            <w:r w:rsidR="00D80666" w:rsidRPr="000627B5">
              <w:rPr>
                <w:rFonts w:asciiTheme="majorEastAsia" w:eastAsiaTheme="majorEastAsia" w:hAnsiTheme="majorEastAsia" w:hint="eastAsia"/>
                <w:sz w:val="20"/>
                <w:szCs w:val="20"/>
              </w:rPr>
              <w:t>・</w:t>
            </w:r>
            <w:r w:rsidRPr="000627B5">
              <w:rPr>
                <w:rFonts w:asciiTheme="majorEastAsia" w:eastAsiaTheme="majorEastAsia" w:hAnsiTheme="majorEastAsia" w:hint="eastAsia"/>
                <w:sz w:val="20"/>
                <w:szCs w:val="20"/>
              </w:rPr>
              <w:t xml:space="preserve">　漏えい、滅失及び損傷の防止その他の個人情報の適切な管理のために必要な措置を講じる義務（第２項）</w:t>
            </w:r>
          </w:p>
          <w:p w14:paraId="094A8673" w14:textId="32D19291" w:rsidR="00C54BF1" w:rsidRPr="000627B5" w:rsidRDefault="00FB5BD3" w:rsidP="00533E0E">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エ</w:t>
            </w:r>
            <w:r w:rsidR="00C54BF1" w:rsidRPr="000627B5">
              <w:rPr>
                <w:rFonts w:asciiTheme="majorEastAsia" w:eastAsiaTheme="majorEastAsia" w:hAnsiTheme="majorEastAsia" w:hint="eastAsia"/>
                <w:sz w:val="20"/>
                <w:szCs w:val="20"/>
              </w:rPr>
              <w:t xml:space="preserve">　委託に伴う措置（第10条）</w:t>
            </w:r>
          </w:p>
          <w:p w14:paraId="0B14A6FF" w14:textId="3E643CF6" w:rsidR="00C54BF1" w:rsidRPr="000627B5" w:rsidRDefault="00C54BF1" w:rsidP="00533E0E">
            <w:pPr>
              <w:ind w:leftChars="100" w:left="586" w:hangingChars="200" w:hanging="384"/>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　</w:t>
            </w:r>
            <w:r w:rsidR="00D80666" w:rsidRPr="000627B5">
              <w:rPr>
                <w:rFonts w:asciiTheme="majorEastAsia" w:eastAsiaTheme="majorEastAsia" w:hAnsiTheme="majorEastAsia" w:hint="eastAsia"/>
                <w:sz w:val="20"/>
                <w:szCs w:val="20"/>
              </w:rPr>
              <w:t>・</w:t>
            </w:r>
            <w:r w:rsidRPr="000627B5">
              <w:rPr>
                <w:rFonts w:asciiTheme="majorEastAsia" w:eastAsiaTheme="majorEastAsia" w:hAnsiTheme="majorEastAsia" w:hint="eastAsia"/>
                <w:sz w:val="20"/>
                <w:szCs w:val="20"/>
              </w:rPr>
              <w:t xml:space="preserve">　指定管理者が個人情報を取り扱う事務を委託するときは、個人情報の保護のために必要な措置を講じる義務（第１項）</w:t>
            </w:r>
          </w:p>
          <w:p w14:paraId="32574779" w14:textId="1D16E7E5" w:rsidR="00C54BF1" w:rsidRPr="008D5DE7" w:rsidRDefault="00C54BF1" w:rsidP="00533E0E">
            <w:pPr>
              <w:ind w:leftChars="100" w:left="586" w:hangingChars="200" w:hanging="384"/>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 xml:space="preserve">　</w:t>
            </w:r>
            <w:r w:rsidR="00D80666" w:rsidRPr="000627B5">
              <w:rPr>
                <w:rFonts w:asciiTheme="majorEastAsia" w:eastAsiaTheme="majorEastAsia" w:hAnsiTheme="majorEastAsia" w:hint="eastAsia"/>
                <w:sz w:val="20"/>
                <w:szCs w:val="20"/>
              </w:rPr>
              <w:t>・</w:t>
            </w:r>
            <w:r w:rsidRPr="000627B5">
              <w:rPr>
                <w:rFonts w:asciiTheme="majorEastAsia" w:eastAsiaTheme="majorEastAsia" w:hAnsiTheme="majorEastAsia" w:hint="eastAsia"/>
                <w:sz w:val="20"/>
                <w:szCs w:val="20"/>
              </w:rPr>
              <w:t xml:space="preserve">　指定管理者から個人情報を取り扱う事務の委託を受けたものが、個人情報の漏えい、滅失又は損傷の防止その他の個人情報の適切な管理のために必要な措置を講じる義務（第２項）</w:t>
            </w:r>
          </w:p>
        </w:tc>
      </w:tr>
    </w:tbl>
    <w:p w14:paraId="7DC2D03A" w14:textId="60DD9268" w:rsidR="008C59C4" w:rsidRPr="007A3780" w:rsidRDefault="006640A2" w:rsidP="006640A2">
      <w:pPr>
        <w:ind w:leftChars="100" w:left="202"/>
        <w:rPr>
          <w:rFonts w:asciiTheme="majorEastAsia" w:eastAsiaTheme="majorEastAsia" w:hAnsiTheme="majorEastAsia"/>
          <w:sz w:val="20"/>
          <w:szCs w:val="20"/>
        </w:rPr>
      </w:pPr>
      <w:r w:rsidRPr="007A3780">
        <w:rPr>
          <w:rFonts w:asciiTheme="majorEastAsia" w:eastAsiaTheme="majorEastAsia" w:hAnsiTheme="majorEastAsia" w:hint="eastAsia"/>
          <w:sz w:val="20"/>
          <w:szCs w:val="20"/>
        </w:rPr>
        <w:t>③</w:t>
      </w:r>
      <w:r w:rsidR="008C59C4" w:rsidRPr="007A3780">
        <w:rPr>
          <w:rFonts w:asciiTheme="majorEastAsia" w:eastAsiaTheme="majorEastAsia" w:hAnsiTheme="majorEastAsia" w:hint="eastAsia"/>
          <w:sz w:val="20"/>
          <w:szCs w:val="20"/>
        </w:rPr>
        <w:t xml:space="preserve">　情報公開への対応</w:t>
      </w:r>
    </w:p>
    <w:p w14:paraId="35BB35BC" w14:textId="6C5FE7D3" w:rsidR="008C59C4" w:rsidRPr="008D5DE7" w:rsidRDefault="008C59C4" w:rsidP="006640A2">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指定管理者は、府営住宅等の管理運営業務に関し、</w:t>
      </w:r>
      <w:r w:rsidR="00074B7E"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府があらかじめ指定する書類を指定管理者の</w:t>
      </w:r>
      <w:r w:rsidR="00054A80" w:rsidRPr="008D5DE7">
        <w:rPr>
          <w:rFonts w:asciiTheme="majorEastAsia" w:eastAsiaTheme="majorEastAsia" w:hAnsiTheme="majorEastAsia" w:hint="eastAsia"/>
          <w:sz w:val="20"/>
          <w:szCs w:val="20"/>
        </w:rPr>
        <w:t>管理</w:t>
      </w:r>
      <w:r w:rsidRPr="008D5DE7">
        <w:rPr>
          <w:rFonts w:asciiTheme="majorEastAsia" w:eastAsiaTheme="majorEastAsia" w:hAnsiTheme="majorEastAsia" w:hint="eastAsia"/>
          <w:sz w:val="20"/>
          <w:szCs w:val="20"/>
        </w:rPr>
        <w:t>事務所に備え置き、一般の方が閲覧できるようにしてください。</w:t>
      </w:r>
    </w:p>
    <w:tbl>
      <w:tblPr>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85"/>
      </w:tblGrid>
      <w:tr w:rsidR="008D5DE7" w:rsidRPr="008D5DE7" w14:paraId="3B642C59" w14:textId="77777777" w:rsidTr="009E6E60">
        <w:tc>
          <w:tcPr>
            <w:tcW w:w="8611" w:type="dxa"/>
            <w:shd w:val="clear" w:color="auto" w:fill="auto"/>
          </w:tcPr>
          <w:p w14:paraId="6A094017" w14:textId="77777777" w:rsidR="008C59C4" w:rsidRPr="008D5DE7" w:rsidRDefault="008C59C4" w:rsidP="00533E0E">
            <w:pPr>
              <w:rPr>
                <w:rFonts w:asciiTheme="majorEastAsia" w:eastAsiaTheme="majorEastAsia" w:hAnsiTheme="majorEastAsia"/>
                <w:b/>
                <w:sz w:val="20"/>
                <w:szCs w:val="20"/>
              </w:rPr>
            </w:pPr>
            <w:r w:rsidRPr="008D5DE7">
              <w:rPr>
                <w:rFonts w:asciiTheme="majorEastAsia" w:eastAsiaTheme="majorEastAsia" w:hAnsiTheme="majorEastAsia" w:hint="eastAsia"/>
                <w:b/>
                <w:sz w:val="20"/>
                <w:szCs w:val="20"/>
              </w:rPr>
              <w:t>《情報公開について》</w:t>
            </w:r>
          </w:p>
          <w:p w14:paraId="7FECA78A" w14:textId="77777777" w:rsidR="008C59C4" w:rsidRPr="008D5DE7" w:rsidRDefault="00074B7E" w:rsidP="00533E0E">
            <w:pPr>
              <w:tabs>
                <w:tab w:val="left" w:pos="360"/>
                <w:tab w:val="left" w:pos="540"/>
              </w:tabs>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w:t>
            </w:r>
            <w:r w:rsidR="008C59C4" w:rsidRPr="008D5DE7">
              <w:rPr>
                <w:rFonts w:asciiTheme="majorEastAsia" w:eastAsiaTheme="majorEastAsia" w:hAnsiTheme="majorEastAsia" w:hint="eastAsia"/>
                <w:sz w:val="20"/>
                <w:szCs w:val="20"/>
              </w:rPr>
              <w:t>府に提出していただく申請書類等は､情報公開請求の対象となります。</w:t>
            </w:r>
          </w:p>
          <w:p w14:paraId="34E45CA2" w14:textId="406F72F5" w:rsidR="008C59C4" w:rsidRPr="008D5DE7" w:rsidRDefault="008C59C4" w:rsidP="00533E0E">
            <w:pPr>
              <w:tabs>
                <w:tab w:val="left" w:pos="360"/>
                <w:tab w:val="left" w:pos="540"/>
              </w:tabs>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また、提出書類中、</w:t>
            </w:r>
            <w:r w:rsidR="00DE7AAE"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府が定める資料については、大阪府情報公開条例に定める適用除外事項に該当する情報を除いて、指定管理者の</w:t>
            </w:r>
            <w:r w:rsidR="00DE791A" w:rsidRPr="008D5DE7">
              <w:rPr>
                <w:rFonts w:asciiTheme="majorEastAsia" w:eastAsiaTheme="majorEastAsia" w:hAnsiTheme="majorEastAsia" w:hint="eastAsia"/>
                <w:sz w:val="20"/>
                <w:szCs w:val="20"/>
              </w:rPr>
              <w:t>管理</w:t>
            </w:r>
            <w:r w:rsidRPr="008D5DE7">
              <w:rPr>
                <w:rFonts w:asciiTheme="majorEastAsia" w:eastAsiaTheme="majorEastAsia" w:hAnsiTheme="majorEastAsia" w:hint="eastAsia"/>
                <w:sz w:val="20"/>
                <w:szCs w:val="20"/>
              </w:rPr>
              <w:t>事務所で閲覧できるようにしていただきます。（</w:t>
            </w:r>
            <w:r w:rsidR="00074B7E" w:rsidRPr="008D5DE7">
              <w:rPr>
                <w:rFonts w:asciiTheme="majorEastAsia" w:eastAsiaTheme="majorEastAsia" w:hAnsiTheme="majorEastAsia" w:hint="eastAsia"/>
                <w:sz w:val="20"/>
                <w:szCs w:val="20"/>
              </w:rPr>
              <w:t>大阪</w:t>
            </w:r>
            <w:r w:rsidR="00C711E9">
              <w:rPr>
                <w:rFonts w:asciiTheme="majorEastAsia" w:eastAsiaTheme="majorEastAsia" w:hAnsiTheme="majorEastAsia" w:hint="eastAsia"/>
                <w:sz w:val="20"/>
                <w:szCs w:val="20"/>
              </w:rPr>
              <w:t>府では、担当課・府政情報センターで閲覧できるよう</w:t>
            </w:r>
            <w:r w:rsidR="00C711E9" w:rsidRPr="000627B5">
              <w:rPr>
                <w:rFonts w:asciiTheme="majorEastAsia" w:eastAsiaTheme="majorEastAsia" w:hAnsiTheme="majorEastAsia" w:hint="eastAsia"/>
                <w:sz w:val="20"/>
                <w:szCs w:val="20"/>
              </w:rPr>
              <w:t>にし、協定書</w:t>
            </w:r>
            <w:r w:rsidRPr="000627B5">
              <w:rPr>
                <w:rFonts w:asciiTheme="majorEastAsia" w:eastAsiaTheme="majorEastAsia" w:hAnsiTheme="majorEastAsia" w:hint="eastAsia"/>
                <w:sz w:val="20"/>
                <w:szCs w:val="20"/>
              </w:rPr>
              <w:t>は</w:t>
            </w:r>
            <w:r w:rsidR="00DE7AAE"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府のホームページに掲載します。）</w:t>
            </w:r>
          </w:p>
          <w:p w14:paraId="37C2844D" w14:textId="77777777" w:rsidR="008C59C4" w:rsidRPr="008D5DE7" w:rsidRDefault="008C59C4" w:rsidP="00533E0E">
            <w:pPr>
              <w:tabs>
                <w:tab w:val="left" w:pos="360"/>
                <w:tab w:val="left" w:pos="540"/>
              </w:tabs>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00074B7E"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府が定める資料</w:t>
            </w:r>
          </w:p>
          <w:p w14:paraId="6DB45D17" w14:textId="1BEE84F5" w:rsidR="008C59C4" w:rsidRPr="008D5DE7" w:rsidRDefault="008C59C4" w:rsidP="00D80666">
            <w:pPr>
              <w:tabs>
                <w:tab w:val="left" w:pos="360"/>
                <w:tab w:val="left" w:pos="540"/>
              </w:tabs>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指定管理者指定申請書、事業計画書、収支計画書、管理体制計画書、協定書、各年度の事業計画書</w:t>
            </w:r>
            <w:r w:rsidR="00977507"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各年度の事業報告書</w:t>
            </w:r>
          </w:p>
        </w:tc>
      </w:tr>
    </w:tbl>
    <w:p w14:paraId="0D0628E1" w14:textId="7FCEF7C0" w:rsidR="009E6E60" w:rsidRPr="008D5DE7" w:rsidRDefault="005B480E" w:rsidP="005B480E">
      <w:pPr>
        <w:ind w:leftChars="100" w:left="202"/>
        <w:rPr>
          <w:rFonts w:asciiTheme="majorEastAsia" w:eastAsiaTheme="majorEastAsia" w:hAnsiTheme="majorEastAsia"/>
          <w:sz w:val="20"/>
          <w:szCs w:val="20"/>
        </w:rPr>
      </w:pPr>
      <w:r w:rsidRPr="007A3780">
        <w:rPr>
          <w:rFonts w:asciiTheme="majorEastAsia" w:eastAsiaTheme="majorEastAsia" w:hAnsiTheme="majorEastAsia" w:hint="eastAsia"/>
          <w:sz w:val="20"/>
          <w:szCs w:val="20"/>
        </w:rPr>
        <w:t>④</w:t>
      </w:r>
      <w:r w:rsidR="009E6E60" w:rsidRPr="007A3780">
        <w:rPr>
          <w:rFonts w:asciiTheme="majorEastAsia" w:eastAsiaTheme="majorEastAsia" w:hAnsiTheme="majorEastAsia" w:hint="eastAsia"/>
          <w:sz w:val="20"/>
          <w:szCs w:val="20"/>
        </w:rPr>
        <w:t xml:space="preserve">　</w:t>
      </w:r>
      <w:r w:rsidR="009E6E60" w:rsidRPr="008D5DE7">
        <w:rPr>
          <w:rFonts w:asciiTheme="majorEastAsia" w:eastAsiaTheme="majorEastAsia" w:hAnsiTheme="majorEastAsia" w:hint="eastAsia"/>
          <w:sz w:val="20"/>
          <w:szCs w:val="20"/>
        </w:rPr>
        <w:t>労働関係法令の遵守</w:t>
      </w:r>
    </w:p>
    <w:p w14:paraId="405AEB59" w14:textId="77777777" w:rsidR="009E6E60" w:rsidRPr="008D5DE7" w:rsidRDefault="009E6E60" w:rsidP="00A47384">
      <w:pPr>
        <w:tabs>
          <w:tab w:val="left" w:pos="360"/>
          <w:tab w:val="left" w:pos="540"/>
          <w:tab w:val="left" w:pos="900"/>
        </w:tabs>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指定管理者は、府営住宅等の管理運営業務に関し、業務に従事する者の労働に関する権利を保障するため、次に掲げる法律ほか労働関係法令を遵守してください。</w:t>
      </w:r>
    </w:p>
    <w:p w14:paraId="7B03843A" w14:textId="5E5A6437" w:rsidR="009E6E60" w:rsidRDefault="009E6E60" w:rsidP="00A47384">
      <w:pPr>
        <w:pStyle w:val="3"/>
        <w:ind w:leftChars="370" w:left="747" w:firstLineChars="0"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労働基準法、最低賃金法、労働安全衛生法、労働組合法、男女雇用機会均等法、労働者災害補償保険法、雇用保険法、健康保険法、厚生年金保険法、育児休業・介護休暇等育児又は家族介護を行う労働者の福祉に関する法律</w:t>
      </w:r>
    </w:p>
    <w:p w14:paraId="4CC3896A" w14:textId="77777777" w:rsidR="00725081" w:rsidRPr="008D5DE7" w:rsidRDefault="00725081" w:rsidP="00A47384">
      <w:pPr>
        <w:pStyle w:val="3"/>
        <w:ind w:leftChars="370" w:left="747" w:firstLineChars="0" w:firstLine="0"/>
        <w:rPr>
          <w:rFonts w:asciiTheme="majorEastAsia" w:eastAsiaTheme="majorEastAsia" w:hAnsiTheme="majorEastAsia"/>
          <w:sz w:val="20"/>
          <w:szCs w:val="20"/>
        </w:rPr>
      </w:pPr>
    </w:p>
    <w:p w14:paraId="50F4AF89" w14:textId="1DAD14BA" w:rsidR="00216776" w:rsidRPr="008D5DE7" w:rsidRDefault="005B480E" w:rsidP="005B480E">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lastRenderedPageBreak/>
        <w:t>⑤</w:t>
      </w:r>
      <w:r w:rsidR="00216776" w:rsidRPr="008D5DE7">
        <w:rPr>
          <w:rFonts w:asciiTheme="majorEastAsia" w:eastAsiaTheme="majorEastAsia" w:hAnsiTheme="majorEastAsia" w:hint="eastAsia"/>
          <w:sz w:val="20"/>
          <w:szCs w:val="20"/>
        </w:rPr>
        <w:t xml:space="preserve">　公正採用への対応</w:t>
      </w:r>
    </w:p>
    <w:p w14:paraId="55FF0E62" w14:textId="77777777" w:rsidR="00216776" w:rsidRPr="008D5DE7" w:rsidRDefault="00216776" w:rsidP="00A47384">
      <w:pPr>
        <w:tabs>
          <w:tab w:val="left" w:pos="360"/>
          <w:tab w:val="left" w:pos="540"/>
          <w:tab w:val="left" w:pos="900"/>
        </w:tabs>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「大阪府公正採用選考人権啓発推進員設置要綱」又は「大阪労働局公正採用選考人権啓発推進員設置要綱」に基づき、一定規模の事業所において「公正採用選考人権啓発推進員」を設置していない場合は、</w:t>
      </w:r>
      <w:r w:rsidR="00DC4078" w:rsidRPr="008D5DE7">
        <w:rPr>
          <w:rFonts w:asciiTheme="majorEastAsia" w:eastAsiaTheme="majorEastAsia" w:hAnsiTheme="majorEastAsia" w:hint="eastAsia"/>
          <w:sz w:val="20"/>
          <w:szCs w:val="20"/>
        </w:rPr>
        <w:t>設置して</w:t>
      </w:r>
      <w:r w:rsidRPr="008D5DE7">
        <w:rPr>
          <w:rFonts w:asciiTheme="majorEastAsia" w:eastAsiaTheme="majorEastAsia" w:hAnsiTheme="majorEastAsia" w:hint="eastAsia"/>
          <w:sz w:val="20"/>
          <w:szCs w:val="20"/>
        </w:rPr>
        <w:t>いただきます。</w:t>
      </w:r>
    </w:p>
    <w:tbl>
      <w:tblPr>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85"/>
      </w:tblGrid>
      <w:tr w:rsidR="008D5DE7" w:rsidRPr="008D5DE7" w14:paraId="53862CFE" w14:textId="77777777" w:rsidTr="00533E0E">
        <w:tc>
          <w:tcPr>
            <w:tcW w:w="9214" w:type="dxa"/>
            <w:shd w:val="clear" w:color="auto" w:fill="auto"/>
          </w:tcPr>
          <w:p w14:paraId="34D7A9DB" w14:textId="77777777" w:rsidR="00216776" w:rsidRPr="008D5DE7" w:rsidRDefault="00216776" w:rsidP="00533E0E">
            <w:pPr>
              <w:rPr>
                <w:rFonts w:asciiTheme="majorEastAsia" w:eastAsiaTheme="majorEastAsia" w:hAnsiTheme="majorEastAsia"/>
                <w:b/>
                <w:sz w:val="20"/>
                <w:szCs w:val="20"/>
              </w:rPr>
            </w:pPr>
            <w:r w:rsidRPr="008D5DE7">
              <w:rPr>
                <w:rFonts w:asciiTheme="majorEastAsia" w:eastAsiaTheme="majorEastAsia" w:hAnsiTheme="majorEastAsia" w:hint="eastAsia"/>
                <w:b/>
                <w:sz w:val="20"/>
                <w:szCs w:val="20"/>
              </w:rPr>
              <w:t>《一定規模の事業所とは》</w:t>
            </w:r>
          </w:p>
          <w:p w14:paraId="509C11BF" w14:textId="4217E2A1" w:rsidR="00216776" w:rsidRPr="007A3780" w:rsidRDefault="00A47384" w:rsidP="00A47384">
            <w:pPr>
              <w:ind w:left="192"/>
              <w:rPr>
                <w:rFonts w:asciiTheme="majorEastAsia" w:eastAsiaTheme="majorEastAsia" w:hAnsiTheme="majorEastAsia"/>
                <w:sz w:val="20"/>
                <w:szCs w:val="20"/>
              </w:rPr>
            </w:pPr>
            <w:r w:rsidRPr="007A3780">
              <w:rPr>
                <w:rFonts w:asciiTheme="majorEastAsia" w:eastAsiaTheme="majorEastAsia" w:hAnsiTheme="majorEastAsia" w:hint="eastAsia"/>
                <w:sz w:val="20"/>
                <w:szCs w:val="20"/>
              </w:rPr>
              <w:t xml:space="preserve">ア　</w:t>
            </w:r>
            <w:r w:rsidR="00216776" w:rsidRPr="007A3780">
              <w:rPr>
                <w:rFonts w:asciiTheme="majorEastAsia" w:eastAsiaTheme="majorEastAsia" w:hAnsiTheme="majorEastAsia" w:hint="eastAsia"/>
                <w:sz w:val="20"/>
                <w:szCs w:val="20"/>
              </w:rPr>
              <w:t>常時使用する従業員数が</w:t>
            </w:r>
            <w:r w:rsidR="00216776" w:rsidRPr="007A3780">
              <w:rPr>
                <w:rFonts w:asciiTheme="majorEastAsia" w:eastAsiaTheme="majorEastAsia" w:hAnsiTheme="majorEastAsia"/>
                <w:sz w:val="20"/>
                <w:szCs w:val="20"/>
              </w:rPr>
              <w:t>25人以上の事業所</w:t>
            </w:r>
          </w:p>
          <w:p w14:paraId="0E61A867" w14:textId="295E1394" w:rsidR="00216776" w:rsidRPr="008D5DE7" w:rsidRDefault="00A47384" w:rsidP="00A47384">
            <w:pPr>
              <w:ind w:left="192"/>
              <w:rPr>
                <w:rFonts w:asciiTheme="majorEastAsia" w:eastAsiaTheme="majorEastAsia" w:hAnsiTheme="majorEastAsia"/>
                <w:sz w:val="20"/>
                <w:szCs w:val="20"/>
              </w:rPr>
            </w:pPr>
            <w:r w:rsidRPr="007A3780">
              <w:rPr>
                <w:rFonts w:asciiTheme="majorEastAsia" w:eastAsiaTheme="majorEastAsia" w:hAnsiTheme="majorEastAsia" w:hint="eastAsia"/>
                <w:sz w:val="20"/>
                <w:szCs w:val="20"/>
              </w:rPr>
              <w:t>イ　ア</w:t>
            </w:r>
            <w:r w:rsidR="00216776" w:rsidRPr="008D5DE7">
              <w:rPr>
                <w:rFonts w:asciiTheme="majorEastAsia" w:eastAsiaTheme="majorEastAsia" w:hAnsiTheme="majorEastAsia" w:hint="eastAsia"/>
                <w:sz w:val="20"/>
                <w:szCs w:val="20"/>
              </w:rPr>
              <w:t>の他知事又は公共職業安定所長が適当と認める事業所</w:t>
            </w:r>
          </w:p>
        </w:tc>
      </w:tr>
    </w:tbl>
    <w:p w14:paraId="5D78E13E" w14:textId="05863244" w:rsidR="007A5173" w:rsidRPr="000627B5" w:rsidRDefault="00A47384" w:rsidP="00A47384">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⑥</w:t>
      </w:r>
      <w:r w:rsidR="007A5173" w:rsidRPr="000627B5">
        <w:rPr>
          <w:rFonts w:asciiTheme="majorEastAsia" w:eastAsiaTheme="majorEastAsia" w:hAnsiTheme="majorEastAsia" w:hint="eastAsia"/>
          <w:sz w:val="20"/>
          <w:szCs w:val="20"/>
        </w:rPr>
        <w:t xml:space="preserve">　人権研修の実施</w:t>
      </w:r>
    </w:p>
    <w:p w14:paraId="0165E09E" w14:textId="77777777" w:rsidR="007A5173" w:rsidRPr="000627B5" w:rsidRDefault="007A5173" w:rsidP="003960F8">
      <w:pPr>
        <w:ind w:leftChars="200" w:left="404"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指定管理者は、府営住宅</w:t>
      </w:r>
      <w:r w:rsidR="00EE334A" w:rsidRPr="000627B5">
        <w:rPr>
          <w:rFonts w:asciiTheme="majorEastAsia" w:eastAsiaTheme="majorEastAsia" w:hAnsiTheme="majorEastAsia" w:hint="eastAsia"/>
          <w:sz w:val="20"/>
          <w:szCs w:val="20"/>
        </w:rPr>
        <w:t>等</w:t>
      </w:r>
      <w:r w:rsidRPr="000627B5">
        <w:rPr>
          <w:rFonts w:asciiTheme="majorEastAsia" w:eastAsiaTheme="majorEastAsia" w:hAnsiTheme="majorEastAsia" w:hint="eastAsia"/>
          <w:sz w:val="20"/>
          <w:szCs w:val="20"/>
        </w:rPr>
        <w:t>の管理運営業務に関し、業務に従事する者が人権について正しい認識をもって業務を遂行できるよう、人権研修を行ってください。</w:t>
      </w:r>
    </w:p>
    <w:p w14:paraId="5C88664F" w14:textId="7B358B76" w:rsidR="004A5FB6" w:rsidRPr="000627B5" w:rsidRDefault="00BE00D5" w:rsidP="003960F8">
      <w:pPr>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⑦</w:t>
      </w:r>
      <w:r w:rsidR="004C12D4" w:rsidRPr="000627B5">
        <w:rPr>
          <w:rFonts w:asciiTheme="majorEastAsia" w:eastAsiaTheme="majorEastAsia" w:hAnsiTheme="majorEastAsia" w:hint="eastAsia"/>
          <w:sz w:val="20"/>
          <w:szCs w:val="20"/>
        </w:rPr>
        <w:t xml:space="preserve">　</w:t>
      </w:r>
      <w:r w:rsidR="004A5FB6" w:rsidRPr="000627B5">
        <w:rPr>
          <w:rFonts w:asciiTheme="majorEastAsia" w:eastAsiaTheme="majorEastAsia" w:hAnsiTheme="majorEastAsia" w:hint="eastAsia"/>
          <w:sz w:val="20"/>
          <w:szCs w:val="20"/>
        </w:rPr>
        <w:t>ハートフル条例に基づく障がい者雇用状況の報告について</w:t>
      </w:r>
    </w:p>
    <w:p w14:paraId="77C9BB9D" w14:textId="090A3E56" w:rsidR="004A5FB6" w:rsidRPr="000627B5" w:rsidRDefault="004A5FB6" w:rsidP="003960F8">
      <w:pPr>
        <w:ind w:leftChars="200" w:left="404"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指定管理者の指定（公募に応じて指定の申請をした場合に限る。）を受けた事業主（公共職業安定所長に提出義務のある常用雇用労働者43.5人以上の事業主）は、「指定を受けた日」の翌日から起算して、10日を経過する日までに大阪府知事に報告してください。</w:t>
      </w:r>
    </w:p>
    <w:p w14:paraId="112F6ADA" w14:textId="77777777" w:rsidR="004A5FB6" w:rsidRPr="000627B5" w:rsidRDefault="004A5FB6" w:rsidP="003960F8">
      <w:pPr>
        <w:ind w:leftChars="100" w:left="202" w:firstLineChars="200" w:firstLine="384"/>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詳しくは：</w:t>
      </w:r>
    </w:p>
    <w:p w14:paraId="13BD1926" w14:textId="609D4349" w:rsidR="004C12D4" w:rsidRPr="009473F3" w:rsidRDefault="0007023D" w:rsidP="003960F8">
      <w:pPr>
        <w:ind w:leftChars="100" w:left="202" w:firstLineChars="200" w:firstLine="404"/>
        <w:rPr>
          <w:rFonts w:asciiTheme="majorEastAsia" w:eastAsiaTheme="majorEastAsia" w:hAnsiTheme="majorEastAsia"/>
          <w:sz w:val="20"/>
          <w:szCs w:val="20"/>
          <w:u w:val="single"/>
        </w:rPr>
      </w:pPr>
      <w:hyperlink r:id="rId9" w:history="1">
        <w:r w:rsidR="00C21F81" w:rsidRPr="009473F3">
          <w:rPr>
            <w:rStyle w:val="ae"/>
            <w:rFonts w:asciiTheme="majorEastAsia" w:eastAsiaTheme="majorEastAsia" w:hAnsiTheme="majorEastAsia"/>
            <w:color w:val="auto"/>
            <w:sz w:val="20"/>
            <w:szCs w:val="20"/>
          </w:rPr>
          <w:t>https://www.pref.osaka.lg.jp/koyotaisaku/syogaisyakoyo/kouhouchirashi.html</w:t>
        </w:r>
      </w:hyperlink>
    </w:p>
    <w:p w14:paraId="587A9075" w14:textId="1D9CDD9A" w:rsidR="004C12D4" w:rsidRPr="008D5DE7" w:rsidRDefault="00BE00D5" w:rsidP="003960F8">
      <w:pPr>
        <w:tabs>
          <w:tab w:val="left" w:pos="360"/>
          <w:tab w:val="left" w:pos="540"/>
          <w:tab w:val="left" w:pos="900"/>
        </w:tabs>
        <w:ind w:leftChars="100" w:left="202"/>
        <w:rPr>
          <w:rFonts w:asciiTheme="majorEastAsia" w:eastAsiaTheme="majorEastAsia" w:hAnsiTheme="majorEastAsia"/>
          <w:sz w:val="20"/>
          <w:szCs w:val="20"/>
        </w:rPr>
      </w:pPr>
      <w:r w:rsidRPr="007A3780">
        <w:rPr>
          <w:rFonts w:asciiTheme="majorEastAsia" w:eastAsiaTheme="majorEastAsia" w:hAnsiTheme="majorEastAsia" w:hint="eastAsia"/>
          <w:sz w:val="20"/>
          <w:szCs w:val="20"/>
        </w:rPr>
        <w:t>⑧</w:t>
      </w:r>
      <w:r w:rsidR="004C12D4" w:rsidRPr="008D5DE7">
        <w:rPr>
          <w:rFonts w:asciiTheme="majorEastAsia" w:eastAsiaTheme="majorEastAsia" w:hAnsiTheme="majorEastAsia" w:hint="eastAsia"/>
          <w:sz w:val="20"/>
          <w:szCs w:val="20"/>
        </w:rPr>
        <w:t xml:space="preserve">　宅地建物取引業人権推進指導員の設置</w:t>
      </w:r>
    </w:p>
    <w:p w14:paraId="7104C78C" w14:textId="77777777" w:rsidR="004C12D4" w:rsidRPr="008D5DE7" w:rsidRDefault="004C12D4" w:rsidP="003960F8">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指定管理者は、宅地建物取引業免許を有する場合は、宅地建物取引業人権推進指導員を設置してください。</w:t>
      </w:r>
    </w:p>
    <w:p w14:paraId="5F68270A" w14:textId="681147F9" w:rsidR="007A5173" w:rsidRPr="008D5DE7" w:rsidRDefault="00BE00D5" w:rsidP="003960F8">
      <w:pPr>
        <w:tabs>
          <w:tab w:val="left" w:pos="360"/>
          <w:tab w:val="left" w:pos="540"/>
          <w:tab w:val="left" w:pos="900"/>
        </w:tabs>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⑨</w:t>
      </w:r>
      <w:r w:rsidR="007A5173" w:rsidRPr="008D5DE7">
        <w:rPr>
          <w:rFonts w:asciiTheme="majorEastAsia" w:eastAsiaTheme="majorEastAsia" w:hAnsiTheme="majorEastAsia" w:hint="eastAsia"/>
          <w:sz w:val="20"/>
          <w:szCs w:val="20"/>
        </w:rPr>
        <w:t xml:space="preserve">　防災・安全対策の実施及び非常時の危機管理体制の確立</w:t>
      </w:r>
    </w:p>
    <w:p w14:paraId="39AE9B1A" w14:textId="77777777" w:rsidR="007A5173" w:rsidRPr="008D5DE7" w:rsidRDefault="007A5173" w:rsidP="003960F8">
      <w:pPr>
        <w:ind w:leftChars="100" w:left="202"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入居者の安全を確保するため、適切な防災・安全対策を講じてください。</w:t>
      </w:r>
    </w:p>
    <w:p w14:paraId="7A810092" w14:textId="77777777" w:rsidR="007A5173" w:rsidRPr="008D5DE7" w:rsidRDefault="007A5173" w:rsidP="003960F8">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また、地震などの災害や事件などの危機事象発生時において、</w:t>
      </w:r>
      <w:r w:rsidR="00DE7AAE"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府をはじめ</w:t>
      </w:r>
      <w:r w:rsidR="000D3DC6" w:rsidRPr="008D5DE7">
        <w:rPr>
          <w:rFonts w:asciiTheme="majorEastAsia" w:eastAsiaTheme="majorEastAsia" w:hAnsiTheme="majorEastAsia" w:hint="eastAsia"/>
          <w:sz w:val="20"/>
          <w:szCs w:val="20"/>
        </w:rPr>
        <w:t>地元自治体や</w:t>
      </w:r>
      <w:r w:rsidRPr="008D5DE7">
        <w:rPr>
          <w:rFonts w:asciiTheme="majorEastAsia" w:eastAsiaTheme="majorEastAsia" w:hAnsiTheme="majorEastAsia" w:hint="eastAsia"/>
          <w:sz w:val="20"/>
          <w:szCs w:val="20"/>
        </w:rPr>
        <w:t>警察・消防等と連携をとりながら適切に対応できるよう、万全の危機管理体制を確立してください。</w:t>
      </w:r>
    </w:p>
    <w:p w14:paraId="41FFCFDC" w14:textId="77777777" w:rsidR="007A5173" w:rsidRPr="008D5DE7" w:rsidRDefault="007A5173" w:rsidP="003960F8">
      <w:pPr>
        <w:ind w:leftChars="200" w:left="404" w:firstLineChars="100" w:firstLine="192"/>
        <w:rPr>
          <w:rFonts w:asciiTheme="majorEastAsia" w:eastAsiaTheme="majorEastAsia" w:hAnsiTheme="majorEastAsia"/>
          <w:sz w:val="20"/>
          <w:szCs w:val="20"/>
          <w:bdr w:val="single" w:sz="4" w:space="0" w:color="auto"/>
        </w:rPr>
      </w:pPr>
      <w:r w:rsidRPr="008D5DE7">
        <w:rPr>
          <w:rFonts w:asciiTheme="majorEastAsia" w:eastAsiaTheme="majorEastAsia" w:hAnsiTheme="majorEastAsia" w:hint="eastAsia"/>
          <w:sz w:val="20"/>
          <w:szCs w:val="20"/>
        </w:rPr>
        <w:t>なお、入居者の安全に関係する重大な事故等が発生、又は発生のおそれがある場合には、緊急の点検、調査、措置を行うよう指示することがあるので、指示に従って、措置、報告等を行ってください。</w:t>
      </w:r>
    </w:p>
    <w:p w14:paraId="0DD5F747" w14:textId="720CC4A4" w:rsidR="007A5173" w:rsidRPr="008D5DE7" w:rsidRDefault="00BE00D5" w:rsidP="003960F8">
      <w:pPr>
        <w:tabs>
          <w:tab w:val="left" w:pos="360"/>
          <w:tab w:val="left" w:pos="540"/>
          <w:tab w:val="left" w:pos="900"/>
        </w:tabs>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⑩</w:t>
      </w:r>
      <w:r w:rsidR="007A5173" w:rsidRPr="008D5DE7">
        <w:rPr>
          <w:rFonts w:asciiTheme="majorEastAsia" w:eastAsiaTheme="majorEastAsia" w:hAnsiTheme="majorEastAsia" w:hint="eastAsia"/>
          <w:sz w:val="20"/>
          <w:szCs w:val="20"/>
        </w:rPr>
        <w:t xml:space="preserve">　</w:t>
      </w:r>
      <w:r w:rsidR="00074B7E" w:rsidRPr="008D5DE7">
        <w:rPr>
          <w:rFonts w:asciiTheme="majorEastAsia" w:eastAsiaTheme="majorEastAsia" w:hAnsiTheme="majorEastAsia" w:hint="eastAsia"/>
          <w:sz w:val="20"/>
          <w:szCs w:val="20"/>
        </w:rPr>
        <w:t>大阪</w:t>
      </w:r>
      <w:r w:rsidR="007A5173" w:rsidRPr="008D5DE7">
        <w:rPr>
          <w:rFonts w:asciiTheme="majorEastAsia" w:eastAsiaTheme="majorEastAsia" w:hAnsiTheme="majorEastAsia" w:hint="eastAsia"/>
          <w:sz w:val="20"/>
          <w:szCs w:val="20"/>
        </w:rPr>
        <w:t>府が実施する事業への協力</w:t>
      </w:r>
    </w:p>
    <w:p w14:paraId="647C15CA" w14:textId="77777777" w:rsidR="007A5173" w:rsidRPr="008D5DE7" w:rsidRDefault="007A5173" w:rsidP="003960F8">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大阪府が実施する事業への支援・協力を積極的に行ってください。また、</w:t>
      </w:r>
      <w:r w:rsidR="00074B7E"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府が許可する催しもの等が安全に開催されるよう協力してください。</w:t>
      </w:r>
    </w:p>
    <w:p w14:paraId="075CCCAA" w14:textId="6FB2B9BD" w:rsidR="00A569A2" w:rsidRPr="008D5DE7" w:rsidRDefault="00A569A2" w:rsidP="003960F8">
      <w:pPr>
        <w:ind w:leftChars="300" w:left="990" w:hangingChars="200" w:hanging="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例：男女いきいき・元気宣言への登録、関西エコオフィス宣言、行祭事イベント</w:t>
      </w:r>
      <w:r w:rsidR="006C29CD" w:rsidRPr="008D5DE7">
        <w:rPr>
          <w:rFonts w:asciiTheme="majorEastAsia" w:eastAsiaTheme="majorEastAsia" w:hAnsiTheme="majorEastAsia" w:hint="eastAsia"/>
          <w:sz w:val="20"/>
          <w:szCs w:val="20"/>
        </w:rPr>
        <w:t>、要人案内</w:t>
      </w:r>
      <w:r w:rsidRPr="008D5DE7">
        <w:rPr>
          <w:rFonts w:asciiTheme="majorEastAsia" w:eastAsiaTheme="majorEastAsia" w:hAnsiTheme="majorEastAsia" w:hint="eastAsia"/>
          <w:sz w:val="20"/>
          <w:szCs w:val="20"/>
        </w:rPr>
        <w:t>、利用者満足度調査等</w:t>
      </w:r>
    </w:p>
    <w:p w14:paraId="1EBE455D" w14:textId="64AB908E" w:rsidR="00BE78DD" w:rsidRPr="008D5DE7" w:rsidRDefault="00BE00D5" w:rsidP="00BE78DD">
      <w:pPr>
        <w:tabs>
          <w:tab w:val="left" w:pos="360"/>
          <w:tab w:val="left" w:pos="540"/>
          <w:tab w:val="left" w:pos="900"/>
        </w:tabs>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⑪</w:t>
      </w:r>
      <w:r w:rsidR="00D517C2" w:rsidRPr="008D5DE7">
        <w:rPr>
          <w:rFonts w:asciiTheme="majorEastAsia" w:eastAsiaTheme="majorEastAsia" w:hAnsiTheme="majorEastAsia" w:hint="eastAsia"/>
          <w:sz w:val="20"/>
          <w:szCs w:val="20"/>
        </w:rPr>
        <w:t xml:space="preserve">　</w:t>
      </w:r>
      <w:r w:rsidR="00BE78DD" w:rsidRPr="008D5DE7">
        <w:rPr>
          <w:rFonts w:asciiTheme="majorEastAsia" w:eastAsiaTheme="majorEastAsia" w:hAnsiTheme="majorEastAsia" w:hint="eastAsia"/>
          <w:sz w:val="20"/>
          <w:szCs w:val="20"/>
        </w:rPr>
        <w:t>環境配慮</w:t>
      </w:r>
    </w:p>
    <w:p w14:paraId="2AD57644" w14:textId="77777777" w:rsidR="00307E8E" w:rsidRPr="00307E8E" w:rsidRDefault="00307E8E" w:rsidP="00307E8E">
      <w:pPr>
        <w:ind w:leftChars="200" w:left="404" w:firstLineChars="100" w:firstLine="192"/>
        <w:rPr>
          <w:rFonts w:asciiTheme="majorEastAsia" w:eastAsiaTheme="majorEastAsia" w:hAnsiTheme="majorEastAsia"/>
          <w:sz w:val="20"/>
          <w:szCs w:val="20"/>
        </w:rPr>
      </w:pPr>
      <w:bookmarkStart w:id="34" w:name="_Toc297798789"/>
      <w:r w:rsidRPr="00307E8E">
        <w:rPr>
          <w:rFonts w:asciiTheme="majorEastAsia" w:eastAsiaTheme="majorEastAsia" w:hAnsiTheme="majorEastAsia" w:hint="eastAsia"/>
          <w:sz w:val="20"/>
          <w:szCs w:val="20"/>
        </w:rPr>
        <w:t>「建築物のエネルギー消費性能の向上に関する法律」(建築物省エネ法)の規定により、各種手続きを行うとともに、大阪府が実施する省エネ施策に協力してください。</w:t>
      </w:r>
    </w:p>
    <w:p w14:paraId="5A26E0AC" w14:textId="77777777" w:rsidR="00307E8E" w:rsidRPr="00307E8E" w:rsidRDefault="00307E8E" w:rsidP="004D3B6C">
      <w:pPr>
        <w:tabs>
          <w:tab w:val="left" w:pos="360"/>
          <w:tab w:val="left" w:pos="540"/>
          <w:tab w:val="left" w:pos="900"/>
        </w:tabs>
        <w:ind w:leftChars="100" w:left="202" w:firstLineChars="200" w:firstLine="384"/>
        <w:rPr>
          <w:rFonts w:asciiTheme="majorEastAsia" w:eastAsiaTheme="majorEastAsia" w:hAnsiTheme="majorEastAsia"/>
          <w:sz w:val="20"/>
          <w:szCs w:val="20"/>
        </w:rPr>
      </w:pPr>
      <w:r w:rsidRPr="00307E8E">
        <w:rPr>
          <w:rFonts w:asciiTheme="majorEastAsia" w:eastAsiaTheme="majorEastAsia" w:hAnsiTheme="majorEastAsia" w:hint="eastAsia"/>
          <w:sz w:val="20"/>
          <w:szCs w:val="20"/>
        </w:rPr>
        <w:t>また、府庁環境マネジメントシステム（府庁EMS）等に基づき、次の取組みを行ってください。</w:t>
      </w:r>
    </w:p>
    <w:p w14:paraId="20861BC0" w14:textId="2D158673" w:rsidR="00307E8E" w:rsidRPr="00307E8E" w:rsidRDefault="00AF7B45" w:rsidP="00E031D3">
      <w:pPr>
        <w:ind w:leftChars="200" w:left="596" w:hangingChars="100" w:hanging="192"/>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ア　</w:t>
      </w:r>
      <w:r w:rsidR="00307E8E" w:rsidRPr="00307E8E">
        <w:rPr>
          <w:rFonts w:asciiTheme="majorEastAsia" w:eastAsiaTheme="majorEastAsia" w:hAnsiTheme="majorEastAsia" w:hint="eastAsia"/>
          <w:sz w:val="20"/>
          <w:szCs w:val="20"/>
        </w:rPr>
        <w:t>業務の実施にあたっては、省エネルギーの徹底と温室効果ガスの排出抑制に努めるとともに、廃棄物の発生抑制、リサイクルの推進、廃棄物の適正処理に努めてください。</w:t>
      </w:r>
    </w:p>
    <w:p w14:paraId="52E07906" w14:textId="6514DC21" w:rsidR="00307E8E" w:rsidRPr="00307E8E" w:rsidRDefault="00047396" w:rsidP="00E031D3">
      <w:pPr>
        <w:ind w:leftChars="200" w:left="596" w:hangingChars="100" w:hanging="192"/>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00307E8E" w:rsidRPr="00307E8E">
        <w:rPr>
          <w:rFonts w:asciiTheme="majorEastAsia" w:eastAsiaTheme="majorEastAsia" w:hAnsiTheme="majorEastAsia" w:hint="eastAsia"/>
          <w:sz w:val="20"/>
          <w:szCs w:val="20"/>
        </w:rPr>
        <w:t>大阪府グリーン調達方針に基づいて調達等に努めてください。</w:t>
      </w:r>
    </w:p>
    <w:p w14:paraId="25E1F7E8" w14:textId="1666D0C9" w:rsidR="008112A2" w:rsidRPr="008D5DE7" w:rsidRDefault="008112A2" w:rsidP="00240E11">
      <w:pPr>
        <w:tabs>
          <w:tab w:val="left" w:pos="360"/>
          <w:tab w:val="left" w:pos="540"/>
          <w:tab w:val="left" w:pos="900"/>
        </w:tabs>
        <w:ind w:leftChars="100" w:left="202"/>
        <w:rPr>
          <w:rFonts w:asciiTheme="majorEastAsia" w:eastAsiaTheme="majorEastAsia" w:hAnsiTheme="majorEastAsia"/>
          <w:sz w:val="20"/>
          <w:szCs w:val="20"/>
        </w:rPr>
      </w:pPr>
      <w:r w:rsidRPr="007A3780">
        <w:rPr>
          <w:rFonts w:asciiTheme="majorEastAsia" w:eastAsiaTheme="majorEastAsia" w:hAnsiTheme="majorEastAsia" w:hint="eastAsia"/>
          <w:sz w:val="20"/>
          <w:szCs w:val="20"/>
        </w:rPr>
        <w:t>⑫</w:t>
      </w:r>
      <w:r w:rsidRPr="008D5DE7">
        <w:rPr>
          <w:rFonts w:asciiTheme="majorEastAsia" w:eastAsiaTheme="majorEastAsia" w:hAnsiTheme="majorEastAsia" w:hint="eastAsia"/>
          <w:sz w:val="20"/>
          <w:szCs w:val="20"/>
        </w:rPr>
        <w:t xml:space="preserve">　第三者への委託等を行う場合の確認事項</w:t>
      </w:r>
    </w:p>
    <w:p w14:paraId="68F0555F" w14:textId="77777777" w:rsidR="008112A2" w:rsidRPr="008D5DE7" w:rsidRDefault="008112A2" w:rsidP="00240E11">
      <w:pPr>
        <w:tabs>
          <w:tab w:val="left" w:pos="360"/>
          <w:tab w:val="left" w:pos="540"/>
          <w:tab w:val="left" w:pos="900"/>
        </w:tabs>
        <w:ind w:leftChars="200" w:left="40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大阪府では、業務の委託等を行う際、大阪府の基準において入札参加停止中又は入札参加除外中の者を契約の相手方としてはならないこととしています。第三者への委託等を実施される場合は、その相手方が入札参加停止中又は入札参加除外中でないことをご確認ください。</w:t>
      </w:r>
    </w:p>
    <w:p w14:paraId="67081266" w14:textId="77777777" w:rsidR="008112A2" w:rsidRPr="008D5DE7" w:rsidRDefault="008112A2" w:rsidP="00240E11">
      <w:pPr>
        <w:tabs>
          <w:tab w:val="left" w:pos="360"/>
          <w:tab w:val="left" w:pos="540"/>
          <w:tab w:val="left" w:pos="900"/>
        </w:tabs>
        <w:ind w:leftChars="200" w:left="404"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また、第三者へ委託する場合、委託金額にかかわらず、その相手方から大阪府暴力団排除条例（平</w:t>
      </w:r>
      <w:r w:rsidRPr="008D5DE7">
        <w:rPr>
          <w:rFonts w:asciiTheme="majorEastAsia" w:eastAsiaTheme="majorEastAsia" w:hAnsiTheme="majorEastAsia" w:hint="eastAsia"/>
          <w:sz w:val="20"/>
          <w:szCs w:val="20"/>
        </w:rPr>
        <w:t>成22年大阪府条例58号）第２条第２号に規定する暴力団員又は同条第４号に規定する暴力団密接関係者でないことを表明した誓約書を徴収し、大阪府に提出してください。</w:t>
      </w:r>
    </w:p>
    <w:p w14:paraId="3BB6BAAE" w14:textId="047B95E2" w:rsidR="008112A2" w:rsidRPr="000627B5" w:rsidRDefault="008112A2" w:rsidP="00240E11">
      <w:pPr>
        <w:tabs>
          <w:tab w:val="left" w:pos="360"/>
          <w:tab w:val="left" w:pos="540"/>
          <w:tab w:val="left" w:pos="900"/>
        </w:tabs>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lastRenderedPageBreak/>
        <w:t>⑬　備品管理について</w:t>
      </w:r>
    </w:p>
    <w:p w14:paraId="6C248711" w14:textId="0DBE4C82" w:rsidR="008112A2" w:rsidRPr="000627B5" w:rsidRDefault="008112A2" w:rsidP="00240E11">
      <w:pPr>
        <w:tabs>
          <w:tab w:val="left" w:pos="360"/>
          <w:tab w:val="left" w:pos="540"/>
          <w:tab w:val="left" w:pos="900"/>
        </w:tabs>
        <w:ind w:leftChars="200" w:left="404"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指定管理業務に関して必要な備品等の購入費用については、指定管理者が、ご負担ください。なお、これら備品等は協定終了後、大阪府が所有することになります。ただし、府と協議をし</w:t>
      </w:r>
      <w:r w:rsidR="000F1477" w:rsidRPr="000627B5">
        <w:rPr>
          <w:rFonts w:asciiTheme="majorEastAsia" w:eastAsiaTheme="majorEastAsia" w:hAnsiTheme="majorEastAsia" w:hint="eastAsia"/>
          <w:sz w:val="20"/>
          <w:szCs w:val="20"/>
        </w:rPr>
        <w:t>た</w:t>
      </w:r>
      <w:r w:rsidRPr="000627B5">
        <w:rPr>
          <w:rFonts w:asciiTheme="majorEastAsia" w:eastAsiaTheme="majorEastAsia" w:hAnsiTheme="majorEastAsia" w:hint="eastAsia"/>
          <w:sz w:val="20"/>
          <w:szCs w:val="20"/>
        </w:rPr>
        <w:t>うえで、備品を指定管理者の所有とすること</w:t>
      </w:r>
      <w:r w:rsidR="000F1477" w:rsidRPr="000627B5">
        <w:rPr>
          <w:rFonts w:asciiTheme="majorEastAsia" w:eastAsiaTheme="majorEastAsia" w:hAnsiTheme="majorEastAsia" w:hint="eastAsia"/>
          <w:sz w:val="20"/>
          <w:szCs w:val="20"/>
        </w:rPr>
        <w:t>があります</w:t>
      </w:r>
      <w:r w:rsidRPr="000627B5">
        <w:rPr>
          <w:rFonts w:asciiTheme="majorEastAsia" w:eastAsiaTheme="majorEastAsia" w:hAnsiTheme="majorEastAsia" w:hint="eastAsia"/>
          <w:sz w:val="20"/>
          <w:szCs w:val="20"/>
        </w:rPr>
        <w:t>。</w:t>
      </w:r>
    </w:p>
    <w:p w14:paraId="505E798E" w14:textId="77777777" w:rsidR="008112A2" w:rsidRPr="000627B5" w:rsidRDefault="008112A2" w:rsidP="00240E11">
      <w:pPr>
        <w:tabs>
          <w:tab w:val="left" w:pos="360"/>
          <w:tab w:val="left" w:pos="540"/>
          <w:tab w:val="left" w:pos="900"/>
        </w:tabs>
        <w:ind w:leftChars="200" w:left="404"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備品管理にあたっては、大阪府の備品管理ルールを徹底いただくとともに、府所有の備品、指定管理者所有の備品及び協定終了後大阪府が所有する備品について区別して管理するようご注意ください。</w:t>
      </w:r>
    </w:p>
    <w:p w14:paraId="536A2975" w14:textId="30C87BDB" w:rsidR="008112A2" w:rsidRPr="008D5DE7" w:rsidRDefault="008112A2" w:rsidP="00240E11">
      <w:pPr>
        <w:tabs>
          <w:tab w:val="left" w:pos="360"/>
          <w:tab w:val="left" w:pos="540"/>
          <w:tab w:val="left" w:pos="900"/>
        </w:tabs>
        <w:ind w:leftChars="100" w:left="202"/>
        <w:rPr>
          <w:rFonts w:asciiTheme="majorEastAsia" w:eastAsiaTheme="majorEastAsia" w:hAnsiTheme="majorEastAsia"/>
          <w:sz w:val="20"/>
          <w:szCs w:val="20"/>
        </w:rPr>
      </w:pPr>
      <w:r w:rsidRPr="007A3780">
        <w:rPr>
          <w:rFonts w:asciiTheme="majorEastAsia" w:eastAsiaTheme="majorEastAsia" w:hAnsiTheme="majorEastAsia" w:hint="eastAsia"/>
          <w:sz w:val="20"/>
          <w:szCs w:val="20"/>
        </w:rPr>
        <w:t>⑭</w:t>
      </w:r>
      <w:r w:rsidRPr="008D5DE7">
        <w:rPr>
          <w:rFonts w:asciiTheme="majorEastAsia" w:eastAsiaTheme="majorEastAsia" w:hAnsiTheme="majorEastAsia" w:hint="eastAsia"/>
          <w:sz w:val="20"/>
          <w:szCs w:val="20"/>
        </w:rPr>
        <w:t xml:space="preserve">　保険への加入</w:t>
      </w:r>
    </w:p>
    <w:p w14:paraId="2AC5446C" w14:textId="77777777" w:rsidR="008112A2" w:rsidRPr="008D5DE7" w:rsidRDefault="008112A2" w:rsidP="00240E11">
      <w:pPr>
        <w:tabs>
          <w:tab w:val="left" w:pos="360"/>
          <w:tab w:val="left" w:pos="540"/>
          <w:tab w:val="left" w:pos="900"/>
        </w:tabs>
        <w:ind w:leftChars="100" w:left="394"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府営住宅等の管理運営業務上の過失や、管理不具合等により、入居者等に損害が発生した場合に備えて、必要な保険（賠償責任保険）に加入してください。</w:t>
      </w:r>
    </w:p>
    <w:p w14:paraId="6CDEB1AF" w14:textId="77777777" w:rsidR="008112A2" w:rsidRPr="008D5DE7" w:rsidRDefault="008112A2" w:rsidP="00240E11">
      <w:pPr>
        <w:tabs>
          <w:tab w:val="left" w:pos="360"/>
          <w:tab w:val="left" w:pos="540"/>
          <w:tab w:val="left" w:pos="900"/>
        </w:tabs>
        <w:ind w:leftChars="100" w:left="394"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保険内容については必要に応じて府と協議することとし、加入後、保険契約内容を証する書面を大阪府に提出してください。</w:t>
      </w:r>
    </w:p>
    <w:p w14:paraId="3653673C" w14:textId="15C73F85" w:rsidR="008112A2" w:rsidRPr="008D5DE7" w:rsidRDefault="008112A2" w:rsidP="00240E11">
      <w:pPr>
        <w:ind w:leftChars="100" w:left="202"/>
        <w:rPr>
          <w:rFonts w:asciiTheme="majorEastAsia" w:eastAsiaTheme="majorEastAsia" w:hAnsiTheme="majorEastAsia"/>
          <w:sz w:val="20"/>
          <w:szCs w:val="20"/>
        </w:rPr>
      </w:pPr>
      <w:r w:rsidRPr="007A3780">
        <w:rPr>
          <w:rFonts w:asciiTheme="majorEastAsia" w:eastAsiaTheme="majorEastAsia" w:hAnsiTheme="majorEastAsia" w:hint="eastAsia"/>
          <w:sz w:val="20"/>
          <w:szCs w:val="20"/>
        </w:rPr>
        <w:t>⑮</w:t>
      </w:r>
      <w:r w:rsidRPr="008D5DE7">
        <w:rPr>
          <w:rFonts w:asciiTheme="majorEastAsia" w:eastAsiaTheme="majorEastAsia" w:hAnsiTheme="majorEastAsia" w:hint="eastAsia"/>
          <w:sz w:val="20"/>
          <w:szCs w:val="20"/>
        </w:rPr>
        <w:t xml:space="preserve">　各種税の取扱い</w:t>
      </w:r>
    </w:p>
    <w:p w14:paraId="38AC2890" w14:textId="77777777" w:rsidR="008112A2" w:rsidRPr="008D5DE7" w:rsidRDefault="008112A2" w:rsidP="00240E11">
      <w:pPr>
        <w:tabs>
          <w:tab w:val="left" w:pos="360"/>
          <w:tab w:val="left" w:pos="540"/>
          <w:tab w:val="left" w:pos="900"/>
        </w:tabs>
        <w:ind w:leftChars="100" w:left="394"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指定管理者として事業を行う上で、法人府民税、法人事業税、法人市（町村）民税、事業所税等の納税義務が生じる場合がありますので、それぞれの税務関係機関に確認の上、適切に対応してください。</w:t>
      </w:r>
    </w:p>
    <w:p w14:paraId="3F9CE5E4" w14:textId="4553EC8A" w:rsidR="008112A2" w:rsidRPr="008D5DE7" w:rsidRDefault="000627B5" w:rsidP="00240E11">
      <w:pPr>
        <w:ind w:leftChars="100" w:left="202"/>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≪問合せ先≫</w:t>
      </w:r>
    </w:p>
    <w:p w14:paraId="012C43E8" w14:textId="77777777" w:rsidR="008112A2" w:rsidRPr="008D5DE7" w:rsidRDefault="008112A2" w:rsidP="00240E11">
      <w:pPr>
        <w:ind w:leftChars="100" w:left="20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法人府民税、法人事業税･･･各府税事務所の法人課税課</w:t>
      </w:r>
    </w:p>
    <w:p w14:paraId="1A35DA39" w14:textId="77777777" w:rsidR="008112A2" w:rsidRPr="008D5DE7" w:rsidRDefault="008112A2" w:rsidP="00240E11">
      <w:pPr>
        <w:ind w:leftChars="100" w:left="20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法人市（町村）民税　　･･･各市役所（町村役場）の法人市（町村）民税担当課</w:t>
      </w:r>
    </w:p>
    <w:p w14:paraId="1F01865D" w14:textId="70ACBABB" w:rsidR="008112A2" w:rsidRPr="008D5DE7" w:rsidRDefault="008112A2" w:rsidP="00240E11">
      <w:pPr>
        <w:ind w:leftChars="100" w:left="3274" w:hangingChars="1600" w:hanging="307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事業所税　　　　　　　･･･各市（大阪市、堺市、守口市、東大阪市、豊中市、吹田市、高槻市、枚方市に限る）役所の事業所税担当課</w:t>
      </w:r>
    </w:p>
    <w:p w14:paraId="188C71F8" w14:textId="77777777" w:rsidR="008112A2" w:rsidRPr="008D5DE7" w:rsidRDefault="008112A2" w:rsidP="00F82C39">
      <w:pPr>
        <w:rPr>
          <w:rFonts w:asciiTheme="majorEastAsia" w:eastAsiaTheme="majorEastAsia" w:hAnsiTheme="majorEastAsia"/>
          <w:sz w:val="20"/>
          <w:szCs w:val="20"/>
        </w:rPr>
      </w:pPr>
    </w:p>
    <w:p w14:paraId="171D0A0F" w14:textId="5EFD008F" w:rsidR="00C76DE2" w:rsidRPr="008D5DE7" w:rsidRDefault="008112A2" w:rsidP="008A7651">
      <w:pPr>
        <w:pStyle w:val="2"/>
        <w:rPr>
          <w:rFonts w:asciiTheme="majorEastAsia" w:hAnsiTheme="majorEastAsia"/>
          <w:b/>
          <w:sz w:val="20"/>
          <w:szCs w:val="20"/>
        </w:rPr>
      </w:pPr>
      <w:bookmarkStart w:id="35" w:name="_Toc389309845"/>
      <w:bookmarkStart w:id="36" w:name="_Toc76146668"/>
      <w:r w:rsidRPr="008D5DE7">
        <w:rPr>
          <w:rFonts w:asciiTheme="majorEastAsia" w:hAnsiTheme="majorEastAsia"/>
          <w:b/>
          <w:sz w:val="20"/>
          <w:szCs w:val="20"/>
        </w:rPr>
        <w:t>(3)</w:t>
      </w:r>
      <w:r w:rsidRPr="008D5DE7">
        <w:rPr>
          <w:rFonts w:asciiTheme="majorEastAsia" w:hAnsiTheme="majorEastAsia" w:hint="eastAsia"/>
          <w:b/>
          <w:sz w:val="20"/>
          <w:szCs w:val="20"/>
        </w:rPr>
        <w:t xml:space="preserve"> </w:t>
      </w:r>
      <w:r w:rsidRPr="008D5DE7">
        <w:rPr>
          <w:rFonts w:asciiTheme="majorEastAsia" w:hAnsiTheme="majorEastAsia"/>
          <w:b/>
          <w:sz w:val="20"/>
          <w:szCs w:val="20"/>
        </w:rPr>
        <w:t xml:space="preserve"> </w:t>
      </w:r>
      <w:r w:rsidRPr="008D5DE7">
        <w:rPr>
          <w:rFonts w:asciiTheme="majorEastAsia" w:hAnsiTheme="majorEastAsia" w:hint="eastAsia"/>
          <w:b/>
          <w:sz w:val="20"/>
          <w:szCs w:val="20"/>
        </w:rPr>
        <w:t>指定予定期間</w:t>
      </w:r>
      <w:bookmarkEnd w:id="34"/>
      <w:bookmarkEnd w:id="35"/>
      <w:bookmarkEnd w:id="36"/>
    </w:p>
    <w:p w14:paraId="5017AB7A" w14:textId="77777777" w:rsidR="0003239D" w:rsidRPr="000627B5" w:rsidRDefault="0003239D" w:rsidP="0003239D">
      <w:pPr>
        <w:ind w:firstLineChars="200" w:firstLine="386"/>
        <w:rPr>
          <w:rFonts w:asciiTheme="majorEastAsia" w:eastAsiaTheme="majorEastAsia" w:hAnsiTheme="majorEastAsia"/>
          <w:b/>
          <w:sz w:val="20"/>
          <w:szCs w:val="20"/>
        </w:rPr>
      </w:pPr>
      <w:r w:rsidRPr="000627B5">
        <w:rPr>
          <w:rFonts w:asciiTheme="majorEastAsia" w:eastAsiaTheme="majorEastAsia" w:hAnsiTheme="majorEastAsia" w:hint="eastAsia"/>
          <w:b/>
          <w:sz w:val="20"/>
          <w:szCs w:val="20"/>
        </w:rPr>
        <w:t>令和</w:t>
      </w:r>
      <w:r w:rsidR="000A130B" w:rsidRPr="000627B5">
        <w:rPr>
          <w:rFonts w:asciiTheme="majorEastAsia" w:eastAsiaTheme="majorEastAsia" w:hAnsiTheme="majorEastAsia" w:hint="eastAsia"/>
          <w:b/>
          <w:sz w:val="20"/>
          <w:szCs w:val="20"/>
        </w:rPr>
        <w:t>４</w:t>
      </w:r>
      <w:r w:rsidRPr="000627B5">
        <w:rPr>
          <w:rFonts w:asciiTheme="majorEastAsia" w:eastAsiaTheme="majorEastAsia" w:hAnsiTheme="majorEastAsia" w:hint="eastAsia"/>
          <w:b/>
          <w:sz w:val="20"/>
          <w:szCs w:val="20"/>
        </w:rPr>
        <w:t>年４月１日から令和</w:t>
      </w:r>
      <w:r w:rsidR="000A130B" w:rsidRPr="000627B5">
        <w:rPr>
          <w:rFonts w:asciiTheme="majorEastAsia" w:eastAsiaTheme="majorEastAsia" w:hAnsiTheme="majorEastAsia" w:hint="eastAsia"/>
          <w:b/>
          <w:sz w:val="20"/>
          <w:szCs w:val="20"/>
        </w:rPr>
        <w:t>９</w:t>
      </w:r>
      <w:r w:rsidRPr="000627B5">
        <w:rPr>
          <w:rFonts w:asciiTheme="majorEastAsia" w:eastAsiaTheme="majorEastAsia" w:hAnsiTheme="majorEastAsia" w:hint="eastAsia"/>
          <w:b/>
          <w:sz w:val="20"/>
          <w:szCs w:val="20"/>
        </w:rPr>
        <w:t>年３月31日まで（５年間）</w:t>
      </w:r>
    </w:p>
    <w:p w14:paraId="371A52D8" w14:textId="77777777" w:rsidR="007A5173" w:rsidRPr="008D5DE7" w:rsidRDefault="007A5173" w:rsidP="00E14D15">
      <w:pPr>
        <w:ind w:leftChars="1" w:left="2"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大阪府議会の議決後、</w:t>
      </w:r>
      <w:r w:rsidR="00074B7E"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府が指定した日に確定するものとします。</w:t>
      </w:r>
    </w:p>
    <w:p w14:paraId="0F0D9944" w14:textId="1DFE745D" w:rsidR="00104679" w:rsidRPr="008D5DE7" w:rsidRDefault="002B105C" w:rsidP="009720FE">
      <w:pPr>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指定期間中（</w:t>
      </w:r>
      <w:r w:rsidR="00C0207A" w:rsidRPr="008D5DE7">
        <w:rPr>
          <w:rFonts w:asciiTheme="majorEastAsia" w:eastAsiaTheme="majorEastAsia" w:hAnsiTheme="majorEastAsia" w:hint="eastAsia"/>
          <w:sz w:val="20"/>
          <w:szCs w:val="20"/>
        </w:rPr>
        <w:t>５</w:t>
      </w:r>
      <w:r w:rsidRPr="008D5DE7">
        <w:rPr>
          <w:rFonts w:asciiTheme="majorEastAsia" w:eastAsiaTheme="majorEastAsia" w:hAnsiTheme="majorEastAsia"/>
          <w:sz w:val="20"/>
          <w:szCs w:val="20"/>
        </w:rPr>
        <w:t>年間）は業務を継続して実施していただきます</w:t>
      </w:r>
      <w:r w:rsidR="00101908"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ただし、</w:t>
      </w:r>
      <w:r w:rsidR="00074B7E"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府において、大阪府営住宅条例第</w:t>
      </w:r>
      <w:r w:rsidRPr="008D5DE7">
        <w:rPr>
          <w:rFonts w:asciiTheme="majorEastAsia" w:eastAsiaTheme="majorEastAsia" w:hAnsiTheme="majorEastAsia"/>
          <w:sz w:val="20"/>
          <w:szCs w:val="20"/>
        </w:rPr>
        <w:t>60条に基づき指定管理者の指定を取り消すことがあります。</w:t>
      </w:r>
      <w:bookmarkStart w:id="37" w:name="_Toc297798790"/>
      <w:bookmarkStart w:id="38" w:name="_Toc389309846"/>
    </w:p>
    <w:p w14:paraId="17BD7942" w14:textId="2A30E98C" w:rsidR="00C0207A" w:rsidRPr="008D5DE7" w:rsidRDefault="00C0207A" w:rsidP="00F92592">
      <w:pPr>
        <w:ind w:leftChars="100" w:left="202" w:rightChars="-84" w:right="-170" w:firstLineChars="100" w:firstLine="192"/>
        <w:rPr>
          <w:rFonts w:asciiTheme="majorEastAsia" w:eastAsiaTheme="majorEastAsia" w:hAnsiTheme="majorEastAsia"/>
          <w:sz w:val="20"/>
          <w:szCs w:val="20"/>
        </w:rPr>
      </w:pPr>
    </w:p>
    <w:p w14:paraId="19A811E2" w14:textId="71C9A1B5" w:rsidR="00C76DE2" w:rsidRPr="008D5DE7" w:rsidRDefault="007A5173" w:rsidP="008A7651">
      <w:pPr>
        <w:pStyle w:val="2"/>
        <w:rPr>
          <w:rFonts w:asciiTheme="majorEastAsia" w:hAnsiTheme="majorEastAsia"/>
          <w:b/>
          <w:sz w:val="20"/>
          <w:szCs w:val="20"/>
        </w:rPr>
      </w:pPr>
      <w:bookmarkStart w:id="39" w:name="_Toc76146669"/>
      <w:r w:rsidRPr="008D5DE7">
        <w:rPr>
          <w:rFonts w:asciiTheme="majorEastAsia" w:hAnsiTheme="majorEastAsia"/>
          <w:b/>
          <w:sz w:val="20"/>
          <w:szCs w:val="20"/>
        </w:rPr>
        <w:t>(4)</w:t>
      </w:r>
      <w:r w:rsidR="00E54539" w:rsidRPr="008D5DE7">
        <w:rPr>
          <w:rFonts w:asciiTheme="majorEastAsia" w:hAnsiTheme="majorEastAsia" w:hint="eastAsia"/>
          <w:b/>
          <w:sz w:val="20"/>
          <w:szCs w:val="20"/>
        </w:rPr>
        <w:t xml:space="preserve"> </w:t>
      </w:r>
      <w:r w:rsidRPr="008D5DE7">
        <w:rPr>
          <w:rFonts w:asciiTheme="majorEastAsia" w:hAnsiTheme="majorEastAsia"/>
          <w:b/>
          <w:sz w:val="20"/>
          <w:szCs w:val="20"/>
        </w:rPr>
        <w:t xml:space="preserve"> </w:t>
      </w:r>
      <w:r w:rsidRPr="008D5DE7">
        <w:rPr>
          <w:rFonts w:asciiTheme="majorEastAsia" w:hAnsiTheme="majorEastAsia" w:hint="eastAsia"/>
          <w:b/>
          <w:sz w:val="20"/>
          <w:szCs w:val="20"/>
        </w:rPr>
        <w:t>管理運営経費</w:t>
      </w:r>
      <w:bookmarkEnd w:id="37"/>
      <w:bookmarkEnd w:id="38"/>
      <w:r w:rsidR="00D30DE0" w:rsidRPr="008D5DE7">
        <w:rPr>
          <w:rFonts w:asciiTheme="majorEastAsia" w:hAnsiTheme="majorEastAsia" w:hint="eastAsia"/>
          <w:b/>
          <w:sz w:val="20"/>
          <w:szCs w:val="20"/>
        </w:rPr>
        <w:t>（指定管理料）</w:t>
      </w:r>
      <w:bookmarkEnd w:id="39"/>
    </w:p>
    <w:p w14:paraId="5FC2D9B3" w14:textId="77777777" w:rsidR="007A5173" w:rsidRPr="008D5DE7" w:rsidRDefault="007A5173" w:rsidP="00E14D15">
      <w:pPr>
        <w:pStyle w:val="af"/>
        <w:wordWrap/>
        <w:spacing w:line="240" w:lineRule="auto"/>
        <w:ind w:leftChars="100" w:left="202" w:rightChars="-71" w:right="-143"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次に掲げる参考価格の範囲内で指定予定期間内の管理運営に必要な</w:t>
      </w:r>
      <w:r w:rsidR="00D30DE0" w:rsidRPr="008D5DE7">
        <w:rPr>
          <w:rFonts w:asciiTheme="majorEastAsia" w:eastAsiaTheme="majorEastAsia" w:hAnsiTheme="majorEastAsia" w:hint="eastAsia"/>
          <w:sz w:val="20"/>
          <w:szCs w:val="20"/>
        </w:rPr>
        <w:t>指定管理</w:t>
      </w:r>
      <w:r w:rsidRPr="008D5DE7">
        <w:rPr>
          <w:rFonts w:asciiTheme="majorEastAsia" w:eastAsiaTheme="majorEastAsia" w:hAnsiTheme="majorEastAsia" w:hint="eastAsia"/>
          <w:sz w:val="20"/>
          <w:szCs w:val="20"/>
        </w:rPr>
        <w:t>料の提案を求めます。</w:t>
      </w:r>
    </w:p>
    <w:p w14:paraId="5126969F" w14:textId="77777777" w:rsidR="007A5173" w:rsidRPr="008D5DE7" w:rsidRDefault="007A5173" w:rsidP="00E01794">
      <w:pPr>
        <w:tabs>
          <w:tab w:val="left" w:pos="180"/>
        </w:tabs>
        <w:ind w:leftChars="100" w:left="202" w:rightChars="-84" w:right="-170"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ただし、管理運営に必要な経費の支払いは、事業計画書</w:t>
      </w:r>
      <w:r w:rsidR="00AA4FE8" w:rsidRPr="008D5DE7">
        <w:rPr>
          <w:rFonts w:asciiTheme="majorEastAsia" w:eastAsiaTheme="majorEastAsia" w:hAnsiTheme="majorEastAsia" w:hint="eastAsia"/>
          <w:sz w:val="20"/>
          <w:szCs w:val="20"/>
        </w:rPr>
        <w:t>等</w:t>
      </w:r>
      <w:r w:rsidRPr="008D5DE7">
        <w:rPr>
          <w:rFonts w:asciiTheme="majorEastAsia" w:eastAsiaTheme="majorEastAsia" w:hAnsiTheme="majorEastAsia" w:hint="eastAsia"/>
          <w:sz w:val="20"/>
          <w:szCs w:val="20"/>
        </w:rPr>
        <w:t>において提示のあった金額に基づき、予算額の範囲内で指定管理者と協議の</w:t>
      </w:r>
      <w:r w:rsidR="00373DF7" w:rsidRPr="008D5DE7">
        <w:rPr>
          <w:rFonts w:asciiTheme="majorEastAsia" w:eastAsiaTheme="majorEastAsia" w:hAnsiTheme="majorEastAsia" w:hint="eastAsia"/>
          <w:sz w:val="20"/>
          <w:szCs w:val="20"/>
        </w:rPr>
        <w:t>上</w:t>
      </w:r>
      <w:r w:rsidRPr="008D5DE7">
        <w:rPr>
          <w:rFonts w:asciiTheme="majorEastAsia" w:eastAsiaTheme="majorEastAsia" w:hAnsiTheme="majorEastAsia" w:hint="eastAsia"/>
          <w:sz w:val="20"/>
          <w:szCs w:val="20"/>
        </w:rPr>
        <w:t>、支払います。</w:t>
      </w:r>
    </w:p>
    <w:p w14:paraId="506D2F7F" w14:textId="77777777" w:rsidR="00A57705" w:rsidRPr="008D5DE7" w:rsidRDefault="00D86159" w:rsidP="00E14D15">
      <w:pPr>
        <w:pStyle w:val="af"/>
        <w:wordWrap/>
        <w:spacing w:line="240" w:lineRule="auto"/>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指定管理料</w:t>
      </w:r>
      <w:r w:rsidR="00A57705" w:rsidRPr="008D5DE7">
        <w:rPr>
          <w:rFonts w:asciiTheme="majorEastAsia" w:eastAsiaTheme="majorEastAsia" w:hAnsiTheme="majorEastAsia" w:hint="eastAsia"/>
          <w:sz w:val="20"/>
          <w:szCs w:val="20"/>
        </w:rPr>
        <w:t>は、大阪府議会の議決後、大阪府が指定管理者</w:t>
      </w:r>
      <w:r w:rsidR="008C2205" w:rsidRPr="008D5DE7">
        <w:rPr>
          <w:rFonts w:asciiTheme="majorEastAsia" w:eastAsiaTheme="majorEastAsia" w:hAnsiTheme="majorEastAsia" w:hint="eastAsia"/>
          <w:sz w:val="20"/>
          <w:szCs w:val="20"/>
        </w:rPr>
        <w:t>として</w:t>
      </w:r>
      <w:r w:rsidR="00A57705" w:rsidRPr="008D5DE7">
        <w:rPr>
          <w:rFonts w:asciiTheme="majorEastAsia" w:eastAsiaTheme="majorEastAsia" w:hAnsiTheme="majorEastAsia" w:hint="eastAsia"/>
          <w:sz w:val="20"/>
          <w:szCs w:val="20"/>
        </w:rPr>
        <w:t>指定</w:t>
      </w:r>
      <w:r w:rsidR="008C2205" w:rsidRPr="008D5DE7">
        <w:rPr>
          <w:rFonts w:asciiTheme="majorEastAsia" w:eastAsiaTheme="majorEastAsia" w:hAnsiTheme="majorEastAsia" w:hint="eastAsia"/>
          <w:sz w:val="20"/>
          <w:szCs w:val="20"/>
        </w:rPr>
        <w:t>した</w:t>
      </w:r>
      <w:r w:rsidR="00A57705" w:rsidRPr="008D5DE7">
        <w:rPr>
          <w:rFonts w:asciiTheme="majorEastAsia" w:eastAsiaTheme="majorEastAsia" w:hAnsiTheme="majorEastAsia" w:hint="eastAsia"/>
          <w:sz w:val="20"/>
          <w:szCs w:val="20"/>
        </w:rPr>
        <w:t>後に</w:t>
      </w:r>
      <w:r w:rsidR="00DB1FFD" w:rsidRPr="008D5DE7">
        <w:rPr>
          <w:rFonts w:asciiTheme="majorEastAsia" w:eastAsiaTheme="majorEastAsia" w:hAnsiTheme="majorEastAsia" w:hint="eastAsia"/>
          <w:sz w:val="20"/>
          <w:szCs w:val="20"/>
        </w:rPr>
        <w:t>当該</w:t>
      </w:r>
      <w:r w:rsidR="008C2205" w:rsidRPr="008D5DE7">
        <w:rPr>
          <w:rFonts w:asciiTheme="majorEastAsia" w:eastAsiaTheme="majorEastAsia" w:hAnsiTheme="majorEastAsia" w:hint="eastAsia"/>
          <w:sz w:val="20"/>
          <w:szCs w:val="20"/>
        </w:rPr>
        <w:t>指定管理者と</w:t>
      </w:r>
      <w:r w:rsidR="00A57705" w:rsidRPr="008D5DE7">
        <w:rPr>
          <w:rFonts w:asciiTheme="majorEastAsia" w:eastAsiaTheme="majorEastAsia" w:hAnsiTheme="majorEastAsia" w:hint="eastAsia"/>
          <w:sz w:val="20"/>
          <w:szCs w:val="20"/>
        </w:rPr>
        <w:t>締結する協定</w:t>
      </w:r>
      <w:r w:rsidR="008C2205" w:rsidRPr="008D5DE7">
        <w:rPr>
          <w:rFonts w:asciiTheme="majorEastAsia" w:eastAsiaTheme="majorEastAsia" w:hAnsiTheme="majorEastAsia" w:hint="eastAsia"/>
          <w:sz w:val="20"/>
          <w:szCs w:val="20"/>
        </w:rPr>
        <w:t>書</w:t>
      </w:r>
      <w:r w:rsidR="00A57705" w:rsidRPr="008D5DE7">
        <w:rPr>
          <w:rFonts w:asciiTheme="majorEastAsia" w:eastAsiaTheme="majorEastAsia" w:hAnsiTheme="majorEastAsia" w:hint="eastAsia"/>
          <w:sz w:val="20"/>
          <w:szCs w:val="20"/>
        </w:rPr>
        <w:t>に明記します。</w:t>
      </w:r>
    </w:p>
    <w:p w14:paraId="07C3FDE5" w14:textId="77777777" w:rsidR="007A5173" w:rsidRPr="008D5DE7" w:rsidRDefault="007A5173" w:rsidP="00E14D15">
      <w:pPr>
        <w:pStyle w:val="af"/>
        <w:wordWrap/>
        <w:spacing w:line="240" w:lineRule="auto"/>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なお、</w:t>
      </w:r>
      <w:r w:rsidR="00D30DE0" w:rsidRPr="008D5DE7">
        <w:rPr>
          <w:rFonts w:asciiTheme="majorEastAsia" w:eastAsiaTheme="majorEastAsia" w:hAnsiTheme="majorEastAsia" w:hint="eastAsia"/>
          <w:sz w:val="20"/>
          <w:szCs w:val="20"/>
        </w:rPr>
        <w:t>指定管理</w:t>
      </w:r>
      <w:r w:rsidRPr="008D5DE7">
        <w:rPr>
          <w:rFonts w:asciiTheme="majorEastAsia" w:eastAsiaTheme="majorEastAsia" w:hAnsiTheme="majorEastAsia" w:hint="eastAsia"/>
          <w:sz w:val="20"/>
          <w:szCs w:val="20"/>
        </w:rPr>
        <w:t>料については、</w:t>
      </w:r>
      <w:r w:rsidR="00074B7E"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府の予算審議過程を経て決定された予算の範囲内で指定管理者と締結する</w:t>
      </w:r>
      <w:r w:rsidR="00A57705" w:rsidRPr="008D5DE7">
        <w:rPr>
          <w:rFonts w:asciiTheme="majorEastAsia" w:eastAsiaTheme="majorEastAsia" w:hAnsiTheme="majorEastAsia" w:hint="eastAsia"/>
          <w:sz w:val="20"/>
          <w:szCs w:val="20"/>
        </w:rPr>
        <w:t>協定</w:t>
      </w:r>
      <w:r w:rsidRPr="008D5DE7">
        <w:rPr>
          <w:rFonts w:asciiTheme="majorEastAsia" w:eastAsiaTheme="majorEastAsia" w:hAnsiTheme="majorEastAsia" w:hint="eastAsia"/>
          <w:sz w:val="20"/>
          <w:szCs w:val="20"/>
        </w:rPr>
        <w:t>書において確定するものですので、提案額が必ずしも保証されるものではありません。</w:t>
      </w:r>
    </w:p>
    <w:p w14:paraId="04EFFD1B" w14:textId="77777777" w:rsidR="00E65F2B" w:rsidRPr="008D5DE7" w:rsidRDefault="00E65F2B" w:rsidP="00F82C39">
      <w:pPr>
        <w:pStyle w:val="af"/>
        <w:wordWrap/>
        <w:spacing w:line="240" w:lineRule="auto"/>
        <w:rPr>
          <w:rFonts w:asciiTheme="majorEastAsia" w:eastAsiaTheme="majorEastAsia" w:hAnsiTheme="majorEastAsia"/>
          <w:sz w:val="20"/>
          <w:szCs w:val="20"/>
        </w:rPr>
      </w:pPr>
      <w:bookmarkStart w:id="40" w:name="_Toc389309847"/>
    </w:p>
    <w:p w14:paraId="05CDB028" w14:textId="77777777" w:rsidR="00E65F2B" w:rsidRPr="008D5DE7" w:rsidRDefault="00E65F2B" w:rsidP="00EB4C33">
      <w:pPr>
        <w:pStyle w:val="af"/>
        <w:wordWrap/>
        <w:spacing w:line="240" w:lineRule="auto"/>
        <w:outlineLvl w:val="2"/>
        <w:rPr>
          <w:rFonts w:asciiTheme="majorEastAsia" w:eastAsiaTheme="majorEastAsia" w:hAnsiTheme="majorEastAsia"/>
          <w:sz w:val="20"/>
          <w:szCs w:val="20"/>
        </w:rPr>
      </w:pPr>
      <w:bookmarkStart w:id="41" w:name="_Toc76146670"/>
      <w:r w:rsidRPr="008D5DE7">
        <w:rPr>
          <w:rFonts w:asciiTheme="majorEastAsia" w:eastAsiaTheme="majorEastAsia" w:hAnsiTheme="majorEastAsia" w:hint="eastAsia"/>
          <w:sz w:val="20"/>
          <w:szCs w:val="20"/>
        </w:rPr>
        <w:t>【参考価格】</w:t>
      </w:r>
      <w:bookmarkEnd w:id="40"/>
      <w:bookmarkEnd w:id="41"/>
    </w:p>
    <w:p w14:paraId="3EEB9C9D" w14:textId="77777777" w:rsidR="00E65F2B" w:rsidRPr="000627B5" w:rsidRDefault="00E65F2B" w:rsidP="00E65F2B">
      <w:pPr>
        <w:pStyle w:val="af"/>
        <w:wordWrap/>
        <w:spacing w:line="240" w:lineRule="auto"/>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（令和</w:t>
      </w:r>
      <w:r w:rsidR="00D071D3" w:rsidRPr="000627B5">
        <w:rPr>
          <w:rFonts w:asciiTheme="majorEastAsia" w:eastAsiaTheme="majorEastAsia" w:hAnsiTheme="majorEastAsia" w:hint="eastAsia"/>
          <w:sz w:val="20"/>
          <w:szCs w:val="20"/>
        </w:rPr>
        <w:t>４</w:t>
      </w:r>
      <w:r w:rsidRPr="000627B5">
        <w:rPr>
          <w:rFonts w:asciiTheme="majorEastAsia" w:eastAsiaTheme="majorEastAsia" w:hAnsiTheme="majorEastAsia" w:hint="eastAsia"/>
          <w:sz w:val="20"/>
          <w:szCs w:val="20"/>
        </w:rPr>
        <w:t>年度に係る</w:t>
      </w:r>
      <w:r w:rsidR="00D30DE0" w:rsidRPr="000627B5">
        <w:rPr>
          <w:rFonts w:asciiTheme="majorEastAsia" w:eastAsiaTheme="majorEastAsia" w:hAnsiTheme="majorEastAsia" w:hint="eastAsia"/>
          <w:sz w:val="20"/>
          <w:szCs w:val="20"/>
        </w:rPr>
        <w:t>指定管理料</w:t>
      </w:r>
      <w:r w:rsidRPr="000627B5">
        <w:rPr>
          <w:rFonts w:asciiTheme="majorEastAsia" w:eastAsiaTheme="majorEastAsia" w:hAnsiTheme="majorEastAsia" w:hint="eastAsia"/>
          <w:sz w:val="20"/>
          <w:szCs w:val="20"/>
        </w:rPr>
        <w:t>）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1311"/>
        <w:gridCol w:w="1307"/>
        <w:gridCol w:w="1311"/>
        <w:gridCol w:w="1323"/>
      </w:tblGrid>
      <w:tr w:rsidR="008D5DE7" w:rsidRPr="008D5DE7" w14:paraId="6CF7BF85" w14:textId="77777777" w:rsidTr="003F738D">
        <w:trPr>
          <w:cantSplit/>
          <w:trHeight w:val="144"/>
        </w:trPr>
        <w:tc>
          <w:tcPr>
            <w:tcW w:w="3828" w:type="dxa"/>
            <w:shd w:val="clear" w:color="auto" w:fill="auto"/>
            <w:vAlign w:val="center"/>
          </w:tcPr>
          <w:p w14:paraId="6FE401B5" w14:textId="77777777" w:rsidR="00E65F2B" w:rsidRPr="008D5DE7" w:rsidRDefault="00E65F2B" w:rsidP="003F738D">
            <w:pPr>
              <w:pStyle w:val="af"/>
              <w:wordWrap/>
              <w:spacing w:line="0" w:lineRule="atLeast"/>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地区名</w:t>
            </w:r>
          </w:p>
        </w:tc>
        <w:tc>
          <w:tcPr>
            <w:tcW w:w="1337" w:type="dxa"/>
            <w:tcBorders>
              <w:bottom w:val="single" w:sz="4" w:space="0" w:color="auto"/>
            </w:tcBorders>
            <w:shd w:val="clear" w:color="auto" w:fill="auto"/>
            <w:vAlign w:val="center"/>
          </w:tcPr>
          <w:p w14:paraId="19227252" w14:textId="77777777" w:rsidR="00E65F2B" w:rsidRPr="008D5DE7" w:rsidRDefault="00E65F2B" w:rsidP="003F738D">
            <w:pPr>
              <w:pStyle w:val="af"/>
              <w:wordWrap/>
              <w:spacing w:line="0" w:lineRule="atLeast"/>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人件費</w:t>
            </w:r>
          </w:p>
        </w:tc>
        <w:tc>
          <w:tcPr>
            <w:tcW w:w="1338" w:type="dxa"/>
            <w:tcBorders>
              <w:bottom w:val="single" w:sz="4" w:space="0" w:color="auto"/>
            </w:tcBorders>
            <w:shd w:val="clear" w:color="auto" w:fill="auto"/>
            <w:vAlign w:val="center"/>
          </w:tcPr>
          <w:p w14:paraId="5988671D" w14:textId="77777777" w:rsidR="00E65F2B" w:rsidRPr="008D5DE7" w:rsidRDefault="00E65F2B" w:rsidP="003F738D">
            <w:pPr>
              <w:pStyle w:val="af"/>
              <w:wordWrap/>
              <w:spacing w:line="0" w:lineRule="atLeast"/>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事務費</w:t>
            </w:r>
          </w:p>
        </w:tc>
        <w:tc>
          <w:tcPr>
            <w:tcW w:w="1337" w:type="dxa"/>
            <w:tcBorders>
              <w:bottom w:val="single" w:sz="4" w:space="0" w:color="auto"/>
            </w:tcBorders>
            <w:shd w:val="clear" w:color="auto" w:fill="auto"/>
            <w:vAlign w:val="center"/>
          </w:tcPr>
          <w:p w14:paraId="60E8ADA2" w14:textId="77777777" w:rsidR="00E65F2B" w:rsidRPr="008D5DE7" w:rsidRDefault="00E65F2B" w:rsidP="003F738D">
            <w:pPr>
              <w:pStyle w:val="af"/>
              <w:wordWrap/>
              <w:spacing w:line="0" w:lineRule="atLeast"/>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事業費</w:t>
            </w:r>
          </w:p>
        </w:tc>
        <w:tc>
          <w:tcPr>
            <w:tcW w:w="1338" w:type="dxa"/>
            <w:tcBorders>
              <w:bottom w:val="single" w:sz="4" w:space="0" w:color="auto"/>
            </w:tcBorders>
            <w:shd w:val="clear" w:color="auto" w:fill="auto"/>
            <w:vAlign w:val="center"/>
          </w:tcPr>
          <w:p w14:paraId="595A017B" w14:textId="77777777" w:rsidR="00E65F2B" w:rsidRPr="008D5DE7" w:rsidRDefault="00E65F2B" w:rsidP="003F738D">
            <w:pPr>
              <w:pStyle w:val="af"/>
              <w:wordWrap/>
              <w:spacing w:line="0" w:lineRule="atLeast"/>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小計</w:t>
            </w:r>
          </w:p>
        </w:tc>
      </w:tr>
      <w:tr w:rsidR="008D5DE7" w:rsidRPr="008D5DE7" w14:paraId="2C2AAF80" w14:textId="77777777" w:rsidTr="003F738D">
        <w:trPr>
          <w:cantSplit/>
          <w:trHeight w:val="567"/>
        </w:trPr>
        <w:tc>
          <w:tcPr>
            <w:tcW w:w="3828" w:type="dxa"/>
            <w:shd w:val="clear" w:color="auto" w:fill="auto"/>
            <w:vAlign w:val="center"/>
          </w:tcPr>
          <w:p w14:paraId="777B4A79" w14:textId="4F90C4F5" w:rsidR="007224DB" w:rsidRPr="008D5DE7" w:rsidRDefault="007224DB" w:rsidP="00557EE6">
            <w:pPr>
              <w:pStyle w:val="af"/>
              <w:wordWrap/>
              <w:spacing w:line="0" w:lineRule="atLeas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Ａ地区　</w:t>
            </w:r>
            <w:r w:rsidR="00BB0C0A" w:rsidRPr="008D5DE7">
              <w:rPr>
                <w:rFonts w:asciiTheme="majorEastAsia" w:eastAsiaTheme="majorEastAsia" w:hAnsiTheme="majorEastAsia" w:hint="eastAsia"/>
                <w:sz w:val="20"/>
                <w:szCs w:val="20"/>
              </w:rPr>
              <w:t>（北摂①地区）</w:t>
            </w:r>
          </w:p>
        </w:tc>
        <w:tc>
          <w:tcPr>
            <w:tcW w:w="1337" w:type="dxa"/>
            <w:shd w:val="clear" w:color="auto" w:fill="auto"/>
            <w:vAlign w:val="center"/>
          </w:tcPr>
          <w:p w14:paraId="4FE4F938" w14:textId="5C4C8433" w:rsidR="007224DB" w:rsidRPr="008D5DE7" w:rsidRDefault="00A434DD" w:rsidP="009C4B1A">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186,432</w:t>
            </w:r>
          </w:p>
        </w:tc>
        <w:tc>
          <w:tcPr>
            <w:tcW w:w="1338" w:type="dxa"/>
            <w:shd w:val="clear" w:color="auto" w:fill="auto"/>
            <w:vAlign w:val="center"/>
          </w:tcPr>
          <w:p w14:paraId="1E39BD86" w14:textId="676F20B6" w:rsidR="007224DB" w:rsidRPr="008D5DE7" w:rsidRDefault="00A434DD" w:rsidP="00A434DD">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67,329</w:t>
            </w:r>
          </w:p>
        </w:tc>
        <w:tc>
          <w:tcPr>
            <w:tcW w:w="1337" w:type="dxa"/>
            <w:shd w:val="clear" w:color="auto" w:fill="auto"/>
            <w:vAlign w:val="center"/>
          </w:tcPr>
          <w:p w14:paraId="282891E7" w14:textId="430F0463" w:rsidR="007224DB" w:rsidRPr="008D5DE7" w:rsidRDefault="00A434DD" w:rsidP="007133B2">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919,156</w:t>
            </w:r>
          </w:p>
        </w:tc>
        <w:tc>
          <w:tcPr>
            <w:tcW w:w="1338" w:type="dxa"/>
            <w:shd w:val="clear" w:color="auto" w:fill="auto"/>
            <w:vAlign w:val="center"/>
          </w:tcPr>
          <w:p w14:paraId="377204B0" w14:textId="369546D6" w:rsidR="007224DB" w:rsidRPr="008D5DE7" w:rsidRDefault="00374925" w:rsidP="007133B2">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1,172,917</w:t>
            </w:r>
          </w:p>
        </w:tc>
      </w:tr>
      <w:tr w:rsidR="008D5DE7" w:rsidRPr="008D5DE7" w14:paraId="02B65E20" w14:textId="77777777" w:rsidTr="003F738D">
        <w:trPr>
          <w:cantSplit/>
          <w:trHeight w:val="567"/>
        </w:trPr>
        <w:tc>
          <w:tcPr>
            <w:tcW w:w="3828" w:type="dxa"/>
            <w:shd w:val="clear" w:color="auto" w:fill="auto"/>
            <w:vAlign w:val="center"/>
          </w:tcPr>
          <w:p w14:paraId="7C9B99FD" w14:textId="77777777" w:rsidR="007224DB" w:rsidRPr="008D5DE7" w:rsidRDefault="007224DB" w:rsidP="00D86159">
            <w:pPr>
              <w:pStyle w:val="af"/>
              <w:wordWrap/>
              <w:spacing w:line="0" w:lineRule="atLeast"/>
              <w:ind w:left="960" w:hangingChars="500" w:hanging="960"/>
              <w:rPr>
                <w:rFonts w:asciiTheme="majorEastAsia" w:eastAsiaTheme="majorEastAsia" w:hAnsiTheme="majorEastAsia"/>
                <w:w w:val="80"/>
                <w:sz w:val="20"/>
                <w:szCs w:val="20"/>
              </w:rPr>
            </w:pPr>
            <w:r w:rsidRPr="008D5DE7">
              <w:rPr>
                <w:rFonts w:asciiTheme="majorEastAsia" w:eastAsiaTheme="majorEastAsia" w:hAnsiTheme="majorEastAsia" w:hint="eastAsia"/>
                <w:sz w:val="20"/>
                <w:szCs w:val="20"/>
              </w:rPr>
              <w:t xml:space="preserve">Ｂ地区　</w:t>
            </w:r>
            <w:r w:rsidR="00BB0C0A" w:rsidRPr="008D5DE7">
              <w:rPr>
                <w:rFonts w:asciiTheme="majorEastAsia" w:eastAsiaTheme="majorEastAsia" w:hAnsiTheme="majorEastAsia" w:hint="eastAsia"/>
                <w:sz w:val="20"/>
                <w:szCs w:val="20"/>
              </w:rPr>
              <w:t>（北摂②地区）</w:t>
            </w:r>
          </w:p>
        </w:tc>
        <w:tc>
          <w:tcPr>
            <w:tcW w:w="1337" w:type="dxa"/>
            <w:shd w:val="clear" w:color="auto" w:fill="auto"/>
            <w:vAlign w:val="center"/>
          </w:tcPr>
          <w:p w14:paraId="786F6C9A" w14:textId="73218A4F" w:rsidR="007224DB" w:rsidRPr="008D5DE7" w:rsidRDefault="00A434DD" w:rsidP="007224DB">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150</w:t>
            </w:r>
            <w:r>
              <w:rPr>
                <w:rFonts w:asciiTheme="majorEastAsia" w:eastAsiaTheme="majorEastAsia" w:hAnsiTheme="majorEastAsia"/>
                <w:sz w:val="20"/>
                <w:szCs w:val="20"/>
              </w:rPr>
              <w:t>,</w:t>
            </w:r>
            <w:r>
              <w:rPr>
                <w:rFonts w:asciiTheme="majorEastAsia" w:eastAsiaTheme="majorEastAsia" w:hAnsiTheme="majorEastAsia" w:hint="eastAsia"/>
                <w:sz w:val="20"/>
                <w:szCs w:val="20"/>
              </w:rPr>
              <w:t>442</w:t>
            </w:r>
          </w:p>
        </w:tc>
        <w:tc>
          <w:tcPr>
            <w:tcW w:w="1338" w:type="dxa"/>
            <w:shd w:val="clear" w:color="auto" w:fill="auto"/>
            <w:vAlign w:val="center"/>
          </w:tcPr>
          <w:p w14:paraId="65A64D26" w14:textId="0EE5D412" w:rsidR="007224DB" w:rsidRPr="008D5DE7" w:rsidRDefault="00A434DD" w:rsidP="007224DB">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53,849</w:t>
            </w:r>
          </w:p>
        </w:tc>
        <w:tc>
          <w:tcPr>
            <w:tcW w:w="1337" w:type="dxa"/>
            <w:shd w:val="clear" w:color="auto" w:fill="auto"/>
            <w:vAlign w:val="center"/>
          </w:tcPr>
          <w:p w14:paraId="37EA98BA" w14:textId="75252013" w:rsidR="007224DB" w:rsidRPr="008D5DE7" w:rsidRDefault="00A434DD" w:rsidP="007133B2">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631,134</w:t>
            </w:r>
          </w:p>
        </w:tc>
        <w:tc>
          <w:tcPr>
            <w:tcW w:w="1338" w:type="dxa"/>
            <w:shd w:val="clear" w:color="auto" w:fill="auto"/>
            <w:vAlign w:val="center"/>
          </w:tcPr>
          <w:p w14:paraId="3DF1DCF4" w14:textId="6B97ED56" w:rsidR="007224DB" w:rsidRPr="008D5DE7" w:rsidRDefault="00374925" w:rsidP="007133B2">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835,425</w:t>
            </w:r>
          </w:p>
        </w:tc>
      </w:tr>
      <w:tr w:rsidR="008D5DE7" w:rsidRPr="008D5DE7" w14:paraId="74DB9226" w14:textId="77777777" w:rsidTr="003F738D">
        <w:trPr>
          <w:cantSplit/>
          <w:trHeight w:val="567"/>
        </w:trPr>
        <w:tc>
          <w:tcPr>
            <w:tcW w:w="3828" w:type="dxa"/>
            <w:shd w:val="clear" w:color="auto" w:fill="auto"/>
            <w:vAlign w:val="center"/>
          </w:tcPr>
          <w:p w14:paraId="2945B12A" w14:textId="61E79CCA" w:rsidR="007224DB" w:rsidRPr="008D5DE7" w:rsidRDefault="007224DB" w:rsidP="00557EE6">
            <w:pPr>
              <w:pStyle w:val="af"/>
              <w:wordWrap/>
              <w:spacing w:line="0" w:lineRule="atLeast"/>
              <w:ind w:left="960" w:hangingChars="500" w:hanging="96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Ｃ地区　</w:t>
            </w:r>
            <w:r w:rsidR="00336CE8" w:rsidRPr="008D5DE7">
              <w:rPr>
                <w:rFonts w:asciiTheme="majorEastAsia" w:eastAsiaTheme="majorEastAsia" w:hAnsiTheme="majorEastAsia" w:hint="eastAsia"/>
                <w:sz w:val="20"/>
                <w:szCs w:val="20"/>
              </w:rPr>
              <w:t>（大阪市、中・南河内地区）</w:t>
            </w:r>
          </w:p>
        </w:tc>
        <w:tc>
          <w:tcPr>
            <w:tcW w:w="1337" w:type="dxa"/>
            <w:shd w:val="clear" w:color="auto" w:fill="auto"/>
            <w:vAlign w:val="center"/>
          </w:tcPr>
          <w:p w14:paraId="71AA734C" w14:textId="190454A3" w:rsidR="007224DB" w:rsidRPr="008D5DE7" w:rsidRDefault="00A434DD" w:rsidP="007224DB">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210,294</w:t>
            </w:r>
          </w:p>
        </w:tc>
        <w:tc>
          <w:tcPr>
            <w:tcW w:w="1338" w:type="dxa"/>
            <w:shd w:val="clear" w:color="auto" w:fill="auto"/>
            <w:vAlign w:val="center"/>
          </w:tcPr>
          <w:p w14:paraId="33160FB0" w14:textId="2C393DAE" w:rsidR="007224DB" w:rsidRPr="008D5DE7" w:rsidRDefault="00A434DD" w:rsidP="007224DB">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66,279</w:t>
            </w:r>
          </w:p>
        </w:tc>
        <w:tc>
          <w:tcPr>
            <w:tcW w:w="1337" w:type="dxa"/>
            <w:shd w:val="clear" w:color="auto" w:fill="auto"/>
            <w:vAlign w:val="center"/>
          </w:tcPr>
          <w:p w14:paraId="7064AE1F" w14:textId="3048E10C" w:rsidR="007224DB" w:rsidRPr="008D5DE7" w:rsidRDefault="00A434DD" w:rsidP="007133B2">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951,303</w:t>
            </w:r>
          </w:p>
        </w:tc>
        <w:tc>
          <w:tcPr>
            <w:tcW w:w="1338" w:type="dxa"/>
            <w:shd w:val="clear" w:color="auto" w:fill="auto"/>
            <w:vAlign w:val="center"/>
          </w:tcPr>
          <w:p w14:paraId="6178DDA3" w14:textId="7F8A3C13" w:rsidR="007224DB" w:rsidRPr="008D5DE7" w:rsidRDefault="00374925" w:rsidP="007133B2">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1,227,876</w:t>
            </w:r>
          </w:p>
        </w:tc>
      </w:tr>
      <w:tr w:rsidR="008D5DE7" w:rsidRPr="008D5DE7" w14:paraId="59A90075" w14:textId="77777777" w:rsidTr="003F738D">
        <w:trPr>
          <w:cantSplit/>
          <w:trHeight w:val="567"/>
        </w:trPr>
        <w:tc>
          <w:tcPr>
            <w:tcW w:w="3828" w:type="dxa"/>
            <w:shd w:val="clear" w:color="auto" w:fill="auto"/>
            <w:vAlign w:val="center"/>
          </w:tcPr>
          <w:p w14:paraId="2682B723" w14:textId="77777777" w:rsidR="007224DB" w:rsidRPr="008D5DE7" w:rsidRDefault="007224DB" w:rsidP="00336CE8">
            <w:pPr>
              <w:pStyle w:val="af"/>
              <w:wordWrap/>
              <w:spacing w:line="0" w:lineRule="atLeas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lastRenderedPageBreak/>
              <w:t xml:space="preserve">Ｄ地区　</w:t>
            </w:r>
            <w:r w:rsidR="00336CE8" w:rsidRPr="008D5DE7">
              <w:rPr>
                <w:rFonts w:asciiTheme="majorEastAsia" w:eastAsiaTheme="majorEastAsia" w:hAnsiTheme="majorEastAsia" w:hint="eastAsia"/>
                <w:sz w:val="20"/>
                <w:szCs w:val="20"/>
              </w:rPr>
              <w:t>（堺市①、泉州北部地区）</w:t>
            </w:r>
          </w:p>
        </w:tc>
        <w:tc>
          <w:tcPr>
            <w:tcW w:w="1337" w:type="dxa"/>
            <w:shd w:val="clear" w:color="auto" w:fill="auto"/>
            <w:vAlign w:val="center"/>
          </w:tcPr>
          <w:p w14:paraId="7FB892F3" w14:textId="61587AF2" w:rsidR="007224DB" w:rsidRPr="008D5DE7" w:rsidRDefault="00A434DD" w:rsidP="007224DB">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213,967</w:t>
            </w:r>
          </w:p>
        </w:tc>
        <w:tc>
          <w:tcPr>
            <w:tcW w:w="1338" w:type="dxa"/>
            <w:shd w:val="clear" w:color="auto" w:fill="auto"/>
            <w:vAlign w:val="center"/>
          </w:tcPr>
          <w:p w14:paraId="66EA814A" w14:textId="49FF9A91" w:rsidR="007224DB" w:rsidRPr="008D5DE7" w:rsidRDefault="00A434DD" w:rsidP="007224DB">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71,823</w:t>
            </w:r>
          </w:p>
        </w:tc>
        <w:tc>
          <w:tcPr>
            <w:tcW w:w="1337" w:type="dxa"/>
            <w:shd w:val="clear" w:color="auto" w:fill="auto"/>
            <w:vAlign w:val="center"/>
          </w:tcPr>
          <w:p w14:paraId="4D6EEE64" w14:textId="269DE531" w:rsidR="007224DB" w:rsidRPr="008D5DE7" w:rsidRDefault="00A434DD" w:rsidP="007133B2">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920,986</w:t>
            </w:r>
          </w:p>
        </w:tc>
        <w:tc>
          <w:tcPr>
            <w:tcW w:w="1338" w:type="dxa"/>
            <w:shd w:val="clear" w:color="auto" w:fill="auto"/>
            <w:vAlign w:val="center"/>
          </w:tcPr>
          <w:p w14:paraId="33BC4B7E" w14:textId="77569DA4" w:rsidR="007224DB" w:rsidRPr="008D5DE7" w:rsidRDefault="00374925" w:rsidP="007133B2">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1,206,776</w:t>
            </w:r>
          </w:p>
        </w:tc>
      </w:tr>
      <w:tr w:rsidR="008D5DE7" w:rsidRPr="008D5DE7" w14:paraId="08D69DA1" w14:textId="77777777" w:rsidTr="003F738D">
        <w:trPr>
          <w:cantSplit/>
          <w:trHeight w:val="548"/>
        </w:trPr>
        <w:tc>
          <w:tcPr>
            <w:tcW w:w="3828" w:type="dxa"/>
            <w:shd w:val="clear" w:color="auto" w:fill="auto"/>
            <w:vAlign w:val="center"/>
          </w:tcPr>
          <w:p w14:paraId="4383609F" w14:textId="77777777" w:rsidR="007224DB" w:rsidRPr="008D5DE7" w:rsidRDefault="007224DB" w:rsidP="00336CE8">
            <w:pPr>
              <w:pStyle w:val="af"/>
              <w:wordWrap/>
              <w:spacing w:line="0" w:lineRule="atLeas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Ｅ地区　</w:t>
            </w:r>
            <w:r w:rsidR="00336CE8" w:rsidRPr="008D5DE7">
              <w:rPr>
                <w:rFonts w:asciiTheme="majorEastAsia" w:eastAsiaTheme="majorEastAsia" w:hAnsiTheme="majorEastAsia" w:hint="eastAsia"/>
                <w:sz w:val="20"/>
                <w:szCs w:val="20"/>
              </w:rPr>
              <w:t>（堺市②地区）</w:t>
            </w:r>
          </w:p>
        </w:tc>
        <w:tc>
          <w:tcPr>
            <w:tcW w:w="1337" w:type="dxa"/>
            <w:shd w:val="clear" w:color="auto" w:fill="auto"/>
            <w:vAlign w:val="center"/>
          </w:tcPr>
          <w:p w14:paraId="221E7E9E" w14:textId="4070A310" w:rsidR="007224DB" w:rsidRPr="008D5DE7" w:rsidRDefault="00A434DD" w:rsidP="007224DB">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184,266</w:t>
            </w:r>
          </w:p>
        </w:tc>
        <w:tc>
          <w:tcPr>
            <w:tcW w:w="1338" w:type="dxa"/>
            <w:shd w:val="clear" w:color="auto" w:fill="auto"/>
            <w:vAlign w:val="center"/>
          </w:tcPr>
          <w:p w14:paraId="06EC387C" w14:textId="2388BD7E" w:rsidR="007224DB" w:rsidRPr="008D5DE7" w:rsidRDefault="00A434DD" w:rsidP="007224DB">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62,262</w:t>
            </w:r>
          </w:p>
        </w:tc>
        <w:tc>
          <w:tcPr>
            <w:tcW w:w="1337" w:type="dxa"/>
            <w:shd w:val="clear" w:color="auto" w:fill="auto"/>
            <w:vAlign w:val="center"/>
          </w:tcPr>
          <w:p w14:paraId="2F3FB2A8" w14:textId="74E4A0BE" w:rsidR="007224DB" w:rsidRPr="008D5DE7" w:rsidRDefault="00A434DD" w:rsidP="007133B2">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714,032</w:t>
            </w:r>
          </w:p>
        </w:tc>
        <w:tc>
          <w:tcPr>
            <w:tcW w:w="1338" w:type="dxa"/>
            <w:shd w:val="clear" w:color="auto" w:fill="auto"/>
            <w:vAlign w:val="center"/>
          </w:tcPr>
          <w:p w14:paraId="39B5A70E" w14:textId="1472F666" w:rsidR="007224DB" w:rsidRPr="008D5DE7" w:rsidRDefault="00374925" w:rsidP="007133B2">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960,560</w:t>
            </w:r>
          </w:p>
        </w:tc>
      </w:tr>
      <w:tr w:rsidR="008D5DE7" w:rsidRPr="008D5DE7" w14:paraId="64E703C6" w14:textId="77777777" w:rsidTr="003F738D">
        <w:trPr>
          <w:cantSplit/>
          <w:trHeight w:val="548"/>
        </w:trPr>
        <w:tc>
          <w:tcPr>
            <w:tcW w:w="3828" w:type="dxa"/>
            <w:shd w:val="clear" w:color="auto" w:fill="auto"/>
            <w:vAlign w:val="center"/>
          </w:tcPr>
          <w:p w14:paraId="2C69DF4A" w14:textId="77777777" w:rsidR="00DF0B5B" w:rsidRPr="008D5DE7" w:rsidRDefault="00DF0B5B" w:rsidP="00336CE8">
            <w:pPr>
              <w:pStyle w:val="af"/>
              <w:wordWrap/>
              <w:spacing w:line="0" w:lineRule="atLeas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Ｆ地区</w:t>
            </w:r>
            <w:r w:rsidR="00BB0C0A" w:rsidRPr="008D5DE7">
              <w:rPr>
                <w:rFonts w:asciiTheme="majorEastAsia" w:eastAsiaTheme="majorEastAsia" w:hAnsiTheme="majorEastAsia" w:hint="eastAsia"/>
                <w:sz w:val="20"/>
                <w:szCs w:val="20"/>
              </w:rPr>
              <w:t xml:space="preserve">　（</w:t>
            </w:r>
            <w:r w:rsidR="00336CE8" w:rsidRPr="008D5DE7">
              <w:rPr>
                <w:rFonts w:asciiTheme="majorEastAsia" w:eastAsiaTheme="majorEastAsia" w:hAnsiTheme="majorEastAsia" w:hint="eastAsia"/>
                <w:sz w:val="20"/>
                <w:szCs w:val="20"/>
              </w:rPr>
              <w:t>泉州南</w:t>
            </w:r>
            <w:r w:rsidR="00BB0C0A" w:rsidRPr="008D5DE7">
              <w:rPr>
                <w:rFonts w:asciiTheme="majorEastAsia" w:eastAsiaTheme="majorEastAsia" w:hAnsiTheme="majorEastAsia" w:hint="eastAsia"/>
                <w:sz w:val="20"/>
                <w:szCs w:val="20"/>
              </w:rPr>
              <w:t>部地区）</w:t>
            </w:r>
          </w:p>
        </w:tc>
        <w:tc>
          <w:tcPr>
            <w:tcW w:w="1337" w:type="dxa"/>
            <w:shd w:val="clear" w:color="auto" w:fill="auto"/>
            <w:vAlign w:val="center"/>
          </w:tcPr>
          <w:p w14:paraId="74A7DD64" w14:textId="05F05E2F" w:rsidR="00DF0B5B" w:rsidRPr="008D5DE7" w:rsidRDefault="00A434DD" w:rsidP="007224DB">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202,997</w:t>
            </w:r>
          </w:p>
        </w:tc>
        <w:tc>
          <w:tcPr>
            <w:tcW w:w="1338" w:type="dxa"/>
            <w:shd w:val="clear" w:color="auto" w:fill="auto"/>
            <w:vAlign w:val="center"/>
          </w:tcPr>
          <w:p w14:paraId="66E5386A" w14:textId="269C7C42" w:rsidR="00DF0B5B" w:rsidRPr="008D5DE7" w:rsidRDefault="00A434DD" w:rsidP="007224DB">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67,807</w:t>
            </w:r>
          </w:p>
        </w:tc>
        <w:tc>
          <w:tcPr>
            <w:tcW w:w="1337" w:type="dxa"/>
            <w:shd w:val="clear" w:color="auto" w:fill="auto"/>
            <w:vAlign w:val="center"/>
          </w:tcPr>
          <w:p w14:paraId="02B23AB7" w14:textId="7199B9D3" w:rsidR="00DF0B5B" w:rsidRPr="008D5DE7" w:rsidRDefault="00A434DD" w:rsidP="007133B2">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891,461</w:t>
            </w:r>
          </w:p>
        </w:tc>
        <w:tc>
          <w:tcPr>
            <w:tcW w:w="1338" w:type="dxa"/>
            <w:shd w:val="clear" w:color="auto" w:fill="auto"/>
            <w:vAlign w:val="center"/>
          </w:tcPr>
          <w:p w14:paraId="0A8329CB" w14:textId="1EECC971" w:rsidR="00DF0B5B" w:rsidRPr="008D5DE7" w:rsidRDefault="00374925" w:rsidP="007133B2">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1,162,265</w:t>
            </w:r>
          </w:p>
        </w:tc>
      </w:tr>
    </w:tbl>
    <w:p w14:paraId="0D88A827" w14:textId="77777777" w:rsidR="00E65F2B" w:rsidRPr="000627B5" w:rsidRDefault="00E65F2B" w:rsidP="00E65F2B">
      <w:pPr>
        <w:pStyle w:val="af"/>
        <w:wordWrap/>
        <w:spacing w:line="240" w:lineRule="auto"/>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（令和</w:t>
      </w:r>
      <w:r w:rsidR="00DF0B5B" w:rsidRPr="000627B5">
        <w:rPr>
          <w:rFonts w:asciiTheme="majorEastAsia" w:eastAsiaTheme="majorEastAsia" w:hAnsiTheme="majorEastAsia" w:hint="eastAsia"/>
          <w:sz w:val="20"/>
          <w:szCs w:val="20"/>
        </w:rPr>
        <w:t>４</w:t>
      </w:r>
      <w:r w:rsidRPr="000627B5">
        <w:rPr>
          <w:rFonts w:asciiTheme="majorEastAsia" w:eastAsiaTheme="majorEastAsia" w:hAnsiTheme="majorEastAsia" w:hint="eastAsia"/>
          <w:sz w:val="20"/>
          <w:szCs w:val="20"/>
        </w:rPr>
        <w:t>年度～令和</w:t>
      </w:r>
      <w:r w:rsidR="00DF0B5B" w:rsidRPr="000627B5">
        <w:rPr>
          <w:rFonts w:asciiTheme="majorEastAsia" w:eastAsiaTheme="majorEastAsia" w:hAnsiTheme="majorEastAsia" w:hint="eastAsia"/>
          <w:sz w:val="20"/>
          <w:szCs w:val="20"/>
        </w:rPr>
        <w:t>８</w:t>
      </w:r>
      <w:r w:rsidRPr="000627B5">
        <w:rPr>
          <w:rFonts w:asciiTheme="majorEastAsia" w:eastAsiaTheme="majorEastAsia" w:hAnsiTheme="majorEastAsia" w:hint="eastAsia"/>
          <w:sz w:val="20"/>
          <w:szCs w:val="20"/>
        </w:rPr>
        <w:t>年度に係る</w:t>
      </w:r>
      <w:r w:rsidR="00D30DE0" w:rsidRPr="000627B5">
        <w:rPr>
          <w:rFonts w:asciiTheme="majorEastAsia" w:eastAsiaTheme="majorEastAsia" w:hAnsiTheme="majorEastAsia" w:hint="eastAsia"/>
          <w:sz w:val="20"/>
          <w:szCs w:val="20"/>
        </w:rPr>
        <w:t>指定管理料</w:t>
      </w:r>
      <w:r w:rsidRPr="000627B5">
        <w:rPr>
          <w:rFonts w:asciiTheme="majorEastAsia" w:eastAsiaTheme="majorEastAsia" w:hAnsiTheme="majorEastAsia" w:hint="eastAsia"/>
          <w:sz w:val="20"/>
          <w:szCs w:val="20"/>
        </w:rPr>
        <w:t>）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6"/>
      </w:tblGrid>
      <w:tr w:rsidR="008D5DE7" w:rsidRPr="008D5DE7" w14:paraId="423CE089" w14:textId="77777777" w:rsidTr="003F738D">
        <w:trPr>
          <w:cantSplit/>
          <w:trHeight w:val="144"/>
        </w:trPr>
        <w:tc>
          <w:tcPr>
            <w:tcW w:w="3828" w:type="dxa"/>
            <w:shd w:val="clear" w:color="auto" w:fill="auto"/>
            <w:vAlign w:val="center"/>
          </w:tcPr>
          <w:p w14:paraId="4EA79391" w14:textId="77777777" w:rsidR="00E65F2B" w:rsidRPr="008D5DE7" w:rsidRDefault="00E65F2B" w:rsidP="003F738D">
            <w:pPr>
              <w:pStyle w:val="af"/>
              <w:wordWrap/>
              <w:spacing w:line="0" w:lineRule="atLeast"/>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地区名</w:t>
            </w:r>
          </w:p>
        </w:tc>
        <w:tc>
          <w:tcPr>
            <w:tcW w:w="2126" w:type="dxa"/>
            <w:tcBorders>
              <w:bottom w:val="single" w:sz="4" w:space="0" w:color="auto"/>
            </w:tcBorders>
            <w:shd w:val="clear" w:color="auto" w:fill="auto"/>
            <w:vAlign w:val="center"/>
          </w:tcPr>
          <w:p w14:paraId="0DD512BF" w14:textId="77777777" w:rsidR="00E65F2B" w:rsidRPr="008D5DE7" w:rsidRDefault="00E65F2B" w:rsidP="003F738D">
            <w:pPr>
              <w:pStyle w:val="af"/>
              <w:wordWrap/>
              <w:spacing w:line="0" w:lineRule="atLeast"/>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５年間合計</w:t>
            </w:r>
          </w:p>
        </w:tc>
      </w:tr>
      <w:tr w:rsidR="008D5DE7" w:rsidRPr="008D5DE7" w14:paraId="35AC8DDA" w14:textId="77777777" w:rsidTr="003F738D">
        <w:trPr>
          <w:cantSplit/>
          <w:trHeight w:val="567"/>
        </w:trPr>
        <w:tc>
          <w:tcPr>
            <w:tcW w:w="3828" w:type="dxa"/>
            <w:shd w:val="clear" w:color="auto" w:fill="auto"/>
            <w:vAlign w:val="center"/>
          </w:tcPr>
          <w:p w14:paraId="347EB59F" w14:textId="49F8FFA0" w:rsidR="00211756" w:rsidRPr="008D5DE7" w:rsidRDefault="00211756" w:rsidP="00557EE6">
            <w:pPr>
              <w:pStyle w:val="af"/>
              <w:wordWrap/>
              <w:spacing w:line="0" w:lineRule="atLeas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Ａ地区　（北摂①地区</w:t>
            </w:r>
            <w:r w:rsidR="007F0D3A"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w:t>
            </w:r>
          </w:p>
        </w:tc>
        <w:tc>
          <w:tcPr>
            <w:tcW w:w="2126" w:type="dxa"/>
            <w:shd w:val="clear" w:color="auto" w:fill="auto"/>
            <w:vAlign w:val="center"/>
          </w:tcPr>
          <w:p w14:paraId="7C0A6408" w14:textId="4B6FB600" w:rsidR="00211756" w:rsidRPr="008D5DE7" w:rsidRDefault="00812A12" w:rsidP="00211756">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5,864,585</w:t>
            </w:r>
          </w:p>
        </w:tc>
      </w:tr>
      <w:tr w:rsidR="008D5DE7" w:rsidRPr="008D5DE7" w14:paraId="6F485B49" w14:textId="77777777" w:rsidTr="003F738D">
        <w:trPr>
          <w:cantSplit/>
          <w:trHeight w:val="567"/>
        </w:trPr>
        <w:tc>
          <w:tcPr>
            <w:tcW w:w="3828" w:type="dxa"/>
            <w:shd w:val="clear" w:color="auto" w:fill="auto"/>
            <w:vAlign w:val="center"/>
          </w:tcPr>
          <w:p w14:paraId="37CAC348" w14:textId="77777777" w:rsidR="00211756" w:rsidRPr="008D5DE7" w:rsidRDefault="00211756" w:rsidP="00211756">
            <w:pPr>
              <w:pStyle w:val="af"/>
              <w:wordWrap/>
              <w:spacing w:line="0" w:lineRule="atLeast"/>
              <w:ind w:left="960" w:hangingChars="500" w:hanging="960"/>
              <w:rPr>
                <w:rFonts w:asciiTheme="majorEastAsia" w:eastAsiaTheme="majorEastAsia" w:hAnsiTheme="majorEastAsia"/>
                <w:w w:val="80"/>
                <w:sz w:val="20"/>
                <w:szCs w:val="20"/>
              </w:rPr>
            </w:pPr>
            <w:r w:rsidRPr="008D5DE7">
              <w:rPr>
                <w:rFonts w:asciiTheme="majorEastAsia" w:eastAsiaTheme="majorEastAsia" w:hAnsiTheme="majorEastAsia" w:hint="eastAsia"/>
                <w:sz w:val="20"/>
                <w:szCs w:val="20"/>
              </w:rPr>
              <w:t>Ｂ地区　（北摂②地区）</w:t>
            </w:r>
          </w:p>
        </w:tc>
        <w:tc>
          <w:tcPr>
            <w:tcW w:w="2126" w:type="dxa"/>
            <w:shd w:val="clear" w:color="auto" w:fill="auto"/>
            <w:vAlign w:val="center"/>
          </w:tcPr>
          <w:p w14:paraId="78B267E3" w14:textId="2D1AD821" w:rsidR="00211756" w:rsidRPr="008D5DE7" w:rsidRDefault="00812A12" w:rsidP="00211756">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4,177,125</w:t>
            </w:r>
          </w:p>
        </w:tc>
      </w:tr>
      <w:tr w:rsidR="008D5DE7" w:rsidRPr="008D5DE7" w14:paraId="14FA148D" w14:textId="77777777" w:rsidTr="003F738D">
        <w:trPr>
          <w:cantSplit/>
          <w:trHeight w:val="567"/>
        </w:trPr>
        <w:tc>
          <w:tcPr>
            <w:tcW w:w="3828" w:type="dxa"/>
            <w:shd w:val="clear" w:color="auto" w:fill="auto"/>
            <w:vAlign w:val="center"/>
          </w:tcPr>
          <w:p w14:paraId="45E2E80B" w14:textId="55E819EC" w:rsidR="00BB0B3A" w:rsidRPr="008D5DE7" w:rsidRDefault="00BB0B3A" w:rsidP="00557EE6">
            <w:pPr>
              <w:pStyle w:val="af"/>
              <w:wordWrap/>
              <w:spacing w:line="0" w:lineRule="atLeast"/>
              <w:ind w:left="960" w:hangingChars="500" w:hanging="96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Ｃ地区　（大阪市、中・南河内地区</w:t>
            </w:r>
            <w:r w:rsidR="007F0D3A" w:rsidRPr="008D5DE7">
              <w:rPr>
                <w:rFonts w:asciiTheme="majorEastAsia" w:eastAsiaTheme="majorEastAsia" w:hAnsiTheme="majorEastAsia" w:hint="eastAsia"/>
                <w:sz w:val="20"/>
                <w:szCs w:val="20"/>
              </w:rPr>
              <w:t>）</w:t>
            </w:r>
          </w:p>
        </w:tc>
        <w:tc>
          <w:tcPr>
            <w:tcW w:w="2126" w:type="dxa"/>
            <w:shd w:val="clear" w:color="auto" w:fill="auto"/>
            <w:vAlign w:val="center"/>
          </w:tcPr>
          <w:p w14:paraId="2CECD6D2" w14:textId="2947D2EA" w:rsidR="00BB0B3A" w:rsidRPr="008D5DE7" w:rsidRDefault="00812A12" w:rsidP="00BB0B3A">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6,139,380</w:t>
            </w:r>
          </w:p>
        </w:tc>
      </w:tr>
      <w:tr w:rsidR="008D5DE7" w:rsidRPr="008D5DE7" w14:paraId="3572D035" w14:textId="77777777" w:rsidTr="003F738D">
        <w:trPr>
          <w:cantSplit/>
          <w:trHeight w:val="567"/>
        </w:trPr>
        <w:tc>
          <w:tcPr>
            <w:tcW w:w="3828" w:type="dxa"/>
            <w:shd w:val="clear" w:color="auto" w:fill="auto"/>
            <w:vAlign w:val="center"/>
          </w:tcPr>
          <w:p w14:paraId="58F32C07" w14:textId="77777777" w:rsidR="00211756" w:rsidRPr="008D5DE7" w:rsidRDefault="00211756" w:rsidP="00211756">
            <w:pPr>
              <w:pStyle w:val="af"/>
              <w:wordWrap/>
              <w:spacing w:line="0" w:lineRule="atLeas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Ｄ地区　（堺市①、泉州北部地区）</w:t>
            </w:r>
          </w:p>
        </w:tc>
        <w:tc>
          <w:tcPr>
            <w:tcW w:w="2126" w:type="dxa"/>
            <w:shd w:val="clear" w:color="auto" w:fill="auto"/>
            <w:vAlign w:val="center"/>
          </w:tcPr>
          <w:p w14:paraId="03ECFB56" w14:textId="1C0691C0" w:rsidR="00211756" w:rsidRPr="008D5DE7" w:rsidRDefault="00812A12" w:rsidP="00B44551">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6,033,880</w:t>
            </w:r>
          </w:p>
        </w:tc>
      </w:tr>
      <w:tr w:rsidR="008D5DE7" w:rsidRPr="008D5DE7" w14:paraId="7046B494" w14:textId="77777777" w:rsidTr="003F738D">
        <w:trPr>
          <w:cantSplit/>
          <w:trHeight w:val="498"/>
        </w:trPr>
        <w:tc>
          <w:tcPr>
            <w:tcW w:w="3828" w:type="dxa"/>
            <w:shd w:val="clear" w:color="auto" w:fill="auto"/>
            <w:vAlign w:val="center"/>
          </w:tcPr>
          <w:p w14:paraId="10AA636A" w14:textId="77777777" w:rsidR="00211756" w:rsidRPr="008D5DE7" w:rsidRDefault="00211756" w:rsidP="00211756">
            <w:pPr>
              <w:pStyle w:val="af"/>
              <w:wordWrap/>
              <w:spacing w:line="0" w:lineRule="atLeas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Ｅ地区　（堺市②地区）</w:t>
            </w:r>
          </w:p>
        </w:tc>
        <w:tc>
          <w:tcPr>
            <w:tcW w:w="2126" w:type="dxa"/>
            <w:shd w:val="clear" w:color="auto" w:fill="auto"/>
            <w:vAlign w:val="center"/>
          </w:tcPr>
          <w:p w14:paraId="73B48B08" w14:textId="44CEFA78" w:rsidR="00211756" w:rsidRPr="008D5DE7" w:rsidRDefault="00812A12" w:rsidP="00211756">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4,802,800</w:t>
            </w:r>
          </w:p>
        </w:tc>
      </w:tr>
      <w:tr w:rsidR="008D5DE7" w:rsidRPr="008D5DE7" w14:paraId="4CA1CCB5" w14:textId="77777777" w:rsidTr="003F738D">
        <w:trPr>
          <w:cantSplit/>
          <w:trHeight w:val="498"/>
        </w:trPr>
        <w:tc>
          <w:tcPr>
            <w:tcW w:w="3828" w:type="dxa"/>
            <w:shd w:val="clear" w:color="auto" w:fill="auto"/>
            <w:vAlign w:val="center"/>
          </w:tcPr>
          <w:p w14:paraId="638A8993" w14:textId="77777777" w:rsidR="00211756" w:rsidRPr="008D5DE7" w:rsidRDefault="00211756" w:rsidP="00211756">
            <w:pPr>
              <w:pStyle w:val="af"/>
              <w:wordWrap/>
              <w:spacing w:line="0" w:lineRule="atLeas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Ｆ地区　（泉州南部地区）</w:t>
            </w:r>
          </w:p>
        </w:tc>
        <w:tc>
          <w:tcPr>
            <w:tcW w:w="2126" w:type="dxa"/>
            <w:shd w:val="clear" w:color="auto" w:fill="auto"/>
            <w:vAlign w:val="center"/>
          </w:tcPr>
          <w:p w14:paraId="54CCB753" w14:textId="18B75253" w:rsidR="00211756" w:rsidRPr="008D5DE7" w:rsidRDefault="00812A12" w:rsidP="00211756">
            <w:pPr>
              <w:pStyle w:val="af"/>
              <w:wordWrap/>
              <w:spacing w:line="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5,811,325</w:t>
            </w:r>
          </w:p>
        </w:tc>
      </w:tr>
    </w:tbl>
    <w:p w14:paraId="7637289F" w14:textId="25CB106C" w:rsidR="00E65F2B" w:rsidRPr="000627B5" w:rsidRDefault="00E65F2B" w:rsidP="009C4B1A">
      <w:pPr>
        <w:pStyle w:val="af"/>
        <w:wordWrap/>
        <w:spacing w:line="240" w:lineRule="auto"/>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令和</w:t>
      </w:r>
      <w:r w:rsidR="005D6A19" w:rsidRPr="000627B5">
        <w:rPr>
          <w:rFonts w:asciiTheme="majorEastAsia" w:eastAsiaTheme="majorEastAsia" w:hAnsiTheme="majorEastAsia" w:hint="eastAsia"/>
          <w:sz w:val="20"/>
          <w:szCs w:val="20"/>
        </w:rPr>
        <w:t>５</w:t>
      </w:r>
      <w:r w:rsidR="00741FA7" w:rsidRPr="000627B5">
        <w:rPr>
          <w:rFonts w:asciiTheme="majorEastAsia" w:eastAsiaTheme="majorEastAsia" w:hAnsiTheme="majorEastAsia" w:hint="eastAsia"/>
          <w:sz w:val="20"/>
          <w:szCs w:val="20"/>
        </w:rPr>
        <w:t>年度から</w:t>
      </w:r>
      <w:r w:rsidRPr="000627B5">
        <w:rPr>
          <w:rFonts w:asciiTheme="majorEastAsia" w:eastAsiaTheme="majorEastAsia" w:hAnsiTheme="majorEastAsia" w:hint="eastAsia"/>
          <w:sz w:val="20"/>
          <w:szCs w:val="20"/>
        </w:rPr>
        <w:t>令和</w:t>
      </w:r>
      <w:r w:rsidR="005D6A19" w:rsidRPr="000627B5">
        <w:rPr>
          <w:rFonts w:asciiTheme="majorEastAsia" w:eastAsiaTheme="majorEastAsia" w:hAnsiTheme="majorEastAsia" w:hint="eastAsia"/>
          <w:sz w:val="20"/>
          <w:szCs w:val="20"/>
        </w:rPr>
        <w:t>８</w:t>
      </w:r>
      <w:r w:rsidRPr="000627B5">
        <w:rPr>
          <w:rFonts w:asciiTheme="majorEastAsia" w:eastAsiaTheme="majorEastAsia" w:hAnsiTheme="majorEastAsia" w:hint="eastAsia"/>
          <w:sz w:val="20"/>
          <w:szCs w:val="20"/>
        </w:rPr>
        <w:t>年度に係る</w:t>
      </w:r>
      <w:r w:rsidR="009C4B1A" w:rsidRPr="000627B5">
        <w:rPr>
          <w:rFonts w:asciiTheme="majorEastAsia" w:eastAsiaTheme="majorEastAsia" w:hAnsiTheme="majorEastAsia" w:hint="eastAsia"/>
          <w:sz w:val="20"/>
          <w:szCs w:val="20"/>
        </w:rPr>
        <w:t>毎年度の</w:t>
      </w:r>
      <w:r w:rsidR="00D30DE0" w:rsidRPr="000627B5">
        <w:rPr>
          <w:rFonts w:asciiTheme="majorEastAsia" w:eastAsiaTheme="majorEastAsia" w:hAnsiTheme="majorEastAsia" w:hint="eastAsia"/>
          <w:sz w:val="20"/>
          <w:szCs w:val="20"/>
        </w:rPr>
        <w:t>指定管理料</w:t>
      </w:r>
      <w:r w:rsidR="00EB70B7" w:rsidRPr="000627B5">
        <w:rPr>
          <w:rFonts w:asciiTheme="majorEastAsia" w:eastAsiaTheme="majorEastAsia" w:hAnsiTheme="majorEastAsia" w:hint="eastAsia"/>
          <w:sz w:val="20"/>
          <w:szCs w:val="20"/>
        </w:rPr>
        <w:t>は、令和４</w:t>
      </w:r>
      <w:r w:rsidRPr="000627B5">
        <w:rPr>
          <w:rFonts w:asciiTheme="majorEastAsia" w:eastAsiaTheme="majorEastAsia" w:hAnsiTheme="majorEastAsia" w:hint="eastAsia"/>
          <w:sz w:val="20"/>
          <w:szCs w:val="20"/>
        </w:rPr>
        <w:t>年度と同額です。</w:t>
      </w:r>
    </w:p>
    <w:p w14:paraId="3D1E590B" w14:textId="347E4C4E" w:rsidR="00EF3F50" w:rsidRPr="000627B5" w:rsidRDefault="00E540F7" w:rsidP="00EF3F50">
      <w:pPr>
        <w:pStyle w:val="af"/>
        <w:wordWrap/>
        <w:spacing w:line="240" w:lineRule="auto"/>
        <w:ind w:leftChars="100" w:left="490" w:hangingChars="150" w:hanging="288"/>
        <w:rPr>
          <w:rFonts w:asciiTheme="majorEastAsia" w:eastAsiaTheme="majorEastAsia" w:hAnsiTheme="majorEastAsia"/>
          <w:strike/>
          <w:sz w:val="20"/>
          <w:szCs w:val="20"/>
        </w:rPr>
      </w:pPr>
      <w:r w:rsidRPr="000627B5">
        <w:rPr>
          <w:rFonts w:asciiTheme="majorEastAsia" w:eastAsiaTheme="majorEastAsia" w:hAnsiTheme="majorEastAsia" w:hint="eastAsia"/>
          <w:sz w:val="20"/>
          <w:szCs w:val="20"/>
        </w:rPr>
        <w:t>注:</w:t>
      </w:r>
      <w:r w:rsidR="00AD4B49" w:rsidRPr="000627B5">
        <w:rPr>
          <w:rFonts w:asciiTheme="majorEastAsia" w:eastAsiaTheme="majorEastAsia" w:hAnsiTheme="majorEastAsia" w:hint="eastAsia"/>
          <w:sz w:val="20"/>
          <w:szCs w:val="20"/>
        </w:rPr>
        <w:t xml:space="preserve"> 池田市内及び大阪市内</w:t>
      </w:r>
      <w:r w:rsidR="00EF3F50" w:rsidRPr="000627B5">
        <w:rPr>
          <w:rFonts w:asciiTheme="majorEastAsia" w:eastAsiaTheme="majorEastAsia" w:hAnsiTheme="majorEastAsia" w:hint="eastAsia"/>
          <w:sz w:val="20"/>
          <w:szCs w:val="20"/>
        </w:rPr>
        <w:t>の</w:t>
      </w:r>
      <w:r w:rsidR="00A17AB3" w:rsidRPr="000627B5">
        <w:rPr>
          <w:rFonts w:asciiTheme="majorEastAsia" w:eastAsiaTheme="majorEastAsia" w:hAnsiTheme="majorEastAsia" w:hint="eastAsia"/>
          <w:sz w:val="20"/>
          <w:szCs w:val="20"/>
        </w:rPr>
        <w:t>大阪</w:t>
      </w:r>
      <w:r w:rsidR="00EF3F50" w:rsidRPr="000627B5">
        <w:rPr>
          <w:rFonts w:asciiTheme="majorEastAsia" w:eastAsiaTheme="majorEastAsia" w:hAnsiTheme="majorEastAsia" w:hint="eastAsia"/>
          <w:sz w:val="20"/>
          <w:szCs w:val="20"/>
        </w:rPr>
        <w:t>府営住宅をはじめ、指定期間中に</w:t>
      </w:r>
      <w:r w:rsidR="00074B7E" w:rsidRPr="000627B5">
        <w:rPr>
          <w:rFonts w:asciiTheme="majorEastAsia" w:eastAsiaTheme="majorEastAsia" w:hAnsiTheme="majorEastAsia" w:hint="eastAsia"/>
          <w:sz w:val="20"/>
          <w:szCs w:val="20"/>
        </w:rPr>
        <w:t>大阪</w:t>
      </w:r>
      <w:r w:rsidR="000B59A3" w:rsidRPr="000627B5">
        <w:rPr>
          <w:rFonts w:asciiTheme="majorEastAsia" w:eastAsiaTheme="majorEastAsia" w:hAnsiTheme="majorEastAsia" w:hint="eastAsia"/>
          <w:sz w:val="20"/>
          <w:szCs w:val="20"/>
        </w:rPr>
        <w:t>府が</w:t>
      </w:r>
      <w:r w:rsidR="00EF3F50" w:rsidRPr="000627B5">
        <w:rPr>
          <w:rFonts w:asciiTheme="majorEastAsia" w:eastAsiaTheme="majorEastAsia" w:hAnsiTheme="majorEastAsia" w:hint="eastAsia"/>
          <w:sz w:val="20"/>
          <w:szCs w:val="20"/>
        </w:rPr>
        <w:t>市町</w:t>
      </w:r>
      <w:r w:rsidR="00E12AEB" w:rsidRPr="000627B5">
        <w:rPr>
          <w:rFonts w:asciiTheme="majorEastAsia" w:eastAsiaTheme="majorEastAsia" w:hAnsiTheme="majorEastAsia" w:hint="eastAsia"/>
          <w:sz w:val="20"/>
          <w:szCs w:val="20"/>
        </w:rPr>
        <w:t>へ</w:t>
      </w:r>
      <w:r w:rsidR="00A17AB3" w:rsidRPr="000627B5">
        <w:rPr>
          <w:rFonts w:asciiTheme="majorEastAsia" w:eastAsiaTheme="majorEastAsia" w:hAnsiTheme="majorEastAsia" w:hint="eastAsia"/>
          <w:sz w:val="20"/>
          <w:szCs w:val="20"/>
        </w:rPr>
        <w:t>大阪</w:t>
      </w:r>
      <w:r w:rsidR="00EF3F50" w:rsidRPr="000627B5">
        <w:rPr>
          <w:rFonts w:asciiTheme="majorEastAsia" w:eastAsiaTheme="majorEastAsia" w:hAnsiTheme="majorEastAsia" w:hint="eastAsia"/>
          <w:sz w:val="20"/>
          <w:szCs w:val="20"/>
        </w:rPr>
        <w:t>府営住宅を移管する際は、</w:t>
      </w:r>
      <w:r w:rsidR="00074B7E" w:rsidRPr="000627B5">
        <w:rPr>
          <w:rFonts w:asciiTheme="majorEastAsia" w:eastAsiaTheme="majorEastAsia" w:hAnsiTheme="majorEastAsia" w:hint="eastAsia"/>
          <w:sz w:val="20"/>
          <w:szCs w:val="20"/>
        </w:rPr>
        <w:t>大阪</w:t>
      </w:r>
      <w:r w:rsidR="00604FF5" w:rsidRPr="000627B5">
        <w:rPr>
          <w:rFonts w:asciiTheme="majorEastAsia" w:eastAsiaTheme="majorEastAsia" w:hAnsiTheme="majorEastAsia" w:hint="eastAsia"/>
          <w:sz w:val="20"/>
          <w:szCs w:val="20"/>
        </w:rPr>
        <w:t>府と</w:t>
      </w:r>
      <w:r w:rsidR="00EF3F50" w:rsidRPr="000627B5">
        <w:rPr>
          <w:rFonts w:asciiTheme="majorEastAsia" w:eastAsiaTheme="majorEastAsia" w:hAnsiTheme="majorEastAsia" w:hint="eastAsia"/>
          <w:sz w:val="20"/>
          <w:szCs w:val="20"/>
        </w:rPr>
        <w:t>協議の</w:t>
      </w:r>
      <w:r w:rsidR="008C2205" w:rsidRPr="000627B5">
        <w:rPr>
          <w:rFonts w:asciiTheme="majorEastAsia" w:eastAsiaTheme="majorEastAsia" w:hAnsiTheme="majorEastAsia" w:hint="eastAsia"/>
          <w:sz w:val="20"/>
          <w:szCs w:val="20"/>
        </w:rPr>
        <w:t>上、</w:t>
      </w:r>
      <w:r w:rsidR="00EF3F50" w:rsidRPr="000627B5">
        <w:rPr>
          <w:rFonts w:asciiTheme="majorEastAsia" w:eastAsiaTheme="majorEastAsia" w:hAnsiTheme="majorEastAsia" w:hint="eastAsia"/>
          <w:sz w:val="20"/>
          <w:szCs w:val="20"/>
        </w:rPr>
        <w:t>変更協定</w:t>
      </w:r>
      <w:r w:rsidR="009C4B1A" w:rsidRPr="000627B5">
        <w:rPr>
          <w:rFonts w:asciiTheme="majorEastAsia" w:eastAsiaTheme="majorEastAsia" w:hAnsiTheme="majorEastAsia" w:hint="eastAsia"/>
          <w:sz w:val="20"/>
          <w:szCs w:val="20"/>
        </w:rPr>
        <w:t>（指定管理料の減額を含む。）</w:t>
      </w:r>
      <w:r w:rsidR="00EF3F50" w:rsidRPr="000627B5">
        <w:rPr>
          <w:rFonts w:asciiTheme="majorEastAsia" w:eastAsiaTheme="majorEastAsia" w:hAnsiTheme="majorEastAsia" w:hint="eastAsia"/>
          <w:sz w:val="20"/>
          <w:szCs w:val="20"/>
        </w:rPr>
        <w:t>を締結</w:t>
      </w:r>
      <w:r w:rsidR="00DB1FFD" w:rsidRPr="000627B5">
        <w:rPr>
          <w:rFonts w:asciiTheme="majorEastAsia" w:eastAsiaTheme="majorEastAsia" w:hAnsiTheme="majorEastAsia" w:hint="eastAsia"/>
          <w:sz w:val="20"/>
          <w:szCs w:val="20"/>
        </w:rPr>
        <w:t>して</w:t>
      </w:r>
      <w:r w:rsidR="00EF3F50" w:rsidRPr="000627B5">
        <w:rPr>
          <w:rFonts w:asciiTheme="majorEastAsia" w:eastAsiaTheme="majorEastAsia" w:hAnsiTheme="majorEastAsia" w:hint="eastAsia"/>
          <w:sz w:val="20"/>
          <w:szCs w:val="20"/>
        </w:rPr>
        <w:t>いただくこととなります。</w:t>
      </w:r>
      <w:r w:rsidR="00260B8F" w:rsidRPr="000627B5">
        <w:rPr>
          <w:rFonts w:asciiTheme="majorEastAsia" w:eastAsiaTheme="majorEastAsia" w:hAnsiTheme="majorEastAsia" w:hint="eastAsia"/>
          <w:sz w:val="20"/>
          <w:szCs w:val="20"/>
        </w:rPr>
        <w:t>また、ストック</w:t>
      </w:r>
      <w:r w:rsidR="00836386" w:rsidRPr="000627B5">
        <w:rPr>
          <w:rFonts w:asciiTheme="majorEastAsia" w:eastAsiaTheme="majorEastAsia" w:hAnsiTheme="majorEastAsia" w:hint="eastAsia"/>
          <w:sz w:val="20"/>
          <w:szCs w:val="20"/>
        </w:rPr>
        <w:t>計画の見直しによる事業の変更について、大阪府と協議の上、変更協定（指定管理料の減額を含む。）を締結していただく可能性があります。</w:t>
      </w:r>
    </w:p>
    <w:p w14:paraId="504AC972" w14:textId="77777777" w:rsidR="00E540F7" w:rsidRPr="008D5DE7" w:rsidRDefault="00E540F7" w:rsidP="00E540F7">
      <w:pPr>
        <w:pStyle w:val="af"/>
        <w:wordWrap/>
        <w:spacing w:line="240" w:lineRule="auto"/>
        <w:rPr>
          <w:rFonts w:asciiTheme="majorEastAsia" w:eastAsiaTheme="majorEastAsia" w:hAnsiTheme="majorEastAsia"/>
          <w:strike/>
          <w:sz w:val="20"/>
          <w:szCs w:val="20"/>
        </w:rPr>
      </w:pPr>
    </w:p>
    <w:p w14:paraId="3C238083" w14:textId="77777777" w:rsidR="00BE7192" w:rsidRPr="008D5DE7" w:rsidRDefault="00BE7192" w:rsidP="009A41DC">
      <w:pPr>
        <w:pStyle w:val="af"/>
        <w:numPr>
          <w:ilvl w:val="0"/>
          <w:numId w:val="9"/>
        </w:numPr>
        <w:wordWrap/>
        <w:spacing w:line="240" w:lineRule="auto"/>
        <w:rPr>
          <w:rFonts w:asciiTheme="majorEastAsia" w:eastAsiaTheme="majorEastAsia" w:hAnsiTheme="majorEastAsia"/>
          <w:sz w:val="20"/>
          <w:szCs w:val="20"/>
        </w:rPr>
      </w:pPr>
      <w:bookmarkStart w:id="42" w:name="_Toc389309848"/>
      <w:r w:rsidRPr="008D5DE7">
        <w:rPr>
          <w:rFonts w:asciiTheme="majorEastAsia" w:eastAsiaTheme="majorEastAsia" w:hAnsiTheme="majorEastAsia" w:hint="eastAsia"/>
          <w:sz w:val="20"/>
          <w:szCs w:val="20"/>
        </w:rPr>
        <w:t>指定管理料の内訳等</w:t>
      </w:r>
    </w:p>
    <w:p w14:paraId="3905EAF2" w14:textId="77777777" w:rsidR="00BE7192" w:rsidRPr="008D5DE7" w:rsidRDefault="00BE7192" w:rsidP="00BE7192">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参考価格として示す指定管理料には、イの《参考価格・提案価格に含まない事業費》として示した費用を除き、指定管理者が行う管理運営業務のすべての費用を含みます。</w:t>
      </w:r>
    </w:p>
    <w:p w14:paraId="33131916" w14:textId="77777777" w:rsidR="00BE7192" w:rsidRPr="008D5DE7" w:rsidRDefault="00BE7192" w:rsidP="00AB4C7B">
      <w:pPr>
        <w:ind w:leftChars="200" w:left="596" w:hangingChars="100" w:hanging="192"/>
        <w:rPr>
          <w:rFonts w:asciiTheme="majorEastAsia" w:eastAsiaTheme="majorEastAsia" w:hAnsiTheme="majorEastAsia" w:cs="ＭＳ 明朝"/>
          <w:kern w:val="0"/>
          <w:sz w:val="20"/>
          <w:szCs w:val="20"/>
        </w:rPr>
      </w:pPr>
      <w:r w:rsidRPr="008D5DE7">
        <w:rPr>
          <w:rFonts w:asciiTheme="majorEastAsia" w:eastAsiaTheme="majorEastAsia" w:hAnsiTheme="majorEastAsia" w:cs="ＭＳ 明朝" w:hint="eastAsia"/>
          <w:kern w:val="0"/>
          <w:sz w:val="20"/>
          <w:szCs w:val="20"/>
        </w:rPr>
        <w:t>ア　人件費及び事務費</w:t>
      </w:r>
    </w:p>
    <w:p w14:paraId="7EB62C4B" w14:textId="77777777" w:rsidR="00BE7192" w:rsidRPr="000627B5" w:rsidRDefault="00BE7192" w:rsidP="00AB4C7B">
      <w:pPr>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cs="ＭＳ 明朝" w:hint="eastAsia"/>
          <w:kern w:val="0"/>
          <w:sz w:val="20"/>
          <w:szCs w:val="20"/>
        </w:rPr>
        <w:t>人件費は、管理職、管理事務・総務事務に従事する職員への給料等に要する経費で、事務費は、</w:t>
      </w:r>
      <w:r w:rsidRPr="000627B5">
        <w:rPr>
          <w:rFonts w:asciiTheme="majorEastAsia" w:eastAsiaTheme="majorEastAsia" w:hAnsiTheme="majorEastAsia" w:hint="eastAsia"/>
          <w:sz w:val="20"/>
          <w:szCs w:val="20"/>
        </w:rPr>
        <w:t>事務所関係経費、各種リース費用、消耗品の購入等に要する経費です。</w:t>
      </w:r>
    </w:p>
    <w:p w14:paraId="2DCE2824" w14:textId="3E5F6ACF" w:rsidR="00BE7192" w:rsidRPr="000627B5" w:rsidRDefault="00BE7192" w:rsidP="00BE7192">
      <w:pPr>
        <w:pStyle w:val="af"/>
        <w:wordWrap/>
        <w:spacing w:line="240" w:lineRule="auto"/>
        <w:ind w:leftChars="300" w:left="606"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この参考価格の人件費及び事務費には、入居者の募集・入居・退去関連事務、入居者管理業務、家賃等の収納に関する業務、緊急時の対応等に加え、緊急修繕業務、空家修繕業務、空家修繕時の計画修繕未施工住戸に係る計画修繕業務、建替事業・耐震改修事業・中層エレベーター設置事業</w:t>
      </w:r>
      <w:r w:rsidR="0007023D">
        <w:rPr>
          <w:rFonts w:asciiTheme="majorEastAsia" w:eastAsiaTheme="majorEastAsia" w:hAnsiTheme="majorEastAsia" w:hint="eastAsia"/>
          <w:sz w:val="20"/>
          <w:szCs w:val="20"/>
        </w:rPr>
        <w:t>等</w:t>
      </w:r>
      <w:bookmarkStart w:id="43" w:name="_GoBack"/>
      <w:bookmarkEnd w:id="43"/>
      <w:r w:rsidRPr="000627B5">
        <w:rPr>
          <w:rFonts w:asciiTheme="majorEastAsia" w:eastAsiaTheme="majorEastAsia" w:hAnsiTheme="majorEastAsia" w:hint="eastAsia"/>
          <w:sz w:val="20"/>
          <w:szCs w:val="20"/>
        </w:rPr>
        <w:t>に伴う空家閉鎖等業務、建替事業・耐震改修事業・中層エレベーター設置事業等に伴う空家修繕業務、施設の保守点検業務、風呂設備再利用に伴う業務、災害時の被災者支援に係る事業、駐車場の管理運営、その他の施設管理業務に関する工事の設計、監理及び付帯事務等、その他指定管理業務に伴うすべてのものを含みます。</w:t>
      </w:r>
    </w:p>
    <w:p w14:paraId="276D026D" w14:textId="77777777" w:rsidR="00BE7192" w:rsidRPr="008D5DE7" w:rsidRDefault="00BE7192" w:rsidP="00BE7192">
      <w:pPr>
        <w:pStyle w:val="af"/>
        <w:wordWrap/>
        <w:spacing w:line="240" w:lineRule="auto"/>
        <w:ind w:leftChars="300" w:left="606"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人件費及び事務費については、指定管理者の経営努力による余剰金が生じても精算による返還は</w:t>
      </w:r>
      <w:r w:rsidRPr="008D5DE7">
        <w:rPr>
          <w:rFonts w:asciiTheme="majorEastAsia" w:eastAsiaTheme="majorEastAsia" w:hAnsiTheme="majorEastAsia" w:hint="eastAsia"/>
          <w:sz w:val="20"/>
          <w:szCs w:val="20"/>
        </w:rPr>
        <w:t>求めません。</w:t>
      </w:r>
    </w:p>
    <w:p w14:paraId="64505FF6" w14:textId="77777777" w:rsidR="0030295A" w:rsidRPr="008D5DE7" w:rsidRDefault="0030295A" w:rsidP="0030295A">
      <w:pPr>
        <w:pStyle w:val="af"/>
        <w:wordWrap/>
        <w:spacing w:line="240" w:lineRule="auto"/>
        <w:rPr>
          <w:rFonts w:asciiTheme="majorEastAsia" w:eastAsiaTheme="majorEastAsia" w:hAnsiTheme="majorEastAsia"/>
          <w:sz w:val="20"/>
          <w:szCs w:val="20"/>
        </w:rPr>
      </w:pPr>
    </w:p>
    <w:p w14:paraId="7A7E53C1" w14:textId="77777777" w:rsidR="0030295A" w:rsidRPr="008D5DE7" w:rsidRDefault="0030295A" w:rsidP="00AB4C7B">
      <w:pPr>
        <w:ind w:leftChars="200" w:left="596" w:hangingChars="100" w:hanging="192"/>
        <w:rPr>
          <w:rFonts w:asciiTheme="majorEastAsia" w:eastAsiaTheme="majorEastAsia" w:hAnsiTheme="majorEastAsia" w:cs="ＭＳ 明朝"/>
          <w:kern w:val="0"/>
          <w:sz w:val="20"/>
          <w:szCs w:val="20"/>
        </w:rPr>
      </w:pPr>
      <w:r w:rsidRPr="008D5DE7">
        <w:rPr>
          <w:rFonts w:asciiTheme="majorEastAsia" w:eastAsiaTheme="majorEastAsia" w:hAnsiTheme="majorEastAsia" w:cs="ＭＳ 明朝" w:hint="eastAsia"/>
          <w:kern w:val="0"/>
          <w:sz w:val="20"/>
          <w:szCs w:val="20"/>
        </w:rPr>
        <w:t>イ　事業費</w:t>
      </w:r>
    </w:p>
    <w:p w14:paraId="5B6008D3" w14:textId="77777777" w:rsidR="0030295A" w:rsidRPr="008D5DE7" w:rsidRDefault="0030295A" w:rsidP="0030295A">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事業費は、募集・入居指導等業務に関する経費（郵送料、交通費含む。）、入居に伴う空家修繕・緊急修繕（空家修繕を除く修繕）などの施設の維持修繕（設計・工事監理費を含む）、施設の保守点検の他、施設の維持管理に係る経費も含みます。</w:t>
      </w:r>
    </w:p>
    <w:p w14:paraId="0E3F6E48" w14:textId="0F4BF14F" w:rsidR="0030295A" w:rsidRPr="008D5DE7" w:rsidRDefault="0030295A" w:rsidP="0030295A">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lastRenderedPageBreak/>
        <w:t>入居に伴う空家修繕については、地区ごとに年間実施想定戸数を次表のとおり設定しています。</w:t>
      </w:r>
    </w:p>
    <w:p w14:paraId="32767BA7" w14:textId="77777777" w:rsidR="0030295A" w:rsidRPr="008D5DE7" w:rsidRDefault="0030295A" w:rsidP="0030295A">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各地区の指定管理者においては、毎年度の入居に伴う空家修繕の実施戸数が、当該年間実施想定戸数を上回るよう入居促進に努めていただきます。</w:t>
      </w:r>
    </w:p>
    <w:p w14:paraId="73E7CA16" w14:textId="40E1A20C" w:rsidR="001C5A68" w:rsidRDefault="001C5A68" w:rsidP="001C5A68">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なお、各地区の指定管理者が実施した入居に伴う空家修繕の</w:t>
      </w:r>
      <w:r w:rsidR="009C4B1A" w:rsidRPr="008D5DE7">
        <w:rPr>
          <w:rFonts w:asciiTheme="majorEastAsia" w:eastAsiaTheme="majorEastAsia" w:hAnsiTheme="majorEastAsia" w:hint="eastAsia"/>
          <w:sz w:val="20"/>
          <w:szCs w:val="20"/>
        </w:rPr>
        <w:t>実施</w:t>
      </w:r>
      <w:r w:rsidRPr="008D5DE7">
        <w:rPr>
          <w:rFonts w:asciiTheme="majorEastAsia" w:eastAsiaTheme="majorEastAsia" w:hAnsiTheme="majorEastAsia" w:hint="eastAsia"/>
          <w:sz w:val="20"/>
          <w:szCs w:val="20"/>
        </w:rPr>
        <w:t>戸数が、次表で</w:t>
      </w:r>
      <w:r w:rsidR="009C4B1A" w:rsidRPr="008D5DE7">
        <w:rPr>
          <w:rFonts w:asciiTheme="majorEastAsia" w:eastAsiaTheme="majorEastAsia" w:hAnsiTheme="majorEastAsia" w:hint="eastAsia"/>
          <w:sz w:val="20"/>
          <w:szCs w:val="20"/>
        </w:rPr>
        <w:t>設定</w:t>
      </w:r>
      <w:r w:rsidRPr="008D5DE7">
        <w:rPr>
          <w:rFonts w:asciiTheme="majorEastAsia" w:eastAsiaTheme="majorEastAsia" w:hAnsiTheme="majorEastAsia" w:hint="eastAsia"/>
          <w:sz w:val="20"/>
          <w:szCs w:val="20"/>
        </w:rPr>
        <w:t>している</w:t>
      </w:r>
      <w:r w:rsidR="009C4B1A" w:rsidRPr="008D5DE7">
        <w:rPr>
          <w:rFonts w:asciiTheme="majorEastAsia" w:eastAsiaTheme="majorEastAsia" w:hAnsiTheme="majorEastAsia" w:hint="eastAsia"/>
          <w:sz w:val="20"/>
          <w:szCs w:val="20"/>
        </w:rPr>
        <w:t>当該年間実施想定戸数</w:t>
      </w:r>
      <w:r w:rsidRPr="008D5DE7">
        <w:rPr>
          <w:rFonts w:asciiTheme="majorEastAsia" w:eastAsiaTheme="majorEastAsia" w:hAnsiTheme="majorEastAsia" w:hint="eastAsia"/>
          <w:sz w:val="20"/>
          <w:szCs w:val="20"/>
        </w:rPr>
        <w:t>を下回った場合には、</w:t>
      </w:r>
      <w:r w:rsidR="00074B7E" w:rsidRPr="008D5DE7">
        <w:rPr>
          <w:rFonts w:asciiTheme="majorEastAsia" w:eastAsiaTheme="majorEastAsia" w:hAnsiTheme="majorEastAsia" w:hint="eastAsia"/>
          <w:sz w:val="20"/>
          <w:szCs w:val="20"/>
        </w:rPr>
        <w:t>大阪</w:t>
      </w:r>
      <w:r w:rsidR="008C2205" w:rsidRPr="008D5DE7">
        <w:rPr>
          <w:rFonts w:asciiTheme="majorEastAsia" w:eastAsiaTheme="majorEastAsia" w:hAnsiTheme="majorEastAsia" w:hint="eastAsia"/>
          <w:sz w:val="20"/>
          <w:szCs w:val="20"/>
        </w:rPr>
        <w:t>府が特別の事情があると認める場合を除き、</w:t>
      </w:r>
      <w:r w:rsidR="008168E7" w:rsidRPr="008D5DE7">
        <w:rPr>
          <w:rFonts w:asciiTheme="majorEastAsia" w:eastAsiaTheme="majorEastAsia" w:hAnsiTheme="majorEastAsia" w:hint="eastAsia"/>
          <w:sz w:val="20"/>
          <w:szCs w:val="20"/>
        </w:rPr>
        <w:t>各地区の指定管理者が申請時に提出した「収支計画書（様式第３号）」の修繕費（入居に伴う空家修繕）及び「収支計画書別紙（様式第３号別紙）」</w:t>
      </w:r>
      <w:r w:rsidR="009C4B1A" w:rsidRPr="008D5DE7">
        <w:rPr>
          <w:rFonts w:asciiTheme="majorEastAsia" w:eastAsiaTheme="majorEastAsia" w:hAnsiTheme="majorEastAsia" w:hint="eastAsia"/>
          <w:sz w:val="20"/>
          <w:szCs w:val="20"/>
        </w:rPr>
        <w:t>の</w:t>
      </w:r>
      <w:r w:rsidR="008168E7" w:rsidRPr="008D5DE7">
        <w:rPr>
          <w:rFonts w:asciiTheme="majorEastAsia" w:eastAsiaTheme="majorEastAsia" w:hAnsiTheme="majorEastAsia" w:hint="eastAsia"/>
          <w:sz w:val="20"/>
          <w:szCs w:val="20"/>
        </w:rPr>
        <w:t>平均</w:t>
      </w:r>
      <w:r w:rsidRPr="008D5DE7">
        <w:rPr>
          <w:rFonts w:asciiTheme="majorEastAsia" w:eastAsiaTheme="majorEastAsia" w:hAnsiTheme="majorEastAsia" w:hint="eastAsia"/>
          <w:sz w:val="20"/>
          <w:szCs w:val="20"/>
        </w:rPr>
        <w:t>戸当たり単価</w:t>
      </w:r>
      <w:r w:rsidR="008168E7" w:rsidRPr="008D5DE7">
        <w:rPr>
          <w:rFonts w:asciiTheme="majorEastAsia" w:eastAsiaTheme="majorEastAsia" w:hAnsiTheme="majorEastAsia" w:hint="eastAsia"/>
          <w:sz w:val="20"/>
          <w:szCs w:val="20"/>
        </w:rPr>
        <w:t>に、下回った戸数を</w:t>
      </w:r>
      <w:r w:rsidRPr="008D5DE7">
        <w:rPr>
          <w:rFonts w:asciiTheme="majorEastAsia" w:eastAsiaTheme="majorEastAsia" w:hAnsiTheme="majorEastAsia" w:hint="eastAsia"/>
          <w:sz w:val="20"/>
          <w:szCs w:val="20"/>
        </w:rPr>
        <w:t>乗じ</w:t>
      </w:r>
      <w:r w:rsidR="009C4B1A" w:rsidRPr="008D5DE7">
        <w:rPr>
          <w:rFonts w:asciiTheme="majorEastAsia" w:eastAsiaTheme="majorEastAsia" w:hAnsiTheme="majorEastAsia" w:hint="eastAsia"/>
          <w:sz w:val="20"/>
          <w:szCs w:val="20"/>
        </w:rPr>
        <w:t>て得た</w:t>
      </w:r>
      <w:r w:rsidRPr="008D5DE7">
        <w:rPr>
          <w:rFonts w:asciiTheme="majorEastAsia" w:eastAsiaTheme="majorEastAsia" w:hAnsiTheme="majorEastAsia" w:hint="eastAsia"/>
          <w:sz w:val="20"/>
          <w:szCs w:val="20"/>
        </w:rPr>
        <w:t>金額を</w:t>
      </w:r>
      <w:r w:rsidR="009C4B1A" w:rsidRPr="008D5DE7">
        <w:rPr>
          <w:rFonts w:asciiTheme="majorEastAsia" w:eastAsiaTheme="majorEastAsia" w:hAnsiTheme="majorEastAsia" w:hint="eastAsia"/>
          <w:sz w:val="20"/>
          <w:szCs w:val="20"/>
        </w:rPr>
        <w:t>毎年度末（５月末</w:t>
      </w:r>
      <w:r w:rsidR="00542CEB" w:rsidRPr="008D5DE7">
        <w:rPr>
          <w:rFonts w:asciiTheme="majorEastAsia" w:eastAsiaTheme="majorEastAsia" w:hAnsiTheme="majorEastAsia" w:hint="eastAsia"/>
          <w:sz w:val="20"/>
          <w:szCs w:val="20"/>
        </w:rPr>
        <w:t>まで</w:t>
      </w:r>
      <w:r w:rsidR="009C4B1A" w:rsidRPr="008D5DE7">
        <w:rPr>
          <w:rFonts w:asciiTheme="majorEastAsia" w:eastAsiaTheme="majorEastAsia" w:hAnsiTheme="majorEastAsia" w:hint="eastAsia"/>
          <w:sz w:val="20"/>
          <w:szCs w:val="20"/>
        </w:rPr>
        <w:t>）に</w:t>
      </w:r>
      <w:r w:rsidR="00206DEB" w:rsidRPr="008D5DE7">
        <w:rPr>
          <w:rFonts w:asciiTheme="majorEastAsia" w:eastAsiaTheme="majorEastAsia" w:hAnsiTheme="majorEastAsia" w:hint="eastAsia"/>
          <w:sz w:val="20"/>
          <w:szCs w:val="20"/>
        </w:rPr>
        <w:t>違約金として</w:t>
      </w:r>
      <w:r w:rsidRPr="008D5DE7">
        <w:rPr>
          <w:rFonts w:asciiTheme="majorEastAsia" w:eastAsiaTheme="majorEastAsia" w:hAnsiTheme="majorEastAsia" w:hint="eastAsia"/>
          <w:sz w:val="20"/>
          <w:szCs w:val="20"/>
        </w:rPr>
        <w:t>返還していただきます。</w:t>
      </w:r>
    </w:p>
    <w:p w14:paraId="30DDB7B4" w14:textId="77777777" w:rsidR="00CC4F6C" w:rsidRPr="008D5DE7" w:rsidRDefault="00CC4F6C" w:rsidP="00892B15">
      <w:pPr>
        <w:pStyle w:val="af"/>
        <w:wordWrap/>
        <w:spacing w:line="240" w:lineRule="auto"/>
        <w:rPr>
          <w:rFonts w:asciiTheme="majorEastAsia" w:eastAsiaTheme="majorEastAsia" w:hAnsiTheme="majorEastAsia"/>
          <w:sz w:val="20"/>
          <w:szCs w:val="20"/>
        </w:rPr>
      </w:pPr>
    </w:p>
    <w:p w14:paraId="44DD50DA" w14:textId="77777777" w:rsidR="009C4B1A" w:rsidRPr="008D5DE7" w:rsidRDefault="008C5F9B" w:rsidP="00EB4C33">
      <w:pPr>
        <w:pStyle w:val="af"/>
        <w:wordWrap/>
        <w:spacing w:line="240" w:lineRule="auto"/>
        <w:outlineLvl w:val="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bookmarkStart w:id="44" w:name="_Toc76146671"/>
      <w:r w:rsidRPr="008D5DE7">
        <w:rPr>
          <w:rFonts w:asciiTheme="majorEastAsia" w:eastAsiaTheme="majorEastAsia" w:hAnsiTheme="majorEastAsia" w:hint="eastAsia"/>
          <w:sz w:val="20"/>
          <w:szCs w:val="20"/>
        </w:rPr>
        <w:t>【入居に伴う空家修繕】</w:t>
      </w:r>
      <w:bookmarkEnd w:id="44"/>
    </w:p>
    <w:tbl>
      <w:tblPr>
        <w:tblStyle w:val="af1"/>
        <w:tblW w:w="8520" w:type="dxa"/>
        <w:tblInd w:w="606" w:type="dxa"/>
        <w:tblLook w:val="04A0" w:firstRow="1" w:lastRow="0" w:firstColumn="1" w:lastColumn="0" w:noHBand="0" w:noVBand="1"/>
      </w:tblPr>
      <w:tblGrid>
        <w:gridCol w:w="1374"/>
        <w:gridCol w:w="1191"/>
        <w:gridCol w:w="1191"/>
        <w:gridCol w:w="1191"/>
        <w:gridCol w:w="1191"/>
        <w:gridCol w:w="1191"/>
        <w:gridCol w:w="1191"/>
      </w:tblGrid>
      <w:tr w:rsidR="008D5DE7" w:rsidRPr="008D5DE7" w14:paraId="5C2CB2E7" w14:textId="77777777" w:rsidTr="006E0B0F">
        <w:trPr>
          <w:trHeight w:val="2219"/>
        </w:trPr>
        <w:tc>
          <w:tcPr>
            <w:tcW w:w="1374" w:type="dxa"/>
            <w:tcBorders>
              <w:tl2br w:val="single" w:sz="4" w:space="0" w:color="auto"/>
            </w:tcBorders>
          </w:tcPr>
          <w:p w14:paraId="79739A93" w14:textId="77777777" w:rsidR="006E0B0F" w:rsidRPr="008D5DE7" w:rsidRDefault="006E0B0F" w:rsidP="003F738D">
            <w:pPr>
              <w:pStyle w:val="af"/>
              <w:wordWrap/>
              <w:spacing w:line="240" w:lineRule="auto"/>
              <w:rPr>
                <w:rFonts w:asciiTheme="majorEastAsia" w:eastAsiaTheme="majorEastAsia" w:hAnsiTheme="majorEastAsia"/>
                <w:sz w:val="20"/>
                <w:szCs w:val="20"/>
              </w:rPr>
            </w:pPr>
          </w:p>
          <w:p w14:paraId="62FE025F" w14:textId="77777777" w:rsidR="006E0B0F" w:rsidRPr="008D5DE7" w:rsidRDefault="006E0B0F" w:rsidP="003F738D">
            <w:pPr>
              <w:pStyle w:val="af"/>
              <w:wordWrap/>
              <w:spacing w:line="240" w:lineRule="auto"/>
              <w:rPr>
                <w:rFonts w:asciiTheme="majorEastAsia" w:eastAsiaTheme="majorEastAsia" w:hAnsiTheme="majorEastAsia"/>
                <w:sz w:val="20"/>
                <w:szCs w:val="20"/>
              </w:rPr>
            </w:pPr>
          </w:p>
          <w:p w14:paraId="45ADD1D9" w14:textId="77777777" w:rsidR="006E0B0F" w:rsidRPr="008D5DE7" w:rsidRDefault="006E0B0F" w:rsidP="003F738D">
            <w:pPr>
              <w:pStyle w:val="af"/>
              <w:wordWrap/>
              <w:spacing w:line="240" w:lineRule="auto"/>
              <w:rPr>
                <w:rFonts w:asciiTheme="majorEastAsia" w:eastAsiaTheme="majorEastAsia" w:hAnsiTheme="majorEastAsia"/>
                <w:sz w:val="20"/>
                <w:szCs w:val="20"/>
              </w:rPr>
            </w:pPr>
          </w:p>
          <w:p w14:paraId="38585BC8" w14:textId="77777777" w:rsidR="006E0B0F" w:rsidRPr="008D5DE7" w:rsidRDefault="006E0B0F" w:rsidP="003F738D">
            <w:pPr>
              <w:pStyle w:val="af"/>
              <w:wordWrap/>
              <w:spacing w:line="240" w:lineRule="auto"/>
              <w:rPr>
                <w:rFonts w:asciiTheme="majorEastAsia" w:eastAsiaTheme="majorEastAsia" w:hAnsiTheme="majorEastAsia"/>
                <w:sz w:val="20"/>
                <w:szCs w:val="20"/>
              </w:rPr>
            </w:pPr>
          </w:p>
        </w:tc>
        <w:tc>
          <w:tcPr>
            <w:tcW w:w="1191" w:type="dxa"/>
          </w:tcPr>
          <w:p w14:paraId="30C5DB5A" w14:textId="77777777" w:rsidR="006E0B0F" w:rsidRPr="008D5DE7" w:rsidRDefault="006E0B0F" w:rsidP="003F738D">
            <w:pPr>
              <w:pStyle w:val="af"/>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Ａ地区</w:t>
            </w:r>
          </w:p>
          <w:p w14:paraId="317CE16A" w14:textId="651883E8" w:rsidR="006E0B0F" w:rsidRPr="008D5DE7" w:rsidRDefault="00B178A5" w:rsidP="00BF3F60">
            <w:pPr>
              <w:pStyle w:val="af"/>
              <w:wordWrap/>
              <w:spacing w:line="0" w:lineRule="atLeas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（北摂①地区）</w:t>
            </w:r>
          </w:p>
        </w:tc>
        <w:tc>
          <w:tcPr>
            <w:tcW w:w="1191" w:type="dxa"/>
          </w:tcPr>
          <w:p w14:paraId="1EE0718E" w14:textId="77777777" w:rsidR="006E0B0F" w:rsidRPr="008D5DE7" w:rsidRDefault="006E0B0F" w:rsidP="003F738D">
            <w:pPr>
              <w:pStyle w:val="af"/>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Ｂ地区</w:t>
            </w:r>
          </w:p>
          <w:p w14:paraId="23712A75" w14:textId="77777777" w:rsidR="006E0B0F" w:rsidRPr="008D5DE7" w:rsidRDefault="006E0B0F" w:rsidP="00DE7AAE">
            <w:pPr>
              <w:pStyle w:val="af"/>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005B54D5" w:rsidRPr="008D5DE7">
              <w:rPr>
                <w:rFonts w:asciiTheme="majorEastAsia" w:eastAsiaTheme="majorEastAsia" w:hAnsiTheme="majorEastAsia" w:hint="eastAsia"/>
                <w:sz w:val="20"/>
                <w:szCs w:val="20"/>
              </w:rPr>
              <w:t>北摂②地区）</w:t>
            </w:r>
          </w:p>
        </w:tc>
        <w:tc>
          <w:tcPr>
            <w:tcW w:w="1191" w:type="dxa"/>
          </w:tcPr>
          <w:p w14:paraId="47768420" w14:textId="77777777" w:rsidR="006E0B0F" w:rsidRPr="008D5DE7" w:rsidRDefault="006E0B0F" w:rsidP="003F738D">
            <w:pPr>
              <w:pStyle w:val="af"/>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Ｃ地区</w:t>
            </w:r>
          </w:p>
          <w:p w14:paraId="28B78D41" w14:textId="5D9B802B" w:rsidR="006E0B0F" w:rsidRPr="008D5DE7" w:rsidRDefault="00B178A5" w:rsidP="00BF3F60">
            <w:pPr>
              <w:pStyle w:val="af"/>
              <w:wordWrap/>
              <w:spacing w:line="0" w:lineRule="atLeas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（大阪市、中・南河内地区）</w:t>
            </w:r>
          </w:p>
        </w:tc>
        <w:tc>
          <w:tcPr>
            <w:tcW w:w="1191" w:type="dxa"/>
          </w:tcPr>
          <w:p w14:paraId="24B2B0FC" w14:textId="77777777" w:rsidR="006E0B0F" w:rsidRPr="008D5DE7" w:rsidRDefault="006E0B0F" w:rsidP="003F738D">
            <w:pPr>
              <w:pStyle w:val="af"/>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Ｄ地区</w:t>
            </w:r>
          </w:p>
          <w:p w14:paraId="763C7A20" w14:textId="77777777" w:rsidR="006E0B0F" w:rsidRPr="008D5DE7" w:rsidRDefault="00C871F0" w:rsidP="0069276C">
            <w:pPr>
              <w:pStyle w:val="af"/>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（堺市①、泉州北部地区）</w:t>
            </w:r>
          </w:p>
        </w:tc>
        <w:tc>
          <w:tcPr>
            <w:tcW w:w="1191" w:type="dxa"/>
          </w:tcPr>
          <w:p w14:paraId="092621E1" w14:textId="77777777" w:rsidR="006E0B0F" w:rsidRPr="008D5DE7" w:rsidRDefault="006E0B0F" w:rsidP="003F738D">
            <w:pPr>
              <w:pStyle w:val="af"/>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Ｅ地区</w:t>
            </w:r>
          </w:p>
          <w:p w14:paraId="16EE58C8" w14:textId="77777777" w:rsidR="006E0B0F" w:rsidRPr="008D5DE7" w:rsidRDefault="0069276C" w:rsidP="003F738D">
            <w:pPr>
              <w:pStyle w:val="af"/>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（堺市②地区）</w:t>
            </w:r>
          </w:p>
        </w:tc>
        <w:tc>
          <w:tcPr>
            <w:tcW w:w="1191" w:type="dxa"/>
          </w:tcPr>
          <w:p w14:paraId="50D0B24B" w14:textId="77777777" w:rsidR="006E0B0F" w:rsidRPr="008D5DE7" w:rsidRDefault="006E0B0F" w:rsidP="006E0B0F">
            <w:pPr>
              <w:pStyle w:val="af"/>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Ｆ地区</w:t>
            </w:r>
          </w:p>
          <w:p w14:paraId="7154C594" w14:textId="77777777" w:rsidR="006E0B0F" w:rsidRPr="008D5DE7" w:rsidRDefault="0069276C" w:rsidP="003F738D">
            <w:pPr>
              <w:pStyle w:val="af"/>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（泉州南部地区）</w:t>
            </w:r>
          </w:p>
        </w:tc>
      </w:tr>
      <w:tr w:rsidR="006E0B0F" w:rsidRPr="008D5DE7" w14:paraId="6FEFA584" w14:textId="77777777" w:rsidTr="005900DB">
        <w:trPr>
          <w:trHeight w:val="564"/>
        </w:trPr>
        <w:tc>
          <w:tcPr>
            <w:tcW w:w="1374" w:type="dxa"/>
          </w:tcPr>
          <w:p w14:paraId="39D836BD" w14:textId="77777777" w:rsidR="006E0B0F" w:rsidRPr="008D5DE7" w:rsidRDefault="006E0B0F" w:rsidP="003F738D">
            <w:pPr>
              <w:pStyle w:val="af"/>
              <w:wordWrap/>
              <w:spacing w:line="240" w:lineRule="auto"/>
              <w:jc w:val="distribute"/>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入居に伴う</w:t>
            </w:r>
          </w:p>
          <w:p w14:paraId="36B8BCF0" w14:textId="77777777" w:rsidR="006E0B0F" w:rsidRPr="008D5DE7" w:rsidRDefault="006E0B0F" w:rsidP="003F738D">
            <w:pPr>
              <w:pStyle w:val="af"/>
              <w:wordWrap/>
              <w:spacing w:line="240" w:lineRule="auto"/>
              <w:jc w:val="distribute"/>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空家修繕年間</w:t>
            </w:r>
          </w:p>
          <w:p w14:paraId="68351994" w14:textId="77777777" w:rsidR="006E0B0F" w:rsidRPr="008D5DE7" w:rsidRDefault="006E0B0F" w:rsidP="00CC4F6C">
            <w:pPr>
              <w:pStyle w:val="af"/>
              <w:wordWrap/>
              <w:spacing w:line="240" w:lineRule="auto"/>
              <w:jc w:val="distribute"/>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実施想定戸数</w:t>
            </w:r>
          </w:p>
        </w:tc>
        <w:tc>
          <w:tcPr>
            <w:tcW w:w="1191" w:type="dxa"/>
            <w:vAlign w:val="center"/>
          </w:tcPr>
          <w:p w14:paraId="58232D2A" w14:textId="6F3B2B59" w:rsidR="006E0B0F" w:rsidRPr="000627B5" w:rsidRDefault="00963965" w:rsidP="00963965">
            <w:pPr>
              <w:pStyle w:val="af"/>
              <w:wordWrap/>
              <w:spacing w:line="240" w:lineRule="auto"/>
              <w:jc w:val="center"/>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640戸</w:t>
            </w:r>
          </w:p>
        </w:tc>
        <w:tc>
          <w:tcPr>
            <w:tcW w:w="1191" w:type="dxa"/>
            <w:vAlign w:val="center"/>
          </w:tcPr>
          <w:p w14:paraId="58887B66" w14:textId="7921F838" w:rsidR="006E0B0F" w:rsidRPr="000627B5" w:rsidRDefault="00963965" w:rsidP="003F738D">
            <w:pPr>
              <w:pStyle w:val="af"/>
              <w:wordWrap/>
              <w:spacing w:line="240" w:lineRule="auto"/>
              <w:jc w:val="center"/>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540戸</w:t>
            </w:r>
          </w:p>
        </w:tc>
        <w:tc>
          <w:tcPr>
            <w:tcW w:w="1191" w:type="dxa"/>
            <w:vAlign w:val="center"/>
          </w:tcPr>
          <w:p w14:paraId="06F2DB6A" w14:textId="1102CA2B" w:rsidR="006E0B0F" w:rsidRPr="000627B5" w:rsidRDefault="00963965" w:rsidP="003F738D">
            <w:pPr>
              <w:pStyle w:val="af"/>
              <w:wordWrap/>
              <w:spacing w:line="240" w:lineRule="auto"/>
              <w:jc w:val="center"/>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680戸</w:t>
            </w:r>
          </w:p>
        </w:tc>
        <w:tc>
          <w:tcPr>
            <w:tcW w:w="1191" w:type="dxa"/>
            <w:vAlign w:val="center"/>
          </w:tcPr>
          <w:p w14:paraId="2DD81F71" w14:textId="6114E6A8" w:rsidR="006E0B0F" w:rsidRPr="000627B5" w:rsidRDefault="00963965" w:rsidP="003F738D">
            <w:pPr>
              <w:pStyle w:val="af"/>
              <w:wordWrap/>
              <w:spacing w:line="240" w:lineRule="auto"/>
              <w:jc w:val="center"/>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680戸</w:t>
            </w:r>
          </w:p>
        </w:tc>
        <w:tc>
          <w:tcPr>
            <w:tcW w:w="1191" w:type="dxa"/>
            <w:vAlign w:val="center"/>
          </w:tcPr>
          <w:p w14:paraId="573AF2CA" w14:textId="4DF1B7A8" w:rsidR="006E0B0F" w:rsidRPr="000627B5" w:rsidRDefault="00963965" w:rsidP="007224DB">
            <w:pPr>
              <w:pStyle w:val="af"/>
              <w:wordWrap/>
              <w:spacing w:line="240" w:lineRule="auto"/>
              <w:jc w:val="center"/>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330戸</w:t>
            </w:r>
          </w:p>
        </w:tc>
        <w:tc>
          <w:tcPr>
            <w:tcW w:w="1191" w:type="dxa"/>
            <w:vAlign w:val="center"/>
          </w:tcPr>
          <w:p w14:paraId="0B8106D4" w14:textId="67F844A2" w:rsidR="00F2726F" w:rsidRPr="000627B5" w:rsidRDefault="00963965" w:rsidP="005900DB">
            <w:pPr>
              <w:pStyle w:val="af"/>
              <w:wordWrap/>
              <w:spacing w:line="240" w:lineRule="auto"/>
              <w:jc w:val="center"/>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630戸</w:t>
            </w:r>
          </w:p>
        </w:tc>
      </w:tr>
    </w:tbl>
    <w:p w14:paraId="57ADA320" w14:textId="77777777" w:rsidR="009C4B1A" w:rsidRPr="008D5DE7" w:rsidRDefault="009C4B1A" w:rsidP="001C5A68">
      <w:pPr>
        <w:pStyle w:val="af"/>
        <w:wordWrap/>
        <w:spacing w:line="240" w:lineRule="auto"/>
        <w:ind w:leftChars="300" w:left="606" w:firstLineChars="100" w:firstLine="192"/>
        <w:rPr>
          <w:rFonts w:asciiTheme="majorEastAsia" w:eastAsiaTheme="majorEastAsia" w:hAnsiTheme="majorEastAsia"/>
          <w:sz w:val="20"/>
          <w:szCs w:val="20"/>
        </w:rPr>
      </w:pPr>
    </w:p>
    <w:p w14:paraId="3B57EB4D" w14:textId="77777777" w:rsidR="001C5A68" w:rsidRPr="008D5DE7" w:rsidRDefault="001C5A68" w:rsidP="001C5A68">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これらの事業費については、別添資料で示す過去の募集に関する業務処理実績や、維持修繕費等の資料を参考に</w:t>
      </w:r>
      <w:r w:rsidR="0046206C" w:rsidRPr="008D5DE7">
        <w:rPr>
          <w:rFonts w:asciiTheme="majorEastAsia" w:eastAsiaTheme="majorEastAsia" w:hAnsiTheme="majorEastAsia" w:hint="eastAsia"/>
          <w:sz w:val="20"/>
          <w:szCs w:val="20"/>
        </w:rPr>
        <w:t>指定管理料</w:t>
      </w:r>
      <w:r w:rsidRPr="008D5DE7">
        <w:rPr>
          <w:rFonts w:asciiTheme="majorEastAsia" w:eastAsiaTheme="majorEastAsia" w:hAnsiTheme="majorEastAsia" w:hint="eastAsia"/>
          <w:sz w:val="20"/>
          <w:szCs w:val="20"/>
        </w:rPr>
        <w:t>を提案してください。</w:t>
      </w:r>
    </w:p>
    <w:p w14:paraId="3316DF57" w14:textId="2E6929A4" w:rsidR="008B3983" w:rsidRPr="008D5DE7" w:rsidRDefault="001C5A68" w:rsidP="008B3983">
      <w:pPr>
        <w:pStyle w:val="af"/>
        <w:wordWrap/>
        <w:spacing w:line="240" w:lineRule="auto"/>
        <w:ind w:leftChars="400" w:left="808"/>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なお、指定管理者の経営努力による余剰金が生じても精算による返還は求めません。</w:t>
      </w:r>
    </w:p>
    <w:p w14:paraId="3755EFF4" w14:textId="41BCD28E" w:rsidR="009E1434" w:rsidRPr="000627B5" w:rsidRDefault="009E1434" w:rsidP="00370D4E">
      <w:pPr>
        <w:pStyle w:val="af"/>
        <w:wordWrap/>
        <w:spacing w:line="240" w:lineRule="auto"/>
        <w:ind w:leftChars="400" w:left="808"/>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※入居に伴う空家修繕年間実施想定戸数について、建替事業・耐震改修事業・中層エレベーター設置事業・集約事業に伴うものは除きます。</w:t>
      </w:r>
    </w:p>
    <w:p w14:paraId="20B0F483" w14:textId="01E7C255" w:rsidR="008B3983" w:rsidRPr="000627B5" w:rsidRDefault="008B3983" w:rsidP="00370D4E">
      <w:pPr>
        <w:pStyle w:val="af"/>
        <w:wordWrap/>
        <w:spacing w:line="240" w:lineRule="auto"/>
        <w:ind w:leftChars="400" w:left="808"/>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※ストック計画の見直しによる事業の変更により、大阪府と協議の上、想定戸数の見直しを行う可能性があります。その場合には、返還金が発生する可能性があります。</w:t>
      </w:r>
    </w:p>
    <w:p w14:paraId="65D367A8" w14:textId="77777777" w:rsidR="00CC4F6C" w:rsidRPr="008D5DE7" w:rsidRDefault="00CC4F6C" w:rsidP="001C5A68">
      <w:pPr>
        <w:pStyle w:val="af"/>
        <w:wordWrap/>
        <w:spacing w:line="240" w:lineRule="auto"/>
        <w:ind w:leftChars="300" w:left="606" w:firstLineChars="100" w:firstLine="192"/>
        <w:rPr>
          <w:rFonts w:asciiTheme="majorEastAsia" w:eastAsiaTheme="majorEastAsia" w:hAnsiTheme="majorEastAsia"/>
          <w:sz w:val="20"/>
          <w:szCs w:val="20"/>
        </w:rPr>
      </w:pPr>
    </w:p>
    <w:p w14:paraId="7A3C8A12" w14:textId="77777777" w:rsidR="00A62654" w:rsidRPr="008D5DE7" w:rsidRDefault="00A62654" w:rsidP="00EB4C33">
      <w:pPr>
        <w:pStyle w:val="af"/>
        <w:wordWrap/>
        <w:spacing w:line="240" w:lineRule="auto"/>
        <w:ind w:firstLineChars="200" w:firstLine="384"/>
        <w:outlineLvl w:val="2"/>
        <w:rPr>
          <w:rFonts w:asciiTheme="majorEastAsia" w:eastAsiaTheme="majorEastAsia" w:hAnsiTheme="majorEastAsia"/>
          <w:sz w:val="20"/>
          <w:szCs w:val="20"/>
        </w:rPr>
      </w:pPr>
      <w:bookmarkStart w:id="45" w:name="_Toc76146672"/>
      <w:r w:rsidRPr="008D5DE7">
        <w:rPr>
          <w:rFonts w:asciiTheme="majorEastAsia" w:eastAsiaTheme="majorEastAsia" w:hAnsiTheme="majorEastAsia" w:hint="eastAsia"/>
          <w:sz w:val="20"/>
          <w:szCs w:val="20"/>
        </w:rPr>
        <w:t>《参考価格・提案価格に含まない事業費》</w:t>
      </w:r>
      <w:bookmarkEnd w:id="42"/>
      <w:bookmarkEnd w:id="45"/>
    </w:p>
    <w:tbl>
      <w:tblPr>
        <w:tblW w:w="9072" w:type="dxa"/>
        <w:tblInd w:w="5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72"/>
      </w:tblGrid>
      <w:tr w:rsidR="00B04843" w:rsidRPr="008D5DE7" w14:paraId="7BCE23FC" w14:textId="77777777" w:rsidTr="0043469D">
        <w:tc>
          <w:tcPr>
            <w:tcW w:w="9072" w:type="dxa"/>
            <w:shd w:val="clear" w:color="auto" w:fill="auto"/>
          </w:tcPr>
          <w:p w14:paraId="4BB89687" w14:textId="77777777" w:rsidR="003B30B7" w:rsidRPr="000627B5" w:rsidRDefault="003B30B7" w:rsidP="003B30B7">
            <w:pPr>
              <w:pStyle w:val="af"/>
              <w:wordWrap/>
              <w:spacing w:line="240" w:lineRule="auto"/>
              <w:ind w:leftChars="100" w:left="202"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空家修繕・緊急修繕等施設の維持修繕業務以外にも、大阪府の指示に基づき、以下の事業を実施していただきますが、これらの事業については、毎年度それぞれの地区の必要事業量や予算等を踏まえ、当該年度の事業量を示した上で、別途事業費を措置し、この範囲内で事業を執行していただきます。</w:t>
            </w:r>
          </w:p>
          <w:p w14:paraId="0373A70B" w14:textId="6832EA05" w:rsidR="003B30B7" w:rsidRPr="000627B5" w:rsidRDefault="003B30B7" w:rsidP="00A73C9C">
            <w:pPr>
              <w:pStyle w:val="af"/>
              <w:ind w:leftChars="100" w:left="202"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したがって、これらの事業については、この参考価格には含みませんし、提案価格に含める必要もありません。</w:t>
            </w:r>
            <w:r w:rsidR="00A73C9C" w:rsidRPr="000627B5">
              <w:rPr>
                <w:rFonts w:asciiTheme="majorEastAsia" w:eastAsiaTheme="majorEastAsia" w:hAnsiTheme="majorEastAsia" w:hint="eastAsia"/>
                <w:sz w:val="20"/>
                <w:szCs w:val="20"/>
              </w:rPr>
              <w:t>なお、指定期間中にこれらの業務内容を見直し、変更する可能性があります。</w:t>
            </w:r>
          </w:p>
          <w:p w14:paraId="51A5F08F" w14:textId="77777777" w:rsidR="003B30B7" w:rsidRPr="000627B5" w:rsidRDefault="003B30B7" w:rsidP="003B30B7">
            <w:pPr>
              <w:pStyle w:val="af"/>
              <w:wordWrap/>
              <w:spacing w:line="240" w:lineRule="auto"/>
              <w:ind w:leftChars="100" w:left="20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・空家修繕時の計画修繕未施工住戸に係る計画修繕業務</w:t>
            </w:r>
          </w:p>
          <w:p w14:paraId="660A7577" w14:textId="77777777" w:rsidR="003B30B7" w:rsidRPr="000627B5" w:rsidRDefault="003B30B7" w:rsidP="003B30B7">
            <w:pPr>
              <w:pStyle w:val="af"/>
              <w:wordWrap/>
              <w:spacing w:line="240" w:lineRule="auto"/>
              <w:ind w:firstLineChars="100" w:firstLine="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・東日本大震災被災者向け大阪府営住宅に設置済の網戸・エアコンの撤去業務</w:t>
            </w:r>
          </w:p>
          <w:p w14:paraId="3A493610" w14:textId="77777777" w:rsidR="003B30B7" w:rsidRPr="000627B5" w:rsidRDefault="003B30B7" w:rsidP="003B30B7">
            <w:pPr>
              <w:pStyle w:val="af"/>
              <w:wordWrap/>
              <w:spacing w:line="240" w:lineRule="auto"/>
              <w:ind w:leftChars="100" w:left="394" w:hangingChars="100" w:hanging="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・平成30年度に発生した、大阪北部を震源とする地震及び台風21号の被災者受け入れ住宅に設置済の風呂・網戸の撤去等業務</w:t>
            </w:r>
          </w:p>
          <w:p w14:paraId="3DFC8588" w14:textId="2FCC305C" w:rsidR="001E7AB0" w:rsidRPr="000627B5" w:rsidRDefault="001E7AB0" w:rsidP="001E7AB0">
            <w:pPr>
              <w:pStyle w:val="af"/>
              <w:wordWrap/>
              <w:spacing w:line="240" w:lineRule="auto"/>
              <w:ind w:leftChars="100" w:left="394" w:hangingChars="100" w:hanging="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・建替事業等（※</w:t>
            </w:r>
            <w:r w:rsidR="00B33282">
              <w:rPr>
                <w:rFonts w:asciiTheme="majorEastAsia" w:eastAsiaTheme="majorEastAsia" w:hAnsiTheme="majorEastAsia" w:hint="eastAsia"/>
                <w:sz w:val="20"/>
                <w:szCs w:val="20"/>
              </w:rPr>
              <w:t>１</w:t>
            </w:r>
            <w:r w:rsidRPr="000627B5">
              <w:rPr>
                <w:rFonts w:asciiTheme="majorEastAsia" w:eastAsiaTheme="majorEastAsia" w:hAnsiTheme="majorEastAsia" w:hint="eastAsia"/>
                <w:sz w:val="20"/>
                <w:szCs w:val="20"/>
              </w:rPr>
              <w:t>）に伴う空家閉鎖等業務（集約事業（※</w:t>
            </w:r>
            <w:r w:rsidR="00B33282">
              <w:rPr>
                <w:rFonts w:asciiTheme="majorEastAsia" w:eastAsiaTheme="majorEastAsia" w:hAnsiTheme="majorEastAsia" w:hint="eastAsia"/>
                <w:sz w:val="20"/>
                <w:szCs w:val="20"/>
              </w:rPr>
              <w:t>２</w:t>
            </w:r>
            <w:r w:rsidRPr="000627B5">
              <w:rPr>
                <w:rFonts w:asciiTheme="majorEastAsia" w:eastAsiaTheme="majorEastAsia" w:hAnsiTheme="majorEastAsia" w:hint="eastAsia"/>
                <w:sz w:val="20"/>
                <w:szCs w:val="20"/>
              </w:rPr>
              <w:t>）に関する業務（業務仕様書の「集約事業の入居・退去関連事務に関する業務」を含む）については人件費、事務費を別途措置します。）</w:t>
            </w:r>
          </w:p>
          <w:p w14:paraId="1B9B819C" w14:textId="20CA0957" w:rsidR="001E7AB0" w:rsidRPr="000627B5" w:rsidRDefault="001E7AB0" w:rsidP="00B33282">
            <w:pPr>
              <w:pStyle w:val="af"/>
              <w:wordWrap/>
              <w:spacing w:line="240" w:lineRule="auto"/>
              <w:ind w:leftChars="100" w:left="394" w:hangingChars="100" w:hanging="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・建替事業等に伴う空家修繕業務（集約事業に関する業務については人件費、事務費を別途措置します。）</w:t>
            </w:r>
          </w:p>
          <w:p w14:paraId="1BDD6683" w14:textId="77777777" w:rsidR="003B30B7" w:rsidRPr="008D5DE7" w:rsidRDefault="003B30B7" w:rsidP="003B30B7">
            <w:pPr>
              <w:pStyle w:val="af"/>
              <w:wordWrap/>
              <w:spacing w:line="240" w:lineRule="auto"/>
              <w:ind w:leftChars="100" w:left="394" w:hangingChars="100" w:hanging="192"/>
              <w:rPr>
                <w:rFonts w:asciiTheme="majorEastAsia" w:eastAsiaTheme="majorEastAsia" w:hAnsiTheme="majorEastAsia"/>
                <w:w w:val="66"/>
                <w:sz w:val="20"/>
                <w:szCs w:val="20"/>
              </w:rPr>
            </w:pPr>
            <w:r w:rsidRPr="008D5DE7">
              <w:rPr>
                <w:rFonts w:asciiTheme="majorEastAsia" w:eastAsiaTheme="majorEastAsia" w:hAnsiTheme="majorEastAsia" w:hint="eastAsia"/>
                <w:sz w:val="20"/>
                <w:szCs w:val="20"/>
              </w:rPr>
              <w:t>・駐車場の巡回等業務（ただし、指定管理者が行う入札事務等に関する経費は参考価格・提案価格に</w:t>
            </w:r>
            <w:r w:rsidRPr="008D5DE7">
              <w:rPr>
                <w:rFonts w:asciiTheme="majorEastAsia" w:eastAsiaTheme="majorEastAsia" w:hAnsiTheme="majorEastAsia" w:hint="eastAsia"/>
                <w:sz w:val="20"/>
                <w:szCs w:val="20"/>
              </w:rPr>
              <w:lastRenderedPageBreak/>
              <w:t>含みます。）</w:t>
            </w:r>
          </w:p>
          <w:p w14:paraId="17B2768D" w14:textId="77777777" w:rsidR="003B30B7" w:rsidRPr="008D5DE7" w:rsidRDefault="003B30B7" w:rsidP="003B30B7">
            <w:pPr>
              <w:pStyle w:val="af"/>
              <w:wordWrap/>
              <w:spacing w:line="240" w:lineRule="auto"/>
              <w:ind w:leftChars="100" w:left="20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・放置車両の撤去業務</w:t>
            </w:r>
          </w:p>
          <w:p w14:paraId="347AB339" w14:textId="77777777" w:rsidR="003B30B7" w:rsidRPr="008D5DE7" w:rsidRDefault="003B30B7" w:rsidP="003B30B7">
            <w:pPr>
              <w:pStyle w:val="af"/>
              <w:wordWrap/>
              <w:spacing w:line="240" w:lineRule="auto"/>
              <w:ind w:leftChars="100" w:left="20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・駐車場の維持修繕業務</w:t>
            </w:r>
          </w:p>
          <w:p w14:paraId="623A6DCB" w14:textId="77777777" w:rsidR="003B30B7" w:rsidRPr="008D5DE7" w:rsidRDefault="003B30B7" w:rsidP="003B30B7">
            <w:pPr>
              <w:pStyle w:val="af"/>
              <w:wordWrap/>
              <w:spacing w:line="240" w:lineRule="auto"/>
              <w:ind w:leftChars="100" w:left="20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・処分予定地の維持修繕等業務（人件費及び事務費についても別途措置します。）</w:t>
            </w:r>
          </w:p>
          <w:p w14:paraId="7692E7A6" w14:textId="77777777" w:rsidR="003B30B7" w:rsidRPr="008D5DE7" w:rsidRDefault="003B30B7" w:rsidP="003B30B7">
            <w:pPr>
              <w:pStyle w:val="af"/>
              <w:wordWrap/>
              <w:spacing w:line="240" w:lineRule="auto"/>
              <w:ind w:leftChars="100" w:left="20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・災害時の被災者支援に伴う空家修繕等業務</w:t>
            </w:r>
          </w:p>
          <w:p w14:paraId="7CCDC283" w14:textId="1E7E3A22" w:rsidR="003B30B7" w:rsidRPr="000627B5" w:rsidRDefault="003B30B7" w:rsidP="003B30B7">
            <w:pPr>
              <w:pStyle w:val="af"/>
              <w:wordWrap/>
              <w:spacing w:line="240" w:lineRule="auto"/>
              <w:ind w:leftChars="100" w:left="394"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・建</w:t>
            </w:r>
            <w:r w:rsidRPr="000627B5">
              <w:rPr>
                <w:rFonts w:asciiTheme="majorEastAsia" w:eastAsiaTheme="majorEastAsia" w:hAnsiTheme="majorEastAsia" w:hint="eastAsia"/>
                <w:sz w:val="20"/>
                <w:szCs w:val="20"/>
              </w:rPr>
              <w:t>替え事業等に伴い新たに管理することとなった施設の保守点検等業務、及び府が指示した必要な保守点検・維持修繕業務等</w:t>
            </w:r>
          </w:p>
          <w:p w14:paraId="7CAC1B7D" w14:textId="610EF868" w:rsidR="003B30B7" w:rsidRPr="000627B5" w:rsidRDefault="003B30B7" w:rsidP="003B30B7">
            <w:pPr>
              <w:pStyle w:val="af"/>
              <w:wordWrap/>
              <w:spacing w:line="240" w:lineRule="auto"/>
              <w:ind w:leftChars="100" w:left="394" w:hangingChars="100" w:hanging="192"/>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w:t>
            </w:r>
            <w:r w:rsidR="00B33282">
              <w:rPr>
                <w:rFonts w:asciiTheme="majorEastAsia" w:eastAsiaTheme="majorEastAsia" w:hAnsiTheme="majorEastAsia" w:hint="eastAsia"/>
                <w:sz w:val="20"/>
                <w:szCs w:val="20"/>
              </w:rPr>
              <w:t>１</w:t>
            </w:r>
            <w:r w:rsidRPr="000627B5">
              <w:rPr>
                <w:rFonts w:asciiTheme="majorEastAsia" w:eastAsiaTheme="majorEastAsia" w:hAnsiTheme="majorEastAsia" w:hint="eastAsia"/>
                <w:sz w:val="20"/>
                <w:szCs w:val="20"/>
              </w:rPr>
              <w:t>）建替事業等：建替事業・耐震改修事業・中層エレベーター設置事業・集約事業等</w:t>
            </w:r>
          </w:p>
          <w:p w14:paraId="182FC610" w14:textId="0E6DD887" w:rsidR="00284E74" w:rsidRPr="008D5DE7" w:rsidRDefault="003B30B7" w:rsidP="00B33282">
            <w:pPr>
              <w:pStyle w:val="af"/>
              <w:wordWrap/>
              <w:spacing w:line="240" w:lineRule="auto"/>
              <w:ind w:leftChars="100" w:left="1642" w:hangingChars="750" w:hanging="1440"/>
              <w:rPr>
                <w:rFonts w:asciiTheme="majorEastAsia" w:eastAsiaTheme="majorEastAsia" w:hAnsiTheme="majorEastAsia"/>
                <w:sz w:val="20"/>
                <w:szCs w:val="20"/>
              </w:rPr>
            </w:pPr>
            <w:r w:rsidRPr="000627B5">
              <w:rPr>
                <w:rFonts w:asciiTheme="majorEastAsia" w:eastAsiaTheme="majorEastAsia" w:hAnsiTheme="majorEastAsia" w:hint="eastAsia"/>
                <w:sz w:val="20"/>
                <w:szCs w:val="20"/>
              </w:rPr>
              <w:t>（※</w:t>
            </w:r>
            <w:r w:rsidR="00B33282">
              <w:rPr>
                <w:rFonts w:asciiTheme="majorEastAsia" w:eastAsiaTheme="majorEastAsia" w:hAnsiTheme="majorEastAsia" w:hint="eastAsia"/>
                <w:sz w:val="20"/>
                <w:szCs w:val="20"/>
              </w:rPr>
              <w:t>２</w:t>
            </w:r>
            <w:r w:rsidRPr="000627B5">
              <w:rPr>
                <w:rFonts w:asciiTheme="majorEastAsia" w:eastAsiaTheme="majorEastAsia" w:hAnsiTheme="majorEastAsia" w:hint="eastAsia"/>
                <w:sz w:val="20"/>
                <w:szCs w:val="20"/>
              </w:rPr>
              <w:t>）集約事業：公営住宅法第44条第3項の規定により、公営住宅を引き続いて管理することが不適当であると認める場合において国土交通大臣の承認（予定を含む）を得て用途廃止することにより、入居者が当該住宅から移転することとなる事業</w:t>
            </w:r>
          </w:p>
        </w:tc>
      </w:tr>
    </w:tbl>
    <w:p w14:paraId="2E476206" w14:textId="77777777" w:rsidR="00F92592" w:rsidRPr="008D5DE7" w:rsidRDefault="00F92592" w:rsidP="00E14D15">
      <w:pPr>
        <w:pStyle w:val="af"/>
        <w:wordWrap/>
        <w:spacing w:line="240" w:lineRule="auto"/>
        <w:ind w:leftChars="100" w:left="202" w:firstLineChars="100" w:firstLine="192"/>
        <w:rPr>
          <w:rFonts w:asciiTheme="majorEastAsia" w:eastAsiaTheme="majorEastAsia" w:hAnsiTheme="majorEastAsia"/>
          <w:sz w:val="20"/>
          <w:szCs w:val="20"/>
        </w:rPr>
      </w:pPr>
    </w:p>
    <w:p w14:paraId="0388542E" w14:textId="77777777" w:rsidR="007A5173" w:rsidRPr="008D5DE7" w:rsidRDefault="007A5173" w:rsidP="0063378F">
      <w:pPr>
        <w:ind w:leftChars="200" w:left="596" w:hangingChars="100" w:hanging="192"/>
        <w:rPr>
          <w:rFonts w:asciiTheme="majorEastAsia" w:eastAsiaTheme="majorEastAsia" w:hAnsiTheme="majorEastAsia" w:cs="ＭＳ 明朝"/>
          <w:kern w:val="0"/>
          <w:sz w:val="20"/>
          <w:szCs w:val="20"/>
        </w:rPr>
      </w:pPr>
      <w:r w:rsidRPr="008D5DE7">
        <w:rPr>
          <w:rFonts w:asciiTheme="majorEastAsia" w:eastAsiaTheme="majorEastAsia" w:hAnsiTheme="majorEastAsia" w:cs="ＭＳ 明朝" w:hint="eastAsia"/>
          <w:kern w:val="0"/>
          <w:sz w:val="20"/>
          <w:szCs w:val="20"/>
        </w:rPr>
        <w:t>ウ　経費には、消費税及び地方消費税を含みます。</w:t>
      </w:r>
    </w:p>
    <w:p w14:paraId="20120D94" w14:textId="77777777" w:rsidR="007A5173" w:rsidRPr="008D5DE7" w:rsidRDefault="007A5173" w:rsidP="00E14D15">
      <w:pPr>
        <w:pStyle w:val="af"/>
        <w:wordWrap/>
        <w:spacing w:line="240" w:lineRule="auto"/>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エ　共益費に相当する各団地の光熱水費の支払いは指定管理者が行います（参考価格（事業費）に含まれています。）</w:t>
      </w:r>
      <w:r w:rsidR="008C2205"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ただし、団地自治会が直接負担しているものは除きます。</w:t>
      </w:r>
    </w:p>
    <w:p w14:paraId="6F9FA853" w14:textId="77777777" w:rsidR="006E3FA6" w:rsidRPr="008D5DE7" w:rsidRDefault="006E3FA6" w:rsidP="00E14D15">
      <w:pPr>
        <w:pStyle w:val="af"/>
        <w:wordWrap/>
        <w:spacing w:line="240" w:lineRule="auto"/>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電力及びガスの自由化に伴う、契約先については、関西電力</w:t>
      </w:r>
      <w:r w:rsidR="00DA7B04"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電気契約</w:t>
      </w:r>
      <w:r w:rsidR="00DA7B04"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及び大阪ガス</w:t>
      </w:r>
      <w:r w:rsidR="00DA7B04"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ガス契約</w:t>
      </w:r>
      <w:r w:rsidR="00DA7B04"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において算定しており、契約以降も同様の契約を継続するものとします。</w:t>
      </w:r>
    </w:p>
    <w:p w14:paraId="5B0975E1" w14:textId="77777777" w:rsidR="006E3FA6" w:rsidRPr="008D5DE7" w:rsidRDefault="006E3FA6" w:rsidP="00E14D15">
      <w:pPr>
        <w:pStyle w:val="af"/>
        <w:wordWrap/>
        <w:spacing w:line="240" w:lineRule="auto"/>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ただし、光熱水費の削減効果について指定管理者において検討し効果が見られる場合、府と契約先及び削減</w:t>
      </w:r>
      <w:r w:rsidR="00A047B9" w:rsidRPr="008D5DE7">
        <w:rPr>
          <w:rFonts w:asciiTheme="majorEastAsia" w:eastAsiaTheme="majorEastAsia" w:hAnsiTheme="majorEastAsia" w:hint="eastAsia"/>
          <w:sz w:val="20"/>
          <w:szCs w:val="20"/>
        </w:rPr>
        <w:t>費用について、協議の上変更することができるものと</w:t>
      </w:r>
      <w:r w:rsidR="00074BDE" w:rsidRPr="008D5DE7">
        <w:rPr>
          <w:rFonts w:asciiTheme="majorEastAsia" w:eastAsiaTheme="majorEastAsia" w:hAnsiTheme="majorEastAsia" w:hint="eastAsia"/>
          <w:sz w:val="20"/>
          <w:szCs w:val="20"/>
        </w:rPr>
        <w:t>します。</w:t>
      </w:r>
    </w:p>
    <w:p w14:paraId="14FC3127" w14:textId="5D063B92" w:rsidR="007A5173" w:rsidRPr="008D5DE7" w:rsidRDefault="00EA6994" w:rsidP="0063378F">
      <w:pPr>
        <w:ind w:leftChars="200" w:left="596" w:hangingChars="100" w:hanging="192"/>
        <w:rPr>
          <w:rFonts w:asciiTheme="majorEastAsia" w:eastAsiaTheme="majorEastAsia" w:hAnsiTheme="majorEastAsia" w:cs="ＭＳ 明朝"/>
          <w:kern w:val="0"/>
          <w:sz w:val="20"/>
          <w:szCs w:val="20"/>
        </w:rPr>
      </w:pPr>
      <w:r w:rsidRPr="008D5DE7">
        <w:rPr>
          <w:rFonts w:asciiTheme="majorEastAsia" w:eastAsiaTheme="majorEastAsia" w:hAnsiTheme="majorEastAsia" w:cs="ＭＳ 明朝" w:hint="eastAsia"/>
          <w:kern w:val="0"/>
          <w:sz w:val="20"/>
          <w:szCs w:val="20"/>
        </w:rPr>
        <w:t>オ</w:t>
      </w:r>
      <w:r w:rsidR="007A5173" w:rsidRPr="008D5DE7">
        <w:rPr>
          <w:rFonts w:asciiTheme="majorEastAsia" w:eastAsiaTheme="majorEastAsia" w:hAnsiTheme="majorEastAsia" w:cs="ＭＳ 明朝" w:hint="eastAsia"/>
          <w:kern w:val="0"/>
          <w:sz w:val="20"/>
          <w:szCs w:val="20"/>
        </w:rPr>
        <w:t xml:space="preserve">　管理業務に要する備品等</w:t>
      </w:r>
    </w:p>
    <w:p w14:paraId="53283F62" w14:textId="5591B0B7" w:rsidR="00625A15" w:rsidRPr="00E30253" w:rsidRDefault="0063378F" w:rsidP="0073595F">
      <w:pPr>
        <w:pStyle w:val="af"/>
        <w:wordWrap/>
        <w:spacing w:line="240" w:lineRule="auto"/>
        <w:ind w:leftChars="350" w:left="899" w:hangingChars="100" w:hanging="192"/>
        <w:rPr>
          <w:rFonts w:asciiTheme="majorEastAsia" w:eastAsiaTheme="majorEastAsia" w:hAnsiTheme="majorEastAsia"/>
          <w:sz w:val="20"/>
          <w:szCs w:val="20"/>
        </w:rPr>
      </w:pPr>
      <w:r w:rsidRPr="00EC3228">
        <w:rPr>
          <w:rFonts w:asciiTheme="majorEastAsia" w:eastAsiaTheme="majorEastAsia" w:hAnsiTheme="majorEastAsia" w:hint="eastAsia"/>
          <w:sz w:val="20"/>
          <w:szCs w:val="20"/>
        </w:rPr>
        <w:t>a</w:t>
      </w:r>
      <w:r w:rsidR="00625A15" w:rsidRPr="008D5DE7">
        <w:rPr>
          <w:rFonts w:asciiTheme="majorEastAsia" w:eastAsiaTheme="majorEastAsia" w:hAnsiTheme="majorEastAsia" w:hint="eastAsia"/>
          <w:sz w:val="20"/>
          <w:szCs w:val="20"/>
        </w:rPr>
        <w:t xml:space="preserve"> </w:t>
      </w:r>
      <w:r w:rsidR="00625A15" w:rsidRPr="008D5DE7">
        <w:rPr>
          <w:rFonts w:asciiTheme="majorEastAsia" w:eastAsiaTheme="majorEastAsia" w:hAnsiTheme="majorEastAsia"/>
          <w:sz w:val="20"/>
          <w:szCs w:val="20"/>
        </w:rPr>
        <w:t xml:space="preserve"> </w:t>
      </w:r>
      <w:r w:rsidR="00625A15" w:rsidRPr="008D5DE7">
        <w:rPr>
          <w:rFonts w:asciiTheme="majorEastAsia" w:eastAsiaTheme="majorEastAsia" w:hAnsiTheme="majorEastAsia" w:hint="eastAsia"/>
          <w:sz w:val="20"/>
          <w:szCs w:val="20"/>
        </w:rPr>
        <w:t>事務所の賃貸料、事務用品（机、椅子、ロッカー等）等、管理事務所としての体裁を確保する</w:t>
      </w:r>
      <w:r w:rsidR="00625A15" w:rsidRPr="00E30253">
        <w:rPr>
          <w:rFonts w:asciiTheme="majorEastAsia" w:eastAsiaTheme="majorEastAsia" w:hAnsiTheme="majorEastAsia" w:hint="eastAsia"/>
          <w:sz w:val="20"/>
          <w:szCs w:val="20"/>
        </w:rPr>
        <w:t>のに必要な物品及び費用については、全て指定管理者が用意するものとします。</w:t>
      </w:r>
    </w:p>
    <w:p w14:paraId="11CE0F16" w14:textId="1B4D8AD3" w:rsidR="00726FF5" w:rsidRPr="00E30253" w:rsidRDefault="0073595F" w:rsidP="00A23DF4">
      <w:pPr>
        <w:pStyle w:val="af"/>
        <w:wordWrap/>
        <w:spacing w:line="240" w:lineRule="auto"/>
        <w:ind w:leftChars="350" w:left="899" w:hangingChars="100" w:hanging="192"/>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b</w:t>
      </w:r>
      <w:r w:rsidR="00726FF5" w:rsidRPr="00E30253">
        <w:rPr>
          <w:rFonts w:asciiTheme="majorEastAsia" w:eastAsiaTheme="majorEastAsia" w:hAnsiTheme="majorEastAsia"/>
          <w:sz w:val="20"/>
          <w:szCs w:val="20"/>
        </w:rPr>
        <w:t xml:space="preserve"> </w:t>
      </w:r>
      <w:r w:rsidR="00726FF5" w:rsidRPr="00E30253">
        <w:rPr>
          <w:rFonts w:asciiTheme="majorEastAsia" w:eastAsiaTheme="majorEastAsia" w:hAnsiTheme="majorEastAsia" w:hint="eastAsia"/>
          <w:sz w:val="20"/>
          <w:szCs w:val="20"/>
        </w:rPr>
        <w:t xml:space="preserve"> 住宅</w:t>
      </w:r>
      <w:r w:rsidR="00952C16" w:rsidRPr="00E30253">
        <w:rPr>
          <w:rFonts w:asciiTheme="majorEastAsia" w:eastAsiaTheme="majorEastAsia" w:hAnsiTheme="majorEastAsia" w:hint="eastAsia"/>
          <w:sz w:val="20"/>
          <w:szCs w:val="20"/>
        </w:rPr>
        <w:t>総合</w:t>
      </w:r>
      <w:r w:rsidR="00726FF5" w:rsidRPr="00E30253">
        <w:rPr>
          <w:rFonts w:asciiTheme="majorEastAsia" w:eastAsiaTheme="majorEastAsia" w:hAnsiTheme="majorEastAsia" w:hint="eastAsia"/>
          <w:sz w:val="20"/>
          <w:szCs w:val="20"/>
        </w:rPr>
        <w:t>管理システム（以下「システム」という。）の利用における大阪府及び指定管理者の経費負担については以下のとおりとします。</w:t>
      </w:r>
    </w:p>
    <w:p w14:paraId="53DC0B66" w14:textId="3BAE2E8F" w:rsidR="006130F1" w:rsidRPr="00E30253" w:rsidRDefault="006130F1" w:rsidP="00A23DF4">
      <w:pPr>
        <w:ind w:leftChars="250" w:left="505" w:firstLineChars="200" w:firstLine="384"/>
        <w:rPr>
          <w:rFonts w:asciiTheme="majorEastAsia" w:eastAsiaTheme="majorEastAsia" w:hAnsiTheme="majorEastAsia"/>
          <w:sz w:val="20"/>
          <w:szCs w:val="20"/>
        </w:rPr>
      </w:pPr>
      <w:r w:rsidRPr="00E30253">
        <w:rPr>
          <w:rFonts w:asciiTheme="majorEastAsia" w:eastAsiaTheme="majorEastAsia" w:hAnsiTheme="majorEastAsia" w:hint="eastAsia"/>
          <w:bCs/>
          <w:sz w:val="20"/>
          <w:szCs w:val="20"/>
        </w:rPr>
        <w:t>《</w:t>
      </w:r>
      <w:r w:rsidR="00726FF5" w:rsidRPr="00E30253">
        <w:rPr>
          <w:rFonts w:asciiTheme="majorEastAsia" w:eastAsiaTheme="majorEastAsia" w:hAnsiTheme="majorEastAsia" w:hint="eastAsia"/>
          <w:sz w:val="20"/>
          <w:szCs w:val="20"/>
        </w:rPr>
        <w:t>大阪府が負担するもの（参考価格・提案価格に含まない事務費）</w:t>
      </w:r>
      <w:r w:rsidRPr="00E30253">
        <w:rPr>
          <w:rFonts w:asciiTheme="majorEastAsia" w:eastAsiaTheme="majorEastAsia" w:hAnsiTheme="majorEastAsia" w:hint="eastAsia"/>
          <w:sz w:val="20"/>
          <w:szCs w:val="20"/>
        </w:rPr>
        <w:t>》</w:t>
      </w:r>
    </w:p>
    <w:p w14:paraId="1B85C433" w14:textId="5E7F2A41" w:rsidR="00726FF5" w:rsidRPr="00E30253" w:rsidRDefault="00726FF5" w:rsidP="00726FF5">
      <w:pPr>
        <w:ind w:leftChars="500" w:left="1202" w:hangingChars="100" w:hanging="192"/>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・システムサーバから</w:t>
      </w:r>
      <w:r w:rsidRPr="00E30253">
        <w:rPr>
          <w:rFonts w:asciiTheme="majorEastAsia" w:eastAsiaTheme="majorEastAsia" w:hAnsiTheme="majorEastAsia" w:cs="ＭＳ 明朝" w:hint="eastAsia"/>
          <w:kern w:val="0"/>
          <w:sz w:val="20"/>
          <w:szCs w:val="20"/>
        </w:rPr>
        <w:t>各管理事務所執務室間</w:t>
      </w:r>
      <w:r w:rsidRPr="00E30253">
        <w:rPr>
          <w:rFonts w:asciiTheme="majorEastAsia" w:eastAsiaTheme="majorEastAsia" w:hAnsiTheme="majorEastAsia" w:hint="eastAsia"/>
          <w:sz w:val="20"/>
          <w:szCs w:val="20"/>
        </w:rPr>
        <w:t>の回線（</w:t>
      </w:r>
      <w:r w:rsidRPr="00E30253">
        <w:rPr>
          <w:rFonts w:asciiTheme="majorEastAsia" w:eastAsiaTheme="majorEastAsia" w:hAnsiTheme="majorEastAsia" w:cs="ＭＳ 明朝" w:hint="eastAsia"/>
          <w:kern w:val="0"/>
          <w:sz w:val="20"/>
          <w:szCs w:val="20"/>
        </w:rPr>
        <w:t>広域イーサーネットワーク）</w:t>
      </w:r>
      <w:r w:rsidRPr="00E30253">
        <w:rPr>
          <w:rFonts w:asciiTheme="majorEastAsia" w:eastAsiaTheme="majorEastAsia" w:hAnsiTheme="majorEastAsia" w:hint="eastAsia"/>
          <w:sz w:val="20"/>
          <w:szCs w:val="20"/>
        </w:rPr>
        <w:t>に係る経費（</w:t>
      </w:r>
      <w:r w:rsidRPr="00E30253">
        <w:rPr>
          <w:rFonts w:asciiTheme="majorEastAsia" w:eastAsiaTheme="majorEastAsia" w:hAnsiTheme="majorEastAsia" w:cs="ＭＳ 明朝" w:hint="eastAsia"/>
          <w:kern w:val="0"/>
          <w:sz w:val="20"/>
          <w:szCs w:val="20"/>
        </w:rPr>
        <w:t>設置（撤去）</w:t>
      </w:r>
      <w:r w:rsidRPr="00E30253">
        <w:rPr>
          <w:rFonts w:asciiTheme="majorEastAsia" w:eastAsiaTheme="majorEastAsia" w:hAnsiTheme="majorEastAsia" w:hint="eastAsia"/>
          <w:sz w:val="20"/>
          <w:szCs w:val="20"/>
        </w:rPr>
        <w:t>工事費、使用料等）</w:t>
      </w:r>
    </w:p>
    <w:p w14:paraId="75C4A806" w14:textId="1B13C76B" w:rsidR="00726FF5" w:rsidRPr="00E30253" w:rsidRDefault="00726FF5" w:rsidP="00726FF5">
      <w:pPr>
        <w:ind w:leftChars="500" w:left="1202" w:hangingChars="100" w:hanging="192"/>
        <w:rPr>
          <w:rFonts w:asciiTheme="majorEastAsia" w:eastAsiaTheme="majorEastAsia" w:hAnsiTheme="majorEastAsia" w:cs="ＭＳ 明朝"/>
          <w:kern w:val="0"/>
          <w:sz w:val="20"/>
          <w:szCs w:val="20"/>
        </w:rPr>
      </w:pPr>
      <w:r w:rsidRPr="00E30253">
        <w:rPr>
          <w:rFonts w:asciiTheme="majorEastAsia" w:eastAsiaTheme="majorEastAsia" w:hAnsiTheme="majorEastAsia" w:hint="eastAsia"/>
          <w:sz w:val="20"/>
          <w:szCs w:val="20"/>
        </w:rPr>
        <w:t>・システムを利用するための端末</w:t>
      </w:r>
      <w:r w:rsidRPr="00E30253">
        <w:rPr>
          <w:rFonts w:asciiTheme="majorEastAsia" w:eastAsiaTheme="majorEastAsia" w:hAnsiTheme="majorEastAsia" w:cs="ＭＳ 明朝" w:hint="eastAsia"/>
          <w:kern w:val="0"/>
          <w:sz w:val="20"/>
          <w:szCs w:val="20"/>
        </w:rPr>
        <w:t>（初期設定、運用・保守、故障時対応なども含む）に係る経費</w:t>
      </w:r>
    </w:p>
    <w:p w14:paraId="477F57B8" w14:textId="77777777" w:rsidR="0046206C" w:rsidRPr="008D5DE7" w:rsidRDefault="0046206C" w:rsidP="00E14D15">
      <w:pPr>
        <w:ind w:leftChars="500" w:left="1202" w:hangingChars="100" w:hanging="192"/>
        <w:rPr>
          <w:rFonts w:asciiTheme="majorEastAsia" w:eastAsiaTheme="majorEastAsia" w:hAnsiTheme="majorEastAsia"/>
          <w:sz w:val="20"/>
          <w:szCs w:val="20"/>
        </w:rPr>
      </w:pPr>
    </w:p>
    <w:tbl>
      <w:tblPr>
        <w:tblW w:w="7711" w:type="dxa"/>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105"/>
        <w:gridCol w:w="1105"/>
        <w:gridCol w:w="1105"/>
        <w:gridCol w:w="1105"/>
        <w:gridCol w:w="1105"/>
        <w:gridCol w:w="1080"/>
      </w:tblGrid>
      <w:tr w:rsidR="008D5DE7" w:rsidRPr="008D5DE7" w14:paraId="2D2BA99A" w14:textId="77777777" w:rsidTr="009E6CB3">
        <w:tc>
          <w:tcPr>
            <w:tcW w:w="1106" w:type="dxa"/>
            <w:shd w:val="clear" w:color="auto" w:fill="auto"/>
          </w:tcPr>
          <w:p w14:paraId="7B54F83F" w14:textId="77777777" w:rsidR="009E6CB3" w:rsidRPr="008D5DE7" w:rsidRDefault="009E6CB3" w:rsidP="00FB4126">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地区</w:t>
            </w:r>
          </w:p>
        </w:tc>
        <w:tc>
          <w:tcPr>
            <w:tcW w:w="1105" w:type="dxa"/>
            <w:shd w:val="clear" w:color="auto" w:fill="auto"/>
          </w:tcPr>
          <w:p w14:paraId="05C470E4" w14:textId="77777777" w:rsidR="009E6CB3" w:rsidRPr="008D5DE7" w:rsidRDefault="009E6CB3" w:rsidP="00BD757F">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Ａ地区</w:t>
            </w:r>
          </w:p>
        </w:tc>
        <w:tc>
          <w:tcPr>
            <w:tcW w:w="1105" w:type="dxa"/>
            <w:shd w:val="clear" w:color="auto" w:fill="auto"/>
          </w:tcPr>
          <w:p w14:paraId="5C2B92CC" w14:textId="77777777" w:rsidR="009E6CB3" w:rsidRPr="008D5DE7" w:rsidRDefault="009E6CB3" w:rsidP="00586E02">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Ｂ地区</w:t>
            </w:r>
          </w:p>
        </w:tc>
        <w:tc>
          <w:tcPr>
            <w:tcW w:w="1105" w:type="dxa"/>
            <w:shd w:val="clear" w:color="auto" w:fill="auto"/>
          </w:tcPr>
          <w:p w14:paraId="0EAB9040" w14:textId="77777777" w:rsidR="009E6CB3" w:rsidRPr="008D5DE7" w:rsidRDefault="009E6CB3" w:rsidP="00FB4126">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Ｃ地区</w:t>
            </w:r>
          </w:p>
        </w:tc>
        <w:tc>
          <w:tcPr>
            <w:tcW w:w="1105" w:type="dxa"/>
            <w:shd w:val="clear" w:color="auto" w:fill="auto"/>
          </w:tcPr>
          <w:p w14:paraId="66C9AF8E" w14:textId="77777777" w:rsidR="009E6CB3" w:rsidRPr="008D5DE7" w:rsidRDefault="009E6CB3" w:rsidP="00586E02">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Ｄ地区</w:t>
            </w:r>
          </w:p>
        </w:tc>
        <w:tc>
          <w:tcPr>
            <w:tcW w:w="1105" w:type="dxa"/>
            <w:shd w:val="clear" w:color="auto" w:fill="auto"/>
          </w:tcPr>
          <w:p w14:paraId="6260BF4A" w14:textId="77777777" w:rsidR="009E6CB3" w:rsidRPr="008D5DE7" w:rsidRDefault="009E6CB3" w:rsidP="00FB4126">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Ｅ地区</w:t>
            </w:r>
          </w:p>
        </w:tc>
        <w:tc>
          <w:tcPr>
            <w:tcW w:w="1080" w:type="dxa"/>
          </w:tcPr>
          <w:p w14:paraId="34975885" w14:textId="77777777" w:rsidR="009E6CB3" w:rsidRPr="008D5DE7" w:rsidRDefault="009E6CB3" w:rsidP="00FB4126">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Ｆ地区</w:t>
            </w:r>
          </w:p>
        </w:tc>
      </w:tr>
      <w:tr w:rsidR="008D5DE7" w:rsidRPr="008D5DE7" w14:paraId="415E2C6F" w14:textId="77777777" w:rsidTr="009E6CB3">
        <w:tc>
          <w:tcPr>
            <w:tcW w:w="1106" w:type="dxa"/>
            <w:shd w:val="clear" w:color="auto" w:fill="auto"/>
          </w:tcPr>
          <w:p w14:paraId="7F165720" w14:textId="77777777" w:rsidR="009E6CB3" w:rsidRPr="008D5DE7" w:rsidRDefault="009E6CB3" w:rsidP="00FB4126">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回線数</w:t>
            </w:r>
          </w:p>
        </w:tc>
        <w:tc>
          <w:tcPr>
            <w:tcW w:w="1105" w:type="dxa"/>
            <w:shd w:val="clear" w:color="auto" w:fill="auto"/>
          </w:tcPr>
          <w:p w14:paraId="17197331" w14:textId="77777777" w:rsidR="009E6CB3" w:rsidRPr="008D5DE7" w:rsidRDefault="009E6CB3" w:rsidP="00FB4126">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１回線</w:t>
            </w:r>
          </w:p>
        </w:tc>
        <w:tc>
          <w:tcPr>
            <w:tcW w:w="1105" w:type="dxa"/>
            <w:shd w:val="clear" w:color="auto" w:fill="auto"/>
          </w:tcPr>
          <w:p w14:paraId="4664EF59" w14:textId="77777777" w:rsidR="009E6CB3" w:rsidRPr="008D5DE7" w:rsidRDefault="009E6CB3" w:rsidP="00FB4126">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１回線</w:t>
            </w:r>
          </w:p>
        </w:tc>
        <w:tc>
          <w:tcPr>
            <w:tcW w:w="1105" w:type="dxa"/>
            <w:shd w:val="clear" w:color="auto" w:fill="auto"/>
          </w:tcPr>
          <w:p w14:paraId="293F0D4A" w14:textId="77777777" w:rsidR="009E6CB3" w:rsidRPr="008D5DE7" w:rsidRDefault="009E6CB3" w:rsidP="00FB4126">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１回線</w:t>
            </w:r>
          </w:p>
        </w:tc>
        <w:tc>
          <w:tcPr>
            <w:tcW w:w="1105" w:type="dxa"/>
            <w:shd w:val="clear" w:color="auto" w:fill="auto"/>
          </w:tcPr>
          <w:p w14:paraId="72ED8F32" w14:textId="77777777" w:rsidR="009E6CB3" w:rsidRPr="008D5DE7" w:rsidRDefault="009E6CB3" w:rsidP="00FB4126">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１回線</w:t>
            </w:r>
          </w:p>
        </w:tc>
        <w:tc>
          <w:tcPr>
            <w:tcW w:w="1105" w:type="dxa"/>
            <w:shd w:val="clear" w:color="auto" w:fill="auto"/>
          </w:tcPr>
          <w:p w14:paraId="1E9B5DAA" w14:textId="77777777" w:rsidR="009E6CB3" w:rsidRPr="008D5DE7" w:rsidRDefault="009E6CB3" w:rsidP="00FB4126">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１回線</w:t>
            </w:r>
          </w:p>
        </w:tc>
        <w:tc>
          <w:tcPr>
            <w:tcW w:w="1080" w:type="dxa"/>
          </w:tcPr>
          <w:p w14:paraId="4964F6D5" w14:textId="4A39142E" w:rsidR="009E6CB3" w:rsidRPr="008D5DE7" w:rsidRDefault="00DD6C1C" w:rsidP="00FB4126">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１</w:t>
            </w:r>
            <w:r w:rsidR="00E1476A" w:rsidRPr="008D5DE7">
              <w:rPr>
                <w:rFonts w:asciiTheme="minorEastAsia" w:eastAsiaTheme="minorEastAsia" w:hAnsiTheme="minorEastAsia" w:hint="eastAsia"/>
                <w:sz w:val="22"/>
                <w:szCs w:val="22"/>
              </w:rPr>
              <w:t>回線</w:t>
            </w:r>
          </w:p>
        </w:tc>
      </w:tr>
      <w:tr w:rsidR="008D5DE7" w:rsidRPr="008D5DE7" w14:paraId="331093C7" w14:textId="77777777" w:rsidTr="009E6CB3">
        <w:tc>
          <w:tcPr>
            <w:tcW w:w="1106" w:type="dxa"/>
            <w:shd w:val="clear" w:color="auto" w:fill="auto"/>
          </w:tcPr>
          <w:p w14:paraId="54DB7D1C" w14:textId="77777777" w:rsidR="009E6CB3" w:rsidRPr="008D5DE7" w:rsidRDefault="009E6CB3" w:rsidP="00FB4126">
            <w:pPr>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端末数</w:t>
            </w:r>
          </w:p>
        </w:tc>
        <w:tc>
          <w:tcPr>
            <w:tcW w:w="1105" w:type="dxa"/>
            <w:shd w:val="clear" w:color="auto" w:fill="auto"/>
          </w:tcPr>
          <w:p w14:paraId="035B6C66" w14:textId="51128B68" w:rsidR="009E6CB3" w:rsidRPr="00E30253" w:rsidRDefault="00DD6C1C" w:rsidP="00FB4126">
            <w:pPr>
              <w:jc w:val="center"/>
              <w:rPr>
                <w:rFonts w:asciiTheme="minorEastAsia" w:eastAsiaTheme="minorEastAsia" w:hAnsiTheme="minorEastAsia"/>
                <w:sz w:val="22"/>
                <w:szCs w:val="22"/>
              </w:rPr>
            </w:pPr>
            <w:r w:rsidRPr="00E30253">
              <w:rPr>
                <w:rFonts w:asciiTheme="minorEastAsia" w:eastAsiaTheme="minorEastAsia" w:hAnsiTheme="minorEastAsia" w:hint="eastAsia"/>
                <w:sz w:val="22"/>
                <w:szCs w:val="22"/>
              </w:rPr>
              <w:t>８</w:t>
            </w:r>
            <w:r w:rsidR="009E6CB3" w:rsidRPr="00E30253">
              <w:rPr>
                <w:rFonts w:asciiTheme="minorEastAsia" w:eastAsiaTheme="minorEastAsia" w:hAnsiTheme="minorEastAsia" w:hint="eastAsia"/>
                <w:sz w:val="22"/>
                <w:szCs w:val="22"/>
              </w:rPr>
              <w:t>台</w:t>
            </w:r>
          </w:p>
        </w:tc>
        <w:tc>
          <w:tcPr>
            <w:tcW w:w="1105" w:type="dxa"/>
            <w:shd w:val="clear" w:color="auto" w:fill="auto"/>
          </w:tcPr>
          <w:p w14:paraId="655A34A2" w14:textId="4BF74B5B" w:rsidR="009E6CB3" w:rsidRPr="00E30253" w:rsidRDefault="00DD6C1C" w:rsidP="00FB4126">
            <w:pPr>
              <w:jc w:val="center"/>
              <w:rPr>
                <w:rFonts w:asciiTheme="minorEastAsia" w:eastAsiaTheme="minorEastAsia" w:hAnsiTheme="minorEastAsia"/>
                <w:sz w:val="22"/>
                <w:szCs w:val="22"/>
              </w:rPr>
            </w:pPr>
            <w:r w:rsidRPr="00E30253">
              <w:rPr>
                <w:rFonts w:asciiTheme="minorEastAsia" w:eastAsiaTheme="minorEastAsia" w:hAnsiTheme="minorEastAsia" w:hint="eastAsia"/>
                <w:sz w:val="22"/>
                <w:szCs w:val="22"/>
              </w:rPr>
              <w:t>７</w:t>
            </w:r>
            <w:r w:rsidR="00E1476A" w:rsidRPr="00E30253">
              <w:rPr>
                <w:rFonts w:asciiTheme="minorEastAsia" w:eastAsiaTheme="minorEastAsia" w:hAnsiTheme="minorEastAsia" w:hint="eastAsia"/>
                <w:sz w:val="22"/>
                <w:szCs w:val="22"/>
              </w:rPr>
              <w:t>台</w:t>
            </w:r>
          </w:p>
        </w:tc>
        <w:tc>
          <w:tcPr>
            <w:tcW w:w="1105" w:type="dxa"/>
            <w:shd w:val="clear" w:color="auto" w:fill="auto"/>
          </w:tcPr>
          <w:p w14:paraId="50A211CD" w14:textId="041A5B12" w:rsidR="009E6CB3" w:rsidRPr="00E30253" w:rsidRDefault="00DD6C1C" w:rsidP="00FB4126">
            <w:pPr>
              <w:jc w:val="center"/>
              <w:rPr>
                <w:rFonts w:asciiTheme="minorEastAsia" w:eastAsiaTheme="minorEastAsia" w:hAnsiTheme="minorEastAsia"/>
                <w:sz w:val="22"/>
                <w:szCs w:val="22"/>
              </w:rPr>
            </w:pPr>
            <w:r w:rsidRPr="00E30253">
              <w:rPr>
                <w:rFonts w:asciiTheme="minorEastAsia" w:eastAsiaTheme="minorEastAsia" w:hAnsiTheme="minorEastAsia" w:hint="eastAsia"/>
                <w:sz w:val="22"/>
                <w:szCs w:val="22"/>
              </w:rPr>
              <w:t>９</w:t>
            </w:r>
            <w:r w:rsidR="00E1476A" w:rsidRPr="00E30253">
              <w:rPr>
                <w:rFonts w:asciiTheme="minorEastAsia" w:eastAsiaTheme="minorEastAsia" w:hAnsiTheme="minorEastAsia" w:hint="eastAsia"/>
                <w:sz w:val="22"/>
                <w:szCs w:val="22"/>
              </w:rPr>
              <w:t>台</w:t>
            </w:r>
          </w:p>
        </w:tc>
        <w:tc>
          <w:tcPr>
            <w:tcW w:w="1105" w:type="dxa"/>
            <w:shd w:val="clear" w:color="auto" w:fill="auto"/>
          </w:tcPr>
          <w:p w14:paraId="7491D556" w14:textId="166B5045" w:rsidR="009E6CB3" w:rsidRPr="00E30253" w:rsidRDefault="00DD6C1C" w:rsidP="00FB4126">
            <w:pPr>
              <w:jc w:val="center"/>
              <w:rPr>
                <w:rFonts w:asciiTheme="minorEastAsia" w:eastAsiaTheme="minorEastAsia" w:hAnsiTheme="minorEastAsia"/>
                <w:sz w:val="22"/>
                <w:szCs w:val="22"/>
              </w:rPr>
            </w:pPr>
            <w:r w:rsidRPr="00E30253">
              <w:rPr>
                <w:rFonts w:asciiTheme="minorEastAsia" w:eastAsiaTheme="minorEastAsia" w:hAnsiTheme="minorEastAsia" w:hint="eastAsia"/>
                <w:sz w:val="22"/>
                <w:szCs w:val="22"/>
              </w:rPr>
              <w:t>10</w:t>
            </w:r>
            <w:r w:rsidR="00E1476A" w:rsidRPr="00E30253">
              <w:rPr>
                <w:rFonts w:asciiTheme="minorEastAsia" w:eastAsiaTheme="minorEastAsia" w:hAnsiTheme="minorEastAsia" w:hint="eastAsia"/>
                <w:sz w:val="22"/>
                <w:szCs w:val="22"/>
              </w:rPr>
              <w:t>台</w:t>
            </w:r>
          </w:p>
        </w:tc>
        <w:tc>
          <w:tcPr>
            <w:tcW w:w="1105" w:type="dxa"/>
            <w:shd w:val="clear" w:color="auto" w:fill="auto"/>
          </w:tcPr>
          <w:p w14:paraId="19B24BB7" w14:textId="13A237C0" w:rsidR="009E6CB3" w:rsidRPr="00E30253" w:rsidRDefault="00DD6C1C" w:rsidP="00FB4126">
            <w:pPr>
              <w:jc w:val="center"/>
              <w:rPr>
                <w:rFonts w:asciiTheme="minorEastAsia" w:eastAsiaTheme="minorEastAsia" w:hAnsiTheme="minorEastAsia"/>
                <w:sz w:val="22"/>
                <w:szCs w:val="22"/>
              </w:rPr>
            </w:pPr>
            <w:r w:rsidRPr="00E30253">
              <w:rPr>
                <w:rFonts w:asciiTheme="minorEastAsia" w:eastAsiaTheme="minorEastAsia" w:hAnsiTheme="minorEastAsia" w:hint="eastAsia"/>
                <w:sz w:val="22"/>
                <w:szCs w:val="22"/>
              </w:rPr>
              <w:t>８</w:t>
            </w:r>
            <w:r w:rsidR="00E1476A" w:rsidRPr="00E30253">
              <w:rPr>
                <w:rFonts w:asciiTheme="minorEastAsia" w:eastAsiaTheme="minorEastAsia" w:hAnsiTheme="minorEastAsia" w:hint="eastAsia"/>
                <w:sz w:val="22"/>
                <w:szCs w:val="22"/>
              </w:rPr>
              <w:t>台</w:t>
            </w:r>
          </w:p>
        </w:tc>
        <w:tc>
          <w:tcPr>
            <w:tcW w:w="1080" w:type="dxa"/>
          </w:tcPr>
          <w:p w14:paraId="680F6E8A" w14:textId="5BCC57A7" w:rsidR="009E6CB3" w:rsidRPr="00E30253" w:rsidRDefault="00DD6C1C" w:rsidP="00FB4126">
            <w:pPr>
              <w:jc w:val="center"/>
              <w:rPr>
                <w:rFonts w:asciiTheme="minorEastAsia" w:eastAsiaTheme="minorEastAsia" w:hAnsiTheme="minorEastAsia"/>
                <w:sz w:val="22"/>
                <w:szCs w:val="22"/>
              </w:rPr>
            </w:pPr>
            <w:r w:rsidRPr="00E30253">
              <w:rPr>
                <w:rFonts w:asciiTheme="minorEastAsia" w:eastAsiaTheme="minorEastAsia" w:hAnsiTheme="minorEastAsia" w:hint="eastAsia"/>
                <w:sz w:val="22"/>
                <w:szCs w:val="22"/>
              </w:rPr>
              <w:t>９</w:t>
            </w:r>
            <w:r w:rsidR="00E1476A" w:rsidRPr="00E30253">
              <w:rPr>
                <w:rFonts w:asciiTheme="minorEastAsia" w:eastAsiaTheme="minorEastAsia" w:hAnsiTheme="minorEastAsia" w:hint="eastAsia"/>
                <w:sz w:val="22"/>
                <w:szCs w:val="22"/>
              </w:rPr>
              <w:t>台</w:t>
            </w:r>
          </w:p>
        </w:tc>
      </w:tr>
    </w:tbl>
    <w:p w14:paraId="1E02057F" w14:textId="0BD12024" w:rsidR="000C0A37" w:rsidRPr="008D5DE7" w:rsidRDefault="00834BEE" w:rsidP="00FF32AC">
      <w:pPr>
        <w:ind w:leftChars="-100" w:left="8" w:hanging="210"/>
        <w:jc w:val="center"/>
        <w:rPr>
          <w:rFonts w:asciiTheme="majorEastAsia" w:eastAsiaTheme="majorEastAsia" w:hAnsiTheme="majorEastAsia"/>
          <w:sz w:val="20"/>
          <w:szCs w:val="20"/>
        </w:rPr>
      </w:pPr>
      <w:r w:rsidRPr="008D5DE7">
        <w:rPr>
          <w:rFonts w:asciiTheme="majorEastAsia" w:eastAsiaTheme="majorEastAsia" w:hAnsiTheme="majorEastAsia"/>
          <w:noProof/>
          <w:sz w:val="20"/>
          <w:szCs w:val="20"/>
        </w:rPr>
        <w:drawing>
          <wp:inline distT="0" distB="0" distL="0" distR="0" wp14:anchorId="70CABAE0" wp14:editId="2C700D40">
            <wp:extent cx="3324689" cy="1038370"/>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住宅総合管理システムネットワーク図.png"/>
                    <pic:cNvPicPr/>
                  </pic:nvPicPr>
                  <pic:blipFill>
                    <a:blip r:embed="rId10">
                      <a:extLst>
                        <a:ext uri="{28A0092B-C50C-407E-A947-70E740481C1C}">
                          <a14:useLocalDpi xmlns:a14="http://schemas.microsoft.com/office/drawing/2010/main" val="0"/>
                        </a:ext>
                      </a:extLst>
                    </a:blip>
                    <a:stretch>
                      <a:fillRect/>
                    </a:stretch>
                  </pic:blipFill>
                  <pic:spPr>
                    <a:xfrm>
                      <a:off x="0" y="0"/>
                      <a:ext cx="3324689" cy="1038370"/>
                    </a:xfrm>
                    <a:prstGeom prst="rect">
                      <a:avLst/>
                    </a:prstGeom>
                  </pic:spPr>
                </pic:pic>
              </a:graphicData>
            </a:graphic>
          </wp:inline>
        </w:drawing>
      </w:r>
    </w:p>
    <w:p w14:paraId="2AD6026D" w14:textId="77777777" w:rsidR="00F82C39" w:rsidRPr="008D5DE7" w:rsidRDefault="00F82C39" w:rsidP="007F7715">
      <w:pPr>
        <w:ind w:leftChars="200" w:left="404" w:firstLineChars="200" w:firstLine="384"/>
        <w:rPr>
          <w:rFonts w:asciiTheme="majorEastAsia" w:eastAsiaTheme="majorEastAsia" w:hAnsiTheme="majorEastAsia"/>
          <w:sz w:val="20"/>
          <w:szCs w:val="20"/>
        </w:rPr>
      </w:pPr>
    </w:p>
    <w:p w14:paraId="2E29069F" w14:textId="77EBA822" w:rsidR="007F7715" w:rsidRPr="00E30253" w:rsidRDefault="00092905" w:rsidP="00127A3B">
      <w:pPr>
        <w:ind w:leftChars="250" w:left="505" w:firstLineChars="200" w:firstLine="384"/>
        <w:rPr>
          <w:rFonts w:asciiTheme="majorEastAsia" w:eastAsiaTheme="majorEastAsia" w:hAnsiTheme="majorEastAsia"/>
          <w:bCs/>
          <w:sz w:val="20"/>
          <w:szCs w:val="20"/>
        </w:rPr>
      </w:pPr>
      <w:r w:rsidRPr="00E30253">
        <w:rPr>
          <w:rFonts w:asciiTheme="majorEastAsia" w:eastAsiaTheme="majorEastAsia" w:hAnsiTheme="majorEastAsia" w:hint="eastAsia"/>
          <w:bCs/>
          <w:sz w:val="20"/>
          <w:szCs w:val="20"/>
        </w:rPr>
        <w:t>《</w:t>
      </w:r>
      <w:r w:rsidR="007F7715" w:rsidRPr="00E30253">
        <w:rPr>
          <w:rFonts w:asciiTheme="majorEastAsia" w:eastAsiaTheme="majorEastAsia" w:hAnsiTheme="majorEastAsia" w:hint="eastAsia"/>
          <w:bCs/>
          <w:sz w:val="20"/>
          <w:szCs w:val="20"/>
        </w:rPr>
        <w:t>指定管理者が負担するもの（参考価格・提案価格に含む事務費）</w:t>
      </w:r>
      <w:r w:rsidRPr="00E30253">
        <w:rPr>
          <w:rFonts w:asciiTheme="majorEastAsia" w:eastAsiaTheme="majorEastAsia" w:hAnsiTheme="majorEastAsia" w:hint="eastAsia"/>
          <w:bCs/>
          <w:sz w:val="20"/>
          <w:szCs w:val="20"/>
        </w:rPr>
        <w:t>》</w:t>
      </w:r>
    </w:p>
    <w:p w14:paraId="76EFCABD" w14:textId="06F8648B" w:rsidR="007F7715" w:rsidRPr="00E30253" w:rsidRDefault="007F7715" w:rsidP="007F7715">
      <w:pPr>
        <w:ind w:leftChars="300" w:left="606" w:firstLineChars="200" w:firstLine="384"/>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・システム用のプリンタ（用紙、インク、トナーなどの消耗品を含みます。）</w:t>
      </w:r>
    </w:p>
    <w:p w14:paraId="6841B1B7" w14:textId="77777777" w:rsidR="007F7715" w:rsidRPr="00E30253" w:rsidRDefault="007F7715" w:rsidP="007F7715">
      <w:pPr>
        <w:ind w:leftChars="500" w:left="1202" w:hangingChars="100" w:hanging="192"/>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・管理事務所</w:t>
      </w:r>
      <w:r w:rsidRPr="00E30253">
        <w:rPr>
          <w:rFonts w:asciiTheme="majorEastAsia" w:eastAsiaTheme="majorEastAsia" w:hAnsiTheme="majorEastAsia" w:cs="ＭＳ 明朝" w:hint="eastAsia"/>
          <w:kern w:val="0"/>
          <w:sz w:val="20"/>
          <w:szCs w:val="20"/>
        </w:rPr>
        <w:t>執務室</w:t>
      </w:r>
      <w:r w:rsidRPr="00E30253">
        <w:rPr>
          <w:rFonts w:asciiTheme="majorEastAsia" w:eastAsiaTheme="majorEastAsia" w:hAnsiTheme="majorEastAsia" w:hint="eastAsia"/>
          <w:sz w:val="20"/>
          <w:szCs w:val="20"/>
        </w:rPr>
        <w:t>内のネットワーク敷設に関する一切の経費（敷設工事、ハブ、</w:t>
      </w:r>
      <w:r w:rsidRPr="00E30253">
        <w:rPr>
          <w:rFonts w:asciiTheme="majorEastAsia" w:eastAsiaTheme="majorEastAsia" w:hAnsiTheme="majorEastAsia"/>
          <w:sz w:val="20"/>
          <w:szCs w:val="20"/>
        </w:rPr>
        <w:t>LANケーブル、電源ケーブル等）</w:t>
      </w:r>
    </w:p>
    <w:p w14:paraId="3B4B9977" w14:textId="77777777" w:rsidR="007F7715" w:rsidRPr="00E30253" w:rsidRDefault="007F7715" w:rsidP="007F7715">
      <w:pPr>
        <w:ind w:leftChars="300" w:left="606" w:firstLineChars="200" w:firstLine="384"/>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lastRenderedPageBreak/>
        <w:t>・電気代（大阪府で経費負担する機器の電気代も含みます。）</w:t>
      </w:r>
    </w:p>
    <w:p w14:paraId="5E4B37DB" w14:textId="77777777" w:rsidR="007F7715" w:rsidRPr="00E30253" w:rsidRDefault="007F7715" w:rsidP="007F7715">
      <w:pPr>
        <w:ind w:leftChars="300" w:left="606" w:firstLineChars="200" w:firstLine="384"/>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・その他、大阪府で負担しないもの全て</w:t>
      </w:r>
    </w:p>
    <w:p w14:paraId="5CC6DCD4" w14:textId="3ADC4DDB" w:rsidR="007F7715" w:rsidRPr="00E30253" w:rsidRDefault="007F7715" w:rsidP="007F7715">
      <w:pPr>
        <w:ind w:leftChars="600" w:left="1212"/>
        <w:rPr>
          <w:rFonts w:asciiTheme="majorEastAsia" w:eastAsiaTheme="majorEastAsia" w:hAnsiTheme="majorEastAsia"/>
          <w:sz w:val="20"/>
          <w:szCs w:val="20"/>
        </w:rPr>
      </w:pPr>
      <w:r w:rsidRPr="00E30253">
        <w:rPr>
          <w:rFonts w:asciiTheme="majorEastAsia" w:eastAsiaTheme="majorEastAsia" w:hAnsiTheme="majorEastAsia" w:cs="ＭＳ 明朝" w:hint="eastAsia"/>
          <w:kern w:val="0"/>
          <w:sz w:val="20"/>
          <w:szCs w:val="20"/>
        </w:rPr>
        <w:t>特に、</w:t>
      </w:r>
      <w:r w:rsidRPr="00E30253">
        <w:rPr>
          <w:rFonts w:asciiTheme="majorEastAsia" w:eastAsiaTheme="majorEastAsia" w:hAnsiTheme="majorEastAsia" w:hint="eastAsia"/>
          <w:sz w:val="20"/>
          <w:szCs w:val="20"/>
        </w:rPr>
        <w:t>契約期間中に指定管理者の都合による管理事務所移転</w:t>
      </w:r>
      <w:r w:rsidRPr="00E30253">
        <w:rPr>
          <w:rFonts w:asciiTheme="majorEastAsia" w:eastAsiaTheme="majorEastAsia" w:hAnsiTheme="majorEastAsia" w:cs="ＭＳ 明朝" w:hint="eastAsia"/>
          <w:kern w:val="0"/>
          <w:sz w:val="20"/>
          <w:szCs w:val="20"/>
        </w:rPr>
        <w:t>による回線移設経費や回線</w:t>
      </w:r>
      <w:r w:rsidRPr="00E30253">
        <w:rPr>
          <w:rFonts w:asciiTheme="majorEastAsia" w:eastAsiaTheme="majorEastAsia" w:hAnsiTheme="majorEastAsia" w:hint="eastAsia"/>
          <w:sz w:val="20"/>
          <w:szCs w:val="20"/>
        </w:rPr>
        <w:t>増設に伴う</w:t>
      </w:r>
      <w:r w:rsidRPr="00E30253">
        <w:rPr>
          <w:rFonts w:asciiTheme="majorEastAsia" w:eastAsiaTheme="majorEastAsia" w:hAnsiTheme="majorEastAsia" w:cs="ＭＳ 明朝" w:hint="eastAsia"/>
          <w:kern w:val="0"/>
          <w:sz w:val="20"/>
          <w:szCs w:val="20"/>
        </w:rPr>
        <w:t>一切の</w:t>
      </w:r>
      <w:r w:rsidRPr="00E30253">
        <w:rPr>
          <w:rFonts w:asciiTheme="majorEastAsia" w:eastAsiaTheme="majorEastAsia" w:hAnsiTheme="majorEastAsia" w:hint="eastAsia"/>
          <w:sz w:val="20"/>
          <w:szCs w:val="20"/>
        </w:rPr>
        <w:t>経費については、指定管理者の負担とします。</w:t>
      </w:r>
    </w:p>
    <w:p w14:paraId="0D85CC58" w14:textId="77777777" w:rsidR="00486991" w:rsidRPr="00E30253" w:rsidRDefault="00BA24B9" w:rsidP="00E14D15">
      <w:pPr>
        <w:pStyle w:val="af"/>
        <w:wordWrap/>
        <w:spacing w:line="240" w:lineRule="auto"/>
        <w:ind w:leftChars="200" w:left="596" w:hangingChars="100" w:hanging="192"/>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カ</w:t>
      </w:r>
      <w:r w:rsidR="00486991" w:rsidRPr="00E30253">
        <w:rPr>
          <w:rFonts w:asciiTheme="majorEastAsia" w:eastAsiaTheme="majorEastAsia" w:hAnsiTheme="majorEastAsia" w:hint="eastAsia"/>
          <w:sz w:val="20"/>
          <w:szCs w:val="20"/>
        </w:rPr>
        <w:t xml:space="preserve">　公社等の</w:t>
      </w:r>
      <w:r w:rsidR="003E2EA4" w:rsidRPr="00E30253">
        <w:rPr>
          <w:rFonts w:asciiTheme="majorEastAsia" w:eastAsiaTheme="majorEastAsia" w:hAnsiTheme="majorEastAsia" w:hint="eastAsia"/>
          <w:sz w:val="20"/>
          <w:szCs w:val="20"/>
        </w:rPr>
        <w:t>非課税法人の余剰金について</w:t>
      </w:r>
    </w:p>
    <w:p w14:paraId="60FD0390" w14:textId="77777777" w:rsidR="00486991" w:rsidRPr="008D5DE7" w:rsidRDefault="00486991" w:rsidP="00E14D15">
      <w:pPr>
        <w:pStyle w:val="af"/>
        <w:wordWrap/>
        <w:spacing w:line="240" w:lineRule="auto"/>
        <w:ind w:leftChars="300" w:left="606" w:firstLineChars="100" w:firstLine="192"/>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公社等の非課税法人</w:t>
      </w:r>
      <w:r w:rsidR="003E2EA4" w:rsidRPr="00E30253">
        <w:rPr>
          <w:rFonts w:asciiTheme="majorEastAsia" w:eastAsiaTheme="majorEastAsia" w:hAnsiTheme="majorEastAsia" w:hint="eastAsia"/>
          <w:sz w:val="20"/>
          <w:szCs w:val="20"/>
        </w:rPr>
        <w:t>の場合は</w:t>
      </w:r>
      <w:r w:rsidRPr="00E30253">
        <w:rPr>
          <w:rFonts w:asciiTheme="majorEastAsia" w:eastAsiaTheme="majorEastAsia" w:hAnsiTheme="majorEastAsia" w:hint="eastAsia"/>
          <w:sz w:val="20"/>
          <w:szCs w:val="20"/>
        </w:rPr>
        <w:t>、国税、地方税を問わず非課税となる租税全てについての指定管理業務に対</w:t>
      </w:r>
      <w:r w:rsidRPr="008D5DE7">
        <w:rPr>
          <w:rFonts w:asciiTheme="majorEastAsia" w:eastAsiaTheme="majorEastAsia" w:hAnsiTheme="majorEastAsia" w:hint="eastAsia"/>
          <w:sz w:val="20"/>
          <w:szCs w:val="20"/>
        </w:rPr>
        <w:t>する税相当額を当該非課税法人が行う公共的な事業の経費に充当するものとします。</w:t>
      </w:r>
    </w:p>
    <w:p w14:paraId="657EA2F9" w14:textId="77777777" w:rsidR="00356D08" w:rsidRPr="008D5DE7" w:rsidRDefault="00356D08" w:rsidP="00E14D15">
      <w:pPr>
        <w:pStyle w:val="af"/>
        <w:wordWrap/>
        <w:spacing w:line="240" w:lineRule="auto"/>
        <w:ind w:leftChars="300" w:left="606" w:firstLineChars="100" w:firstLine="192"/>
        <w:rPr>
          <w:rFonts w:asciiTheme="majorEastAsia" w:eastAsiaTheme="majorEastAsia" w:hAnsiTheme="majorEastAsia"/>
          <w:sz w:val="20"/>
          <w:szCs w:val="20"/>
        </w:rPr>
      </w:pPr>
    </w:p>
    <w:p w14:paraId="463F075E" w14:textId="77777777" w:rsidR="007A5173" w:rsidRPr="008D5DE7" w:rsidRDefault="007A5173" w:rsidP="009A41DC">
      <w:pPr>
        <w:pStyle w:val="af"/>
        <w:numPr>
          <w:ilvl w:val="0"/>
          <w:numId w:val="9"/>
        </w:numPr>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その他</w:t>
      </w:r>
    </w:p>
    <w:p w14:paraId="691A0BA0" w14:textId="77777777" w:rsidR="00A845B5" w:rsidRPr="00B836BD" w:rsidRDefault="00BC46C2" w:rsidP="00A845B5">
      <w:pPr>
        <w:pStyle w:val="af"/>
        <w:wordWrap/>
        <w:spacing w:line="240" w:lineRule="auto"/>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ア　</w:t>
      </w:r>
      <w:r w:rsidR="00A845B5" w:rsidRPr="00B836BD">
        <w:rPr>
          <w:rFonts w:asciiTheme="majorEastAsia" w:eastAsiaTheme="majorEastAsia" w:hAnsiTheme="majorEastAsia" w:hint="eastAsia"/>
          <w:sz w:val="20"/>
          <w:szCs w:val="20"/>
        </w:rPr>
        <w:t>指定管理料について</w:t>
      </w:r>
    </w:p>
    <w:p w14:paraId="33C9A29E" w14:textId="3A4266CD" w:rsidR="00BC46C2" w:rsidRPr="008D5DE7" w:rsidRDefault="00C61892" w:rsidP="00A845B5">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協定</w:t>
      </w:r>
      <w:r w:rsidR="00BB5937" w:rsidRPr="008D5DE7">
        <w:rPr>
          <w:rFonts w:asciiTheme="majorEastAsia" w:eastAsiaTheme="majorEastAsia" w:hAnsiTheme="majorEastAsia" w:hint="eastAsia"/>
          <w:sz w:val="20"/>
          <w:szCs w:val="20"/>
        </w:rPr>
        <w:t>締結後、</w:t>
      </w:r>
      <w:r w:rsidR="00BC46C2" w:rsidRPr="008D5DE7">
        <w:rPr>
          <w:rFonts w:asciiTheme="majorEastAsia" w:eastAsiaTheme="majorEastAsia" w:hAnsiTheme="majorEastAsia" w:hint="eastAsia"/>
          <w:sz w:val="20"/>
          <w:szCs w:val="20"/>
        </w:rPr>
        <w:t>指定管理業務の大幅な変更（</w:t>
      </w:r>
      <w:r w:rsidR="00A17AB3" w:rsidRPr="008D5DE7">
        <w:rPr>
          <w:rFonts w:asciiTheme="majorEastAsia" w:eastAsiaTheme="majorEastAsia" w:hAnsiTheme="majorEastAsia" w:hint="eastAsia"/>
          <w:sz w:val="20"/>
          <w:szCs w:val="20"/>
        </w:rPr>
        <w:t>大阪</w:t>
      </w:r>
      <w:r w:rsidR="00716364" w:rsidRPr="008D5DE7">
        <w:rPr>
          <w:rFonts w:asciiTheme="majorEastAsia" w:eastAsiaTheme="majorEastAsia" w:hAnsiTheme="majorEastAsia" w:hint="eastAsia"/>
          <w:sz w:val="20"/>
          <w:szCs w:val="20"/>
        </w:rPr>
        <w:t>府営住宅の市町への移管等による</w:t>
      </w:r>
      <w:r w:rsidR="009E6CD5" w:rsidRPr="008D5DE7">
        <w:rPr>
          <w:rFonts w:asciiTheme="majorEastAsia" w:eastAsiaTheme="majorEastAsia" w:hAnsiTheme="majorEastAsia" w:hint="eastAsia"/>
          <w:sz w:val="20"/>
          <w:szCs w:val="20"/>
        </w:rPr>
        <w:t>団地数や管理戸数の</w:t>
      </w:r>
      <w:r w:rsidR="00BC46C2" w:rsidRPr="008D5DE7">
        <w:rPr>
          <w:rFonts w:asciiTheme="majorEastAsia" w:eastAsiaTheme="majorEastAsia" w:hAnsiTheme="majorEastAsia" w:hint="eastAsia"/>
          <w:sz w:val="20"/>
          <w:szCs w:val="20"/>
        </w:rPr>
        <w:t>増減、建替え等による設備の大幅な増減</w:t>
      </w:r>
      <w:r w:rsidR="003A36D7" w:rsidRPr="008D5DE7">
        <w:rPr>
          <w:rFonts w:asciiTheme="majorEastAsia" w:eastAsiaTheme="majorEastAsia" w:hAnsiTheme="majorEastAsia" w:hint="eastAsia"/>
          <w:sz w:val="20"/>
          <w:szCs w:val="20"/>
        </w:rPr>
        <w:t>等</w:t>
      </w:r>
      <w:r w:rsidR="00BC46C2" w:rsidRPr="008D5DE7">
        <w:rPr>
          <w:rFonts w:asciiTheme="majorEastAsia" w:eastAsiaTheme="majorEastAsia" w:hAnsiTheme="majorEastAsia" w:hint="eastAsia"/>
          <w:sz w:val="20"/>
          <w:szCs w:val="20"/>
        </w:rPr>
        <w:t>）があった場合には、予算の範囲内で、</w:t>
      </w:r>
      <w:r w:rsidR="00074B7E" w:rsidRPr="008D5DE7">
        <w:rPr>
          <w:rFonts w:asciiTheme="majorEastAsia" w:eastAsiaTheme="majorEastAsia" w:hAnsiTheme="majorEastAsia" w:hint="eastAsia"/>
          <w:sz w:val="20"/>
          <w:szCs w:val="20"/>
        </w:rPr>
        <w:t>大阪</w:t>
      </w:r>
      <w:r w:rsidR="00604FF5" w:rsidRPr="008D5DE7">
        <w:rPr>
          <w:rFonts w:asciiTheme="majorEastAsia" w:eastAsiaTheme="majorEastAsia" w:hAnsiTheme="majorEastAsia" w:hint="eastAsia"/>
          <w:sz w:val="20"/>
          <w:szCs w:val="20"/>
        </w:rPr>
        <w:t>府と協議のうえ</w:t>
      </w:r>
      <w:r w:rsidR="00DE4B85" w:rsidRPr="008D5DE7">
        <w:rPr>
          <w:rFonts w:asciiTheme="majorEastAsia" w:eastAsiaTheme="majorEastAsia" w:hAnsiTheme="majorEastAsia" w:hint="eastAsia"/>
          <w:sz w:val="20"/>
          <w:szCs w:val="20"/>
        </w:rPr>
        <w:t>指定管理料</w:t>
      </w:r>
      <w:r w:rsidR="00604FF5" w:rsidRPr="008D5DE7">
        <w:rPr>
          <w:rFonts w:asciiTheme="majorEastAsia" w:eastAsiaTheme="majorEastAsia" w:hAnsiTheme="majorEastAsia" w:hint="eastAsia"/>
          <w:sz w:val="20"/>
          <w:szCs w:val="20"/>
        </w:rPr>
        <w:t>を変更する</w:t>
      </w:r>
      <w:r w:rsidR="006B7E2A" w:rsidRPr="008D5DE7">
        <w:rPr>
          <w:rFonts w:asciiTheme="majorEastAsia" w:eastAsiaTheme="majorEastAsia" w:hAnsiTheme="majorEastAsia" w:hint="eastAsia"/>
          <w:sz w:val="20"/>
          <w:szCs w:val="20"/>
        </w:rPr>
        <w:t>こととなります。</w:t>
      </w:r>
    </w:p>
    <w:p w14:paraId="59704A4F" w14:textId="77777777" w:rsidR="007A5173" w:rsidRPr="008D5DE7" w:rsidRDefault="007A5173" w:rsidP="00E14D15">
      <w:pPr>
        <w:pStyle w:val="af"/>
        <w:wordWrap/>
        <w:spacing w:line="240" w:lineRule="auto"/>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イ　年度区分</w:t>
      </w:r>
    </w:p>
    <w:p w14:paraId="43DF9A68" w14:textId="77777777" w:rsidR="007A5173" w:rsidRPr="008D5DE7" w:rsidRDefault="007A5173" w:rsidP="00E14D15">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経理は会計年度（４月１日から翌年３月</w:t>
      </w:r>
      <w:r w:rsidR="004F0ACE" w:rsidRPr="008D5DE7">
        <w:rPr>
          <w:rFonts w:asciiTheme="majorEastAsia" w:eastAsiaTheme="majorEastAsia" w:hAnsiTheme="majorEastAsia" w:hint="eastAsia"/>
          <w:sz w:val="20"/>
          <w:szCs w:val="20"/>
        </w:rPr>
        <w:t>31</w:t>
      </w:r>
      <w:r w:rsidRPr="008D5DE7">
        <w:rPr>
          <w:rFonts w:asciiTheme="majorEastAsia" w:eastAsiaTheme="majorEastAsia" w:hAnsiTheme="majorEastAsia" w:hint="eastAsia"/>
          <w:sz w:val="20"/>
          <w:szCs w:val="20"/>
        </w:rPr>
        <w:t>日までとします。）ごとに区分してください。</w:t>
      </w:r>
      <w:r w:rsidR="00074B7E"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府が支払う</w:t>
      </w:r>
      <w:r w:rsidR="00031C9D" w:rsidRPr="008D5DE7">
        <w:rPr>
          <w:rFonts w:asciiTheme="majorEastAsia" w:eastAsiaTheme="majorEastAsia" w:hAnsiTheme="majorEastAsia" w:hint="eastAsia"/>
          <w:sz w:val="20"/>
          <w:szCs w:val="20"/>
        </w:rPr>
        <w:t>管理運営に係る</w:t>
      </w:r>
      <w:r w:rsidR="0068068F" w:rsidRPr="008D5DE7">
        <w:rPr>
          <w:rFonts w:asciiTheme="majorEastAsia" w:eastAsiaTheme="majorEastAsia" w:hAnsiTheme="majorEastAsia" w:hint="eastAsia"/>
          <w:sz w:val="20"/>
          <w:szCs w:val="20"/>
        </w:rPr>
        <w:t>指定管理料</w:t>
      </w:r>
      <w:r w:rsidRPr="008D5DE7">
        <w:rPr>
          <w:rFonts w:asciiTheme="majorEastAsia" w:eastAsiaTheme="majorEastAsia" w:hAnsiTheme="majorEastAsia" w:hint="eastAsia"/>
          <w:sz w:val="20"/>
          <w:szCs w:val="20"/>
        </w:rPr>
        <w:t>の支払</w:t>
      </w:r>
      <w:r w:rsidR="00BD757F" w:rsidRPr="008D5DE7">
        <w:rPr>
          <w:rFonts w:asciiTheme="majorEastAsia" w:eastAsiaTheme="majorEastAsia" w:hAnsiTheme="majorEastAsia" w:hint="eastAsia"/>
          <w:sz w:val="20"/>
          <w:szCs w:val="20"/>
        </w:rPr>
        <w:t>い</w:t>
      </w:r>
      <w:r w:rsidRPr="008D5DE7">
        <w:rPr>
          <w:rFonts w:asciiTheme="majorEastAsia" w:eastAsiaTheme="majorEastAsia" w:hAnsiTheme="majorEastAsia" w:hint="eastAsia"/>
          <w:sz w:val="20"/>
          <w:szCs w:val="20"/>
        </w:rPr>
        <w:t>は、原則として毎月１回の</w:t>
      </w:r>
      <w:r w:rsidR="00EE7012" w:rsidRPr="008D5DE7">
        <w:rPr>
          <w:rFonts w:asciiTheme="majorEastAsia" w:eastAsiaTheme="majorEastAsia" w:hAnsiTheme="majorEastAsia" w:hint="eastAsia"/>
          <w:sz w:val="20"/>
          <w:szCs w:val="20"/>
        </w:rPr>
        <w:t>前金払</w:t>
      </w:r>
      <w:r w:rsidRPr="008D5DE7">
        <w:rPr>
          <w:rFonts w:asciiTheme="majorEastAsia" w:eastAsiaTheme="majorEastAsia" w:hAnsiTheme="majorEastAsia" w:hint="eastAsia"/>
          <w:sz w:val="20"/>
          <w:szCs w:val="20"/>
        </w:rPr>
        <w:t>となります。</w:t>
      </w:r>
    </w:p>
    <w:p w14:paraId="74335C39" w14:textId="77777777" w:rsidR="007A5173" w:rsidRPr="008D5DE7" w:rsidRDefault="007A5173" w:rsidP="00E14D15">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指定管理者が府営住宅等の</w:t>
      </w:r>
      <w:r w:rsidR="002B1D00" w:rsidRPr="008D5DE7">
        <w:rPr>
          <w:rFonts w:asciiTheme="majorEastAsia" w:eastAsiaTheme="majorEastAsia" w:hAnsiTheme="majorEastAsia" w:hint="eastAsia"/>
          <w:sz w:val="20"/>
          <w:szCs w:val="20"/>
        </w:rPr>
        <w:t>指定管理業務</w:t>
      </w:r>
      <w:r w:rsidRPr="008D5DE7">
        <w:rPr>
          <w:rFonts w:asciiTheme="majorEastAsia" w:eastAsiaTheme="majorEastAsia" w:hAnsiTheme="majorEastAsia" w:hint="eastAsia"/>
          <w:sz w:val="20"/>
          <w:szCs w:val="20"/>
        </w:rPr>
        <w:t>を実施することに伴い</w:t>
      </w:r>
      <w:r w:rsidR="000D63C7"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必要となる経費について、指定期間を通じて指定管理者の「立替払」が生じることがあります。</w:t>
      </w:r>
    </w:p>
    <w:p w14:paraId="6E11CDBC" w14:textId="589F1914" w:rsidR="00DE0482" w:rsidRPr="008D5DE7" w:rsidRDefault="00CC3357" w:rsidP="0085171C">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また、</w:t>
      </w:r>
      <w:r w:rsidR="00DE0482" w:rsidRPr="008D5DE7">
        <w:rPr>
          <w:rFonts w:asciiTheme="majorEastAsia" w:eastAsiaTheme="majorEastAsia" w:hAnsiTheme="majorEastAsia" w:hint="eastAsia"/>
          <w:sz w:val="20"/>
          <w:szCs w:val="20"/>
        </w:rPr>
        <w:t>参考価格に含まれない事業については、各事業の終了後、</w:t>
      </w:r>
      <w:r w:rsidR="00DE7AAE" w:rsidRPr="008D5DE7">
        <w:rPr>
          <w:rFonts w:asciiTheme="majorEastAsia" w:eastAsiaTheme="majorEastAsia" w:hAnsiTheme="majorEastAsia" w:hint="eastAsia"/>
          <w:sz w:val="20"/>
          <w:szCs w:val="20"/>
        </w:rPr>
        <w:t>大阪</w:t>
      </w:r>
      <w:r w:rsidR="00DE0482" w:rsidRPr="008D5DE7">
        <w:rPr>
          <w:rFonts w:asciiTheme="majorEastAsia" w:eastAsiaTheme="majorEastAsia" w:hAnsiTheme="majorEastAsia" w:hint="eastAsia"/>
          <w:sz w:val="20"/>
          <w:szCs w:val="20"/>
        </w:rPr>
        <w:t>府の検査が完了したものについて請求していただき、</w:t>
      </w:r>
      <w:r w:rsidR="00074B7E" w:rsidRPr="008D5DE7">
        <w:rPr>
          <w:rFonts w:asciiTheme="majorEastAsia" w:eastAsiaTheme="majorEastAsia" w:hAnsiTheme="majorEastAsia" w:hint="eastAsia"/>
          <w:sz w:val="20"/>
          <w:szCs w:val="20"/>
        </w:rPr>
        <w:t>大阪</w:t>
      </w:r>
      <w:r w:rsidR="00DE0482" w:rsidRPr="008D5DE7">
        <w:rPr>
          <w:rFonts w:asciiTheme="majorEastAsia" w:eastAsiaTheme="majorEastAsia" w:hAnsiTheme="majorEastAsia" w:hint="eastAsia"/>
          <w:sz w:val="20"/>
          <w:szCs w:val="20"/>
        </w:rPr>
        <w:t>府は請求書を受理した日から</w:t>
      </w:r>
      <w:r w:rsidR="000D63C7" w:rsidRPr="008D5DE7">
        <w:rPr>
          <w:rFonts w:asciiTheme="majorEastAsia" w:eastAsiaTheme="majorEastAsia" w:hAnsiTheme="majorEastAsia" w:hint="eastAsia"/>
          <w:sz w:val="20"/>
          <w:szCs w:val="20"/>
        </w:rPr>
        <w:t>30</w:t>
      </w:r>
      <w:r w:rsidR="00DE0482" w:rsidRPr="008D5DE7">
        <w:rPr>
          <w:rFonts w:asciiTheme="majorEastAsia" w:eastAsiaTheme="majorEastAsia" w:hAnsiTheme="majorEastAsia" w:hint="eastAsia"/>
          <w:sz w:val="20"/>
          <w:szCs w:val="20"/>
        </w:rPr>
        <w:t>日以内に</w:t>
      </w:r>
      <w:r w:rsidR="002B1D00" w:rsidRPr="008D5DE7">
        <w:rPr>
          <w:rFonts w:asciiTheme="majorEastAsia" w:eastAsiaTheme="majorEastAsia" w:hAnsiTheme="majorEastAsia" w:hint="eastAsia"/>
          <w:sz w:val="20"/>
          <w:szCs w:val="20"/>
        </w:rPr>
        <w:t>委託料</w:t>
      </w:r>
      <w:r w:rsidR="00DE0482" w:rsidRPr="008D5DE7">
        <w:rPr>
          <w:rFonts w:asciiTheme="majorEastAsia" w:eastAsiaTheme="majorEastAsia" w:hAnsiTheme="majorEastAsia" w:hint="eastAsia"/>
          <w:sz w:val="20"/>
          <w:szCs w:val="20"/>
        </w:rPr>
        <w:t>を支払</w:t>
      </w:r>
      <w:r w:rsidR="00B376B5" w:rsidRPr="008D5DE7">
        <w:rPr>
          <w:rFonts w:asciiTheme="majorEastAsia" w:eastAsiaTheme="majorEastAsia" w:hAnsiTheme="majorEastAsia" w:hint="eastAsia"/>
          <w:sz w:val="20"/>
          <w:szCs w:val="20"/>
        </w:rPr>
        <w:t>うものとします</w:t>
      </w:r>
      <w:r w:rsidR="00DE0482" w:rsidRPr="008D5DE7">
        <w:rPr>
          <w:rFonts w:asciiTheme="majorEastAsia" w:eastAsiaTheme="majorEastAsia" w:hAnsiTheme="majorEastAsia" w:hint="eastAsia"/>
          <w:sz w:val="20"/>
          <w:szCs w:val="20"/>
        </w:rPr>
        <w:t>。</w:t>
      </w:r>
    </w:p>
    <w:p w14:paraId="3C0E8CEC" w14:textId="77777777" w:rsidR="007A5173" w:rsidRPr="008D5DE7" w:rsidRDefault="007A5173" w:rsidP="00E14D15">
      <w:pPr>
        <w:pStyle w:val="af"/>
        <w:wordWrap/>
        <w:spacing w:line="240" w:lineRule="auto"/>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ウ　会計区分</w:t>
      </w:r>
    </w:p>
    <w:p w14:paraId="15411BAB" w14:textId="77777777" w:rsidR="007A5173" w:rsidRPr="008D5DE7" w:rsidRDefault="007A5173" w:rsidP="00E14D15">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指定管理業務に係る会計は、法人等の他の事業の会計とは区分して経理してください。</w:t>
      </w:r>
    </w:p>
    <w:p w14:paraId="7DCF321B" w14:textId="77777777" w:rsidR="007A5173" w:rsidRPr="008D5DE7" w:rsidRDefault="007A5173" w:rsidP="00E14D15">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また、金融機関に専用の口座を開設し、経費及び収入は当該口座を経由して行ってください。</w:t>
      </w:r>
    </w:p>
    <w:p w14:paraId="10C21E7D" w14:textId="77777777" w:rsidR="007A5173" w:rsidRPr="008D5DE7" w:rsidRDefault="007A5173" w:rsidP="00E14D15">
      <w:pPr>
        <w:pStyle w:val="af"/>
        <w:wordWrap/>
        <w:spacing w:line="240" w:lineRule="auto"/>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エ　災害等不測の事態が発生した場合は、</w:t>
      </w:r>
      <w:r w:rsidR="00074B7E"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府と指定管理者において協議の</w:t>
      </w:r>
      <w:r w:rsidR="00BD757F" w:rsidRPr="008D5DE7">
        <w:rPr>
          <w:rFonts w:asciiTheme="majorEastAsia" w:eastAsiaTheme="majorEastAsia" w:hAnsiTheme="majorEastAsia" w:hint="eastAsia"/>
          <w:sz w:val="20"/>
          <w:szCs w:val="20"/>
        </w:rPr>
        <w:t>上</w:t>
      </w:r>
      <w:r w:rsidRPr="008D5DE7">
        <w:rPr>
          <w:rFonts w:asciiTheme="majorEastAsia" w:eastAsiaTheme="majorEastAsia" w:hAnsiTheme="majorEastAsia" w:hint="eastAsia"/>
          <w:sz w:val="20"/>
          <w:szCs w:val="20"/>
        </w:rPr>
        <w:t>、</w:t>
      </w:r>
      <w:r w:rsidR="0068068F" w:rsidRPr="008D5DE7">
        <w:rPr>
          <w:rFonts w:asciiTheme="majorEastAsia" w:eastAsiaTheme="majorEastAsia" w:hAnsiTheme="majorEastAsia" w:hint="eastAsia"/>
          <w:sz w:val="20"/>
          <w:szCs w:val="20"/>
        </w:rPr>
        <w:t>指定管理料</w:t>
      </w:r>
      <w:r w:rsidRPr="008D5DE7">
        <w:rPr>
          <w:rFonts w:asciiTheme="majorEastAsia" w:eastAsiaTheme="majorEastAsia" w:hAnsiTheme="majorEastAsia" w:hint="eastAsia"/>
          <w:sz w:val="20"/>
          <w:szCs w:val="20"/>
        </w:rPr>
        <w:t>を</w:t>
      </w:r>
      <w:r w:rsidR="005F0ACE" w:rsidRPr="008D5DE7">
        <w:rPr>
          <w:rFonts w:asciiTheme="majorEastAsia" w:eastAsiaTheme="majorEastAsia" w:hAnsiTheme="majorEastAsia" w:hint="eastAsia"/>
          <w:sz w:val="20"/>
          <w:szCs w:val="20"/>
        </w:rPr>
        <w:t>変更</w:t>
      </w:r>
      <w:r w:rsidRPr="008D5DE7">
        <w:rPr>
          <w:rFonts w:asciiTheme="majorEastAsia" w:eastAsiaTheme="majorEastAsia" w:hAnsiTheme="majorEastAsia" w:hint="eastAsia"/>
          <w:sz w:val="20"/>
          <w:szCs w:val="20"/>
        </w:rPr>
        <w:t>する場合があります。</w:t>
      </w:r>
    </w:p>
    <w:p w14:paraId="02184B73" w14:textId="77777777" w:rsidR="007A5173" w:rsidRPr="008D5DE7" w:rsidRDefault="007A5173" w:rsidP="00E14D15">
      <w:pPr>
        <w:pStyle w:val="af"/>
        <w:wordWrap/>
        <w:spacing w:line="240" w:lineRule="auto"/>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オ　家賃、損害金など</w:t>
      </w:r>
    </w:p>
    <w:p w14:paraId="79132A6E" w14:textId="77777777" w:rsidR="007A5173" w:rsidRPr="008D5DE7" w:rsidRDefault="007A5173" w:rsidP="00E14D15">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入居者から徴収する</w:t>
      </w:r>
      <w:r w:rsidR="00A17AB3"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府営住宅の家賃、共益費、損害金等は</w:t>
      </w:r>
      <w:r w:rsidR="00DE7AAE"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府の収入であり、指定管理者の収入とはなりません。</w:t>
      </w:r>
    </w:p>
    <w:p w14:paraId="6F4FABE1" w14:textId="77777777" w:rsidR="007A5173" w:rsidRPr="008D5DE7" w:rsidRDefault="007A5173" w:rsidP="00E14D15">
      <w:pPr>
        <w:pStyle w:val="af"/>
        <w:wordWrap/>
        <w:spacing w:line="240" w:lineRule="auto"/>
        <w:ind w:leftChars="200" w:left="596"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カ　駐車場使用料等</w:t>
      </w:r>
    </w:p>
    <w:p w14:paraId="5E81D97D" w14:textId="77777777" w:rsidR="00FC3AF2" w:rsidRPr="008D5DE7" w:rsidRDefault="00FC3AF2" w:rsidP="00E14D15">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駐車場に係る保証金及び使用料は、指定管理者の収入とはなりません。</w:t>
      </w:r>
    </w:p>
    <w:p w14:paraId="368168E7" w14:textId="77777777" w:rsidR="005F0ACE" w:rsidRPr="008D5DE7" w:rsidRDefault="00FC3AF2" w:rsidP="00E14D15">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ただし、保管場所使用承諾証明書の交付に際して費用を</w:t>
      </w:r>
      <w:r w:rsidR="00904669" w:rsidRPr="008D5DE7">
        <w:rPr>
          <w:rFonts w:asciiTheme="majorEastAsia" w:eastAsiaTheme="majorEastAsia" w:hAnsiTheme="majorEastAsia" w:hint="eastAsia"/>
          <w:sz w:val="20"/>
          <w:szCs w:val="20"/>
        </w:rPr>
        <w:t>徴収する場合は、その費用を指定管理者の収入とすることを認めますが、徴収する費用は実費相当額とし、その低減に努めてください。</w:t>
      </w:r>
    </w:p>
    <w:p w14:paraId="1DA22D41" w14:textId="77777777" w:rsidR="007A5173" w:rsidRPr="008D5DE7" w:rsidRDefault="00FC3AF2" w:rsidP="00E14D15">
      <w:pPr>
        <w:pStyle w:val="af"/>
        <w:wordWrap/>
        <w:spacing w:line="240" w:lineRule="auto"/>
        <w:ind w:leftChars="300" w:left="6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なお、</w:t>
      </w:r>
      <w:r w:rsidR="00904669" w:rsidRPr="008D5DE7">
        <w:rPr>
          <w:rFonts w:asciiTheme="majorEastAsia" w:eastAsiaTheme="majorEastAsia" w:hAnsiTheme="majorEastAsia" w:hint="eastAsia"/>
          <w:sz w:val="20"/>
          <w:szCs w:val="20"/>
        </w:rPr>
        <w:t>当該実費相当額は、他府県事例等も勘案し、</w:t>
      </w:r>
      <w:r w:rsidRPr="008D5DE7">
        <w:rPr>
          <w:rFonts w:asciiTheme="majorEastAsia" w:eastAsiaTheme="majorEastAsia" w:hAnsiTheme="majorEastAsia" w:hint="eastAsia"/>
          <w:sz w:val="20"/>
          <w:szCs w:val="20"/>
        </w:rPr>
        <w:t>1,000円／区画（消費税及び地方消費税を含む）を上限とします。業務仕様書の「駐車場の管理運営に関する業務」を参照してください。</w:t>
      </w:r>
    </w:p>
    <w:p w14:paraId="5918AB33" w14:textId="02DF7BA9" w:rsidR="00C76DE2" w:rsidRPr="008D5DE7" w:rsidRDefault="00FF32AC" w:rsidP="002340A7">
      <w:pPr>
        <w:pStyle w:val="2"/>
        <w:rPr>
          <w:rFonts w:asciiTheme="majorEastAsia" w:hAnsiTheme="majorEastAsia"/>
          <w:b/>
          <w:sz w:val="20"/>
          <w:szCs w:val="20"/>
        </w:rPr>
      </w:pPr>
      <w:r w:rsidRPr="008D5DE7">
        <w:rPr>
          <w:rFonts w:asciiTheme="majorEastAsia" w:hAnsiTheme="majorEastAsia"/>
          <w:sz w:val="20"/>
          <w:szCs w:val="20"/>
        </w:rPr>
        <w:br w:type="page"/>
      </w:r>
      <w:bookmarkStart w:id="46" w:name="_Toc389309849"/>
      <w:bookmarkStart w:id="47" w:name="_Toc76146673"/>
      <w:r w:rsidR="007A5173" w:rsidRPr="008D5DE7">
        <w:rPr>
          <w:rFonts w:asciiTheme="majorEastAsia" w:hAnsiTheme="majorEastAsia"/>
          <w:b/>
          <w:sz w:val="20"/>
          <w:szCs w:val="20"/>
        </w:rPr>
        <w:lastRenderedPageBreak/>
        <w:t>(5)</w:t>
      </w:r>
      <w:r w:rsidR="00E54539" w:rsidRPr="008D5DE7">
        <w:rPr>
          <w:rFonts w:asciiTheme="majorEastAsia" w:hAnsiTheme="majorEastAsia" w:hint="eastAsia"/>
          <w:b/>
          <w:sz w:val="20"/>
          <w:szCs w:val="20"/>
        </w:rPr>
        <w:t xml:space="preserve"> </w:t>
      </w:r>
      <w:r w:rsidR="007A5173" w:rsidRPr="008D5DE7">
        <w:rPr>
          <w:rFonts w:asciiTheme="majorEastAsia" w:hAnsiTheme="majorEastAsia"/>
          <w:b/>
          <w:sz w:val="20"/>
          <w:szCs w:val="20"/>
        </w:rPr>
        <w:t xml:space="preserve"> </w:t>
      </w:r>
      <w:r w:rsidR="007A5173" w:rsidRPr="008D5DE7">
        <w:rPr>
          <w:rFonts w:asciiTheme="majorEastAsia" w:hAnsiTheme="majorEastAsia" w:hint="eastAsia"/>
          <w:b/>
          <w:sz w:val="20"/>
          <w:szCs w:val="20"/>
        </w:rPr>
        <w:t>指定管理者と</w:t>
      </w:r>
      <w:r w:rsidR="008651AF" w:rsidRPr="008D5DE7">
        <w:rPr>
          <w:rFonts w:asciiTheme="majorEastAsia" w:hAnsiTheme="majorEastAsia" w:hint="eastAsia"/>
          <w:b/>
          <w:sz w:val="20"/>
          <w:szCs w:val="20"/>
        </w:rPr>
        <w:t>大阪</w:t>
      </w:r>
      <w:r w:rsidR="007A5173" w:rsidRPr="008D5DE7">
        <w:rPr>
          <w:rFonts w:asciiTheme="majorEastAsia" w:hAnsiTheme="majorEastAsia" w:hint="eastAsia"/>
          <w:b/>
          <w:sz w:val="20"/>
          <w:szCs w:val="20"/>
        </w:rPr>
        <w:t>府の責任分担</w:t>
      </w:r>
      <w:bookmarkEnd w:id="46"/>
      <w:bookmarkEnd w:id="47"/>
    </w:p>
    <w:p w14:paraId="226CA875" w14:textId="77777777" w:rsidR="0057340E" w:rsidRPr="008D5DE7" w:rsidRDefault="007A5173" w:rsidP="00E14D15">
      <w:pPr>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指定期間中の指定管理者と</w:t>
      </w:r>
      <w:r w:rsidR="008651AF"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府との責任分担（リスク分担）は、以下の「リスク分担表」のとおりとし、</w:t>
      </w:r>
      <w:r w:rsidR="008B1C9F" w:rsidRPr="008D5DE7">
        <w:rPr>
          <w:rFonts w:asciiTheme="majorEastAsia" w:eastAsiaTheme="majorEastAsia" w:hAnsiTheme="majorEastAsia" w:hint="eastAsia"/>
          <w:sz w:val="20"/>
          <w:szCs w:val="20"/>
        </w:rPr>
        <w:t>管理運営業務</w:t>
      </w:r>
      <w:r w:rsidR="00DE0429" w:rsidRPr="008D5DE7">
        <w:rPr>
          <w:rFonts w:asciiTheme="majorEastAsia" w:eastAsiaTheme="majorEastAsia" w:hAnsiTheme="majorEastAsia" w:hint="eastAsia"/>
          <w:sz w:val="20"/>
          <w:szCs w:val="20"/>
        </w:rPr>
        <w:t>協定書</w:t>
      </w:r>
      <w:r w:rsidRPr="008D5DE7">
        <w:rPr>
          <w:rFonts w:asciiTheme="majorEastAsia" w:eastAsiaTheme="majorEastAsia" w:hAnsiTheme="majorEastAsia" w:hint="eastAsia"/>
          <w:sz w:val="20"/>
          <w:szCs w:val="20"/>
        </w:rPr>
        <w:t>に明記します。</w:t>
      </w:r>
    </w:p>
    <w:p w14:paraId="3D875DAE" w14:textId="77777777" w:rsidR="005F0ACE" w:rsidRPr="008D5DE7" w:rsidRDefault="007A5173" w:rsidP="00AC5CAD">
      <w:p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【リスク分担表】○印が、リスク負担者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03"/>
        <w:gridCol w:w="5422"/>
        <w:gridCol w:w="571"/>
        <w:gridCol w:w="851"/>
      </w:tblGrid>
      <w:tr w:rsidR="008D5DE7" w:rsidRPr="008D5DE7" w14:paraId="1A1FDD70" w14:textId="77777777" w:rsidTr="005059DE">
        <w:trPr>
          <w:cantSplit/>
          <w:trHeight w:val="111"/>
        </w:trPr>
        <w:tc>
          <w:tcPr>
            <w:tcW w:w="709" w:type="dxa"/>
            <w:vMerge w:val="restart"/>
            <w:vAlign w:val="center"/>
          </w:tcPr>
          <w:p w14:paraId="0D21B980" w14:textId="77777777" w:rsidR="007A5173" w:rsidRPr="008D5DE7" w:rsidRDefault="007A5173">
            <w:pPr>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段階</w:t>
            </w:r>
          </w:p>
        </w:tc>
        <w:tc>
          <w:tcPr>
            <w:tcW w:w="1803" w:type="dxa"/>
            <w:vMerge w:val="restart"/>
            <w:vAlign w:val="center"/>
          </w:tcPr>
          <w:p w14:paraId="61D61C72" w14:textId="77777777" w:rsidR="007A5173" w:rsidRPr="008D5DE7" w:rsidRDefault="007A5173">
            <w:pPr>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種類</w:t>
            </w:r>
          </w:p>
        </w:tc>
        <w:tc>
          <w:tcPr>
            <w:tcW w:w="5422" w:type="dxa"/>
            <w:vMerge w:val="restart"/>
            <w:vAlign w:val="center"/>
          </w:tcPr>
          <w:p w14:paraId="6E0E1D0D" w14:textId="77777777" w:rsidR="007A5173" w:rsidRPr="008D5DE7" w:rsidRDefault="007A5173">
            <w:pPr>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内容</w:t>
            </w:r>
          </w:p>
        </w:tc>
        <w:tc>
          <w:tcPr>
            <w:tcW w:w="1422" w:type="dxa"/>
            <w:gridSpan w:val="2"/>
          </w:tcPr>
          <w:p w14:paraId="2E7D5B2F" w14:textId="77777777" w:rsidR="007A5173" w:rsidRPr="008D5DE7" w:rsidRDefault="007A5173">
            <w:pPr>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負担者</w:t>
            </w:r>
          </w:p>
        </w:tc>
      </w:tr>
      <w:tr w:rsidR="008D5DE7" w:rsidRPr="008D5DE7" w14:paraId="2363ABB5" w14:textId="77777777" w:rsidTr="00DB1FFD">
        <w:trPr>
          <w:cantSplit/>
          <w:trHeight w:val="626"/>
        </w:trPr>
        <w:tc>
          <w:tcPr>
            <w:tcW w:w="709" w:type="dxa"/>
            <w:vMerge/>
          </w:tcPr>
          <w:p w14:paraId="537ED07A" w14:textId="77777777" w:rsidR="007A5173" w:rsidRPr="008D5DE7" w:rsidRDefault="007A5173">
            <w:pPr>
              <w:rPr>
                <w:rFonts w:asciiTheme="majorEastAsia" w:eastAsiaTheme="majorEastAsia" w:hAnsiTheme="majorEastAsia"/>
                <w:sz w:val="20"/>
                <w:szCs w:val="20"/>
              </w:rPr>
            </w:pPr>
          </w:p>
        </w:tc>
        <w:tc>
          <w:tcPr>
            <w:tcW w:w="1803" w:type="dxa"/>
            <w:vMerge/>
          </w:tcPr>
          <w:p w14:paraId="4310BA67" w14:textId="77777777" w:rsidR="007A5173" w:rsidRPr="008D5DE7" w:rsidRDefault="007A5173">
            <w:pPr>
              <w:rPr>
                <w:rFonts w:asciiTheme="majorEastAsia" w:eastAsiaTheme="majorEastAsia" w:hAnsiTheme="majorEastAsia"/>
                <w:sz w:val="20"/>
                <w:szCs w:val="20"/>
              </w:rPr>
            </w:pPr>
          </w:p>
        </w:tc>
        <w:tc>
          <w:tcPr>
            <w:tcW w:w="5422" w:type="dxa"/>
            <w:vMerge/>
          </w:tcPr>
          <w:p w14:paraId="73CBD256" w14:textId="77777777" w:rsidR="007A5173" w:rsidRPr="008D5DE7" w:rsidRDefault="007A5173">
            <w:pPr>
              <w:rPr>
                <w:rFonts w:asciiTheme="majorEastAsia" w:eastAsiaTheme="majorEastAsia" w:hAnsiTheme="majorEastAsia"/>
                <w:sz w:val="20"/>
                <w:szCs w:val="20"/>
              </w:rPr>
            </w:pPr>
          </w:p>
        </w:tc>
        <w:tc>
          <w:tcPr>
            <w:tcW w:w="571" w:type="dxa"/>
            <w:vAlign w:val="center"/>
          </w:tcPr>
          <w:p w14:paraId="6D513409" w14:textId="77777777" w:rsidR="007A5173" w:rsidRPr="008D5DE7" w:rsidRDefault="00974211">
            <w:pPr>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本</w:t>
            </w:r>
            <w:r w:rsidR="007A5173" w:rsidRPr="008D5DE7">
              <w:rPr>
                <w:rFonts w:asciiTheme="majorEastAsia" w:eastAsiaTheme="majorEastAsia" w:hAnsiTheme="majorEastAsia" w:hint="eastAsia"/>
                <w:sz w:val="20"/>
                <w:szCs w:val="20"/>
              </w:rPr>
              <w:t>府</w:t>
            </w:r>
          </w:p>
        </w:tc>
        <w:tc>
          <w:tcPr>
            <w:tcW w:w="851" w:type="dxa"/>
          </w:tcPr>
          <w:p w14:paraId="5F4634C7" w14:textId="77777777" w:rsidR="00D56B35" w:rsidRPr="008D5DE7" w:rsidRDefault="00DB1FFD" w:rsidP="00DB1FFD">
            <w:p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w:t>
            </w:r>
            <w:r w:rsidR="00D56B35" w:rsidRPr="008D5DE7">
              <w:rPr>
                <w:rFonts w:asciiTheme="majorEastAsia" w:eastAsiaTheme="majorEastAsia" w:hAnsiTheme="majorEastAsia" w:hint="eastAsia"/>
                <w:sz w:val="20"/>
                <w:szCs w:val="20"/>
              </w:rPr>
              <w:t xml:space="preserve">　管理者</w:t>
            </w:r>
          </w:p>
        </w:tc>
      </w:tr>
      <w:tr w:rsidR="008D5DE7" w:rsidRPr="008D5DE7" w14:paraId="6D28D446" w14:textId="77777777" w:rsidTr="00DB1FFD">
        <w:trPr>
          <w:cantSplit/>
        </w:trPr>
        <w:tc>
          <w:tcPr>
            <w:tcW w:w="709" w:type="dxa"/>
            <w:vMerge w:val="restart"/>
            <w:vAlign w:val="center"/>
          </w:tcPr>
          <w:p w14:paraId="41BF0A6F" w14:textId="77777777" w:rsidR="007A5173" w:rsidRPr="00E30253" w:rsidRDefault="007A5173">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共通</w:t>
            </w:r>
          </w:p>
        </w:tc>
        <w:tc>
          <w:tcPr>
            <w:tcW w:w="1803" w:type="dxa"/>
            <w:vAlign w:val="center"/>
          </w:tcPr>
          <w:p w14:paraId="59000955"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法令・条例等の変更</w:t>
            </w:r>
          </w:p>
        </w:tc>
        <w:tc>
          <w:tcPr>
            <w:tcW w:w="5422" w:type="dxa"/>
          </w:tcPr>
          <w:p w14:paraId="7172E6E1"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維持管理･運営業務に影響のある法令・条例等の変更（他の項目に記載されているものを除く）</w:t>
            </w:r>
          </w:p>
        </w:tc>
        <w:tc>
          <w:tcPr>
            <w:tcW w:w="571" w:type="dxa"/>
            <w:vAlign w:val="center"/>
          </w:tcPr>
          <w:p w14:paraId="6010403F" w14:textId="77777777" w:rsidR="007A5173" w:rsidRPr="00E30253" w:rsidRDefault="007A5173">
            <w:pPr>
              <w:jc w:val="center"/>
              <w:rPr>
                <w:rFonts w:asciiTheme="majorEastAsia" w:eastAsiaTheme="majorEastAsia" w:hAnsiTheme="majorEastAsia"/>
                <w:sz w:val="20"/>
                <w:szCs w:val="20"/>
              </w:rPr>
            </w:pPr>
          </w:p>
        </w:tc>
        <w:tc>
          <w:tcPr>
            <w:tcW w:w="851" w:type="dxa"/>
            <w:vAlign w:val="center"/>
          </w:tcPr>
          <w:p w14:paraId="6A7D8A20" w14:textId="77777777" w:rsidR="007A5173" w:rsidRPr="00E30253" w:rsidRDefault="007A5173">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292F7BA7" w14:textId="77777777" w:rsidTr="00DB1FFD">
        <w:trPr>
          <w:cantSplit/>
        </w:trPr>
        <w:tc>
          <w:tcPr>
            <w:tcW w:w="709" w:type="dxa"/>
            <w:vMerge/>
          </w:tcPr>
          <w:p w14:paraId="52647BC9" w14:textId="77777777" w:rsidR="007A5173" w:rsidRPr="00E30253" w:rsidRDefault="007A5173">
            <w:pPr>
              <w:rPr>
                <w:rFonts w:asciiTheme="majorEastAsia" w:eastAsiaTheme="majorEastAsia" w:hAnsiTheme="majorEastAsia"/>
                <w:sz w:val="20"/>
                <w:szCs w:val="20"/>
              </w:rPr>
            </w:pPr>
          </w:p>
        </w:tc>
        <w:tc>
          <w:tcPr>
            <w:tcW w:w="1803" w:type="dxa"/>
          </w:tcPr>
          <w:p w14:paraId="73EDBFAF"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金利</w:t>
            </w:r>
          </w:p>
        </w:tc>
        <w:tc>
          <w:tcPr>
            <w:tcW w:w="5422" w:type="dxa"/>
          </w:tcPr>
          <w:p w14:paraId="02DF8B79"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金利の変動</w:t>
            </w:r>
          </w:p>
        </w:tc>
        <w:tc>
          <w:tcPr>
            <w:tcW w:w="571" w:type="dxa"/>
            <w:vAlign w:val="center"/>
          </w:tcPr>
          <w:p w14:paraId="54F64DD7" w14:textId="77777777" w:rsidR="007A5173" w:rsidRPr="00E30253" w:rsidRDefault="007A5173">
            <w:pPr>
              <w:jc w:val="center"/>
              <w:rPr>
                <w:rFonts w:asciiTheme="majorEastAsia" w:eastAsiaTheme="majorEastAsia" w:hAnsiTheme="majorEastAsia"/>
                <w:sz w:val="20"/>
                <w:szCs w:val="20"/>
              </w:rPr>
            </w:pPr>
          </w:p>
        </w:tc>
        <w:tc>
          <w:tcPr>
            <w:tcW w:w="851" w:type="dxa"/>
            <w:vAlign w:val="center"/>
          </w:tcPr>
          <w:p w14:paraId="08150362" w14:textId="77777777" w:rsidR="007A5173" w:rsidRPr="00E30253" w:rsidRDefault="007A5173">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39BDF771" w14:textId="77777777" w:rsidTr="00DB1FFD">
        <w:trPr>
          <w:cantSplit/>
        </w:trPr>
        <w:tc>
          <w:tcPr>
            <w:tcW w:w="709" w:type="dxa"/>
            <w:vMerge/>
          </w:tcPr>
          <w:p w14:paraId="1DA78039" w14:textId="77777777" w:rsidR="007A5173" w:rsidRPr="00E30253" w:rsidRDefault="007A5173">
            <w:pPr>
              <w:rPr>
                <w:rFonts w:asciiTheme="majorEastAsia" w:eastAsiaTheme="majorEastAsia" w:hAnsiTheme="majorEastAsia"/>
                <w:sz w:val="20"/>
                <w:szCs w:val="20"/>
              </w:rPr>
            </w:pPr>
          </w:p>
        </w:tc>
        <w:tc>
          <w:tcPr>
            <w:tcW w:w="1803" w:type="dxa"/>
          </w:tcPr>
          <w:p w14:paraId="3DEEDA48"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資金調達</w:t>
            </w:r>
          </w:p>
        </w:tc>
        <w:tc>
          <w:tcPr>
            <w:tcW w:w="5422" w:type="dxa"/>
          </w:tcPr>
          <w:p w14:paraId="0F38D241"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必要な資金確保</w:t>
            </w:r>
          </w:p>
        </w:tc>
        <w:tc>
          <w:tcPr>
            <w:tcW w:w="571" w:type="dxa"/>
            <w:vAlign w:val="center"/>
          </w:tcPr>
          <w:p w14:paraId="11E6AFC7" w14:textId="77777777" w:rsidR="007A5173" w:rsidRPr="00E30253" w:rsidRDefault="007A5173">
            <w:pPr>
              <w:jc w:val="center"/>
              <w:rPr>
                <w:rFonts w:asciiTheme="majorEastAsia" w:eastAsiaTheme="majorEastAsia" w:hAnsiTheme="majorEastAsia"/>
                <w:sz w:val="20"/>
                <w:szCs w:val="20"/>
              </w:rPr>
            </w:pPr>
          </w:p>
        </w:tc>
        <w:tc>
          <w:tcPr>
            <w:tcW w:w="851" w:type="dxa"/>
            <w:vAlign w:val="center"/>
          </w:tcPr>
          <w:p w14:paraId="59F2268E" w14:textId="77777777" w:rsidR="007A5173" w:rsidRPr="00E30253" w:rsidRDefault="007A5173">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53354A6B" w14:textId="77777777" w:rsidTr="00DB1FFD">
        <w:trPr>
          <w:cantSplit/>
          <w:trHeight w:val="70"/>
        </w:trPr>
        <w:tc>
          <w:tcPr>
            <w:tcW w:w="709" w:type="dxa"/>
            <w:vMerge/>
          </w:tcPr>
          <w:p w14:paraId="47CA8C6E" w14:textId="77777777" w:rsidR="007A5173" w:rsidRPr="00E30253" w:rsidRDefault="007A5173">
            <w:pPr>
              <w:rPr>
                <w:rFonts w:asciiTheme="majorEastAsia" w:eastAsiaTheme="majorEastAsia" w:hAnsiTheme="majorEastAsia"/>
                <w:sz w:val="20"/>
                <w:szCs w:val="20"/>
              </w:rPr>
            </w:pPr>
          </w:p>
        </w:tc>
        <w:tc>
          <w:tcPr>
            <w:tcW w:w="1803" w:type="dxa"/>
          </w:tcPr>
          <w:p w14:paraId="407A44C2"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周辺地域・入居者への対応</w:t>
            </w:r>
          </w:p>
        </w:tc>
        <w:tc>
          <w:tcPr>
            <w:tcW w:w="5422" w:type="dxa"/>
          </w:tcPr>
          <w:p w14:paraId="2DAC966D"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入居者及び地域住民等からの苦情等対応地域との協調</w:t>
            </w:r>
          </w:p>
        </w:tc>
        <w:tc>
          <w:tcPr>
            <w:tcW w:w="571" w:type="dxa"/>
            <w:vAlign w:val="center"/>
          </w:tcPr>
          <w:p w14:paraId="5113A62B" w14:textId="77777777" w:rsidR="007A5173" w:rsidRPr="00E30253" w:rsidRDefault="007A5173">
            <w:pPr>
              <w:jc w:val="center"/>
              <w:rPr>
                <w:rFonts w:asciiTheme="majorEastAsia" w:eastAsiaTheme="majorEastAsia" w:hAnsiTheme="majorEastAsia"/>
                <w:sz w:val="20"/>
                <w:szCs w:val="20"/>
              </w:rPr>
            </w:pPr>
          </w:p>
        </w:tc>
        <w:tc>
          <w:tcPr>
            <w:tcW w:w="851" w:type="dxa"/>
            <w:vAlign w:val="center"/>
          </w:tcPr>
          <w:p w14:paraId="79DA9FE7" w14:textId="77777777" w:rsidR="007A5173" w:rsidRPr="00E30253" w:rsidRDefault="007A5173">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553C0A3F" w14:textId="77777777" w:rsidTr="00DB1FFD">
        <w:trPr>
          <w:cantSplit/>
          <w:trHeight w:val="270"/>
        </w:trPr>
        <w:tc>
          <w:tcPr>
            <w:tcW w:w="709" w:type="dxa"/>
            <w:vMerge/>
          </w:tcPr>
          <w:p w14:paraId="3E74BB1F" w14:textId="77777777" w:rsidR="007A5173" w:rsidRPr="00E30253" w:rsidRDefault="007A5173">
            <w:pPr>
              <w:rPr>
                <w:rFonts w:asciiTheme="majorEastAsia" w:eastAsiaTheme="majorEastAsia" w:hAnsiTheme="majorEastAsia"/>
                <w:sz w:val="20"/>
                <w:szCs w:val="20"/>
              </w:rPr>
            </w:pPr>
          </w:p>
        </w:tc>
        <w:tc>
          <w:tcPr>
            <w:tcW w:w="1803" w:type="dxa"/>
            <w:vAlign w:val="center"/>
          </w:tcPr>
          <w:p w14:paraId="1F3B5C58"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安全性の確保</w:t>
            </w:r>
          </w:p>
        </w:tc>
        <w:tc>
          <w:tcPr>
            <w:tcW w:w="5422" w:type="dxa"/>
          </w:tcPr>
          <w:p w14:paraId="43526BC4"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維持管理･運営における安全性の確保及び周辺環境の保全</w:t>
            </w:r>
          </w:p>
          <w:p w14:paraId="4BFD2933"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（応急措置を含む）</w:t>
            </w:r>
          </w:p>
        </w:tc>
        <w:tc>
          <w:tcPr>
            <w:tcW w:w="571" w:type="dxa"/>
            <w:vAlign w:val="center"/>
          </w:tcPr>
          <w:p w14:paraId="4A22720D" w14:textId="77777777" w:rsidR="007A5173" w:rsidRPr="00E30253" w:rsidRDefault="007A5173">
            <w:pPr>
              <w:jc w:val="center"/>
              <w:rPr>
                <w:rFonts w:asciiTheme="majorEastAsia" w:eastAsiaTheme="majorEastAsia" w:hAnsiTheme="majorEastAsia"/>
                <w:sz w:val="20"/>
                <w:szCs w:val="20"/>
              </w:rPr>
            </w:pPr>
          </w:p>
        </w:tc>
        <w:tc>
          <w:tcPr>
            <w:tcW w:w="851" w:type="dxa"/>
            <w:vAlign w:val="center"/>
          </w:tcPr>
          <w:p w14:paraId="267E4579" w14:textId="77777777" w:rsidR="007A5173" w:rsidRPr="00E30253" w:rsidRDefault="007A5173">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17E33D03" w14:textId="77777777" w:rsidTr="00DB1FFD">
        <w:trPr>
          <w:cantSplit/>
          <w:trHeight w:val="292"/>
        </w:trPr>
        <w:tc>
          <w:tcPr>
            <w:tcW w:w="709" w:type="dxa"/>
            <w:vMerge/>
          </w:tcPr>
          <w:p w14:paraId="7B62042D" w14:textId="77777777" w:rsidR="007A5173" w:rsidRPr="00E30253" w:rsidRDefault="007A5173">
            <w:pPr>
              <w:rPr>
                <w:rFonts w:asciiTheme="majorEastAsia" w:eastAsiaTheme="majorEastAsia" w:hAnsiTheme="majorEastAsia"/>
                <w:sz w:val="20"/>
                <w:szCs w:val="20"/>
              </w:rPr>
            </w:pPr>
          </w:p>
        </w:tc>
        <w:tc>
          <w:tcPr>
            <w:tcW w:w="1803" w:type="dxa"/>
            <w:vAlign w:val="center"/>
          </w:tcPr>
          <w:p w14:paraId="7A4724C3"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第三者賠償</w:t>
            </w:r>
          </w:p>
        </w:tc>
        <w:tc>
          <w:tcPr>
            <w:tcW w:w="5422" w:type="dxa"/>
          </w:tcPr>
          <w:p w14:paraId="165A34C5" w14:textId="77777777" w:rsidR="007A5173" w:rsidRPr="00E30253" w:rsidRDefault="007A5173" w:rsidP="00003DE5">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維持管理･運営において第三者に損害を与えた場合</w:t>
            </w:r>
          </w:p>
        </w:tc>
        <w:tc>
          <w:tcPr>
            <w:tcW w:w="571" w:type="dxa"/>
            <w:vAlign w:val="center"/>
          </w:tcPr>
          <w:p w14:paraId="1DA71AA6" w14:textId="77777777" w:rsidR="007A5173" w:rsidRPr="00E30253" w:rsidRDefault="007A5173">
            <w:pPr>
              <w:jc w:val="center"/>
              <w:rPr>
                <w:rFonts w:asciiTheme="majorEastAsia" w:eastAsiaTheme="majorEastAsia" w:hAnsiTheme="majorEastAsia"/>
                <w:sz w:val="20"/>
                <w:szCs w:val="20"/>
              </w:rPr>
            </w:pPr>
          </w:p>
        </w:tc>
        <w:tc>
          <w:tcPr>
            <w:tcW w:w="851" w:type="dxa"/>
            <w:vAlign w:val="center"/>
          </w:tcPr>
          <w:p w14:paraId="2EB604CF" w14:textId="77777777" w:rsidR="007A5173" w:rsidRPr="00E30253" w:rsidRDefault="007A5173">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53686A98" w14:textId="77777777" w:rsidTr="00DB1FFD">
        <w:trPr>
          <w:cantSplit/>
          <w:trHeight w:val="156"/>
        </w:trPr>
        <w:tc>
          <w:tcPr>
            <w:tcW w:w="709" w:type="dxa"/>
            <w:vMerge/>
          </w:tcPr>
          <w:p w14:paraId="03A85E55" w14:textId="77777777" w:rsidR="007A5173" w:rsidRPr="00E30253" w:rsidRDefault="007A5173">
            <w:pPr>
              <w:rPr>
                <w:rFonts w:asciiTheme="majorEastAsia" w:eastAsiaTheme="majorEastAsia" w:hAnsiTheme="majorEastAsia"/>
                <w:sz w:val="20"/>
                <w:szCs w:val="20"/>
              </w:rPr>
            </w:pPr>
          </w:p>
        </w:tc>
        <w:tc>
          <w:tcPr>
            <w:tcW w:w="1803" w:type="dxa"/>
            <w:vMerge w:val="restart"/>
            <w:vAlign w:val="center"/>
          </w:tcPr>
          <w:p w14:paraId="6D3785DE"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事業の中止・延期</w:t>
            </w:r>
          </w:p>
        </w:tc>
        <w:tc>
          <w:tcPr>
            <w:tcW w:w="5422" w:type="dxa"/>
          </w:tcPr>
          <w:p w14:paraId="06178F30" w14:textId="77777777" w:rsidR="007A5173" w:rsidRPr="00E30253" w:rsidRDefault="00074B7E">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大阪</w:t>
            </w:r>
            <w:r w:rsidR="007A5173" w:rsidRPr="00E30253">
              <w:rPr>
                <w:rFonts w:asciiTheme="majorEastAsia" w:eastAsiaTheme="majorEastAsia" w:hAnsiTheme="majorEastAsia" w:hint="eastAsia"/>
                <w:sz w:val="20"/>
                <w:szCs w:val="20"/>
              </w:rPr>
              <w:t>府の責任による遅延・中止</w:t>
            </w:r>
          </w:p>
        </w:tc>
        <w:tc>
          <w:tcPr>
            <w:tcW w:w="571" w:type="dxa"/>
            <w:vAlign w:val="center"/>
          </w:tcPr>
          <w:p w14:paraId="50DCC987" w14:textId="77777777" w:rsidR="007A5173" w:rsidRPr="00E30253" w:rsidRDefault="007A5173">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c>
          <w:tcPr>
            <w:tcW w:w="851" w:type="dxa"/>
            <w:vAlign w:val="center"/>
          </w:tcPr>
          <w:p w14:paraId="412C1683" w14:textId="77777777" w:rsidR="007A5173" w:rsidRPr="00E30253" w:rsidRDefault="007A5173">
            <w:pPr>
              <w:jc w:val="center"/>
              <w:rPr>
                <w:rFonts w:asciiTheme="majorEastAsia" w:eastAsiaTheme="majorEastAsia" w:hAnsiTheme="majorEastAsia"/>
                <w:sz w:val="20"/>
                <w:szCs w:val="20"/>
              </w:rPr>
            </w:pPr>
          </w:p>
        </w:tc>
      </w:tr>
      <w:tr w:rsidR="008D5DE7" w:rsidRPr="008D5DE7" w14:paraId="3FC9A568" w14:textId="77777777" w:rsidTr="00DB1FFD">
        <w:trPr>
          <w:cantSplit/>
          <w:trHeight w:val="156"/>
        </w:trPr>
        <w:tc>
          <w:tcPr>
            <w:tcW w:w="709" w:type="dxa"/>
            <w:vMerge/>
          </w:tcPr>
          <w:p w14:paraId="67CE1C3D" w14:textId="77777777" w:rsidR="007A5173" w:rsidRPr="00E30253" w:rsidRDefault="007A5173">
            <w:pPr>
              <w:rPr>
                <w:rFonts w:asciiTheme="majorEastAsia" w:eastAsiaTheme="majorEastAsia" w:hAnsiTheme="majorEastAsia"/>
                <w:sz w:val="20"/>
                <w:szCs w:val="20"/>
              </w:rPr>
            </w:pPr>
          </w:p>
        </w:tc>
        <w:tc>
          <w:tcPr>
            <w:tcW w:w="1803" w:type="dxa"/>
            <w:vMerge/>
          </w:tcPr>
          <w:p w14:paraId="691E33E3" w14:textId="77777777" w:rsidR="007A5173" w:rsidRPr="00E30253" w:rsidRDefault="007A5173">
            <w:pPr>
              <w:rPr>
                <w:rFonts w:asciiTheme="majorEastAsia" w:eastAsiaTheme="majorEastAsia" w:hAnsiTheme="majorEastAsia"/>
                <w:sz w:val="20"/>
                <w:szCs w:val="20"/>
              </w:rPr>
            </w:pPr>
          </w:p>
        </w:tc>
        <w:tc>
          <w:tcPr>
            <w:tcW w:w="5422" w:type="dxa"/>
          </w:tcPr>
          <w:p w14:paraId="46B9829A" w14:textId="05AA9280" w:rsidR="007A5173" w:rsidRPr="00E30253" w:rsidRDefault="003E6C16">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指定管理者</w:t>
            </w:r>
            <w:r w:rsidR="007A5173" w:rsidRPr="00E30253">
              <w:rPr>
                <w:rFonts w:asciiTheme="majorEastAsia" w:eastAsiaTheme="majorEastAsia" w:hAnsiTheme="majorEastAsia" w:hint="eastAsia"/>
                <w:sz w:val="20"/>
                <w:szCs w:val="20"/>
              </w:rPr>
              <w:t>の責任による遅延・中止</w:t>
            </w:r>
          </w:p>
        </w:tc>
        <w:tc>
          <w:tcPr>
            <w:tcW w:w="571" w:type="dxa"/>
            <w:vAlign w:val="center"/>
          </w:tcPr>
          <w:p w14:paraId="55D42071" w14:textId="77777777" w:rsidR="007A5173" w:rsidRPr="00E30253" w:rsidRDefault="007A5173">
            <w:pPr>
              <w:jc w:val="center"/>
              <w:rPr>
                <w:rFonts w:asciiTheme="majorEastAsia" w:eastAsiaTheme="majorEastAsia" w:hAnsiTheme="majorEastAsia"/>
                <w:sz w:val="20"/>
                <w:szCs w:val="20"/>
              </w:rPr>
            </w:pPr>
          </w:p>
        </w:tc>
        <w:tc>
          <w:tcPr>
            <w:tcW w:w="851" w:type="dxa"/>
            <w:vAlign w:val="center"/>
          </w:tcPr>
          <w:p w14:paraId="45ED685E" w14:textId="77777777" w:rsidR="007A5173" w:rsidRPr="00E30253" w:rsidRDefault="007A5173">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425D4985" w14:textId="77777777" w:rsidTr="00DB1FFD">
        <w:trPr>
          <w:cantSplit/>
          <w:trHeight w:val="156"/>
        </w:trPr>
        <w:tc>
          <w:tcPr>
            <w:tcW w:w="709" w:type="dxa"/>
            <w:vMerge/>
          </w:tcPr>
          <w:p w14:paraId="35DB56A8" w14:textId="77777777" w:rsidR="007A5173" w:rsidRPr="00E30253" w:rsidRDefault="007A5173">
            <w:pPr>
              <w:rPr>
                <w:rFonts w:asciiTheme="majorEastAsia" w:eastAsiaTheme="majorEastAsia" w:hAnsiTheme="majorEastAsia"/>
                <w:sz w:val="20"/>
                <w:szCs w:val="20"/>
              </w:rPr>
            </w:pPr>
          </w:p>
        </w:tc>
        <w:tc>
          <w:tcPr>
            <w:tcW w:w="1803" w:type="dxa"/>
            <w:vMerge/>
          </w:tcPr>
          <w:p w14:paraId="3A9836A2" w14:textId="77777777" w:rsidR="007A5173" w:rsidRPr="00E30253" w:rsidRDefault="007A5173">
            <w:pPr>
              <w:rPr>
                <w:rFonts w:asciiTheme="majorEastAsia" w:eastAsiaTheme="majorEastAsia" w:hAnsiTheme="majorEastAsia"/>
                <w:sz w:val="20"/>
                <w:szCs w:val="20"/>
              </w:rPr>
            </w:pPr>
          </w:p>
        </w:tc>
        <w:tc>
          <w:tcPr>
            <w:tcW w:w="5422" w:type="dxa"/>
          </w:tcPr>
          <w:p w14:paraId="7C74C941" w14:textId="47CC1868" w:rsidR="007A5173" w:rsidRPr="00E30253" w:rsidRDefault="003E6C16">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指定管理者</w:t>
            </w:r>
            <w:r w:rsidR="007A5173" w:rsidRPr="00E30253">
              <w:rPr>
                <w:rFonts w:asciiTheme="majorEastAsia" w:eastAsiaTheme="majorEastAsia" w:hAnsiTheme="majorEastAsia" w:hint="eastAsia"/>
                <w:sz w:val="20"/>
                <w:szCs w:val="20"/>
              </w:rPr>
              <w:t>の事業放棄・破綻</w:t>
            </w:r>
          </w:p>
        </w:tc>
        <w:tc>
          <w:tcPr>
            <w:tcW w:w="571" w:type="dxa"/>
            <w:vAlign w:val="center"/>
          </w:tcPr>
          <w:p w14:paraId="2759ABBD" w14:textId="77777777" w:rsidR="007A5173" w:rsidRPr="00E30253" w:rsidRDefault="007A5173">
            <w:pPr>
              <w:jc w:val="center"/>
              <w:rPr>
                <w:rFonts w:asciiTheme="majorEastAsia" w:eastAsiaTheme="majorEastAsia" w:hAnsiTheme="majorEastAsia"/>
                <w:sz w:val="20"/>
                <w:szCs w:val="20"/>
              </w:rPr>
            </w:pPr>
          </w:p>
        </w:tc>
        <w:tc>
          <w:tcPr>
            <w:tcW w:w="851" w:type="dxa"/>
            <w:vAlign w:val="center"/>
          </w:tcPr>
          <w:p w14:paraId="361E4581" w14:textId="77777777" w:rsidR="007A5173" w:rsidRPr="00E30253" w:rsidRDefault="007A5173">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6ED2D50E" w14:textId="77777777" w:rsidTr="00DB1FFD">
        <w:trPr>
          <w:cantSplit/>
          <w:trHeight w:val="156"/>
        </w:trPr>
        <w:tc>
          <w:tcPr>
            <w:tcW w:w="709" w:type="dxa"/>
            <w:vMerge w:val="restart"/>
          </w:tcPr>
          <w:p w14:paraId="0FDA3D20" w14:textId="0643AC32" w:rsidR="007A5173" w:rsidRPr="00E30253" w:rsidRDefault="00231E48">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申請</w:t>
            </w:r>
            <w:r w:rsidR="007A5173" w:rsidRPr="00E30253">
              <w:rPr>
                <w:rFonts w:asciiTheme="majorEastAsia" w:eastAsiaTheme="majorEastAsia" w:hAnsiTheme="majorEastAsia" w:hint="eastAsia"/>
                <w:sz w:val="20"/>
                <w:szCs w:val="20"/>
              </w:rPr>
              <w:t>段階</w:t>
            </w:r>
          </w:p>
        </w:tc>
        <w:tc>
          <w:tcPr>
            <w:tcW w:w="1803" w:type="dxa"/>
          </w:tcPr>
          <w:p w14:paraId="4267A4E1" w14:textId="34D1783C" w:rsidR="007A5173" w:rsidRPr="00E30253" w:rsidRDefault="00231E48">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申請</w:t>
            </w:r>
            <w:r w:rsidR="007A5173" w:rsidRPr="00E30253">
              <w:rPr>
                <w:rFonts w:asciiTheme="majorEastAsia" w:eastAsiaTheme="majorEastAsia" w:hAnsiTheme="majorEastAsia" w:hint="eastAsia"/>
                <w:sz w:val="20"/>
                <w:szCs w:val="20"/>
              </w:rPr>
              <w:t>コスト</w:t>
            </w:r>
          </w:p>
        </w:tc>
        <w:tc>
          <w:tcPr>
            <w:tcW w:w="5422" w:type="dxa"/>
          </w:tcPr>
          <w:p w14:paraId="1D2D24AE" w14:textId="0CB13B63" w:rsidR="007A5173" w:rsidRPr="00E30253" w:rsidRDefault="00231E48">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申請</w:t>
            </w:r>
            <w:r w:rsidR="007A5173" w:rsidRPr="00E30253">
              <w:rPr>
                <w:rFonts w:asciiTheme="majorEastAsia" w:eastAsiaTheme="majorEastAsia" w:hAnsiTheme="majorEastAsia" w:hint="eastAsia"/>
                <w:sz w:val="20"/>
                <w:szCs w:val="20"/>
              </w:rPr>
              <w:t>コストの負担</w:t>
            </w:r>
          </w:p>
        </w:tc>
        <w:tc>
          <w:tcPr>
            <w:tcW w:w="571" w:type="dxa"/>
            <w:vAlign w:val="center"/>
          </w:tcPr>
          <w:p w14:paraId="67E4F1FD" w14:textId="77777777" w:rsidR="007A5173" w:rsidRPr="00E30253" w:rsidRDefault="007A5173">
            <w:pPr>
              <w:jc w:val="center"/>
              <w:rPr>
                <w:rFonts w:asciiTheme="majorEastAsia" w:eastAsiaTheme="majorEastAsia" w:hAnsiTheme="majorEastAsia"/>
                <w:sz w:val="20"/>
                <w:szCs w:val="20"/>
              </w:rPr>
            </w:pPr>
          </w:p>
        </w:tc>
        <w:tc>
          <w:tcPr>
            <w:tcW w:w="851" w:type="dxa"/>
            <w:vAlign w:val="center"/>
          </w:tcPr>
          <w:p w14:paraId="55245B63" w14:textId="77777777" w:rsidR="007A5173" w:rsidRPr="00E30253" w:rsidRDefault="007A5173">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5428CF9B" w14:textId="77777777" w:rsidTr="00DB1FFD">
        <w:trPr>
          <w:cantSplit/>
          <w:trHeight w:val="70"/>
        </w:trPr>
        <w:tc>
          <w:tcPr>
            <w:tcW w:w="709" w:type="dxa"/>
            <w:vMerge/>
          </w:tcPr>
          <w:p w14:paraId="2944701A" w14:textId="77777777" w:rsidR="007A5173" w:rsidRPr="00E30253" w:rsidRDefault="007A5173">
            <w:pPr>
              <w:jc w:val="center"/>
              <w:rPr>
                <w:rFonts w:asciiTheme="majorEastAsia" w:eastAsiaTheme="majorEastAsia" w:hAnsiTheme="majorEastAsia"/>
                <w:sz w:val="20"/>
                <w:szCs w:val="20"/>
              </w:rPr>
            </w:pPr>
          </w:p>
        </w:tc>
        <w:tc>
          <w:tcPr>
            <w:tcW w:w="1803" w:type="dxa"/>
          </w:tcPr>
          <w:p w14:paraId="418D4C38"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資金調達</w:t>
            </w:r>
          </w:p>
        </w:tc>
        <w:tc>
          <w:tcPr>
            <w:tcW w:w="5422" w:type="dxa"/>
          </w:tcPr>
          <w:p w14:paraId="64B1D1B7" w14:textId="77777777" w:rsidR="007A5173" w:rsidRPr="00E30253" w:rsidRDefault="007A5173">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必要な資金の確保</w:t>
            </w:r>
          </w:p>
        </w:tc>
        <w:tc>
          <w:tcPr>
            <w:tcW w:w="571" w:type="dxa"/>
            <w:vAlign w:val="center"/>
          </w:tcPr>
          <w:p w14:paraId="14C73D5D" w14:textId="77777777" w:rsidR="007A5173" w:rsidRPr="00E30253" w:rsidRDefault="007A5173">
            <w:pPr>
              <w:jc w:val="center"/>
              <w:rPr>
                <w:rFonts w:asciiTheme="majorEastAsia" w:eastAsiaTheme="majorEastAsia" w:hAnsiTheme="majorEastAsia"/>
                <w:sz w:val="20"/>
                <w:szCs w:val="20"/>
              </w:rPr>
            </w:pPr>
          </w:p>
        </w:tc>
        <w:tc>
          <w:tcPr>
            <w:tcW w:w="851" w:type="dxa"/>
            <w:vAlign w:val="center"/>
          </w:tcPr>
          <w:p w14:paraId="3A89D122" w14:textId="77777777" w:rsidR="007A5173" w:rsidRPr="00E30253" w:rsidRDefault="007A5173">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18C463DA" w14:textId="77777777" w:rsidTr="00DB1FFD">
        <w:trPr>
          <w:trHeight w:val="230"/>
        </w:trPr>
        <w:tc>
          <w:tcPr>
            <w:tcW w:w="709" w:type="dxa"/>
          </w:tcPr>
          <w:p w14:paraId="3CB1475F" w14:textId="77777777" w:rsidR="00E42156" w:rsidRPr="00E30253" w:rsidRDefault="00E42156" w:rsidP="00E42156">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準備段階</w:t>
            </w:r>
          </w:p>
        </w:tc>
        <w:tc>
          <w:tcPr>
            <w:tcW w:w="1803" w:type="dxa"/>
            <w:vAlign w:val="center"/>
          </w:tcPr>
          <w:p w14:paraId="780BEE16" w14:textId="77777777" w:rsidR="00E42156" w:rsidRPr="00E30253" w:rsidRDefault="00E42156" w:rsidP="00E42156">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引継コスト</w:t>
            </w:r>
          </w:p>
        </w:tc>
        <w:tc>
          <w:tcPr>
            <w:tcW w:w="5422" w:type="dxa"/>
            <w:vAlign w:val="center"/>
          </w:tcPr>
          <w:p w14:paraId="7CB9B561" w14:textId="77777777" w:rsidR="00E42156" w:rsidRPr="00E30253" w:rsidRDefault="00E42156" w:rsidP="00E42156">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維持管理･運営業務の引継コストの負担</w:t>
            </w:r>
          </w:p>
        </w:tc>
        <w:tc>
          <w:tcPr>
            <w:tcW w:w="571" w:type="dxa"/>
            <w:vAlign w:val="center"/>
          </w:tcPr>
          <w:p w14:paraId="7B703FF3" w14:textId="77777777" w:rsidR="00E42156" w:rsidRPr="00E30253" w:rsidRDefault="00E42156">
            <w:pPr>
              <w:jc w:val="center"/>
              <w:rPr>
                <w:rFonts w:asciiTheme="majorEastAsia" w:eastAsiaTheme="majorEastAsia" w:hAnsiTheme="majorEastAsia"/>
                <w:sz w:val="20"/>
                <w:szCs w:val="20"/>
              </w:rPr>
            </w:pPr>
          </w:p>
        </w:tc>
        <w:tc>
          <w:tcPr>
            <w:tcW w:w="851" w:type="dxa"/>
            <w:vAlign w:val="center"/>
          </w:tcPr>
          <w:p w14:paraId="1C5234E8" w14:textId="77777777" w:rsidR="00E42156" w:rsidRPr="00E30253" w:rsidRDefault="00E42156" w:rsidP="00E42156">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5A971B99" w14:textId="77777777" w:rsidTr="00DB1FFD">
        <w:trPr>
          <w:cantSplit/>
          <w:trHeight w:val="315"/>
        </w:trPr>
        <w:tc>
          <w:tcPr>
            <w:tcW w:w="709" w:type="dxa"/>
            <w:vMerge w:val="restart"/>
            <w:vAlign w:val="center"/>
          </w:tcPr>
          <w:p w14:paraId="4137652E" w14:textId="77777777" w:rsidR="005059DE" w:rsidRPr="00E30253" w:rsidRDefault="005059DE">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維持管理</w:t>
            </w:r>
          </w:p>
          <w:p w14:paraId="05317E64" w14:textId="77777777" w:rsidR="005059DE" w:rsidRPr="00E30253" w:rsidRDefault="005059DE">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p w14:paraId="56CA6C49" w14:textId="77777777" w:rsidR="005059DE" w:rsidRPr="00E30253" w:rsidRDefault="005059DE">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運営段階</w:t>
            </w:r>
          </w:p>
        </w:tc>
        <w:tc>
          <w:tcPr>
            <w:tcW w:w="1803" w:type="dxa"/>
            <w:vAlign w:val="center"/>
          </w:tcPr>
          <w:p w14:paraId="2EA921EF" w14:textId="77777777" w:rsidR="005059DE" w:rsidRPr="00E30253" w:rsidRDefault="005059DE">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物価</w:t>
            </w:r>
          </w:p>
        </w:tc>
        <w:tc>
          <w:tcPr>
            <w:tcW w:w="5422" w:type="dxa"/>
            <w:vAlign w:val="center"/>
          </w:tcPr>
          <w:p w14:paraId="29879981" w14:textId="77777777" w:rsidR="005059DE" w:rsidRPr="00E30253" w:rsidRDefault="005059DE">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物価変動</w:t>
            </w:r>
          </w:p>
        </w:tc>
        <w:tc>
          <w:tcPr>
            <w:tcW w:w="571" w:type="dxa"/>
            <w:vAlign w:val="center"/>
          </w:tcPr>
          <w:p w14:paraId="5218AEDF" w14:textId="77777777" w:rsidR="005059DE" w:rsidRPr="00E30253" w:rsidRDefault="005059DE">
            <w:pPr>
              <w:jc w:val="center"/>
              <w:rPr>
                <w:rFonts w:asciiTheme="majorEastAsia" w:eastAsiaTheme="majorEastAsia" w:hAnsiTheme="majorEastAsia"/>
                <w:sz w:val="20"/>
                <w:szCs w:val="20"/>
              </w:rPr>
            </w:pPr>
          </w:p>
        </w:tc>
        <w:tc>
          <w:tcPr>
            <w:tcW w:w="851" w:type="dxa"/>
            <w:vAlign w:val="center"/>
          </w:tcPr>
          <w:p w14:paraId="17F98605" w14:textId="77777777" w:rsidR="005059DE" w:rsidRPr="00E30253" w:rsidRDefault="005059DE">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58BC7D08" w14:textId="77777777" w:rsidTr="00DB1FFD">
        <w:trPr>
          <w:cantSplit/>
          <w:trHeight w:val="192"/>
        </w:trPr>
        <w:tc>
          <w:tcPr>
            <w:tcW w:w="709" w:type="dxa"/>
            <w:vMerge/>
          </w:tcPr>
          <w:p w14:paraId="720A95BE" w14:textId="77777777" w:rsidR="00FC3E8A" w:rsidRPr="00E30253" w:rsidRDefault="00FC3E8A">
            <w:pPr>
              <w:rPr>
                <w:rFonts w:asciiTheme="majorEastAsia" w:eastAsiaTheme="majorEastAsia" w:hAnsiTheme="majorEastAsia"/>
                <w:sz w:val="20"/>
                <w:szCs w:val="20"/>
              </w:rPr>
            </w:pPr>
          </w:p>
        </w:tc>
        <w:tc>
          <w:tcPr>
            <w:tcW w:w="1803" w:type="dxa"/>
            <w:vMerge w:val="restart"/>
            <w:vAlign w:val="center"/>
          </w:tcPr>
          <w:p w14:paraId="1B1FA013" w14:textId="77777777" w:rsidR="00FC3E8A" w:rsidRPr="00E30253" w:rsidRDefault="00FC3E8A">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維持補修</w:t>
            </w:r>
          </w:p>
        </w:tc>
        <w:tc>
          <w:tcPr>
            <w:tcW w:w="5422" w:type="dxa"/>
            <w:vAlign w:val="center"/>
          </w:tcPr>
          <w:p w14:paraId="274CAABB" w14:textId="207FA0BB" w:rsidR="00FC3E8A" w:rsidRPr="00E30253" w:rsidRDefault="00FC3E8A">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指定管理者の発意により行う施設・設備等の維持補修</w:t>
            </w:r>
          </w:p>
        </w:tc>
        <w:tc>
          <w:tcPr>
            <w:tcW w:w="571" w:type="dxa"/>
            <w:vAlign w:val="center"/>
          </w:tcPr>
          <w:p w14:paraId="433E99C1" w14:textId="77777777" w:rsidR="00FC3E8A" w:rsidRPr="00E30253" w:rsidRDefault="00FC3E8A">
            <w:pPr>
              <w:jc w:val="center"/>
              <w:rPr>
                <w:rFonts w:asciiTheme="majorEastAsia" w:eastAsiaTheme="majorEastAsia" w:hAnsiTheme="majorEastAsia"/>
                <w:sz w:val="20"/>
                <w:szCs w:val="20"/>
              </w:rPr>
            </w:pPr>
          </w:p>
        </w:tc>
        <w:tc>
          <w:tcPr>
            <w:tcW w:w="851" w:type="dxa"/>
            <w:vAlign w:val="center"/>
          </w:tcPr>
          <w:p w14:paraId="539D6870" w14:textId="77777777" w:rsidR="00FC3E8A" w:rsidRPr="00E30253" w:rsidRDefault="00FC3E8A">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19EF8596" w14:textId="77777777" w:rsidTr="00DB1FFD">
        <w:trPr>
          <w:cantSplit/>
          <w:trHeight w:val="70"/>
        </w:trPr>
        <w:tc>
          <w:tcPr>
            <w:tcW w:w="709" w:type="dxa"/>
            <w:vMerge/>
          </w:tcPr>
          <w:p w14:paraId="52158EC5" w14:textId="77777777" w:rsidR="00FC3E8A" w:rsidRPr="00E30253" w:rsidRDefault="00FC3E8A">
            <w:pPr>
              <w:rPr>
                <w:rFonts w:asciiTheme="majorEastAsia" w:eastAsiaTheme="majorEastAsia" w:hAnsiTheme="majorEastAsia"/>
                <w:sz w:val="20"/>
                <w:szCs w:val="20"/>
              </w:rPr>
            </w:pPr>
          </w:p>
        </w:tc>
        <w:tc>
          <w:tcPr>
            <w:tcW w:w="1803" w:type="dxa"/>
            <w:vMerge/>
            <w:vAlign w:val="center"/>
          </w:tcPr>
          <w:p w14:paraId="201306DE" w14:textId="77777777" w:rsidR="00FC3E8A" w:rsidRPr="00E30253" w:rsidRDefault="00FC3E8A">
            <w:pPr>
              <w:rPr>
                <w:rFonts w:asciiTheme="majorEastAsia" w:eastAsiaTheme="majorEastAsia" w:hAnsiTheme="majorEastAsia"/>
                <w:sz w:val="20"/>
                <w:szCs w:val="20"/>
              </w:rPr>
            </w:pPr>
          </w:p>
        </w:tc>
        <w:tc>
          <w:tcPr>
            <w:tcW w:w="5422" w:type="dxa"/>
            <w:vAlign w:val="center"/>
          </w:tcPr>
          <w:p w14:paraId="14FB2A53" w14:textId="77777777" w:rsidR="00FC3E8A" w:rsidRPr="00E30253" w:rsidRDefault="00FC3E8A">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施設・設備等の保守点検（法定点検及び日常の補修を含む）</w:t>
            </w:r>
          </w:p>
        </w:tc>
        <w:tc>
          <w:tcPr>
            <w:tcW w:w="571" w:type="dxa"/>
            <w:vAlign w:val="center"/>
          </w:tcPr>
          <w:p w14:paraId="0293640F" w14:textId="77777777" w:rsidR="00FC3E8A" w:rsidRPr="00E30253" w:rsidRDefault="00FC3E8A">
            <w:pPr>
              <w:jc w:val="center"/>
              <w:rPr>
                <w:rFonts w:asciiTheme="majorEastAsia" w:eastAsiaTheme="majorEastAsia" w:hAnsiTheme="majorEastAsia"/>
                <w:sz w:val="20"/>
                <w:szCs w:val="20"/>
              </w:rPr>
            </w:pPr>
          </w:p>
        </w:tc>
        <w:tc>
          <w:tcPr>
            <w:tcW w:w="851" w:type="dxa"/>
            <w:vAlign w:val="center"/>
          </w:tcPr>
          <w:p w14:paraId="6B7245E0" w14:textId="77777777" w:rsidR="00FC3E8A" w:rsidRPr="00E30253" w:rsidRDefault="00FC3E8A">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0808F608" w14:textId="77777777" w:rsidTr="00DB1FFD">
        <w:trPr>
          <w:cantSplit/>
          <w:trHeight w:val="315"/>
        </w:trPr>
        <w:tc>
          <w:tcPr>
            <w:tcW w:w="709" w:type="dxa"/>
            <w:vMerge/>
          </w:tcPr>
          <w:p w14:paraId="14E48291" w14:textId="77777777" w:rsidR="00FC3E8A" w:rsidRPr="00E30253" w:rsidRDefault="00FC3E8A">
            <w:pPr>
              <w:rPr>
                <w:rFonts w:asciiTheme="majorEastAsia" w:eastAsiaTheme="majorEastAsia" w:hAnsiTheme="majorEastAsia"/>
                <w:sz w:val="20"/>
                <w:szCs w:val="20"/>
              </w:rPr>
            </w:pPr>
          </w:p>
        </w:tc>
        <w:tc>
          <w:tcPr>
            <w:tcW w:w="1803" w:type="dxa"/>
            <w:vMerge/>
            <w:vAlign w:val="center"/>
          </w:tcPr>
          <w:p w14:paraId="1D71BB8F" w14:textId="77777777" w:rsidR="00FC3E8A" w:rsidRPr="00E30253" w:rsidRDefault="00FC3E8A">
            <w:pPr>
              <w:rPr>
                <w:rFonts w:asciiTheme="majorEastAsia" w:eastAsiaTheme="majorEastAsia" w:hAnsiTheme="majorEastAsia"/>
                <w:sz w:val="20"/>
                <w:szCs w:val="20"/>
              </w:rPr>
            </w:pPr>
          </w:p>
        </w:tc>
        <w:tc>
          <w:tcPr>
            <w:tcW w:w="5422" w:type="dxa"/>
            <w:vAlign w:val="center"/>
          </w:tcPr>
          <w:p w14:paraId="2F353059" w14:textId="77777777" w:rsidR="00FC3E8A" w:rsidRPr="00E30253" w:rsidRDefault="00FC3E8A">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施設・設備等の経年劣化による維持補修</w:t>
            </w:r>
          </w:p>
          <w:p w14:paraId="268C802E" w14:textId="77777777" w:rsidR="00FC3E8A" w:rsidRPr="00E30253" w:rsidRDefault="00FC3E8A">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（管理上緊急を要するもの）</w:t>
            </w:r>
          </w:p>
        </w:tc>
        <w:tc>
          <w:tcPr>
            <w:tcW w:w="571" w:type="dxa"/>
            <w:vAlign w:val="center"/>
          </w:tcPr>
          <w:p w14:paraId="771E20E0" w14:textId="77777777" w:rsidR="00FC3E8A" w:rsidRPr="00E30253" w:rsidRDefault="00FC3E8A">
            <w:pPr>
              <w:jc w:val="center"/>
              <w:rPr>
                <w:rFonts w:asciiTheme="majorEastAsia" w:eastAsiaTheme="majorEastAsia" w:hAnsiTheme="majorEastAsia"/>
                <w:sz w:val="20"/>
                <w:szCs w:val="20"/>
              </w:rPr>
            </w:pPr>
          </w:p>
        </w:tc>
        <w:tc>
          <w:tcPr>
            <w:tcW w:w="851" w:type="dxa"/>
            <w:vAlign w:val="center"/>
          </w:tcPr>
          <w:p w14:paraId="59E02C1B" w14:textId="77777777" w:rsidR="00FC3E8A" w:rsidRPr="00E30253" w:rsidRDefault="00FC3E8A">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75521B77" w14:textId="77777777" w:rsidTr="00EA7483">
        <w:trPr>
          <w:cantSplit/>
          <w:trHeight w:val="87"/>
        </w:trPr>
        <w:tc>
          <w:tcPr>
            <w:tcW w:w="709" w:type="dxa"/>
            <w:vMerge/>
            <w:vAlign w:val="center"/>
          </w:tcPr>
          <w:p w14:paraId="5AD34BCC" w14:textId="77777777" w:rsidR="00FC3E8A" w:rsidRPr="00E30253" w:rsidRDefault="00FC3E8A" w:rsidP="003E464F">
            <w:pPr>
              <w:jc w:val="center"/>
              <w:rPr>
                <w:rFonts w:asciiTheme="majorEastAsia" w:eastAsiaTheme="majorEastAsia" w:hAnsiTheme="majorEastAsia"/>
                <w:sz w:val="20"/>
                <w:szCs w:val="20"/>
              </w:rPr>
            </w:pPr>
          </w:p>
        </w:tc>
        <w:tc>
          <w:tcPr>
            <w:tcW w:w="1803" w:type="dxa"/>
            <w:vMerge/>
            <w:vAlign w:val="center"/>
          </w:tcPr>
          <w:p w14:paraId="770FC878" w14:textId="77777777" w:rsidR="00FC3E8A" w:rsidRPr="00E30253" w:rsidRDefault="00FC3E8A" w:rsidP="003E464F">
            <w:pPr>
              <w:rPr>
                <w:rFonts w:asciiTheme="majorEastAsia" w:eastAsiaTheme="majorEastAsia" w:hAnsiTheme="majorEastAsia"/>
                <w:sz w:val="20"/>
                <w:szCs w:val="20"/>
              </w:rPr>
            </w:pPr>
          </w:p>
        </w:tc>
        <w:tc>
          <w:tcPr>
            <w:tcW w:w="5422" w:type="dxa"/>
          </w:tcPr>
          <w:p w14:paraId="338A8AFF" w14:textId="77777777" w:rsidR="00FC3E8A" w:rsidRPr="00E30253" w:rsidRDefault="00FC3E8A" w:rsidP="003E464F">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事故による施設・設備等の維持補修</w:t>
            </w:r>
          </w:p>
        </w:tc>
        <w:tc>
          <w:tcPr>
            <w:tcW w:w="571" w:type="dxa"/>
            <w:tcBorders>
              <w:bottom w:val="single" w:sz="4" w:space="0" w:color="auto"/>
            </w:tcBorders>
            <w:vAlign w:val="center"/>
          </w:tcPr>
          <w:p w14:paraId="65032596" w14:textId="77777777" w:rsidR="00FC3E8A" w:rsidRPr="00E30253" w:rsidRDefault="00FC3E8A" w:rsidP="003E464F">
            <w:pPr>
              <w:jc w:val="center"/>
              <w:rPr>
                <w:rFonts w:asciiTheme="majorEastAsia" w:eastAsiaTheme="majorEastAsia" w:hAnsiTheme="majorEastAsia"/>
                <w:sz w:val="20"/>
                <w:szCs w:val="20"/>
              </w:rPr>
            </w:pPr>
          </w:p>
        </w:tc>
        <w:tc>
          <w:tcPr>
            <w:tcW w:w="851" w:type="dxa"/>
            <w:tcBorders>
              <w:bottom w:val="single" w:sz="4" w:space="0" w:color="auto"/>
            </w:tcBorders>
            <w:vAlign w:val="center"/>
          </w:tcPr>
          <w:p w14:paraId="44C5DA3C" w14:textId="77777777" w:rsidR="00FC3E8A" w:rsidRPr="00E30253" w:rsidRDefault="00FC3E8A" w:rsidP="003E464F">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1BA40DED" w14:textId="77777777" w:rsidTr="00EA7483">
        <w:trPr>
          <w:cantSplit/>
          <w:trHeight w:val="87"/>
        </w:trPr>
        <w:tc>
          <w:tcPr>
            <w:tcW w:w="709" w:type="dxa"/>
            <w:vMerge/>
            <w:vAlign w:val="center"/>
          </w:tcPr>
          <w:p w14:paraId="69F4A51B" w14:textId="77777777" w:rsidR="00FC3E8A" w:rsidRPr="00E30253" w:rsidRDefault="00FC3E8A" w:rsidP="003E464F">
            <w:pPr>
              <w:jc w:val="center"/>
              <w:rPr>
                <w:rFonts w:asciiTheme="majorEastAsia" w:eastAsiaTheme="majorEastAsia" w:hAnsiTheme="majorEastAsia"/>
                <w:sz w:val="20"/>
                <w:szCs w:val="20"/>
              </w:rPr>
            </w:pPr>
          </w:p>
        </w:tc>
        <w:tc>
          <w:tcPr>
            <w:tcW w:w="1803" w:type="dxa"/>
            <w:vMerge/>
            <w:vAlign w:val="center"/>
          </w:tcPr>
          <w:p w14:paraId="696EE6D4" w14:textId="77777777" w:rsidR="00FC3E8A" w:rsidRPr="00E30253" w:rsidRDefault="00FC3E8A" w:rsidP="003E464F">
            <w:pPr>
              <w:rPr>
                <w:rFonts w:asciiTheme="majorEastAsia" w:eastAsiaTheme="majorEastAsia" w:hAnsiTheme="majorEastAsia"/>
                <w:sz w:val="20"/>
                <w:szCs w:val="20"/>
              </w:rPr>
            </w:pPr>
          </w:p>
        </w:tc>
        <w:tc>
          <w:tcPr>
            <w:tcW w:w="5422" w:type="dxa"/>
          </w:tcPr>
          <w:p w14:paraId="5E9A540A" w14:textId="77777777" w:rsidR="00FC3E8A" w:rsidRPr="00E30253" w:rsidRDefault="00FC3E8A" w:rsidP="003E464F">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火災による施設・設備等の維持補修</w:t>
            </w:r>
          </w:p>
        </w:tc>
        <w:tc>
          <w:tcPr>
            <w:tcW w:w="571" w:type="dxa"/>
            <w:tcBorders>
              <w:bottom w:val="single" w:sz="4" w:space="0" w:color="auto"/>
            </w:tcBorders>
          </w:tcPr>
          <w:p w14:paraId="6196FB97" w14:textId="77777777" w:rsidR="00FC3E8A" w:rsidRPr="00E30253" w:rsidRDefault="00FC3E8A" w:rsidP="003E464F">
            <w:pPr>
              <w:jc w:val="center"/>
            </w:pPr>
          </w:p>
        </w:tc>
        <w:tc>
          <w:tcPr>
            <w:tcW w:w="851" w:type="dxa"/>
            <w:tcBorders>
              <w:bottom w:val="single" w:sz="4" w:space="0" w:color="auto"/>
            </w:tcBorders>
          </w:tcPr>
          <w:p w14:paraId="783EC8A3" w14:textId="77777777" w:rsidR="00FC3E8A" w:rsidRPr="00E30253" w:rsidRDefault="00FC3E8A" w:rsidP="003E464F">
            <w:pPr>
              <w:jc w:val="center"/>
            </w:pPr>
            <w:r w:rsidRPr="00E30253">
              <w:rPr>
                <w:rFonts w:asciiTheme="majorEastAsia" w:eastAsiaTheme="majorEastAsia" w:hAnsiTheme="majorEastAsia" w:hint="eastAsia"/>
                <w:sz w:val="20"/>
                <w:szCs w:val="20"/>
              </w:rPr>
              <w:t>○</w:t>
            </w:r>
          </w:p>
        </w:tc>
      </w:tr>
      <w:tr w:rsidR="008D5DE7" w:rsidRPr="008D5DE7" w14:paraId="48F3E592" w14:textId="77777777" w:rsidTr="00EA7483">
        <w:trPr>
          <w:cantSplit/>
          <w:trHeight w:val="87"/>
        </w:trPr>
        <w:tc>
          <w:tcPr>
            <w:tcW w:w="709" w:type="dxa"/>
            <w:vMerge/>
          </w:tcPr>
          <w:p w14:paraId="7FB7088C" w14:textId="77777777" w:rsidR="00FC3E8A" w:rsidRPr="00E30253" w:rsidRDefault="00FC3E8A" w:rsidP="003E464F">
            <w:pPr>
              <w:jc w:val="center"/>
              <w:rPr>
                <w:rFonts w:asciiTheme="majorEastAsia" w:eastAsiaTheme="majorEastAsia" w:hAnsiTheme="majorEastAsia"/>
                <w:sz w:val="20"/>
                <w:szCs w:val="20"/>
              </w:rPr>
            </w:pPr>
          </w:p>
        </w:tc>
        <w:tc>
          <w:tcPr>
            <w:tcW w:w="1803" w:type="dxa"/>
            <w:vMerge/>
          </w:tcPr>
          <w:p w14:paraId="2BCFDFB1" w14:textId="77777777" w:rsidR="00FC3E8A" w:rsidRPr="00E30253" w:rsidRDefault="00FC3E8A" w:rsidP="003E464F">
            <w:pPr>
              <w:rPr>
                <w:rFonts w:asciiTheme="majorEastAsia" w:eastAsiaTheme="majorEastAsia" w:hAnsiTheme="majorEastAsia"/>
                <w:sz w:val="20"/>
                <w:szCs w:val="20"/>
              </w:rPr>
            </w:pPr>
          </w:p>
        </w:tc>
        <w:tc>
          <w:tcPr>
            <w:tcW w:w="5422" w:type="dxa"/>
          </w:tcPr>
          <w:p w14:paraId="60C55474" w14:textId="77777777" w:rsidR="00FC3E8A" w:rsidRPr="00E30253" w:rsidRDefault="00FC3E8A" w:rsidP="003E464F">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天災その他不可抗力による施設躯体、設備の損壊復旧</w:t>
            </w:r>
          </w:p>
        </w:tc>
        <w:tc>
          <w:tcPr>
            <w:tcW w:w="1422" w:type="dxa"/>
            <w:gridSpan w:val="2"/>
            <w:tcBorders>
              <w:top w:val="single" w:sz="4" w:space="0" w:color="auto"/>
            </w:tcBorders>
            <w:vAlign w:val="center"/>
          </w:tcPr>
          <w:p w14:paraId="0D45C71A" w14:textId="77777777" w:rsidR="00FC3E8A" w:rsidRPr="00E30253" w:rsidRDefault="00FC3E8A" w:rsidP="003E464F">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協議事項</w:t>
            </w:r>
          </w:p>
        </w:tc>
      </w:tr>
      <w:tr w:rsidR="008D5DE7" w:rsidRPr="008D5DE7" w14:paraId="0238993C" w14:textId="77777777" w:rsidTr="00DB1FFD">
        <w:trPr>
          <w:cantSplit/>
          <w:trHeight w:val="450"/>
        </w:trPr>
        <w:tc>
          <w:tcPr>
            <w:tcW w:w="709" w:type="dxa"/>
            <w:vMerge/>
            <w:vAlign w:val="center"/>
          </w:tcPr>
          <w:p w14:paraId="4FBAE38F" w14:textId="77777777" w:rsidR="00FC3E8A" w:rsidRPr="00E30253" w:rsidRDefault="00FC3E8A" w:rsidP="003E464F">
            <w:pPr>
              <w:jc w:val="center"/>
              <w:rPr>
                <w:rFonts w:asciiTheme="majorEastAsia" w:eastAsiaTheme="majorEastAsia" w:hAnsiTheme="majorEastAsia"/>
                <w:sz w:val="20"/>
                <w:szCs w:val="20"/>
              </w:rPr>
            </w:pPr>
          </w:p>
        </w:tc>
        <w:tc>
          <w:tcPr>
            <w:tcW w:w="1803" w:type="dxa"/>
            <w:vMerge/>
            <w:vAlign w:val="center"/>
          </w:tcPr>
          <w:p w14:paraId="4FB8D6C4" w14:textId="77777777" w:rsidR="00FC3E8A" w:rsidRPr="00E30253" w:rsidRDefault="00FC3E8A" w:rsidP="003E464F">
            <w:pPr>
              <w:rPr>
                <w:rFonts w:asciiTheme="majorEastAsia" w:eastAsiaTheme="majorEastAsia" w:hAnsiTheme="majorEastAsia"/>
                <w:sz w:val="20"/>
                <w:szCs w:val="20"/>
              </w:rPr>
            </w:pPr>
          </w:p>
        </w:tc>
        <w:tc>
          <w:tcPr>
            <w:tcW w:w="5422" w:type="dxa"/>
            <w:vAlign w:val="center"/>
          </w:tcPr>
          <w:p w14:paraId="0113F3AD" w14:textId="77777777" w:rsidR="00FC3E8A" w:rsidRPr="00E30253" w:rsidRDefault="00FC3E8A" w:rsidP="003E464F">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法令改正により必要となった施設躯体の維持補修（入居者の安全確保を目的として施設躯体の改修が必要となった場合）</w:t>
            </w:r>
          </w:p>
        </w:tc>
        <w:tc>
          <w:tcPr>
            <w:tcW w:w="571" w:type="dxa"/>
            <w:vAlign w:val="center"/>
          </w:tcPr>
          <w:p w14:paraId="7577D87C" w14:textId="77777777" w:rsidR="00FC3E8A" w:rsidRPr="00E30253" w:rsidRDefault="00FC3E8A" w:rsidP="003E464F">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c>
          <w:tcPr>
            <w:tcW w:w="851" w:type="dxa"/>
            <w:vAlign w:val="center"/>
          </w:tcPr>
          <w:p w14:paraId="11B9066F" w14:textId="77777777" w:rsidR="00FC3E8A" w:rsidRPr="00E30253" w:rsidRDefault="00FC3E8A" w:rsidP="003E464F">
            <w:pPr>
              <w:rPr>
                <w:rFonts w:asciiTheme="majorEastAsia" w:eastAsiaTheme="majorEastAsia" w:hAnsiTheme="majorEastAsia"/>
                <w:sz w:val="20"/>
                <w:szCs w:val="20"/>
              </w:rPr>
            </w:pPr>
          </w:p>
        </w:tc>
      </w:tr>
      <w:tr w:rsidR="008D5DE7" w:rsidRPr="008D5DE7" w14:paraId="19A251B1" w14:textId="77777777" w:rsidTr="00DB1FFD">
        <w:trPr>
          <w:cantSplit/>
          <w:trHeight w:val="70"/>
        </w:trPr>
        <w:tc>
          <w:tcPr>
            <w:tcW w:w="709" w:type="dxa"/>
            <w:vMerge/>
          </w:tcPr>
          <w:p w14:paraId="505B3C28" w14:textId="77777777" w:rsidR="00FC3E8A" w:rsidRPr="00E30253" w:rsidRDefault="00FC3E8A" w:rsidP="003E464F">
            <w:pPr>
              <w:rPr>
                <w:rFonts w:asciiTheme="majorEastAsia" w:eastAsiaTheme="majorEastAsia" w:hAnsiTheme="majorEastAsia"/>
                <w:sz w:val="20"/>
                <w:szCs w:val="20"/>
              </w:rPr>
            </w:pPr>
          </w:p>
        </w:tc>
        <w:tc>
          <w:tcPr>
            <w:tcW w:w="1803" w:type="dxa"/>
            <w:vMerge/>
            <w:vAlign w:val="center"/>
          </w:tcPr>
          <w:p w14:paraId="571FAE90" w14:textId="77777777" w:rsidR="00FC3E8A" w:rsidRPr="00E30253" w:rsidRDefault="00FC3E8A" w:rsidP="003E464F">
            <w:pPr>
              <w:rPr>
                <w:rFonts w:asciiTheme="majorEastAsia" w:eastAsiaTheme="majorEastAsia" w:hAnsiTheme="majorEastAsia"/>
                <w:sz w:val="20"/>
                <w:szCs w:val="20"/>
              </w:rPr>
            </w:pPr>
          </w:p>
        </w:tc>
        <w:tc>
          <w:tcPr>
            <w:tcW w:w="5422" w:type="dxa"/>
            <w:vAlign w:val="center"/>
          </w:tcPr>
          <w:p w14:paraId="7578A798" w14:textId="77777777" w:rsidR="00FC3E8A" w:rsidRPr="00E30253" w:rsidRDefault="00FC3E8A" w:rsidP="003E464F">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大阪府の発意により行う本件業務範囲に含まない施設・設備の機能向上等工事</w:t>
            </w:r>
          </w:p>
        </w:tc>
        <w:tc>
          <w:tcPr>
            <w:tcW w:w="571" w:type="dxa"/>
            <w:vAlign w:val="center"/>
          </w:tcPr>
          <w:p w14:paraId="30C277E4" w14:textId="77777777" w:rsidR="00FC3E8A" w:rsidRPr="00E30253" w:rsidRDefault="00FC3E8A" w:rsidP="003E464F">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c>
          <w:tcPr>
            <w:tcW w:w="851" w:type="dxa"/>
            <w:vAlign w:val="center"/>
          </w:tcPr>
          <w:p w14:paraId="2F7E4177" w14:textId="77777777" w:rsidR="00FC3E8A" w:rsidRPr="00E30253" w:rsidRDefault="00FC3E8A" w:rsidP="003E464F">
            <w:pPr>
              <w:jc w:val="center"/>
              <w:rPr>
                <w:rFonts w:asciiTheme="majorEastAsia" w:eastAsiaTheme="majorEastAsia" w:hAnsiTheme="majorEastAsia"/>
                <w:sz w:val="20"/>
                <w:szCs w:val="20"/>
              </w:rPr>
            </w:pPr>
          </w:p>
        </w:tc>
      </w:tr>
      <w:tr w:rsidR="008D5DE7" w:rsidRPr="008D5DE7" w14:paraId="010F2BCB" w14:textId="77777777" w:rsidTr="00DB1FFD">
        <w:trPr>
          <w:cantSplit/>
          <w:trHeight w:val="70"/>
        </w:trPr>
        <w:tc>
          <w:tcPr>
            <w:tcW w:w="709" w:type="dxa"/>
            <w:vMerge/>
          </w:tcPr>
          <w:p w14:paraId="618990FC" w14:textId="77777777" w:rsidR="00FC3E8A" w:rsidRPr="00E30253" w:rsidRDefault="00FC3E8A" w:rsidP="003E464F">
            <w:pPr>
              <w:rPr>
                <w:rFonts w:asciiTheme="majorEastAsia" w:eastAsiaTheme="majorEastAsia" w:hAnsiTheme="majorEastAsia"/>
                <w:sz w:val="20"/>
                <w:szCs w:val="20"/>
              </w:rPr>
            </w:pPr>
          </w:p>
        </w:tc>
        <w:tc>
          <w:tcPr>
            <w:tcW w:w="1803" w:type="dxa"/>
            <w:vMerge/>
            <w:vAlign w:val="center"/>
          </w:tcPr>
          <w:p w14:paraId="758C0330" w14:textId="77777777" w:rsidR="00FC3E8A" w:rsidRPr="00E30253" w:rsidRDefault="00FC3E8A" w:rsidP="003E464F">
            <w:pPr>
              <w:rPr>
                <w:rFonts w:asciiTheme="majorEastAsia" w:eastAsiaTheme="majorEastAsia" w:hAnsiTheme="majorEastAsia"/>
                <w:sz w:val="20"/>
                <w:szCs w:val="20"/>
              </w:rPr>
            </w:pPr>
          </w:p>
        </w:tc>
        <w:tc>
          <w:tcPr>
            <w:tcW w:w="5422" w:type="dxa"/>
            <w:vAlign w:val="center"/>
          </w:tcPr>
          <w:p w14:paraId="17633B01" w14:textId="28D9503F" w:rsidR="00FC3E8A" w:rsidRPr="00E30253" w:rsidRDefault="00FC3E8A" w:rsidP="003E464F">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指定管理者の帰責事由による損傷の補修</w:t>
            </w:r>
          </w:p>
        </w:tc>
        <w:tc>
          <w:tcPr>
            <w:tcW w:w="571" w:type="dxa"/>
            <w:vAlign w:val="center"/>
          </w:tcPr>
          <w:p w14:paraId="54DB64DC" w14:textId="77777777" w:rsidR="00FC3E8A" w:rsidRPr="00E30253" w:rsidRDefault="00FC3E8A" w:rsidP="003E464F">
            <w:pPr>
              <w:jc w:val="center"/>
              <w:rPr>
                <w:rFonts w:asciiTheme="majorEastAsia" w:eastAsiaTheme="majorEastAsia" w:hAnsiTheme="majorEastAsia"/>
                <w:sz w:val="20"/>
                <w:szCs w:val="20"/>
              </w:rPr>
            </w:pPr>
          </w:p>
        </w:tc>
        <w:tc>
          <w:tcPr>
            <w:tcW w:w="851" w:type="dxa"/>
            <w:vAlign w:val="center"/>
          </w:tcPr>
          <w:p w14:paraId="7FB94168" w14:textId="553A7758" w:rsidR="00FC3E8A" w:rsidRPr="00E30253" w:rsidRDefault="00FC3E8A" w:rsidP="003E464F">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w:t>
            </w:r>
          </w:p>
        </w:tc>
      </w:tr>
      <w:tr w:rsidR="008D5DE7" w:rsidRPr="008D5DE7" w14:paraId="481DABF3" w14:textId="77777777" w:rsidTr="005059DE">
        <w:trPr>
          <w:cantSplit/>
          <w:trHeight w:val="315"/>
        </w:trPr>
        <w:tc>
          <w:tcPr>
            <w:tcW w:w="709" w:type="dxa"/>
            <w:vMerge/>
          </w:tcPr>
          <w:p w14:paraId="0324B684" w14:textId="77777777" w:rsidR="003E464F" w:rsidRPr="00E30253" w:rsidRDefault="003E464F" w:rsidP="003E464F">
            <w:pPr>
              <w:rPr>
                <w:rFonts w:asciiTheme="majorEastAsia" w:eastAsiaTheme="majorEastAsia" w:hAnsiTheme="majorEastAsia"/>
                <w:sz w:val="20"/>
                <w:szCs w:val="20"/>
              </w:rPr>
            </w:pPr>
          </w:p>
        </w:tc>
        <w:tc>
          <w:tcPr>
            <w:tcW w:w="1803" w:type="dxa"/>
            <w:vAlign w:val="center"/>
          </w:tcPr>
          <w:p w14:paraId="327A96CF" w14:textId="77777777" w:rsidR="003E464F" w:rsidRPr="00E30253" w:rsidRDefault="003E464F" w:rsidP="003E464F">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天災他不可抗力による事業中止等</w:t>
            </w:r>
          </w:p>
        </w:tc>
        <w:tc>
          <w:tcPr>
            <w:tcW w:w="5422" w:type="dxa"/>
            <w:vAlign w:val="center"/>
          </w:tcPr>
          <w:p w14:paraId="23F8472A" w14:textId="77777777" w:rsidR="003E464F" w:rsidRPr="00E30253" w:rsidRDefault="003E464F" w:rsidP="003E464F">
            <w:pP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大規模な災害等による事業中止等</w:t>
            </w:r>
          </w:p>
        </w:tc>
        <w:tc>
          <w:tcPr>
            <w:tcW w:w="1422" w:type="dxa"/>
            <w:gridSpan w:val="2"/>
            <w:vAlign w:val="center"/>
          </w:tcPr>
          <w:p w14:paraId="06CED713" w14:textId="77777777" w:rsidR="003E464F" w:rsidRPr="00E30253" w:rsidRDefault="003E464F" w:rsidP="003E464F">
            <w:pPr>
              <w:jc w:val="center"/>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協議事項</w:t>
            </w:r>
          </w:p>
        </w:tc>
      </w:tr>
      <w:tr w:rsidR="008D5DE7" w:rsidRPr="008D5DE7" w14:paraId="640DFA23" w14:textId="77777777" w:rsidTr="00DB1FFD">
        <w:trPr>
          <w:cantSplit/>
          <w:trHeight w:val="293"/>
        </w:trPr>
        <w:tc>
          <w:tcPr>
            <w:tcW w:w="709" w:type="dxa"/>
            <w:vMerge/>
          </w:tcPr>
          <w:p w14:paraId="355A5E06" w14:textId="77777777" w:rsidR="003E464F" w:rsidRPr="008D5DE7" w:rsidRDefault="003E464F" w:rsidP="003E464F">
            <w:pPr>
              <w:rPr>
                <w:rFonts w:asciiTheme="majorEastAsia" w:eastAsiaTheme="majorEastAsia" w:hAnsiTheme="majorEastAsia"/>
                <w:sz w:val="20"/>
                <w:szCs w:val="20"/>
              </w:rPr>
            </w:pPr>
          </w:p>
        </w:tc>
        <w:tc>
          <w:tcPr>
            <w:tcW w:w="1803" w:type="dxa"/>
            <w:vAlign w:val="center"/>
          </w:tcPr>
          <w:p w14:paraId="66D5D05D" w14:textId="77777777" w:rsidR="003E464F" w:rsidRPr="008D5DE7" w:rsidRDefault="003E464F" w:rsidP="003E464F">
            <w:p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家賃・敷金</w:t>
            </w:r>
          </w:p>
        </w:tc>
        <w:tc>
          <w:tcPr>
            <w:tcW w:w="5422" w:type="dxa"/>
            <w:vAlign w:val="center"/>
          </w:tcPr>
          <w:p w14:paraId="33A764DD" w14:textId="77777777" w:rsidR="003E464F" w:rsidRPr="008D5DE7" w:rsidRDefault="003E464F" w:rsidP="003E464F">
            <w:p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家賃・敷金の保管・納付（使用料徴収事務にかかるもの）</w:t>
            </w:r>
          </w:p>
        </w:tc>
        <w:tc>
          <w:tcPr>
            <w:tcW w:w="571" w:type="dxa"/>
            <w:vAlign w:val="center"/>
          </w:tcPr>
          <w:p w14:paraId="37D54D66" w14:textId="77777777" w:rsidR="003E464F" w:rsidRPr="008D5DE7" w:rsidRDefault="003E464F" w:rsidP="003E464F">
            <w:pPr>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p>
        </w:tc>
        <w:tc>
          <w:tcPr>
            <w:tcW w:w="851" w:type="dxa"/>
            <w:vAlign w:val="center"/>
          </w:tcPr>
          <w:p w14:paraId="0D07171A" w14:textId="77777777" w:rsidR="003E464F" w:rsidRPr="008D5DE7" w:rsidRDefault="003E464F" w:rsidP="003E464F">
            <w:pPr>
              <w:jc w:val="center"/>
              <w:rPr>
                <w:rFonts w:asciiTheme="majorEastAsia" w:eastAsiaTheme="majorEastAsia" w:hAnsiTheme="majorEastAsia"/>
                <w:sz w:val="20"/>
                <w:szCs w:val="20"/>
              </w:rPr>
            </w:pPr>
          </w:p>
        </w:tc>
      </w:tr>
      <w:tr w:rsidR="008D5DE7" w:rsidRPr="008D5DE7" w14:paraId="78B5E71C" w14:textId="77777777" w:rsidTr="00DB1FFD">
        <w:trPr>
          <w:cantSplit/>
          <w:trHeight w:val="210"/>
        </w:trPr>
        <w:tc>
          <w:tcPr>
            <w:tcW w:w="709" w:type="dxa"/>
            <w:vMerge/>
          </w:tcPr>
          <w:p w14:paraId="07420BAD" w14:textId="77777777" w:rsidR="003E464F" w:rsidRPr="008D5DE7" w:rsidRDefault="003E464F" w:rsidP="003E464F">
            <w:pPr>
              <w:rPr>
                <w:rFonts w:asciiTheme="majorEastAsia" w:eastAsiaTheme="majorEastAsia" w:hAnsiTheme="majorEastAsia"/>
                <w:sz w:val="20"/>
                <w:szCs w:val="20"/>
              </w:rPr>
            </w:pPr>
          </w:p>
        </w:tc>
        <w:tc>
          <w:tcPr>
            <w:tcW w:w="1803" w:type="dxa"/>
            <w:vAlign w:val="center"/>
          </w:tcPr>
          <w:p w14:paraId="0BC6A219" w14:textId="77777777" w:rsidR="003E464F" w:rsidRPr="008D5DE7" w:rsidRDefault="003E464F" w:rsidP="003E464F">
            <w:p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物品管理</w:t>
            </w:r>
          </w:p>
        </w:tc>
        <w:tc>
          <w:tcPr>
            <w:tcW w:w="5422" w:type="dxa"/>
            <w:vAlign w:val="center"/>
          </w:tcPr>
          <w:p w14:paraId="5E45600A" w14:textId="77777777" w:rsidR="003E464F" w:rsidRPr="008D5DE7" w:rsidRDefault="003E464F" w:rsidP="003E464F">
            <w:p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指定管理者の故意又は過失により破損した貸与物品の修繕等費用</w:t>
            </w:r>
          </w:p>
        </w:tc>
        <w:tc>
          <w:tcPr>
            <w:tcW w:w="571" w:type="dxa"/>
            <w:vAlign w:val="center"/>
          </w:tcPr>
          <w:p w14:paraId="26823A00" w14:textId="77777777" w:rsidR="003E464F" w:rsidRPr="008D5DE7" w:rsidRDefault="003E464F" w:rsidP="003E464F">
            <w:pPr>
              <w:jc w:val="center"/>
              <w:rPr>
                <w:rFonts w:asciiTheme="majorEastAsia" w:eastAsiaTheme="majorEastAsia" w:hAnsiTheme="majorEastAsia"/>
                <w:sz w:val="20"/>
                <w:szCs w:val="20"/>
              </w:rPr>
            </w:pPr>
          </w:p>
        </w:tc>
        <w:tc>
          <w:tcPr>
            <w:tcW w:w="851" w:type="dxa"/>
            <w:vAlign w:val="center"/>
          </w:tcPr>
          <w:p w14:paraId="6CF7C7B9" w14:textId="77777777" w:rsidR="003E464F" w:rsidRPr="008D5DE7" w:rsidRDefault="003E464F" w:rsidP="003E464F">
            <w:pPr>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p>
        </w:tc>
      </w:tr>
    </w:tbl>
    <w:p w14:paraId="75701461" w14:textId="77777777" w:rsidR="00E65891" w:rsidRPr="008D5DE7" w:rsidRDefault="007A5173" w:rsidP="00E65891">
      <w:pPr>
        <w:pStyle w:val="af"/>
        <w:wordWrap/>
        <w:spacing w:line="240" w:lineRule="auto"/>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指定管理者は事故が発生しないよう適宜、パトロールを実施し、施設の安全を維持しなければなりません。安全維持のため、施設の修繕等が必要な場合は、速やかに対応してください。</w:t>
      </w:r>
    </w:p>
    <w:p w14:paraId="50F47FE7" w14:textId="2F6E8B31" w:rsidR="00C76DE2" w:rsidRPr="008D5DE7" w:rsidRDefault="00003DE5" w:rsidP="008A7651">
      <w:pPr>
        <w:pStyle w:val="2"/>
        <w:rPr>
          <w:rFonts w:asciiTheme="majorEastAsia" w:hAnsiTheme="majorEastAsia"/>
          <w:b/>
          <w:sz w:val="20"/>
          <w:szCs w:val="20"/>
        </w:rPr>
      </w:pPr>
      <w:bookmarkStart w:id="48" w:name="_Toc297798792"/>
      <w:bookmarkStart w:id="49" w:name="_Toc389309850"/>
      <w:bookmarkStart w:id="50" w:name="_Toc76146674"/>
      <w:r w:rsidRPr="008D5DE7">
        <w:rPr>
          <w:rFonts w:asciiTheme="majorEastAsia" w:hAnsiTheme="majorEastAsia"/>
          <w:b/>
          <w:sz w:val="20"/>
          <w:szCs w:val="20"/>
        </w:rPr>
        <w:lastRenderedPageBreak/>
        <w:t>(</w:t>
      </w:r>
      <w:r w:rsidR="008D1EA6" w:rsidRPr="008D5DE7">
        <w:rPr>
          <w:rFonts w:asciiTheme="majorEastAsia" w:hAnsiTheme="majorEastAsia" w:hint="eastAsia"/>
          <w:b/>
          <w:sz w:val="20"/>
          <w:szCs w:val="20"/>
        </w:rPr>
        <w:t>6</w:t>
      </w:r>
      <w:r w:rsidR="007A5173" w:rsidRPr="008D5DE7">
        <w:rPr>
          <w:rFonts w:asciiTheme="majorEastAsia" w:hAnsiTheme="majorEastAsia"/>
          <w:b/>
          <w:sz w:val="20"/>
          <w:szCs w:val="20"/>
        </w:rPr>
        <w:t xml:space="preserve">) </w:t>
      </w:r>
      <w:r w:rsidR="00E54539" w:rsidRPr="008D5DE7">
        <w:rPr>
          <w:rFonts w:asciiTheme="majorEastAsia" w:hAnsiTheme="majorEastAsia" w:hint="eastAsia"/>
          <w:b/>
          <w:sz w:val="20"/>
          <w:szCs w:val="20"/>
        </w:rPr>
        <w:t xml:space="preserve"> </w:t>
      </w:r>
      <w:r w:rsidR="007A5173" w:rsidRPr="008D5DE7">
        <w:rPr>
          <w:rFonts w:asciiTheme="majorEastAsia" w:hAnsiTheme="majorEastAsia" w:hint="eastAsia"/>
          <w:b/>
          <w:sz w:val="20"/>
          <w:szCs w:val="20"/>
        </w:rPr>
        <w:t>提案内容等の遵守</w:t>
      </w:r>
      <w:bookmarkEnd w:id="48"/>
      <w:bookmarkEnd w:id="49"/>
      <w:bookmarkEnd w:id="50"/>
    </w:p>
    <w:p w14:paraId="4EDBAFE3" w14:textId="6362C562" w:rsidR="0057626E" w:rsidRPr="008D5DE7" w:rsidRDefault="0057626E" w:rsidP="0057626E">
      <w:pPr>
        <w:ind w:leftChars="100" w:left="202" w:firstLineChars="100" w:firstLine="192"/>
        <w:rPr>
          <w:rFonts w:asciiTheme="majorEastAsia" w:eastAsiaTheme="majorEastAsia" w:hAnsiTheme="majorEastAsia"/>
          <w:sz w:val="20"/>
          <w:szCs w:val="20"/>
        </w:rPr>
      </w:pPr>
      <w:bookmarkStart w:id="51" w:name="_Toc297798793"/>
      <w:r w:rsidRPr="008D5DE7">
        <w:rPr>
          <w:rFonts w:asciiTheme="majorEastAsia" w:eastAsiaTheme="majorEastAsia" w:hAnsiTheme="majorEastAsia" w:hint="eastAsia"/>
          <w:sz w:val="20"/>
          <w:szCs w:val="20"/>
        </w:rPr>
        <w:t>提案内容及び管理者として果たしていただくべき責務について、誠実に履行しない場合は、改善指導後、不履行の内容によっては指定を取</w:t>
      </w:r>
      <w:r w:rsidR="005B602A" w:rsidRPr="00A512BE">
        <w:rPr>
          <w:rFonts w:asciiTheme="majorEastAsia" w:eastAsiaTheme="majorEastAsia" w:hAnsiTheme="majorEastAsia" w:hint="eastAsia"/>
          <w:sz w:val="20"/>
          <w:szCs w:val="20"/>
        </w:rPr>
        <w:t>り</w:t>
      </w:r>
      <w:r w:rsidRPr="008D5DE7">
        <w:rPr>
          <w:rFonts w:asciiTheme="majorEastAsia" w:eastAsiaTheme="majorEastAsia" w:hAnsiTheme="majorEastAsia" w:hint="eastAsia"/>
          <w:sz w:val="20"/>
          <w:szCs w:val="20"/>
        </w:rPr>
        <w:t>消す場合があります。</w:t>
      </w:r>
    </w:p>
    <w:p w14:paraId="5CF771AD" w14:textId="77777777" w:rsidR="0057626E" w:rsidRPr="008D5DE7" w:rsidRDefault="0057626E" w:rsidP="0057626E">
      <w:pPr>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また、「11</w:t>
      </w:r>
      <w:r w:rsidR="00D86159" w:rsidRPr="008D5DE7">
        <w:rPr>
          <w:rFonts w:asciiTheme="majorEastAsia" w:eastAsiaTheme="majorEastAsia" w:hAnsiTheme="majorEastAsia" w:hint="eastAsia"/>
          <w:sz w:val="20"/>
          <w:szCs w:val="20"/>
        </w:rPr>
        <w:t xml:space="preserve">　</w:t>
      </w:r>
      <w:r w:rsidRPr="008D5DE7">
        <w:rPr>
          <w:rFonts w:asciiTheme="majorEastAsia" w:eastAsiaTheme="majorEastAsia" w:hAnsiTheme="majorEastAsia" w:hint="eastAsia"/>
          <w:sz w:val="20"/>
          <w:szCs w:val="20"/>
        </w:rPr>
        <w:t>モニタリング（点検）の実施」に記載のとおり、業務の実施状況に関する評価結果に基づき、次回の指定管理者選定時に減点措置を講じる場合があります。</w:t>
      </w:r>
    </w:p>
    <w:p w14:paraId="1BD0EE5D" w14:textId="77777777" w:rsidR="00F57ED3" w:rsidRPr="008D5DE7" w:rsidRDefault="00F57ED3" w:rsidP="00F57ED3">
      <w:pPr>
        <w:ind w:leftChars="100" w:left="202" w:firstLineChars="100" w:firstLine="193"/>
        <w:rPr>
          <w:rFonts w:asciiTheme="majorEastAsia" w:eastAsiaTheme="majorEastAsia" w:hAnsiTheme="majorEastAsia"/>
          <w:b/>
          <w:sz w:val="20"/>
          <w:szCs w:val="20"/>
        </w:rPr>
      </w:pPr>
    </w:p>
    <w:p w14:paraId="39552A92" w14:textId="558D71F2" w:rsidR="007A5173" w:rsidRPr="00E30253" w:rsidRDefault="007A5173" w:rsidP="00E75683">
      <w:pPr>
        <w:pStyle w:val="af"/>
        <w:wordWrap/>
        <w:spacing w:line="240" w:lineRule="auto"/>
        <w:outlineLvl w:val="0"/>
        <w:rPr>
          <w:rFonts w:asciiTheme="majorEastAsia" w:eastAsiaTheme="majorEastAsia" w:hAnsiTheme="majorEastAsia" w:cs="ＭＳ ゴシック"/>
          <w:b/>
          <w:bCs/>
          <w:sz w:val="24"/>
          <w:szCs w:val="24"/>
        </w:rPr>
      </w:pPr>
      <w:bookmarkStart w:id="52" w:name="_Toc76146675"/>
      <w:r w:rsidRPr="00E30253">
        <w:rPr>
          <w:rFonts w:asciiTheme="majorEastAsia" w:eastAsiaTheme="majorEastAsia" w:hAnsiTheme="majorEastAsia" w:cs="ＭＳ ゴシック" w:hint="eastAsia"/>
          <w:b/>
          <w:bCs/>
          <w:sz w:val="24"/>
          <w:szCs w:val="24"/>
        </w:rPr>
        <w:t xml:space="preserve">５　</w:t>
      </w:r>
      <w:r w:rsidR="00231E48" w:rsidRPr="00E30253">
        <w:rPr>
          <w:rFonts w:asciiTheme="majorEastAsia" w:eastAsiaTheme="majorEastAsia" w:hAnsiTheme="majorEastAsia" w:cs="ＭＳ ゴシック" w:hint="eastAsia"/>
          <w:b/>
          <w:bCs/>
          <w:sz w:val="24"/>
          <w:szCs w:val="24"/>
        </w:rPr>
        <w:t>申請</w:t>
      </w:r>
      <w:r w:rsidRPr="00E30253">
        <w:rPr>
          <w:rFonts w:asciiTheme="majorEastAsia" w:eastAsiaTheme="majorEastAsia" w:hAnsiTheme="majorEastAsia" w:cs="ＭＳ ゴシック" w:hint="eastAsia"/>
          <w:b/>
          <w:bCs/>
          <w:sz w:val="24"/>
          <w:szCs w:val="24"/>
        </w:rPr>
        <w:t>の手続</w:t>
      </w:r>
      <w:bookmarkEnd w:id="51"/>
      <w:bookmarkEnd w:id="52"/>
    </w:p>
    <w:p w14:paraId="134EF324" w14:textId="27F7962E" w:rsidR="007A5173" w:rsidRPr="00E30253" w:rsidRDefault="007A5173" w:rsidP="00E14D15">
      <w:pPr>
        <w:tabs>
          <w:tab w:val="left" w:pos="540"/>
        </w:tabs>
        <w:ind w:firstLineChars="200" w:firstLine="386"/>
        <w:rPr>
          <w:rFonts w:asciiTheme="majorEastAsia" w:eastAsiaTheme="majorEastAsia" w:hAnsiTheme="majorEastAsia"/>
          <w:b/>
          <w:sz w:val="20"/>
          <w:szCs w:val="20"/>
        </w:rPr>
      </w:pPr>
      <w:r w:rsidRPr="00E30253">
        <w:rPr>
          <w:rFonts w:asciiTheme="majorEastAsia" w:eastAsiaTheme="majorEastAsia" w:hAnsiTheme="majorEastAsia" w:hint="eastAsia"/>
          <w:b/>
          <w:sz w:val="20"/>
          <w:szCs w:val="20"/>
        </w:rPr>
        <w:t>※</w:t>
      </w:r>
      <w:r w:rsidR="00231E48" w:rsidRPr="00E30253">
        <w:rPr>
          <w:rFonts w:asciiTheme="majorEastAsia" w:eastAsiaTheme="majorEastAsia" w:hAnsiTheme="majorEastAsia" w:hint="eastAsia"/>
          <w:b/>
          <w:sz w:val="20"/>
          <w:szCs w:val="20"/>
        </w:rPr>
        <w:t>申請</w:t>
      </w:r>
      <w:r w:rsidRPr="00E30253">
        <w:rPr>
          <w:rFonts w:asciiTheme="majorEastAsia" w:eastAsiaTheme="majorEastAsia" w:hAnsiTheme="majorEastAsia" w:hint="eastAsia"/>
          <w:b/>
          <w:sz w:val="20"/>
          <w:szCs w:val="20"/>
        </w:rPr>
        <w:t>にかかる経費は</w:t>
      </w:r>
      <w:r w:rsidR="00231E48" w:rsidRPr="00E30253">
        <w:rPr>
          <w:rFonts w:asciiTheme="majorEastAsia" w:eastAsiaTheme="majorEastAsia" w:hAnsiTheme="majorEastAsia" w:hint="eastAsia"/>
          <w:b/>
          <w:sz w:val="20"/>
          <w:szCs w:val="20"/>
        </w:rPr>
        <w:t>申請</w:t>
      </w:r>
      <w:r w:rsidRPr="00E30253">
        <w:rPr>
          <w:rFonts w:asciiTheme="majorEastAsia" w:eastAsiaTheme="majorEastAsia" w:hAnsiTheme="majorEastAsia" w:hint="eastAsia"/>
          <w:b/>
          <w:sz w:val="20"/>
          <w:szCs w:val="20"/>
        </w:rPr>
        <w:t>者の負担となります。</w:t>
      </w:r>
    </w:p>
    <w:p w14:paraId="56D26639" w14:textId="5A321A96" w:rsidR="009752ED" w:rsidRPr="008D5DE7" w:rsidRDefault="009752ED" w:rsidP="00F82C39">
      <w:pPr>
        <w:rPr>
          <w:rFonts w:asciiTheme="majorEastAsia" w:eastAsiaTheme="majorEastAsia" w:hAnsiTheme="majorEastAsia"/>
          <w:sz w:val="20"/>
          <w:szCs w:val="20"/>
        </w:rPr>
      </w:pPr>
      <w:bookmarkStart w:id="53" w:name="_Toc297798794"/>
    </w:p>
    <w:p w14:paraId="38FA39A3" w14:textId="085C5833" w:rsidR="00BA24B9" w:rsidRPr="008D5DE7" w:rsidRDefault="008A7651" w:rsidP="008A7651">
      <w:pPr>
        <w:pStyle w:val="2"/>
        <w:rPr>
          <w:rFonts w:asciiTheme="majorEastAsia" w:hAnsiTheme="majorEastAsia"/>
          <w:b/>
          <w:sz w:val="20"/>
          <w:szCs w:val="20"/>
        </w:rPr>
      </w:pPr>
      <w:bookmarkStart w:id="54" w:name="_Toc389309851"/>
      <w:bookmarkStart w:id="55" w:name="_Toc76146676"/>
      <w:r w:rsidRPr="008D5DE7">
        <w:rPr>
          <w:rFonts w:asciiTheme="majorEastAsia" w:hAnsiTheme="majorEastAsia" w:hint="eastAsia"/>
          <w:b/>
          <w:sz w:val="20"/>
          <w:szCs w:val="20"/>
        </w:rPr>
        <w:t xml:space="preserve">(1)  </w:t>
      </w:r>
      <w:r w:rsidR="007A5173" w:rsidRPr="008D5DE7">
        <w:rPr>
          <w:rFonts w:asciiTheme="majorEastAsia" w:hAnsiTheme="majorEastAsia" w:hint="eastAsia"/>
          <w:b/>
          <w:sz w:val="20"/>
          <w:szCs w:val="20"/>
        </w:rPr>
        <w:t>募集要項</w:t>
      </w:r>
      <w:r w:rsidR="004D5499" w:rsidRPr="008D5DE7">
        <w:rPr>
          <w:rFonts w:asciiTheme="majorEastAsia" w:hAnsiTheme="majorEastAsia" w:hint="eastAsia"/>
          <w:b/>
          <w:sz w:val="20"/>
          <w:szCs w:val="20"/>
        </w:rPr>
        <w:t>等</w:t>
      </w:r>
      <w:r w:rsidR="007A5173" w:rsidRPr="008D5DE7">
        <w:rPr>
          <w:rFonts w:asciiTheme="majorEastAsia" w:hAnsiTheme="majorEastAsia" w:hint="eastAsia"/>
          <w:b/>
          <w:sz w:val="20"/>
          <w:szCs w:val="20"/>
        </w:rPr>
        <w:t>の配布</w:t>
      </w:r>
      <w:bookmarkEnd w:id="53"/>
      <w:bookmarkEnd w:id="54"/>
      <w:bookmarkEnd w:id="55"/>
    </w:p>
    <w:p w14:paraId="7281EB6B" w14:textId="5CAEBE10" w:rsidR="00BA24B9" w:rsidRPr="008D5DE7" w:rsidRDefault="008D22FC" w:rsidP="002340A7">
      <w:pPr>
        <w:pStyle w:val="af"/>
        <w:numPr>
          <w:ilvl w:val="0"/>
          <w:numId w:val="22"/>
        </w:numPr>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配布</w:t>
      </w:r>
      <w:r w:rsidR="00BA24B9" w:rsidRPr="008D5DE7">
        <w:rPr>
          <w:rFonts w:asciiTheme="majorEastAsia" w:eastAsiaTheme="majorEastAsia" w:hAnsiTheme="majorEastAsia" w:hint="eastAsia"/>
          <w:sz w:val="20"/>
          <w:szCs w:val="20"/>
        </w:rPr>
        <w:t>期間</w:t>
      </w:r>
    </w:p>
    <w:p w14:paraId="7D315377" w14:textId="7D45ACDA" w:rsidR="001C74C9" w:rsidRPr="008D5DE7" w:rsidRDefault="001C74C9" w:rsidP="001C74C9">
      <w:pPr>
        <w:ind w:firstLineChars="300" w:firstLine="576"/>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令和</w:t>
      </w:r>
      <w:r w:rsidR="003D587C" w:rsidRPr="008D5DE7">
        <w:rPr>
          <w:rFonts w:asciiTheme="majorEastAsia" w:eastAsiaTheme="majorEastAsia" w:hAnsiTheme="majorEastAsia" w:hint="eastAsia"/>
          <w:sz w:val="20"/>
          <w:szCs w:val="20"/>
        </w:rPr>
        <w:t>３</w:t>
      </w:r>
      <w:r w:rsidRPr="008D5DE7">
        <w:rPr>
          <w:rFonts w:asciiTheme="majorEastAsia" w:eastAsiaTheme="majorEastAsia" w:hAnsiTheme="majorEastAsia" w:hint="eastAsia"/>
          <w:sz w:val="20"/>
          <w:szCs w:val="20"/>
        </w:rPr>
        <w:t>年８月</w:t>
      </w:r>
      <w:r w:rsidR="003D587C" w:rsidRPr="008D5DE7">
        <w:rPr>
          <w:rFonts w:asciiTheme="majorEastAsia" w:eastAsiaTheme="majorEastAsia" w:hAnsiTheme="majorEastAsia" w:hint="eastAsia"/>
          <w:sz w:val="20"/>
          <w:szCs w:val="20"/>
        </w:rPr>
        <w:t>５</w:t>
      </w:r>
      <w:r w:rsidRPr="008D5DE7">
        <w:rPr>
          <w:rFonts w:asciiTheme="majorEastAsia" w:eastAsiaTheme="majorEastAsia" w:hAnsiTheme="majorEastAsia" w:hint="eastAsia"/>
          <w:sz w:val="20"/>
          <w:szCs w:val="20"/>
        </w:rPr>
        <w:t>日</w:t>
      </w:r>
      <w:r w:rsidRPr="008D5DE7">
        <w:rPr>
          <w:rFonts w:asciiTheme="majorEastAsia" w:eastAsiaTheme="majorEastAsia" w:hAnsiTheme="majorEastAsia"/>
          <w:sz w:val="20"/>
          <w:szCs w:val="20"/>
        </w:rPr>
        <w:t>(</w:t>
      </w:r>
      <w:r w:rsidR="003D587C" w:rsidRPr="008D5DE7">
        <w:rPr>
          <w:rFonts w:asciiTheme="majorEastAsia" w:eastAsiaTheme="majorEastAsia" w:hAnsiTheme="majorEastAsia" w:hint="eastAsia"/>
          <w:sz w:val="20"/>
          <w:szCs w:val="20"/>
        </w:rPr>
        <w:t>木</w:t>
      </w:r>
      <w:r w:rsidRPr="008D5DE7">
        <w:rPr>
          <w:rFonts w:asciiTheme="majorEastAsia" w:eastAsiaTheme="majorEastAsia" w:hAnsiTheme="majorEastAsia"/>
          <w:sz w:val="20"/>
          <w:szCs w:val="20"/>
        </w:rPr>
        <w:t>)</w:t>
      </w:r>
      <w:r w:rsidRPr="008D5DE7">
        <w:rPr>
          <w:rFonts w:asciiTheme="majorEastAsia" w:eastAsiaTheme="majorEastAsia" w:hAnsiTheme="majorEastAsia" w:hint="eastAsia"/>
          <w:sz w:val="20"/>
          <w:szCs w:val="20"/>
        </w:rPr>
        <w:t>～令和</w:t>
      </w:r>
      <w:r w:rsidR="003D587C" w:rsidRPr="008D5DE7">
        <w:rPr>
          <w:rFonts w:asciiTheme="majorEastAsia" w:eastAsiaTheme="majorEastAsia" w:hAnsiTheme="majorEastAsia" w:hint="eastAsia"/>
          <w:sz w:val="20"/>
          <w:szCs w:val="20"/>
        </w:rPr>
        <w:t>３</w:t>
      </w:r>
      <w:r w:rsidRPr="008D5DE7">
        <w:rPr>
          <w:rFonts w:asciiTheme="majorEastAsia" w:eastAsiaTheme="majorEastAsia" w:hAnsiTheme="majorEastAsia" w:hint="eastAsia"/>
          <w:sz w:val="20"/>
          <w:szCs w:val="20"/>
        </w:rPr>
        <w:t>年10月</w:t>
      </w:r>
      <w:r w:rsidR="0023219B" w:rsidRPr="008D5DE7">
        <w:rPr>
          <w:rFonts w:asciiTheme="majorEastAsia" w:eastAsiaTheme="majorEastAsia" w:hAnsiTheme="majorEastAsia" w:hint="eastAsia"/>
          <w:sz w:val="20"/>
          <w:szCs w:val="20"/>
        </w:rPr>
        <w:t>１日（金</w:t>
      </w:r>
      <w:r w:rsidRPr="008D5DE7">
        <w:rPr>
          <w:rFonts w:asciiTheme="majorEastAsia" w:eastAsiaTheme="majorEastAsia" w:hAnsiTheme="majorEastAsia" w:hint="eastAsia"/>
          <w:sz w:val="20"/>
          <w:szCs w:val="20"/>
        </w:rPr>
        <w:t>）</w:t>
      </w:r>
    </w:p>
    <w:p w14:paraId="685BF623" w14:textId="77777777" w:rsidR="001C74C9" w:rsidRPr="008D5DE7" w:rsidRDefault="001C74C9" w:rsidP="001C74C9">
      <w:pPr>
        <w:ind w:firstLineChars="300" w:firstLine="576"/>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午前10時～正午及び午後１時～午後５時</w:t>
      </w:r>
    </w:p>
    <w:p w14:paraId="2AFE8AF0" w14:textId="77777777" w:rsidR="001C74C9" w:rsidRPr="008D5DE7" w:rsidRDefault="001C74C9" w:rsidP="001C74C9">
      <w:pPr>
        <w:ind w:firstLineChars="300" w:firstLine="576"/>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（ただし、土曜日、日曜日及び祝日は取り扱いません。）</w:t>
      </w:r>
    </w:p>
    <w:p w14:paraId="0224D416" w14:textId="010D9AD9" w:rsidR="001C74C9" w:rsidRPr="008D5DE7" w:rsidRDefault="001C74C9" w:rsidP="002340A7">
      <w:pPr>
        <w:pStyle w:val="af"/>
        <w:numPr>
          <w:ilvl w:val="0"/>
          <w:numId w:val="22"/>
        </w:numPr>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配布場所</w:t>
      </w:r>
    </w:p>
    <w:p w14:paraId="59E8FAA0" w14:textId="77777777" w:rsidR="001C74C9" w:rsidRPr="008D5DE7" w:rsidRDefault="001C74C9" w:rsidP="00E52A1E">
      <w:pPr>
        <w:ind w:firstLineChars="300" w:firstLine="576"/>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大阪府住宅まちづくり部</w:t>
      </w:r>
      <w:r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住宅経営室　経営管理課</w:t>
      </w:r>
      <w:r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推進グループ</w:t>
      </w:r>
    </w:p>
    <w:p w14:paraId="59E3B387" w14:textId="77777777" w:rsidR="001C74C9" w:rsidRPr="008D5DE7" w:rsidRDefault="001C74C9" w:rsidP="00E52A1E">
      <w:pPr>
        <w:ind w:firstLineChars="300" w:firstLine="576"/>
        <w:rPr>
          <w:rFonts w:asciiTheme="majorEastAsia" w:eastAsiaTheme="majorEastAsia" w:hAnsiTheme="majorEastAsia"/>
          <w:sz w:val="20"/>
          <w:szCs w:val="20"/>
        </w:rPr>
      </w:pPr>
      <w:r w:rsidRPr="008D5DE7">
        <w:rPr>
          <w:rFonts w:asciiTheme="majorEastAsia" w:eastAsiaTheme="majorEastAsia" w:hAnsiTheme="majorEastAsia"/>
          <w:sz w:val="20"/>
          <w:szCs w:val="20"/>
        </w:rPr>
        <w:t>大阪市住之江区南港北1-14-16</w:t>
      </w:r>
      <w:r w:rsidRPr="008D5DE7">
        <w:rPr>
          <w:rFonts w:asciiTheme="majorEastAsia" w:eastAsiaTheme="majorEastAsia" w:hAnsiTheme="majorEastAsia" w:hint="eastAsia"/>
          <w:sz w:val="20"/>
          <w:szCs w:val="20"/>
        </w:rPr>
        <w:t xml:space="preserve">　大阪府</w:t>
      </w:r>
      <w:r w:rsidRPr="008D5DE7">
        <w:rPr>
          <w:rFonts w:asciiTheme="majorEastAsia" w:eastAsiaTheme="majorEastAsia" w:hAnsiTheme="majorEastAsia"/>
          <w:sz w:val="20"/>
          <w:szCs w:val="20"/>
        </w:rPr>
        <w:t>咲洲庁舎</w:t>
      </w:r>
      <w:r w:rsidR="002C3EE1" w:rsidRPr="008D5DE7">
        <w:rPr>
          <w:rFonts w:asciiTheme="majorEastAsia" w:eastAsiaTheme="majorEastAsia" w:hAnsiTheme="majorEastAsia" w:hint="eastAsia"/>
          <w:sz w:val="20"/>
          <w:szCs w:val="20"/>
        </w:rPr>
        <w:t>26</w:t>
      </w:r>
      <w:r w:rsidRPr="008D5DE7">
        <w:rPr>
          <w:rFonts w:asciiTheme="majorEastAsia" w:eastAsiaTheme="majorEastAsia" w:hAnsiTheme="majorEastAsia"/>
          <w:sz w:val="20"/>
          <w:szCs w:val="20"/>
        </w:rPr>
        <w:t>階</w:t>
      </w:r>
    </w:p>
    <w:p w14:paraId="0F6B2600" w14:textId="77777777" w:rsidR="001C74C9" w:rsidRPr="008D5DE7" w:rsidRDefault="001C74C9" w:rsidP="00E52A1E">
      <w:pPr>
        <w:ind w:firstLineChars="300" w:firstLine="576"/>
        <w:rPr>
          <w:rFonts w:asciiTheme="majorEastAsia" w:eastAsiaTheme="majorEastAsia" w:hAnsiTheme="majorEastAsia"/>
          <w:b/>
          <w:sz w:val="20"/>
          <w:szCs w:val="20"/>
        </w:rPr>
      </w:pPr>
      <w:r w:rsidRPr="008D5DE7">
        <w:rPr>
          <w:rFonts w:asciiTheme="majorEastAsia" w:eastAsiaTheme="majorEastAsia" w:hAnsiTheme="majorEastAsia" w:hint="eastAsia"/>
          <w:sz w:val="20"/>
          <w:szCs w:val="20"/>
        </w:rPr>
        <w:t>電話　０６－６２１０－９７５３</w:t>
      </w:r>
    </w:p>
    <w:p w14:paraId="1C9D8D51" w14:textId="6918D95D" w:rsidR="001C74C9" w:rsidRPr="008D5DE7" w:rsidRDefault="001C74C9" w:rsidP="00BD1347">
      <w:pPr>
        <w:ind w:leftChars="420" w:left="848"/>
        <w:rPr>
          <w:rFonts w:asciiTheme="majorEastAsia" w:eastAsiaTheme="majorEastAsia" w:hAnsiTheme="majorEastAsia"/>
          <w:bCs/>
          <w:sz w:val="20"/>
          <w:szCs w:val="20"/>
        </w:rPr>
      </w:pPr>
      <w:r w:rsidRPr="008D5DE7">
        <w:rPr>
          <w:rFonts w:asciiTheme="majorEastAsia" w:eastAsiaTheme="majorEastAsia" w:hAnsiTheme="majorEastAsia" w:hint="eastAsia"/>
          <w:bCs/>
          <w:sz w:val="20"/>
          <w:szCs w:val="20"/>
        </w:rPr>
        <w:t>※募集要項、業務仕様書の他、</w:t>
      </w:r>
      <w:r w:rsidR="00A17AB3"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bCs/>
          <w:sz w:val="20"/>
          <w:szCs w:val="20"/>
        </w:rPr>
        <w:t>府営住宅に関する業務説明書、業務実績等のデータ等の資料は、ＣＤ－Ｒ</w:t>
      </w:r>
      <w:r w:rsidRPr="008D5DE7">
        <w:rPr>
          <w:rFonts w:asciiTheme="majorEastAsia" w:eastAsiaTheme="majorEastAsia" w:hAnsiTheme="majorEastAsia"/>
          <w:bCs/>
          <w:sz w:val="20"/>
          <w:szCs w:val="20"/>
        </w:rPr>
        <w:t>にて配布します。（紙での配布は行いません。）</w:t>
      </w:r>
    </w:p>
    <w:p w14:paraId="6343228F" w14:textId="60492E89" w:rsidR="008651AF" w:rsidRPr="008D5DE7" w:rsidRDefault="001C74C9" w:rsidP="00B25B1B">
      <w:pPr>
        <w:ind w:leftChars="420" w:left="1040" w:hangingChars="100" w:hanging="192"/>
        <w:rPr>
          <w:rFonts w:asciiTheme="majorEastAsia" w:eastAsiaTheme="majorEastAsia" w:hAnsiTheme="majorEastAsia"/>
          <w:bCs/>
          <w:sz w:val="20"/>
          <w:szCs w:val="20"/>
        </w:rPr>
      </w:pPr>
      <w:r w:rsidRPr="008D5DE7">
        <w:rPr>
          <w:rFonts w:asciiTheme="majorEastAsia" w:eastAsiaTheme="majorEastAsia" w:hAnsiTheme="majorEastAsia" w:hint="eastAsia"/>
          <w:bCs/>
          <w:sz w:val="20"/>
          <w:szCs w:val="20"/>
        </w:rPr>
        <w:t>※募集要項等のうち次の書類は、大阪府のホームページからもダウンロードできます。</w:t>
      </w:r>
    </w:p>
    <w:p w14:paraId="486C3447" w14:textId="57894217" w:rsidR="009677F7" w:rsidRPr="008D5DE7" w:rsidRDefault="000A629A" w:rsidP="0097751D">
      <w:pPr>
        <w:ind w:leftChars="420" w:left="1040"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ＵＲＬ：</w:t>
      </w:r>
      <w:hyperlink r:id="rId11" w:history="1">
        <w:r w:rsidR="009677F7" w:rsidRPr="008D5DE7">
          <w:rPr>
            <w:rStyle w:val="ae"/>
            <w:rFonts w:asciiTheme="majorEastAsia" w:eastAsiaTheme="majorEastAsia" w:hAnsiTheme="majorEastAsia"/>
            <w:color w:val="auto"/>
            <w:sz w:val="20"/>
            <w:szCs w:val="20"/>
          </w:rPr>
          <w:t>https://www.pref.osaka.lg.jp/jutaku_kikaku/shitei_kanri_koubo</w:t>
        </w:r>
        <w:r w:rsidR="009677F7" w:rsidRPr="008D5DE7">
          <w:rPr>
            <w:rStyle w:val="ae"/>
            <w:rFonts w:asciiTheme="majorEastAsia" w:eastAsiaTheme="majorEastAsia" w:hAnsiTheme="majorEastAsia" w:hint="eastAsia"/>
            <w:color w:val="auto"/>
            <w:sz w:val="20"/>
            <w:szCs w:val="20"/>
          </w:rPr>
          <w:t>03</w:t>
        </w:r>
        <w:r w:rsidR="009677F7" w:rsidRPr="008D5DE7">
          <w:rPr>
            <w:rStyle w:val="ae"/>
            <w:rFonts w:asciiTheme="majorEastAsia" w:eastAsiaTheme="majorEastAsia" w:hAnsiTheme="majorEastAsia"/>
            <w:color w:val="auto"/>
            <w:sz w:val="20"/>
            <w:szCs w:val="20"/>
          </w:rPr>
          <w:t>/index.html</w:t>
        </w:r>
      </w:hyperlink>
    </w:p>
    <w:tbl>
      <w:tblPr>
        <w:tblW w:w="5523" w:type="dxa"/>
        <w:tblInd w:w="8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523"/>
      </w:tblGrid>
      <w:tr w:rsidR="001C74C9" w:rsidRPr="008D5DE7" w14:paraId="2864466A" w14:textId="77777777" w:rsidTr="00F550FE">
        <w:tc>
          <w:tcPr>
            <w:tcW w:w="5523" w:type="dxa"/>
            <w:shd w:val="clear" w:color="auto" w:fill="auto"/>
          </w:tcPr>
          <w:p w14:paraId="6B0F9305" w14:textId="77777777" w:rsidR="001C74C9" w:rsidRPr="008D5DE7" w:rsidRDefault="001C74C9" w:rsidP="003F738D">
            <w:pPr>
              <w:ind w:leftChars="100" w:left="20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募集要項</w:t>
            </w:r>
          </w:p>
          <w:p w14:paraId="4F88059A" w14:textId="77777777" w:rsidR="001C74C9" w:rsidRPr="008D5DE7" w:rsidRDefault="001C74C9" w:rsidP="003F738D">
            <w:pPr>
              <w:ind w:leftChars="100" w:left="20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業務仕様書</w:t>
            </w:r>
          </w:p>
          <w:p w14:paraId="304BB63E" w14:textId="13D7669A" w:rsidR="001C74C9" w:rsidRPr="00E30253" w:rsidRDefault="001C74C9" w:rsidP="003F738D">
            <w:pPr>
              <w:ind w:leftChars="100" w:left="20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Pr="00E30253">
              <w:rPr>
                <w:rFonts w:asciiTheme="majorEastAsia" w:eastAsiaTheme="majorEastAsia" w:hAnsiTheme="majorEastAsia" w:hint="eastAsia"/>
                <w:sz w:val="20"/>
                <w:szCs w:val="20"/>
              </w:rPr>
              <w:t xml:space="preserve">　</w:t>
            </w:r>
            <w:r w:rsidR="00231E48" w:rsidRPr="00E30253">
              <w:rPr>
                <w:rFonts w:asciiTheme="majorEastAsia" w:eastAsiaTheme="majorEastAsia" w:hAnsiTheme="majorEastAsia" w:hint="eastAsia"/>
                <w:sz w:val="20"/>
                <w:szCs w:val="20"/>
              </w:rPr>
              <w:t>申請</w:t>
            </w:r>
            <w:r w:rsidRPr="008D5DE7">
              <w:rPr>
                <w:rFonts w:asciiTheme="majorEastAsia" w:eastAsiaTheme="majorEastAsia" w:hAnsiTheme="majorEastAsia" w:hint="eastAsia"/>
                <w:sz w:val="20"/>
                <w:szCs w:val="20"/>
              </w:rPr>
              <w:t>に関する説明会参</w:t>
            </w:r>
            <w:r w:rsidRPr="00E30253">
              <w:rPr>
                <w:rFonts w:asciiTheme="majorEastAsia" w:eastAsiaTheme="majorEastAsia" w:hAnsiTheme="majorEastAsia" w:hint="eastAsia"/>
                <w:sz w:val="20"/>
                <w:szCs w:val="20"/>
              </w:rPr>
              <w:t>加申込書（様式第1</w:t>
            </w:r>
            <w:r w:rsidR="00C02340" w:rsidRPr="00E30253">
              <w:rPr>
                <w:rFonts w:asciiTheme="majorEastAsia" w:eastAsiaTheme="majorEastAsia" w:hAnsiTheme="majorEastAsia" w:hint="eastAsia"/>
                <w:sz w:val="20"/>
                <w:szCs w:val="20"/>
              </w:rPr>
              <w:t>2</w:t>
            </w:r>
            <w:r w:rsidRPr="00E30253">
              <w:rPr>
                <w:rFonts w:asciiTheme="majorEastAsia" w:eastAsiaTheme="majorEastAsia" w:hAnsiTheme="majorEastAsia"/>
                <w:sz w:val="20"/>
                <w:szCs w:val="20"/>
              </w:rPr>
              <w:t>号）</w:t>
            </w:r>
          </w:p>
          <w:p w14:paraId="639B456F" w14:textId="54DF9936" w:rsidR="001C74C9" w:rsidRPr="00E30253" w:rsidRDefault="001C74C9" w:rsidP="003F738D">
            <w:pPr>
              <w:ind w:leftChars="100" w:left="202"/>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　空家見学会参加申込書（様式第</w:t>
            </w:r>
            <w:r w:rsidR="00C02340" w:rsidRPr="00E30253">
              <w:rPr>
                <w:rFonts w:asciiTheme="majorEastAsia" w:eastAsiaTheme="majorEastAsia" w:hAnsiTheme="majorEastAsia" w:hint="eastAsia"/>
                <w:sz w:val="20"/>
                <w:szCs w:val="20"/>
              </w:rPr>
              <w:t>13</w:t>
            </w:r>
            <w:r w:rsidRPr="00E30253">
              <w:rPr>
                <w:rFonts w:asciiTheme="majorEastAsia" w:eastAsiaTheme="majorEastAsia" w:hAnsiTheme="majorEastAsia"/>
                <w:sz w:val="20"/>
                <w:szCs w:val="20"/>
              </w:rPr>
              <w:t>号）</w:t>
            </w:r>
          </w:p>
          <w:p w14:paraId="56C39627" w14:textId="71BAB620" w:rsidR="001C74C9" w:rsidRPr="008D5DE7" w:rsidRDefault="001C74C9" w:rsidP="000644B2">
            <w:pPr>
              <w:ind w:leftChars="100" w:left="202"/>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　質問票（様式第</w:t>
            </w:r>
            <w:r w:rsidR="00C02340" w:rsidRPr="00E30253">
              <w:rPr>
                <w:rFonts w:asciiTheme="majorEastAsia" w:eastAsiaTheme="majorEastAsia" w:hAnsiTheme="majorEastAsia" w:hint="eastAsia"/>
                <w:sz w:val="20"/>
                <w:szCs w:val="20"/>
              </w:rPr>
              <w:t>14</w:t>
            </w:r>
            <w:r w:rsidRPr="00E30253">
              <w:rPr>
                <w:rFonts w:asciiTheme="majorEastAsia" w:eastAsiaTheme="majorEastAsia" w:hAnsiTheme="majorEastAsia"/>
                <w:sz w:val="20"/>
                <w:szCs w:val="20"/>
              </w:rPr>
              <w:t>号）</w:t>
            </w:r>
          </w:p>
        </w:tc>
      </w:tr>
    </w:tbl>
    <w:p w14:paraId="29EE07BB" w14:textId="77777777" w:rsidR="001C74C9" w:rsidRPr="008D5DE7" w:rsidRDefault="001C74C9" w:rsidP="00F82C39">
      <w:pPr>
        <w:rPr>
          <w:rFonts w:asciiTheme="majorEastAsia" w:eastAsiaTheme="majorEastAsia" w:hAnsiTheme="majorEastAsia"/>
          <w:sz w:val="20"/>
          <w:szCs w:val="20"/>
        </w:rPr>
      </w:pPr>
      <w:bookmarkStart w:id="56" w:name="_Toc297798795"/>
    </w:p>
    <w:p w14:paraId="696B6844" w14:textId="33246002" w:rsidR="001C74C9" w:rsidRPr="008D5DE7" w:rsidRDefault="001C74C9" w:rsidP="00611FAB">
      <w:pPr>
        <w:pStyle w:val="2"/>
        <w:rPr>
          <w:rFonts w:asciiTheme="majorEastAsia" w:hAnsiTheme="majorEastAsia"/>
          <w:b/>
          <w:sz w:val="20"/>
          <w:szCs w:val="20"/>
        </w:rPr>
      </w:pPr>
      <w:bookmarkStart w:id="57" w:name="_Toc389309852"/>
      <w:bookmarkStart w:id="58" w:name="_Toc76146677"/>
      <w:r w:rsidRPr="008D5DE7">
        <w:rPr>
          <w:rFonts w:asciiTheme="majorEastAsia" w:hAnsiTheme="majorEastAsia"/>
          <w:b/>
          <w:sz w:val="20"/>
          <w:szCs w:val="20"/>
        </w:rPr>
        <w:t xml:space="preserve">(2) </w:t>
      </w:r>
      <w:r w:rsidRPr="008D5DE7">
        <w:rPr>
          <w:rFonts w:asciiTheme="majorEastAsia" w:hAnsiTheme="majorEastAsia" w:hint="eastAsia"/>
          <w:b/>
          <w:sz w:val="20"/>
          <w:szCs w:val="20"/>
        </w:rPr>
        <w:t xml:space="preserve"> 説明会、空家見学会及び質疑</w:t>
      </w:r>
      <w:bookmarkEnd w:id="56"/>
      <w:bookmarkEnd w:id="57"/>
      <w:bookmarkEnd w:id="58"/>
    </w:p>
    <w:p w14:paraId="588BD9A9" w14:textId="198ACE03" w:rsidR="001C74C9" w:rsidRPr="008D5DE7" w:rsidRDefault="001C74C9" w:rsidP="007222FD">
      <w:pPr>
        <w:pStyle w:val="af"/>
        <w:numPr>
          <w:ilvl w:val="0"/>
          <w:numId w:val="23"/>
        </w:numPr>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大阪府営住宅指定管理者募集の</w:t>
      </w:r>
      <w:r w:rsidR="00231E48" w:rsidRPr="008D5DE7">
        <w:rPr>
          <w:rFonts w:asciiTheme="majorEastAsia" w:eastAsiaTheme="majorEastAsia" w:hAnsiTheme="majorEastAsia" w:hint="eastAsia"/>
          <w:sz w:val="20"/>
          <w:szCs w:val="20"/>
        </w:rPr>
        <w:t>申請</w:t>
      </w:r>
      <w:r w:rsidRPr="008D5DE7">
        <w:rPr>
          <w:rFonts w:asciiTheme="majorEastAsia" w:eastAsiaTheme="majorEastAsia" w:hAnsiTheme="majorEastAsia" w:hint="eastAsia"/>
          <w:sz w:val="20"/>
          <w:szCs w:val="20"/>
        </w:rPr>
        <w:t>に関する説明会</w:t>
      </w:r>
    </w:p>
    <w:p w14:paraId="082A03E3" w14:textId="35A74A1F" w:rsidR="001C74C9" w:rsidRPr="00E30253" w:rsidRDefault="001C74C9" w:rsidP="000F1EF1">
      <w:pPr>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公募にあたっての</w:t>
      </w:r>
      <w:r w:rsidR="00231E48" w:rsidRPr="008D5DE7">
        <w:rPr>
          <w:rFonts w:asciiTheme="majorEastAsia" w:eastAsiaTheme="majorEastAsia" w:hAnsiTheme="majorEastAsia" w:hint="eastAsia"/>
          <w:sz w:val="20"/>
          <w:szCs w:val="20"/>
        </w:rPr>
        <w:t>申請</w:t>
      </w:r>
      <w:r w:rsidRPr="008D5DE7">
        <w:rPr>
          <w:rFonts w:asciiTheme="majorEastAsia" w:eastAsiaTheme="majorEastAsia" w:hAnsiTheme="majorEastAsia" w:hint="eastAsia"/>
          <w:sz w:val="20"/>
          <w:szCs w:val="20"/>
        </w:rPr>
        <w:t>手続き等の説明会を次のとおり開催します。</w:t>
      </w:r>
      <w:r w:rsidR="00231E48" w:rsidRPr="008D5DE7">
        <w:rPr>
          <w:rFonts w:asciiTheme="majorEastAsia" w:eastAsiaTheme="majorEastAsia" w:hAnsiTheme="majorEastAsia" w:hint="eastAsia"/>
          <w:sz w:val="20"/>
          <w:szCs w:val="20"/>
        </w:rPr>
        <w:t>申請</w:t>
      </w:r>
      <w:r w:rsidRPr="008D5DE7">
        <w:rPr>
          <w:rFonts w:asciiTheme="majorEastAsia" w:eastAsiaTheme="majorEastAsia" w:hAnsiTheme="majorEastAsia" w:hint="eastAsia"/>
          <w:sz w:val="20"/>
          <w:szCs w:val="20"/>
        </w:rPr>
        <w:t>予定者はできる限り参加してください</w:t>
      </w:r>
      <w:r w:rsidRPr="00E30253">
        <w:rPr>
          <w:rFonts w:asciiTheme="majorEastAsia" w:eastAsiaTheme="majorEastAsia" w:hAnsiTheme="majorEastAsia" w:hint="eastAsia"/>
          <w:sz w:val="20"/>
          <w:szCs w:val="20"/>
        </w:rPr>
        <w:t>。</w:t>
      </w:r>
      <w:r w:rsidR="000F1EF1" w:rsidRPr="00E30253">
        <w:rPr>
          <w:rFonts w:asciiTheme="majorEastAsia" w:eastAsiaTheme="majorEastAsia" w:hAnsiTheme="majorEastAsia" w:hint="eastAsia"/>
          <w:sz w:val="20"/>
          <w:szCs w:val="20"/>
        </w:rPr>
        <w:t>※新型コロナウイルス感染症の予防及び拡大防止のため、マスク着用及び入場時の手指消毒等にご協力をお願いします。</w:t>
      </w:r>
    </w:p>
    <w:p w14:paraId="4EE3C69F" w14:textId="36FEBE73" w:rsidR="001C74C9" w:rsidRPr="00E30253" w:rsidRDefault="00CA4A17" w:rsidP="001C74C9">
      <w:pPr>
        <w:ind w:leftChars="100" w:left="202" w:firstLineChars="100" w:firstLine="192"/>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 xml:space="preserve">ア　</w:t>
      </w:r>
      <w:r w:rsidR="001C74C9" w:rsidRPr="00E30253">
        <w:rPr>
          <w:rFonts w:asciiTheme="majorEastAsia" w:eastAsiaTheme="majorEastAsia" w:hAnsiTheme="majorEastAsia" w:hint="eastAsia"/>
          <w:sz w:val="20"/>
          <w:szCs w:val="20"/>
        </w:rPr>
        <w:t>開催日時</w:t>
      </w:r>
    </w:p>
    <w:p w14:paraId="1347B395" w14:textId="3A8E9F68" w:rsidR="001C74C9" w:rsidRPr="00E30253" w:rsidRDefault="001C74C9" w:rsidP="001C74C9">
      <w:pPr>
        <w:ind w:firstLineChars="400" w:firstLine="768"/>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令和</w:t>
      </w:r>
      <w:r w:rsidR="00A5566D" w:rsidRPr="00E30253">
        <w:rPr>
          <w:rFonts w:asciiTheme="majorEastAsia" w:eastAsiaTheme="majorEastAsia" w:hAnsiTheme="majorEastAsia" w:hint="eastAsia"/>
          <w:sz w:val="20"/>
          <w:szCs w:val="20"/>
        </w:rPr>
        <w:t>３</w:t>
      </w:r>
      <w:r w:rsidRPr="00E30253">
        <w:rPr>
          <w:rFonts w:asciiTheme="majorEastAsia" w:eastAsiaTheme="majorEastAsia" w:hAnsiTheme="majorEastAsia" w:hint="eastAsia"/>
          <w:sz w:val="20"/>
          <w:szCs w:val="20"/>
        </w:rPr>
        <w:t>年８月</w:t>
      </w:r>
      <w:r w:rsidR="002B4941" w:rsidRPr="00E30253">
        <w:rPr>
          <w:rFonts w:asciiTheme="majorEastAsia" w:eastAsiaTheme="majorEastAsia" w:hAnsiTheme="majorEastAsia" w:hint="eastAsia"/>
          <w:sz w:val="20"/>
          <w:szCs w:val="20"/>
        </w:rPr>
        <w:t>23</w:t>
      </w:r>
      <w:r w:rsidRPr="00E30253">
        <w:rPr>
          <w:rFonts w:asciiTheme="majorEastAsia" w:eastAsiaTheme="majorEastAsia" w:hAnsiTheme="majorEastAsia" w:hint="eastAsia"/>
          <w:sz w:val="20"/>
          <w:szCs w:val="20"/>
        </w:rPr>
        <w:t>日</w:t>
      </w:r>
      <w:r w:rsidRPr="00E30253">
        <w:rPr>
          <w:rFonts w:asciiTheme="majorEastAsia" w:eastAsiaTheme="majorEastAsia" w:hAnsiTheme="majorEastAsia"/>
          <w:sz w:val="20"/>
          <w:szCs w:val="20"/>
        </w:rPr>
        <w:t>(</w:t>
      </w:r>
      <w:r w:rsidR="002B4941" w:rsidRPr="00E30253">
        <w:rPr>
          <w:rFonts w:asciiTheme="majorEastAsia" w:eastAsiaTheme="majorEastAsia" w:hAnsiTheme="majorEastAsia" w:hint="eastAsia"/>
          <w:sz w:val="20"/>
          <w:szCs w:val="20"/>
        </w:rPr>
        <w:t>月</w:t>
      </w:r>
      <w:r w:rsidRPr="00E30253">
        <w:rPr>
          <w:rFonts w:asciiTheme="majorEastAsia" w:eastAsiaTheme="majorEastAsia" w:hAnsiTheme="majorEastAsia"/>
          <w:sz w:val="20"/>
          <w:szCs w:val="20"/>
        </w:rPr>
        <w:t>)</w:t>
      </w:r>
      <w:r w:rsidRPr="00E30253">
        <w:rPr>
          <w:rFonts w:asciiTheme="majorEastAsia" w:eastAsiaTheme="majorEastAsia" w:hAnsiTheme="majorEastAsia" w:hint="eastAsia"/>
          <w:sz w:val="20"/>
          <w:szCs w:val="20"/>
        </w:rPr>
        <w:t xml:space="preserve">　</w:t>
      </w:r>
      <w:r w:rsidR="00FF329E" w:rsidRPr="00E30253">
        <w:rPr>
          <w:rFonts w:asciiTheme="majorEastAsia" w:eastAsiaTheme="majorEastAsia" w:hAnsiTheme="majorEastAsia" w:hint="eastAsia"/>
          <w:sz w:val="20"/>
          <w:szCs w:val="20"/>
        </w:rPr>
        <w:t>14</w:t>
      </w:r>
      <w:r w:rsidRPr="00E30253">
        <w:rPr>
          <w:rFonts w:asciiTheme="majorEastAsia" w:eastAsiaTheme="majorEastAsia" w:hAnsiTheme="majorEastAsia" w:hint="eastAsia"/>
          <w:sz w:val="20"/>
          <w:szCs w:val="20"/>
        </w:rPr>
        <w:t>時～</w:t>
      </w:r>
    </w:p>
    <w:p w14:paraId="40C10B3C" w14:textId="68583B6D" w:rsidR="001C74C9" w:rsidRPr="00E30253" w:rsidRDefault="00CA4A17" w:rsidP="001C74C9">
      <w:pPr>
        <w:ind w:leftChars="100" w:left="202" w:firstLineChars="100" w:firstLine="192"/>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 xml:space="preserve">イ　</w:t>
      </w:r>
      <w:r w:rsidR="001C74C9" w:rsidRPr="00E30253">
        <w:rPr>
          <w:rFonts w:asciiTheme="majorEastAsia" w:eastAsiaTheme="majorEastAsia" w:hAnsiTheme="majorEastAsia" w:hint="eastAsia"/>
          <w:sz w:val="20"/>
          <w:szCs w:val="20"/>
        </w:rPr>
        <w:t>開催場所</w:t>
      </w:r>
    </w:p>
    <w:p w14:paraId="48D8C7CD" w14:textId="77777777" w:rsidR="001C74C9" w:rsidRPr="00E30253" w:rsidRDefault="001C74C9" w:rsidP="001C74C9">
      <w:pPr>
        <w:ind w:leftChars="100" w:left="202" w:firstLineChars="300" w:firstLine="576"/>
        <w:rPr>
          <w:rFonts w:asciiTheme="majorEastAsia" w:eastAsiaTheme="majorEastAsia" w:hAnsiTheme="majorEastAsia"/>
          <w:sz w:val="20"/>
          <w:szCs w:val="20"/>
        </w:rPr>
      </w:pPr>
      <w:r w:rsidRPr="00E30253">
        <w:rPr>
          <w:rFonts w:asciiTheme="majorEastAsia" w:eastAsiaTheme="majorEastAsia" w:hAnsiTheme="majorEastAsia"/>
          <w:sz w:val="20"/>
          <w:szCs w:val="20"/>
        </w:rPr>
        <w:t>大阪市住之江区南港北1-14-16</w:t>
      </w:r>
    </w:p>
    <w:p w14:paraId="3F75D67E" w14:textId="55DA65BF" w:rsidR="001C74C9" w:rsidRPr="00E30253" w:rsidRDefault="001C74C9" w:rsidP="001C74C9">
      <w:pPr>
        <w:ind w:leftChars="100" w:left="202" w:firstLineChars="300" w:firstLine="576"/>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大阪府</w:t>
      </w:r>
      <w:r w:rsidRPr="00E30253">
        <w:rPr>
          <w:rFonts w:asciiTheme="majorEastAsia" w:eastAsiaTheme="majorEastAsia" w:hAnsiTheme="majorEastAsia"/>
          <w:sz w:val="20"/>
          <w:szCs w:val="20"/>
        </w:rPr>
        <w:t>咲洲庁舎</w:t>
      </w:r>
      <w:r w:rsidRPr="00E30253">
        <w:rPr>
          <w:rFonts w:asciiTheme="majorEastAsia" w:eastAsiaTheme="majorEastAsia" w:hAnsiTheme="majorEastAsia" w:hint="eastAsia"/>
          <w:sz w:val="20"/>
          <w:szCs w:val="20"/>
        </w:rPr>
        <w:t xml:space="preserve">　</w:t>
      </w:r>
      <w:r w:rsidR="002B4941" w:rsidRPr="00E30253">
        <w:rPr>
          <w:rFonts w:asciiTheme="majorEastAsia" w:eastAsiaTheme="majorEastAsia" w:hAnsiTheme="majorEastAsia" w:hint="eastAsia"/>
          <w:sz w:val="20"/>
          <w:szCs w:val="20"/>
        </w:rPr>
        <w:t>41</w:t>
      </w:r>
      <w:r w:rsidRPr="00E30253">
        <w:rPr>
          <w:rFonts w:asciiTheme="majorEastAsia" w:eastAsiaTheme="majorEastAsia" w:hAnsiTheme="majorEastAsia"/>
          <w:sz w:val="20"/>
          <w:szCs w:val="20"/>
        </w:rPr>
        <w:t>階</w:t>
      </w:r>
      <w:r w:rsidR="002B4941" w:rsidRPr="00E30253">
        <w:rPr>
          <w:rFonts w:asciiTheme="majorEastAsia" w:eastAsiaTheme="majorEastAsia" w:hAnsiTheme="majorEastAsia" w:hint="eastAsia"/>
          <w:sz w:val="20"/>
          <w:szCs w:val="20"/>
        </w:rPr>
        <w:t xml:space="preserve">　</w:t>
      </w:r>
      <w:r w:rsidR="008F0AD7" w:rsidRPr="00E30253">
        <w:rPr>
          <w:rFonts w:asciiTheme="majorEastAsia" w:eastAsiaTheme="majorEastAsia" w:hAnsiTheme="majorEastAsia" w:hint="eastAsia"/>
          <w:sz w:val="20"/>
          <w:szCs w:val="20"/>
        </w:rPr>
        <w:t>共用</w:t>
      </w:r>
      <w:r w:rsidRPr="00E30253">
        <w:rPr>
          <w:rFonts w:asciiTheme="majorEastAsia" w:eastAsiaTheme="majorEastAsia" w:hAnsiTheme="majorEastAsia" w:hint="eastAsia"/>
          <w:sz w:val="20"/>
          <w:szCs w:val="20"/>
        </w:rPr>
        <w:t>会議室</w:t>
      </w:r>
      <w:r w:rsidR="002B4941" w:rsidRPr="00E30253">
        <w:rPr>
          <w:rFonts w:asciiTheme="majorEastAsia" w:eastAsiaTheme="majorEastAsia" w:hAnsiTheme="majorEastAsia" w:hint="eastAsia"/>
          <w:sz w:val="20"/>
          <w:szCs w:val="20"/>
        </w:rPr>
        <w:t>⑧</w:t>
      </w:r>
    </w:p>
    <w:p w14:paraId="26B28381" w14:textId="0AD5984B" w:rsidR="001C74C9" w:rsidRPr="00E30253" w:rsidRDefault="00CA4A17" w:rsidP="001C74C9">
      <w:pPr>
        <w:ind w:leftChars="100" w:left="202" w:firstLineChars="100" w:firstLine="192"/>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 xml:space="preserve">ウ　</w:t>
      </w:r>
      <w:r w:rsidR="001C74C9" w:rsidRPr="00E30253">
        <w:rPr>
          <w:rFonts w:asciiTheme="majorEastAsia" w:eastAsiaTheme="majorEastAsia" w:hAnsiTheme="majorEastAsia" w:hint="eastAsia"/>
          <w:sz w:val="20"/>
          <w:szCs w:val="20"/>
        </w:rPr>
        <w:t>参加申込方法</w:t>
      </w:r>
    </w:p>
    <w:p w14:paraId="296BBCA3" w14:textId="5E831C9C" w:rsidR="001C74C9" w:rsidRPr="00E30253" w:rsidRDefault="001C74C9" w:rsidP="001C74C9">
      <w:pPr>
        <w:ind w:leftChars="300" w:left="606" w:firstLineChars="100" w:firstLine="192"/>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参加申込書（様式第</w:t>
      </w:r>
      <w:r w:rsidR="00C02340" w:rsidRPr="00E30253">
        <w:rPr>
          <w:rFonts w:asciiTheme="majorEastAsia" w:eastAsiaTheme="majorEastAsia" w:hAnsiTheme="majorEastAsia" w:hint="eastAsia"/>
          <w:sz w:val="20"/>
          <w:szCs w:val="20"/>
        </w:rPr>
        <w:t>12</w:t>
      </w:r>
      <w:r w:rsidRPr="00E30253">
        <w:rPr>
          <w:rFonts w:asciiTheme="majorEastAsia" w:eastAsiaTheme="majorEastAsia" w:hAnsiTheme="majorEastAsia" w:hint="eastAsia"/>
          <w:sz w:val="20"/>
          <w:szCs w:val="20"/>
        </w:rPr>
        <w:t>号）を持参又は電子メールで提出してください。</w:t>
      </w:r>
    </w:p>
    <w:p w14:paraId="615BF3E0" w14:textId="609F90C1" w:rsidR="00B9705D" w:rsidRPr="00E30253" w:rsidRDefault="001C74C9" w:rsidP="00B9705D">
      <w:pPr>
        <w:ind w:leftChars="200" w:left="404" w:firstLineChars="200" w:firstLine="384"/>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なお、参加にあたっては、会場の都合により、</w:t>
      </w:r>
      <w:r w:rsidR="00E30253">
        <w:rPr>
          <w:rFonts w:asciiTheme="majorEastAsia" w:eastAsiaTheme="majorEastAsia" w:hAnsiTheme="majorEastAsia" w:hint="eastAsia"/>
          <w:sz w:val="20"/>
          <w:szCs w:val="20"/>
        </w:rPr>
        <w:t>１</w:t>
      </w:r>
      <w:r w:rsidR="00231E48" w:rsidRPr="00E30253">
        <w:rPr>
          <w:rFonts w:asciiTheme="majorEastAsia" w:eastAsiaTheme="majorEastAsia" w:hAnsiTheme="majorEastAsia" w:hint="eastAsia"/>
          <w:sz w:val="20"/>
          <w:szCs w:val="20"/>
        </w:rPr>
        <w:t>申請</w:t>
      </w:r>
      <w:r w:rsidRPr="00E30253">
        <w:rPr>
          <w:rFonts w:asciiTheme="majorEastAsia" w:eastAsiaTheme="majorEastAsia" w:hAnsiTheme="majorEastAsia"/>
          <w:sz w:val="20"/>
          <w:szCs w:val="20"/>
        </w:rPr>
        <w:t>者２名以内でお願いします。</w:t>
      </w:r>
    </w:p>
    <w:p w14:paraId="526C9E6E" w14:textId="56C2A724" w:rsidR="001C74C9" w:rsidRPr="008D5DE7" w:rsidRDefault="00B9705D" w:rsidP="00B9705D">
      <w:pPr>
        <w:ind w:firstLineChars="200" w:firstLine="384"/>
        <w:rPr>
          <w:rFonts w:asciiTheme="majorEastAsia" w:eastAsiaTheme="majorEastAsia" w:hAnsiTheme="majorEastAsia"/>
          <w:sz w:val="20"/>
          <w:szCs w:val="20"/>
        </w:rPr>
      </w:pPr>
      <w:r w:rsidRPr="00E30253">
        <w:rPr>
          <w:rFonts w:asciiTheme="majorEastAsia" w:eastAsiaTheme="majorEastAsia" w:hAnsiTheme="majorEastAsia" w:hint="eastAsia"/>
          <w:sz w:val="20"/>
          <w:szCs w:val="20"/>
        </w:rPr>
        <w:t>エ</w:t>
      </w:r>
      <w:r>
        <w:rPr>
          <w:rFonts w:asciiTheme="majorEastAsia" w:eastAsiaTheme="majorEastAsia" w:hAnsiTheme="majorEastAsia" w:hint="eastAsia"/>
          <w:sz w:val="20"/>
          <w:szCs w:val="20"/>
        </w:rPr>
        <w:t xml:space="preserve">　</w:t>
      </w:r>
      <w:r w:rsidR="001C74C9" w:rsidRPr="008D5DE7">
        <w:rPr>
          <w:rFonts w:asciiTheme="majorEastAsia" w:eastAsiaTheme="majorEastAsia" w:hAnsiTheme="majorEastAsia" w:hint="eastAsia"/>
          <w:sz w:val="20"/>
          <w:szCs w:val="20"/>
        </w:rPr>
        <w:t>申込期限　令和</w:t>
      </w:r>
      <w:r w:rsidR="00A5566D" w:rsidRPr="008D5DE7">
        <w:rPr>
          <w:rFonts w:asciiTheme="majorEastAsia" w:eastAsiaTheme="majorEastAsia" w:hAnsiTheme="majorEastAsia" w:hint="eastAsia"/>
          <w:sz w:val="20"/>
          <w:szCs w:val="20"/>
        </w:rPr>
        <w:t>３</w:t>
      </w:r>
      <w:r w:rsidR="001C74C9" w:rsidRPr="008D5DE7">
        <w:rPr>
          <w:rFonts w:asciiTheme="majorEastAsia" w:eastAsiaTheme="majorEastAsia" w:hAnsiTheme="majorEastAsia" w:hint="eastAsia"/>
          <w:sz w:val="20"/>
          <w:szCs w:val="20"/>
        </w:rPr>
        <w:t>年８月</w:t>
      </w:r>
      <w:r w:rsidR="001B5377" w:rsidRPr="008D5DE7">
        <w:rPr>
          <w:rFonts w:asciiTheme="majorEastAsia" w:eastAsiaTheme="majorEastAsia" w:hAnsiTheme="majorEastAsia" w:hint="eastAsia"/>
          <w:sz w:val="20"/>
          <w:szCs w:val="20"/>
        </w:rPr>
        <w:t>18</w:t>
      </w:r>
      <w:r w:rsidR="001C74C9" w:rsidRPr="008D5DE7">
        <w:rPr>
          <w:rFonts w:asciiTheme="majorEastAsia" w:eastAsiaTheme="majorEastAsia" w:hAnsiTheme="majorEastAsia" w:hint="eastAsia"/>
          <w:sz w:val="20"/>
          <w:szCs w:val="20"/>
        </w:rPr>
        <w:t>日</w:t>
      </w:r>
      <w:r w:rsidR="001C74C9" w:rsidRPr="008D5DE7">
        <w:rPr>
          <w:rFonts w:asciiTheme="majorEastAsia" w:eastAsiaTheme="majorEastAsia" w:hAnsiTheme="majorEastAsia"/>
          <w:sz w:val="20"/>
          <w:szCs w:val="20"/>
        </w:rPr>
        <w:t>(</w:t>
      </w:r>
      <w:r w:rsidR="001F3622" w:rsidRPr="008D5DE7">
        <w:rPr>
          <w:rFonts w:asciiTheme="majorEastAsia" w:eastAsiaTheme="majorEastAsia" w:hAnsiTheme="majorEastAsia" w:hint="eastAsia"/>
          <w:sz w:val="20"/>
          <w:szCs w:val="20"/>
        </w:rPr>
        <w:t>水</w:t>
      </w:r>
      <w:r w:rsidR="001C74C9" w:rsidRPr="008D5DE7">
        <w:rPr>
          <w:rFonts w:asciiTheme="majorEastAsia" w:eastAsiaTheme="majorEastAsia" w:hAnsiTheme="majorEastAsia"/>
          <w:sz w:val="20"/>
          <w:szCs w:val="20"/>
        </w:rPr>
        <w:t>)</w:t>
      </w:r>
      <w:r w:rsidR="001C74C9" w:rsidRPr="008D5DE7">
        <w:rPr>
          <w:rFonts w:asciiTheme="majorEastAsia" w:eastAsiaTheme="majorEastAsia" w:hAnsiTheme="majorEastAsia" w:hint="eastAsia"/>
          <w:sz w:val="20"/>
          <w:szCs w:val="20"/>
        </w:rPr>
        <w:t xml:space="preserve">　午後５時</w:t>
      </w:r>
    </w:p>
    <w:p w14:paraId="2C06CF95" w14:textId="010946F4" w:rsidR="001C74C9" w:rsidRPr="008D5DE7" w:rsidRDefault="001C74C9" w:rsidP="001C74C9">
      <w:pPr>
        <w:ind w:firstLineChars="300" w:firstLine="576"/>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持参の場合は午前</w:t>
      </w:r>
      <w:r w:rsidRPr="008D5DE7">
        <w:rPr>
          <w:rFonts w:asciiTheme="majorEastAsia" w:eastAsiaTheme="majorEastAsia" w:hAnsiTheme="majorEastAsia"/>
          <w:sz w:val="20"/>
          <w:szCs w:val="20"/>
        </w:rPr>
        <w:t>10</w:t>
      </w:r>
      <w:r w:rsidRPr="008D5DE7">
        <w:rPr>
          <w:rFonts w:asciiTheme="majorEastAsia" w:eastAsiaTheme="majorEastAsia" w:hAnsiTheme="majorEastAsia" w:hint="eastAsia"/>
          <w:sz w:val="20"/>
          <w:szCs w:val="20"/>
        </w:rPr>
        <w:t>時～正午及び午後１時～午後５時</w:t>
      </w:r>
    </w:p>
    <w:p w14:paraId="1C565701" w14:textId="77777777" w:rsidR="001C74C9" w:rsidRPr="008D5DE7" w:rsidRDefault="001C74C9" w:rsidP="00085871">
      <w:pPr>
        <w:ind w:firstLineChars="900" w:firstLine="1728"/>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（ただし、土曜日、日曜日及び祝日は取り扱いません。）</w:t>
      </w:r>
    </w:p>
    <w:p w14:paraId="37548CF7" w14:textId="6E9DD86E" w:rsidR="001C74C9" w:rsidRPr="008D5DE7" w:rsidRDefault="00D2521D" w:rsidP="00D2521D">
      <w:pPr>
        <w:ind w:firstLineChars="200" w:firstLine="384"/>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lastRenderedPageBreak/>
        <w:t>オ</w:t>
      </w:r>
      <w:r>
        <w:rPr>
          <w:rFonts w:asciiTheme="majorEastAsia" w:eastAsiaTheme="majorEastAsia" w:hAnsiTheme="majorEastAsia" w:hint="eastAsia"/>
          <w:sz w:val="20"/>
          <w:szCs w:val="20"/>
        </w:rPr>
        <w:t xml:space="preserve">　</w:t>
      </w:r>
      <w:r w:rsidR="001C74C9" w:rsidRPr="008D5DE7">
        <w:rPr>
          <w:rFonts w:asciiTheme="majorEastAsia" w:eastAsiaTheme="majorEastAsia" w:hAnsiTheme="majorEastAsia" w:hint="eastAsia"/>
          <w:sz w:val="20"/>
          <w:szCs w:val="20"/>
        </w:rPr>
        <w:t>申込場所　募集要項の配布場所と同じです。</w:t>
      </w:r>
    </w:p>
    <w:p w14:paraId="41B0C422" w14:textId="31F19C29" w:rsidR="001C74C9" w:rsidRPr="008D5DE7" w:rsidRDefault="001C74C9" w:rsidP="001C74C9">
      <w:pPr>
        <w:ind w:leftChars="200" w:left="404" w:firstLineChars="300" w:firstLine="576"/>
        <w:jc w:val="lef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※電子メールアドレス：</w:t>
      </w:r>
      <w:hyperlink r:id="rId12" w:history="1">
        <w:r w:rsidR="00F06873" w:rsidRPr="008D5DE7">
          <w:rPr>
            <w:rStyle w:val="ae"/>
            <w:rFonts w:asciiTheme="majorEastAsia" w:eastAsiaTheme="majorEastAsia" w:hAnsiTheme="majorEastAsia"/>
            <w:color w:val="auto"/>
            <w:sz w:val="20"/>
            <w:szCs w:val="20"/>
          </w:rPr>
          <w:t>koubo27.FueiJyutaku@gbox.pref.osaka.lg.jp</w:t>
        </w:r>
      </w:hyperlink>
    </w:p>
    <w:p w14:paraId="3561357A" w14:textId="442D4DEA" w:rsidR="001C74C9" w:rsidRPr="008D5DE7" w:rsidRDefault="00570DB4" w:rsidP="00570DB4">
      <w:pPr>
        <w:pStyle w:val="af"/>
        <w:wordWrap/>
        <w:spacing w:line="240" w:lineRule="auto"/>
        <w:ind w:leftChars="500" w:left="101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001C74C9" w:rsidRPr="008D5DE7">
        <w:rPr>
          <w:rFonts w:asciiTheme="majorEastAsia" w:eastAsiaTheme="majorEastAsia" w:hAnsiTheme="majorEastAsia" w:hint="eastAsia"/>
          <w:sz w:val="20"/>
          <w:szCs w:val="20"/>
        </w:rPr>
        <w:t>当日は、募集要項、業務仕様書</w:t>
      </w:r>
      <w:r w:rsidR="007C5093" w:rsidRPr="008D5DE7">
        <w:rPr>
          <w:rFonts w:asciiTheme="majorEastAsia" w:eastAsiaTheme="majorEastAsia" w:hAnsiTheme="majorEastAsia" w:hint="eastAsia"/>
          <w:sz w:val="20"/>
          <w:szCs w:val="20"/>
        </w:rPr>
        <w:t>、管理業務説明書等</w:t>
      </w:r>
      <w:r w:rsidR="001C74C9" w:rsidRPr="008D5DE7">
        <w:rPr>
          <w:rFonts w:asciiTheme="majorEastAsia" w:eastAsiaTheme="majorEastAsia" w:hAnsiTheme="majorEastAsia" w:hint="eastAsia"/>
          <w:sz w:val="20"/>
          <w:szCs w:val="20"/>
        </w:rPr>
        <w:t>の資料について説明を行いますので、参加される方は事前に印刷の上、関係書類をご持参ください。</w:t>
      </w:r>
    </w:p>
    <w:p w14:paraId="6D4D5D16" w14:textId="1317FBFB" w:rsidR="001C74C9" w:rsidRPr="008D5DE7" w:rsidRDefault="001C74C9" w:rsidP="00614F83">
      <w:pPr>
        <w:pStyle w:val="af"/>
        <w:numPr>
          <w:ilvl w:val="0"/>
          <w:numId w:val="23"/>
        </w:numPr>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空家見学会</w:t>
      </w:r>
    </w:p>
    <w:p w14:paraId="4BF9180B" w14:textId="53ECDDD8" w:rsidR="001C74C9" w:rsidRPr="008D5DE7" w:rsidRDefault="001C74C9" w:rsidP="000F186A">
      <w:pPr>
        <w:ind w:leftChars="300" w:left="606"/>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修繕前の空家の状態を見ていただくため、次のとおり空家見学会を開催します。</w:t>
      </w:r>
      <w:r w:rsidR="00231E48" w:rsidRPr="00A512BE">
        <w:rPr>
          <w:rFonts w:asciiTheme="majorEastAsia" w:eastAsiaTheme="majorEastAsia" w:hAnsiTheme="majorEastAsia" w:hint="eastAsia"/>
          <w:sz w:val="20"/>
          <w:szCs w:val="20"/>
        </w:rPr>
        <w:t>申請</w:t>
      </w:r>
      <w:r w:rsidRPr="008D5DE7">
        <w:rPr>
          <w:rFonts w:asciiTheme="majorEastAsia" w:eastAsiaTheme="majorEastAsia" w:hAnsiTheme="majorEastAsia" w:hint="eastAsia"/>
          <w:sz w:val="20"/>
          <w:szCs w:val="20"/>
        </w:rPr>
        <w:t>予定者はできる限り参加してください。</w:t>
      </w:r>
      <w:r w:rsidR="0033767B" w:rsidRPr="0059378A">
        <w:rPr>
          <w:rFonts w:asciiTheme="majorEastAsia" w:eastAsiaTheme="majorEastAsia" w:hAnsiTheme="majorEastAsia" w:hint="eastAsia"/>
          <w:sz w:val="20"/>
          <w:szCs w:val="20"/>
        </w:rPr>
        <w:t>※新型コロナウイルス感染症の予防及び拡大防止のため、マスク着用及び入場時の手指消毒等にご協力をお願いします。</w:t>
      </w:r>
    </w:p>
    <w:p w14:paraId="2E1C2BFF" w14:textId="116E75C8" w:rsidR="001C74C9" w:rsidRPr="0059378A" w:rsidRDefault="00217840" w:rsidP="001C74C9">
      <w:pPr>
        <w:ind w:leftChars="100" w:left="202"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ア　</w:t>
      </w:r>
      <w:r w:rsidR="001C74C9" w:rsidRPr="0059378A">
        <w:rPr>
          <w:rFonts w:asciiTheme="majorEastAsia" w:eastAsiaTheme="majorEastAsia" w:hAnsiTheme="majorEastAsia" w:hint="eastAsia"/>
          <w:sz w:val="20"/>
          <w:szCs w:val="20"/>
        </w:rPr>
        <w:t>開催日</w:t>
      </w:r>
      <w:r w:rsidR="008F76BB" w:rsidRPr="0059378A">
        <w:rPr>
          <w:rFonts w:asciiTheme="majorEastAsia" w:eastAsiaTheme="majorEastAsia" w:hAnsiTheme="majorEastAsia" w:hint="eastAsia"/>
          <w:sz w:val="20"/>
          <w:szCs w:val="20"/>
        </w:rPr>
        <w:t>時及び開催場所</w:t>
      </w:r>
      <w:r w:rsidR="00BA4B91" w:rsidRPr="0059378A">
        <w:rPr>
          <w:rFonts w:asciiTheme="majorEastAsia" w:eastAsiaTheme="majorEastAsia" w:hAnsiTheme="majorEastAsia" w:hint="eastAsia"/>
          <w:sz w:val="20"/>
          <w:szCs w:val="20"/>
        </w:rPr>
        <w:t>（棟番号等は電子メール</w:t>
      </w:r>
      <w:r w:rsidR="005B2E63" w:rsidRPr="0059378A">
        <w:rPr>
          <w:rFonts w:asciiTheme="majorEastAsia" w:eastAsiaTheme="majorEastAsia" w:hAnsiTheme="majorEastAsia" w:hint="eastAsia"/>
          <w:sz w:val="20"/>
          <w:szCs w:val="20"/>
        </w:rPr>
        <w:t>で別途</w:t>
      </w:r>
      <w:r w:rsidR="00BA4B91" w:rsidRPr="0059378A">
        <w:rPr>
          <w:rFonts w:asciiTheme="majorEastAsia" w:eastAsiaTheme="majorEastAsia" w:hAnsiTheme="majorEastAsia" w:hint="eastAsia"/>
          <w:sz w:val="20"/>
          <w:szCs w:val="20"/>
        </w:rPr>
        <w:t>通知します。）</w:t>
      </w:r>
    </w:p>
    <w:tbl>
      <w:tblPr>
        <w:tblStyle w:val="af1"/>
        <w:tblW w:w="0" w:type="auto"/>
        <w:tblInd w:w="1101" w:type="dxa"/>
        <w:tblLook w:val="04A0" w:firstRow="1" w:lastRow="0" w:firstColumn="1" w:lastColumn="0" w:noHBand="0" w:noVBand="1"/>
      </w:tblPr>
      <w:tblGrid>
        <w:gridCol w:w="2835"/>
        <w:gridCol w:w="3543"/>
      </w:tblGrid>
      <w:tr w:rsidR="008D5DE7" w:rsidRPr="0059378A" w14:paraId="4CA202BE" w14:textId="77777777" w:rsidTr="008F76BB">
        <w:tc>
          <w:tcPr>
            <w:tcW w:w="2835" w:type="dxa"/>
          </w:tcPr>
          <w:p w14:paraId="09D0B2DA" w14:textId="77777777" w:rsidR="008F76BB" w:rsidRPr="0059378A" w:rsidRDefault="008F76BB" w:rsidP="008F76BB">
            <w:pPr>
              <w:jc w:val="cente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開催日時</w:t>
            </w:r>
          </w:p>
        </w:tc>
        <w:tc>
          <w:tcPr>
            <w:tcW w:w="3543" w:type="dxa"/>
          </w:tcPr>
          <w:p w14:paraId="266A072D" w14:textId="77777777" w:rsidR="008F76BB" w:rsidRPr="0059378A" w:rsidRDefault="008F76BB" w:rsidP="008F76BB">
            <w:pPr>
              <w:jc w:val="cente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開催場所</w:t>
            </w:r>
          </w:p>
        </w:tc>
      </w:tr>
      <w:tr w:rsidR="008D5DE7" w:rsidRPr="0059378A" w14:paraId="34CF121C" w14:textId="77777777" w:rsidTr="008F76BB">
        <w:tc>
          <w:tcPr>
            <w:tcW w:w="2835" w:type="dxa"/>
            <w:vMerge w:val="restart"/>
            <w:vAlign w:val="center"/>
          </w:tcPr>
          <w:p w14:paraId="7E50121B" w14:textId="70EEFEBE" w:rsidR="008F76BB" w:rsidRPr="0059378A" w:rsidRDefault="00B01852" w:rsidP="001C74C9">
            <w:pP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令和３年８月25</w:t>
            </w:r>
            <w:r w:rsidR="00611D10" w:rsidRPr="0059378A">
              <w:rPr>
                <w:rFonts w:asciiTheme="majorEastAsia" w:eastAsiaTheme="majorEastAsia" w:hAnsiTheme="majorEastAsia" w:hint="eastAsia"/>
                <w:sz w:val="20"/>
                <w:szCs w:val="20"/>
              </w:rPr>
              <w:t>日</w:t>
            </w:r>
            <w:r w:rsidR="00611D10" w:rsidRPr="0059378A">
              <w:rPr>
                <w:rFonts w:asciiTheme="majorEastAsia" w:eastAsiaTheme="majorEastAsia" w:hAnsiTheme="majorEastAsia"/>
                <w:sz w:val="20"/>
                <w:szCs w:val="20"/>
              </w:rPr>
              <w:t>(</w:t>
            </w:r>
            <w:r w:rsidRPr="0059378A">
              <w:rPr>
                <w:rFonts w:asciiTheme="majorEastAsia" w:eastAsiaTheme="majorEastAsia" w:hAnsiTheme="majorEastAsia" w:hint="eastAsia"/>
                <w:sz w:val="20"/>
                <w:szCs w:val="20"/>
              </w:rPr>
              <w:t>水</w:t>
            </w:r>
            <w:r w:rsidR="00611D10" w:rsidRPr="0059378A">
              <w:rPr>
                <w:rFonts w:asciiTheme="majorEastAsia" w:eastAsiaTheme="majorEastAsia" w:hAnsiTheme="majorEastAsia"/>
                <w:sz w:val="20"/>
                <w:szCs w:val="20"/>
              </w:rPr>
              <w:t>)</w:t>
            </w:r>
          </w:p>
          <w:p w14:paraId="60D382E7" w14:textId="77777777" w:rsidR="008F76BB" w:rsidRPr="0059378A" w:rsidRDefault="008F76BB" w:rsidP="008F76BB">
            <w:pP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午後２時から午後５時まで</w:t>
            </w:r>
          </w:p>
        </w:tc>
        <w:tc>
          <w:tcPr>
            <w:tcW w:w="3543" w:type="dxa"/>
          </w:tcPr>
          <w:p w14:paraId="2D51C3BE" w14:textId="1E45D6B8" w:rsidR="008F76BB" w:rsidRPr="0059378A" w:rsidRDefault="008F76BB" w:rsidP="008F76BB">
            <w:pP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大阪府営</w:t>
            </w:r>
            <w:r w:rsidR="00752255" w:rsidRPr="0059378A">
              <w:rPr>
                <w:rFonts w:asciiTheme="majorEastAsia" w:eastAsiaTheme="majorEastAsia" w:hAnsiTheme="majorEastAsia" w:hint="eastAsia"/>
                <w:sz w:val="20"/>
                <w:szCs w:val="20"/>
              </w:rPr>
              <w:t>千里高野台</w:t>
            </w:r>
            <w:r w:rsidRPr="0059378A">
              <w:rPr>
                <w:rFonts w:asciiTheme="majorEastAsia" w:eastAsiaTheme="majorEastAsia" w:hAnsiTheme="majorEastAsia" w:hint="eastAsia"/>
                <w:sz w:val="20"/>
                <w:szCs w:val="20"/>
              </w:rPr>
              <w:t>住宅（</w:t>
            </w:r>
            <w:r w:rsidR="00752255" w:rsidRPr="0059378A">
              <w:rPr>
                <w:rFonts w:asciiTheme="majorEastAsia" w:eastAsiaTheme="majorEastAsia" w:hAnsiTheme="majorEastAsia" w:hint="eastAsia"/>
                <w:sz w:val="20"/>
                <w:szCs w:val="20"/>
              </w:rPr>
              <w:t>A</w:t>
            </w:r>
            <w:r w:rsidRPr="0059378A">
              <w:rPr>
                <w:rFonts w:asciiTheme="majorEastAsia" w:eastAsiaTheme="majorEastAsia" w:hAnsiTheme="majorEastAsia" w:hint="eastAsia"/>
                <w:sz w:val="20"/>
                <w:szCs w:val="20"/>
              </w:rPr>
              <w:t>地区）</w:t>
            </w:r>
          </w:p>
        </w:tc>
      </w:tr>
      <w:tr w:rsidR="008D5DE7" w:rsidRPr="0059378A" w14:paraId="7E9564A3" w14:textId="77777777" w:rsidTr="008F76BB">
        <w:tc>
          <w:tcPr>
            <w:tcW w:w="2835" w:type="dxa"/>
            <w:vMerge/>
            <w:vAlign w:val="center"/>
          </w:tcPr>
          <w:p w14:paraId="06F69DF5" w14:textId="77777777" w:rsidR="008F76BB" w:rsidRPr="0059378A" w:rsidRDefault="008F76BB" w:rsidP="001C74C9">
            <w:pPr>
              <w:rPr>
                <w:rFonts w:asciiTheme="majorEastAsia" w:eastAsiaTheme="majorEastAsia" w:hAnsiTheme="majorEastAsia"/>
                <w:sz w:val="20"/>
                <w:szCs w:val="20"/>
              </w:rPr>
            </w:pPr>
          </w:p>
        </w:tc>
        <w:tc>
          <w:tcPr>
            <w:tcW w:w="3543" w:type="dxa"/>
          </w:tcPr>
          <w:p w14:paraId="3E16750E" w14:textId="0DE3111F" w:rsidR="008F76BB" w:rsidRPr="0059378A" w:rsidRDefault="008F76BB" w:rsidP="001C74C9">
            <w:pP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大阪府営</w:t>
            </w:r>
            <w:r w:rsidR="00752255" w:rsidRPr="0059378A">
              <w:rPr>
                <w:rFonts w:asciiTheme="majorEastAsia" w:eastAsiaTheme="majorEastAsia" w:hAnsiTheme="majorEastAsia" w:hint="eastAsia"/>
                <w:sz w:val="20"/>
                <w:szCs w:val="20"/>
              </w:rPr>
              <w:t>高槻芝生</w:t>
            </w:r>
            <w:r w:rsidR="00FB5DF9" w:rsidRPr="0059378A">
              <w:rPr>
                <w:rFonts w:asciiTheme="majorEastAsia" w:eastAsiaTheme="majorEastAsia" w:hAnsiTheme="majorEastAsia" w:hint="eastAsia"/>
                <w:sz w:val="20"/>
                <w:szCs w:val="20"/>
              </w:rPr>
              <w:t>住宅</w:t>
            </w:r>
            <w:r w:rsidRPr="0059378A">
              <w:rPr>
                <w:rFonts w:asciiTheme="majorEastAsia" w:eastAsiaTheme="majorEastAsia" w:hAnsiTheme="majorEastAsia" w:hint="eastAsia"/>
                <w:sz w:val="20"/>
                <w:szCs w:val="20"/>
              </w:rPr>
              <w:t>（</w:t>
            </w:r>
            <w:r w:rsidR="00752255" w:rsidRPr="0059378A">
              <w:rPr>
                <w:rFonts w:asciiTheme="majorEastAsia" w:eastAsiaTheme="majorEastAsia" w:hAnsiTheme="majorEastAsia" w:hint="eastAsia"/>
                <w:sz w:val="20"/>
                <w:szCs w:val="20"/>
              </w:rPr>
              <w:t>B</w:t>
            </w:r>
            <w:r w:rsidRPr="0059378A">
              <w:rPr>
                <w:rFonts w:asciiTheme="majorEastAsia" w:eastAsiaTheme="majorEastAsia" w:hAnsiTheme="majorEastAsia" w:hint="eastAsia"/>
                <w:sz w:val="20"/>
                <w:szCs w:val="20"/>
              </w:rPr>
              <w:t>地区）</w:t>
            </w:r>
          </w:p>
        </w:tc>
      </w:tr>
      <w:tr w:rsidR="008D5DE7" w:rsidRPr="0059378A" w14:paraId="06C78C5A" w14:textId="77777777" w:rsidTr="008F76BB">
        <w:tc>
          <w:tcPr>
            <w:tcW w:w="2835" w:type="dxa"/>
            <w:vMerge w:val="restart"/>
            <w:vAlign w:val="center"/>
          </w:tcPr>
          <w:p w14:paraId="5A7D82B1" w14:textId="4F3E782A" w:rsidR="002E680B" w:rsidRPr="0059378A" w:rsidRDefault="00B01852" w:rsidP="002E680B">
            <w:pP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令和３年８月26</w:t>
            </w:r>
            <w:r w:rsidR="002E680B" w:rsidRPr="0059378A">
              <w:rPr>
                <w:rFonts w:asciiTheme="majorEastAsia" w:eastAsiaTheme="majorEastAsia" w:hAnsiTheme="majorEastAsia" w:hint="eastAsia"/>
                <w:sz w:val="20"/>
                <w:szCs w:val="20"/>
              </w:rPr>
              <w:t>日</w:t>
            </w:r>
            <w:r w:rsidR="002E680B" w:rsidRPr="0059378A">
              <w:rPr>
                <w:rFonts w:asciiTheme="majorEastAsia" w:eastAsiaTheme="majorEastAsia" w:hAnsiTheme="majorEastAsia"/>
                <w:sz w:val="20"/>
                <w:szCs w:val="20"/>
              </w:rPr>
              <w:t>(</w:t>
            </w:r>
            <w:r w:rsidRPr="0059378A">
              <w:rPr>
                <w:rFonts w:asciiTheme="majorEastAsia" w:eastAsiaTheme="majorEastAsia" w:hAnsiTheme="majorEastAsia" w:hint="eastAsia"/>
                <w:sz w:val="20"/>
                <w:szCs w:val="20"/>
              </w:rPr>
              <w:t>木</w:t>
            </w:r>
            <w:r w:rsidR="002E680B" w:rsidRPr="0059378A">
              <w:rPr>
                <w:rFonts w:asciiTheme="majorEastAsia" w:eastAsiaTheme="majorEastAsia" w:hAnsiTheme="majorEastAsia"/>
                <w:sz w:val="20"/>
                <w:szCs w:val="20"/>
              </w:rPr>
              <w:t>)</w:t>
            </w:r>
          </w:p>
          <w:p w14:paraId="1C0BA2E9" w14:textId="77777777" w:rsidR="002E680B" w:rsidRPr="0059378A" w:rsidRDefault="002E680B" w:rsidP="002E680B">
            <w:pP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午後２時から午後５時まで</w:t>
            </w:r>
          </w:p>
        </w:tc>
        <w:tc>
          <w:tcPr>
            <w:tcW w:w="3543" w:type="dxa"/>
          </w:tcPr>
          <w:p w14:paraId="0575799F" w14:textId="08ECF527" w:rsidR="002E680B" w:rsidRPr="0059378A" w:rsidRDefault="002E680B" w:rsidP="002E680B">
            <w:pP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大阪府営</w:t>
            </w:r>
            <w:r w:rsidR="00932327" w:rsidRPr="0059378A">
              <w:rPr>
                <w:rFonts w:asciiTheme="majorEastAsia" w:eastAsiaTheme="majorEastAsia" w:hAnsiTheme="majorEastAsia" w:hint="eastAsia"/>
                <w:sz w:val="20"/>
                <w:szCs w:val="20"/>
              </w:rPr>
              <w:t>浅香山住宅（</w:t>
            </w:r>
            <w:r w:rsidR="0090064A" w:rsidRPr="0059378A">
              <w:rPr>
                <w:rFonts w:asciiTheme="majorEastAsia" w:eastAsiaTheme="majorEastAsia" w:hAnsiTheme="majorEastAsia" w:hint="eastAsia"/>
                <w:sz w:val="20"/>
                <w:szCs w:val="20"/>
              </w:rPr>
              <w:t>D</w:t>
            </w:r>
            <w:r w:rsidRPr="0059378A">
              <w:rPr>
                <w:rFonts w:asciiTheme="majorEastAsia" w:eastAsiaTheme="majorEastAsia" w:hAnsiTheme="majorEastAsia" w:hint="eastAsia"/>
                <w:sz w:val="20"/>
                <w:szCs w:val="20"/>
              </w:rPr>
              <w:t>地区）</w:t>
            </w:r>
          </w:p>
        </w:tc>
      </w:tr>
      <w:tr w:rsidR="008D5DE7" w:rsidRPr="0059378A" w14:paraId="73F72A6A" w14:textId="77777777" w:rsidTr="008F76BB">
        <w:tc>
          <w:tcPr>
            <w:tcW w:w="2835" w:type="dxa"/>
            <w:vMerge/>
          </w:tcPr>
          <w:p w14:paraId="2999C183" w14:textId="77777777" w:rsidR="002E680B" w:rsidRPr="0059378A" w:rsidRDefault="002E680B" w:rsidP="002E680B">
            <w:pPr>
              <w:rPr>
                <w:rFonts w:asciiTheme="majorEastAsia" w:eastAsiaTheme="majorEastAsia" w:hAnsiTheme="majorEastAsia"/>
                <w:sz w:val="20"/>
                <w:szCs w:val="20"/>
              </w:rPr>
            </w:pPr>
          </w:p>
        </w:tc>
        <w:tc>
          <w:tcPr>
            <w:tcW w:w="3543" w:type="dxa"/>
          </w:tcPr>
          <w:p w14:paraId="0AA195A9" w14:textId="26B81786" w:rsidR="002E680B" w:rsidRPr="0059378A" w:rsidRDefault="002E680B" w:rsidP="002E680B">
            <w:pP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大阪府営</w:t>
            </w:r>
            <w:r w:rsidR="00932327" w:rsidRPr="0059378A">
              <w:rPr>
                <w:rFonts w:asciiTheme="majorEastAsia" w:eastAsiaTheme="majorEastAsia" w:hAnsiTheme="majorEastAsia" w:hint="eastAsia"/>
                <w:sz w:val="20"/>
                <w:szCs w:val="20"/>
              </w:rPr>
              <w:t>岸和田吉井住宅（F</w:t>
            </w:r>
            <w:r w:rsidRPr="0059378A">
              <w:rPr>
                <w:rFonts w:asciiTheme="majorEastAsia" w:eastAsiaTheme="majorEastAsia" w:hAnsiTheme="majorEastAsia" w:hint="eastAsia"/>
                <w:sz w:val="20"/>
                <w:szCs w:val="20"/>
              </w:rPr>
              <w:t>地区）</w:t>
            </w:r>
          </w:p>
        </w:tc>
      </w:tr>
      <w:tr w:rsidR="008D5DE7" w:rsidRPr="0059378A" w14:paraId="4273A69B" w14:textId="77777777" w:rsidTr="008F76BB">
        <w:tc>
          <w:tcPr>
            <w:tcW w:w="2835" w:type="dxa"/>
            <w:vMerge w:val="restart"/>
          </w:tcPr>
          <w:p w14:paraId="5C835D00" w14:textId="3CEDC166" w:rsidR="00B01852" w:rsidRPr="0059378A" w:rsidRDefault="00B01852" w:rsidP="00B01852">
            <w:pP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令和３年８月27日</w:t>
            </w:r>
            <w:r w:rsidRPr="0059378A">
              <w:rPr>
                <w:rFonts w:asciiTheme="majorEastAsia" w:eastAsiaTheme="majorEastAsia" w:hAnsiTheme="majorEastAsia"/>
                <w:sz w:val="20"/>
                <w:szCs w:val="20"/>
              </w:rPr>
              <w:t>(</w:t>
            </w:r>
            <w:r w:rsidRPr="0059378A">
              <w:rPr>
                <w:rFonts w:asciiTheme="majorEastAsia" w:eastAsiaTheme="majorEastAsia" w:hAnsiTheme="majorEastAsia" w:hint="eastAsia"/>
                <w:sz w:val="20"/>
                <w:szCs w:val="20"/>
              </w:rPr>
              <w:t>金</w:t>
            </w:r>
            <w:r w:rsidRPr="0059378A">
              <w:rPr>
                <w:rFonts w:asciiTheme="majorEastAsia" w:eastAsiaTheme="majorEastAsia" w:hAnsiTheme="majorEastAsia"/>
                <w:sz w:val="20"/>
                <w:szCs w:val="20"/>
              </w:rPr>
              <w:t>)</w:t>
            </w:r>
          </w:p>
          <w:p w14:paraId="1B85F23D" w14:textId="3693B51F" w:rsidR="00B01852" w:rsidRPr="0059378A" w:rsidRDefault="00B01852" w:rsidP="00B01852">
            <w:pP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午後２時から午後５時まで</w:t>
            </w:r>
          </w:p>
        </w:tc>
        <w:tc>
          <w:tcPr>
            <w:tcW w:w="3543" w:type="dxa"/>
          </w:tcPr>
          <w:p w14:paraId="7CAAE081" w14:textId="1525482A" w:rsidR="00B01852" w:rsidRPr="0059378A" w:rsidRDefault="00752255" w:rsidP="002E680B">
            <w:pP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大阪府営</w:t>
            </w:r>
            <w:r w:rsidR="005006AE" w:rsidRPr="0059378A">
              <w:rPr>
                <w:rFonts w:asciiTheme="majorEastAsia" w:eastAsiaTheme="majorEastAsia" w:hAnsiTheme="majorEastAsia" w:hint="eastAsia"/>
                <w:sz w:val="20"/>
                <w:szCs w:val="20"/>
              </w:rPr>
              <w:t>河内長野木戸住宅（C</w:t>
            </w:r>
            <w:r w:rsidRPr="0059378A">
              <w:rPr>
                <w:rFonts w:asciiTheme="majorEastAsia" w:eastAsiaTheme="majorEastAsia" w:hAnsiTheme="majorEastAsia" w:hint="eastAsia"/>
                <w:sz w:val="20"/>
                <w:szCs w:val="20"/>
              </w:rPr>
              <w:t>地区）</w:t>
            </w:r>
          </w:p>
        </w:tc>
      </w:tr>
      <w:tr w:rsidR="008D5DE7" w:rsidRPr="0059378A" w14:paraId="2EAD46E1" w14:textId="77777777" w:rsidTr="008F76BB">
        <w:tc>
          <w:tcPr>
            <w:tcW w:w="2835" w:type="dxa"/>
            <w:vMerge/>
          </w:tcPr>
          <w:p w14:paraId="7BBCBE46" w14:textId="77777777" w:rsidR="00B01852" w:rsidRPr="0059378A" w:rsidRDefault="00B01852" w:rsidP="002E680B">
            <w:pPr>
              <w:rPr>
                <w:rFonts w:asciiTheme="majorEastAsia" w:eastAsiaTheme="majorEastAsia" w:hAnsiTheme="majorEastAsia"/>
                <w:sz w:val="20"/>
                <w:szCs w:val="20"/>
              </w:rPr>
            </w:pPr>
          </w:p>
        </w:tc>
        <w:tc>
          <w:tcPr>
            <w:tcW w:w="3543" w:type="dxa"/>
          </w:tcPr>
          <w:p w14:paraId="12DC7626" w14:textId="06BCC6CB" w:rsidR="00B01852" w:rsidRPr="0059378A" w:rsidRDefault="00752255" w:rsidP="002E680B">
            <w:pPr>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大阪府営</w:t>
            </w:r>
            <w:r w:rsidR="005006AE" w:rsidRPr="0059378A">
              <w:rPr>
                <w:rFonts w:asciiTheme="majorEastAsia" w:eastAsiaTheme="majorEastAsia" w:hAnsiTheme="majorEastAsia" w:hint="eastAsia"/>
                <w:sz w:val="20"/>
                <w:szCs w:val="20"/>
              </w:rPr>
              <w:t>高倉台第３住宅（</w:t>
            </w:r>
            <w:r w:rsidR="0090064A" w:rsidRPr="0059378A">
              <w:rPr>
                <w:rFonts w:asciiTheme="majorEastAsia" w:eastAsiaTheme="majorEastAsia" w:hAnsiTheme="majorEastAsia" w:hint="eastAsia"/>
                <w:sz w:val="20"/>
                <w:szCs w:val="20"/>
              </w:rPr>
              <w:t>E</w:t>
            </w:r>
            <w:r w:rsidRPr="0059378A">
              <w:rPr>
                <w:rFonts w:asciiTheme="majorEastAsia" w:eastAsiaTheme="majorEastAsia" w:hAnsiTheme="majorEastAsia" w:hint="eastAsia"/>
                <w:sz w:val="20"/>
                <w:szCs w:val="20"/>
              </w:rPr>
              <w:t>地区）</w:t>
            </w:r>
          </w:p>
        </w:tc>
      </w:tr>
    </w:tbl>
    <w:p w14:paraId="5B6227E8" w14:textId="3A95210D" w:rsidR="001C74C9" w:rsidRPr="0059378A" w:rsidRDefault="00217840" w:rsidP="001C74C9">
      <w:pPr>
        <w:ind w:leftChars="100" w:left="202"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イ　</w:t>
      </w:r>
      <w:r w:rsidR="001C74C9" w:rsidRPr="0059378A">
        <w:rPr>
          <w:rFonts w:asciiTheme="majorEastAsia" w:eastAsiaTheme="majorEastAsia" w:hAnsiTheme="majorEastAsia" w:hint="eastAsia"/>
          <w:sz w:val="20"/>
          <w:szCs w:val="20"/>
        </w:rPr>
        <w:t>参加申込方法</w:t>
      </w:r>
    </w:p>
    <w:p w14:paraId="5FA1D63B" w14:textId="598ED660" w:rsidR="001C74C9" w:rsidRPr="0059378A" w:rsidRDefault="001C74C9" w:rsidP="001C74C9">
      <w:pPr>
        <w:ind w:leftChars="300" w:left="606"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参加申込書（様式第</w:t>
      </w:r>
      <w:r w:rsidR="00C02340" w:rsidRPr="0059378A">
        <w:rPr>
          <w:rFonts w:asciiTheme="majorEastAsia" w:eastAsiaTheme="majorEastAsia" w:hAnsiTheme="majorEastAsia" w:hint="eastAsia"/>
          <w:sz w:val="20"/>
          <w:szCs w:val="20"/>
        </w:rPr>
        <w:t>13</w:t>
      </w:r>
      <w:r w:rsidRPr="0059378A">
        <w:rPr>
          <w:rFonts w:asciiTheme="majorEastAsia" w:eastAsiaTheme="majorEastAsia" w:hAnsiTheme="majorEastAsia"/>
          <w:sz w:val="20"/>
          <w:szCs w:val="20"/>
        </w:rPr>
        <w:t>号）を</w:t>
      </w:r>
      <w:r w:rsidRPr="0059378A">
        <w:rPr>
          <w:rFonts w:asciiTheme="majorEastAsia" w:eastAsiaTheme="majorEastAsia" w:hAnsiTheme="majorEastAsia" w:hint="eastAsia"/>
          <w:sz w:val="20"/>
          <w:szCs w:val="20"/>
        </w:rPr>
        <w:t>持参又は電子メールで提出してください。</w:t>
      </w:r>
    </w:p>
    <w:p w14:paraId="5EA4854D" w14:textId="5B2EE981" w:rsidR="001C74C9" w:rsidRPr="0059378A" w:rsidRDefault="008F76BB" w:rsidP="001C74C9">
      <w:pPr>
        <w:ind w:leftChars="300" w:left="606"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w:t>
      </w:r>
      <w:r w:rsidR="001C74C9" w:rsidRPr="0059378A">
        <w:rPr>
          <w:rFonts w:asciiTheme="majorEastAsia" w:eastAsiaTheme="majorEastAsia" w:hAnsiTheme="majorEastAsia" w:hint="eastAsia"/>
          <w:sz w:val="20"/>
          <w:szCs w:val="20"/>
        </w:rPr>
        <w:t>参加にあたっては、会場の都合により、</w:t>
      </w:r>
      <w:r w:rsidR="0059378A">
        <w:rPr>
          <w:rFonts w:asciiTheme="majorEastAsia" w:eastAsiaTheme="majorEastAsia" w:hAnsiTheme="majorEastAsia" w:hint="eastAsia"/>
          <w:sz w:val="20"/>
          <w:szCs w:val="20"/>
        </w:rPr>
        <w:t>１</w:t>
      </w:r>
      <w:r w:rsidR="00231E48" w:rsidRPr="0059378A">
        <w:rPr>
          <w:rFonts w:asciiTheme="majorEastAsia" w:eastAsiaTheme="majorEastAsia" w:hAnsiTheme="majorEastAsia" w:hint="eastAsia"/>
          <w:sz w:val="20"/>
          <w:szCs w:val="20"/>
        </w:rPr>
        <w:t>申請</w:t>
      </w:r>
      <w:r w:rsidR="001C74C9" w:rsidRPr="0059378A">
        <w:rPr>
          <w:rFonts w:asciiTheme="majorEastAsia" w:eastAsiaTheme="majorEastAsia" w:hAnsiTheme="majorEastAsia"/>
          <w:sz w:val="20"/>
          <w:szCs w:val="20"/>
        </w:rPr>
        <w:t>者２名以内でお願いします。</w:t>
      </w:r>
    </w:p>
    <w:p w14:paraId="689ABC14" w14:textId="7BDEDD99" w:rsidR="001C74C9" w:rsidRPr="0059378A" w:rsidRDefault="00FA2873" w:rsidP="00FA2873">
      <w:pPr>
        <w:ind w:firstLineChars="200" w:firstLine="384"/>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ウ　</w:t>
      </w:r>
      <w:r w:rsidR="001C74C9" w:rsidRPr="0059378A">
        <w:rPr>
          <w:rFonts w:asciiTheme="majorEastAsia" w:eastAsiaTheme="majorEastAsia" w:hAnsiTheme="majorEastAsia" w:hint="eastAsia"/>
          <w:sz w:val="20"/>
          <w:szCs w:val="20"/>
        </w:rPr>
        <w:t xml:space="preserve">申込期限　</w:t>
      </w:r>
      <w:r w:rsidR="001F3622" w:rsidRPr="0059378A">
        <w:rPr>
          <w:rFonts w:asciiTheme="majorEastAsia" w:eastAsiaTheme="majorEastAsia" w:hAnsiTheme="majorEastAsia" w:hint="eastAsia"/>
          <w:sz w:val="20"/>
          <w:szCs w:val="20"/>
        </w:rPr>
        <w:t>令和３年８月18日</w:t>
      </w:r>
      <w:r w:rsidR="001F3622" w:rsidRPr="0059378A">
        <w:rPr>
          <w:rFonts w:asciiTheme="majorEastAsia" w:eastAsiaTheme="majorEastAsia" w:hAnsiTheme="majorEastAsia"/>
          <w:sz w:val="20"/>
          <w:szCs w:val="20"/>
        </w:rPr>
        <w:t>(</w:t>
      </w:r>
      <w:r w:rsidR="001F3622" w:rsidRPr="0059378A">
        <w:rPr>
          <w:rFonts w:asciiTheme="majorEastAsia" w:eastAsiaTheme="majorEastAsia" w:hAnsiTheme="majorEastAsia" w:hint="eastAsia"/>
          <w:sz w:val="20"/>
          <w:szCs w:val="20"/>
        </w:rPr>
        <w:t>水</w:t>
      </w:r>
      <w:r w:rsidR="001F3622" w:rsidRPr="0059378A">
        <w:rPr>
          <w:rFonts w:asciiTheme="majorEastAsia" w:eastAsiaTheme="majorEastAsia" w:hAnsiTheme="majorEastAsia"/>
          <w:sz w:val="20"/>
          <w:szCs w:val="20"/>
        </w:rPr>
        <w:t>)</w:t>
      </w:r>
      <w:r w:rsidR="001F3622" w:rsidRPr="0059378A">
        <w:rPr>
          <w:rFonts w:asciiTheme="majorEastAsia" w:eastAsiaTheme="majorEastAsia" w:hAnsiTheme="majorEastAsia" w:hint="eastAsia"/>
          <w:sz w:val="20"/>
          <w:szCs w:val="20"/>
        </w:rPr>
        <w:t xml:space="preserve">　午後５時</w:t>
      </w:r>
    </w:p>
    <w:p w14:paraId="132E34B1" w14:textId="26B09A28" w:rsidR="001C74C9" w:rsidRPr="0059378A" w:rsidRDefault="001C74C9" w:rsidP="001C74C9">
      <w:pPr>
        <w:ind w:firstLineChars="300" w:firstLine="576"/>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　　　　　　持参の場合は午前</w:t>
      </w:r>
      <w:r w:rsidRPr="0059378A">
        <w:rPr>
          <w:rFonts w:asciiTheme="majorEastAsia" w:eastAsiaTheme="majorEastAsia" w:hAnsiTheme="majorEastAsia"/>
          <w:sz w:val="20"/>
          <w:szCs w:val="20"/>
        </w:rPr>
        <w:t>10時～正午及び午後１時～午後５時</w:t>
      </w:r>
    </w:p>
    <w:p w14:paraId="5CFF864E" w14:textId="77777777" w:rsidR="00FA2873" w:rsidRPr="0059378A" w:rsidRDefault="001C74C9" w:rsidP="00FA2873">
      <w:pPr>
        <w:ind w:firstLineChars="900" w:firstLine="1728"/>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（ただし、土曜日、日曜日及び祝日は取り扱いません。）</w:t>
      </w:r>
    </w:p>
    <w:p w14:paraId="45CFA755" w14:textId="513F8DA9" w:rsidR="001C74C9" w:rsidRPr="0059378A" w:rsidRDefault="00FA2873" w:rsidP="00FA2873">
      <w:pPr>
        <w:ind w:firstLineChars="200" w:firstLine="384"/>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エ　</w:t>
      </w:r>
      <w:r w:rsidR="001C74C9" w:rsidRPr="0059378A">
        <w:rPr>
          <w:rFonts w:asciiTheme="majorEastAsia" w:eastAsiaTheme="majorEastAsia" w:hAnsiTheme="majorEastAsia" w:hint="eastAsia"/>
          <w:sz w:val="20"/>
          <w:szCs w:val="20"/>
        </w:rPr>
        <w:t>申込場所　募集要項の配布場所と同じです。</w:t>
      </w:r>
    </w:p>
    <w:p w14:paraId="4A533761" w14:textId="29039140" w:rsidR="001C74C9" w:rsidRPr="008D5DE7" w:rsidRDefault="001C74C9" w:rsidP="00F53490">
      <w:pPr>
        <w:ind w:firstLineChars="400" w:firstLine="768"/>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※電子メールアドレス：</w:t>
      </w:r>
      <w:hyperlink r:id="rId13" w:history="1">
        <w:r w:rsidR="00F06873" w:rsidRPr="008D5DE7">
          <w:rPr>
            <w:rStyle w:val="ae"/>
            <w:rFonts w:asciiTheme="majorEastAsia" w:eastAsiaTheme="majorEastAsia" w:hAnsiTheme="majorEastAsia"/>
            <w:color w:val="auto"/>
            <w:sz w:val="20"/>
            <w:szCs w:val="20"/>
          </w:rPr>
          <w:t>koubo27.FueiJyutaku@gbox.pref.osaka.lg.jp</w:t>
        </w:r>
      </w:hyperlink>
    </w:p>
    <w:p w14:paraId="7580535C" w14:textId="2F728112" w:rsidR="001C74C9" w:rsidRPr="008D5DE7" w:rsidRDefault="0005124F" w:rsidP="0005124F">
      <w:pPr>
        <w:ind w:leftChars="100" w:left="20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③</w:t>
      </w:r>
      <w:r w:rsidR="001C74C9" w:rsidRPr="008D5DE7">
        <w:rPr>
          <w:rFonts w:asciiTheme="majorEastAsia" w:eastAsiaTheme="majorEastAsia" w:hAnsiTheme="majorEastAsia" w:hint="eastAsia"/>
          <w:sz w:val="20"/>
          <w:szCs w:val="20"/>
        </w:rPr>
        <w:t xml:space="preserve">　質疑</w:t>
      </w:r>
    </w:p>
    <w:p w14:paraId="570AE96E" w14:textId="05D4C833" w:rsidR="001C74C9" w:rsidRPr="0059378A" w:rsidRDefault="001C74C9" w:rsidP="001C74C9">
      <w:pPr>
        <w:ind w:leftChars="200" w:left="404"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質問がある場合は、令和</w:t>
      </w:r>
      <w:r w:rsidR="00BB38E3" w:rsidRPr="0059378A">
        <w:rPr>
          <w:rFonts w:asciiTheme="majorEastAsia" w:eastAsiaTheme="majorEastAsia" w:hAnsiTheme="majorEastAsia" w:hint="eastAsia"/>
          <w:sz w:val="20"/>
          <w:szCs w:val="20"/>
        </w:rPr>
        <w:t>３</w:t>
      </w:r>
      <w:r w:rsidRPr="0059378A">
        <w:rPr>
          <w:rFonts w:asciiTheme="majorEastAsia" w:eastAsiaTheme="majorEastAsia" w:hAnsiTheme="majorEastAsia" w:hint="eastAsia"/>
          <w:sz w:val="20"/>
          <w:szCs w:val="20"/>
        </w:rPr>
        <w:t>年９月</w:t>
      </w:r>
      <w:r w:rsidR="007C6F7E" w:rsidRPr="0059378A">
        <w:rPr>
          <w:rFonts w:asciiTheme="majorEastAsia" w:eastAsiaTheme="majorEastAsia" w:hAnsiTheme="majorEastAsia" w:hint="eastAsia"/>
          <w:sz w:val="20"/>
          <w:szCs w:val="20"/>
        </w:rPr>
        <w:t>１</w:t>
      </w:r>
      <w:r w:rsidRPr="0059378A">
        <w:rPr>
          <w:rFonts w:asciiTheme="majorEastAsia" w:eastAsiaTheme="majorEastAsia" w:hAnsiTheme="majorEastAsia" w:hint="eastAsia"/>
          <w:sz w:val="20"/>
          <w:szCs w:val="20"/>
        </w:rPr>
        <w:t>日</w:t>
      </w:r>
      <w:r w:rsidRPr="0059378A">
        <w:rPr>
          <w:rFonts w:asciiTheme="majorEastAsia" w:eastAsiaTheme="majorEastAsia" w:hAnsiTheme="majorEastAsia"/>
          <w:sz w:val="20"/>
          <w:szCs w:val="20"/>
        </w:rPr>
        <w:t>(</w:t>
      </w:r>
      <w:r w:rsidR="007C6F7E" w:rsidRPr="0059378A">
        <w:rPr>
          <w:rFonts w:asciiTheme="majorEastAsia" w:eastAsiaTheme="majorEastAsia" w:hAnsiTheme="majorEastAsia" w:hint="eastAsia"/>
          <w:sz w:val="20"/>
          <w:szCs w:val="20"/>
        </w:rPr>
        <w:t>水</w:t>
      </w:r>
      <w:r w:rsidRPr="0059378A">
        <w:rPr>
          <w:rFonts w:asciiTheme="majorEastAsia" w:eastAsiaTheme="majorEastAsia" w:hAnsiTheme="majorEastAsia"/>
          <w:sz w:val="20"/>
          <w:szCs w:val="20"/>
        </w:rPr>
        <w:t>)</w:t>
      </w:r>
      <w:r w:rsidRPr="0059378A">
        <w:rPr>
          <w:rFonts w:asciiTheme="majorEastAsia" w:eastAsiaTheme="majorEastAsia" w:hAnsiTheme="majorEastAsia" w:hint="eastAsia"/>
          <w:sz w:val="20"/>
          <w:szCs w:val="20"/>
        </w:rPr>
        <w:t>午後５時（厳守）までに､必ず質問票（様式第</w:t>
      </w:r>
      <w:r w:rsidR="00C02340" w:rsidRPr="0059378A">
        <w:rPr>
          <w:rFonts w:asciiTheme="majorEastAsia" w:eastAsiaTheme="majorEastAsia" w:hAnsiTheme="majorEastAsia" w:hint="eastAsia"/>
          <w:sz w:val="20"/>
          <w:szCs w:val="20"/>
        </w:rPr>
        <w:t>14</w:t>
      </w:r>
      <w:r w:rsidRPr="0059378A">
        <w:rPr>
          <w:rFonts w:asciiTheme="majorEastAsia" w:eastAsiaTheme="majorEastAsia" w:hAnsiTheme="majorEastAsia" w:hint="eastAsia"/>
          <w:sz w:val="20"/>
          <w:szCs w:val="20"/>
        </w:rPr>
        <w:t>号）を持参又は電子メールで提出してください。</w:t>
      </w:r>
    </w:p>
    <w:p w14:paraId="58AA0849" w14:textId="3A2B2E3A" w:rsidR="001C74C9" w:rsidRPr="0059378A" w:rsidRDefault="001C74C9" w:rsidP="001C74C9">
      <w:pPr>
        <w:ind w:leftChars="200" w:left="404"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なお、質問はこれ以降、</w:t>
      </w:r>
      <w:r w:rsidR="00231E48" w:rsidRPr="0059378A">
        <w:rPr>
          <w:rFonts w:asciiTheme="majorEastAsia" w:eastAsiaTheme="majorEastAsia" w:hAnsiTheme="majorEastAsia" w:hint="eastAsia"/>
          <w:sz w:val="20"/>
          <w:szCs w:val="20"/>
        </w:rPr>
        <w:t>申請</w:t>
      </w:r>
      <w:r w:rsidRPr="0059378A">
        <w:rPr>
          <w:rFonts w:asciiTheme="majorEastAsia" w:eastAsiaTheme="majorEastAsia" w:hAnsiTheme="majorEastAsia" w:hint="eastAsia"/>
          <w:sz w:val="20"/>
          <w:szCs w:val="20"/>
        </w:rPr>
        <w:t>の手続きを除き、受け付けしません。</w:t>
      </w:r>
    </w:p>
    <w:p w14:paraId="0E0CC4DF" w14:textId="73756531" w:rsidR="001C74C9" w:rsidRPr="0059378A" w:rsidRDefault="00D4370E" w:rsidP="00D4370E">
      <w:pPr>
        <w:ind w:leftChars="200" w:left="1556" w:hangingChars="600" w:hanging="115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ア　</w:t>
      </w:r>
      <w:r w:rsidR="001C74C9" w:rsidRPr="0059378A">
        <w:rPr>
          <w:rFonts w:asciiTheme="majorEastAsia" w:eastAsiaTheme="majorEastAsia" w:hAnsiTheme="majorEastAsia" w:hint="eastAsia"/>
          <w:sz w:val="20"/>
          <w:szCs w:val="20"/>
        </w:rPr>
        <w:t>提出場所</w:t>
      </w:r>
      <w:r w:rsidR="00CF1321" w:rsidRPr="0059378A">
        <w:rPr>
          <w:rFonts w:asciiTheme="majorEastAsia" w:eastAsiaTheme="majorEastAsia" w:hAnsiTheme="majorEastAsia" w:hint="eastAsia"/>
          <w:sz w:val="20"/>
          <w:szCs w:val="20"/>
        </w:rPr>
        <w:t xml:space="preserve">　</w:t>
      </w:r>
      <w:r w:rsidR="001C74C9" w:rsidRPr="0059378A">
        <w:rPr>
          <w:rFonts w:asciiTheme="majorEastAsia" w:eastAsiaTheme="majorEastAsia" w:hAnsiTheme="majorEastAsia" w:hint="eastAsia"/>
          <w:sz w:val="20"/>
          <w:szCs w:val="20"/>
        </w:rPr>
        <w:t>募集要項の配布場所と同じです。</w:t>
      </w:r>
    </w:p>
    <w:p w14:paraId="1AE94527" w14:textId="4ACFEBBD" w:rsidR="001C74C9" w:rsidRPr="008D5DE7" w:rsidRDefault="001C74C9" w:rsidP="00173399">
      <w:pPr>
        <w:ind w:firstLineChars="400" w:firstLine="768"/>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※電子メールアドレス：</w:t>
      </w:r>
      <w:hyperlink r:id="rId14" w:history="1">
        <w:r w:rsidR="00F06873" w:rsidRPr="008D5DE7">
          <w:rPr>
            <w:rStyle w:val="ae"/>
            <w:rFonts w:asciiTheme="majorEastAsia" w:eastAsiaTheme="majorEastAsia" w:hAnsiTheme="majorEastAsia"/>
            <w:color w:val="auto"/>
            <w:sz w:val="20"/>
            <w:szCs w:val="20"/>
          </w:rPr>
          <w:t>koubo27.FueiJyutaku@gbox.pref.osaka.lg.jp</w:t>
        </w:r>
      </w:hyperlink>
    </w:p>
    <w:p w14:paraId="020EAE1B" w14:textId="09962F3E" w:rsidR="001C74C9" w:rsidRPr="008D5DE7" w:rsidRDefault="009B19EB" w:rsidP="009B19EB">
      <w:pPr>
        <w:ind w:leftChars="200" w:left="1556" w:hangingChars="600" w:hanging="115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イ　</w:t>
      </w:r>
      <w:r w:rsidR="001C74C9" w:rsidRPr="0059378A">
        <w:rPr>
          <w:rFonts w:asciiTheme="majorEastAsia" w:eastAsiaTheme="majorEastAsia" w:hAnsiTheme="majorEastAsia" w:hint="eastAsia"/>
          <w:sz w:val="20"/>
          <w:szCs w:val="20"/>
        </w:rPr>
        <w:t>回答方法</w:t>
      </w:r>
      <w:r w:rsidR="00CF1321" w:rsidRPr="0059378A">
        <w:rPr>
          <w:rFonts w:asciiTheme="majorEastAsia" w:eastAsiaTheme="majorEastAsia" w:hAnsiTheme="majorEastAsia" w:hint="eastAsia"/>
          <w:sz w:val="20"/>
          <w:szCs w:val="20"/>
        </w:rPr>
        <w:t xml:space="preserve">　</w:t>
      </w:r>
      <w:r w:rsidR="001C74C9" w:rsidRPr="0059378A">
        <w:rPr>
          <w:rFonts w:asciiTheme="majorEastAsia" w:eastAsiaTheme="majorEastAsia" w:hAnsiTheme="majorEastAsia" w:hint="eastAsia"/>
          <w:sz w:val="20"/>
          <w:szCs w:val="20"/>
        </w:rPr>
        <w:t>質問に対する回答は、質問者に対して個別には行わず、</w:t>
      </w:r>
      <w:r w:rsidR="008651AF" w:rsidRPr="0059378A">
        <w:rPr>
          <w:rFonts w:asciiTheme="majorEastAsia" w:eastAsiaTheme="majorEastAsia" w:hAnsiTheme="majorEastAsia" w:hint="eastAsia"/>
          <w:sz w:val="20"/>
          <w:szCs w:val="20"/>
        </w:rPr>
        <w:t>大阪</w:t>
      </w:r>
      <w:r w:rsidR="001C74C9" w:rsidRPr="0059378A">
        <w:rPr>
          <w:rFonts w:asciiTheme="majorEastAsia" w:eastAsiaTheme="majorEastAsia" w:hAnsiTheme="majorEastAsia" w:hint="eastAsia"/>
          <w:sz w:val="20"/>
          <w:szCs w:val="20"/>
        </w:rPr>
        <w:t>府</w:t>
      </w:r>
      <w:r w:rsidR="008651AF" w:rsidRPr="0059378A">
        <w:rPr>
          <w:rFonts w:asciiTheme="majorEastAsia" w:eastAsiaTheme="majorEastAsia" w:hAnsiTheme="majorEastAsia" w:hint="eastAsia"/>
          <w:sz w:val="20"/>
          <w:szCs w:val="20"/>
        </w:rPr>
        <w:t>の</w:t>
      </w:r>
      <w:r w:rsidR="001C74C9" w:rsidRPr="0059378A">
        <w:rPr>
          <w:rFonts w:asciiTheme="majorEastAsia" w:eastAsiaTheme="majorEastAsia" w:hAnsiTheme="majorEastAsia" w:hint="eastAsia"/>
          <w:sz w:val="20"/>
          <w:szCs w:val="20"/>
        </w:rPr>
        <w:t>ホームページ上にお</w:t>
      </w:r>
      <w:r w:rsidR="001C74C9" w:rsidRPr="008D5DE7">
        <w:rPr>
          <w:rFonts w:asciiTheme="majorEastAsia" w:eastAsiaTheme="majorEastAsia" w:hAnsiTheme="majorEastAsia" w:hint="eastAsia"/>
          <w:sz w:val="20"/>
          <w:szCs w:val="20"/>
        </w:rPr>
        <w:t>いて令和</w:t>
      </w:r>
      <w:r w:rsidR="00BB38E3" w:rsidRPr="008D5DE7">
        <w:rPr>
          <w:rFonts w:asciiTheme="majorEastAsia" w:eastAsiaTheme="majorEastAsia" w:hAnsiTheme="majorEastAsia" w:hint="eastAsia"/>
          <w:sz w:val="20"/>
          <w:szCs w:val="20"/>
        </w:rPr>
        <w:t>３</w:t>
      </w:r>
      <w:r w:rsidR="001C74C9" w:rsidRPr="008D5DE7">
        <w:rPr>
          <w:rFonts w:asciiTheme="majorEastAsia" w:eastAsiaTheme="majorEastAsia" w:hAnsiTheme="majorEastAsia" w:hint="eastAsia"/>
          <w:sz w:val="20"/>
          <w:szCs w:val="20"/>
        </w:rPr>
        <w:t>年９月</w:t>
      </w:r>
      <w:r w:rsidR="007C6F7E" w:rsidRPr="008D5DE7">
        <w:rPr>
          <w:rFonts w:asciiTheme="majorEastAsia" w:eastAsiaTheme="majorEastAsia" w:hAnsiTheme="majorEastAsia" w:hint="eastAsia"/>
          <w:sz w:val="20"/>
          <w:szCs w:val="20"/>
        </w:rPr>
        <w:t>８</w:t>
      </w:r>
      <w:r w:rsidR="00AF57ED" w:rsidRPr="008D5DE7">
        <w:rPr>
          <w:rFonts w:asciiTheme="majorEastAsia" w:eastAsiaTheme="majorEastAsia" w:hAnsiTheme="majorEastAsia" w:hint="eastAsia"/>
          <w:sz w:val="20"/>
          <w:szCs w:val="20"/>
        </w:rPr>
        <w:t>日</w:t>
      </w:r>
      <w:r w:rsidR="00AF57ED" w:rsidRPr="008D5DE7">
        <w:rPr>
          <w:rFonts w:asciiTheme="majorEastAsia" w:eastAsiaTheme="majorEastAsia" w:hAnsiTheme="majorEastAsia"/>
          <w:sz w:val="20"/>
          <w:szCs w:val="20"/>
        </w:rPr>
        <w:t>(</w:t>
      </w:r>
      <w:r w:rsidR="007C6F7E" w:rsidRPr="008D5DE7">
        <w:rPr>
          <w:rFonts w:asciiTheme="majorEastAsia" w:eastAsiaTheme="majorEastAsia" w:hAnsiTheme="majorEastAsia" w:hint="eastAsia"/>
          <w:sz w:val="20"/>
          <w:szCs w:val="20"/>
        </w:rPr>
        <w:t>水</w:t>
      </w:r>
      <w:r w:rsidR="00AF57ED" w:rsidRPr="008D5DE7">
        <w:rPr>
          <w:rFonts w:asciiTheme="majorEastAsia" w:eastAsiaTheme="majorEastAsia" w:hAnsiTheme="majorEastAsia"/>
          <w:sz w:val="20"/>
          <w:szCs w:val="20"/>
        </w:rPr>
        <w:t>)</w:t>
      </w:r>
      <w:r w:rsidR="001C74C9" w:rsidRPr="008D5DE7">
        <w:rPr>
          <w:rFonts w:asciiTheme="majorEastAsia" w:eastAsiaTheme="majorEastAsia" w:hAnsiTheme="majorEastAsia" w:hint="eastAsia"/>
          <w:sz w:val="20"/>
          <w:szCs w:val="20"/>
        </w:rPr>
        <w:t>以降に、質問の要旨と合わせて掲載します。（質問者名は掲載しません。）</w:t>
      </w:r>
    </w:p>
    <w:p w14:paraId="0839F97C" w14:textId="03E9161D" w:rsidR="001C74C9" w:rsidRPr="008D5DE7" w:rsidRDefault="00A60C60" w:rsidP="000B01FB">
      <w:pPr>
        <w:ind w:firstLineChars="600" w:firstLine="1152"/>
        <w:jc w:val="lef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ＵＲＬ：</w:t>
      </w:r>
      <w:hyperlink r:id="rId15" w:history="1">
        <w:r w:rsidR="009677F7" w:rsidRPr="008D5DE7">
          <w:rPr>
            <w:rStyle w:val="ae"/>
            <w:rFonts w:asciiTheme="majorEastAsia" w:eastAsiaTheme="majorEastAsia" w:hAnsiTheme="majorEastAsia"/>
            <w:color w:val="auto"/>
            <w:sz w:val="20"/>
            <w:szCs w:val="20"/>
          </w:rPr>
          <w:t>https://www.pref.osaka.</w:t>
        </w:r>
        <w:r w:rsidR="009677F7" w:rsidRPr="008D5DE7">
          <w:rPr>
            <w:rStyle w:val="ae"/>
            <w:rFonts w:asciiTheme="majorEastAsia" w:eastAsiaTheme="majorEastAsia" w:hAnsiTheme="majorEastAsia" w:hint="eastAsia"/>
            <w:color w:val="auto"/>
            <w:sz w:val="20"/>
            <w:szCs w:val="20"/>
          </w:rPr>
          <w:t>lg.</w:t>
        </w:r>
        <w:r w:rsidR="009677F7" w:rsidRPr="008D5DE7">
          <w:rPr>
            <w:rStyle w:val="ae"/>
            <w:rFonts w:asciiTheme="majorEastAsia" w:eastAsiaTheme="majorEastAsia" w:hAnsiTheme="majorEastAsia"/>
            <w:color w:val="auto"/>
            <w:sz w:val="20"/>
            <w:szCs w:val="20"/>
          </w:rPr>
          <w:t>jp/jutaku_kikaku/shitei_kanri_koubo0</w:t>
        </w:r>
        <w:r w:rsidR="009677F7" w:rsidRPr="008D5DE7">
          <w:rPr>
            <w:rStyle w:val="ae"/>
            <w:rFonts w:asciiTheme="majorEastAsia" w:eastAsiaTheme="majorEastAsia" w:hAnsiTheme="majorEastAsia" w:hint="eastAsia"/>
            <w:color w:val="auto"/>
            <w:sz w:val="20"/>
            <w:szCs w:val="20"/>
          </w:rPr>
          <w:t>3</w:t>
        </w:r>
        <w:r w:rsidR="009677F7" w:rsidRPr="008D5DE7">
          <w:rPr>
            <w:rStyle w:val="ae"/>
            <w:rFonts w:asciiTheme="majorEastAsia" w:eastAsiaTheme="majorEastAsia" w:hAnsiTheme="majorEastAsia"/>
            <w:color w:val="auto"/>
            <w:sz w:val="20"/>
            <w:szCs w:val="20"/>
          </w:rPr>
          <w:t>/index.html</w:t>
        </w:r>
      </w:hyperlink>
    </w:p>
    <w:p w14:paraId="3324BBF4" w14:textId="2DCF8968" w:rsidR="001C74C9" w:rsidRPr="008D5DE7" w:rsidRDefault="001C74C9" w:rsidP="00501BE1">
      <w:pPr>
        <w:rPr>
          <w:rFonts w:asciiTheme="majorEastAsia" w:eastAsiaTheme="majorEastAsia" w:hAnsiTheme="majorEastAsia"/>
          <w:sz w:val="20"/>
          <w:szCs w:val="20"/>
        </w:rPr>
      </w:pPr>
      <w:bookmarkStart w:id="59" w:name="_Toc297798796"/>
    </w:p>
    <w:p w14:paraId="1A3EB5B5" w14:textId="0F6CFF9F" w:rsidR="001C74C9" w:rsidRPr="0059378A" w:rsidRDefault="001C74C9" w:rsidP="00611FAB">
      <w:pPr>
        <w:pStyle w:val="2"/>
        <w:rPr>
          <w:rFonts w:asciiTheme="majorEastAsia" w:hAnsiTheme="majorEastAsia"/>
          <w:b/>
          <w:sz w:val="20"/>
          <w:szCs w:val="20"/>
        </w:rPr>
      </w:pPr>
      <w:bookmarkStart w:id="60" w:name="_Toc389309853"/>
      <w:bookmarkStart w:id="61" w:name="_Toc76146678"/>
      <w:r w:rsidRPr="0059378A">
        <w:rPr>
          <w:rFonts w:asciiTheme="majorEastAsia" w:hAnsiTheme="majorEastAsia"/>
          <w:b/>
          <w:sz w:val="20"/>
          <w:szCs w:val="20"/>
        </w:rPr>
        <w:t xml:space="preserve">(3) </w:t>
      </w:r>
      <w:r w:rsidRPr="0059378A">
        <w:rPr>
          <w:rFonts w:asciiTheme="majorEastAsia" w:hAnsiTheme="majorEastAsia" w:hint="eastAsia"/>
          <w:b/>
          <w:sz w:val="20"/>
          <w:szCs w:val="20"/>
        </w:rPr>
        <w:t xml:space="preserve"> </w:t>
      </w:r>
      <w:r w:rsidR="00231E48" w:rsidRPr="0059378A">
        <w:rPr>
          <w:rFonts w:asciiTheme="majorEastAsia" w:hAnsiTheme="majorEastAsia" w:hint="eastAsia"/>
          <w:b/>
          <w:sz w:val="20"/>
          <w:szCs w:val="20"/>
        </w:rPr>
        <w:t>申請</w:t>
      </w:r>
      <w:r w:rsidRPr="0059378A">
        <w:rPr>
          <w:rFonts w:asciiTheme="majorEastAsia" w:hAnsiTheme="majorEastAsia" w:hint="eastAsia"/>
          <w:b/>
          <w:sz w:val="20"/>
          <w:szCs w:val="20"/>
        </w:rPr>
        <w:t>書類の受付</w:t>
      </w:r>
      <w:bookmarkEnd w:id="59"/>
      <w:bookmarkEnd w:id="60"/>
      <w:bookmarkEnd w:id="61"/>
    </w:p>
    <w:p w14:paraId="72CD9623" w14:textId="5FD3803F" w:rsidR="00533E0E" w:rsidRPr="0059378A" w:rsidRDefault="00A50F27" w:rsidP="00DD62D6">
      <w:pPr>
        <w:ind w:leftChars="81" w:left="1700" w:hangingChars="800" w:hanging="1536"/>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①</w:t>
      </w:r>
      <w:r w:rsidR="001C74C9" w:rsidRPr="0059378A">
        <w:rPr>
          <w:rFonts w:asciiTheme="majorEastAsia" w:eastAsiaTheme="majorEastAsia" w:hAnsiTheme="majorEastAsia" w:hint="eastAsia"/>
          <w:sz w:val="20"/>
          <w:szCs w:val="20"/>
        </w:rPr>
        <w:t xml:space="preserve">　受付期間</w:t>
      </w:r>
      <w:r w:rsidR="00E6795B" w:rsidRPr="0059378A">
        <w:rPr>
          <w:rFonts w:asciiTheme="majorEastAsia" w:eastAsiaTheme="majorEastAsia" w:hAnsiTheme="majorEastAsia" w:hint="eastAsia"/>
          <w:sz w:val="20"/>
          <w:szCs w:val="20"/>
        </w:rPr>
        <w:t xml:space="preserve">　</w:t>
      </w:r>
      <w:r w:rsidR="001C74C9" w:rsidRPr="0059378A">
        <w:rPr>
          <w:rFonts w:asciiTheme="majorEastAsia" w:eastAsiaTheme="majorEastAsia" w:hAnsiTheme="majorEastAsia" w:hint="eastAsia"/>
          <w:sz w:val="20"/>
          <w:szCs w:val="20"/>
        </w:rPr>
        <w:t>令和</w:t>
      </w:r>
      <w:r w:rsidR="00234C07" w:rsidRPr="0059378A">
        <w:rPr>
          <w:rFonts w:asciiTheme="majorEastAsia" w:eastAsiaTheme="majorEastAsia" w:hAnsiTheme="majorEastAsia" w:hint="eastAsia"/>
          <w:sz w:val="20"/>
          <w:szCs w:val="20"/>
        </w:rPr>
        <w:t>３</w:t>
      </w:r>
      <w:r w:rsidR="001C74C9" w:rsidRPr="0059378A">
        <w:rPr>
          <w:rFonts w:asciiTheme="majorEastAsia" w:eastAsiaTheme="majorEastAsia" w:hAnsiTheme="majorEastAsia" w:hint="eastAsia"/>
          <w:sz w:val="20"/>
          <w:szCs w:val="20"/>
        </w:rPr>
        <w:t>年</w:t>
      </w:r>
      <w:r w:rsidR="00ED6BFB" w:rsidRPr="0059378A">
        <w:rPr>
          <w:rFonts w:asciiTheme="majorEastAsia" w:eastAsiaTheme="majorEastAsia" w:hAnsiTheme="majorEastAsia" w:hint="eastAsia"/>
          <w:sz w:val="20"/>
          <w:szCs w:val="20"/>
        </w:rPr>
        <w:t>９</w:t>
      </w:r>
      <w:r w:rsidR="001C74C9" w:rsidRPr="0059378A">
        <w:rPr>
          <w:rFonts w:asciiTheme="majorEastAsia" w:eastAsiaTheme="majorEastAsia" w:hAnsiTheme="majorEastAsia" w:hint="eastAsia"/>
          <w:sz w:val="20"/>
          <w:szCs w:val="20"/>
        </w:rPr>
        <w:t>月</w:t>
      </w:r>
      <w:r w:rsidR="00ED6BFB" w:rsidRPr="0059378A">
        <w:rPr>
          <w:rFonts w:asciiTheme="majorEastAsia" w:eastAsiaTheme="majorEastAsia" w:hAnsiTheme="majorEastAsia" w:hint="eastAsia"/>
          <w:sz w:val="20"/>
          <w:szCs w:val="20"/>
        </w:rPr>
        <w:t>29</w:t>
      </w:r>
      <w:r w:rsidR="001C74C9" w:rsidRPr="0059378A">
        <w:rPr>
          <w:rFonts w:asciiTheme="majorEastAsia" w:eastAsiaTheme="majorEastAsia" w:hAnsiTheme="majorEastAsia" w:hint="eastAsia"/>
          <w:sz w:val="20"/>
          <w:szCs w:val="20"/>
        </w:rPr>
        <w:t>日</w:t>
      </w:r>
      <w:r w:rsidR="001C74C9" w:rsidRPr="0059378A">
        <w:rPr>
          <w:rFonts w:asciiTheme="majorEastAsia" w:eastAsiaTheme="majorEastAsia" w:hAnsiTheme="majorEastAsia"/>
          <w:sz w:val="20"/>
          <w:szCs w:val="20"/>
        </w:rPr>
        <w:t>(</w:t>
      </w:r>
      <w:r w:rsidR="00ED6BFB" w:rsidRPr="0059378A">
        <w:rPr>
          <w:rFonts w:asciiTheme="majorEastAsia" w:eastAsiaTheme="majorEastAsia" w:hAnsiTheme="majorEastAsia" w:hint="eastAsia"/>
          <w:sz w:val="20"/>
          <w:szCs w:val="20"/>
        </w:rPr>
        <w:t>水</w:t>
      </w:r>
      <w:r w:rsidR="001C74C9" w:rsidRPr="0059378A">
        <w:rPr>
          <w:rFonts w:asciiTheme="majorEastAsia" w:eastAsiaTheme="majorEastAsia" w:hAnsiTheme="majorEastAsia"/>
          <w:sz w:val="20"/>
          <w:szCs w:val="20"/>
        </w:rPr>
        <w:t>)～</w:t>
      </w:r>
      <w:r w:rsidR="001C74C9" w:rsidRPr="0059378A">
        <w:rPr>
          <w:rFonts w:asciiTheme="majorEastAsia" w:eastAsiaTheme="majorEastAsia" w:hAnsiTheme="majorEastAsia" w:hint="eastAsia"/>
          <w:sz w:val="20"/>
          <w:szCs w:val="20"/>
        </w:rPr>
        <w:t>10月</w:t>
      </w:r>
      <w:r w:rsidR="00ED6BFB" w:rsidRPr="0059378A">
        <w:rPr>
          <w:rFonts w:asciiTheme="majorEastAsia" w:eastAsiaTheme="majorEastAsia" w:hAnsiTheme="majorEastAsia" w:hint="eastAsia"/>
          <w:sz w:val="20"/>
          <w:szCs w:val="20"/>
        </w:rPr>
        <w:t>１</w:t>
      </w:r>
      <w:r w:rsidR="001C74C9" w:rsidRPr="0059378A">
        <w:rPr>
          <w:rFonts w:asciiTheme="majorEastAsia" w:eastAsiaTheme="majorEastAsia" w:hAnsiTheme="majorEastAsia" w:hint="eastAsia"/>
          <w:sz w:val="20"/>
          <w:szCs w:val="20"/>
        </w:rPr>
        <w:t>日</w:t>
      </w:r>
      <w:r w:rsidR="001C74C9" w:rsidRPr="0059378A">
        <w:rPr>
          <w:rFonts w:asciiTheme="majorEastAsia" w:eastAsiaTheme="majorEastAsia" w:hAnsiTheme="majorEastAsia"/>
          <w:sz w:val="20"/>
          <w:szCs w:val="20"/>
        </w:rPr>
        <w:t>(</w:t>
      </w:r>
      <w:r w:rsidR="00ED6BFB" w:rsidRPr="0059378A">
        <w:rPr>
          <w:rFonts w:asciiTheme="majorEastAsia" w:eastAsiaTheme="majorEastAsia" w:hAnsiTheme="majorEastAsia" w:hint="eastAsia"/>
          <w:sz w:val="20"/>
          <w:szCs w:val="20"/>
        </w:rPr>
        <w:t>金</w:t>
      </w:r>
      <w:r w:rsidR="001C74C9" w:rsidRPr="0059378A">
        <w:rPr>
          <w:rFonts w:asciiTheme="majorEastAsia" w:eastAsiaTheme="majorEastAsia" w:hAnsiTheme="majorEastAsia"/>
          <w:sz w:val="20"/>
          <w:szCs w:val="20"/>
        </w:rPr>
        <w:t>)午前</w:t>
      </w:r>
      <w:r w:rsidR="001C74C9" w:rsidRPr="0059378A">
        <w:rPr>
          <w:rFonts w:asciiTheme="majorEastAsia" w:eastAsiaTheme="majorEastAsia" w:hAnsiTheme="majorEastAsia" w:hint="eastAsia"/>
          <w:sz w:val="20"/>
          <w:szCs w:val="20"/>
        </w:rPr>
        <w:t>10時～正午及び午後１時～午後５時</w:t>
      </w:r>
    </w:p>
    <w:p w14:paraId="5405B9CF" w14:textId="0E562527" w:rsidR="00533E0E" w:rsidRPr="0059378A" w:rsidRDefault="00533E0E" w:rsidP="00E6795B">
      <w:pPr>
        <w:ind w:firstLineChars="800" w:firstLine="1536"/>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受付の際に「受</w:t>
      </w:r>
      <w:r w:rsidR="000644B2" w:rsidRPr="0059378A">
        <w:rPr>
          <w:rFonts w:asciiTheme="majorEastAsia" w:eastAsiaTheme="majorEastAsia" w:hAnsiTheme="majorEastAsia" w:hint="eastAsia"/>
          <w:sz w:val="20"/>
          <w:szCs w:val="20"/>
        </w:rPr>
        <w:t>付</w:t>
      </w:r>
      <w:r w:rsidRPr="0059378A">
        <w:rPr>
          <w:rFonts w:asciiTheme="majorEastAsia" w:eastAsiaTheme="majorEastAsia" w:hAnsiTheme="majorEastAsia" w:hint="eastAsia"/>
          <w:sz w:val="20"/>
          <w:szCs w:val="20"/>
        </w:rPr>
        <w:t>票」（様式第</w:t>
      </w:r>
      <w:r w:rsidR="00C02340" w:rsidRPr="0059378A">
        <w:rPr>
          <w:rFonts w:asciiTheme="majorEastAsia" w:eastAsiaTheme="majorEastAsia" w:hAnsiTheme="majorEastAsia" w:hint="eastAsia"/>
          <w:sz w:val="20"/>
          <w:szCs w:val="20"/>
        </w:rPr>
        <w:t>15</w:t>
      </w:r>
      <w:r w:rsidRPr="0059378A">
        <w:rPr>
          <w:rFonts w:asciiTheme="majorEastAsia" w:eastAsiaTheme="majorEastAsia" w:hAnsiTheme="majorEastAsia" w:hint="eastAsia"/>
          <w:sz w:val="20"/>
          <w:szCs w:val="20"/>
        </w:rPr>
        <w:t>号）を交付します。</w:t>
      </w:r>
    </w:p>
    <w:p w14:paraId="7AB60A72" w14:textId="1B6D1A7E" w:rsidR="007A5173" w:rsidRPr="0059378A" w:rsidRDefault="007A5173" w:rsidP="008D39E2">
      <w:pPr>
        <w:ind w:leftChars="750" w:left="1515"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なお、</w:t>
      </w:r>
      <w:r w:rsidR="00E01794" w:rsidRPr="0059378A">
        <w:rPr>
          <w:rFonts w:asciiTheme="majorEastAsia" w:eastAsiaTheme="majorEastAsia" w:hAnsiTheme="majorEastAsia" w:hint="eastAsia"/>
          <w:sz w:val="20"/>
          <w:szCs w:val="20"/>
        </w:rPr>
        <w:t>受付</w:t>
      </w:r>
      <w:r w:rsidRPr="0059378A">
        <w:rPr>
          <w:rFonts w:asciiTheme="majorEastAsia" w:eastAsiaTheme="majorEastAsia" w:hAnsiTheme="majorEastAsia" w:hint="eastAsia"/>
          <w:sz w:val="20"/>
          <w:szCs w:val="20"/>
        </w:rPr>
        <w:t>期限を経過した後は、受け付けません</w:t>
      </w:r>
      <w:r w:rsidR="00FC63A8" w:rsidRPr="0059378A">
        <w:rPr>
          <w:rFonts w:asciiTheme="majorEastAsia" w:eastAsiaTheme="majorEastAsia" w:hAnsiTheme="majorEastAsia" w:hint="eastAsia"/>
          <w:sz w:val="20"/>
          <w:szCs w:val="20"/>
        </w:rPr>
        <w:t>。また、</w:t>
      </w:r>
      <w:r w:rsidR="00E01794" w:rsidRPr="0059378A">
        <w:rPr>
          <w:rFonts w:asciiTheme="majorEastAsia" w:eastAsiaTheme="majorEastAsia" w:hAnsiTheme="majorEastAsia" w:hint="eastAsia"/>
          <w:sz w:val="20"/>
          <w:szCs w:val="20"/>
        </w:rPr>
        <w:t>受付</w:t>
      </w:r>
      <w:r w:rsidR="00FC63A8" w:rsidRPr="0059378A">
        <w:rPr>
          <w:rFonts w:asciiTheme="majorEastAsia" w:eastAsiaTheme="majorEastAsia" w:hAnsiTheme="majorEastAsia" w:hint="eastAsia"/>
          <w:sz w:val="20"/>
          <w:szCs w:val="20"/>
        </w:rPr>
        <w:t>期限後に</w:t>
      </w:r>
      <w:r w:rsidR="00231E48" w:rsidRPr="0059378A">
        <w:rPr>
          <w:rFonts w:asciiTheme="majorEastAsia" w:eastAsiaTheme="majorEastAsia" w:hAnsiTheme="majorEastAsia" w:hint="eastAsia"/>
          <w:sz w:val="20"/>
          <w:szCs w:val="20"/>
        </w:rPr>
        <w:t>申請</w:t>
      </w:r>
      <w:r w:rsidR="00FC63A8" w:rsidRPr="0059378A">
        <w:rPr>
          <w:rFonts w:asciiTheme="majorEastAsia" w:eastAsiaTheme="majorEastAsia" w:hAnsiTheme="majorEastAsia" w:hint="eastAsia"/>
          <w:sz w:val="20"/>
          <w:szCs w:val="20"/>
        </w:rPr>
        <w:t>書類の変更及び追加は、認めません。（</w:t>
      </w:r>
      <w:r w:rsidR="008651AF" w:rsidRPr="0059378A">
        <w:rPr>
          <w:rFonts w:asciiTheme="majorEastAsia" w:eastAsiaTheme="majorEastAsia" w:hAnsiTheme="majorEastAsia" w:hint="eastAsia"/>
          <w:sz w:val="20"/>
          <w:szCs w:val="20"/>
        </w:rPr>
        <w:t>大阪</w:t>
      </w:r>
      <w:r w:rsidR="00FC63A8" w:rsidRPr="0059378A">
        <w:rPr>
          <w:rFonts w:asciiTheme="majorEastAsia" w:eastAsiaTheme="majorEastAsia" w:hAnsiTheme="majorEastAsia" w:hint="eastAsia"/>
          <w:sz w:val="20"/>
          <w:szCs w:val="20"/>
        </w:rPr>
        <w:t>府から</w:t>
      </w:r>
      <w:r w:rsidRPr="0059378A">
        <w:rPr>
          <w:rFonts w:asciiTheme="majorEastAsia" w:eastAsiaTheme="majorEastAsia" w:hAnsiTheme="majorEastAsia" w:hint="eastAsia"/>
          <w:sz w:val="20"/>
          <w:szCs w:val="20"/>
        </w:rPr>
        <w:t>追加資料を要求した場合を除く。）</w:t>
      </w:r>
    </w:p>
    <w:p w14:paraId="34BBA5DC" w14:textId="5393B4B5" w:rsidR="007A5173" w:rsidRPr="0059378A" w:rsidRDefault="00A50F27" w:rsidP="00DD62D6">
      <w:pPr>
        <w:ind w:leftChars="71" w:left="203" w:hangingChars="31" w:hanging="60"/>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②</w:t>
      </w:r>
      <w:r w:rsidR="007A5173" w:rsidRPr="0059378A">
        <w:rPr>
          <w:rFonts w:asciiTheme="majorEastAsia" w:eastAsiaTheme="majorEastAsia" w:hAnsiTheme="majorEastAsia" w:hint="eastAsia"/>
          <w:sz w:val="20"/>
          <w:szCs w:val="20"/>
        </w:rPr>
        <w:t xml:space="preserve">　</w:t>
      </w:r>
      <w:r w:rsidR="00E01794" w:rsidRPr="0059378A">
        <w:rPr>
          <w:rFonts w:asciiTheme="majorEastAsia" w:eastAsiaTheme="majorEastAsia" w:hAnsiTheme="majorEastAsia" w:hint="eastAsia"/>
          <w:sz w:val="20"/>
          <w:szCs w:val="20"/>
        </w:rPr>
        <w:t>受付</w:t>
      </w:r>
      <w:r w:rsidR="007A5173" w:rsidRPr="0059378A">
        <w:rPr>
          <w:rFonts w:asciiTheme="majorEastAsia" w:eastAsiaTheme="majorEastAsia" w:hAnsiTheme="majorEastAsia" w:hint="eastAsia"/>
          <w:sz w:val="20"/>
          <w:szCs w:val="20"/>
        </w:rPr>
        <w:t>場所</w:t>
      </w:r>
      <w:r w:rsidR="00E6795B" w:rsidRPr="0059378A">
        <w:rPr>
          <w:rFonts w:asciiTheme="majorEastAsia" w:eastAsiaTheme="majorEastAsia" w:hAnsiTheme="majorEastAsia" w:hint="eastAsia"/>
          <w:sz w:val="20"/>
          <w:szCs w:val="20"/>
        </w:rPr>
        <w:t xml:space="preserve">　</w:t>
      </w:r>
      <w:r w:rsidR="007A5173" w:rsidRPr="0059378A">
        <w:rPr>
          <w:rFonts w:asciiTheme="majorEastAsia" w:eastAsiaTheme="majorEastAsia" w:hAnsiTheme="majorEastAsia" w:hint="eastAsia"/>
          <w:sz w:val="20"/>
          <w:szCs w:val="20"/>
        </w:rPr>
        <w:t>大阪府</w:t>
      </w:r>
      <w:r w:rsidR="007A5173" w:rsidRPr="0059378A">
        <w:rPr>
          <w:rFonts w:asciiTheme="majorEastAsia" w:eastAsiaTheme="majorEastAsia" w:hAnsiTheme="majorEastAsia"/>
          <w:sz w:val="20"/>
          <w:szCs w:val="20"/>
        </w:rPr>
        <w:t xml:space="preserve">住宅まちづくり部 住宅経営室 </w:t>
      </w:r>
      <w:r w:rsidR="007E4D7B" w:rsidRPr="0059378A">
        <w:rPr>
          <w:rFonts w:asciiTheme="majorEastAsia" w:eastAsiaTheme="majorEastAsia" w:hAnsiTheme="majorEastAsia" w:hint="eastAsia"/>
          <w:sz w:val="20"/>
          <w:szCs w:val="20"/>
        </w:rPr>
        <w:t xml:space="preserve">経営管理課　</w:t>
      </w:r>
      <w:r w:rsidR="00BB3E63" w:rsidRPr="0059378A">
        <w:rPr>
          <w:rFonts w:asciiTheme="majorEastAsia" w:eastAsiaTheme="majorEastAsia" w:hAnsiTheme="majorEastAsia" w:hint="eastAsia"/>
          <w:sz w:val="20"/>
          <w:szCs w:val="20"/>
        </w:rPr>
        <w:t>推進</w:t>
      </w:r>
      <w:r w:rsidR="007A5173" w:rsidRPr="0059378A">
        <w:rPr>
          <w:rFonts w:asciiTheme="majorEastAsia" w:eastAsiaTheme="majorEastAsia" w:hAnsiTheme="majorEastAsia" w:hint="eastAsia"/>
          <w:sz w:val="20"/>
          <w:szCs w:val="20"/>
        </w:rPr>
        <w:t>グループ</w:t>
      </w:r>
    </w:p>
    <w:p w14:paraId="1DD6B8DF" w14:textId="64886F80" w:rsidR="007A5173" w:rsidRPr="008D5DE7" w:rsidRDefault="007A5173" w:rsidP="00DD62D6">
      <w:pPr>
        <w:ind w:leftChars="71" w:left="203" w:hangingChars="31" w:hanging="6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D56B35" w:rsidRPr="008D5DE7">
        <w:rPr>
          <w:rFonts w:asciiTheme="majorEastAsia" w:eastAsiaTheme="majorEastAsia" w:hAnsiTheme="majorEastAsia" w:hint="eastAsia"/>
          <w:sz w:val="20"/>
          <w:szCs w:val="20"/>
        </w:rPr>
        <w:t xml:space="preserve">　　　　　</w:t>
      </w:r>
      <w:r w:rsidRPr="008D5DE7">
        <w:rPr>
          <w:rFonts w:asciiTheme="majorEastAsia" w:eastAsiaTheme="majorEastAsia" w:hAnsiTheme="majorEastAsia" w:hint="eastAsia"/>
          <w:sz w:val="20"/>
          <w:szCs w:val="20"/>
        </w:rPr>
        <w:t>（募集要項の配布場所と同じです。）</w:t>
      </w:r>
    </w:p>
    <w:p w14:paraId="517F1595" w14:textId="7DB86CCE" w:rsidR="009927A2" w:rsidRPr="008D5DE7" w:rsidRDefault="00231E48" w:rsidP="00E6795B">
      <w:pPr>
        <w:ind w:firstLineChars="800" w:firstLine="1536"/>
        <w:rPr>
          <w:rFonts w:asciiTheme="majorEastAsia" w:eastAsiaTheme="majorEastAsia" w:hAnsiTheme="majorEastAsia"/>
          <w:sz w:val="20"/>
          <w:szCs w:val="20"/>
          <w:u w:val="double"/>
        </w:rPr>
      </w:pPr>
      <w:bookmarkStart w:id="62" w:name="_Toc297798797"/>
      <w:bookmarkStart w:id="63" w:name="_Toc389309854"/>
      <w:r w:rsidRPr="008D5DE7">
        <w:rPr>
          <w:rFonts w:asciiTheme="majorEastAsia" w:eastAsiaTheme="majorEastAsia" w:hAnsiTheme="majorEastAsia" w:hint="eastAsia"/>
          <w:sz w:val="20"/>
          <w:szCs w:val="20"/>
          <w:u w:val="double"/>
        </w:rPr>
        <w:t>申請</w:t>
      </w:r>
      <w:r w:rsidR="009927A2" w:rsidRPr="008D5DE7">
        <w:rPr>
          <w:rFonts w:asciiTheme="majorEastAsia" w:eastAsiaTheme="majorEastAsia" w:hAnsiTheme="majorEastAsia" w:hint="eastAsia"/>
          <w:sz w:val="20"/>
          <w:szCs w:val="20"/>
          <w:u w:val="double"/>
        </w:rPr>
        <w:t>書類は、必ず持参してください。</w:t>
      </w:r>
    </w:p>
    <w:p w14:paraId="136BD56A" w14:textId="77B316BD" w:rsidR="009927A2" w:rsidRPr="008D5DE7" w:rsidRDefault="00231E48" w:rsidP="00E6795B">
      <w:pPr>
        <w:ind w:firstLineChars="800" w:firstLine="1536"/>
        <w:rPr>
          <w:rFonts w:asciiTheme="majorEastAsia" w:eastAsiaTheme="majorEastAsia" w:hAnsiTheme="majorEastAsia"/>
          <w:sz w:val="20"/>
          <w:szCs w:val="20"/>
          <w:u w:val="double"/>
        </w:rPr>
      </w:pPr>
      <w:r w:rsidRPr="008D5DE7">
        <w:rPr>
          <w:rFonts w:asciiTheme="majorEastAsia" w:eastAsiaTheme="majorEastAsia" w:hAnsiTheme="majorEastAsia" w:hint="eastAsia"/>
          <w:sz w:val="20"/>
          <w:szCs w:val="20"/>
          <w:u w:val="double"/>
        </w:rPr>
        <w:t>申請書類</w:t>
      </w:r>
      <w:r w:rsidR="009927A2" w:rsidRPr="008D5DE7">
        <w:rPr>
          <w:rFonts w:asciiTheme="majorEastAsia" w:eastAsiaTheme="majorEastAsia" w:hAnsiTheme="majorEastAsia" w:hint="eastAsia"/>
          <w:sz w:val="20"/>
          <w:szCs w:val="20"/>
          <w:u w:val="double"/>
        </w:rPr>
        <w:t>に不足があった場合は受付を行わず、全資料をお返しいたします。</w:t>
      </w:r>
    </w:p>
    <w:p w14:paraId="2AE706A5" w14:textId="5B469026" w:rsidR="009927A2" w:rsidRPr="008D5DE7" w:rsidRDefault="009927A2" w:rsidP="00EC4481">
      <w:pPr>
        <w:ind w:leftChars="804" w:left="1624"/>
        <w:rPr>
          <w:rFonts w:asciiTheme="majorEastAsia" w:eastAsiaTheme="majorEastAsia" w:hAnsiTheme="majorEastAsia"/>
          <w:sz w:val="20"/>
          <w:szCs w:val="20"/>
          <w:u w:val="double"/>
        </w:rPr>
      </w:pPr>
      <w:r w:rsidRPr="008D5DE7">
        <w:rPr>
          <w:rFonts w:asciiTheme="majorEastAsia" w:eastAsiaTheme="majorEastAsia" w:hAnsiTheme="majorEastAsia" w:hint="eastAsia"/>
          <w:sz w:val="20"/>
          <w:szCs w:val="20"/>
          <w:u w:val="double"/>
        </w:rPr>
        <w:lastRenderedPageBreak/>
        <w:t>提出された</w:t>
      </w:r>
      <w:r w:rsidR="00231E48" w:rsidRPr="008D5DE7">
        <w:rPr>
          <w:rFonts w:asciiTheme="majorEastAsia" w:eastAsiaTheme="majorEastAsia" w:hAnsiTheme="majorEastAsia" w:hint="eastAsia"/>
          <w:sz w:val="20"/>
          <w:szCs w:val="20"/>
          <w:u w:val="double"/>
        </w:rPr>
        <w:t>申請書類</w:t>
      </w:r>
      <w:r w:rsidRPr="008D5DE7">
        <w:rPr>
          <w:rFonts w:asciiTheme="majorEastAsia" w:eastAsiaTheme="majorEastAsia" w:hAnsiTheme="majorEastAsia" w:hint="eastAsia"/>
          <w:sz w:val="20"/>
          <w:szCs w:val="20"/>
          <w:u w:val="double"/>
        </w:rPr>
        <w:t>に不足があり、再度ご持参いただく場合でも、提出期限を経過していれば、受</w:t>
      </w:r>
      <w:r w:rsidR="00963114" w:rsidRPr="008D5DE7">
        <w:rPr>
          <w:rFonts w:asciiTheme="majorEastAsia" w:eastAsiaTheme="majorEastAsia" w:hAnsiTheme="majorEastAsia" w:hint="eastAsia"/>
          <w:sz w:val="20"/>
          <w:szCs w:val="20"/>
          <w:u w:val="double"/>
        </w:rPr>
        <w:t>け</w:t>
      </w:r>
      <w:r w:rsidRPr="008D5DE7">
        <w:rPr>
          <w:rFonts w:asciiTheme="majorEastAsia" w:eastAsiaTheme="majorEastAsia" w:hAnsiTheme="majorEastAsia" w:hint="eastAsia"/>
          <w:sz w:val="20"/>
          <w:szCs w:val="20"/>
          <w:u w:val="double"/>
        </w:rPr>
        <w:t>付</w:t>
      </w:r>
      <w:r w:rsidR="00963114" w:rsidRPr="008D5DE7">
        <w:rPr>
          <w:rFonts w:asciiTheme="majorEastAsia" w:eastAsiaTheme="majorEastAsia" w:hAnsiTheme="majorEastAsia" w:hint="eastAsia"/>
          <w:sz w:val="20"/>
          <w:szCs w:val="20"/>
          <w:u w:val="double"/>
        </w:rPr>
        <w:t>け</w:t>
      </w:r>
      <w:r w:rsidRPr="008D5DE7">
        <w:rPr>
          <w:rFonts w:asciiTheme="majorEastAsia" w:eastAsiaTheme="majorEastAsia" w:hAnsiTheme="majorEastAsia" w:hint="eastAsia"/>
          <w:sz w:val="20"/>
          <w:szCs w:val="20"/>
          <w:u w:val="double"/>
        </w:rPr>
        <w:t>しませんのでご注意ください。</w:t>
      </w:r>
    </w:p>
    <w:p w14:paraId="3D14F891" w14:textId="77777777" w:rsidR="00611FAB" w:rsidRPr="008D5DE7" w:rsidRDefault="00611FAB" w:rsidP="00F82C39">
      <w:pPr>
        <w:rPr>
          <w:rFonts w:asciiTheme="majorEastAsia" w:eastAsiaTheme="majorEastAsia" w:hAnsiTheme="majorEastAsia"/>
          <w:sz w:val="20"/>
          <w:szCs w:val="20"/>
          <w:u w:val="double"/>
        </w:rPr>
      </w:pPr>
    </w:p>
    <w:p w14:paraId="4304F7E2" w14:textId="40E17BCD" w:rsidR="00243C76" w:rsidRPr="008D5DE7" w:rsidRDefault="007A5173" w:rsidP="00611FAB">
      <w:pPr>
        <w:pStyle w:val="2"/>
        <w:rPr>
          <w:rFonts w:asciiTheme="majorEastAsia" w:hAnsiTheme="majorEastAsia"/>
          <w:b/>
          <w:sz w:val="20"/>
          <w:szCs w:val="20"/>
        </w:rPr>
      </w:pPr>
      <w:bookmarkStart w:id="64" w:name="_Toc76146679"/>
      <w:r w:rsidRPr="008D5DE7">
        <w:rPr>
          <w:rFonts w:asciiTheme="majorEastAsia" w:hAnsiTheme="majorEastAsia"/>
          <w:b/>
          <w:sz w:val="20"/>
          <w:szCs w:val="20"/>
        </w:rPr>
        <w:t xml:space="preserve">(4) </w:t>
      </w:r>
      <w:r w:rsidR="00E54539" w:rsidRPr="008D5DE7">
        <w:rPr>
          <w:rFonts w:asciiTheme="majorEastAsia" w:hAnsiTheme="majorEastAsia" w:hint="eastAsia"/>
          <w:b/>
          <w:sz w:val="20"/>
          <w:szCs w:val="20"/>
        </w:rPr>
        <w:t xml:space="preserve"> </w:t>
      </w:r>
      <w:r w:rsidRPr="008D5DE7">
        <w:rPr>
          <w:rFonts w:asciiTheme="majorEastAsia" w:hAnsiTheme="majorEastAsia" w:hint="eastAsia"/>
          <w:b/>
          <w:sz w:val="20"/>
          <w:szCs w:val="20"/>
        </w:rPr>
        <w:t>その他</w:t>
      </w:r>
      <w:bookmarkEnd w:id="62"/>
      <w:bookmarkEnd w:id="63"/>
      <w:bookmarkEnd w:id="64"/>
    </w:p>
    <w:p w14:paraId="5A20D955" w14:textId="77777777" w:rsidR="00EB4C33" w:rsidRPr="0059378A" w:rsidRDefault="00231E48" w:rsidP="00E14D15">
      <w:pPr>
        <w:ind w:leftChars="100" w:left="202" w:rightChars="-68" w:right="-137"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申請</w:t>
      </w:r>
      <w:r w:rsidR="007A5173" w:rsidRPr="0059378A">
        <w:rPr>
          <w:rFonts w:asciiTheme="majorEastAsia" w:eastAsiaTheme="majorEastAsia" w:hAnsiTheme="majorEastAsia" w:hint="eastAsia"/>
          <w:sz w:val="20"/>
          <w:szCs w:val="20"/>
        </w:rPr>
        <w:t>資格を有さないと認められる方からの質疑、説明会</w:t>
      </w:r>
      <w:r w:rsidR="00BB3E63" w:rsidRPr="0059378A">
        <w:rPr>
          <w:rFonts w:asciiTheme="majorEastAsia" w:eastAsiaTheme="majorEastAsia" w:hAnsiTheme="majorEastAsia" w:hint="eastAsia"/>
          <w:sz w:val="20"/>
          <w:szCs w:val="20"/>
        </w:rPr>
        <w:t>等</w:t>
      </w:r>
      <w:r w:rsidR="007A5173" w:rsidRPr="0059378A">
        <w:rPr>
          <w:rFonts w:asciiTheme="majorEastAsia" w:eastAsiaTheme="majorEastAsia" w:hAnsiTheme="majorEastAsia" w:hint="eastAsia"/>
          <w:sz w:val="20"/>
          <w:szCs w:val="20"/>
        </w:rPr>
        <w:t>への出席は、お断りすることがあります。</w:t>
      </w:r>
      <w:bookmarkStart w:id="65" w:name="_Toc297798798"/>
    </w:p>
    <w:p w14:paraId="30A6690D" w14:textId="2AB4189C" w:rsidR="00243C76" w:rsidRPr="008D5DE7" w:rsidRDefault="00243C76" w:rsidP="00E14D15">
      <w:pPr>
        <w:ind w:leftChars="100" w:left="202" w:rightChars="-68" w:right="-137" w:firstLineChars="100" w:firstLine="193"/>
        <w:rPr>
          <w:rFonts w:asciiTheme="majorEastAsia" w:eastAsiaTheme="majorEastAsia" w:hAnsiTheme="majorEastAsia"/>
          <w:b/>
          <w:sz w:val="20"/>
          <w:szCs w:val="20"/>
        </w:rPr>
      </w:pPr>
      <w:r w:rsidRPr="008D5DE7">
        <w:rPr>
          <w:rFonts w:asciiTheme="majorEastAsia" w:eastAsiaTheme="majorEastAsia" w:hAnsiTheme="majorEastAsia"/>
          <w:b/>
          <w:sz w:val="20"/>
          <w:szCs w:val="20"/>
        </w:rPr>
        <w:br w:type="page"/>
      </w:r>
    </w:p>
    <w:p w14:paraId="7B18EA4A" w14:textId="1B203D22" w:rsidR="007A5173" w:rsidRPr="0059378A" w:rsidRDefault="007A5173" w:rsidP="00E75683">
      <w:pPr>
        <w:pStyle w:val="af"/>
        <w:wordWrap/>
        <w:spacing w:line="240" w:lineRule="auto"/>
        <w:outlineLvl w:val="0"/>
        <w:rPr>
          <w:rFonts w:asciiTheme="majorEastAsia" w:eastAsiaTheme="majorEastAsia" w:hAnsiTheme="majorEastAsia" w:cs="ＭＳ ゴシック"/>
          <w:b/>
          <w:bCs/>
          <w:sz w:val="24"/>
          <w:szCs w:val="24"/>
        </w:rPr>
      </w:pPr>
      <w:bookmarkStart w:id="66" w:name="_Toc76146680"/>
      <w:r w:rsidRPr="0059378A">
        <w:rPr>
          <w:rFonts w:asciiTheme="majorEastAsia" w:eastAsiaTheme="majorEastAsia" w:hAnsiTheme="majorEastAsia" w:cs="ＭＳ ゴシック" w:hint="eastAsia"/>
          <w:b/>
          <w:bCs/>
          <w:sz w:val="24"/>
          <w:szCs w:val="24"/>
        </w:rPr>
        <w:lastRenderedPageBreak/>
        <w:t xml:space="preserve">６　</w:t>
      </w:r>
      <w:r w:rsidR="00231E48" w:rsidRPr="0059378A">
        <w:rPr>
          <w:rFonts w:asciiTheme="majorEastAsia" w:eastAsiaTheme="majorEastAsia" w:hAnsiTheme="majorEastAsia" w:cs="ＭＳ ゴシック" w:hint="eastAsia"/>
          <w:b/>
          <w:bCs/>
          <w:sz w:val="24"/>
          <w:szCs w:val="24"/>
        </w:rPr>
        <w:t>申請</w:t>
      </w:r>
      <w:r w:rsidRPr="0059378A">
        <w:rPr>
          <w:rFonts w:asciiTheme="majorEastAsia" w:eastAsiaTheme="majorEastAsia" w:hAnsiTheme="majorEastAsia" w:cs="ＭＳ ゴシック" w:hint="eastAsia"/>
          <w:b/>
          <w:bCs/>
          <w:sz w:val="24"/>
          <w:szCs w:val="24"/>
        </w:rPr>
        <w:t>にあたっての提出書類</w:t>
      </w:r>
      <w:bookmarkEnd w:id="65"/>
      <w:bookmarkEnd w:id="66"/>
    </w:p>
    <w:p w14:paraId="05E11F88" w14:textId="77777777" w:rsidR="009756BA" w:rsidRPr="008D5DE7" w:rsidRDefault="009756BA" w:rsidP="00050F73">
      <w:pPr>
        <w:rPr>
          <w:rFonts w:asciiTheme="majorEastAsia" w:eastAsiaTheme="majorEastAsia" w:hAnsiTheme="majorEastAsia"/>
          <w:sz w:val="20"/>
          <w:szCs w:val="20"/>
        </w:rPr>
      </w:pPr>
      <w:bookmarkStart w:id="67" w:name="_Toc297798799"/>
    </w:p>
    <w:p w14:paraId="542AEF9D" w14:textId="41946E3E" w:rsidR="00243C76" w:rsidRPr="0059378A" w:rsidRDefault="00491F7C" w:rsidP="00AC5CAD">
      <w:pPr>
        <w:outlineLvl w:val="1"/>
        <w:rPr>
          <w:rFonts w:asciiTheme="majorEastAsia" w:eastAsiaTheme="majorEastAsia" w:hAnsiTheme="majorEastAsia"/>
          <w:b/>
          <w:sz w:val="20"/>
          <w:szCs w:val="20"/>
        </w:rPr>
      </w:pPr>
      <w:bookmarkStart w:id="68" w:name="_Toc389309855"/>
      <w:bookmarkStart w:id="69" w:name="_Toc76146681"/>
      <w:r w:rsidRPr="0059378A">
        <w:rPr>
          <w:rFonts w:asciiTheme="majorEastAsia" w:eastAsiaTheme="majorEastAsia" w:hAnsiTheme="majorEastAsia"/>
          <w:b/>
          <w:sz w:val="20"/>
          <w:szCs w:val="20"/>
        </w:rPr>
        <w:t xml:space="preserve">(1) </w:t>
      </w:r>
      <w:r w:rsidR="00E54539" w:rsidRPr="0059378A">
        <w:rPr>
          <w:rFonts w:asciiTheme="majorEastAsia" w:eastAsiaTheme="majorEastAsia" w:hAnsiTheme="majorEastAsia" w:hint="eastAsia"/>
          <w:b/>
          <w:sz w:val="20"/>
          <w:szCs w:val="20"/>
        </w:rPr>
        <w:t xml:space="preserve"> </w:t>
      </w:r>
      <w:r w:rsidR="00231E48" w:rsidRPr="0059378A">
        <w:rPr>
          <w:rFonts w:asciiTheme="majorEastAsia" w:eastAsiaTheme="majorEastAsia" w:hAnsiTheme="majorEastAsia" w:hint="eastAsia"/>
          <w:b/>
          <w:sz w:val="20"/>
          <w:szCs w:val="20"/>
        </w:rPr>
        <w:t>申請</w:t>
      </w:r>
      <w:r w:rsidRPr="0059378A">
        <w:rPr>
          <w:rFonts w:asciiTheme="majorEastAsia" w:eastAsiaTheme="majorEastAsia" w:hAnsiTheme="majorEastAsia" w:hint="eastAsia"/>
          <w:b/>
          <w:sz w:val="20"/>
          <w:szCs w:val="20"/>
        </w:rPr>
        <w:t>方法</w:t>
      </w:r>
      <w:bookmarkEnd w:id="67"/>
      <w:bookmarkEnd w:id="68"/>
      <w:bookmarkEnd w:id="69"/>
    </w:p>
    <w:p w14:paraId="0E37445D" w14:textId="513EE545" w:rsidR="00E23C9A" w:rsidRPr="0059378A" w:rsidRDefault="003E01FA" w:rsidP="00E14D15">
      <w:pPr>
        <w:tabs>
          <w:tab w:val="left" w:pos="360"/>
        </w:tabs>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①</w:t>
      </w:r>
      <w:r w:rsidR="00E23C9A" w:rsidRPr="0059378A">
        <w:rPr>
          <w:rFonts w:asciiTheme="majorEastAsia" w:eastAsiaTheme="majorEastAsia" w:hAnsiTheme="majorEastAsia" w:hint="eastAsia"/>
          <w:sz w:val="20"/>
          <w:szCs w:val="20"/>
        </w:rPr>
        <w:t xml:space="preserve">　</w:t>
      </w:r>
      <w:r w:rsidR="00AA7D52" w:rsidRPr="0059378A">
        <w:rPr>
          <w:rFonts w:asciiTheme="majorEastAsia" w:eastAsiaTheme="majorEastAsia" w:hAnsiTheme="majorEastAsia" w:hint="eastAsia"/>
          <w:sz w:val="20"/>
          <w:szCs w:val="20"/>
        </w:rPr>
        <w:t>同一の法人等又は同一のグループが複数の公募地区に</w:t>
      </w:r>
      <w:r w:rsidR="00231E48" w:rsidRPr="0059378A">
        <w:rPr>
          <w:rFonts w:asciiTheme="majorEastAsia" w:eastAsiaTheme="majorEastAsia" w:hAnsiTheme="majorEastAsia" w:hint="eastAsia"/>
          <w:sz w:val="20"/>
          <w:szCs w:val="20"/>
        </w:rPr>
        <w:t>申請</w:t>
      </w:r>
      <w:r w:rsidR="00AA7D52" w:rsidRPr="0059378A">
        <w:rPr>
          <w:rFonts w:asciiTheme="majorEastAsia" w:eastAsiaTheme="majorEastAsia" w:hAnsiTheme="majorEastAsia" w:hint="eastAsia"/>
          <w:sz w:val="20"/>
          <w:szCs w:val="20"/>
        </w:rPr>
        <w:t>を行うこと</w:t>
      </w:r>
      <w:r w:rsidR="00E23C9A" w:rsidRPr="0059378A">
        <w:rPr>
          <w:rFonts w:asciiTheme="majorEastAsia" w:eastAsiaTheme="majorEastAsia" w:hAnsiTheme="majorEastAsia" w:hint="eastAsia"/>
          <w:sz w:val="20"/>
          <w:szCs w:val="20"/>
        </w:rPr>
        <w:t>ができます。</w:t>
      </w:r>
    </w:p>
    <w:p w14:paraId="79464D98" w14:textId="6D9024F2" w:rsidR="00AA7D52" w:rsidRPr="0059378A" w:rsidRDefault="003E01FA" w:rsidP="00E14D15">
      <w:pPr>
        <w:tabs>
          <w:tab w:val="left" w:pos="360"/>
        </w:tabs>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②</w:t>
      </w:r>
      <w:r w:rsidR="00E23C9A" w:rsidRPr="0059378A">
        <w:rPr>
          <w:rFonts w:asciiTheme="majorEastAsia" w:eastAsiaTheme="majorEastAsia" w:hAnsiTheme="majorEastAsia" w:hint="eastAsia"/>
          <w:sz w:val="20"/>
          <w:szCs w:val="20"/>
        </w:rPr>
        <w:t xml:space="preserve">　</w:t>
      </w:r>
      <w:r w:rsidR="00AA7D52" w:rsidRPr="0059378A">
        <w:rPr>
          <w:rFonts w:asciiTheme="majorEastAsia" w:eastAsiaTheme="majorEastAsia" w:hAnsiTheme="majorEastAsia" w:hint="eastAsia"/>
          <w:sz w:val="20"/>
          <w:szCs w:val="20"/>
        </w:rPr>
        <w:t>公募地区毎に複数の法人等がグループの</w:t>
      </w:r>
      <w:r w:rsidR="00857FD9" w:rsidRPr="0059378A">
        <w:rPr>
          <w:rFonts w:asciiTheme="majorEastAsia" w:eastAsiaTheme="majorEastAsia" w:hAnsiTheme="majorEastAsia" w:hint="eastAsia"/>
          <w:sz w:val="20"/>
          <w:szCs w:val="20"/>
        </w:rPr>
        <w:t>共同提案者</w:t>
      </w:r>
      <w:r w:rsidR="00AA7D52" w:rsidRPr="0059378A">
        <w:rPr>
          <w:rFonts w:asciiTheme="majorEastAsia" w:eastAsiaTheme="majorEastAsia" w:hAnsiTheme="majorEastAsia" w:hint="eastAsia"/>
          <w:sz w:val="20"/>
          <w:szCs w:val="20"/>
        </w:rPr>
        <w:t>を替えて</w:t>
      </w:r>
      <w:r w:rsidR="00231E48" w:rsidRPr="0059378A">
        <w:rPr>
          <w:rFonts w:asciiTheme="majorEastAsia" w:eastAsiaTheme="majorEastAsia" w:hAnsiTheme="majorEastAsia" w:hint="eastAsia"/>
          <w:sz w:val="20"/>
          <w:szCs w:val="20"/>
        </w:rPr>
        <w:t>申請</w:t>
      </w:r>
      <w:r w:rsidR="00AA7D52" w:rsidRPr="0059378A">
        <w:rPr>
          <w:rFonts w:asciiTheme="majorEastAsia" w:eastAsiaTheme="majorEastAsia" w:hAnsiTheme="majorEastAsia" w:hint="eastAsia"/>
          <w:sz w:val="20"/>
          <w:szCs w:val="20"/>
        </w:rPr>
        <w:t>を行うこと</w:t>
      </w:r>
      <w:r w:rsidR="00E23C9A" w:rsidRPr="0059378A">
        <w:rPr>
          <w:rFonts w:asciiTheme="majorEastAsia" w:eastAsiaTheme="majorEastAsia" w:hAnsiTheme="majorEastAsia" w:hint="eastAsia"/>
          <w:sz w:val="20"/>
          <w:szCs w:val="20"/>
        </w:rPr>
        <w:t>ができます。</w:t>
      </w:r>
    </w:p>
    <w:p w14:paraId="191BA7B3" w14:textId="37D6BF72" w:rsidR="00AA7D52" w:rsidRPr="0059378A" w:rsidRDefault="003E01FA" w:rsidP="00C26DDC">
      <w:pPr>
        <w:tabs>
          <w:tab w:val="left" w:pos="360"/>
        </w:tabs>
        <w:ind w:leftChars="100" w:left="394"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③</w:t>
      </w:r>
      <w:r w:rsidR="00E23C9A" w:rsidRPr="0059378A">
        <w:rPr>
          <w:rFonts w:asciiTheme="majorEastAsia" w:eastAsiaTheme="majorEastAsia" w:hAnsiTheme="majorEastAsia" w:hint="eastAsia"/>
          <w:sz w:val="20"/>
          <w:szCs w:val="20"/>
        </w:rPr>
        <w:t xml:space="preserve">　</w:t>
      </w:r>
      <w:r w:rsidR="00AA7D52" w:rsidRPr="0059378A">
        <w:rPr>
          <w:rFonts w:asciiTheme="majorEastAsia" w:eastAsiaTheme="majorEastAsia" w:hAnsiTheme="majorEastAsia" w:hint="eastAsia"/>
          <w:sz w:val="20"/>
          <w:szCs w:val="20"/>
        </w:rPr>
        <w:t>単独で</w:t>
      </w:r>
      <w:r w:rsidR="00231E48" w:rsidRPr="0059378A">
        <w:rPr>
          <w:rFonts w:asciiTheme="majorEastAsia" w:eastAsiaTheme="majorEastAsia" w:hAnsiTheme="majorEastAsia" w:hint="eastAsia"/>
          <w:sz w:val="20"/>
          <w:szCs w:val="20"/>
        </w:rPr>
        <w:t>申請</w:t>
      </w:r>
      <w:r w:rsidR="00AA7D52" w:rsidRPr="0059378A">
        <w:rPr>
          <w:rFonts w:asciiTheme="majorEastAsia" w:eastAsiaTheme="majorEastAsia" w:hAnsiTheme="majorEastAsia" w:hint="eastAsia"/>
          <w:sz w:val="20"/>
          <w:szCs w:val="20"/>
        </w:rPr>
        <w:t>した法人等は、同一の公募地区においてグループ</w:t>
      </w:r>
      <w:r w:rsidR="00231E48" w:rsidRPr="0059378A">
        <w:rPr>
          <w:rFonts w:asciiTheme="majorEastAsia" w:eastAsiaTheme="majorEastAsia" w:hAnsiTheme="majorEastAsia" w:hint="eastAsia"/>
          <w:sz w:val="20"/>
          <w:szCs w:val="20"/>
        </w:rPr>
        <w:t>申請</w:t>
      </w:r>
      <w:r w:rsidR="00AA7D52" w:rsidRPr="0059378A">
        <w:rPr>
          <w:rFonts w:asciiTheme="majorEastAsia" w:eastAsiaTheme="majorEastAsia" w:hAnsiTheme="majorEastAsia" w:hint="eastAsia"/>
          <w:sz w:val="20"/>
          <w:szCs w:val="20"/>
        </w:rPr>
        <w:t>の</w:t>
      </w:r>
      <w:r w:rsidR="00857FD9" w:rsidRPr="0059378A">
        <w:rPr>
          <w:rFonts w:asciiTheme="majorEastAsia" w:eastAsiaTheme="majorEastAsia" w:hAnsiTheme="majorEastAsia" w:hint="eastAsia"/>
          <w:sz w:val="20"/>
          <w:szCs w:val="20"/>
        </w:rPr>
        <w:t>共同提案者</w:t>
      </w:r>
      <w:r w:rsidR="00AA7D52" w:rsidRPr="0059378A">
        <w:rPr>
          <w:rFonts w:asciiTheme="majorEastAsia" w:eastAsiaTheme="majorEastAsia" w:hAnsiTheme="majorEastAsia" w:hint="eastAsia"/>
          <w:sz w:val="20"/>
          <w:szCs w:val="20"/>
        </w:rPr>
        <w:t>となることはできません。</w:t>
      </w:r>
    </w:p>
    <w:p w14:paraId="54FD2BA8" w14:textId="11D4AACF" w:rsidR="00AA7D52" w:rsidRPr="0059378A" w:rsidRDefault="001A1DB7" w:rsidP="00FF32AC">
      <w:pPr>
        <w:tabs>
          <w:tab w:val="left" w:pos="360"/>
        </w:tabs>
        <w:ind w:leftChars="100" w:left="20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④</w:t>
      </w:r>
      <w:r w:rsidR="00E23C9A" w:rsidRPr="0059378A">
        <w:rPr>
          <w:rFonts w:asciiTheme="majorEastAsia" w:eastAsiaTheme="majorEastAsia" w:hAnsiTheme="majorEastAsia" w:hint="eastAsia"/>
          <w:sz w:val="20"/>
          <w:szCs w:val="20"/>
        </w:rPr>
        <w:t xml:space="preserve">　</w:t>
      </w:r>
      <w:r w:rsidR="00AA7D52" w:rsidRPr="0059378A">
        <w:rPr>
          <w:rFonts w:asciiTheme="majorEastAsia" w:eastAsiaTheme="majorEastAsia" w:hAnsiTheme="majorEastAsia" w:hint="eastAsia"/>
          <w:sz w:val="20"/>
          <w:szCs w:val="20"/>
        </w:rPr>
        <w:t>同一の公募地区において、同時に複数のグループの</w:t>
      </w:r>
      <w:r w:rsidR="00857FD9" w:rsidRPr="0059378A">
        <w:rPr>
          <w:rFonts w:asciiTheme="majorEastAsia" w:eastAsiaTheme="majorEastAsia" w:hAnsiTheme="majorEastAsia" w:hint="eastAsia"/>
          <w:sz w:val="20"/>
          <w:szCs w:val="20"/>
        </w:rPr>
        <w:t>共同提案者</w:t>
      </w:r>
      <w:r w:rsidR="006B0CCC" w:rsidRPr="0059378A">
        <w:rPr>
          <w:rFonts w:asciiTheme="majorEastAsia" w:eastAsiaTheme="majorEastAsia" w:hAnsiTheme="majorEastAsia" w:hint="eastAsia"/>
          <w:sz w:val="20"/>
          <w:szCs w:val="20"/>
        </w:rPr>
        <w:t>と</w:t>
      </w:r>
      <w:r w:rsidR="00AA7D52" w:rsidRPr="0059378A">
        <w:rPr>
          <w:rFonts w:asciiTheme="majorEastAsia" w:eastAsiaTheme="majorEastAsia" w:hAnsiTheme="majorEastAsia" w:hint="eastAsia"/>
          <w:sz w:val="20"/>
          <w:szCs w:val="20"/>
        </w:rPr>
        <w:t>なることはできません。</w:t>
      </w:r>
    </w:p>
    <w:p w14:paraId="0F80BDA0" w14:textId="77777777" w:rsidR="009756BA" w:rsidRPr="0059378A" w:rsidRDefault="009756BA" w:rsidP="00F82C39">
      <w:pPr>
        <w:rPr>
          <w:rFonts w:asciiTheme="majorEastAsia" w:eastAsiaTheme="majorEastAsia" w:hAnsiTheme="majorEastAsia"/>
          <w:sz w:val="20"/>
          <w:szCs w:val="20"/>
        </w:rPr>
      </w:pPr>
      <w:bookmarkStart w:id="70" w:name="_Toc297798800"/>
    </w:p>
    <w:p w14:paraId="25DE8B4E" w14:textId="79B997EA" w:rsidR="00243C76" w:rsidRPr="0059378A" w:rsidRDefault="007A5173" w:rsidP="00050F73">
      <w:pPr>
        <w:pStyle w:val="2"/>
        <w:rPr>
          <w:rFonts w:asciiTheme="majorEastAsia" w:hAnsiTheme="majorEastAsia"/>
          <w:b/>
          <w:sz w:val="20"/>
          <w:szCs w:val="20"/>
        </w:rPr>
      </w:pPr>
      <w:bookmarkStart w:id="71" w:name="_Toc389309856"/>
      <w:bookmarkStart w:id="72" w:name="_Toc76146682"/>
      <w:r w:rsidRPr="0059378A">
        <w:rPr>
          <w:rFonts w:asciiTheme="majorEastAsia" w:hAnsiTheme="majorEastAsia"/>
          <w:b/>
          <w:sz w:val="20"/>
          <w:szCs w:val="20"/>
        </w:rPr>
        <w:t>(</w:t>
      </w:r>
      <w:r w:rsidR="00DB1B39" w:rsidRPr="0059378A">
        <w:rPr>
          <w:rFonts w:asciiTheme="majorEastAsia" w:hAnsiTheme="majorEastAsia"/>
          <w:b/>
          <w:sz w:val="20"/>
          <w:szCs w:val="20"/>
        </w:rPr>
        <w:t>2</w:t>
      </w:r>
      <w:r w:rsidRPr="0059378A">
        <w:rPr>
          <w:rFonts w:asciiTheme="majorEastAsia" w:hAnsiTheme="majorEastAsia"/>
          <w:b/>
          <w:sz w:val="20"/>
          <w:szCs w:val="20"/>
        </w:rPr>
        <w:t xml:space="preserve">) </w:t>
      </w:r>
      <w:r w:rsidR="00E54539" w:rsidRPr="0059378A">
        <w:rPr>
          <w:rFonts w:asciiTheme="majorEastAsia" w:hAnsiTheme="majorEastAsia" w:hint="eastAsia"/>
          <w:b/>
          <w:sz w:val="20"/>
          <w:szCs w:val="20"/>
        </w:rPr>
        <w:t xml:space="preserve"> </w:t>
      </w:r>
      <w:r w:rsidRPr="0059378A">
        <w:rPr>
          <w:rFonts w:asciiTheme="majorEastAsia" w:hAnsiTheme="majorEastAsia" w:hint="eastAsia"/>
          <w:b/>
          <w:sz w:val="20"/>
          <w:szCs w:val="20"/>
        </w:rPr>
        <w:t>提出書類</w:t>
      </w:r>
      <w:bookmarkEnd w:id="70"/>
      <w:bookmarkEnd w:id="71"/>
      <w:bookmarkEnd w:id="72"/>
    </w:p>
    <w:p w14:paraId="6593013B" w14:textId="010C55FC" w:rsidR="00052159" w:rsidRPr="0059378A" w:rsidRDefault="00231E48" w:rsidP="00052159">
      <w:pPr>
        <w:ind w:firstLineChars="200" w:firstLine="384"/>
        <w:rPr>
          <w:rFonts w:asciiTheme="majorEastAsia" w:eastAsiaTheme="majorEastAsia" w:hAnsiTheme="majorEastAsia"/>
          <w:sz w:val="20"/>
          <w:szCs w:val="20"/>
        </w:rPr>
      </w:pPr>
      <w:bookmarkStart w:id="73" w:name="_Toc297798801"/>
      <w:bookmarkStart w:id="74" w:name="_Toc389309859"/>
      <w:r w:rsidRPr="0059378A">
        <w:rPr>
          <w:rFonts w:asciiTheme="majorEastAsia" w:eastAsiaTheme="majorEastAsia" w:hAnsiTheme="majorEastAsia" w:hint="eastAsia"/>
          <w:sz w:val="20"/>
          <w:szCs w:val="20"/>
        </w:rPr>
        <w:t>申請</w:t>
      </w:r>
      <w:r w:rsidR="00052159" w:rsidRPr="0059378A">
        <w:rPr>
          <w:rFonts w:asciiTheme="majorEastAsia" w:eastAsiaTheme="majorEastAsia" w:hAnsiTheme="majorEastAsia" w:hint="eastAsia"/>
          <w:sz w:val="20"/>
          <w:szCs w:val="20"/>
        </w:rPr>
        <w:t>にあたっては、次の書類を提出してください。</w:t>
      </w:r>
    </w:p>
    <w:p w14:paraId="53A322BA" w14:textId="77777777" w:rsidR="00052159" w:rsidRPr="0059378A" w:rsidRDefault="00052159" w:rsidP="00FA39EA">
      <w:pPr>
        <w:ind w:firstLineChars="100" w:firstLine="192"/>
        <w:outlineLvl w:val="2"/>
        <w:rPr>
          <w:rFonts w:asciiTheme="majorEastAsia" w:eastAsiaTheme="majorEastAsia" w:hAnsiTheme="majorEastAsia"/>
          <w:sz w:val="20"/>
          <w:szCs w:val="20"/>
        </w:rPr>
      </w:pPr>
      <w:bookmarkStart w:id="75" w:name="_Toc389309857"/>
      <w:bookmarkStart w:id="76" w:name="_Toc76146683"/>
      <w:r w:rsidRPr="0059378A">
        <w:rPr>
          <w:rFonts w:asciiTheme="majorEastAsia" w:eastAsiaTheme="majorEastAsia" w:hAnsiTheme="majorEastAsia" w:hint="eastAsia"/>
          <w:sz w:val="20"/>
          <w:szCs w:val="20"/>
        </w:rPr>
        <w:t>【提出書類一覧】</w:t>
      </w:r>
      <w:bookmarkEnd w:id="75"/>
      <w:bookmarkEnd w:id="76"/>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40"/>
      </w:tblGrid>
      <w:tr w:rsidR="008D5DE7" w:rsidRPr="008D5DE7" w14:paraId="0244067C" w14:textId="77777777" w:rsidTr="003F738D">
        <w:tc>
          <w:tcPr>
            <w:tcW w:w="9469" w:type="dxa"/>
            <w:shd w:val="clear" w:color="auto" w:fill="auto"/>
          </w:tcPr>
          <w:p w14:paraId="347821CC" w14:textId="77777777" w:rsidR="00052159" w:rsidRPr="0059378A" w:rsidRDefault="00A56A38" w:rsidP="00A56A38">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Ａ　</w:t>
            </w:r>
            <w:r w:rsidR="00052159" w:rsidRPr="0059378A">
              <w:rPr>
                <w:rFonts w:asciiTheme="majorEastAsia" w:eastAsiaTheme="majorEastAsia" w:hAnsiTheme="majorEastAsia" w:hint="eastAsia"/>
                <w:sz w:val="20"/>
                <w:szCs w:val="20"/>
              </w:rPr>
              <w:t>指定管理者指定申請書</w:t>
            </w:r>
            <w:r w:rsidR="00052159" w:rsidRPr="0059378A">
              <w:rPr>
                <w:rFonts w:asciiTheme="majorEastAsia" w:eastAsiaTheme="majorEastAsia" w:hAnsiTheme="majorEastAsia"/>
                <w:sz w:val="20"/>
                <w:szCs w:val="20"/>
              </w:rPr>
              <w:t>(様式第</w:t>
            </w:r>
            <w:r w:rsidR="00052159" w:rsidRPr="0059378A">
              <w:rPr>
                <w:rFonts w:asciiTheme="majorEastAsia" w:eastAsiaTheme="majorEastAsia" w:hAnsiTheme="majorEastAsia" w:hint="eastAsia"/>
                <w:sz w:val="20"/>
                <w:szCs w:val="20"/>
              </w:rPr>
              <w:t>１</w:t>
            </w:r>
            <w:r w:rsidR="00052159" w:rsidRPr="0059378A">
              <w:rPr>
                <w:rFonts w:asciiTheme="majorEastAsia" w:eastAsiaTheme="majorEastAsia" w:hAnsiTheme="majorEastAsia"/>
                <w:sz w:val="20"/>
                <w:szCs w:val="20"/>
              </w:rPr>
              <w:t>号)</w:t>
            </w:r>
          </w:p>
          <w:p w14:paraId="7FB55BFB" w14:textId="77777777" w:rsidR="00052159" w:rsidRPr="0059378A" w:rsidRDefault="00A56A38" w:rsidP="00DA7B04">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Ｂ　</w:t>
            </w:r>
            <w:r w:rsidR="00052159" w:rsidRPr="0059378A">
              <w:rPr>
                <w:rFonts w:asciiTheme="majorEastAsia" w:eastAsiaTheme="majorEastAsia" w:hAnsiTheme="majorEastAsia" w:hint="eastAsia"/>
                <w:sz w:val="20"/>
                <w:szCs w:val="20"/>
              </w:rPr>
              <w:t>事業計画書</w:t>
            </w:r>
            <w:r w:rsidR="00DA7B04" w:rsidRPr="0059378A">
              <w:rPr>
                <w:rFonts w:asciiTheme="majorEastAsia" w:eastAsiaTheme="majorEastAsia" w:hAnsiTheme="majorEastAsia" w:hint="eastAsia"/>
                <w:sz w:val="20"/>
                <w:szCs w:val="20"/>
              </w:rPr>
              <w:t>（</w:t>
            </w:r>
            <w:r w:rsidR="00052159" w:rsidRPr="0059378A">
              <w:rPr>
                <w:rFonts w:asciiTheme="majorEastAsia" w:eastAsiaTheme="majorEastAsia" w:hAnsiTheme="majorEastAsia"/>
                <w:sz w:val="20"/>
                <w:szCs w:val="20"/>
              </w:rPr>
              <w:t>様式第</w:t>
            </w:r>
            <w:r w:rsidR="00052159" w:rsidRPr="0059378A">
              <w:rPr>
                <w:rFonts w:asciiTheme="majorEastAsia" w:eastAsiaTheme="majorEastAsia" w:hAnsiTheme="majorEastAsia" w:hint="eastAsia"/>
                <w:sz w:val="20"/>
                <w:szCs w:val="20"/>
              </w:rPr>
              <w:t>２</w:t>
            </w:r>
            <w:r w:rsidR="00052159" w:rsidRPr="0059378A">
              <w:rPr>
                <w:rFonts w:asciiTheme="majorEastAsia" w:eastAsiaTheme="majorEastAsia" w:hAnsiTheme="majorEastAsia"/>
                <w:sz w:val="20"/>
                <w:szCs w:val="20"/>
              </w:rPr>
              <w:t>号</w:t>
            </w:r>
            <w:r w:rsidR="00DA7B04" w:rsidRPr="0059378A">
              <w:rPr>
                <w:rFonts w:asciiTheme="majorEastAsia" w:eastAsiaTheme="majorEastAsia" w:hAnsiTheme="majorEastAsia" w:hint="eastAsia"/>
                <w:sz w:val="20"/>
                <w:szCs w:val="20"/>
              </w:rPr>
              <w:t>）</w:t>
            </w:r>
            <w:r w:rsidR="00052159" w:rsidRPr="0059378A">
              <w:rPr>
                <w:rFonts w:asciiTheme="majorEastAsia" w:eastAsiaTheme="majorEastAsia" w:hAnsiTheme="majorEastAsia"/>
                <w:sz w:val="20"/>
                <w:szCs w:val="20"/>
              </w:rPr>
              <w:t>及び事業計画書（要約）（様式第</w:t>
            </w:r>
            <w:r w:rsidR="00052159" w:rsidRPr="0059378A">
              <w:rPr>
                <w:rFonts w:asciiTheme="majorEastAsia" w:eastAsiaTheme="majorEastAsia" w:hAnsiTheme="majorEastAsia" w:hint="eastAsia"/>
                <w:sz w:val="20"/>
                <w:szCs w:val="20"/>
              </w:rPr>
              <w:t>２</w:t>
            </w:r>
            <w:r w:rsidR="00052159" w:rsidRPr="0059378A">
              <w:rPr>
                <w:rFonts w:asciiTheme="majorEastAsia" w:eastAsiaTheme="majorEastAsia" w:hAnsiTheme="majorEastAsia"/>
                <w:sz w:val="20"/>
                <w:szCs w:val="20"/>
              </w:rPr>
              <w:t xml:space="preserve">号 </w:t>
            </w:r>
            <w:r w:rsidR="00052159" w:rsidRPr="0059378A">
              <w:rPr>
                <w:rFonts w:asciiTheme="majorEastAsia" w:eastAsiaTheme="majorEastAsia" w:hAnsiTheme="majorEastAsia" w:hint="eastAsia"/>
                <w:sz w:val="20"/>
                <w:szCs w:val="20"/>
              </w:rPr>
              <w:t>要約）</w:t>
            </w:r>
          </w:p>
          <w:p w14:paraId="6B96BA52" w14:textId="77777777" w:rsidR="00052159" w:rsidRPr="0059378A" w:rsidRDefault="00A17AB3" w:rsidP="003F738D">
            <w:pPr>
              <w:pStyle w:val="af"/>
              <w:spacing w:line="240" w:lineRule="auto"/>
              <w:ind w:leftChars="200" w:left="404"/>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大阪</w:t>
            </w:r>
            <w:r w:rsidR="00052159" w:rsidRPr="0059378A">
              <w:rPr>
                <w:rFonts w:asciiTheme="majorEastAsia" w:eastAsiaTheme="majorEastAsia" w:hAnsiTheme="majorEastAsia" w:hint="eastAsia"/>
                <w:sz w:val="20"/>
                <w:szCs w:val="20"/>
              </w:rPr>
              <w:t>府営住宅の管理運営に関する業務を最も適正かつ確実に行うことができるよう、下記の点に留意して記入してください。なお、要約については、事業計画書の主要な点をまとめてください。</w:t>
            </w:r>
          </w:p>
          <w:p w14:paraId="1076CBA9" w14:textId="77777777" w:rsidR="00052159" w:rsidRPr="0059378A" w:rsidRDefault="004545E1" w:rsidP="003F738D">
            <w:pPr>
              <w:pStyle w:val="af"/>
              <w:spacing w:line="240" w:lineRule="auto"/>
              <w:ind w:leftChars="200" w:left="404"/>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１</w:t>
            </w:r>
            <w:r w:rsidR="00052159" w:rsidRPr="0059378A">
              <w:rPr>
                <w:rFonts w:asciiTheme="majorEastAsia" w:eastAsiaTheme="majorEastAsia" w:hAnsiTheme="majorEastAsia" w:hint="eastAsia"/>
                <w:sz w:val="20"/>
                <w:szCs w:val="20"/>
              </w:rPr>
              <w:t xml:space="preserve">　平等利用が確保されるよう適切な管理を行うための方策</w:t>
            </w:r>
            <w:r w:rsidRPr="0059378A">
              <w:rPr>
                <w:rFonts w:asciiTheme="majorEastAsia" w:eastAsiaTheme="majorEastAsia" w:hAnsiTheme="majorEastAsia" w:hint="eastAsia"/>
                <w:sz w:val="20"/>
                <w:szCs w:val="20"/>
              </w:rPr>
              <w:t>について</w:t>
            </w:r>
          </w:p>
          <w:p w14:paraId="386FCD37" w14:textId="77777777" w:rsidR="00052159" w:rsidRPr="0059378A" w:rsidRDefault="004545E1" w:rsidP="003F738D">
            <w:pPr>
              <w:pStyle w:val="af"/>
              <w:spacing w:line="240" w:lineRule="auto"/>
              <w:ind w:leftChars="200" w:left="404"/>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２</w:t>
            </w:r>
            <w:r w:rsidR="00052159" w:rsidRPr="0059378A">
              <w:rPr>
                <w:rFonts w:asciiTheme="majorEastAsia" w:eastAsiaTheme="majorEastAsia" w:hAnsiTheme="majorEastAsia" w:hint="eastAsia"/>
                <w:sz w:val="20"/>
                <w:szCs w:val="20"/>
              </w:rPr>
              <w:t xml:space="preserve">　施設の効用を最大限発揮するための方策</w:t>
            </w:r>
            <w:r w:rsidRPr="0059378A">
              <w:rPr>
                <w:rFonts w:asciiTheme="majorEastAsia" w:eastAsiaTheme="majorEastAsia" w:hAnsiTheme="majorEastAsia" w:hint="eastAsia"/>
                <w:sz w:val="20"/>
                <w:szCs w:val="20"/>
              </w:rPr>
              <w:t>について</w:t>
            </w:r>
          </w:p>
          <w:p w14:paraId="34208103" w14:textId="77777777" w:rsidR="00223423" w:rsidRPr="0059378A" w:rsidRDefault="004545E1" w:rsidP="00223423">
            <w:pPr>
              <w:pStyle w:val="af"/>
              <w:ind w:leftChars="200" w:left="404"/>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３</w:t>
            </w:r>
            <w:r w:rsidR="00223423" w:rsidRPr="0059378A">
              <w:rPr>
                <w:rFonts w:asciiTheme="majorEastAsia" w:eastAsiaTheme="majorEastAsia" w:hAnsiTheme="majorEastAsia" w:hint="eastAsia"/>
                <w:sz w:val="20"/>
                <w:szCs w:val="20"/>
              </w:rPr>
              <w:t xml:space="preserve">　</w:t>
            </w:r>
            <w:r w:rsidR="00A83BC5" w:rsidRPr="0059378A">
              <w:rPr>
                <w:rFonts w:asciiTheme="majorEastAsia" w:eastAsiaTheme="majorEastAsia" w:hAnsiTheme="majorEastAsia" w:hint="eastAsia"/>
                <w:sz w:val="20"/>
                <w:szCs w:val="20"/>
              </w:rPr>
              <w:t>適正な管理業務の遂行を図るための能力及び財政的基盤について</w:t>
            </w:r>
          </w:p>
          <w:p w14:paraId="5E02153F" w14:textId="77777777" w:rsidR="00223423" w:rsidRPr="0059378A" w:rsidRDefault="004545E1" w:rsidP="00223423">
            <w:pPr>
              <w:pStyle w:val="af"/>
              <w:spacing w:line="240" w:lineRule="auto"/>
              <w:ind w:leftChars="200" w:left="404"/>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４</w:t>
            </w:r>
            <w:r w:rsidR="00223423" w:rsidRPr="0059378A">
              <w:rPr>
                <w:rFonts w:asciiTheme="majorEastAsia" w:eastAsiaTheme="majorEastAsia" w:hAnsiTheme="majorEastAsia" w:hint="eastAsia"/>
                <w:sz w:val="20"/>
                <w:szCs w:val="20"/>
              </w:rPr>
              <w:t xml:space="preserve">　管理に係る経費の縮減に関する方策</w:t>
            </w:r>
            <w:r w:rsidRPr="0059378A">
              <w:rPr>
                <w:rFonts w:asciiTheme="majorEastAsia" w:eastAsiaTheme="majorEastAsia" w:hAnsiTheme="majorEastAsia" w:hint="eastAsia"/>
                <w:sz w:val="20"/>
                <w:szCs w:val="20"/>
              </w:rPr>
              <w:t>について</w:t>
            </w:r>
          </w:p>
          <w:p w14:paraId="10F604D4" w14:textId="77777777" w:rsidR="00052159" w:rsidRPr="0059378A" w:rsidRDefault="004545E1" w:rsidP="00223423">
            <w:pPr>
              <w:pStyle w:val="af"/>
              <w:spacing w:line="240" w:lineRule="auto"/>
              <w:ind w:leftChars="200" w:left="404"/>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５</w:t>
            </w:r>
            <w:r w:rsidR="00052159" w:rsidRPr="0059378A">
              <w:rPr>
                <w:rFonts w:asciiTheme="majorEastAsia" w:eastAsiaTheme="majorEastAsia" w:hAnsiTheme="majorEastAsia" w:hint="eastAsia"/>
                <w:sz w:val="20"/>
                <w:szCs w:val="20"/>
              </w:rPr>
              <w:t xml:space="preserve">　その他管理に際して必要な事項</w:t>
            </w:r>
            <w:r w:rsidRPr="0059378A">
              <w:rPr>
                <w:rFonts w:asciiTheme="majorEastAsia" w:eastAsiaTheme="majorEastAsia" w:hAnsiTheme="majorEastAsia" w:hint="eastAsia"/>
                <w:sz w:val="20"/>
                <w:szCs w:val="20"/>
              </w:rPr>
              <w:t>（府施策との整合）について</w:t>
            </w:r>
          </w:p>
          <w:p w14:paraId="492404EB" w14:textId="77777777" w:rsidR="00052159" w:rsidRPr="0059378A" w:rsidRDefault="00A56A38" w:rsidP="00A56A38">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Ｃ　</w:t>
            </w:r>
            <w:r w:rsidR="00052159" w:rsidRPr="0059378A">
              <w:rPr>
                <w:rFonts w:asciiTheme="majorEastAsia" w:eastAsiaTheme="majorEastAsia" w:hAnsiTheme="majorEastAsia" w:hint="eastAsia"/>
                <w:sz w:val="20"/>
                <w:szCs w:val="20"/>
              </w:rPr>
              <w:t>収支計画書</w:t>
            </w:r>
            <w:r w:rsidR="00DA7B04" w:rsidRPr="0059378A">
              <w:rPr>
                <w:rFonts w:asciiTheme="majorEastAsia" w:eastAsiaTheme="majorEastAsia" w:hAnsiTheme="majorEastAsia" w:hint="eastAsia"/>
                <w:sz w:val="20"/>
                <w:szCs w:val="20"/>
              </w:rPr>
              <w:t>（</w:t>
            </w:r>
            <w:r w:rsidR="00052159" w:rsidRPr="0059378A">
              <w:rPr>
                <w:rFonts w:asciiTheme="majorEastAsia" w:eastAsiaTheme="majorEastAsia" w:hAnsiTheme="majorEastAsia"/>
                <w:sz w:val="20"/>
                <w:szCs w:val="20"/>
              </w:rPr>
              <w:t>様式第</w:t>
            </w:r>
            <w:r w:rsidR="00052159" w:rsidRPr="0059378A">
              <w:rPr>
                <w:rFonts w:asciiTheme="majorEastAsia" w:eastAsiaTheme="majorEastAsia" w:hAnsiTheme="majorEastAsia" w:hint="eastAsia"/>
                <w:sz w:val="20"/>
                <w:szCs w:val="20"/>
              </w:rPr>
              <w:t>３</w:t>
            </w:r>
            <w:r w:rsidR="00052159" w:rsidRPr="0059378A">
              <w:rPr>
                <w:rFonts w:asciiTheme="majorEastAsia" w:eastAsiaTheme="majorEastAsia" w:hAnsiTheme="majorEastAsia"/>
                <w:sz w:val="20"/>
                <w:szCs w:val="20"/>
              </w:rPr>
              <w:t>号</w:t>
            </w:r>
            <w:r w:rsidR="00DA7B04" w:rsidRPr="0059378A">
              <w:rPr>
                <w:rFonts w:asciiTheme="majorEastAsia" w:eastAsiaTheme="majorEastAsia" w:hAnsiTheme="majorEastAsia" w:hint="eastAsia"/>
                <w:sz w:val="20"/>
                <w:szCs w:val="20"/>
              </w:rPr>
              <w:t>）</w:t>
            </w:r>
            <w:r w:rsidR="00052159" w:rsidRPr="0059378A">
              <w:rPr>
                <w:rFonts w:asciiTheme="majorEastAsia" w:eastAsiaTheme="majorEastAsia" w:hAnsiTheme="majorEastAsia"/>
                <w:sz w:val="20"/>
                <w:szCs w:val="20"/>
              </w:rPr>
              <w:t>及び収支計画書（別紙）（様式第</w:t>
            </w:r>
            <w:r w:rsidR="00052159" w:rsidRPr="0059378A">
              <w:rPr>
                <w:rFonts w:asciiTheme="majorEastAsia" w:eastAsiaTheme="majorEastAsia" w:hAnsiTheme="majorEastAsia" w:hint="eastAsia"/>
                <w:sz w:val="20"/>
                <w:szCs w:val="20"/>
              </w:rPr>
              <w:t>３</w:t>
            </w:r>
            <w:r w:rsidR="00052159" w:rsidRPr="0059378A">
              <w:rPr>
                <w:rFonts w:asciiTheme="majorEastAsia" w:eastAsiaTheme="majorEastAsia" w:hAnsiTheme="majorEastAsia"/>
                <w:sz w:val="20"/>
                <w:szCs w:val="20"/>
              </w:rPr>
              <w:t xml:space="preserve">号 </w:t>
            </w:r>
            <w:r w:rsidR="00052159" w:rsidRPr="0059378A">
              <w:rPr>
                <w:rFonts w:asciiTheme="majorEastAsia" w:eastAsiaTheme="majorEastAsia" w:hAnsiTheme="majorEastAsia" w:hint="eastAsia"/>
                <w:sz w:val="20"/>
                <w:szCs w:val="20"/>
              </w:rPr>
              <w:t>別紙）</w:t>
            </w:r>
          </w:p>
          <w:p w14:paraId="05DD854A" w14:textId="2E0D0A46" w:rsidR="00052159" w:rsidRPr="0059378A" w:rsidRDefault="004545E1" w:rsidP="004545E1">
            <w:pPr>
              <w:pStyle w:val="af"/>
              <w:spacing w:line="240" w:lineRule="auto"/>
              <w:ind w:leftChars="200" w:left="404"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w:t>
            </w:r>
            <w:r w:rsidR="00052159" w:rsidRPr="0059378A">
              <w:rPr>
                <w:rFonts w:asciiTheme="majorEastAsia" w:eastAsiaTheme="majorEastAsia" w:hAnsiTheme="majorEastAsia" w:hint="eastAsia"/>
                <w:sz w:val="20"/>
                <w:szCs w:val="20"/>
              </w:rPr>
              <w:t>令和</w:t>
            </w:r>
            <w:r w:rsidR="00EF4484" w:rsidRPr="0059378A">
              <w:rPr>
                <w:rFonts w:asciiTheme="majorEastAsia" w:eastAsiaTheme="majorEastAsia" w:hAnsiTheme="majorEastAsia" w:hint="eastAsia"/>
                <w:sz w:val="20"/>
                <w:szCs w:val="20"/>
              </w:rPr>
              <w:t>４</w:t>
            </w:r>
            <w:r w:rsidR="00052159" w:rsidRPr="0059378A">
              <w:rPr>
                <w:rFonts w:asciiTheme="majorEastAsia" w:eastAsiaTheme="majorEastAsia" w:hAnsiTheme="majorEastAsia" w:hint="eastAsia"/>
                <w:sz w:val="20"/>
                <w:szCs w:val="20"/>
              </w:rPr>
              <w:t>年度～令和</w:t>
            </w:r>
            <w:r w:rsidR="00EF4484" w:rsidRPr="0059378A">
              <w:rPr>
                <w:rFonts w:asciiTheme="majorEastAsia" w:eastAsiaTheme="majorEastAsia" w:hAnsiTheme="majorEastAsia" w:hint="eastAsia"/>
                <w:sz w:val="20"/>
                <w:szCs w:val="20"/>
              </w:rPr>
              <w:t>８</w:t>
            </w:r>
            <w:r w:rsidR="00052159" w:rsidRPr="0059378A">
              <w:rPr>
                <w:rFonts w:asciiTheme="majorEastAsia" w:eastAsiaTheme="majorEastAsia" w:hAnsiTheme="majorEastAsia" w:hint="eastAsia"/>
                <w:sz w:val="20"/>
                <w:szCs w:val="20"/>
              </w:rPr>
              <w:t>年度の間で年度ごとに作成してください。</w:t>
            </w:r>
          </w:p>
          <w:p w14:paraId="1E4F1A29" w14:textId="4096E124" w:rsidR="002F280E" w:rsidRPr="0059378A" w:rsidRDefault="002F280E" w:rsidP="004545E1">
            <w:pPr>
              <w:pStyle w:val="af"/>
              <w:spacing w:line="240" w:lineRule="auto"/>
              <w:ind w:leftChars="200" w:left="404" w:firstLineChars="200" w:firstLine="384"/>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収支計画書の「府指定管理料」が</w:t>
            </w:r>
            <w:r w:rsidR="00231E48" w:rsidRPr="0059378A">
              <w:rPr>
                <w:rFonts w:asciiTheme="majorEastAsia" w:eastAsiaTheme="majorEastAsia" w:hAnsiTheme="majorEastAsia" w:hint="eastAsia"/>
                <w:sz w:val="20"/>
                <w:szCs w:val="20"/>
              </w:rPr>
              <w:t>申請</w:t>
            </w:r>
            <w:r w:rsidRPr="0059378A">
              <w:rPr>
                <w:rFonts w:asciiTheme="majorEastAsia" w:eastAsiaTheme="majorEastAsia" w:hAnsiTheme="majorEastAsia" w:hint="eastAsia"/>
                <w:sz w:val="20"/>
                <w:szCs w:val="20"/>
              </w:rPr>
              <w:t>者の提案額となります。</w:t>
            </w:r>
          </w:p>
          <w:p w14:paraId="5BAB6C29" w14:textId="6C6DAF1C" w:rsidR="00DB1FFD" w:rsidRPr="0059378A" w:rsidRDefault="00DB1FFD" w:rsidP="00DB1FFD">
            <w:pPr>
              <w:pStyle w:val="af"/>
              <w:spacing w:line="240" w:lineRule="auto"/>
              <w:ind w:leftChars="300" w:left="798"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※施設の管理運営業務の経費として本部経費を計上するか否か、計上予定の場合にはその算定の考え方について記載すること</w:t>
            </w:r>
            <w:r w:rsidR="00791D5F" w:rsidRPr="0059378A">
              <w:rPr>
                <w:rFonts w:asciiTheme="majorEastAsia" w:eastAsiaTheme="majorEastAsia" w:hAnsiTheme="majorEastAsia" w:hint="eastAsia"/>
                <w:sz w:val="20"/>
                <w:szCs w:val="20"/>
              </w:rPr>
              <w:t>。</w:t>
            </w:r>
          </w:p>
          <w:p w14:paraId="5A6155DB" w14:textId="77777777" w:rsidR="00052159" w:rsidRPr="0059378A" w:rsidRDefault="00A56A38" w:rsidP="00A56A38">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Ｄ　</w:t>
            </w:r>
            <w:r w:rsidR="00052159" w:rsidRPr="0059378A">
              <w:rPr>
                <w:rFonts w:asciiTheme="majorEastAsia" w:eastAsiaTheme="majorEastAsia" w:hAnsiTheme="majorEastAsia" w:hint="eastAsia"/>
                <w:sz w:val="20"/>
                <w:szCs w:val="20"/>
              </w:rPr>
              <w:t>管理体制計画書</w:t>
            </w:r>
            <w:r w:rsidR="00DA7B04" w:rsidRPr="0059378A">
              <w:rPr>
                <w:rFonts w:asciiTheme="majorEastAsia" w:eastAsiaTheme="majorEastAsia" w:hAnsiTheme="majorEastAsia" w:hint="eastAsia"/>
                <w:sz w:val="20"/>
                <w:szCs w:val="20"/>
              </w:rPr>
              <w:t>（</w:t>
            </w:r>
            <w:r w:rsidR="00052159" w:rsidRPr="0059378A">
              <w:rPr>
                <w:rFonts w:asciiTheme="majorEastAsia" w:eastAsiaTheme="majorEastAsia" w:hAnsiTheme="majorEastAsia"/>
                <w:sz w:val="20"/>
                <w:szCs w:val="20"/>
              </w:rPr>
              <w:t>様式第</w:t>
            </w:r>
            <w:r w:rsidR="00052159" w:rsidRPr="0059378A">
              <w:rPr>
                <w:rFonts w:asciiTheme="majorEastAsia" w:eastAsiaTheme="majorEastAsia" w:hAnsiTheme="majorEastAsia" w:hint="eastAsia"/>
                <w:sz w:val="20"/>
                <w:szCs w:val="20"/>
              </w:rPr>
              <w:t>４</w:t>
            </w:r>
            <w:r w:rsidR="00052159" w:rsidRPr="0059378A">
              <w:rPr>
                <w:rFonts w:asciiTheme="majorEastAsia" w:eastAsiaTheme="majorEastAsia" w:hAnsiTheme="majorEastAsia"/>
                <w:sz w:val="20"/>
                <w:szCs w:val="20"/>
              </w:rPr>
              <w:t>号</w:t>
            </w:r>
            <w:r w:rsidR="00DA7B04" w:rsidRPr="0059378A">
              <w:rPr>
                <w:rFonts w:asciiTheme="majorEastAsia" w:eastAsiaTheme="majorEastAsia" w:hAnsiTheme="majorEastAsia" w:hint="eastAsia"/>
                <w:sz w:val="20"/>
                <w:szCs w:val="20"/>
              </w:rPr>
              <w:t>）</w:t>
            </w:r>
          </w:p>
          <w:p w14:paraId="6327A127" w14:textId="77777777" w:rsidR="00052159" w:rsidRPr="0059378A" w:rsidRDefault="00687164" w:rsidP="003F738D">
            <w:pPr>
              <w:pStyle w:val="af"/>
              <w:spacing w:line="240" w:lineRule="auto"/>
              <w:ind w:leftChars="200" w:left="404"/>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上記</w:t>
            </w:r>
            <w:r w:rsidR="00A90883" w:rsidRPr="0059378A">
              <w:rPr>
                <w:rFonts w:asciiTheme="majorEastAsia" w:eastAsiaTheme="majorEastAsia" w:hAnsiTheme="majorEastAsia" w:hint="eastAsia"/>
                <w:sz w:val="20"/>
                <w:szCs w:val="20"/>
              </w:rPr>
              <w:t>Ｃ</w:t>
            </w:r>
            <w:r w:rsidRPr="0059378A">
              <w:rPr>
                <w:rFonts w:asciiTheme="majorEastAsia" w:eastAsiaTheme="majorEastAsia" w:hAnsiTheme="majorEastAsia" w:hint="eastAsia"/>
                <w:sz w:val="20"/>
                <w:szCs w:val="20"/>
              </w:rPr>
              <w:t>の収支計画書の人員配置について、</w:t>
            </w:r>
            <w:r w:rsidR="00052159" w:rsidRPr="0059378A">
              <w:rPr>
                <w:rFonts w:asciiTheme="majorEastAsia" w:eastAsiaTheme="majorEastAsia" w:hAnsiTheme="majorEastAsia" w:hint="eastAsia"/>
                <w:sz w:val="20"/>
                <w:szCs w:val="20"/>
              </w:rPr>
              <w:t>募集・入居部門、施設管理部門、企画経営部門等適切な部門を設定し、各部門の人員配置について示してください。</w:t>
            </w:r>
          </w:p>
          <w:p w14:paraId="025E32E8" w14:textId="77777777" w:rsidR="00052159" w:rsidRPr="0059378A" w:rsidRDefault="00CF166D" w:rsidP="00CF166D">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Ｅ　</w:t>
            </w:r>
            <w:r w:rsidR="00052159" w:rsidRPr="0059378A">
              <w:rPr>
                <w:rFonts w:asciiTheme="majorEastAsia" w:eastAsiaTheme="majorEastAsia" w:hAnsiTheme="majorEastAsia" w:hint="eastAsia"/>
                <w:sz w:val="20"/>
                <w:szCs w:val="20"/>
              </w:rPr>
              <w:t>法人等の概要を示す書類</w:t>
            </w:r>
          </w:p>
          <w:p w14:paraId="72D3AAAC" w14:textId="77777777" w:rsidR="00052159" w:rsidRPr="0059378A" w:rsidRDefault="00052159" w:rsidP="003F738D">
            <w:pPr>
              <w:pStyle w:val="af"/>
              <w:spacing w:line="240" w:lineRule="auto"/>
              <w:ind w:leftChars="200" w:left="596"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ア　定款</w:t>
            </w:r>
            <w:r w:rsidR="00DB36BF" w:rsidRPr="0059378A">
              <w:rPr>
                <w:rFonts w:asciiTheme="majorEastAsia" w:eastAsiaTheme="majorEastAsia" w:hAnsiTheme="majorEastAsia" w:hint="eastAsia"/>
                <w:sz w:val="20"/>
                <w:szCs w:val="20"/>
              </w:rPr>
              <w:t>、寄附行為</w:t>
            </w:r>
            <w:r w:rsidRPr="0059378A">
              <w:rPr>
                <w:rFonts w:asciiTheme="majorEastAsia" w:eastAsiaTheme="majorEastAsia" w:hAnsiTheme="majorEastAsia" w:hint="eastAsia"/>
                <w:sz w:val="20"/>
                <w:szCs w:val="20"/>
              </w:rPr>
              <w:t>又はこれに準ずるもの</w:t>
            </w:r>
          </w:p>
          <w:p w14:paraId="3D4771C3" w14:textId="374F1F3B" w:rsidR="00052159" w:rsidRPr="0059378A" w:rsidRDefault="00052159" w:rsidP="003F738D">
            <w:pPr>
              <w:pStyle w:val="af"/>
              <w:spacing w:line="240" w:lineRule="auto"/>
              <w:ind w:leftChars="200" w:left="596"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イ　法人にあっては、登記事項証明書（</w:t>
            </w:r>
            <w:r w:rsidR="00231E48" w:rsidRPr="0059378A">
              <w:rPr>
                <w:rFonts w:asciiTheme="majorEastAsia" w:eastAsiaTheme="majorEastAsia" w:hAnsiTheme="majorEastAsia" w:hint="eastAsia"/>
                <w:sz w:val="20"/>
                <w:szCs w:val="20"/>
              </w:rPr>
              <w:t>申請</w:t>
            </w:r>
            <w:r w:rsidRPr="0059378A">
              <w:rPr>
                <w:rFonts w:asciiTheme="majorEastAsia" w:eastAsiaTheme="majorEastAsia" w:hAnsiTheme="majorEastAsia" w:hint="eastAsia"/>
                <w:sz w:val="20"/>
                <w:szCs w:val="20"/>
              </w:rPr>
              <w:t>日前３か月以内に交付されたもの）</w:t>
            </w:r>
          </w:p>
          <w:p w14:paraId="78E4182F" w14:textId="77777777" w:rsidR="00052159" w:rsidRPr="0059378A" w:rsidRDefault="00052159" w:rsidP="003F738D">
            <w:pPr>
              <w:pStyle w:val="af"/>
              <w:spacing w:line="240" w:lineRule="auto"/>
              <w:ind w:leftChars="200" w:left="596"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ウ　役員又は代表者若しくは管理人その他のこれらに準ずるものの名簿及び履歴書</w:t>
            </w:r>
          </w:p>
          <w:p w14:paraId="6180B4D0" w14:textId="77777777" w:rsidR="00052159" w:rsidRPr="0059378A" w:rsidRDefault="00052159" w:rsidP="003F738D">
            <w:pPr>
              <w:pStyle w:val="af"/>
              <w:spacing w:line="240" w:lineRule="auto"/>
              <w:ind w:leftChars="200" w:left="596"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エ　法人等の事業の概要を記載した書類</w:t>
            </w:r>
          </w:p>
          <w:p w14:paraId="21A58594" w14:textId="77777777" w:rsidR="00052159" w:rsidRPr="0059378A" w:rsidRDefault="00052159" w:rsidP="003F738D">
            <w:pPr>
              <w:pStyle w:val="af"/>
              <w:spacing w:line="240" w:lineRule="auto"/>
              <w:ind w:leftChars="200" w:left="596"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オ　組織及び運営に関する事項を記載した書類</w:t>
            </w:r>
            <w:r w:rsidRPr="0059378A">
              <w:rPr>
                <w:rFonts w:asciiTheme="majorEastAsia" w:eastAsiaTheme="majorEastAsia" w:hAnsiTheme="majorEastAsia"/>
                <w:sz w:val="20"/>
                <w:szCs w:val="20"/>
              </w:rPr>
              <w:t>(本社及び事業所所在地、設立年月日、従業員数、経営理念・方針、組織図、主たる事業の実績、売上高等を記載した書類)</w:t>
            </w:r>
          </w:p>
          <w:p w14:paraId="66023576" w14:textId="77777777" w:rsidR="000F6DCD" w:rsidRPr="0059378A" w:rsidRDefault="000F6DCD" w:rsidP="000F6DCD">
            <w:pPr>
              <w:pStyle w:val="af"/>
              <w:spacing w:line="240" w:lineRule="auto"/>
              <w:ind w:leftChars="200" w:left="596"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カ　最近３事業年度の事業報告書、貸借対照表及び損益計算書又はこれらに類するもの（グループ企業で連結決算を行っている場合には、連結決算書についても提出してください。）</w:t>
            </w:r>
          </w:p>
          <w:p w14:paraId="7DC9E0A1" w14:textId="23AE10B2" w:rsidR="00052159" w:rsidRPr="0059378A" w:rsidRDefault="000F6DCD" w:rsidP="003F738D">
            <w:pPr>
              <w:pStyle w:val="af"/>
              <w:spacing w:line="240" w:lineRule="auto"/>
              <w:ind w:leftChars="200" w:left="596"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キ</w:t>
            </w:r>
            <w:r w:rsidR="00052159" w:rsidRPr="0059378A">
              <w:rPr>
                <w:rFonts w:asciiTheme="majorEastAsia" w:eastAsiaTheme="majorEastAsia" w:hAnsiTheme="majorEastAsia" w:hint="eastAsia"/>
                <w:sz w:val="20"/>
                <w:szCs w:val="20"/>
              </w:rPr>
              <w:t xml:space="preserve">　令和</w:t>
            </w:r>
            <w:r w:rsidR="00EF4484" w:rsidRPr="0059378A">
              <w:rPr>
                <w:rFonts w:asciiTheme="majorEastAsia" w:eastAsiaTheme="majorEastAsia" w:hAnsiTheme="majorEastAsia" w:hint="eastAsia"/>
                <w:sz w:val="20"/>
                <w:szCs w:val="20"/>
              </w:rPr>
              <w:t>３</w:t>
            </w:r>
            <w:r w:rsidR="00052159" w:rsidRPr="0059378A">
              <w:rPr>
                <w:rFonts w:asciiTheme="majorEastAsia" w:eastAsiaTheme="majorEastAsia" w:hAnsiTheme="majorEastAsia" w:hint="eastAsia"/>
                <w:sz w:val="20"/>
                <w:szCs w:val="20"/>
              </w:rPr>
              <w:t>年度の事業計画書及び収支予算書</w:t>
            </w:r>
          </w:p>
          <w:p w14:paraId="44BB8EDA" w14:textId="7E089FDF" w:rsidR="00052159" w:rsidRPr="0059378A" w:rsidRDefault="00CF166D" w:rsidP="00CF166D">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Ｆ　</w:t>
            </w:r>
            <w:r w:rsidR="00052159" w:rsidRPr="0059378A">
              <w:rPr>
                <w:rFonts w:asciiTheme="majorEastAsia" w:eastAsiaTheme="majorEastAsia" w:hAnsiTheme="majorEastAsia" w:hint="eastAsia"/>
                <w:sz w:val="20"/>
                <w:szCs w:val="20"/>
              </w:rPr>
              <w:t>納税証明書（</w:t>
            </w:r>
            <w:r w:rsidR="00231E48" w:rsidRPr="0059378A">
              <w:rPr>
                <w:rFonts w:asciiTheme="majorEastAsia" w:eastAsiaTheme="majorEastAsia" w:hAnsiTheme="majorEastAsia" w:hint="eastAsia"/>
                <w:sz w:val="20"/>
                <w:szCs w:val="20"/>
              </w:rPr>
              <w:t>申請</w:t>
            </w:r>
            <w:r w:rsidR="00052159" w:rsidRPr="0059378A">
              <w:rPr>
                <w:rFonts w:asciiTheme="majorEastAsia" w:eastAsiaTheme="majorEastAsia" w:hAnsiTheme="majorEastAsia" w:hint="eastAsia"/>
                <w:sz w:val="20"/>
                <w:szCs w:val="20"/>
              </w:rPr>
              <w:t>日において発行から３か月以内のもの）</w:t>
            </w:r>
          </w:p>
          <w:p w14:paraId="6A641F87" w14:textId="77777777" w:rsidR="00052159" w:rsidRPr="0059378A" w:rsidRDefault="00052159" w:rsidP="003F738D">
            <w:pPr>
              <w:pStyle w:val="af"/>
              <w:spacing w:line="240" w:lineRule="auto"/>
              <w:ind w:leftChars="200" w:left="596"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ア　府税</w:t>
            </w:r>
            <w:r w:rsidR="00DA7B04" w:rsidRPr="0059378A">
              <w:rPr>
                <w:rFonts w:asciiTheme="majorEastAsia" w:eastAsiaTheme="majorEastAsia" w:hAnsiTheme="majorEastAsia" w:hint="eastAsia"/>
                <w:sz w:val="20"/>
                <w:szCs w:val="20"/>
              </w:rPr>
              <w:t>（</w:t>
            </w:r>
            <w:r w:rsidRPr="0059378A">
              <w:rPr>
                <w:rFonts w:asciiTheme="majorEastAsia" w:eastAsiaTheme="majorEastAsia" w:hAnsiTheme="majorEastAsia"/>
                <w:sz w:val="20"/>
                <w:szCs w:val="20"/>
              </w:rPr>
              <w:t>全税目</w:t>
            </w:r>
            <w:r w:rsidR="00DA7B04" w:rsidRPr="0059378A">
              <w:rPr>
                <w:rFonts w:asciiTheme="majorEastAsia" w:eastAsiaTheme="majorEastAsia" w:hAnsiTheme="majorEastAsia" w:hint="eastAsia"/>
                <w:sz w:val="20"/>
                <w:szCs w:val="20"/>
              </w:rPr>
              <w:t>）</w:t>
            </w:r>
            <w:r w:rsidRPr="0059378A">
              <w:rPr>
                <w:rFonts w:asciiTheme="majorEastAsia" w:eastAsiaTheme="majorEastAsia" w:hAnsiTheme="majorEastAsia"/>
                <w:sz w:val="20"/>
                <w:szCs w:val="20"/>
              </w:rPr>
              <w:t>に係る徴収金について未納の徴収金がない旨の納税証明書</w:t>
            </w:r>
          </w:p>
          <w:p w14:paraId="1E1A722F" w14:textId="77777777" w:rsidR="00052159" w:rsidRPr="0059378A" w:rsidRDefault="00052159" w:rsidP="003F738D">
            <w:pPr>
              <w:pStyle w:val="af"/>
              <w:spacing w:line="240" w:lineRule="auto"/>
              <w:ind w:leftChars="200" w:left="596"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イ　最近</w:t>
            </w:r>
            <w:r w:rsidR="000F6DCD" w:rsidRPr="0059378A">
              <w:rPr>
                <w:rFonts w:asciiTheme="majorEastAsia" w:eastAsiaTheme="majorEastAsia" w:hAnsiTheme="majorEastAsia" w:hint="eastAsia"/>
                <w:sz w:val="20"/>
                <w:szCs w:val="20"/>
              </w:rPr>
              <w:t>３</w:t>
            </w:r>
            <w:r w:rsidRPr="0059378A">
              <w:rPr>
                <w:rFonts w:asciiTheme="majorEastAsia" w:eastAsiaTheme="majorEastAsia" w:hAnsiTheme="majorEastAsia"/>
                <w:sz w:val="20"/>
                <w:szCs w:val="20"/>
              </w:rPr>
              <w:t>事業年度の法人税又は所得税並びに消費税及び地方消費税の納税証明書</w:t>
            </w:r>
          </w:p>
          <w:p w14:paraId="779B3D61" w14:textId="77777777" w:rsidR="00052159" w:rsidRPr="0059378A" w:rsidRDefault="00CF166D" w:rsidP="00CF166D">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Ｇ　</w:t>
            </w:r>
            <w:r w:rsidR="00052159" w:rsidRPr="0059378A">
              <w:rPr>
                <w:rFonts w:asciiTheme="majorEastAsia" w:eastAsiaTheme="majorEastAsia" w:hAnsiTheme="majorEastAsia" w:hint="eastAsia"/>
                <w:sz w:val="20"/>
                <w:szCs w:val="20"/>
              </w:rPr>
              <w:t>障がい者雇用率の達成及び維持に関する確約書（様式第５</w:t>
            </w:r>
            <w:r w:rsidR="00052159" w:rsidRPr="0059378A">
              <w:rPr>
                <w:rFonts w:asciiTheme="majorEastAsia" w:eastAsiaTheme="majorEastAsia" w:hAnsiTheme="majorEastAsia"/>
                <w:sz w:val="20"/>
                <w:szCs w:val="20"/>
              </w:rPr>
              <w:t>号）</w:t>
            </w:r>
          </w:p>
          <w:p w14:paraId="198E96F2" w14:textId="1A15A68C" w:rsidR="00052159" w:rsidRPr="0059378A" w:rsidRDefault="00052159" w:rsidP="003F738D">
            <w:pPr>
              <w:pStyle w:val="af"/>
              <w:spacing w:line="240" w:lineRule="auto"/>
              <w:ind w:leftChars="100" w:left="20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lastRenderedPageBreak/>
              <w:t xml:space="preserve">　　</w:t>
            </w:r>
            <w:r w:rsidRPr="0059378A">
              <w:rPr>
                <w:rFonts w:asciiTheme="majorEastAsia" w:eastAsiaTheme="majorEastAsia" w:hAnsiTheme="majorEastAsia" w:hint="eastAsia"/>
                <w:sz w:val="20"/>
                <w:szCs w:val="20"/>
              </w:rPr>
              <w:t>（公共職業安定所長に提出義務のある常用雇用労働者</w:t>
            </w:r>
            <w:r w:rsidR="00AC3DF9" w:rsidRPr="0059378A">
              <w:rPr>
                <w:rFonts w:asciiTheme="majorEastAsia" w:eastAsiaTheme="majorEastAsia" w:hAnsiTheme="majorEastAsia" w:hint="eastAsia"/>
                <w:sz w:val="20"/>
                <w:szCs w:val="20"/>
              </w:rPr>
              <w:t>4</w:t>
            </w:r>
            <w:r w:rsidR="008612E8" w:rsidRPr="0059378A">
              <w:rPr>
                <w:rFonts w:asciiTheme="majorEastAsia" w:eastAsiaTheme="majorEastAsia" w:hAnsiTheme="majorEastAsia" w:hint="eastAsia"/>
                <w:sz w:val="20"/>
                <w:szCs w:val="20"/>
              </w:rPr>
              <w:t>3</w:t>
            </w:r>
            <w:r w:rsidR="00AC3DF9" w:rsidRPr="0059378A">
              <w:rPr>
                <w:rFonts w:asciiTheme="majorEastAsia" w:eastAsiaTheme="majorEastAsia" w:hAnsiTheme="majorEastAsia" w:hint="eastAsia"/>
                <w:sz w:val="20"/>
                <w:szCs w:val="20"/>
              </w:rPr>
              <w:t>.5</w:t>
            </w:r>
            <w:r w:rsidRPr="0059378A">
              <w:rPr>
                <w:rFonts w:asciiTheme="majorEastAsia" w:eastAsiaTheme="majorEastAsia" w:hAnsiTheme="majorEastAsia" w:hint="eastAsia"/>
                <w:sz w:val="20"/>
                <w:szCs w:val="20"/>
              </w:rPr>
              <w:t>人以上の事業主）</w:t>
            </w:r>
          </w:p>
          <w:p w14:paraId="0E417A30" w14:textId="77777777" w:rsidR="00052159" w:rsidRPr="0059378A" w:rsidRDefault="00CF166D" w:rsidP="00CF166D">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Ｈ　</w:t>
            </w:r>
            <w:r w:rsidR="00052159" w:rsidRPr="0059378A">
              <w:rPr>
                <w:rFonts w:asciiTheme="majorEastAsia" w:eastAsiaTheme="majorEastAsia" w:hAnsiTheme="majorEastAsia" w:hint="eastAsia"/>
                <w:sz w:val="20"/>
                <w:szCs w:val="20"/>
              </w:rPr>
              <w:t>公共職業安定所長に提出している障がい者雇用状況報告書の写し</w:t>
            </w:r>
          </w:p>
          <w:p w14:paraId="00F946BA" w14:textId="467AE3A1" w:rsidR="00052159" w:rsidRPr="0059378A" w:rsidRDefault="00052159" w:rsidP="003F738D">
            <w:pPr>
              <w:pStyle w:val="af"/>
              <w:spacing w:line="240" w:lineRule="auto"/>
              <w:ind w:leftChars="100" w:left="20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　　（公共職業安定所長に提出義務のある常用雇用労働者</w:t>
            </w:r>
            <w:r w:rsidR="00AC3DF9" w:rsidRPr="0059378A">
              <w:rPr>
                <w:rFonts w:asciiTheme="majorEastAsia" w:eastAsiaTheme="majorEastAsia" w:hAnsiTheme="majorEastAsia" w:hint="eastAsia"/>
                <w:sz w:val="20"/>
                <w:szCs w:val="20"/>
              </w:rPr>
              <w:t>4</w:t>
            </w:r>
            <w:r w:rsidR="008612E8" w:rsidRPr="0059378A">
              <w:rPr>
                <w:rFonts w:asciiTheme="majorEastAsia" w:eastAsiaTheme="majorEastAsia" w:hAnsiTheme="majorEastAsia" w:hint="eastAsia"/>
                <w:sz w:val="20"/>
                <w:szCs w:val="20"/>
              </w:rPr>
              <w:t>3</w:t>
            </w:r>
            <w:r w:rsidR="00AC3DF9" w:rsidRPr="0059378A">
              <w:rPr>
                <w:rFonts w:asciiTheme="majorEastAsia" w:eastAsiaTheme="majorEastAsia" w:hAnsiTheme="majorEastAsia" w:hint="eastAsia"/>
                <w:sz w:val="20"/>
                <w:szCs w:val="20"/>
              </w:rPr>
              <w:t>.5人</w:t>
            </w:r>
            <w:r w:rsidR="00861DF2" w:rsidRPr="0059378A">
              <w:rPr>
                <w:rFonts w:asciiTheme="majorEastAsia" w:eastAsiaTheme="majorEastAsia" w:hAnsiTheme="majorEastAsia" w:hint="eastAsia"/>
                <w:sz w:val="20"/>
                <w:szCs w:val="20"/>
              </w:rPr>
              <w:t>以上</w:t>
            </w:r>
            <w:r w:rsidRPr="0059378A">
              <w:rPr>
                <w:rFonts w:asciiTheme="majorEastAsia" w:eastAsiaTheme="majorEastAsia" w:hAnsiTheme="majorEastAsia" w:hint="eastAsia"/>
                <w:sz w:val="20"/>
                <w:szCs w:val="20"/>
              </w:rPr>
              <w:t>の事業主）</w:t>
            </w:r>
          </w:p>
          <w:p w14:paraId="761B0564" w14:textId="77777777" w:rsidR="00052159" w:rsidRPr="0059378A" w:rsidRDefault="00CF166D" w:rsidP="00CF166D">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 xml:space="preserve">Ｉ　</w:t>
            </w:r>
            <w:r w:rsidR="00052159" w:rsidRPr="0059378A">
              <w:rPr>
                <w:rFonts w:asciiTheme="majorEastAsia" w:eastAsiaTheme="majorEastAsia" w:hAnsiTheme="majorEastAsia" w:hint="eastAsia"/>
                <w:sz w:val="20"/>
                <w:szCs w:val="20"/>
              </w:rPr>
              <w:t>障がい者雇用状況報告書（様式第６</w:t>
            </w:r>
            <w:r w:rsidR="00052159" w:rsidRPr="0059378A">
              <w:rPr>
                <w:rFonts w:asciiTheme="majorEastAsia" w:eastAsiaTheme="majorEastAsia" w:hAnsiTheme="majorEastAsia"/>
                <w:sz w:val="20"/>
                <w:szCs w:val="20"/>
              </w:rPr>
              <w:t>号）</w:t>
            </w:r>
          </w:p>
          <w:p w14:paraId="05AAB389" w14:textId="1A216AF2" w:rsidR="00052159" w:rsidRPr="0059378A" w:rsidRDefault="00052159" w:rsidP="00C47218">
            <w:pPr>
              <w:pStyle w:val="af"/>
              <w:spacing w:line="240" w:lineRule="auto"/>
              <w:ind w:leftChars="300" w:left="606"/>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（公共職業安定所長に障がい者雇用状況報告書の提出義務のない常用雇用労働者</w:t>
            </w:r>
            <w:r w:rsidR="00C47218" w:rsidRPr="0059378A">
              <w:rPr>
                <w:rFonts w:asciiTheme="majorEastAsia" w:eastAsiaTheme="majorEastAsia" w:hAnsiTheme="majorEastAsia" w:hint="eastAsia"/>
                <w:sz w:val="20"/>
                <w:szCs w:val="20"/>
              </w:rPr>
              <w:t>4</w:t>
            </w:r>
            <w:r w:rsidR="008612E8" w:rsidRPr="0059378A">
              <w:rPr>
                <w:rFonts w:asciiTheme="majorEastAsia" w:eastAsiaTheme="majorEastAsia" w:hAnsiTheme="majorEastAsia" w:hint="eastAsia"/>
                <w:sz w:val="20"/>
                <w:szCs w:val="20"/>
              </w:rPr>
              <w:t>3</w:t>
            </w:r>
            <w:r w:rsidR="00C47218" w:rsidRPr="0059378A">
              <w:rPr>
                <w:rFonts w:asciiTheme="majorEastAsia" w:eastAsiaTheme="majorEastAsia" w:hAnsiTheme="majorEastAsia" w:hint="eastAsia"/>
                <w:sz w:val="20"/>
                <w:szCs w:val="20"/>
              </w:rPr>
              <w:t>.5</w:t>
            </w:r>
            <w:r w:rsidRPr="0059378A">
              <w:rPr>
                <w:rFonts w:asciiTheme="majorEastAsia" w:eastAsiaTheme="majorEastAsia" w:hAnsiTheme="majorEastAsia" w:hint="eastAsia"/>
                <w:sz w:val="20"/>
                <w:szCs w:val="20"/>
              </w:rPr>
              <w:t>人未満の事業主）</w:t>
            </w:r>
          </w:p>
          <w:p w14:paraId="3153B125" w14:textId="1C4FA94D" w:rsidR="007C0870" w:rsidRPr="0059378A" w:rsidRDefault="008612E8" w:rsidP="007A3780">
            <w:pPr>
              <w:pStyle w:val="af"/>
              <w:ind w:leftChars="100" w:left="394"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Ｊ　各就労支援センター利用証明書（様式は各センターに備付）または大阪保護観察所長による雇用証明書（様式</w:t>
            </w:r>
            <w:r w:rsidR="000E732C" w:rsidRPr="0059378A">
              <w:rPr>
                <w:rFonts w:asciiTheme="majorEastAsia" w:eastAsiaTheme="majorEastAsia" w:hAnsiTheme="majorEastAsia" w:hint="eastAsia"/>
                <w:sz w:val="20"/>
                <w:szCs w:val="20"/>
              </w:rPr>
              <w:t>第</w:t>
            </w:r>
            <w:r w:rsidRPr="0059378A">
              <w:rPr>
                <w:rFonts w:asciiTheme="majorEastAsia" w:eastAsiaTheme="majorEastAsia" w:hAnsiTheme="majorEastAsia" w:hint="eastAsia"/>
                <w:sz w:val="20"/>
                <w:szCs w:val="20"/>
              </w:rPr>
              <w:t>７号）</w:t>
            </w:r>
          </w:p>
          <w:p w14:paraId="727E5936" w14:textId="63D0D016" w:rsidR="008612E8" w:rsidRPr="0059378A" w:rsidRDefault="008612E8" w:rsidP="008612E8">
            <w:pPr>
              <w:pStyle w:val="af"/>
              <w:ind w:leftChars="100" w:left="394"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Ｋ　協力雇用主の登録に関する証明書（様式</w:t>
            </w:r>
            <w:r w:rsidR="00C02340" w:rsidRPr="0059378A">
              <w:rPr>
                <w:rFonts w:asciiTheme="majorEastAsia" w:eastAsiaTheme="majorEastAsia" w:hAnsiTheme="majorEastAsia" w:hint="eastAsia"/>
                <w:sz w:val="20"/>
                <w:szCs w:val="20"/>
              </w:rPr>
              <w:t>第</w:t>
            </w:r>
            <w:r w:rsidRPr="0059378A">
              <w:rPr>
                <w:rFonts w:asciiTheme="majorEastAsia" w:eastAsiaTheme="majorEastAsia" w:hAnsiTheme="majorEastAsia" w:hint="eastAsia"/>
                <w:sz w:val="20"/>
                <w:szCs w:val="20"/>
              </w:rPr>
              <w:t>７号）</w:t>
            </w:r>
          </w:p>
          <w:p w14:paraId="6E74DED5" w14:textId="59BFC2D9" w:rsidR="00EF7AE1" w:rsidRPr="0059378A" w:rsidRDefault="006E16DF" w:rsidP="00EF7AE1">
            <w:pPr>
              <w:pStyle w:val="af"/>
              <w:ind w:leftChars="100" w:left="394"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Ｌ</w:t>
            </w:r>
            <w:r w:rsidR="00EF7AE1" w:rsidRPr="0059378A">
              <w:rPr>
                <w:rFonts w:asciiTheme="majorEastAsia" w:eastAsiaTheme="majorEastAsia" w:hAnsiTheme="majorEastAsia" w:hint="eastAsia"/>
                <w:sz w:val="20"/>
                <w:szCs w:val="20"/>
              </w:rPr>
              <w:t xml:space="preserve">　脱炭素に向けた取組みの実施状況、または環境マネジメントシステム（EMS）の第三者認証を証明する書類、再生可能エネルギー設備等導入状況報告書（様式第８号）</w:t>
            </w:r>
          </w:p>
          <w:p w14:paraId="00B6447F" w14:textId="7C4D2847" w:rsidR="00052159" w:rsidRPr="0059378A" w:rsidRDefault="006E16DF" w:rsidP="00CF166D">
            <w:pPr>
              <w:pStyle w:val="af"/>
              <w:spacing w:line="240" w:lineRule="auto"/>
              <w:ind w:leftChars="100" w:left="394" w:hangingChars="100" w:hanging="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Ｍ</w:t>
            </w:r>
            <w:r w:rsidR="00CF166D" w:rsidRPr="0059378A">
              <w:rPr>
                <w:rFonts w:asciiTheme="majorEastAsia" w:eastAsiaTheme="majorEastAsia" w:hAnsiTheme="majorEastAsia" w:hint="eastAsia"/>
                <w:sz w:val="20"/>
                <w:szCs w:val="20"/>
              </w:rPr>
              <w:t xml:space="preserve">　</w:t>
            </w:r>
            <w:r w:rsidR="00052159" w:rsidRPr="0059378A">
              <w:rPr>
                <w:rFonts w:asciiTheme="majorEastAsia" w:eastAsiaTheme="majorEastAsia" w:hAnsiTheme="majorEastAsia" w:hint="eastAsia"/>
                <w:sz w:val="20"/>
                <w:szCs w:val="20"/>
              </w:rPr>
              <w:t>指定の</w:t>
            </w:r>
            <w:r w:rsidR="00231E48" w:rsidRPr="0059378A">
              <w:rPr>
                <w:rFonts w:asciiTheme="majorEastAsia" w:eastAsiaTheme="majorEastAsia" w:hAnsiTheme="majorEastAsia" w:hint="eastAsia"/>
                <w:sz w:val="20"/>
                <w:szCs w:val="20"/>
              </w:rPr>
              <w:t>申請</w:t>
            </w:r>
            <w:r w:rsidR="00052159" w:rsidRPr="0059378A">
              <w:rPr>
                <w:rFonts w:asciiTheme="majorEastAsia" w:eastAsiaTheme="majorEastAsia" w:hAnsiTheme="majorEastAsia" w:hint="eastAsia"/>
                <w:sz w:val="20"/>
                <w:szCs w:val="20"/>
              </w:rPr>
              <w:t>に関する意思決定を証する書類（理事会の議決書等</w:t>
            </w:r>
            <w:r w:rsidR="004D4ACE" w:rsidRPr="0059378A">
              <w:rPr>
                <w:rFonts w:asciiTheme="majorEastAsia" w:eastAsiaTheme="majorEastAsia" w:hAnsiTheme="majorEastAsia" w:hint="eastAsia"/>
                <w:sz w:val="20"/>
                <w:szCs w:val="20"/>
              </w:rPr>
              <w:t>、</w:t>
            </w:r>
            <w:r w:rsidR="00231E48" w:rsidRPr="0059378A">
              <w:rPr>
                <w:rFonts w:asciiTheme="majorEastAsia" w:eastAsiaTheme="majorEastAsia" w:hAnsiTheme="majorEastAsia" w:hint="eastAsia"/>
                <w:sz w:val="20"/>
                <w:szCs w:val="20"/>
              </w:rPr>
              <w:t>申請</w:t>
            </w:r>
            <w:r w:rsidR="00052159" w:rsidRPr="0059378A">
              <w:rPr>
                <w:rFonts w:asciiTheme="majorEastAsia" w:eastAsiaTheme="majorEastAsia" w:hAnsiTheme="majorEastAsia" w:hint="eastAsia"/>
                <w:sz w:val="20"/>
                <w:szCs w:val="20"/>
              </w:rPr>
              <w:t>する法人等の内部の意思決定を証する書類）</w:t>
            </w:r>
          </w:p>
          <w:p w14:paraId="08187C10" w14:textId="35225345" w:rsidR="00857FD9" w:rsidRPr="0059378A" w:rsidRDefault="006E16DF" w:rsidP="00CF166D">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Ｎ</w:t>
            </w:r>
            <w:r w:rsidR="00CF166D" w:rsidRPr="0059378A">
              <w:rPr>
                <w:rFonts w:asciiTheme="majorEastAsia" w:eastAsiaTheme="majorEastAsia" w:hAnsiTheme="majorEastAsia" w:hint="eastAsia"/>
                <w:sz w:val="20"/>
                <w:szCs w:val="20"/>
              </w:rPr>
              <w:t xml:space="preserve">　</w:t>
            </w:r>
            <w:r w:rsidR="00052159" w:rsidRPr="0059378A">
              <w:rPr>
                <w:rFonts w:asciiTheme="majorEastAsia" w:eastAsiaTheme="majorEastAsia" w:hAnsiTheme="majorEastAsia" w:hint="eastAsia"/>
                <w:sz w:val="20"/>
                <w:szCs w:val="20"/>
              </w:rPr>
              <w:t>賃貸住宅管理実績（</w:t>
            </w:r>
            <w:r w:rsidR="00231E48" w:rsidRPr="0059378A">
              <w:rPr>
                <w:rFonts w:asciiTheme="majorEastAsia" w:eastAsiaTheme="majorEastAsia" w:hAnsiTheme="majorEastAsia" w:hint="eastAsia"/>
                <w:sz w:val="20"/>
                <w:szCs w:val="20"/>
              </w:rPr>
              <w:t>申請</w:t>
            </w:r>
            <w:r w:rsidR="00052159" w:rsidRPr="0059378A">
              <w:rPr>
                <w:rFonts w:asciiTheme="majorEastAsia" w:eastAsiaTheme="majorEastAsia" w:hAnsiTheme="majorEastAsia" w:hint="eastAsia"/>
                <w:sz w:val="20"/>
                <w:szCs w:val="20"/>
              </w:rPr>
              <w:t>日の３年前から</w:t>
            </w:r>
            <w:r w:rsidR="00231E48" w:rsidRPr="0059378A">
              <w:rPr>
                <w:rFonts w:asciiTheme="majorEastAsia" w:eastAsiaTheme="majorEastAsia" w:hAnsiTheme="majorEastAsia" w:hint="eastAsia"/>
                <w:sz w:val="20"/>
                <w:szCs w:val="20"/>
              </w:rPr>
              <w:t>申請</w:t>
            </w:r>
            <w:r w:rsidR="00052159" w:rsidRPr="0059378A">
              <w:rPr>
                <w:rFonts w:asciiTheme="majorEastAsia" w:eastAsiaTheme="majorEastAsia" w:hAnsiTheme="majorEastAsia" w:hint="eastAsia"/>
                <w:sz w:val="20"/>
                <w:szCs w:val="20"/>
              </w:rPr>
              <w:t>時までのもの）（様式第</w:t>
            </w:r>
            <w:r w:rsidR="00101018" w:rsidRPr="0059378A">
              <w:rPr>
                <w:rFonts w:asciiTheme="majorEastAsia" w:eastAsiaTheme="majorEastAsia" w:hAnsiTheme="majorEastAsia" w:hint="eastAsia"/>
                <w:sz w:val="20"/>
                <w:szCs w:val="20"/>
              </w:rPr>
              <w:t>９</w:t>
            </w:r>
            <w:r w:rsidR="00052159" w:rsidRPr="0059378A">
              <w:rPr>
                <w:rFonts w:asciiTheme="majorEastAsia" w:eastAsiaTheme="majorEastAsia" w:hAnsiTheme="majorEastAsia"/>
                <w:sz w:val="20"/>
                <w:szCs w:val="20"/>
              </w:rPr>
              <w:t>号）</w:t>
            </w:r>
          </w:p>
          <w:p w14:paraId="2E5C3087" w14:textId="52497E79" w:rsidR="00857FD9" w:rsidRPr="0059378A" w:rsidRDefault="006E16DF" w:rsidP="00CF166D">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Ｏ</w:t>
            </w:r>
            <w:r w:rsidR="00CF166D" w:rsidRPr="0059378A">
              <w:rPr>
                <w:rFonts w:asciiTheme="majorEastAsia" w:eastAsiaTheme="majorEastAsia" w:hAnsiTheme="majorEastAsia" w:hint="eastAsia"/>
                <w:sz w:val="20"/>
                <w:szCs w:val="20"/>
              </w:rPr>
              <w:t xml:space="preserve">　</w:t>
            </w:r>
            <w:r w:rsidR="00857FD9" w:rsidRPr="0059378A">
              <w:rPr>
                <w:rFonts w:asciiTheme="majorEastAsia" w:eastAsiaTheme="majorEastAsia" w:hAnsiTheme="majorEastAsia" w:hint="eastAsia"/>
                <w:sz w:val="20"/>
                <w:szCs w:val="20"/>
              </w:rPr>
              <w:t>共同提案者</w:t>
            </w:r>
            <w:r w:rsidR="00052159" w:rsidRPr="0059378A">
              <w:rPr>
                <w:rFonts w:asciiTheme="majorEastAsia" w:eastAsiaTheme="majorEastAsia" w:hAnsiTheme="majorEastAsia" w:hint="eastAsia"/>
                <w:sz w:val="20"/>
                <w:szCs w:val="20"/>
              </w:rPr>
              <w:t>届（グループで</w:t>
            </w:r>
            <w:r w:rsidR="00231E48" w:rsidRPr="0059378A">
              <w:rPr>
                <w:rFonts w:asciiTheme="majorEastAsia" w:eastAsiaTheme="majorEastAsia" w:hAnsiTheme="majorEastAsia" w:hint="eastAsia"/>
                <w:sz w:val="20"/>
                <w:szCs w:val="20"/>
              </w:rPr>
              <w:t>申請</w:t>
            </w:r>
            <w:r w:rsidR="00052159" w:rsidRPr="0059378A">
              <w:rPr>
                <w:rFonts w:asciiTheme="majorEastAsia" w:eastAsiaTheme="majorEastAsia" w:hAnsiTheme="majorEastAsia" w:hint="eastAsia"/>
                <w:sz w:val="20"/>
                <w:szCs w:val="20"/>
              </w:rPr>
              <w:t>する場合のみ）（様式第</w:t>
            </w:r>
            <w:r w:rsidR="00475199" w:rsidRPr="0059378A">
              <w:rPr>
                <w:rFonts w:asciiTheme="majorEastAsia" w:eastAsiaTheme="majorEastAsia" w:hAnsiTheme="majorEastAsia" w:hint="eastAsia"/>
                <w:sz w:val="20"/>
                <w:szCs w:val="20"/>
              </w:rPr>
              <w:t>10</w:t>
            </w:r>
            <w:r w:rsidR="00052159" w:rsidRPr="0059378A">
              <w:rPr>
                <w:rFonts w:asciiTheme="majorEastAsia" w:eastAsiaTheme="majorEastAsia" w:hAnsiTheme="majorEastAsia"/>
                <w:sz w:val="20"/>
                <w:szCs w:val="20"/>
              </w:rPr>
              <w:t>号）</w:t>
            </w:r>
          </w:p>
          <w:p w14:paraId="21BE8628" w14:textId="07D56600" w:rsidR="00857FD9" w:rsidRPr="0059378A" w:rsidRDefault="006E16DF" w:rsidP="00CF166D">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Ｐ</w:t>
            </w:r>
            <w:r w:rsidR="00CF166D" w:rsidRPr="0059378A">
              <w:rPr>
                <w:rFonts w:asciiTheme="majorEastAsia" w:eastAsiaTheme="majorEastAsia" w:hAnsiTheme="majorEastAsia" w:hint="eastAsia"/>
                <w:sz w:val="20"/>
                <w:szCs w:val="20"/>
              </w:rPr>
              <w:t xml:space="preserve">　</w:t>
            </w:r>
            <w:r w:rsidR="00052159" w:rsidRPr="0059378A">
              <w:rPr>
                <w:rFonts w:asciiTheme="majorEastAsia" w:eastAsiaTheme="majorEastAsia" w:hAnsiTheme="majorEastAsia" w:hint="eastAsia"/>
                <w:sz w:val="20"/>
                <w:szCs w:val="20"/>
              </w:rPr>
              <w:t>委任状（グループで</w:t>
            </w:r>
            <w:r w:rsidR="00231E48" w:rsidRPr="0059378A">
              <w:rPr>
                <w:rFonts w:asciiTheme="majorEastAsia" w:eastAsiaTheme="majorEastAsia" w:hAnsiTheme="majorEastAsia" w:hint="eastAsia"/>
                <w:sz w:val="20"/>
                <w:szCs w:val="20"/>
              </w:rPr>
              <w:t>申請</w:t>
            </w:r>
            <w:r w:rsidR="00052159" w:rsidRPr="0059378A">
              <w:rPr>
                <w:rFonts w:asciiTheme="majorEastAsia" w:eastAsiaTheme="majorEastAsia" w:hAnsiTheme="majorEastAsia" w:hint="eastAsia"/>
                <w:sz w:val="20"/>
                <w:szCs w:val="20"/>
              </w:rPr>
              <w:t>する場合のみ）（様式第</w:t>
            </w:r>
            <w:r w:rsidR="00475199" w:rsidRPr="0059378A">
              <w:rPr>
                <w:rFonts w:asciiTheme="majorEastAsia" w:eastAsiaTheme="majorEastAsia" w:hAnsiTheme="majorEastAsia" w:hint="eastAsia"/>
                <w:sz w:val="20"/>
                <w:szCs w:val="20"/>
              </w:rPr>
              <w:t>11</w:t>
            </w:r>
            <w:r w:rsidR="00052159" w:rsidRPr="0059378A">
              <w:rPr>
                <w:rFonts w:asciiTheme="majorEastAsia" w:eastAsiaTheme="majorEastAsia" w:hAnsiTheme="majorEastAsia"/>
                <w:sz w:val="20"/>
                <w:szCs w:val="20"/>
              </w:rPr>
              <w:t>号）</w:t>
            </w:r>
          </w:p>
          <w:p w14:paraId="252D8194" w14:textId="7E556D24" w:rsidR="00052159" w:rsidRPr="0059378A" w:rsidRDefault="00062F39" w:rsidP="00CF166D">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Ｑ</w:t>
            </w:r>
            <w:r w:rsidR="00CF166D" w:rsidRPr="0059378A">
              <w:rPr>
                <w:rFonts w:asciiTheme="majorEastAsia" w:eastAsiaTheme="majorEastAsia" w:hAnsiTheme="majorEastAsia" w:hint="eastAsia"/>
                <w:sz w:val="20"/>
                <w:szCs w:val="20"/>
              </w:rPr>
              <w:t xml:space="preserve">　</w:t>
            </w:r>
            <w:r w:rsidR="00052159" w:rsidRPr="0059378A">
              <w:rPr>
                <w:rFonts w:asciiTheme="majorEastAsia" w:eastAsiaTheme="majorEastAsia" w:hAnsiTheme="majorEastAsia" w:hint="eastAsia"/>
                <w:sz w:val="20"/>
                <w:szCs w:val="20"/>
              </w:rPr>
              <w:t>グループ協定書（グループで</w:t>
            </w:r>
            <w:r w:rsidR="00231E48" w:rsidRPr="0059378A">
              <w:rPr>
                <w:rFonts w:asciiTheme="majorEastAsia" w:eastAsiaTheme="majorEastAsia" w:hAnsiTheme="majorEastAsia" w:hint="eastAsia"/>
                <w:sz w:val="20"/>
                <w:szCs w:val="20"/>
              </w:rPr>
              <w:t>申請</w:t>
            </w:r>
            <w:r w:rsidR="00052159" w:rsidRPr="0059378A">
              <w:rPr>
                <w:rFonts w:asciiTheme="majorEastAsia" w:eastAsiaTheme="majorEastAsia" w:hAnsiTheme="majorEastAsia" w:hint="eastAsia"/>
                <w:sz w:val="20"/>
                <w:szCs w:val="20"/>
              </w:rPr>
              <w:t>する場合のみ）</w:t>
            </w:r>
            <w:r w:rsidR="004D4ACE" w:rsidRPr="0059378A">
              <w:rPr>
                <w:rFonts w:asciiTheme="majorEastAsia" w:eastAsiaTheme="majorEastAsia" w:hAnsiTheme="majorEastAsia" w:hint="eastAsia"/>
                <w:sz w:val="20"/>
                <w:szCs w:val="20"/>
              </w:rPr>
              <w:t>（様式任意）</w:t>
            </w:r>
          </w:p>
          <w:p w14:paraId="5DD0C475" w14:textId="276D42E6" w:rsidR="00052159" w:rsidRPr="0059378A" w:rsidRDefault="00062F39" w:rsidP="00CF166D">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Ｒ</w:t>
            </w:r>
            <w:r w:rsidR="00CF166D" w:rsidRPr="0059378A">
              <w:rPr>
                <w:rFonts w:asciiTheme="majorEastAsia" w:eastAsiaTheme="majorEastAsia" w:hAnsiTheme="majorEastAsia" w:hint="eastAsia"/>
                <w:sz w:val="20"/>
                <w:szCs w:val="20"/>
              </w:rPr>
              <w:t xml:space="preserve">　</w:t>
            </w:r>
            <w:r w:rsidR="00052159" w:rsidRPr="0059378A">
              <w:rPr>
                <w:rFonts w:asciiTheme="majorEastAsia" w:eastAsiaTheme="majorEastAsia" w:hAnsiTheme="majorEastAsia" w:hint="eastAsia"/>
                <w:sz w:val="20"/>
                <w:szCs w:val="20"/>
              </w:rPr>
              <w:t>グループの各</w:t>
            </w:r>
            <w:r w:rsidR="00857FD9" w:rsidRPr="0059378A">
              <w:rPr>
                <w:rFonts w:asciiTheme="majorEastAsia" w:eastAsiaTheme="majorEastAsia" w:hAnsiTheme="majorEastAsia" w:hint="eastAsia"/>
                <w:sz w:val="20"/>
                <w:szCs w:val="20"/>
              </w:rPr>
              <w:t>共同提案者</w:t>
            </w:r>
            <w:r w:rsidR="00052159" w:rsidRPr="0059378A">
              <w:rPr>
                <w:rFonts w:asciiTheme="majorEastAsia" w:eastAsiaTheme="majorEastAsia" w:hAnsiTheme="majorEastAsia" w:hint="eastAsia"/>
                <w:sz w:val="20"/>
                <w:szCs w:val="20"/>
              </w:rPr>
              <w:t>の主な業務分担表（グループで</w:t>
            </w:r>
            <w:r w:rsidR="00231E48" w:rsidRPr="0059378A">
              <w:rPr>
                <w:rFonts w:asciiTheme="majorEastAsia" w:eastAsiaTheme="majorEastAsia" w:hAnsiTheme="majorEastAsia" w:hint="eastAsia"/>
                <w:sz w:val="20"/>
                <w:szCs w:val="20"/>
              </w:rPr>
              <w:t>申請</w:t>
            </w:r>
            <w:r w:rsidR="00052159" w:rsidRPr="0059378A">
              <w:rPr>
                <w:rFonts w:asciiTheme="majorEastAsia" w:eastAsiaTheme="majorEastAsia" w:hAnsiTheme="majorEastAsia" w:hint="eastAsia"/>
                <w:sz w:val="20"/>
                <w:szCs w:val="20"/>
              </w:rPr>
              <w:t>する場合のみ）（様式任意）</w:t>
            </w:r>
          </w:p>
          <w:p w14:paraId="2D0DB776" w14:textId="1CB0A7F0" w:rsidR="00861DF2" w:rsidRPr="008D5DE7" w:rsidRDefault="00062F39" w:rsidP="00CF166D">
            <w:pPr>
              <w:pStyle w:val="af"/>
              <w:spacing w:line="240" w:lineRule="auto"/>
              <w:ind w:firstLineChars="100" w:firstLine="192"/>
              <w:rPr>
                <w:rFonts w:asciiTheme="majorEastAsia" w:eastAsiaTheme="majorEastAsia" w:hAnsiTheme="majorEastAsia"/>
                <w:sz w:val="20"/>
                <w:szCs w:val="20"/>
              </w:rPr>
            </w:pPr>
            <w:r w:rsidRPr="0059378A">
              <w:rPr>
                <w:rFonts w:asciiTheme="majorEastAsia" w:eastAsiaTheme="majorEastAsia" w:hAnsiTheme="majorEastAsia" w:hint="eastAsia"/>
                <w:sz w:val="20"/>
                <w:szCs w:val="20"/>
              </w:rPr>
              <w:t>Ｓ</w:t>
            </w:r>
            <w:r w:rsidR="00CF166D" w:rsidRPr="0059378A">
              <w:rPr>
                <w:rFonts w:asciiTheme="majorEastAsia" w:eastAsiaTheme="majorEastAsia" w:hAnsiTheme="majorEastAsia" w:hint="eastAsia"/>
                <w:sz w:val="20"/>
                <w:szCs w:val="20"/>
              </w:rPr>
              <w:t xml:space="preserve">　</w:t>
            </w:r>
            <w:r w:rsidR="00861DF2" w:rsidRPr="0059378A">
              <w:rPr>
                <w:rFonts w:asciiTheme="majorEastAsia" w:eastAsiaTheme="majorEastAsia" w:hAnsiTheme="majorEastAsia" w:hint="eastAsia"/>
                <w:sz w:val="20"/>
                <w:szCs w:val="20"/>
              </w:rPr>
              <w:t>受付票（様式第1</w:t>
            </w:r>
            <w:r w:rsidR="00475199" w:rsidRPr="0059378A">
              <w:rPr>
                <w:rFonts w:asciiTheme="majorEastAsia" w:eastAsiaTheme="majorEastAsia" w:hAnsiTheme="majorEastAsia" w:hint="eastAsia"/>
                <w:sz w:val="20"/>
                <w:szCs w:val="20"/>
              </w:rPr>
              <w:t>5</w:t>
            </w:r>
            <w:r w:rsidR="00861DF2" w:rsidRPr="0059378A">
              <w:rPr>
                <w:rFonts w:asciiTheme="majorEastAsia" w:eastAsiaTheme="majorEastAsia" w:hAnsiTheme="majorEastAsia" w:hint="eastAsia"/>
                <w:sz w:val="20"/>
                <w:szCs w:val="20"/>
              </w:rPr>
              <w:t>号）</w:t>
            </w:r>
          </w:p>
        </w:tc>
      </w:tr>
    </w:tbl>
    <w:p w14:paraId="06B963A5" w14:textId="77777777" w:rsidR="00052159" w:rsidRPr="008D5DE7" w:rsidRDefault="00A95DE6" w:rsidP="00052159">
      <w:pPr>
        <w:pStyle w:val="af"/>
        <w:wordWrap/>
        <w:spacing w:beforeLines="50" w:before="158" w:line="240" w:lineRule="auto"/>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lastRenderedPageBreak/>
        <w:t>また</w:t>
      </w:r>
      <w:r w:rsidR="00052159" w:rsidRPr="008D5DE7">
        <w:rPr>
          <w:rFonts w:asciiTheme="majorEastAsia" w:eastAsiaTheme="majorEastAsia" w:hAnsiTheme="majorEastAsia" w:hint="eastAsia"/>
          <w:sz w:val="20"/>
          <w:szCs w:val="20"/>
        </w:rPr>
        <w:t>、提出書類中、</w:t>
      </w:r>
      <w:r w:rsidR="00CF166D" w:rsidRPr="008D5DE7">
        <w:rPr>
          <w:rFonts w:asciiTheme="majorEastAsia" w:eastAsiaTheme="majorEastAsia" w:hAnsiTheme="majorEastAsia" w:hint="eastAsia"/>
          <w:sz w:val="20"/>
          <w:szCs w:val="20"/>
        </w:rPr>
        <w:t xml:space="preserve">Ｂ　</w:t>
      </w:r>
      <w:r w:rsidR="00052159" w:rsidRPr="008D5DE7">
        <w:rPr>
          <w:rFonts w:asciiTheme="majorEastAsia" w:eastAsiaTheme="majorEastAsia" w:hAnsiTheme="majorEastAsia" w:hint="eastAsia"/>
          <w:sz w:val="20"/>
          <w:szCs w:val="20"/>
        </w:rPr>
        <w:t>事業計画書</w:t>
      </w:r>
      <w:r w:rsidRPr="008D5DE7">
        <w:rPr>
          <w:rFonts w:asciiTheme="majorEastAsia" w:eastAsiaTheme="majorEastAsia" w:hAnsiTheme="majorEastAsia" w:hint="eastAsia"/>
          <w:sz w:val="20"/>
          <w:szCs w:val="20"/>
        </w:rPr>
        <w:t>（要約含む）、</w:t>
      </w:r>
      <w:r w:rsidR="00CF166D" w:rsidRPr="008D5DE7">
        <w:rPr>
          <w:rFonts w:asciiTheme="majorEastAsia" w:eastAsiaTheme="majorEastAsia" w:hAnsiTheme="majorEastAsia" w:hint="eastAsia"/>
          <w:sz w:val="20"/>
          <w:szCs w:val="20"/>
        </w:rPr>
        <w:t xml:space="preserve">Ｃ　</w:t>
      </w:r>
      <w:r w:rsidR="00052159" w:rsidRPr="008D5DE7">
        <w:rPr>
          <w:rFonts w:asciiTheme="majorEastAsia" w:eastAsiaTheme="majorEastAsia" w:hAnsiTheme="majorEastAsia" w:hint="eastAsia"/>
          <w:sz w:val="20"/>
          <w:szCs w:val="20"/>
        </w:rPr>
        <w:t>収支計画書（別紙含む</w:t>
      </w:r>
      <w:r w:rsidR="00052159" w:rsidRPr="008D5DE7">
        <w:rPr>
          <w:rFonts w:asciiTheme="majorEastAsia" w:eastAsiaTheme="majorEastAsia" w:hAnsiTheme="majorEastAsia"/>
          <w:sz w:val="20"/>
          <w:szCs w:val="20"/>
        </w:rPr>
        <w:t>）</w:t>
      </w:r>
      <w:r w:rsidRPr="008D5DE7">
        <w:rPr>
          <w:rFonts w:asciiTheme="majorEastAsia" w:eastAsiaTheme="majorEastAsia" w:hAnsiTheme="majorEastAsia" w:hint="eastAsia"/>
          <w:sz w:val="20"/>
          <w:szCs w:val="20"/>
        </w:rPr>
        <w:t>及び</w:t>
      </w:r>
      <w:r w:rsidR="00CF166D" w:rsidRPr="008D5DE7">
        <w:rPr>
          <w:rFonts w:asciiTheme="majorEastAsia" w:eastAsiaTheme="majorEastAsia" w:hAnsiTheme="majorEastAsia" w:hint="eastAsia"/>
          <w:sz w:val="20"/>
          <w:szCs w:val="20"/>
        </w:rPr>
        <w:t xml:space="preserve">Ｄ　</w:t>
      </w:r>
      <w:r w:rsidR="00052159" w:rsidRPr="008D5DE7">
        <w:rPr>
          <w:rFonts w:asciiTheme="majorEastAsia" w:eastAsiaTheme="majorEastAsia" w:hAnsiTheme="majorEastAsia" w:hint="eastAsia"/>
          <w:sz w:val="20"/>
          <w:szCs w:val="20"/>
        </w:rPr>
        <w:t>管理体制計画書には、選定方針等を踏まえた</w:t>
      </w:r>
      <w:r w:rsidR="00BD757F" w:rsidRPr="008D5DE7">
        <w:rPr>
          <w:rFonts w:asciiTheme="majorEastAsia" w:eastAsiaTheme="majorEastAsia" w:hAnsiTheme="majorEastAsia" w:hint="eastAsia"/>
          <w:sz w:val="20"/>
          <w:szCs w:val="20"/>
        </w:rPr>
        <w:t>上</w:t>
      </w:r>
      <w:r w:rsidR="00052159" w:rsidRPr="008D5DE7">
        <w:rPr>
          <w:rFonts w:asciiTheme="majorEastAsia" w:eastAsiaTheme="majorEastAsia" w:hAnsiTheme="majorEastAsia" w:hint="eastAsia"/>
          <w:sz w:val="20"/>
          <w:szCs w:val="20"/>
        </w:rPr>
        <w:t>で、</w:t>
      </w:r>
      <w:r w:rsidR="00A17AB3" w:rsidRPr="008D5DE7">
        <w:rPr>
          <w:rFonts w:asciiTheme="majorEastAsia" w:eastAsiaTheme="majorEastAsia" w:hAnsiTheme="majorEastAsia" w:hint="eastAsia"/>
          <w:sz w:val="20"/>
          <w:szCs w:val="20"/>
        </w:rPr>
        <w:t>大阪</w:t>
      </w:r>
      <w:r w:rsidR="00052159" w:rsidRPr="008D5DE7">
        <w:rPr>
          <w:rFonts w:asciiTheme="majorEastAsia" w:eastAsiaTheme="majorEastAsia" w:hAnsiTheme="majorEastAsia" w:hint="eastAsia"/>
          <w:sz w:val="20"/>
          <w:szCs w:val="20"/>
        </w:rPr>
        <w:t>府営住宅の設置目的に応じた管理運営を行うにあたっての基本的な考え方とその実現方法を示してください。特に、事業計画書については、下記の【業務を実施するにあたっての留意事項】に注意の上、具体的に示してください。</w:t>
      </w:r>
    </w:p>
    <w:p w14:paraId="113064F2" w14:textId="687CD7FC" w:rsidR="00052159" w:rsidRPr="008D5DE7" w:rsidRDefault="00A95DE6" w:rsidP="00052159">
      <w:pPr>
        <w:pStyle w:val="af"/>
        <w:wordWrap/>
        <w:spacing w:line="240" w:lineRule="auto"/>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なお</w:t>
      </w:r>
      <w:r w:rsidR="00052159" w:rsidRPr="008D5DE7">
        <w:rPr>
          <w:rFonts w:asciiTheme="majorEastAsia" w:eastAsiaTheme="majorEastAsia" w:hAnsiTheme="majorEastAsia" w:hint="eastAsia"/>
          <w:sz w:val="20"/>
          <w:szCs w:val="20"/>
        </w:rPr>
        <w:t>、事業計画書（様式第２</w:t>
      </w:r>
      <w:r w:rsidR="00052159" w:rsidRPr="008D5DE7">
        <w:rPr>
          <w:rFonts w:asciiTheme="majorEastAsia" w:eastAsiaTheme="majorEastAsia" w:hAnsiTheme="majorEastAsia"/>
          <w:sz w:val="20"/>
          <w:szCs w:val="20"/>
        </w:rPr>
        <w:t>号）、</w:t>
      </w:r>
      <w:r w:rsidR="00052159" w:rsidRPr="008D5DE7">
        <w:rPr>
          <w:rFonts w:asciiTheme="majorEastAsia" w:eastAsiaTheme="majorEastAsia" w:hAnsiTheme="majorEastAsia" w:hint="eastAsia"/>
          <w:sz w:val="20"/>
          <w:szCs w:val="20"/>
        </w:rPr>
        <w:t>事業計画書（要約）（様式第２号</w:t>
      </w:r>
      <w:r w:rsidR="00052159" w:rsidRPr="008D5DE7">
        <w:rPr>
          <w:rFonts w:asciiTheme="majorEastAsia" w:eastAsiaTheme="majorEastAsia" w:hAnsiTheme="majorEastAsia"/>
          <w:sz w:val="20"/>
          <w:szCs w:val="20"/>
        </w:rPr>
        <w:t xml:space="preserve"> </w:t>
      </w:r>
      <w:r w:rsidR="00052159" w:rsidRPr="008D5DE7">
        <w:rPr>
          <w:rFonts w:asciiTheme="majorEastAsia" w:eastAsiaTheme="majorEastAsia" w:hAnsiTheme="majorEastAsia" w:hint="eastAsia"/>
          <w:sz w:val="20"/>
          <w:szCs w:val="20"/>
        </w:rPr>
        <w:t>要約）、収支計画書（様式第３</w:t>
      </w:r>
      <w:r w:rsidR="00052159" w:rsidRPr="008D5DE7">
        <w:rPr>
          <w:rFonts w:asciiTheme="majorEastAsia" w:eastAsiaTheme="majorEastAsia" w:hAnsiTheme="majorEastAsia"/>
          <w:sz w:val="20"/>
          <w:szCs w:val="20"/>
        </w:rPr>
        <w:t>号）、</w:t>
      </w:r>
      <w:r w:rsidR="00052159" w:rsidRPr="008D5DE7">
        <w:rPr>
          <w:rFonts w:asciiTheme="majorEastAsia" w:eastAsiaTheme="majorEastAsia" w:hAnsiTheme="majorEastAsia" w:hint="eastAsia"/>
          <w:sz w:val="20"/>
          <w:szCs w:val="20"/>
        </w:rPr>
        <w:t>収支計画書（別紙）（様式第３</w:t>
      </w:r>
      <w:r w:rsidR="00052159" w:rsidRPr="008D5DE7">
        <w:rPr>
          <w:rFonts w:asciiTheme="majorEastAsia" w:eastAsiaTheme="majorEastAsia" w:hAnsiTheme="majorEastAsia"/>
          <w:sz w:val="20"/>
          <w:szCs w:val="20"/>
        </w:rPr>
        <w:t xml:space="preserve">号 </w:t>
      </w:r>
      <w:r w:rsidR="00052159" w:rsidRPr="008D5DE7">
        <w:rPr>
          <w:rFonts w:asciiTheme="majorEastAsia" w:eastAsiaTheme="majorEastAsia" w:hAnsiTheme="majorEastAsia" w:hint="eastAsia"/>
          <w:sz w:val="20"/>
          <w:szCs w:val="20"/>
        </w:rPr>
        <w:t>別紙）、管理体制計画書（様式第４</w:t>
      </w:r>
      <w:r w:rsidR="00052159" w:rsidRPr="008D5DE7">
        <w:rPr>
          <w:rFonts w:asciiTheme="majorEastAsia" w:eastAsiaTheme="majorEastAsia" w:hAnsiTheme="majorEastAsia"/>
          <w:sz w:val="20"/>
          <w:szCs w:val="20"/>
        </w:rPr>
        <w:t>号）については、</w:t>
      </w:r>
      <w:r w:rsidR="00231E48" w:rsidRPr="00A512BE">
        <w:rPr>
          <w:rFonts w:asciiTheme="majorEastAsia" w:eastAsiaTheme="majorEastAsia" w:hAnsiTheme="majorEastAsia" w:hint="eastAsia"/>
          <w:sz w:val="20"/>
          <w:szCs w:val="20"/>
        </w:rPr>
        <w:t>申請</w:t>
      </w:r>
      <w:r w:rsidR="00052159" w:rsidRPr="008D5DE7">
        <w:rPr>
          <w:rFonts w:asciiTheme="majorEastAsia" w:eastAsiaTheme="majorEastAsia" w:hAnsiTheme="majorEastAsia" w:hint="eastAsia"/>
          <w:sz w:val="20"/>
          <w:szCs w:val="20"/>
        </w:rPr>
        <w:t>者名</w:t>
      </w:r>
      <w:r w:rsidR="00052159" w:rsidRPr="000338CC">
        <w:rPr>
          <w:rFonts w:asciiTheme="majorEastAsia" w:eastAsiaTheme="majorEastAsia" w:hAnsiTheme="majorEastAsia" w:hint="eastAsia"/>
          <w:sz w:val="20"/>
          <w:szCs w:val="20"/>
        </w:rPr>
        <w:t>（</w:t>
      </w:r>
      <w:r w:rsidR="00857FD9" w:rsidRPr="000338CC">
        <w:rPr>
          <w:rFonts w:asciiTheme="majorEastAsia" w:eastAsiaTheme="majorEastAsia" w:hAnsiTheme="majorEastAsia" w:hint="eastAsia"/>
          <w:sz w:val="20"/>
          <w:szCs w:val="20"/>
        </w:rPr>
        <w:t>共同提案者名</w:t>
      </w:r>
      <w:r w:rsidRPr="000338CC">
        <w:rPr>
          <w:rFonts w:asciiTheme="majorEastAsia" w:eastAsiaTheme="majorEastAsia" w:hAnsiTheme="majorEastAsia" w:hint="eastAsia"/>
          <w:sz w:val="20"/>
          <w:szCs w:val="20"/>
        </w:rPr>
        <w:t>等</w:t>
      </w:r>
      <w:r w:rsidR="00052159" w:rsidRPr="000338CC">
        <w:rPr>
          <w:rFonts w:asciiTheme="majorEastAsia" w:eastAsiaTheme="majorEastAsia" w:hAnsiTheme="majorEastAsia" w:hint="eastAsia"/>
          <w:sz w:val="20"/>
          <w:szCs w:val="20"/>
        </w:rPr>
        <w:t>）の記載は禁止します。また、</w:t>
      </w:r>
      <w:r w:rsidR="00231E48" w:rsidRPr="000338CC">
        <w:rPr>
          <w:rFonts w:asciiTheme="majorEastAsia" w:eastAsiaTheme="majorEastAsia" w:hAnsiTheme="majorEastAsia" w:hint="eastAsia"/>
          <w:sz w:val="20"/>
          <w:szCs w:val="20"/>
        </w:rPr>
        <w:t>申請</w:t>
      </w:r>
      <w:r w:rsidR="00052159" w:rsidRPr="000338CC">
        <w:rPr>
          <w:rFonts w:asciiTheme="majorEastAsia" w:eastAsiaTheme="majorEastAsia" w:hAnsiTheme="majorEastAsia" w:hint="eastAsia"/>
          <w:sz w:val="20"/>
          <w:szCs w:val="20"/>
        </w:rPr>
        <w:t>名（</w:t>
      </w:r>
      <w:r w:rsidR="00857FD9" w:rsidRPr="000338CC">
        <w:rPr>
          <w:rFonts w:asciiTheme="majorEastAsia" w:eastAsiaTheme="majorEastAsia" w:hAnsiTheme="majorEastAsia" w:hint="eastAsia"/>
          <w:sz w:val="20"/>
          <w:szCs w:val="20"/>
        </w:rPr>
        <w:t>共同提案者</w:t>
      </w:r>
      <w:r w:rsidR="00052159" w:rsidRPr="000338CC">
        <w:rPr>
          <w:rFonts w:asciiTheme="majorEastAsia" w:eastAsiaTheme="majorEastAsia" w:hAnsiTheme="majorEastAsia" w:hint="eastAsia"/>
          <w:sz w:val="20"/>
          <w:szCs w:val="20"/>
        </w:rPr>
        <w:t>名</w:t>
      </w:r>
      <w:r w:rsidRPr="000338CC">
        <w:rPr>
          <w:rFonts w:asciiTheme="majorEastAsia" w:eastAsiaTheme="majorEastAsia" w:hAnsiTheme="majorEastAsia" w:hint="eastAsia"/>
          <w:sz w:val="20"/>
          <w:szCs w:val="20"/>
        </w:rPr>
        <w:t>等</w:t>
      </w:r>
      <w:r w:rsidR="00052159" w:rsidRPr="000338CC">
        <w:rPr>
          <w:rFonts w:asciiTheme="majorEastAsia" w:eastAsiaTheme="majorEastAsia" w:hAnsiTheme="majorEastAsia" w:hint="eastAsia"/>
          <w:sz w:val="20"/>
          <w:szCs w:val="20"/>
        </w:rPr>
        <w:t>）が推測できるような文章中</w:t>
      </w:r>
      <w:r w:rsidR="00052159" w:rsidRPr="008D5DE7">
        <w:rPr>
          <w:rFonts w:asciiTheme="majorEastAsia" w:eastAsiaTheme="majorEastAsia" w:hAnsiTheme="majorEastAsia" w:hint="eastAsia"/>
          <w:sz w:val="20"/>
          <w:szCs w:val="20"/>
        </w:rPr>
        <w:t>の表現（当社の出資者は○○、</w:t>
      </w:r>
      <w:r w:rsidRPr="008D5DE7">
        <w:rPr>
          <w:rFonts w:asciiTheme="majorEastAsia" w:eastAsiaTheme="majorEastAsia" w:hAnsiTheme="majorEastAsia" w:hint="eastAsia"/>
          <w:sz w:val="20"/>
          <w:szCs w:val="20"/>
        </w:rPr>
        <w:t>グループ名</w:t>
      </w:r>
      <w:r w:rsidR="00052159" w:rsidRPr="008D5DE7">
        <w:rPr>
          <w:rFonts w:asciiTheme="majorEastAsia" w:eastAsiaTheme="majorEastAsia" w:hAnsiTheme="majorEastAsia" w:hint="eastAsia"/>
          <w:sz w:val="20"/>
          <w:szCs w:val="20"/>
        </w:rPr>
        <w:t>など）も禁止します。</w:t>
      </w:r>
    </w:p>
    <w:p w14:paraId="089D64A3" w14:textId="0CBBD3D3" w:rsidR="00052159" w:rsidRPr="008D5DE7" w:rsidRDefault="00052159" w:rsidP="00A947A6">
      <w:pPr>
        <w:pStyle w:val="af"/>
        <w:wordWrap/>
        <w:spacing w:line="240" w:lineRule="auto"/>
        <w:ind w:leftChars="200" w:left="40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00231E48" w:rsidRPr="0059378A">
        <w:rPr>
          <w:rFonts w:asciiTheme="majorEastAsia" w:eastAsiaTheme="majorEastAsia" w:hAnsiTheme="majorEastAsia" w:hint="eastAsia"/>
          <w:sz w:val="20"/>
          <w:szCs w:val="20"/>
          <w:u w:val="double"/>
        </w:rPr>
        <w:t>申請</w:t>
      </w:r>
      <w:r w:rsidRPr="0059378A">
        <w:rPr>
          <w:rFonts w:asciiTheme="majorEastAsia" w:eastAsiaTheme="majorEastAsia" w:hAnsiTheme="majorEastAsia" w:hint="eastAsia"/>
          <w:sz w:val="20"/>
          <w:szCs w:val="20"/>
          <w:u w:val="double"/>
        </w:rPr>
        <w:t>者名（</w:t>
      </w:r>
      <w:r w:rsidR="00857FD9" w:rsidRPr="0059378A">
        <w:rPr>
          <w:rFonts w:asciiTheme="majorEastAsia" w:eastAsiaTheme="majorEastAsia" w:hAnsiTheme="majorEastAsia" w:hint="eastAsia"/>
          <w:sz w:val="20"/>
          <w:szCs w:val="20"/>
          <w:u w:val="double"/>
        </w:rPr>
        <w:t>共同提案者名</w:t>
      </w:r>
      <w:r w:rsidR="00A95DE6" w:rsidRPr="0059378A">
        <w:rPr>
          <w:rFonts w:asciiTheme="majorEastAsia" w:eastAsiaTheme="majorEastAsia" w:hAnsiTheme="majorEastAsia" w:hint="eastAsia"/>
          <w:sz w:val="20"/>
          <w:szCs w:val="20"/>
          <w:u w:val="double"/>
        </w:rPr>
        <w:t>等</w:t>
      </w:r>
      <w:r w:rsidRPr="0059378A">
        <w:rPr>
          <w:rFonts w:asciiTheme="majorEastAsia" w:eastAsiaTheme="majorEastAsia" w:hAnsiTheme="majorEastAsia" w:hint="eastAsia"/>
          <w:sz w:val="20"/>
          <w:szCs w:val="20"/>
          <w:u w:val="double"/>
        </w:rPr>
        <w:t>）が記載若しくは推測できる場合は、受</w:t>
      </w:r>
      <w:r w:rsidR="00963114" w:rsidRPr="0059378A">
        <w:rPr>
          <w:rFonts w:asciiTheme="majorEastAsia" w:eastAsiaTheme="majorEastAsia" w:hAnsiTheme="majorEastAsia" w:hint="eastAsia"/>
          <w:sz w:val="20"/>
          <w:szCs w:val="20"/>
          <w:u w:val="double"/>
        </w:rPr>
        <w:t>け</w:t>
      </w:r>
      <w:r w:rsidRPr="0059378A">
        <w:rPr>
          <w:rFonts w:asciiTheme="majorEastAsia" w:eastAsiaTheme="majorEastAsia" w:hAnsiTheme="majorEastAsia" w:hint="eastAsia"/>
          <w:sz w:val="20"/>
          <w:szCs w:val="20"/>
          <w:u w:val="double"/>
        </w:rPr>
        <w:t>付</w:t>
      </w:r>
      <w:r w:rsidR="00963114" w:rsidRPr="0059378A">
        <w:rPr>
          <w:rFonts w:asciiTheme="majorEastAsia" w:eastAsiaTheme="majorEastAsia" w:hAnsiTheme="majorEastAsia" w:hint="eastAsia"/>
          <w:sz w:val="20"/>
          <w:szCs w:val="20"/>
          <w:u w:val="double"/>
        </w:rPr>
        <w:t>け</w:t>
      </w:r>
      <w:r w:rsidRPr="0059378A">
        <w:rPr>
          <w:rFonts w:asciiTheme="majorEastAsia" w:eastAsiaTheme="majorEastAsia" w:hAnsiTheme="majorEastAsia" w:hint="eastAsia"/>
          <w:sz w:val="20"/>
          <w:szCs w:val="20"/>
          <w:u w:val="double"/>
        </w:rPr>
        <w:t>できません。</w:t>
      </w:r>
      <w:r w:rsidRPr="008D5DE7">
        <w:rPr>
          <w:rFonts w:asciiTheme="majorEastAsia" w:eastAsiaTheme="majorEastAsia" w:hAnsiTheme="majorEastAsia" w:hint="eastAsia"/>
          <w:sz w:val="20"/>
          <w:szCs w:val="20"/>
        </w:rPr>
        <w:t>（受付後に</w:t>
      </w:r>
      <w:r w:rsidR="00231E48" w:rsidRPr="007A3780">
        <w:rPr>
          <w:rFonts w:asciiTheme="majorEastAsia" w:eastAsiaTheme="majorEastAsia" w:hAnsiTheme="majorEastAsia" w:hint="eastAsia"/>
          <w:sz w:val="20"/>
          <w:szCs w:val="20"/>
        </w:rPr>
        <w:t>申請</w:t>
      </w:r>
      <w:r w:rsidRPr="008D5DE7">
        <w:rPr>
          <w:rFonts w:asciiTheme="majorEastAsia" w:eastAsiaTheme="majorEastAsia" w:hAnsiTheme="majorEastAsia" w:hint="eastAsia"/>
          <w:sz w:val="20"/>
          <w:szCs w:val="20"/>
        </w:rPr>
        <w:t>者名が記載若しくは推測できること等が判明した場合は、当該項目についての採点は行いません。）</w:t>
      </w:r>
    </w:p>
    <w:p w14:paraId="192A6572" w14:textId="77777777" w:rsidR="00052159" w:rsidRPr="008D5DE7" w:rsidRDefault="00052159" w:rsidP="00052159">
      <w:pPr>
        <w:outlineLvl w:val="2"/>
        <w:rPr>
          <w:rFonts w:asciiTheme="majorEastAsia" w:eastAsiaTheme="majorEastAsia" w:hAnsiTheme="majorEastAsia"/>
          <w:sz w:val="20"/>
          <w:szCs w:val="20"/>
        </w:rPr>
      </w:pPr>
      <w:bookmarkStart w:id="77" w:name="_Toc389309858"/>
      <w:bookmarkStart w:id="78" w:name="_Toc76146684"/>
      <w:r w:rsidRPr="008D5DE7">
        <w:rPr>
          <w:rFonts w:asciiTheme="majorEastAsia" w:eastAsiaTheme="majorEastAsia" w:hAnsiTheme="majorEastAsia" w:hint="eastAsia"/>
          <w:sz w:val="20"/>
          <w:szCs w:val="20"/>
        </w:rPr>
        <w:t>【業務を実施するにあたっての留意事項】</w:t>
      </w:r>
      <w:bookmarkEnd w:id="77"/>
      <w:bookmarkEnd w:id="78"/>
    </w:p>
    <w:p w14:paraId="0A82864B" w14:textId="77777777" w:rsidR="00052159" w:rsidRPr="008D5DE7" w:rsidRDefault="00052159" w:rsidP="00052159">
      <w:pPr>
        <w:pStyle w:val="af"/>
        <w:wordWrap/>
        <w:spacing w:line="240" w:lineRule="auto"/>
        <w:ind w:left="21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業務を実施するにあたって、次のことについて具体的な方策、積極的な提案を求めます。</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261687" w:rsidRPr="008D5DE7" w14:paraId="7FC8434A" w14:textId="77777777" w:rsidTr="003F738D">
        <w:tc>
          <w:tcPr>
            <w:tcW w:w="8930" w:type="dxa"/>
          </w:tcPr>
          <w:p w14:paraId="4C66AC19" w14:textId="77777777" w:rsidR="00052159" w:rsidRPr="008D5DE7" w:rsidRDefault="00052159" w:rsidP="003F738D">
            <w:pPr>
              <w:pStyle w:val="af"/>
              <w:wordWrap/>
              <w:spacing w:line="240" w:lineRule="auto"/>
              <w:rPr>
                <w:rFonts w:asciiTheme="majorEastAsia" w:eastAsiaTheme="majorEastAsia" w:hAnsiTheme="majorEastAsia"/>
                <w:b/>
                <w:sz w:val="20"/>
                <w:szCs w:val="20"/>
              </w:rPr>
            </w:pPr>
            <w:r w:rsidRPr="008D5DE7">
              <w:rPr>
                <w:rFonts w:asciiTheme="majorEastAsia" w:eastAsiaTheme="majorEastAsia" w:hAnsiTheme="majorEastAsia" w:hint="eastAsia"/>
                <w:b/>
                <w:sz w:val="20"/>
                <w:szCs w:val="20"/>
              </w:rPr>
              <w:t>１　平等利用が確保されるよう適切な管理を行うための方策について</w:t>
            </w:r>
          </w:p>
          <w:p w14:paraId="19E509CC" w14:textId="77777777" w:rsidR="00052159" w:rsidRPr="008D5DE7" w:rsidRDefault="00FB54EF" w:rsidP="00FB54EF">
            <w:pPr>
              <w:pStyle w:val="af"/>
              <w:wordWrap/>
              <w:spacing w:line="240" w:lineRule="auto"/>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①　</w:t>
            </w:r>
            <w:r w:rsidR="00052159" w:rsidRPr="008D5DE7">
              <w:rPr>
                <w:rFonts w:asciiTheme="majorEastAsia" w:eastAsiaTheme="majorEastAsia" w:hAnsiTheme="majorEastAsia" w:hint="eastAsia"/>
                <w:sz w:val="20"/>
                <w:szCs w:val="20"/>
              </w:rPr>
              <w:t>府営住宅等の管理運営の基本方針等</w:t>
            </w:r>
          </w:p>
          <w:p w14:paraId="02B596A7" w14:textId="77777777" w:rsidR="00052159" w:rsidRPr="003C5133"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ア　</w:t>
            </w:r>
            <w:r w:rsidRPr="003C5133">
              <w:rPr>
                <w:rFonts w:asciiTheme="majorEastAsia" w:eastAsiaTheme="majorEastAsia" w:hAnsiTheme="majorEastAsia" w:hint="eastAsia"/>
                <w:sz w:val="20"/>
                <w:szCs w:val="20"/>
              </w:rPr>
              <w:t>基本方針</w:t>
            </w:r>
          </w:p>
          <w:p w14:paraId="0B613959" w14:textId="77777777" w:rsidR="00052159" w:rsidRPr="003C5133" w:rsidRDefault="00052159" w:rsidP="003F738D">
            <w:pPr>
              <w:pStyle w:val="af"/>
              <w:wordWrap/>
              <w:spacing w:line="240" w:lineRule="auto"/>
              <w:ind w:firstLineChars="200" w:firstLine="384"/>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イ　個人情報保護の取組み</w:t>
            </w:r>
          </w:p>
          <w:p w14:paraId="2BE1B30C" w14:textId="0F8B3213" w:rsidR="00CF0757" w:rsidRPr="003C5133" w:rsidRDefault="00052159" w:rsidP="009A41DC">
            <w:pPr>
              <w:pStyle w:val="af"/>
              <w:numPr>
                <w:ilvl w:val="0"/>
                <w:numId w:val="15"/>
              </w:numPr>
              <w:wordWrap/>
              <w:spacing w:line="240" w:lineRule="auto"/>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社内規定（取扱方針、マニュアル等も含む）の整備、職員の研修方法</w:t>
            </w:r>
            <w:r w:rsidR="00652135" w:rsidRPr="003C5133">
              <w:rPr>
                <w:rFonts w:asciiTheme="majorEastAsia" w:eastAsiaTheme="majorEastAsia" w:hAnsiTheme="majorEastAsia" w:hint="eastAsia"/>
                <w:sz w:val="20"/>
                <w:szCs w:val="20"/>
              </w:rPr>
              <w:t>、プライバシーマークの取得の取組み等</w:t>
            </w:r>
            <w:r w:rsidR="00CF0757" w:rsidRPr="003C5133">
              <w:rPr>
                <w:rFonts w:asciiTheme="majorEastAsia" w:eastAsiaTheme="majorEastAsia" w:hAnsiTheme="majorEastAsia" w:hint="eastAsia"/>
                <w:sz w:val="20"/>
                <w:szCs w:val="20"/>
              </w:rPr>
              <w:t>について</w:t>
            </w:r>
          </w:p>
          <w:p w14:paraId="0C9EA82C" w14:textId="77777777" w:rsidR="00CF0757" w:rsidRPr="003C5133" w:rsidRDefault="00052159" w:rsidP="009A41DC">
            <w:pPr>
              <w:pStyle w:val="af"/>
              <w:numPr>
                <w:ilvl w:val="0"/>
                <w:numId w:val="15"/>
              </w:numPr>
              <w:wordWrap/>
              <w:spacing w:line="240" w:lineRule="auto"/>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個人情報が記載された書類の取扱いについて</w:t>
            </w:r>
          </w:p>
          <w:p w14:paraId="3DA65BE4" w14:textId="4633C9F7" w:rsidR="00052159" w:rsidRPr="003C5133" w:rsidRDefault="00052159" w:rsidP="009A41DC">
            <w:pPr>
              <w:pStyle w:val="af"/>
              <w:numPr>
                <w:ilvl w:val="0"/>
                <w:numId w:val="15"/>
              </w:numPr>
              <w:wordWrap/>
              <w:spacing w:line="240" w:lineRule="auto"/>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住宅</w:t>
            </w:r>
            <w:r w:rsidR="0001733D" w:rsidRPr="003C5133">
              <w:rPr>
                <w:rFonts w:asciiTheme="majorEastAsia" w:eastAsiaTheme="majorEastAsia" w:hAnsiTheme="majorEastAsia" w:hint="eastAsia"/>
                <w:sz w:val="20"/>
                <w:szCs w:val="20"/>
              </w:rPr>
              <w:t>総合</w:t>
            </w:r>
            <w:r w:rsidRPr="003C5133">
              <w:rPr>
                <w:rFonts w:asciiTheme="majorEastAsia" w:eastAsiaTheme="majorEastAsia" w:hAnsiTheme="majorEastAsia" w:hint="eastAsia"/>
                <w:sz w:val="20"/>
                <w:szCs w:val="20"/>
              </w:rPr>
              <w:t>管理システムの管理方法、外部流出時の対応等について</w:t>
            </w:r>
          </w:p>
          <w:p w14:paraId="322008FE" w14:textId="2BC3C923" w:rsidR="00052159" w:rsidRPr="003C5133" w:rsidRDefault="00052159" w:rsidP="009A41DC">
            <w:pPr>
              <w:pStyle w:val="af"/>
              <w:numPr>
                <w:ilvl w:val="0"/>
                <w:numId w:val="15"/>
              </w:numPr>
              <w:wordWrap/>
              <w:spacing w:line="240" w:lineRule="auto"/>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再委託がある場合、再委託先に対する個人情報保護の徹底を求めるための取組</w:t>
            </w:r>
            <w:r w:rsidR="00F14434" w:rsidRPr="003C5133">
              <w:rPr>
                <w:rFonts w:asciiTheme="majorEastAsia" w:eastAsiaTheme="majorEastAsia" w:hAnsiTheme="majorEastAsia" w:hint="eastAsia"/>
                <w:sz w:val="20"/>
                <w:szCs w:val="20"/>
              </w:rPr>
              <w:t>み</w:t>
            </w:r>
            <w:r w:rsidRPr="003C5133">
              <w:rPr>
                <w:rFonts w:asciiTheme="majorEastAsia" w:eastAsiaTheme="majorEastAsia" w:hAnsiTheme="majorEastAsia" w:hint="eastAsia"/>
                <w:sz w:val="20"/>
                <w:szCs w:val="20"/>
              </w:rPr>
              <w:t>及びその他個人情報の保護について</w:t>
            </w:r>
          </w:p>
          <w:p w14:paraId="1205BB43"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ウ　関係法令等の遵守について</w:t>
            </w:r>
          </w:p>
          <w:p w14:paraId="00EDBBA8"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エ　その他、管理運営の方針等について</w:t>
            </w:r>
          </w:p>
          <w:p w14:paraId="3B44C5FE" w14:textId="5747B0EF" w:rsidR="00052159" w:rsidRPr="008D5DE7" w:rsidRDefault="00DE5F52" w:rsidP="00DE5F52">
            <w:pPr>
              <w:pStyle w:val="af"/>
              <w:wordWrap/>
              <w:spacing w:line="240" w:lineRule="auto"/>
              <w:ind w:left="177"/>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②　</w:t>
            </w:r>
            <w:r w:rsidR="00052159" w:rsidRPr="008D5DE7">
              <w:rPr>
                <w:rFonts w:asciiTheme="majorEastAsia" w:eastAsiaTheme="majorEastAsia" w:hAnsiTheme="majorEastAsia" w:hint="eastAsia"/>
                <w:sz w:val="20"/>
                <w:szCs w:val="20"/>
              </w:rPr>
              <w:t>平等な利用を図るための具体的な手法等</w:t>
            </w:r>
          </w:p>
          <w:p w14:paraId="586C7053" w14:textId="77777777" w:rsidR="00052159" w:rsidRPr="008D5DE7" w:rsidRDefault="00052159" w:rsidP="003F738D">
            <w:pPr>
              <w:pStyle w:val="af"/>
              <w:wordWrap/>
              <w:spacing w:line="240" w:lineRule="auto"/>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lastRenderedPageBreak/>
              <w:t xml:space="preserve">　ア　平等利用を確保するための基本方針</w:t>
            </w:r>
          </w:p>
          <w:p w14:paraId="531DF74B"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イ　高齢者、障がい者等に対しての利用援助の方針</w:t>
            </w:r>
          </w:p>
          <w:p w14:paraId="3FA4DB9A"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ウ　入居者募集・抽選・審査業務等における平等利用のための具体的方法</w:t>
            </w:r>
            <w:r w:rsidR="004A2462" w:rsidRPr="008D5DE7">
              <w:rPr>
                <w:rFonts w:asciiTheme="majorEastAsia" w:eastAsiaTheme="majorEastAsia" w:hAnsiTheme="majorEastAsia" w:hint="eastAsia"/>
                <w:sz w:val="20"/>
                <w:szCs w:val="20"/>
              </w:rPr>
              <w:t>について</w:t>
            </w:r>
          </w:p>
          <w:p w14:paraId="3289773E"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エ　審査（入居審査、減免審査、収入申告審査等）における</w:t>
            </w:r>
            <w:r w:rsidR="00BD757F" w:rsidRPr="008D5DE7">
              <w:rPr>
                <w:rFonts w:asciiTheme="majorEastAsia" w:eastAsiaTheme="majorEastAsia" w:hAnsiTheme="majorEastAsia" w:hint="eastAsia"/>
                <w:sz w:val="20"/>
                <w:szCs w:val="20"/>
              </w:rPr>
              <w:t>適正</w:t>
            </w:r>
            <w:r w:rsidRPr="008D5DE7">
              <w:rPr>
                <w:rFonts w:asciiTheme="majorEastAsia" w:eastAsiaTheme="majorEastAsia" w:hAnsiTheme="majorEastAsia" w:hint="eastAsia"/>
                <w:sz w:val="20"/>
                <w:szCs w:val="20"/>
              </w:rPr>
              <w:t>な処理について</w:t>
            </w:r>
          </w:p>
          <w:p w14:paraId="5EB04643"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オ　その他、平等利用を図るための方策について</w:t>
            </w:r>
          </w:p>
          <w:p w14:paraId="2B844FC8" w14:textId="77777777" w:rsidR="00052159" w:rsidRPr="008D5DE7" w:rsidRDefault="00052159" w:rsidP="003F738D">
            <w:pPr>
              <w:pStyle w:val="af"/>
              <w:wordWrap/>
              <w:spacing w:line="240" w:lineRule="auto"/>
              <w:rPr>
                <w:rFonts w:asciiTheme="majorEastAsia" w:eastAsiaTheme="majorEastAsia" w:hAnsiTheme="majorEastAsia"/>
                <w:b/>
                <w:sz w:val="20"/>
                <w:szCs w:val="20"/>
              </w:rPr>
            </w:pPr>
            <w:r w:rsidRPr="008D5DE7">
              <w:rPr>
                <w:rFonts w:asciiTheme="majorEastAsia" w:eastAsiaTheme="majorEastAsia" w:hAnsiTheme="majorEastAsia" w:hint="eastAsia"/>
                <w:b/>
                <w:sz w:val="20"/>
                <w:szCs w:val="20"/>
              </w:rPr>
              <w:t>２　施設の効用を最大限発揮するための方策について</w:t>
            </w:r>
          </w:p>
          <w:p w14:paraId="0DF58486" w14:textId="77777777" w:rsidR="00052159" w:rsidRPr="008D5DE7" w:rsidRDefault="00F14434" w:rsidP="009A41DC">
            <w:pPr>
              <w:pStyle w:val="af"/>
              <w:numPr>
                <w:ilvl w:val="0"/>
                <w:numId w:val="14"/>
              </w:num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入居者の増加に向けた、居住環境改善の具体的手法</w:t>
            </w:r>
          </w:p>
          <w:p w14:paraId="1EE9CC7E"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ア　空家削減方策（事故住宅等を含む）</w:t>
            </w:r>
            <w:r w:rsidR="004A2462" w:rsidRPr="008D5DE7">
              <w:rPr>
                <w:rFonts w:asciiTheme="majorEastAsia" w:eastAsiaTheme="majorEastAsia" w:hAnsiTheme="majorEastAsia" w:hint="eastAsia"/>
                <w:sz w:val="20"/>
                <w:szCs w:val="20"/>
              </w:rPr>
              <w:t>について</w:t>
            </w:r>
          </w:p>
          <w:p w14:paraId="0A56C003" w14:textId="77777777" w:rsidR="00F14434" w:rsidRPr="008D5DE7" w:rsidRDefault="00F14434" w:rsidP="00F14434">
            <w:pPr>
              <w:pStyle w:val="af"/>
              <w:ind w:leftChars="300" w:left="798"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CF166D" w:rsidRPr="008D5DE7">
              <w:rPr>
                <w:rFonts w:asciiTheme="majorEastAsia" w:eastAsiaTheme="majorEastAsia" w:hAnsiTheme="majorEastAsia" w:hint="eastAsia"/>
                <w:sz w:val="20"/>
                <w:szCs w:val="20"/>
              </w:rPr>
              <w:t>(1)</w:t>
            </w:r>
            <w:r w:rsidR="00CA2362"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空家削減の具体的な対応</w:t>
            </w:r>
            <w:r w:rsidR="004A2462" w:rsidRPr="008D5DE7">
              <w:rPr>
                <w:rFonts w:asciiTheme="majorEastAsia" w:eastAsiaTheme="majorEastAsia" w:hAnsiTheme="majorEastAsia" w:hint="eastAsia"/>
                <w:sz w:val="20"/>
                <w:szCs w:val="20"/>
              </w:rPr>
              <w:t>について</w:t>
            </w:r>
          </w:p>
          <w:p w14:paraId="3D10FC72" w14:textId="77777777" w:rsidR="00F14434" w:rsidRPr="008D5DE7" w:rsidRDefault="00F14434" w:rsidP="00F14434">
            <w:pPr>
              <w:pStyle w:val="af"/>
              <w:ind w:leftChars="300" w:left="798"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CF166D" w:rsidRPr="008D5DE7">
              <w:rPr>
                <w:rFonts w:asciiTheme="majorEastAsia" w:eastAsiaTheme="majorEastAsia" w:hAnsiTheme="majorEastAsia" w:hint="eastAsia"/>
                <w:sz w:val="20"/>
                <w:szCs w:val="20"/>
              </w:rPr>
              <w:t>(2)</w:t>
            </w:r>
            <w:r w:rsidR="00CA2362"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募集、審査、入居者決定など、入居事務の迅速かつ的確な対応</w:t>
            </w:r>
            <w:r w:rsidR="004A2462" w:rsidRPr="008D5DE7">
              <w:rPr>
                <w:rFonts w:asciiTheme="majorEastAsia" w:eastAsiaTheme="majorEastAsia" w:hAnsiTheme="majorEastAsia" w:hint="eastAsia"/>
                <w:sz w:val="20"/>
                <w:szCs w:val="20"/>
              </w:rPr>
              <w:t>について</w:t>
            </w:r>
          </w:p>
          <w:p w14:paraId="4FB17495" w14:textId="77777777" w:rsidR="00052159" w:rsidRPr="008D5DE7" w:rsidRDefault="00F14434" w:rsidP="00F14434">
            <w:pPr>
              <w:pStyle w:val="af"/>
              <w:wordWrap/>
              <w:spacing w:line="240" w:lineRule="auto"/>
              <w:ind w:leftChars="300" w:left="798"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CF166D" w:rsidRPr="008D5DE7">
              <w:rPr>
                <w:rFonts w:asciiTheme="majorEastAsia" w:eastAsiaTheme="majorEastAsia" w:hAnsiTheme="majorEastAsia" w:hint="eastAsia"/>
                <w:sz w:val="20"/>
                <w:szCs w:val="20"/>
              </w:rPr>
              <w:t>(3)</w:t>
            </w:r>
            <w:r w:rsidR="00CA2362"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空家の間取り図・写真等の提供</w:t>
            </w:r>
            <w:r w:rsidR="004A2462" w:rsidRPr="008D5DE7">
              <w:rPr>
                <w:rFonts w:asciiTheme="majorEastAsia" w:eastAsiaTheme="majorEastAsia" w:hAnsiTheme="majorEastAsia" w:hint="eastAsia"/>
                <w:sz w:val="20"/>
                <w:szCs w:val="20"/>
              </w:rPr>
              <w:t>について</w:t>
            </w:r>
          </w:p>
          <w:p w14:paraId="65D269CB" w14:textId="77777777" w:rsidR="00F14434" w:rsidRPr="008D5DE7" w:rsidRDefault="00F14434" w:rsidP="00F14434">
            <w:pPr>
              <w:pStyle w:val="af"/>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イ　入居者指導等の対応</w:t>
            </w:r>
            <w:r w:rsidR="004A2462" w:rsidRPr="008D5DE7">
              <w:rPr>
                <w:rFonts w:asciiTheme="majorEastAsia" w:eastAsiaTheme="majorEastAsia" w:hAnsiTheme="majorEastAsia" w:hint="eastAsia"/>
                <w:sz w:val="20"/>
                <w:szCs w:val="20"/>
              </w:rPr>
              <w:t>について</w:t>
            </w:r>
          </w:p>
          <w:p w14:paraId="54317FA4" w14:textId="77777777" w:rsidR="00F14434" w:rsidRPr="008D5DE7" w:rsidRDefault="00F14434" w:rsidP="00F14434">
            <w:pPr>
              <w:pStyle w:val="af"/>
              <w:ind w:left="960" w:hangingChars="500" w:hanging="96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CF166D" w:rsidRPr="008D5DE7">
              <w:rPr>
                <w:rFonts w:asciiTheme="majorEastAsia" w:eastAsiaTheme="majorEastAsia" w:hAnsiTheme="majorEastAsia" w:hint="eastAsia"/>
                <w:sz w:val="20"/>
                <w:szCs w:val="20"/>
              </w:rPr>
              <w:t>(1)</w:t>
            </w:r>
            <w:r w:rsidR="00CA2362"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迷惑行為（ペット飼育、騒音、ごみ等）者及び入居者の保管義務に対する積極的な入居者指導及び関係機関等との連携</w:t>
            </w:r>
            <w:r w:rsidR="004A2462" w:rsidRPr="008D5DE7">
              <w:rPr>
                <w:rFonts w:asciiTheme="majorEastAsia" w:eastAsiaTheme="majorEastAsia" w:hAnsiTheme="majorEastAsia" w:hint="eastAsia"/>
                <w:sz w:val="20"/>
                <w:szCs w:val="20"/>
              </w:rPr>
              <w:t>について</w:t>
            </w:r>
          </w:p>
          <w:p w14:paraId="09FA89D4" w14:textId="77777777" w:rsidR="00F14434" w:rsidRPr="003C5133" w:rsidRDefault="00F14434" w:rsidP="00F14434">
            <w:pPr>
              <w:pStyle w:val="af"/>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CF166D" w:rsidRPr="003C5133">
              <w:rPr>
                <w:rFonts w:asciiTheme="majorEastAsia" w:eastAsiaTheme="majorEastAsia" w:hAnsiTheme="majorEastAsia" w:hint="eastAsia"/>
                <w:sz w:val="20"/>
                <w:szCs w:val="20"/>
              </w:rPr>
              <w:t>(2)</w:t>
            </w:r>
            <w:r w:rsidR="00CA2362" w:rsidRPr="003C5133">
              <w:rPr>
                <w:rFonts w:asciiTheme="majorEastAsia" w:eastAsiaTheme="majorEastAsia" w:hAnsiTheme="majorEastAsia"/>
                <w:sz w:val="20"/>
                <w:szCs w:val="20"/>
              </w:rPr>
              <w:t xml:space="preserve"> </w:t>
            </w:r>
            <w:r w:rsidRPr="003C5133">
              <w:rPr>
                <w:rFonts w:asciiTheme="majorEastAsia" w:eastAsiaTheme="majorEastAsia" w:hAnsiTheme="majorEastAsia" w:hint="eastAsia"/>
                <w:sz w:val="20"/>
                <w:szCs w:val="20"/>
              </w:rPr>
              <w:t>入居者等からの各種申請、届出等に対する迅速かつ的確な対応</w:t>
            </w:r>
            <w:r w:rsidR="004A2462" w:rsidRPr="003C5133">
              <w:rPr>
                <w:rFonts w:asciiTheme="majorEastAsia" w:eastAsiaTheme="majorEastAsia" w:hAnsiTheme="majorEastAsia" w:hint="eastAsia"/>
                <w:sz w:val="20"/>
                <w:szCs w:val="20"/>
              </w:rPr>
              <w:t>について</w:t>
            </w:r>
          </w:p>
          <w:p w14:paraId="6B8635EC" w14:textId="75EE9E3C" w:rsidR="00F14434" w:rsidRPr="003C5133" w:rsidRDefault="00F14434" w:rsidP="00F14434">
            <w:pPr>
              <w:pStyle w:val="af"/>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w:t>
            </w:r>
            <w:r w:rsidR="00CF166D" w:rsidRPr="003C5133">
              <w:rPr>
                <w:rFonts w:asciiTheme="majorEastAsia" w:eastAsiaTheme="majorEastAsia" w:hAnsiTheme="majorEastAsia" w:hint="eastAsia"/>
                <w:sz w:val="20"/>
                <w:szCs w:val="20"/>
              </w:rPr>
              <w:t>(3)</w:t>
            </w:r>
            <w:r w:rsidR="00CA2362" w:rsidRPr="003C5133">
              <w:rPr>
                <w:rFonts w:asciiTheme="majorEastAsia" w:eastAsiaTheme="majorEastAsia" w:hAnsiTheme="majorEastAsia"/>
                <w:sz w:val="20"/>
                <w:szCs w:val="20"/>
              </w:rPr>
              <w:t xml:space="preserve"> </w:t>
            </w:r>
            <w:r w:rsidR="001C28E9" w:rsidRPr="003C5133">
              <w:rPr>
                <w:rFonts w:asciiTheme="majorEastAsia" w:eastAsiaTheme="majorEastAsia" w:hAnsiTheme="majorEastAsia" w:hint="eastAsia"/>
                <w:sz w:val="20"/>
                <w:szCs w:val="20"/>
              </w:rPr>
              <w:t>適切な収納及び滞納の解消のための対応について</w:t>
            </w:r>
          </w:p>
          <w:p w14:paraId="16CF8983" w14:textId="77777777" w:rsidR="00F14434" w:rsidRPr="003C5133" w:rsidRDefault="00F14434" w:rsidP="00F14434">
            <w:pPr>
              <w:pStyle w:val="af"/>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ウ　単身死亡</w:t>
            </w:r>
            <w:r w:rsidR="00BD757F" w:rsidRPr="003C5133">
              <w:rPr>
                <w:rFonts w:asciiTheme="majorEastAsia" w:eastAsiaTheme="majorEastAsia" w:hAnsiTheme="majorEastAsia" w:hint="eastAsia"/>
                <w:sz w:val="20"/>
                <w:szCs w:val="20"/>
              </w:rPr>
              <w:t>未返還住宅内の</w:t>
            </w:r>
            <w:r w:rsidRPr="003C5133">
              <w:rPr>
                <w:rFonts w:asciiTheme="majorEastAsia" w:eastAsiaTheme="majorEastAsia" w:hAnsiTheme="majorEastAsia" w:hint="eastAsia"/>
                <w:sz w:val="20"/>
                <w:szCs w:val="20"/>
              </w:rPr>
              <w:t>残置物に係る迅速かつ的確な</w:t>
            </w:r>
            <w:r w:rsidR="00BD757F" w:rsidRPr="003C5133">
              <w:rPr>
                <w:rFonts w:asciiTheme="majorEastAsia" w:eastAsiaTheme="majorEastAsia" w:hAnsiTheme="majorEastAsia" w:hint="eastAsia"/>
                <w:sz w:val="20"/>
                <w:szCs w:val="20"/>
              </w:rPr>
              <w:t>処理</w:t>
            </w:r>
            <w:r w:rsidR="004A2462" w:rsidRPr="003C5133">
              <w:rPr>
                <w:rFonts w:asciiTheme="majorEastAsia" w:eastAsiaTheme="majorEastAsia" w:hAnsiTheme="majorEastAsia" w:hint="eastAsia"/>
                <w:sz w:val="20"/>
                <w:szCs w:val="20"/>
              </w:rPr>
              <w:t>について</w:t>
            </w:r>
          </w:p>
          <w:p w14:paraId="32DB13EC" w14:textId="77777777" w:rsidR="00F14434" w:rsidRPr="003C5133" w:rsidRDefault="00F14434" w:rsidP="009A41DC">
            <w:pPr>
              <w:pStyle w:val="af"/>
              <w:numPr>
                <w:ilvl w:val="0"/>
                <w:numId w:val="14"/>
              </w:numPr>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サービス向上を図る具体的な提案（自主提案事業）</w:t>
            </w:r>
            <w:r w:rsidR="004A2462" w:rsidRPr="003C5133">
              <w:rPr>
                <w:rFonts w:asciiTheme="majorEastAsia" w:eastAsiaTheme="majorEastAsia" w:hAnsiTheme="majorEastAsia" w:hint="eastAsia"/>
                <w:sz w:val="20"/>
                <w:szCs w:val="20"/>
              </w:rPr>
              <w:t>について</w:t>
            </w:r>
          </w:p>
          <w:p w14:paraId="19981A74" w14:textId="6ACE0698" w:rsidR="00F14434" w:rsidRPr="003C5133" w:rsidRDefault="00F14434" w:rsidP="00F14434">
            <w:pPr>
              <w:pStyle w:val="af"/>
              <w:ind w:left="576" w:hangingChars="300" w:hanging="576"/>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w:t>
            </w:r>
            <w:r w:rsidR="00CA2362" w:rsidRPr="003C5133">
              <w:rPr>
                <w:rFonts w:asciiTheme="majorEastAsia" w:eastAsiaTheme="majorEastAsia" w:hAnsiTheme="majorEastAsia" w:hint="eastAsia"/>
                <w:sz w:val="20"/>
                <w:szCs w:val="20"/>
              </w:rPr>
              <w:t xml:space="preserve">ア　</w:t>
            </w:r>
            <w:r w:rsidRPr="003C5133">
              <w:rPr>
                <w:rFonts w:asciiTheme="majorEastAsia" w:eastAsiaTheme="majorEastAsia" w:hAnsiTheme="majorEastAsia" w:hint="eastAsia"/>
                <w:sz w:val="20"/>
                <w:szCs w:val="20"/>
              </w:rPr>
              <w:t>高齢者向けサービス、子育て世帯向けサービス、</w:t>
            </w:r>
            <w:r w:rsidR="00A17AB3" w:rsidRPr="003C5133">
              <w:rPr>
                <w:rFonts w:asciiTheme="majorEastAsia" w:eastAsiaTheme="majorEastAsia" w:hAnsiTheme="majorEastAsia" w:hint="eastAsia"/>
                <w:sz w:val="20"/>
                <w:szCs w:val="20"/>
              </w:rPr>
              <w:t>大阪</w:t>
            </w:r>
            <w:r w:rsidR="00DB1FFD" w:rsidRPr="003C5133">
              <w:rPr>
                <w:rFonts w:asciiTheme="majorEastAsia" w:eastAsiaTheme="majorEastAsia" w:hAnsiTheme="majorEastAsia" w:hint="eastAsia"/>
                <w:sz w:val="20"/>
                <w:szCs w:val="20"/>
              </w:rPr>
              <w:t>府営住宅の</w:t>
            </w:r>
            <w:r w:rsidRPr="003C5133">
              <w:rPr>
                <w:rFonts w:asciiTheme="majorEastAsia" w:eastAsiaTheme="majorEastAsia" w:hAnsiTheme="majorEastAsia" w:hint="eastAsia"/>
                <w:sz w:val="20"/>
                <w:szCs w:val="20"/>
              </w:rPr>
              <w:t>高齢化</w:t>
            </w:r>
            <w:r w:rsidR="00DB1FFD" w:rsidRPr="003C5133">
              <w:rPr>
                <w:rFonts w:asciiTheme="majorEastAsia" w:eastAsiaTheme="majorEastAsia" w:hAnsiTheme="majorEastAsia" w:hint="eastAsia"/>
                <w:sz w:val="20"/>
                <w:szCs w:val="20"/>
              </w:rPr>
              <w:t>を考慮した</w:t>
            </w:r>
            <w:r w:rsidRPr="003C5133">
              <w:rPr>
                <w:rFonts w:asciiTheme="majorEastAsia" w:eastAsiaTheme="majorEastAsia" w:hAnsiTheme="majorEastAsia" w:hint="eastAsia"/>
                <w:sz w:val="20"/>
                <w:szCs w:val="20"/>
              </w:rPr>
              <w:t>福祉や生活に関わる提案、コミュニティー形成についての提案、入居者生活相談、新たな入居者への住戸内覧の実施、自治会活動の支援（草刈等自治会活動の負担軽減）</w:t>
            </w:r>
            <w:r w:rsidR="001F4C57" w:rsidRPr="003C5133">
              <w:rPr>
                <w:rFonts w:asciiTheme="majorEastAsia" w:eastAsiaTheme="majorEastAsia" w:hAnsiTheme="majorEastAsia" w:hint="eastAsia"/>
                <w:sz w:val="20"/>
                <w:szCs w:val="20"/>
              </w:rPr>
              <w:t>、災害発生時の入居者の安全</w:t>
            </w:r>
            <w:r w:rsidR="001F4C57" w:rsidRPr="003C5133">
              <w:rPr>
                <w:rFonts w:asciiTheme="majorEastAsia" w:eastAsiaTheme="majorEastAsia" w:hAnsiTheme="majorEastAsia"/>
                <w:sz w:val="20"/>
                <w:szCs w:val="20"/>
              </w:rPr>
              <w:t xml:space="preserve"> </w:t>
            </w:r>
            <w:r w:rsidR="001F4C57" w:rsidRPr="003C5133">
              <w:rPr>
                <w:rFonts w:asciiTheme="majorEastAsia" w:eastAsiaTheme="majorEastAsia" w:hAnsiTheme="majorEastAsia" w:hint="eastAsia"/>
                <w:sz w:val="20"/>
                <w:szCs w:val="20"/>
              </w:rPr>
              <w:t>確保対策の充実などの自主提案について記載してください。</w:t>
            </w:r>
          </w:p>
          <w:p w14:paraId="7B3BA62F" w14:textId="77777777" w:rsidR="00BD757F" w:rsidRPr="003C5133" w:rsidRDefault="00BD757F" w:rsidP="00F14434">
            <w:pPr>
              <w:pStyle w:val="af"/>
              <w:ind w:left="576" w:hangingChars="300" w:hanging="576"/>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なお、</w:t>
            </w:r>
            <w:r w:rsidR="00DB1FFD" w:rsidRPr="003C5133">
              <w:rPr>
                <w:rFonts w:asciiTheme="majorEastAsia" w:eastAsiaTheme="majorEastAsia" w:hAnsiTheme="majorEastAsia" w:hint="eastAsia"/>
                <w:sz w:val="20"/>
                <w:szCs w:val="20"/>
              </w:rPr>
              <w:t>入居者に負担を求める事業（有料事業）については、</w:t>
            </w:r>
            <w:r w:rsidRPr="003C5133">
              <w:rPr>
                <w:rFonts w:asciiTheme="majorEastAsia" w:eastAsiaTheme="majorEastAsia" w:hAnsiTheme="majorEastAsia" w:hint="eastAsia"/>
                <w:sz w:val="20"/>
                <w:szCs w:val="20"/>
              </w:rPr>
              <w:t>府営住宅等の設置目的を損</w:t>
            </w:r>
            <w:r w:rsidR="007036C1" w:rsidRPr="003C5133">
              <w:rPr>
                <w:rFonts w:asciiTheme="majorEastAsia" w:eastAsiaTheme="majorEastAsia" w:hAnsiTheme="majorEastAsia" w:hint="eastAsia"/>
                <w:sz w:val="20"/>
                <w:szCs w:val="20"/>
              </w:rPr>
              <w:t>なわ</w:t>
            </w:r>
            <w:r w:rsidRPr="003C5133">
              <w:rPr>
                <w:rFonts w:asciiTheme="majorEastAsia" w:eastAsiaTheme="majorEastAsia" w:hAnsiTheme="majorEastAsia" w:hint="eastAsia"/>
                <w:sz w:val="20"/>
                <w:szCs w:val="20"/>
              </w:rPr>
              <w:t>ない</w:t>
            </w:r>
            <w:r w:rsidR="00DB1FFD" w:rsidRPr="003C5133">
              <w:rPr>
                <w:rFonts w:asciiTheme="majorEastAsia" w:eastAsiaTheme="majorEastAsia" w:hAnsiTheme="majorEastAsia" w:hint="eastAsia"/>
                <w:sz w:val="20"/>
                <w:szCs w:val="20"/>
              </w:rPr>
              <w:t>範囲で</w:t>
            </w:r>
            <w:r w:rsidRPr="003C5133">
              <w:rPr>
                <w:rFonts w:asciiTheme="majorEastAsia" w:eastAsiaTheme="majorEastAsia" w:hAnsiTheme="majorEastAsia" w:hint="eastAsia"/>
                <w:sz w:val="20"/>
                <w:szCs w:val="20"/>
              </w:rPr>
              <w:t>提案して</w:t>
            </w:r>
            <w:r w:rsidR="00DB1FFD" w:rsidRPr="003C5133">
              <w:rPr>
                <w:rFonts w:asciiTheme="majorEastAsia" w:eastAsiaTheme="majorEastAsia" w:hAnsiTheme="majorEastAsia" w:hint="eastAsia"/>
                <w:sz w:val="20"/>
                <w:szCs w:val="20"/>
              </w:rPr>
              <w:t>ください</w:t>
            </w:r>
            <w:r w:rsidRPr="003C5133">
              <w:rPr>
                <w:rFonts w:asciiTheme="majorEastAsia" w:eastAsiaTheme="majorEastAsia" w:hAnsiTheme="majorEastAsia" w:hint="eastAsia"/>
                <w:sz w:val="20"/>
                <w:szCs w:val="20"/>
              </w:rPr>
              <w:t>。</w:t>
            </w:r>
          </w:p>
          <w:p w14:paraId="3A63554E" w14:textId="77777777" w:rsidR="00F14434" w:rsidRPr="003C5133" w:rsidRDefault="00F14434" w:rsidP="00F14434">
            <w:pPr>
              <w:pStyle w:val="af"/>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（例）管理事務所の窓口営業時間の延長、土曜、日曜等の休日の開設</w:t>
            </w:r>
          </w:p>
          <w:p w14:paraId="0FCC7179" w14:textId="41621F93" w:rsidR="00F14434" w:rsidRPr="003C5133" w:rsidRDefault="00F14434" w:rsidP="00F14434">
            <w:pPr>
              <w:pStyle w:val="af"/>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（例）高齢者向けサービスの提供、地域ケア会議への参画、生活相談などの実施</w:t>
            </w:r>
          </w:p>
          <w:p w14:paraId="3129E428" w14:textId="32202ECF" w:rsidR="00F14434" w:rsidRPr="003C5133" w:rsidRDefault="00415141" w:rsidP="00A126A2">
            <w:pPr>
              <w:pStyle w:val="af"/>
              <w:ind w:left="1152" w:hangingChars="600" w:hanging="1152"/>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（例）災害発生時の入居者の安全確保のための避難訓練</w:t>
            </w:r>
            <w:r w:rsidR="00F14434" w:rsidRPr="003C5133">
              <w:rPr>
                <w:rFonts w:asciiTheme="majorEastAsia" w:eastAsiaTheme="majorEastAsia" w:hAnsiTheme="majorEastAsia" w:hint="eastAsia"/>
                <w:sz w:val="20"/>
                <w:szCs w:val="20"/>
              </w:rPr>
              <w:t>をはじめとした自治会支援など、コミュニティー形成</w:t>
            </w:r>
            <w:r w:rsidR="00FF1B9E" w:rsidRPr="003C5133">
              <w:rPr>
                <w:rFonts w:asciiTheme="majorEastAsia" w:eastAsiaTheme="majorEastAsia" w:hAnsiTheme="majorEastAsia" w:hint="eastAsia"/>
                <w:sz w:val="20"/>
                <w:szCs w:val="20"/>
              </w:rPr>
              <w:t>や</w:t>
            </w:r>
            <w:r w:rsidR="0029330D" w:rsidRPr="003C5133">
              <w:rPr>
                <w:rFonts w:asciiTheme="majorEastAsia" w:eastAsiaTheme="majorEastAsia" w:hAnsiTheme="majorEastAsia" w:hint="eastAsia"/>
                <w:sz w:val="20"/>
                <w:szCs w:val="20"/>
              </w:rPr>
              <w:t>互助</w:t>
            </w:r>
            <w:r w:rsidR="008F7CCD" w:rsidRPr="003C5133">
              <w:rPr>
                <w:rFonts w:asciiTheme="majorEastAsia" w:eastAsiaTheme="majorEastAsia" w:hAnsiTheme="majorEastAsia" w:hint="eastAsia"/>
                <w:sz w:val="20"/>
                <w:szCs w:val="20"/>
              </w:rPr>
              <w:t>を補完する</w:t>
            </w:r>
            <w:r w:rsidR="00F14434" w:rsidRPr="003C5133">
              <w:rPr>
                <w:rFonts w:asciiTheme="majorEastAsia" w:eastAsiaTheme="majorEastAsia" w:hAnsiTheme="majorEastAsia" w:hint="eastAsia"/>
                <w:sz w:val="20"/>
                <w:szCs w:val="20"/>
              </w:rPr>
              <w:t>取組み</w:t>
            </w:r>
          </w:p>
          <w:p w14:paraId="6007CC83" w14:textId="52D63A31" w:rsidR="00F14434" w:rsidRPr="003C5133" w:rsidRDefault="00F14434" w:rsidP="00F14434">
            <w:pPr>
              <w:pStyle w:val="af"/>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（例）倍率の低い住宅での内覧会の実施</w:t>
            </w:r>
            <w:r w:rsidR="00492410" w:rsidRPr="003C5133">
              <w:rPr>
                <w:rFonts w:asciiTheme="majorEastAsia" w:eastAsiaTheme="majorEastAsia" w:hAnsiTheme="majorEastAsia" w:hint="eastAsia"/>
                <w:sz w:val="20"/>
                <w:szCs w:val="20"/>
              </w:rPr>
              <w:t>や入居予定者への入居開始日までの住戸内覧</w:t>
            </w:r>
          </w:p>
          <w:p w14:paraId="263D946F" w14:textId="77777777" w:rsidR="00A65524" w:rsidRPr="003C5133" w:rsidRDefault="00A65524" w:rsidP="00A65524">
            <w:pPr>
              <w:pStyle w:val="af"/>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（例）移動販売サービス誘致等の高齢者買物支援の取組み</w:t>
            </w:r>
          </w:p>
          <w:p w14:paraId="23742DCF" w14:textId="62E25FAF" w:rsidR="00A65524" w:rsidRPr="003C5133" w:rsidRDefault="00A65524" w:rsidP="00A65524">
            <w:pPr>
              <w:pStyle w:val="af"/>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w:t>
            </w:r>
            <w:r w:rsidR="000C7695" w:rsidRPr="003C5133">
              <w:rPr>
                <w:rFonts w:asciiTheme="majorEastAsia" w:eastAsiaTheme="majorEastAsia" w:hAnsiTheme="majorEastAsia" w:hint="eastAsia"/>
                <w:sz w:val="20"/>
                <w:szCs w:val="20"/>
              </w:rPr>
              <w:t>（例）ＩoＴの活用など高齢化の状況を踏まえた高齢者見守りサービスの実施</w:t>
            </w:r>
          </w:p>
          <w:p w14:paraId="13F92C46" w14:textId="3572A0F0" w:rsidR="00672674" w:rsidRPr="003C5133" w:rsidRDefault="00672674" w:rsidP="0041257A">
            <w:pPr>
              <w:pStyle w:val="af"/>
              <w:ind w:left="1344" w:hangingChars="700" w:hanging="1344"/>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w:t>
            </w:r>
            <w:r w:rsidR="000D011B" w:rsidRPr="003C5133">
              <w:rPr>
                <w:rFonts w:asciiTheme="majorEastAsia" w:eastAsiaTheme="majorEastAsia" w:hAnsiTheme="majorEastAsia" w:hint="eastAsia"/>
                <w:sz w:val="20"/>
                <w:szCs w:val="20"/>
              </w:rPr>
              <w:t>（例）高齢者、障がい者、子育て世帯</w:t>
            </w:r>
            <w:r w:rsidR="00A3287B" w:rsidRPr="003C5133">
              <w:rPr>
                <w:rFonts w:asciiTheme="majorEastAsia" w:eastAsiaTheme="majorEastAsia" w:hAnsiTheme="majorEastAsia" w:hint="eastAsia"/>
                <w:sz w:val="20"/>
                <w:szCs w:val="20"/>
              </w:rPr>
              <w:t>、外国人等の住宅確保要配慮者</w:t>
            </w:r>
            <w:r w:rsidR="000D011B" w:rsidRPr="003C5133">
              <w:rPr>
                <w:rFonts w:asciiTheme="majorEastAsia" w:eastAsiaTheme="majorEastAsia" w:hAnsiTheme="majorEastAsia" w:hint="eastAsia"/>
                <w:sz w:val="20"/>
                <w:szCs w:val="20"/>
              </w:rPr>
              <w:t>に対して、入居から退去までの支援を各種団体（居住支援法人等）</w:t>
            </w:r>
            <w:r w:rsidR="007F26C2" w:rsidRPr="003C5133">
              <w:rPr>
                <w:rFonts w:asciiTheme="majorEastAsia" w:eastAsiaTheme="majorEastAsia" w:hAnsiTheme="majorEastAsia" w:hint="eastAsia"/>
                <w:sz w:val="20"/>
                <w:szCs w:val="20"/>
              </w:rPr>
              <w:t>との連携</w:t>
            </w:r>
          </w:p>
          <w:p w14:paraId="3B0E1C9D" w14:textId="77777777" w:rsidR="00052159" w:rsidRPr="003C5133" w:rsidRDefault="00052159" w:rsidP="009A41DC">
            <w:pPr>
              <w:pStyle w:val="af"/>
              <w:numPr>
                <w:ilvl w:val="0"/>
                <w:numId w:val="14"/>
              </w:numPr>
              <w:wordWrap/>
              <w:spacing w:line="240" w:lineRule="auto"/>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施設の管理</w:t>
            </w:r>
            <w:r w:rsidR="0024047F" w:rsidRPr="003C5133">
              <w:rPr>
                <w:rFonts w:asciiTheme="majorEastAsia" w:eastAsiaTheme="majorEastAsia" w:hAnsiTheme="majorEastAsia" w:hint="eastAsia"/>
                <w:sz w:val="20"/>
                <w:szCs w:val="20"/>
              </w:rPr>
              <w:t>運営</w:t>
            </w:r>
            <w:r w:rsidRPr="003C5133">
              <w:rPr>
                <w:rFonts w:asciiTheme="majorEastAsia" w:eastAsiaTheme="majorEastAsia" w:hAnsiTheme="majorEastAsia" w:hint="eastAsia"/>
                <w:sz w:val="20"/>
                <w:szCs w:val="20"/>
              </w:rPr>
              <w:t>・維持修繕業務について</w:t>
            </w:r>
          </w:p>
          <w:p w14:paraId="276C98A4" w14:textId="77777777" w:rsidR="00F14434" w:rsidRPr="003C5133" w:rsidRDefault="00F14434" w:rsidP="00F14434">
            <w:pPr>
              <w:pStyle w:val="af"/>
              <w:ind w:firstLineChars="200" w:firstLine="384"/>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ア　基本的な対応</w:t>
            </w:r>
            <w:r w:rsidR="004A2462" w:rsidRPr="003C5133">
              <w:rPr>
                <w:rFonts w:asciiTheme="majorEastAsia" w:eastAsiaTheme="majorEastAsia" w:hAnsiTheme="majorEastAsia" w:hint="eastAsia"/>
                <w:sz w:val="20"/>
                <w:szCs w:val="20"/>
              </w:rPr>
              <w:t>について</w:t>
            </w:r>
          </w:p>
          <w:p w14:paraId="0C288ABF" w14:textId="77777777" w:rsidR="00F14434" w:rsidRPr="003C5133" w:rsidRDefault="00F14434" w:rsidP="009A41DC">
            <w:pPr>
              <w:pStyle w:val="af"/>
              <w:numPr>
                <w:ilvl w:val="0"/>
                <w:numId w:val="16"/>
              </w:numPr>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迅速、正確、的確な取組体制の整備</w:t>
            </w:r>
            <w:r w:rsidR="004A2462" w:rsidRPr="003C5133">
              <w:rPr>
                <w:rFonts w:asciiTheme="majorEastAsia" w:eastAsiaTheme="majorEastAsia" w:hAnsiTheme="majorEastAsia" w:hint="eastAsia"/>
                <w:sz w:val="20"/>
                <w:szCs w:val="20"/>
              </w:rPr>
              <w:t>について</w:t>
            </w:r>
          </w:p>
          <w:p w14:paraId="0A5F7996" w14:textId="77777777" w:rsidR="00F14434" w:rsidRPr="003C5133" w:rsidRDefault="00F14434" w:rsidP="00F14434">
            <w:pPr>
              <w:pStyle w:val="af"/>
              <w:ind w:firstLineChars="200" w:firstLine="384"/>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イ　入居者及び自治会</w:t>
            </w:r>
            <w:r w:rsidR="00146DD6" w:rsidRPr="003C5133">
              <w:rPr>
                <w:rFonts w:asciiTheme="majorEastAsia" w:eastAsiaTheme="majorEastAsia" w:hAnsiTheme="majorEastAsia" w:hint="eastAsia"/>
                <w:sz w:val="20"/>
                <w:szCs w:val="20"/>
              </w:rPr>
              <w:t>、周辺地域</w:t>
            </w:r>
            <w:r w:rsidRPr="003C5133">
              <w:rPr>
                <w:rFonts w:asciiTheme="majorEastAsia" w:eastAsiaTheme="majorEastAsia" w:hAnsiTheme="majorEastAsia" w:hint="eastAsia"/>
                <w:sz w:val="20"/>
                <w:szCs w:val="20"/>
              </w:rPr>
              <w:t>への対応</w:t>
            </w:r>
            <w:r w:rsidR="004A2462" w:rsidRPr="003C5133">
              <w:rPr>
                <w:rFonts w:asciiTheme="majorEastAsia" w:eastAsiaTheme="majorEastAsia" w:hAnsiTheme="majorEastAsia" w:hint="eastAsia"/>
                <w:sz w:val="20"/>
                <w:szCs w:val="20"/>
              </w:rPr>
              <w:t>について</w:t>
            </w:r>
          </w:p>
          <w:p w14:paraId="0BC82BD0" w14:textId="77777777" w:rsidR="00F14434" w:rsidRPr="003C5133" w:rsidRDefault="00F14434" w:rsidP="00777740">
            <w:pPr>
              <w:pStyle w:val="af"/>
              <w:ind w:leftChars="200" w:left="1172" w:hangingChars="400" w:hanging="768"/>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w:t>
            </w:r>
            <w:r w:rsidR="001F27DD" w:rsidRPr="003C5133">
              <w:rPr>
                <w:rFonts w:asciiTheme="majorEastAsia" w:eastAsiaTheme="majorEastAsia" w:hAnsiTheme="majorEastAsia" w:hint="eastAsia"/>
                <w:sz w:val="20"/>
                <w:szCs w:val="20"/>
              </w:rPr>
              <w:t xml:space="preserve">　(1)</w:t>
            </w:r>
            <w:r w:rsidR="00CA2362" w:rsidRPr="003C5133">
              <w:rPr>
                <w:rFonts w:asciiTheme="majorEastAsia" w:eastAsiaTheme="majorEastAsia" w:hAnsiTheme="majorEastAsia"/>
                <w:sz w:val="20"/>
                <w:szCs w:val="20"/>
              </w:rPr>
              <w:t xml:space="preserve"> </w:t>
            </w:r>
            <w:r w:rsidRPr="003C5133">
              <w:rPr>
                <w:rFonts w:asciiTheme="majorEastAsia" w:eastAsiaTheme="majorEastAsia" w:hAnsiTheme="majorEastAsia" w:hint="eastAsia"/>
                <w:sz w:val="20"/>
                <w:szCs w:val="20"/>
              </w:rPr>
              <w:t>住民の安心・安全への対応（事故、災害、夜間等の緊急時対応</w:t>
            </w:r>
            <w:r w:rsidR="00302E61" w:rsidRPr="003C5133">
              <w:rPr>
                <w:rFonts w:asciiTheme="majorEastAsia" w:eastAsiaTheme="majorEastAsia" w:hAnsiTheme="majorEastAsia" w:hint="eastAsia"/>
                <w:sz w:val="20"/>
                <w:szCs w:val="20"/>
              </w:rPr>
              <w:t>、日常の事故防止</w:t>
            </w:r>
            <w:r w:rsidR="00A83BC5" w:rsidRPr="003C5133">
              <w:rPr>
                <w:rFonts w:asciiTheme="majorEastAsia" w:eastAsiaTheme="majorEastAsia" w:hAnsiTheme="majorEastAsia" w:hint="eastAsia"/>
                <w:sz w:val="20"/>
                <w:szCs w:val="20"/>
              </w:rPr>
              <w:t>等</w:t>
            </w:r>
            <w:r w:rsidRPr="003C5133">
              <w:rPr>
                <w:rFonts w:asciiTheme="majorEastAsia" w:eastAsiaTheme="majorEastAsia" w:hAnsiTheme="majorEastAsia" w:hint="eastAsia"/>
                <w:sz w:val="20"/>
                <w:szCs w:val="20"/>
              </w:rPr>
              <w:t>）</w:t>
            </w:r>
            <w:r w:rsidR="004A2462" w:rsidRPr="003C5133">
              <w:rPr>
                <w:rFonts w:asciiTheme="majorEastAsia" w:eastAsiaTheme="majorEastAsia" w:hAnsiTheme="majorEastAsia" w:hint="eastAsia"/>
                <w:sz w:val="20"/>
                <w:szCs w:val="20"/>
              </w:rPr>
              <w:t>について</w:t>
            </w:r>
          </w:p>
          <w:p w14:paraId="19458682" w14:textId="77777777" w:rsidR="00F14434" w:rsidRPr="003C5133" w:rsidRDefault="00F14434" w:rsidP="00F14434">
            <w:pPr>
              <w:pStyle w:val="af"/>
              <w:ind w:firstLineChars="200" w:firstLine="384"/>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w:t>
            </w:r>
            <w:r w:rsidR="001F27DD" w:rsidRPr="003C5133">
              <w:rPr>
                <w:rFonts w:asciiTheme="majorEastAsia" w:eastAsiaTheme="majorEastAsia" w:hAnsiTheme="majorEastAsia" w:hint="eastAsia"/>
                <w:sz w:val="20"/>
                <w:szCs w:val="20"/>
              </w:rPr>
              <w:t xml:space="preserve">　(2)</w:t>
            </w:r>
            <w:r w:rsidR="00CA2362" w:rsidRPr="003C5133">
              <w:rPr>
                <w:rFonts w:asciiTheme="majorEastAsia" w:eastAsiaTheme="majorEastAsia" w:hAnsiTheme="majorEastAsia"/>
                <w:sz w:val="20"/>
                <w:szCs w:val="20"/>
              </w:rPr>
              <w:t xml:space="preserve"> </w:t>
            </w:r>
            <w:r w:rsidRPr="003C5133">
              <w:rPr>
                <w:rFonts w:asciiTheme="majorEastAsia" w:eastAsiaTheme="majorEastAsia" w:hAnsiTheme="majorEastAsia" w:hint="eastAsia"/>
                <w:sz w:val="20"/>
                <w:szCs w:val="20"/>
              </w:rPr>
              <w:t>補修工事等に係る連絡・調整等の対応</w:t>
            </w:r>
            <w:r w:rsidR="004A2462" w:rsidRPr="003C5133">
              <w:rPr>
                <w:rFonts w:asciiTheme="majorEastAsia" w:eastAsiaTheme="majorEastAsia" w:hAnsiTheme="majorEastAsia" w:hint="eastAsia"/>
                <w:sz w:val="20"/>
                <w:szCs w:val="20"/>
              </w:rPr>
              <w:t>について</w:t>
            </w:r>
          </w:p>
          <w:p w14:paraId="1B45E8B2" w14:textId="77777777" w:rsidR="00F14434" w:rsidRPr="003C5133" w:rsidRDefault="00F14434" w:rsidP="00F14434">
            <w:pPr>
              <w:pStyle w:val="af"/>
              <w:ind w:firstLineChars="200" w:firstLine="384"/>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ウ　駐車場管理に係る対応</w:t>
            </w:r>
            <w:r w:rsidR="004A2462" w:rsidRPr="003C5133">
              <w:rPr>
                <w:rFonts w:asciiTheme="majorEastAsia" w:eastAsiaTheme="majorEastAsia" w:hAnsiTheme="majorEastAsia" w:hint="eastAsia"/>
                <w:sz w:val="20"/>
                <w:szCs w:val="20"/>
              </w:rPr>
              <w:t>について</w:t>
            </w:r>
          </w:p>
          <w:p w14:paraId="63FCA25E" w14:textId="77777777" w:rsidR="003F6F21" w:rsidRPr="003C5133" w:rsidRDefault="00F14434" w:rsidP="009A41DC">
            <w:pPr>
              <w:pStyle w:val="af"/>
              <w:numPr>
                <w:ilvl w:val="0"/>
                <w:numId w:val="17"/>
              </w:numPr>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迷惑駐車対策など、駐車場</w:t>
            </w:r>
            <w:r w:rsidR="003F6F21" w:rsidRPr="003C5133">
              <w:rPr>
                <w:rFonts w:asciiTheme="majorEastAsia" w:eastAsiaTheme="majorEastAsia" w:hAnsiTheme="majorEastAsia" w:hint="eastAsia"/>
                <w:sz w:val="20"/>
                <w:szCs w:val="20"/>
              </w:rPr>
              <w:t>に関するトラブル</w:t>
            </w:r>
            <w:r w:rsidRPr="003C5133">
              <w:rPr>
                <w:rFonts w:asciiTheme="majorEastAsia" w:eastAsiaTheme="majorEastAsia" w:hAnsiTheme="majorEastAsia" w:hint="eastAsia"/>
                <w:sz w:val="20"/>
                <w:szCs w:val="20"/>
              </w:rPr>
              <w:t>への対応</w:t>
            </w:r>
            <w:r w:rsidR="004A2462" w:rsidRPr="003C5133">
              <w:rPr>
                <w:rFonts w:asciiTheme="majorEastAsia" w:eastAsiaTheme="majorEastAsia" w:hAnsiTheme="majorEastAsia" w:hint="eastAsia"/>
                <w:sz w:val="20"/>
                <w:szCs w:val="20"/>
              </w:rPr>
              <w:t>について</w:t>
            </w:r>
          </w:p>
          <w:p w14:paraId="6DEDE8B5" w14:textId="77777777" w:rsidR="00F14434" w:rsidRPr="008D5DE7" w:rsidRDefault="00F14434" w:rsidP="00F14434">
            <w:pPr>
              <w:pStyle w:val="af"/>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エ　</w:t>
            </w:r>
            <w:r w:rsidR="00403986" w:rsidRPr="008D5DE7">
              <w:rPr>
                <w:rFonts w:asciiTheme="majorEastAsia" w:eastAsiaTheme="majorEastAsia" w:hAnsiTheme="majorEastAsia" w:hint="eastAsia"/>
                <w:sz w:val="20"/>
                <w:szCs w:val="20"/>
              </w:rPr>
              <w:t>入居に伴う</w:t>
            </w:r>
            <w:r w:rsidR="00146DD6" w:rsidRPr="008D5DE7">
              <w:rPr>
                <w:rFonts w:asciiTheme="majorEastAsia" w:eastAsiaTheme="majorEastAsia" w:hAnsiTheme="majorEastAsia" w:hint="eastAsia"/>
                <w:sz w:val="20"/>
                <w:szCs w:val="20"/>
              </w:rPr>
              <w:t>空家修繕、緊急修繕（</w:t>
            </w:r>
            <w:r w:rsidR="00BD757F" w:rsidRPr="008D5DE7">
              <w:rPr>
                <w:rFonts w:asciiTheme="majorEastAsia" w:eastAsiaTheme="majorEastAsia" w:hAnsiTheme="majorEastAsia" w:hint="eastAsia"/>
                <w:sz w:val="20"/>
                <w:szCs w:val="20"/>
              </w:rPr>
              <w:t>空家修繕以外の</w:t>
            </w:r>
            <w:r w:rsidR="00146DD6" w:rsidRPr="008D5DE7">
              <w:rPr>
                <w:rFonts w:asciiTheme="majorEastAsia" w:eastAsiaTheme="majorEastAsia" w:hAnsiTheme="majorEastAsia" w:hint="eastAsia"/>
                <w:sz w:val="20"/>
                <w:szCs w:val="20"/>
              </w:rPr>
              <w:t>修繕）</w:t>
            </w:r>
            <w:r w:rsidRPr="008D5DE7">
              <w:rPr>
                <w:rFonts w:asciiTheme="majorEastAsia" w:eastAsiaTheme="majorEastAsia" w:hAnsiTheme="majorEastAsia" w:hint="eastAsia"/>
                <w:sz w:val="20"/>
                <w:szCs w:val="20"/>
              </w:rPr>
              <w:t>の対応</w:t>
            </w:r>
            <w:r w:rsidR="004A2462" w:rsidRPr="008D5DE7">
              <w:rPr>
                <w:rFonts w:asciiTheme="majorEastAsia" w:eastAsiaTheme="majorEastAsia" w:hAnsiTheme="majorEastAsia" w:hint="eastAsia"/>
                <w:sz w:val="20"/>
                <w:szCs w:val="20"/>
              </w:rPr>
              <w:t>について</w:t>
            </w:r>
          </w:p>
          <w:p w14:paraId="5B054B8F" w14:textId="77777777" w:rsidR="00F14434" w:rsidRPr="008D5DE7" w:rsidRDefault="00F14434" w:rsidP="00F14434">
            <w:pPr>
              <w:pStyle w:val="af"/>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1F27DD" w:rsidRPr="008D5DE7">
              <w:rPr>
                <w:rFonts w:asciiTheme="majorEastAsia" w:eastAsiaTheme="majorEastAsia" w:hAnsiTheme="majorEastAsia" w:hint="eastAsia"/>
                <w:sz w:val="20"/>
                <w:szCs w:val="20"/>
              </w:rPr>
              <w:t xml:space="preserve">　(1)</w:t>
            </w:r>
            <w:r w:rsidR="00CA2362"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迅速かつ的確な空家修繕</w:t>
            </w:r>
            <w:r w:rsidR="004A2462" w:rsidRPr="008D5DE7">
              <w:rPr>
                <w:rFonts w:asciiTheme="majorEastAsia" w:eastAsiaTheme="majorEastAsia" w:hAnsiTheme="majorEastAsia" w:hint="eastAsia"/>
                <w:sz w:val="20"/>
                <w:szCs w:val="20"/>
              </w:rPr>
              <w:t>等</w:t>
            </w:r>
            <w:r w:rsidRPr="008D5DE7">
              <w:rPr>
                <w:rFonts w:asciiTheme="majorEastAsia" w:eastAsiaTheme="majorEastAsia" w:hAnsiTheme="majorEastAsia" w:hint="eastAsia"/>
                <w:sz w:val="20"/>
                <w:szCs w:val="20"/>
              </w:rPr>
              <w:t>の実施</w:t>
            </w:r>
            <w:r w:rsidR="004A2462" w:rsidRPr="008D5DE7">
              <w:rPr>
                <w:rFonts w:asciiTheme="majorEastAsia" w:eastAsiaTheme="majorEastAsia" w:hAnsiTheme="majorEastAsia" w:hint="eastAsia"/>
                <w:sz w:val="20"/>
                <w:szCs w:val="20"/>
              </w:rPr>
              <w:t>について</w:t>
            </w:r>
          </w:p>
          <w:p w14:paraId="753084B0" w14:textId="1E3A1B10" w:rsidR="00F14434" w:rsidRPr="008D5DE7" w:rsidRDefault="00F14434" w:rsidP="00F14434">
            <w:pPr>
              <w:pStyle w:val="af"/>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1F27DD" w:rsidRPr="008D5DE7">
              <w:rPr>
                <w:rFonts w:asciiTheme="majorEastAsia" w:eastAsiaTheme="majorEastAsia" w:hAnsiTheme="majorEastAsia" w:hint="eastAsia"/>
                <w:sz w:val="20"/>
                <w:szCs w:val="20"/>
              </w:rPr>
              <w:t xml:space="preserve">　(2)</w:t>
            </w:r>
            <w:r w:rsidR="00CA2362" w:rsidRPr="008D5DE7">
              <w:rPr>
                <w:rFonts w:asciiTheme="majorEastAsia" w:eastAsiaTheme="majorEastAsia" w:hAnsiTheme="majorEastAsia"/>
                <w:sz w:val="20"/>
                <w:szCs w:val="20"/>
              </w:rPr>
              <w:t xml:space="preserve"> </w:t>
            </w:r>
            <w:r w:rsidR="000338CC">
              <w:rPr>
                <w:rFonts w:asciiTheme="majorEastAsia" w:eastAsiaTheme="majorEastAsia" w:hAnsiTheme="majorEastAsia" w:hint="eastAsia"/>
                <w:sz w:val="20"/>
                <w:szCs w:val="20"/>
              </w:rPr>
              <w:t>緊急修繕の24</w:t>
            </w:r>
            <w:r w:rsidRPr="008D5DE7">
              <w:rPr>
                <w:rFonts w:asciiTheme="majorEastAsia" w:eastAsiaTheme="majorEastAsia" w:hAnsiTheme="majorEastAsia" w:hint="eastAsia"/>
                <w:sz w:val="20"/>
                <w:szCs w:val="20"/>
              </w:rPr>
              <w:t>時間対応の実施</w:t>
            </w:r>
            <w:r w:rsidR="004A2462" w:rsidRPr="008D5DE7">
              <w:rPr>
                <w:rFonts w:asciiTheme="majorEastAsia" w:eastAsiaTheme="majorEastAsia" w:hAnsiTheme="majorEastAsia" w:hint="eastAsia"/>
                <w:sz w:val="20"/>
                <w:szCs w:val="20"/>
              </w:rPr>
              <w:t>について</w:t>
            </w:r>
          </w:p>
          <w:p w14:paraId="615F48AD" w14:textId="77777777" w:rsidR="00F14434" w:rsidRPr="008D5DE7" w:rsidRDefault="00F14434" w:rsidP="00F14434">
            <w:pPr>
              <w:pStyle w:val="af"/>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オ　施設の保守点検業務に関する対応</w:t>
            </w:r>
            <w:r w:rsidR="004A2462" w:rsidRPr="008D5DE7">
              <w:rPr>
                <w:rFonts w:asciiTheme="majorEastAsia" w:eastAsiaTheme="majorEastAsia" w:hAnsiTheme="majorEastAsia" w:hint="eastAsia"/>
                <w:sz w:val="20"/>
                <w:szCs w:val="20"/>
              </w:rPr>
              <w:t>について</w:t>
            </w:r>
          </w:p>
          <w:p w14:paraId="1F73EEB0" w14:textId="77777777" w:rsidR="00F14434" w:rsidRPr="008D5DE7" w:rsidRDefault="00F14434" w:rsidP="00F14434">
            <w:pPr>
              <w:pStyle w:val="af"/>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lastRenderedPageBreak/>
              <w:t>カ　危機管理に関する対応</w:t>
            </w:r>
            <w:r w:rsidR="004A2462" w:rsidRPr="008D5DE7">
              <w:rPr>
                <w:rFonts w:asciiTheme="majorEastAsia" w:eastAsiaTheme="majorEastAsia" w:hAnsiTheme="majorEastAsia" w:hint="eastAsia"/>
                <w:sz w:val="20"/>
                <w:szCs w:val="20"/>
              </w:rPr>
              <w:t>について</w:t>
            </w:r>
          </w:p>
          <w:p w14:paraId="3D98A79C" w14:textId="77777777" w:rsidR="00F14434" w:rsidRPr="008D5DE7" w:rsidRDefault="00F14434" w:rsidP="00F14434">
            <w:pPr>
              <w:pStyle w:val="af"/>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1F27DD" w:rsidRPr="008D5DE7">
              <w:rPr>
                <w:rFonts w:asciiTheme="majorEastAsia" w:eastAsiaTheme="majorEastAsia" w:hAnsiTheme="majorEastAsia" w:hint="eastAsia"/>
                <w:sz w:val="20"/>
                <w:szCs w:val="20"/>
              </w:rPr>
              <w:t xml:space="preserve">　(1)</w:t>
            </w:r>
            <w:r w:rsidR="00CA2362"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危機管理体制及びマニュアルの整備</w:t>
            </w:r>
            <w:r w:rsidR="004A2462" w:rsidRPr="008D5DE7">
              <w:rPr>
                <w:rFonts w:asciiTheme="majorEastAsia" w:eastAsiaTheme="majorEastAsia" w:hAnsiTheme="majorEastAsia" w:hint="eastAsia"/>
                <w:sz w:val="20"/>
                <w:szCs w:val="20"/>
              </w:rPr>
              <w:t>について</w:t>
            </w:r>
          </w:p>
          <w:p w14:paraId="2462E510" w14:textId="77777777" w:rsidR="00F14434" w:rsidRPr="008D5DE7" w:rsidRDefault="00F14434" w:rsidP="00F14434">
            <w:pPr>
              <w:pStyle w:val="af"/>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1F27DD" w:rsidRPr="008D5DE7">
              <w:rPr>
                <w:rFonts w:asciiTheme="majorEastAsia" w:eastAsiaTheme="majorEastAsia" w:hAnsiTheme="majorEastAsia" w:hint="eastAsia"/>
                <w:sz w:val="20"/>
                <w:szCs w:val="20"/>
              </w:rPr>
              <w:t xml:space="preserve">　(2)</w:t>
            </w:r>
            <w:r w:rsidR="00CA2362"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第三者への損害を賠償する保険への加入</w:t>
            </w:r>
            <w:r w:rsidR="004A2462" w:rsidRPr="008D5DE7">
              <w:rPr>
                <w:rFonts w:asciiTheme="majorEastAsia" w:eastAsiaTheme="majorEastAsia" w:hAnsiTheme="majorEastAsia" w:hint="eastAsia"/>
                <w:sz w:val="20"/>
                <w:szCs w:val="20"/>
              </w:rPr>
              <w:t>について</w:t>
            </w:r>
          </w:p>
          <w:p w14:paraId="00FA650B" w14:textId="77777777" w:rsidR="00F14434" w:rsidRPr="008D5DE7" w:rsidRDefault="00F14434" w:rsidP="00F14434">
            <w:pPr>
              <w:pStyle w:val="af"/>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1F27DD" w:rsidRPr="008D5DE7">
              <w:rPr>
                <w:rFonts w:asciiTheme="majorEastAsia" w:eastAsiaTheme="majorEastAsia" w:hAnsiTheme="majorEastAsia" w:hint="eastAsia"/>
                <w:sz w:val="20"/>
                <w:szCs w:val="20"/>
              </w:rPr>
              <w:t xml:space="preserve">　(3)</w:t>
            </w:r>
            <w:r w:rsidR="00CA2362" w:rsidRPr="008D5DE7">
              <w:rPr>
                <w:rFonts w:asciiTheme="majorEastAsia" w:eastAsiaTheme="majorEastAsia" w:hAnsiTheme="majorEastAsia"/>
                <w:sz w:val="20"/>
                <w:szCs w:val="20"/>
              </w:rPr>
              <w:t xml:space="preserve"> </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府及び関係機関との連絡体制の確保</w:t>
            </w:r>
            <w:r w:rsidR="004A2462" w:rsidRPr="008D5DE7">
              <w:rPr>
                <w:rFonts w:asciiTheme="majorEastAsia" w:eastAsiaTheme="majorEastAsia" w:hAnsiTheme="majorEastAsia" w:hint="eastAsia"/>
                <w:sz w:val="20"/>
                <w:szCs w:val="20"/>
              </w:rPr>
              <w:t>について</w:t>
            </w:r>
          </w:p>
          <w:p w14:paraId="2102FC63" w14:textId="77777777" w:rsidR="00F14434" w:rsidRPr="008D5DE7" w:rsidRDefault="00F14434" w:rsidP="00F14434">
            <w:pPr>
              <w:pStyle w:val="af"/>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キ　管理を円滑にするための公営住宅制度や接遇等に係る職員研修の実施</w:t>
            </w:r>
            <w:r w:rsidR="004A2462" w:rsidRPr="008D5DE7">
              <w:rPr>
                <w:rFonts w:asciiTheme="majorEastAsia" w:eastAsiaTheme="majorEastAsia" w:hAnsiTheme="majorEastAsia" w:hint="eastAsia"/>
                <w:sz w:val="20"/>
                <w:szCs w:val="20"/>
              </w:rPr>
              <w:t>について</w:t>
            </w:r>
          </w:p>
          <w:p w14:paraId="0A992DF2" w14:textId="77777777" w:rsidR="00F14434" w:rsidRPr="008D5DE7" w:rsidRDefault="00F14434" w:rsidP="00F14434">
            <w:pPr>
              <w:pStyle w:val="af"/>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ク　その他、施設の運営・管理業務の対応</w:t>
            </w:r>
            <w:r w:rsidR="004A2462" w:rsidRPr="008D5DE7">
              <w:rPr>
                <w:rFonts w:asciiTheme="majorEastAsia" w:eastAsiaTheme="majorEastAsia" w:hAnsiTheme="majorEastAsia" w:hint="eastAsia"/>
                <w:sz w:val="20"/>
                <w:szCs w:val="20"/>
              </w:rPr>
              <w:t>について</w:t>
            </w:r>
          </w:p>
          <w:p w14:paraId="318462F0" w14:textId="77777777" w:rsidR="00F14434" w:rsidRPr="008D5DE7" w:rsidRDefault="00F14434" w:rsidP="009A41DC">
            <w:pPr>
              <w:pStyle w:val="af"/>
              <w:numPr>
                <w:ilvl w:val="0"/>
                <w:numId w:val="18"/>
              </w:num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文書の保存・管理及び引継ぎへの対応</w:t>
            </w:r>
            <w:r w:rsidR="004A2462" w:rsidRPr="008D5DE7">
              <w:rPr>
                <w:rFonts w:asciiTheme="majorEastAsia" w:eastAsiaTheme="majorEastAsia" w:hAnsiTheme="majorEastAsia" w:hint="eastAsia"/>
                <w:sz w:val="20"/>
                <w:szCs w:val="20"/>
              </w:rPr>
              <w:t>について</w:t>
            </w:r>
          </w:p>
          <w:p w14:paraId="3ED44DFE" w14:textId="77777777" w:rsidR="00052159" w:rsidRPr="008D5DE7" w:rsidRDefault="00092322" w:rsidP="003F738D">
            <w:pPr>
              <w:pStyle w:val="af"/>
              <w:wordWrap/>
              <w:spacing w:line="240" w:lineRule="auto"/>
              <w:rPr>
                <w:rFonts w:asciiTheme="majorEastAsia" w:eastAsiaTheme="majorEastAsia" w:hAnsiTheme="majorEastAsia"/>
                <w:b/>
                <w:sz w:val="20"/>
                <w:szCs w:val="20"/>
              </w:rPr>
            </w:pPr>
            <w:r w:rsidRPr="008D5DE7">
              <w:rPr>
                <w:rFonts w:asciiTheme="majorEastAsia" w:eastAsiaTheme="majorEastAsia" w:hAnsiTheme="majorEastAsia" w:hint="eastAsia"/>
                <w:b/>
                <w:sz w:val="20"/>
                <w:szCs w:val="20"/>
              </w:rPr>
              <w:t>３</w:t>
            </w:r>
            <w:r w:rsidR="00052159" w:rsidRPr="008D5DE7">
              <w:rPr>
                <w:rFonts w:asciiTheme="majorEastAsia" w:eastAsiaTheme="majorEastAsia" w:hAnsiTheme="majorEastAsia" w:hint="eastAsia"/>
                <w:b/>
                <w:sz w:val="20"/>
                <w:szCs w:val="20"/>
              </w:rPr>
              <w:t xml:space="preserve">　適正な管理業務の遂行を図るための能力及び財政的基盤について</w:t>
            </w:r>
          </w:p>
          <w:p w14:paraId="71C0DF53" w14:textId="77777777" w:rsidR="00052159" w:rsidRPr="008D5DE7" w:rsidRDefault="00052159" w:rsidP="009A41DC">
            <w:pPr>
              <w:pStyle w:val="af"/>
              <w:numPr>
                <w:ilvl w:val="0"/>
                <w:numId w:val="13"/>
              </w:numPr>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収支計画の内容について</w:t>
            </w:r>
          </w:p>
          <w:p w14:paraId="0F4477C7" w14:textId="77777777" w:rsidR="00146DD6" w:rsidRPr="008D5DE7" w:rsidRDefault="00146DD6" w:rsidP="00146DD6">
            <w:pPr>
              <w:pStyle w:val="af"/>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ア　収入・支出の積算の整合性について</w:t>
            </w:r>
          </w:p>
          <w:p w14:paraId="50B3D440" w14:textId="77777777" w:rsidR="00146DD6" w:rsidRPr="008D5DE7" w:rsidRDefault="00146DD6" w:rsidP="00146DD6">
            <w:pPr>
              <w:pStyle w:val="af"/>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イ　収支計画の実現可能性について</w:t>
            </w:r>
          </w:p>
          <w:p w14:paraId="1DE2759E" w14:textId="77777777" w:rsidR="00146DD6" w:rsidRPr="008D5DE7" w:rsidRDefault="00146DD6" w:rsidP="00146DD6">
            <w:pPr>
              <w:pStyle w:val="af"/>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1F27DD" w:rsidRPr="008D5DE7">
              <w:rPr>
                <w:rFonts w:asciiTheme="majorEastAsia" w:eastAsiaTheme="majorEastAsia" w:hAnsiTheme="majorEastAsia" w:hint="eastAsia"/>
                <w:sz w:val="20"/>
                <w:szCs w:val="20"/>
              </w:rPr>
              <w:t xml:space="preserve">　(1)</w:t>
            </w:r>
            <w:r w:rsidR="00CA2362"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提案価格の妥当性（人件費）について</w:t>
            </w:r>
          </w:p>
          <w:p w14:paraId="13C6E420" w14:textId="77777777" w:rsidR="00146DD6" w:rsidRPr="008D5DE7" w:rsidRDefault="00146DD6" w:rsidP="00146DD6">
            <w:pPr>
              <w:pStyle w:val="af"/>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1F27DD" w:rsidRPr="008D5DE7">
              <w:rPr>
                <w:rFonts w:asciiTheme="majorEastAsia" w:eastAsiaTheme="majorEastAsia" w:hAnsiTheme="majorEastAsia" w:hint="eastAsia"/>
                <w:sz w:val="20"/>
                <w:szCs w:val="20"/>
              </w:rPr>
              <w:t xml:space="preserve">　(2)</w:t>
            </w:r>
            <w:r w:rsidR="00CA2362"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提案価格の妥当性（事務費）について</w:t>
            </w:r>
          </w:p>
          <w:p w14:paraId="502A5C2B" w14:textId="77777777" w:rsidR="00146DD6" w:rsidRPr="008D5DE7" w:rsidRDefault="00146DD6" w:rsidP="00146DD6">
            <w:pPr>
              <w:pStyle w:val="af"/>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1F27DD" w:rsidRPr="008D5DE7">
              <w:rPr>
                <w:rFonts w:asciiTheme="majorEastAsia" w:eastAsiaTheme="majorEastAsia" w:hAnsiTheme="majorEastAsia" w:hint="eastAsia"/>
                <w:sz w:val="20"/>
                <w:szCs w:val="20"/>
              </w:rPr>
              <w:t xml:space="preserve">　(3)</w:t>
            </w:r>
            <w:r w:rsidR="00CA2362"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提案価格の妥当性（事業費）について</w:t>
            </w:r>
          </w:p>
          <w:p w14:paraId="041EAE79" w14:textId="77777777" w:rsidR="00146DD6" w:rsidRPr="008D5DE7" w:rsidRDefault="00146DD6" w:rsidP="00146DD6">
            <w:pPr>
              <w:pStyle w:val="af"/>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1F27DD" w:rsidRPr="008D5DE7">
              <w:rPr>
                <w:rFonts w:asciiTheme="majorEastAsia" w:eastAsiaTheme="majorEastAsia" w:hAnsiTheme="majorEastAsia" w:hint="eastAsia"/>
                <w:sz w:val="20"/>
                <w:szCs w:val="20"/>
              </w:rPr>
              <w:t xml:space="preserve">　(4)</w:t>
            </w:r>
            <w:r w:rsidR="00CA2362"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入居</w:t>
            </w:r>
            <w:r w:rsidR="00CF166D" w:rsidRPr="008D5DE7">
              <w:rPr>
                <w:rFonts w:asciiTheme="majorEastAsia" w:eastAsiaTheme="majorEastAsia" w:hAnsiTheme="majorEastAsia" w:hint="eastAsia"/>
                <w:sz w:val="20"/>
                <w:szCs w:val="20"/>
              </w:rPr>
              <w:t>に</w:t>
            </w:r>
            <w:r w:rsidRPr="008D5DE7">
              <w:rPr>
                <w:rFonts w:asciiTheme="majorEastAsia" w:eastAsiaTheme="majorEastAsia" w:hAnsiTheme="majorEastAsia" w:hint="eastAsia"/>
                <w:sz w:val="20"/>
                <w:szCs w:val="20"/>
              </w:rPr>
              <w:t>伴う空家修繕の戸当たり単価の妥当性について</w:t>
            </w:r>
          </w:p>
          <w:p w14:paraId="28180B0F" w14:textId="77777777" w:rsidR="00146DD6" w:rsidRPr="008D5DE7" w:rsidRDefault="00146DD6" w:rsidP="00146DD6">
            <w:pPr>
              <w:pStyle w:val="af"/>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1F27DD" w:rsidRPr="008D5DE7">
              <w:rPr>
                <w:rFonts w:asciiTheme="majorEastAsia" w:eastAsiaTheme="majorEastAsia" w:hAnsiTheme="majorEastAsia" w:hint="eastAsia"/>
                <w:sz w:val="20"/>
                <w:szCs w:val="20"/>
              </w:rPr>
              <w:t xml:space="preserve">　(5)</w:t>
            </w:r>
            <w:r w:rsidR="00CA2362"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緊急修繕費用の妥当性について</w:t>
            </w:r>
          </w:p>
          <w:p w14:paraId="3D6D13A5" w14:textId="77777777" w:rsidR="00146DD6" w:rsidRPr="008D5DE7" w:rsidRDefault="00146DD6" w:rsidP="00146DD6">
            <w:pPr>
              <w:pStyle w:val="af"/>
              <w:wordWrap/>
              <w:spacing w:line="240" w:lineRule="auto"/>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ウ　事業継続</w:t>
            </w:r>
            <w:r w:rsidR="001F27DD" w:rsidRPr="008D5DE7">
              <w:rPr>
                <w:rFonts w:asciiTheme="majorEastAsia" w:eastAsiaTheme="majorEastAsia" w:hAnsiTheme="majorEastAsia" w:hint="eastAsia"/>
                <w:sz w:val="20"/>
                <w:szCs w:val="20"/>
              </w:rPr>
              <w:t>性</w:t>
            </w:r>
            <w:r w:rsidRPr="008D5DE7">
              <w:rPr>
                <w:rFonts w:asciiTheme="majorEastAsia" w:eastAsiaTheme="majorEastAsia" w:hAnsiTheme="majorEastAsia" w:hint="eastAsia"/>
                <w:sz w:val="20"/>
                <w:szCs w:val="20"/>
              </w:rPr>
              <w:t>の担保について</w:t>
            </w:r>
          </w:p>
          <w:p w14:paraId="1C976893" w14:textId="77777777" w:rsidR="00052159" w:rsidRPr="008D5DE7" w:rsidRDefault="00052159" w:rsidP="003F738D">
            <w:pPr>
              <w:pStyle w:val="af"/>
              <w:wordWrap/>
              <w:spacing w:line="240" w:lineRule="auto"/>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②　安定的な運営が可能となる職員体制等について</w:t>
            </w:r>
          </w:p>
          <w:p w14:paraId="77939BC0"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ア　基本的な考え方</w:t>
            </w:r>
          </w:p>
          <w:p w14:paraId="74CB1879"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イ　個人情報保護のための人材確保、職員配置について</w:t>
            </w:r>
          </w:p>
          <w:p w14:paraId="2E76C063"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ウ　住宅管理経験相当の知識を有する者の確保について</w:t>
            </w:r>
          </w:p>
          <w:p w14:paraId="1CBF5522"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エ　連絡体制について</w:t>
            </w:r>
          </w:p>
          <w:p w14:paraId="7331B18C" w14:textId="77777777" w:rsidR="00052159" w:rsidRPr="008D5DE7" w:rsidRDefault="001F27DD" w:rsidP="001F27DD">
            <w:pPr>
              <w:pStyle w:val="af"/>
              <w:wordWrap/>
              <w:spacing w:line="240" w:lineRule="auto"/>
              <w:ind w:leftChars="400" w:left="808"/>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(1)</w:t>
            </w:r>
            <w:r w:rsidR="00CA2362" w:rsidRPr="008D5DE7">
              <w:rPr>
                <w:rFonts w:asciiTheme="majorEastAsia" w:eastAsiaTheme="majorEastAsia" w:hAnsiTheme="majorEastAsia"/>
                <w:sz w:val="20"/>
                <w:szCs w:val="20"/>
              </w:rPr>
              <w:t xml:space="preserve"> </w:t>
            </w:r>
            <w:r w:rsidR="00052159" w:rsidRPr="008D5DE7">
              <w:rPr>
                <w:rFonts w:asciiTheme="majorEastAsia" w:eastAsiaTheme="majorEastAsia" w:hAnsiTheme="majorEastAsia" w:hint="eastAsia"/>
                <w:sz w:val="20"/>
                <w:szCs w:val="20"/>
              </w:rPr>
              <w:t>住民、周辺地域の安全対応（災害、事故、夜間等緊急時の対応等）</w:t>
            </w:r>
            <w:r w:rsidR="004A2462" w:rsidRPr="008D5DE7">
              <w:rPr>
                <w:rFonts w:asciiTheme="majorEastAsia" w:eastAsiaTheme="majorEastAsia" w:hAnsiTheme="majorEastAsia" w:hint="eastAsia"/>
                <w:sz w:val="20"/>
                <w:szCs w:val="20"/>
              </w:rPr>
              <w:t>について</w:t>
            </w:r>
          </w:p>
          <w:p w14:paraId="54752A8A" w14:textId="77777777" w:rsidR="00052159" w:rsidRPr="008D5DE7" w:rsidRDefault="001F27DD" w:rsidP="001F27DD">
            <w:pPr>
              <w:pStyle w:val="af"/>
              <w:wordWrap/>
              <w:spacing w:line="240" w:lineRule="auto"/>
              <w:ind w:leftChars="400" w:left="808"/>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(2)</w:t>
            </w:r>
            <w:r w:rsidR="00CA2362" w:rsidRPr="008D5DE7">
              <w:rPr>
                <w:rFonts w:asciiTheme="majorEastAsia" w:eastAsiaTheme="majorEastAsia" w:hAnsiTheme="majorEastAsia"/>
                <w:sz w:val="20"/>
                <w:szCs w:val="20"/>
              </w:rPr>
              <w:t xml:space="preserve"> </w:t>
            </w:r>
            <w:r w:rsidR="00052159" w:rsidRPr="008D5DE7">
              <w:rPr>
                <w:rFonts w:asciiTheme="majorEastAsia" w:eastAsiaTheme="majorEastAsia" w:hAnsiTheme="majorEastAsia" w:hint="eastAsia"/>
                <w:sz w:val="20"/>
                <w:szCs w:val="20"/>
              </w:rPr>
              <w:t>業務実施時間内・時間外、休日の府との連絡体制について</w:t>
            </w:r>
          </w:p>
          <w:p w14:paraId="2DEDD284"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オ　円滑な業務開始にあたっての研修</w:t>
            </w:r>
            <w:r w:rsidR="004A2462" w:rsidRPr="008D5DE7">
              <w:rPr>
                <w:rFonts w:asciiTheme="majorEastAsia" w:eastAsiaTheme="majorEastAsia" w:hAnsiTheme="majorEastAsia" w:hint="eastAsia"/>
                <w:sz w:val="20"/>
                <w:szCs w:val="20"/>
              </w:rPr>
              <w:t>及び</w:t>
            </w:r>
            <w:r w:rsidRPr="008D5DE7">
              <w:rPr>
                <w:rFonts w:asciiTheme="majorEastAsia" w:eastAsiaTheme="majorEastAsia" w:hAnsiTheme="majorEastAsia" w:hint="eastAsia"/>
                <w:sz w:val="20"/>
                <w:szCs w:val="20"/>
              </w:rPr>
              <w:t>引継ぎについて</w:t>
            </w:r>
          </w:p>
          <w:p w14:paraId="17B1D863"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カ　職員の指導育成、研修体制について</w:t>
            </w:r>
          </w:p>
          <w:p w14:paraId="1CC71DEA" w14:textId="77777777" w:rsidR="00052159" w:rsidRPr="008D5DE7" w:rsidRDefault="00052159" w:rsidP="003F738D">
            <w:pPr>
              <w:pStyle w:val="af"/>
              <w:wordWrap/>
              <w:spacing w:line="240" w:lineRule="auto"/>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キ　その他、職員体制等について</w:t>
            </w:r>
          </w:p>
          <w:p w14:paraId="1DD36C95" w14:textId="77777777" w:rsidR="00052159" w:rsidRPr="008D5DE7" w:rsidRDefault="006110E5" w:rsidP="006110E5">
            <w:pPr>
              <w:pStyle w:val="af"/>
              <w:wordWrap/>
              <w:spacing w:line="240" w:lineRule="auto"/>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③　</w:t>
            </w:r>
            <w:r w:rsidR="00052159" w:rsidRPr="008D5DE7">
              <w:rPr>
                <w:rFonts w:asciiTheme="majorEastAsia" w:eastAsiaTheme="majorEastAsia" w:hAnsiTheme="majorEastAsia" w:hint="eastAsia"/>
                <w:sz w:val="20"/>
                <w:szCs w:val="20"/>
              </w:rPr>
              <w:t>経営基盤安定化の取組み</w:t>
            </w:r>
          </w:p>
          <w:p w14:paraId="52F94A0C" w14:textId="77777777" w:rsidR="00092322" w:rsidRPr="008D5DE7" w:rsidRDefault="00092322" w:rsidP="00092322">
            <w:pPr>
              <w:pStyle w:val="af"/>
              <w:wordWrap/>
              <w:spacing w:line="240" w:lineRule="auto"/>
              <w:rPr>
                <w:rFonts w:asciiTheme="majorEastAsia" w:eastAsiaTheme="majorEastAsia" w:hAnsiTheme="majorEastAsia"/>
                <w:b/>
                <w:sz w:val="20"/>
                <w:szCs w:val="20"/>
              </w:rPr>
            </w:pPr>
            <w:r w:rsidRPr="008D5DE7">
              <w:rPr>
                <w:rFonts w:asciiTheme="majorEastAsia" w:eastAsiaTheme="majorEastAsia" w:hAnsiTheme="majorEastAsia" w:hint="eastAsia"/>
                <w:b/>
                <w:sz w:val="20"/>
                <w:szCs w:val="20"/>
              </w:rPr>
              <w:t>４　管理に係る経費の縮減に関する方策について</w:t>
            </w:r>
          </w:p>
          <w:p w14:paraId="409A97DC" w14:textId="77777777" w:rsidR="00092322" w:rsidRPr="008D5DE7" w:rsidRDefault="001F27DD" w:rsidP="001F27DD">
            <w:pPr>
              <w:pStyle w:val="af"/>
              <w:wordWrap/>
              <w:spacing w:line="240" w:lineRule="auto"/>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①　</w:t>
            </w:r>
            <w:r w:rsidR="00D029DD" w:rsidRPr="008D5DE7">
              <w:rPr>
                <w:rFonts w:asciiTheme="majorEastAsia" w:eastAsiaTheme="majorEastAsia" w:hAnsiTheme="majorEastAsia" w:hint="eastAsia"/>
                <w:sz w:val="20"/>
                <w:szCs w:val="20"/>
              </w:rPr>
              <w:t>大阪</w:t>
            </w:r>
            <w:r w:rsidR="00092322" w:rsidRPr="008D5DE7">
              <w:rPr>
                <w:rFonts w:asciiTheme="majorEastAsia" w:eastAsiaTheme="majorEastAsia" w:hAnsiTheme="majorEastAsia" w:hint="eastAsia"/>
                <w:sz w:val="20"/>
                <w:szCs w:val="20"/>
              </w:rPr>
              <w:t>府からの指定管理料</w:t>
            </w:r>
            <w:r w:rsidR="004A2462" w:rsidRPr="008D5DE7">
              <w:rPr>
                <w:rFonts w:asciiTheme="majorEastAsia" w:eastAsiaTheme="majorEastAsia" w:hAnsiTheme="majorEastAsia" w:hint="eastAsia"/>
                <w:sz w:val="20"/>
                <w:szCs w:val="20"/>
              </w:rPr>
              <w:t>（提案価格）</w:t>
            </w:r>
            <w:r w:rsidR="00092322" w:rsidRPr="008D5DE7">
              <w:rPr>
                <w:rFonts w:asciiTheme="majorEastAsia" w:eastAsiaTheme="majorEastAsia" w:hAnsiTheme="majorEastAsia" w:hint="eastAsia"/>
                <w:sz w:val="20"/>
                <w:szCs w:val="20"/>
              </w:rPr>
              <w:t>の所要額（５年間）</w:t>
            </w:r>
            <w:r w:rsidR="00BD757F" w:rsidRPr="008D5DE7">
              <w:rPr>
                <w:rFonts w:asciiTheme="majorEastAsia" w:eastAsiaTheme="majorEastAsia" w:hAnsiTheme="majorEastAsia" w:hint="eastAsia"/>
                <w:sz w:val="20"/>
                <w:szCs w:val="20"/>
              </w:rPr>
              <w:t>について</w:t>
            </w:r>
          </w:p>
          <w:p w14:paraId="05C0A32D" w14:textId="77777777" w:rsidR="004A2462" w:rsidRPr="008D5DE7" w:rsidRDefault="004A2462" w:rsidP="001F27DD">
            <w:pPr>
              <w:pStyle w:val="af"/>
              <w:wordWrap/>
              <w:spacing w:line="240" w:lineRule="auto"/>
              <w:ind w:firstLineChars="300" w:firstLine="576"/>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※参考価格以上の提案は０点となります。</w:t>
            </w:r>
          </w:p>
          <w:p w14:paraId="4A409711" w14:textId="77777777" w:rsidR="00BD757F" w:rsidRPr="008D5DE7" w:rsidRDefault="00BD757F" w:rsidP="00BD757F">
            <w:pPr>
              <w:pStyle w:val="af"/>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②　①の金額の根拠となる考え方について</w:t>
            </w:r>
          </w:p>
          <w:p w14:paraId="2AF036FA" w14:textId="77777777" w:rsidR="00172DDB" w:rsidRPr="008D5DE7" w:rsidRDefault="00172DDB" w:rsidP="009A41DC">
            <w:pPr>
              <w:pStyle w:val="af4"/>
              <w:numPr>
                <w:ilvl w:val="0"/>
                <w:numId w:val="19"/>
              </w:numPr>
              <w:ind w:leftChars="0"/>
              <w:rPr>
                <w:rFonts w:asciiTheme="majorEastAsia" w:eastAsiaTheme="majorEastAsia" w:hAnsiTheme="majorEastAsia"/>
                <w:sz w:val="20"/>
                <w:szCs w:val="20"/>
              </w:rPr>
            </w:pPr>
            <w:r w:rsidRPr="008D5DE7">
              <w:rPr>
                <w:rFonts w:asciiTheme="majorEastAsia" w:eastAsiaTheme="majorEastAsia" w:hAnsiTheme="majorEastAsia" w:cs="ＭＳ 明朝" w:hint="eastAsia"/>
                <w:kern w:val="0"/>
                <w:sz w:val="20"/>
                <w:szCs w:val="20"/>
              </w:rPr>
              <w:t>本部経費（指定管理施設以外の本社等における人件費等）の計上の有無及び計上する場合はその額と算定の考え方について</w:t>
            </w:r>
          </w:p>
          <w:p w14:paraId="5C79D974" w14:textId="77777777" w:rsidR="00052159" w:rsidRPr="008D5DE7" w:rsidRDefault="00052159" w:rsidP="004A2462">
            <w:pPr>
              <w:pStyle w:val="af"/>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b/>
                <w:sz w:val="20"/>
                <w:szCs w:val="20"/>
              </w:rPr>
              <w:t>５　その他管理に関して必要な事項</w:t>
            </w:r>
            <w:r w:rsidR="004A2462" w:rsidRPr="008D5DE7">
              <w:rPr>
                <w:rFonts w:asciiTheme="majorEastAsia" w:eastAsiaTheme="majorEastAsia" w:hAnsiTheme="majorEastAsia" w:hint="eastAsia"/>
                <w:b/>
                <w:sz w:val="20"/>
                <w:szCs w:val="20"/>
              </w:rPr>
              <w:t>（</w:t>
            </w:r>
            <w:r w:rsidRPr="008D5DE7">
              <w:rPr>
                <w:rFonts w:asciiTheme="majorEastAsia" w:eastAsiaTheme="majorEastAsia" w:hAnsiTheme="majorEastAsia" w:hint="eastAsia"/>
                <w:b/>
                <w:sz w:val="20"/>
                <w:szCs w:val="20"/>
              </w:rPr>
              <w:t>府施策との整合</w:t>
            </w:r>
            <w:r w:rsidR="004A2462" w:rsidRPr="008D5DE7">
              <w:rPr>
                <w:rFonts w:asciiTheme="majorEastAsia" w:eastAsiaTheme="majorEastAsia" w:hAnsiTheme="majorEastAsia" w:hint="eastAsia"/>
                <w:b/>
                <w:sz w:val="20"/>
                <w:szCs w:val="20"/>
              </w:rPr>
              <w:t>）</w:t>
            </w:r>
            <w:r w:rsidRPr="008D5DE7">
              <w:rPr>
                <w:rFonts w:asciiTheme="majorEastAsia" w:eastAsiaTheme="majorEastAsia" w:hAnsiTheme="majorEastAsia" w:hint="eastAsia"/>
                <w:b/>
                <w:sz w:val="20"/>
                <w:szCs w:val="20"/>
              </w:rPr>
              <w:t>について</w:t>
            </w:r>
          </w:p>
          <w:p w14:paraId="49981FAA" w14:textId="77777777" w:rsidR="004A2462" w:rsidRPr="003C5133" w:rsidRDefault="00760D6C" w:rsidP="009A41DC">
            <w:pPr>
              <w:pStyle w:val="af"/>
              <w:numPr>
                <w:ilvl w:val="0"/>
                <w:numId w:val="12"/>
              </w:numPr>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府</w:t>
            </w:r>
            <w:r w:rsidRPr="003C5133">
              <w:rPr>
                <w:rFonts w:asciiTheme="majorEastAsia" w:eastAsiaTheme="majorEastAsia" w:hAnsiTheme="majorEastAsia" w:hint="eastAsia"/>
                <w:sz w:val="20"/>
                <w:szCs w:val="20"/>
              </w:rPr>
              <w:t>・公益事業協力等</w:t>
            </w:r>
            <w:r w:rsidR="004A2462" w:rsidRPr="003C5133">
              <w:rPr>
                <w:rFonts w:asciiTheme="majorEastAsia" w:eastAsiaTheme="majorEastAsia" w:hAnsiTheme="majorEastAsia" w:hint="eastAsia"/>
                <w:sz w:val="20"/>
                <w:szCs w:val="20"/>
              </w:rPr>
              <w:t>の実施について</w:t>
            </w:r>
          </w:p>
          <w:p w14:paraId="6C03A581" w14:textId="59FD6A4D" w:rsidR="00760D6C" w:rsidRPr="003C5133" w:rsidRDefault="006D3E01" w:rsidP="006D3E01">
            <w:pPr>
              <w:pStyle w:val="af4"/>
              <w:numPr>
                <w:ilvl w:val="0"/>
                <w:numId w:val="12"/>
              </w:numPr>
              <w:ind w:leftChars="0"/>
              <w:rPr>
                <w:rFonts w:asciiTheme="majorEastAsia" w:eastAsiaTheme="majorEastAsia" w:hAnsiTheme="majorEastAsia" w:cs="ＭＳ 明朝"/>
                <w:kern w:val="0"/>
                <w:sz w:val="20"/>
                <w:szCs w:val="20"/>
              </w:rPr>
            </w:pPr>
            <w:r w:rsidRPr="003C5133">
              <w:rPr>
                <w:rFonts w:asciiTheme="majorEastAsia" w:eastAsiaTheme="majorEastAsia" w:hAnsiTheme="majorEastAsia" w:cs="ＭＳ 明朝" w:hint="eastAsia"/>
                <w:kern w:val="0"/>
                <w:sz w:val="20"/>
                <w:szCs w:val="20"/>
              </w:rPr>
              <w:t>行政の福祉化（</w:t>
            </w:r>
            <w:r w:rsidR="00740706" w:rsidRPr="003C5133">
              <w:rPr>
                <w:rFonts w:asciiTheme="majorEastAsia" w:eastAsiaTheme="majorEastAsia" w:hAnsiTheme="majorEastAsia" w:cs="ＭＳ 明朝" w:hint="eastAsia"/>
                <w:kern w:val="0"/>
                <w:sz w:val="20"/>
                <w:szCs w:val="20"/>
              </w:rPr>
              <w:t>就職困難者等の雇用・就労支援</w:t>
            </w:r>
            <w:r w:rsidR="00760D6C" w:rsidRPr="003C5133">
              <w:rPr>
                <w:rFonts w:asciiTheme="majorEastAsia" w:eastAsiaTheme="majorEastAsia" w:hAnsiTheme="majorEastAsia" w:cs="ＭＳ 明朝" w:hint="eastAsia"/>
                <w:kern w:val="0"/>
                <w:sz w:val="20"/>
                <w:szCs w:val="20"/>
              </w:rPr>
              <w:t>の実施</w:t>
            </w:r>
            <w:r w:rsidRPr="003C5133">
              <w:rPr>
                <w:rFonts w:asciiTheme="majorEastAsia" w:eastAsiaTheme="majorEastAsia" w:hAnsiTheme="majorEastAsia" w:cs="ＭＳ 明朝" w:hint="eastAsia"/>
                <w:kern w:val="0"/>
                <w:sz w:val="20"/>
                <w:szCs w:val="20"/>
              </w:rPr>
              <w:t>）</w:t>
            </w:r>
            <w:r w:rsidR="00760D6C" w:rsidRPr="003C5133">
              <w:rPr>
                <w:rFonts w:asciiTheme="majorEastAsia" w:eastAsiaTheme="majorEastAsia" w:hAnsiTheme="majorEastAsia" w:cs="ＭＳ 明朝" w:hint="eastAsia"/>
                <w:kern w:val="0"/>
                <w:sz w:val="20"/>
                <w:szCs w:val="20"/>
              </w:rPr>
              <w:t>について</w:t>
            </w:r>
          </w:p>
          <w:p w14:paraId="62F14384" w14:textId="77777777" w:rsidR="001F27DD" w:rsidRPr="003C5133" w:rsidRDefault="001F27DD" w:rsidP="001F27DD">
            <w:pPr>
              <w:pStyle w:val="af"/>
              <w:wordWrap/>
              <w:spacing w:line="240" w:lineRule="auto"/>
              <w:ind w:left="192"/>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ア　就労</w:t>
            </w:r>
            <w:r w:rsidR="00BA19AD" w:rsidRPr="003C5133">
              <w:rPr>
                <w:rFonts w:asciiTheme="majorEastAsia" w:eastAsiaTheme="majorEastAsia" w:hAnsiTheme="majorEastAsia" w:hint="eastAsia"/>
                <w:sz w:val="20"/>
                <w:szCs w:val="20"/>
              </w:rPr>
              <w:t>困難層への</w:t>
            </w:r>
            <w:r w:rsidRPr="003C5133">
              <w:rPr>
                <w:rFonts w:asciiTheme="majorEastAsia" w:eastAsiaTheme="majorEastAsia" w:hAnsiTheme="majorEastAsia" w:hint="eastAsia"/>
                <w:sz w:val="20"/>
                <w:szCs w:val="20"/>
              </w:rPr>
              <w:t>雇用</w:t>
            </w:r>
            <w:r w:rsidR="00BA19AD" w:rsidRPr="003C5133">
              <w:rPr>
                <w:rFonts w:asciiTheme="majorEastAsia" w:eastAsiaTheme="majorEastAsia" w:hAnsiTheme="majorEastAsia" w:hint="eastAsia"/>
                <w:sz w:val="20"/>
                <w:szCs w:val="20"/>
              </w:rPr>
              <w:t>・就労支援</w:t>
            </w:r>
            <w:r w:rsidRPr="003C5133">
              <w:rPr>
                <w:rFonts w:asciiTheme="majorEastAsia" w:eastAsiaTheme="majorEastAsia" w:hAnsiTheme="majorEastAsia" w:hint="eastAsia"/>
                <w:sz w:val="20"/>
                <w:szCs w:val="20"/>
              </w:rPr>
              <w:t>について</w:t>
            </w:r>
          </w:p>
          <w:p w14:paraId="5CB81051" w14:textId="77777777" w:rsidR="001F27DD" w:rsidRPr="003C5133" w:rsidRDefault="001F27DD" w:rsidP="001F27DD">
            <w:pPr>
              <w:pStyle w:val="af"/>
              <w:wordWrap/>
              <w:spacing w:line="240" w:lineRule="auto"/>
              <w:ind w:left="192"/>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 xml:space="preserve">　イ　障がい者の実雇用率について</w:t>
            </w:r>
          </w:p>
          <w:p w14:paraId="1C56ECD0" w14:textId="77777777" w:rsidR="00052159" w:rsidRPr="003C5133" w:rsidRDefault="00760D6C" w:rsidP="009A41DC">
            <w:pPr>
              <w:pStyle w:val="af"/>
              <w:numPr>
                <w:ilvl w:val="0"/>
                <w:numId w:val="12"/>
              </w:numPr>
              <w:wordWrap/>
              <w:spacing w:line="240" w:lineRule="auto"/>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府民、ＮＰＯとの協働</w:t>
            </w:r>
            <w:r w:rsidR="00052159" w:rsidRPr="003C5133">
              <w:rPr>
                <w:rFonts w:asciiTheme="majorEastAsia" w:eastAsiaTheme="majorEastAsia" w:hAnsiTheme="majorEastAsia" w:hint="eastAsia"/>
                <w:sz w:val="20"/>
                <w:szCs w:val="20"/>
              </w:rPr>
              <w:t>について</w:t>
            </w:r>
          </w:p>
          <w:p w14:paraId="4DC7A4EE" w14:textId="77777777" w:rsidR="00760D6C" w:rsidRPr="003C5133" w:rsidRDefault="00760D6C" w:rsidP="009A41DC">
            <w:pPr>
              <w:pStyle w:val="af"/>
              <w:numPr>
                <w:ilvl w:val="0"/>
                <w:numId w:val="12"/>
              </w:numPr>
              <w:wordWrap/>
              <w:spacing w:line="240" w:lineRule="auto"/>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環境問題への取組みについて</w:t>
            </w:r>
          </w:p>
          <w:p w14:paraId="4FE5C4C1" w14:textId="77777777" w:rsidR="009E706F" w:rsidRDefault="00052159" w:rsidP="00F14DF9">
            <w:pPr>
              <w:pStyle w:val="af"/>
              <w:wordWrap/>
              <w:spacing w:line="240" w:lineRule="auto"/>
              <w:ind w:left="192" w:firstLineChars="100" w:firstLine="192"/>
              <w:rPr>
                <w:rFonts w:asciiTheme="majorEastAsia" w:eastAsiaTheme="majorEastAsia" w:hAnsiTheme="majorEastAsia"/>
                <w:sz w:val="20"/>
                <w:szCs w:val="20"/>
              </w:rPr>
            </w:pPr>
            <w:r w:rsidRPr="003C5133">
              <w:rPr>
                <w:rFonts w:asciiTheme="majorEastAsia" w:eastAsiaTheme="majorEastAsia" w:hAnsiTheme="majorEastAsia" w:hint="eastAsia"/>
                <w:sz w:val="20"/>
                <w:szCs w:val="20"/>
              </w:rPr>
              <w:t>※</w:t>
            </w:r>
            <w:r w:rsidR="004A2462" w:rsidRPr="003C5133">
              <w:rPr>
                <w:rFonts w:asciiTheme="majorEastAsia" w:eastAsiaTheme="majorEastAsia" w:hAnsiTheme="majorEastAsia" w:hint="eastAsia"/>
                <w:sz w:val="20"/>
                <w:szCs w:val="20"/>
              </w:rPr>
              <w:t>「</w:t>
            </w:r>
            <w:r w:rsidR="00760D6C" w:rsidRPr="003C5133">
              <w:rPr>
                <w:rFonts w:asciiTheme="majorEastAsia" w:eastAsiaTheme="majorEastAsia" w:hAnsiTheme="majorEastAsia" w:hint="eastAsia"/>
                <w:sz w:val="20"/>
                <w:szCs w:val="20"/>
              </w:rPr>
              <w:t>②</w:t>
            </w:r>
            <w:r w:rsidR="006D3E01" w:rsidRPr="003C5133">
              <w:rPr>
                <w:rFonts w:asciiTheme="majorEastAsia" w:eastAsiaTheme="majorEastAsia" w:hAnsiTheme="majorEastAsia" w:hint="eastAsia"/>
                <w:sz w:val="20"/>
                <w:szCs w:val="20"/>
              </w:rPr>
              <w:t>行政の福祉化（就職困難者等の雇用・就労支援の実施）</w:t>
            </w:r>
            <w:r w:rsidRPr="003C5133">
              <w:rPr>
                <w:rFonts w:asciiTheme="majorEastAsia" w:eastAsiaTheme="majorEastAsia" w:hAnsiTheme="majorEastAsia" w:hint="eastAsia"/>
                <w:sz w:val="20"/>
                <w:szCs w:val="20"/>
              </w:rPr>
              <w:t>に</w:t>
            </w:r>
            <w:r w:rsidRPr="008D5DE7">
              <w:rPr>
                <w:rFonts w:asciiTheme="majorEastAsia" w:eastAsiaTheme="majorEastAsia" w:hAnsiTheme="majorEastAsia" w:hint="eastAsia"/>
                <w:sz w:val="20"/>
                <w:szCs w:val="20"/>
              </w:rPr>
              <w:t>ついて</w:t>
            </w:r>
            <w:r w:rsidR="004A2462"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は、指定管理者指定申</w:t>
            </w:r>
            <w:r w:rsidR="009E706F">
              <w:rPr>
                <w:rFonts w:asciiTheme="majorEastAsia" w:eastAsiaTheme="majorEastAsia" w:hAnsiTheme="majorEastAsia" w:hint="eastAsia"/>
                <w:sz w:val="20"/>
                <w:szCs w:val="20"/>
              </w:rPr>
              <w:t xml:space="preserve">　</w:t>
            </w:r>
          </w:p>
          <w:p w14:paraId="7F0F0F3B" w14:textId="6C89ABF0" w:rsidR="00052159" w:rsidRPr="008D5DE7" w:rsidRDefault="00052159" w:rsidP="009E706F">
            <w:pPr>
              <w:pStyle w:val="af"/>
              <w:wordWrap/>
              <w:spacing w:line="240" w:lineRule="auto"/>
              <w:ind w:left="55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請書（様式第１</w:t>
            </w:r>
            <w:r w:rsidRPr="008D5DE7">
              <w:rPr>
                <w:rFonts w:asciiTheme="majorEastAsia" w:eastAsiaTheme="majorEastAsia" w:hAnsiTheme="majorEastAsia"/>
                <w:sz w:val="20"/>
                <w:szCs w:val="20"/>
              </w:rPr>
              <w:t>号）に記載してください。</w:t>
            </w:r>
          </w:p>
        </w:tc>
      </w:tr>
    </w:tbl>
    <w:p w14:paraId="40CA6DA3" w14:textId="48E638AC" w:rsidR="00052159" w:rsidRDefault="00052159" w:rsidP="006C27E2">
      <w:pPr>
        <w:rPr>
          <w:rFonts w:asciiTheme="majorEastAsia" w:eastAsiaTheme="majorEastAsia" w:hAnsiTheme="majorEastAsia"/>
          <w:sz w:val="20"/>
          <w:szCs w:val="20"/>
        </w:rPr>
      </w:pPr>
    </w:p>
    <w:p w14:paraId="4318E897" w14:textId="77777777" w:rsidR="007A3780" w:rsidRPr="008D5DE7" w:rsidRDefault="007A3780" w:rsidP="006C27E2">
      <w:pPr>
        <w:rPr>
          <w:rFonts w:asciiTheme="majorEastAsia" w:eastAsiaTheme="majorEastAsia" w:hAnsiTheme="majorEastAsia"/>
          <w:sz w:val="20"/>
          <w:szCs w:val="20"/>
        </w:rPr>
      </w:pPr>
    </w:p>
    <w:p w14:paraId="22D19EAD" w14:textId="4C63C69C" w:rsidR="0069093F" w:rsidRPr="008D5DE7" w:rsidRDefault="007A5173" w:rsidP="00050F73">
      <w:pPr>
        <w:pStyle w:val="2"/>
        <w:rPr>
          <w:rFonts w:asciiTheme="majorEastAsia" w:hAnsiTheme="majorEastAsia"/>
          <w:b/>
          <w:sz w:val="20"/>
          <w:szCs w:val="20"/>
        </w:rPr>
      </w:pPr>
      <w:bookmarkStart w:id="79" w:name="_Toc76146685"/>
      <w:r w:rsidRPr="008D5DE7">
        <w:rPr>
          <w:rFonts w:asciiTheme="majorEastAsia" w:hAnsiTheme="majorEastAsia"/>
          <w:b/>
          <w:sz w:val="20"/>
          <w:szCs w:val="20"/>
        </w:rPr>
        <w:lastRenderedPageBreak/>
        <w:t>(</w:t>
      </w:r>
      <w:r w:rsidR="00DB1B39" w:rsidRPr="008D5DE7">
        <w:rPr>
          <w:rFonts w:asciiTheme="majorEastAsia" w:hAnsiTheme="majorEastAsia"/>
          <w:b/>
          <w:sz w:val="20"/>
          <w:szCs w:val="20"/>
        </w:rPr>
        <w:t>3</w:t>
      </w:r>
      <w:r w:rsidRPr="008D5DE7">
        <w:rPr>
          <w:rFonts w:asciiTheme="majorEastAsia" w:hAnsiTheme="majorEastAsia"/>
          <w:b/>
          <w:sz w:val="20"/>
          <w:szCs w:val="20"/>
        </w:rPr>
        <w:t xml:space="preserve">) </w:t>
      </w:r>
      <w:r w:rsidR="00E54539" w:rsidRPr="008D5DE7">
        <w:rPr>
          <w:rFonts w:asciiTheme="majorEastAsia" w:hAnsiTheme="majorEastAsia" w:hint="eastAsia"/>
          <w:b/>
          <w:sz w:val="20"/>
          <w:szCs w:val="20"/>
        </w:rPr>
        <w:t xml:space="preserve"> </w:t>
      </w:r>
      <w:r w:rsidRPr="008D5DE7">
        <w:rPr>
          <w:rFonts w:asciiTheme="majorEastAsia" w:hAnsiTheme="majorEastAsia" w:hint="eastAsia"/>
          <w:b/>
          <w:sz w:val="20"/>
          <w:szCs w:val="20"/>
        </w:rPr>
        <w:t>複数の法人等が共同して</w:t>
      </w:r>
      <w:r w:rsidR="00231E48" w:rsidRPr="007A3780">
        <w:rPr>
          <w:rFonts w:asciiTheme="majorEastAsia" w:hAnsiTheme="majorEastAsia" w:hint="eastAsia"/>
          <w:b/>
          <w:sz w:val="20"/>
          <w:szCs w:val="20"/>
        </w:rPr>
        <w:t>申請</w:t>
      </w:r>
      <w:r w:rsidRPr="008D5DE7">
        <w:rPr>
          <w:rFonts w:asciiTheme="majorEastAsia" w:hAnsiTheme="majorEastAsia" w:hint="eastAsia"/>
          <w:b/>
          <w:sz w:val="20"/>
          <w:szCs w:val="20"/>
        </w:rPr>
        <w:t>する場合</w:t>
      </w:r>
      <w:bookmarkEnd w:id="73"/>
      <w:bookmarkEnd w:id="74"/>
      <w:bookmarkEnd w:id="79"/>
    </w:p>
    <w:p w14:paraId="5EC11AB4" w14:textId="09C3912D" w:rsidR="00E707D4" w:rsidRPr="00E92418" w:rsidRDefault="00E707D4" w:rsidP="00E707D4">
      <w:pPr>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複</w:t>
      </w:r>
      <w:r w:rsidRPr="00E92418">
        <w:rPr>
          <w:rFonts w:asciiTheme="majorEastAsia" w:eastAsiaTheme="majorEastAsia" w:hAnsiTheme="majorEastAsia" w:hint="eastAsia"/>
          <w:sz w:val="20"/>
          <w:szCs w:val="20"/>
        </w:rPr>
        <w:t>数の法人等がグループを構成して</w:t>
      </w:r>
      <w:r w:rsidR="00231E48" w:rsidRPr="00E92418">
        <w:rPr>
          <w:rFonts w:asciiTheme="majorEastAsia" w:eastAsiaTheme="majorEastAsia" w:hAnsiTheme="majorEastAsia" w:hint="eastAsia"/>
          <w:sz w:val="20"/>
          <w:szCs w:val="20"/>
        </w:rPr>
        <w:t>申請</w:t>
      </w:r>
      <w:r w:rsidRPr="00E92418">
        <w:rPr>
          <w:rFonts w:asciiTheme="majorEastAsia" w:eastAsiaTheme="majorEastAsia" w:hAnsiTheme="majorEastAsia" w:hint="eastAsia"/>
          <w:sz w:val="20"/>
          <w:szCs w:val="20"/>
        </w:rPr>
        <w:t>する場合は、代表者を定め、「事業計画書」</w:t>
      </w:r>
      <w:r w:rsidR="004A2462" w:rsidRPr="00E92418">
        <w:rPr>
          <w:rFonts w:asciiTheme="majorEastAsia" w:eastAsiaTheme="majorEastAsia" w:hAnsiTheme="majorEastAsia" w:hint="eastAsia"/>
          <w:sz w:val="20"/>
          <w:szCs w:val="20"/>
        </w:rPr>
        <w:t>（様式第２</w:t>
      </w:r>
      <w:r w:rsidR="004A2462" w:rsidRPr="00E92418">
        <w:rPr>
          <w:rFonts w:asciiTheme="majorEastAsia" w:eastAsiaTheme="majorEastAsia" w:hAnsiTheme="majorEastAsia"/>
          <w:sz w:val="20"/>
          <w:szCs w:val="20"/>
        </w:rPr>
        <w:t>号）</w:t>
      </w:r>
      <w:r w:rsidR="00820D6E" w:rsidRPr="00E92418">
        <w:rPr>
          <w:rFonts w:asciiTheme="majorEastAsia" w:eastAsiaTheme="majorEastAsia" w:hAnsiTheme="majorEastAsia" w:hint="eastAsia"/>
          <w:sz w:val="20"/>
          <w:szCs w:val="20"/>
        </w:rPr>
        <w:t>及び「事業計画書（要約）」（様式第２号 要約）</w:t>
      </w:r>
      <w:r w:rsidRPr="00E92418">
        <w:rPr>
          <w:rFonts w:asciiTheme="majorEastAsia" w:eastAsiaTheme="majorEastAsia" w:hAnsiTheme="majorEastAsia" w:hint="eastAsia"/>
          <w:sz w:val="20"/>
          <w:szCs w:val="20"/>
        </w:rPr>
        <w:t>に</w:t>
      </w:r>
      <w:r w:rsidR="00820D6E" w:rsidRPr="00E92418">
        <w:rPr>
          <w:rFonts w:asciiTheme="majorEastAsia" w:eastAsiaTheme="majorEastAsia" w:hAnsiTheme="majorEastAsia" w:hint="eastAsia"/>
          <w:sz w:val="20"/>
          <w:szCs w:val="20"/>
        </w:rPr>
        <w:t>グループを構成しての</w:t>
      </w:r>
      <w:r w:rsidR="00231E48" w:rsidRPr="00E92418">
        <w:rPr>
          <w:rFonts w:asciiTheme="majorEastAsia" w:eastAsiaTheme="majorEastAsia" w:hAnsiTheme="majorEastAsia" w:hint="eastAsia"/>
          <w:sz w:val="20"/>
          <w:szCs w:val="20"/>
        </w:rPr>
        <w:t>申請</w:t>
      </w:r>
      <w:r w:rsidR="00820D6E" w:rsidRPr="00E92418">
        <w:rPr>
          <w:rFonts w:asciiTheme="majorEastAsia" w:eastAsiaTheme="majorEastAsia" w:hAnsiTheme="majorEastAsia" w:hint="eastAsia"/>
          <w:sz w:val="20"/>
          <w:szCs w:val="20"/>
        </w:rPr>
        <w:t>である</w:t>
      </w:r>
      <w:r w:rsidRPr="00E92418">
        <w:rPr>
          <w:rFonts w:asciiTheme="majorEastAsia" w:eastAsiaTheme="majorEastAsia" w:hAnsiTheme="majorEastAsia" w:hint="eastAsia"/>
          <w:sz w:val="20"/>
          <w:szCs w:val="20"/>
        </w:rPr>
        <w:t>旨を</w:t>
      </w:r>
      <w:r w:rsidR="00820D6E" w:rsidRPr="00E92418">
        <w:rPr>
          <w:rFonts w:asciiTheme="majorEastAsia" w:eastAsiaTheme="majorEastAsia" w:hAnsiTheme="majorEastAsia" w:hint="eastAsia"/>
          <w:sz w:val="20"/>
          <w:szCs w:val="20"/>
        </w:rPr>
        <w:t>明記</w:t>
      </w:r>
      <w:r w:rsidRPr="00E92418">
        <w:rPr>
          <w:rFonts w:asciiTheme="majorEastAsia" w:eastAsiaTheme="majorEastAsia" w:hAnsiTheme="majorEastAsia" w:hint="eastAsia"/>
          <w:sz w:val="20"/>
          <w:szCs w:val="20"/>
        </w:rPr>
        <w:t>してください。この場合、(2)</w:t>
      </w:r>
      <w:r w:rsidR="004A2462" w:rsidRPr="00E92418">
        <w:rPr>
          <w:rFonts w:asciiTheme="majorEastAsia" w:eastAsiaTheme="majorEastAsia" w:hAnsiTheme="majorEastAsia" w:hint="eastAsia"/>
          <w:sz w:val="20"/>
          <w:szCs w:val="20"/>
        </w:rPr>
        <w:t>提出書類の</w:t>
      </w:r>
      <w:r w:rsidR="00DA7B04" w:rsidRPr="00E92418">
        <w:rPr>
          <w:rFonts w:asciiTheme="majorEastAsia" w:eastAsiaTheme="majorEastAsia" w:hAnsiTheme="majorEastAsia" w:hint="eastAsia"/>
          <w:sz w:val="20"/>
          <w:szCs w:val="20"/>
        </w:rPr>
        <w:t>Ｅ</w:t>
      </w:r>
      <w:r w:rsidRPr="003C5133">
        <w:rPr>
          <w:rFonts w:asciiTheme="majorEastAsia" w:eastAsiaTheme="majorEastAsia" w:hAnsiTheme="majorEastAsia" w:hint="eastAsia"/>
          <w:sz w:val="20"/>
          <w:szCs w:val="20"/>
        </w:rPr>
        <w:t>から</w:t>
      </w:r>
      <w:r w:rsidR="00D00B74" w:rsidRPr="003C5133">
        <w:rPr>
          <w:rFonts w:asciiTheme="majorEastAsia" w:eastAsiaTheme="majorEastAsia" w:hAnsiTheme="majorEastAsia" w:hint="eastAsia"/>
          <w:sz w:val="20"/>
          <w:szCs w:val="20"/>
        </w:rPr>
        <w:t>Ｉ及び</w:t>
      </w:r>
      <w:r w:rsidR="00AE4D10" w:rsidRPr="003C5133">
        <w:rPr>
          <w:rFonts w:asciiTheme="majorEastAsia" w:eastAsiaTheme="majorEastAsia" w:hAnsiTheme="majorEastAsia" w:hint="eastAsia"/>
          <w:sz w:val="20"/>
          <w:szCs w:val="20"/>
        </w:rPr>
        <w:t>Ｍ</w:t>
      </w:r>
      <w:r w:rsidRPr="003C5133">
        <w:rPr>
          <w:rFonts w:asciiTheme="majorEastAsia" w:eastAsiaTheme="majorEastAsia" w:hAnsiTheme="majorEastAsia" w:hint="eastAsia"/>
          <w:sz w:val="20"/>
          <w:szCs w:val="20"/>
        </w:rPr>
        <w:t>の</w:t>
      </w:r>
      <w:r w:rsidR="00857FD9" w:rsidRPr="003C5133">
        <w:rPr>
          <w:rFonts w:asciiTheme="majorEastAsia" w:eastAsiaTheme="majorEastAsia" w:hAnsiTheme="majorEastAsia" w:hint="eastAsia"/>
          <w:sz w:val="20"/>
          <w:szCs w:val="20"/>
        </w:rPr>
        <w:t>書類は</w:t>
      </w:r>
      <w:r w:rsidR="00857FD9" w:rsidRPr="00E92418">
        <w:rPr>
          <w:rFonts w:asciiTheme="majorEastAsia" w:eastAsiaTheme="majorEastAsia" w:hAnsiTheme="majorEastAsia" w:hint="eastAsia"/>
          <w:sz w:val="20"/>
          <w:szCs w:val="20"/>
        </w:rPr>
        <w:t>、すべての事業者について提出するとともに、「共同提案者</w:t>
      </w:r>
      <w:r w:rsidRPr="00E92418">
        <w:rPr>
          <w:rFonts w:asciiTheme="majorEastAsia" w:eastAsiaTheme="majorEastAsia" w:hAnsiTheme="majorEastAsia" w:hint="eastAsia"/>
          <w:sz w:val="20"/>
          <w:szCs w:val="20"/>
        </w:rPr>
        <w:t>届」（様式第</w:t>
      </w:r>
      <w:r w:rsidR="00AE4D10" w:rsidRPr="00E92418">
        <w:rPr>
          <w:rFonts w:asciiTheme="majorEastAsia" w:eastAsiaTheme="majorEastAsia" w:hAnsiTheme="majorEastAsia" w:hint="eastAsia"/>
          <w:sz w:val="20"/>
          <w:szCs w:val="20"/>
        </w:rPr>
        <w:t>10</w:t>
      </w:r>
      <w:r w:rsidRPr="00E92418">
        <w:rPr>
          <w:rFonts w:asciiTheme="majorEastAsia" w:eastAsiaTheme="majorEastAsia" w:hAnsiTheme="majorEastAsia" w:hint="eastAsia"/>
          <w:sz w:val="20"/>
          <w:szCs w:val="20"/>
        </w:rPr>
        <w:t>号）</w:t>
      </w:r>
      <w:r w:rsidR="003214A9" w:rsidRPr="00E92418">
        <w:rPr>
          <w:rFonts w:asciiTheme="majorEastAsia" w:eastAsiaTheme="majorEastAsia" w:hAnsiTheme="majorEastAsia" w:hint="eastAsia"/>
          <w:sz w:val="20"/>
          <w:szCs w:val="20"/>
        </w:rPr>
        <w:t>及び</w:t>
      </w:r>
      <w:r w:rsidR="00857FD9" w:rsidRPr="00E92418">
        <w:rPr>
          <w:rFonts w:asciiTheme="majorEastAsia" w:eastAsiaTheme="majorEastAsia" w:hAnsiTheme="majorEastAsia" w:hint="eastAsia"/>
          <w:sz w:val="20"/>
          <w:szCs w:val="20"/>
        </w:rPr>
        <w:t>グループ共同提案者</w:t>
      </w:r>
      <w:r w:rsidRPr="00E92418">
        <w:rPr>
          <w:rFonts w:asciiTheme="majorEastAsia" w:eastAsiaTheme="majorEastAsia" w:hAnsiTheme="majorEastAsia" w:hint="eastAsia"/>
          <w:sz w:val="20"/>
          <w:szCs w:val="20"/>
        </w:rPr>
        <w:t>によるグループ代表者への</w:t>
      </w:r>
      <w:r w:rsidR="003214A9" w:rsidRPr="00E92418">
        <w:rPr>
          <w:rFonts w:asciiTheme="majorEastAsia" w:eastAsiaTheme="majorEastAsia" w:hAnsiTheme="majorEastAsia" w:hint="eastAsia"/>
          <w:sz w:val="20"/>
          <w:szCs w:val="20"/>
        </w:rPr>
        <w:t>「</w:t>
      </w:r>
      <w:r w:rsidRPr="00E92418">
        <w:rPr>
          <w:rFonts w:asciiTheme="majorEastAsia" w:eastAsiaTheme="majorEastAsia" w:hAnsiTheme="majorEastAsia" w:hint="eastAsia"/>
          <w:sz w:val="20"/>
          <w:szCs w:val="20"/>
        </w:rPr>
        <w:t>委任状」（様式第</w:t>
      </w:r>
      <w:r w:rsidR="00AE4D10" w:rsidRPr="00E92418">
        <w:rPr>
          <w:rFonts w:asciiTheme="majorEastAsia" w:eastAsiaTheme="majorEastAsia" w:hAnsiTheme="majorEastAsia" w:hint="eastAsia"/>
          <w:sz w:val="20"/>
          <w:szCs w:val="20"/>
        </w:rPr>
        <w:t>11</w:t>
      </w:r>
      <w:r w:rsidRPr="00E92418">
        <w:rPr>
          <w:rFonts w:asciiTheme="majorEastAsia" w:eastAsiaTheme="majorEastAsia" w:hAnsiTheme="majorEastAsia" w:hint="eastAsia"/>
          <w:sz w:val="20"/>
          <w:szCs w:val="20"/>
        </w:rPr>
        <w:t>号）を提出してください。</w:t>
      </w:r>
    </w:p>
    <w:p w14:paraId="312A4CA6" w14:textId="5ABDE19D" w:rsidR="00E707D4" w:rsidRPr="00E92418" w:rsidRDefault="00E707D4" w:rsidP="00E707D4">
      <w:pPr>
        <w:ind w:leftChars="100" w:left="202" w:firstLineChars="100" w:firstLine="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なお、単独で</w:t>
      </w:r>
      <w:r w:rsidR="00231E48" w:rsidRPr="00E92418">
        <w:rPr>
          <w:rFonts w:asciiTheme="majorEastAsia" w:eastAsiaTheme="majorEastAsia" w:hAnsiTheme="majorEastAsia" w:hint="eastAsia"/>
          <w:sz w:val="20"/>
          <w:szCs w:val="20"/>
        </w:rPr>
        <w:t>申請</w:t>
      </w:r>
      <w:r w:rsidRPr="00E92418">
        <w:rPr>
          <w:rFonts w:asciiTheme="majorEastAsia" w:eastAsiaTheme="majorEastAsia" w:hAnsiTheme="majorEastAsia" w:hint="eastAsia"/>
          <w:sz w:val="20"/>
          <w:szCs w:val="20"/>
        </w:rPr>
        <w:t>した法人等は、グループでの</w:t>
      </w:r>
      <w:r w:rsidR="00231E48" w:rsidRPr="00E92418">
        <w:rPr>
          <w:rFonts w:asciiTheme="majorEastAsia" w:eastAsiaTheme="majorEastAsia" w:hAnsiTheme="majorEastAsia" w:hint="eastAsia"/>
          <w:sz w:val="20"/>
          <w:szCs w:val="20"/>
        </w:rPr>
        <w:t>申請</w:t>
      </w:r>
      <w:r w:rsidRPr="00E92418">
        <w:rPr>
          <w:rFonts w:asciiTheme="majorEastAsia" w:eastAsiaTheme="majorEastAsia" w:hAnsiTheme="majorEastAsia" w:hint="eastAsia"/>
          <w:sz w:val="20"/>
          <w:szCs w:val="20"/>
        </w:rPr>
        <w:t>の</w:t>
      </w:r>
      <w:r w:rsidR="00857FD9" w:rsidRPr="00E92418">
        <w:rPr>
          <w:rFonts w:asciiTheme="majorEastAsia" w:eastAsiaTheme="majorEastAsia" w:hAnsiTheme="majorEastAsia" w:hint="eastAsia"/>
          <w:sz w:val="20"/>
          <w:szCs w:val="20"/>
        </w:rPr>
        <w:t>共同提案者</w:t>
      </w:r>
      <w:r w:rsidRPr="00E92418">
        <w:rPr>
          <w:rFonts w:asciiTheme="majorEastAsia" w:eastAsiaTheme="majorEastAsia" w:hAnsiTheme="majorEastAsia" w:hint="eastAsia"/>
          <w:sz w:val="20"/>
          <w:szCs w:val="20"/>
        </w:rPr>
        <w:t>になることはできません。また、複数のグループにおいて同時に</w:t>
      </w:r>
      <w:r w:rsidR="00857FD9" w:rsidRPr="00E92418">
        <w:rPr>
          <w:rFonts w:asciiTheme="majorEastAsia" w:eastAsiaTheme="majorEastAsia" w:hAnsiTheme="majorEastAsia" w:hint="eastAsia"/>
          <w:sz w:val="20"/>
          <w:szCs w:val="20"/>
        </w:rPr>
        <w:t>共同提案者</w:t>
      </w:r>
      <w:r w:rsidRPr="00E92418">
        <w:rPr>
          <w:rFonts w:asciiTheme="majorEastAsia" w:eastAsiaTheme="majorEastAsia" w:hAnsiTheme="majorEastAsia" w:hint="eastAsia"/>
          <w:sz w:val="20"/>
          <w:szCs w:val="20"/>
        </w:rPr>
        <w:t>となることもできません。</w:t>
      </w:r>
    </w:p>
    <w:p w14:paraId="3ECB4D4D" w14:textId="3D892734" w:rsidR="00E707D4" w:rsidRPr="00417C5E" w:rsidRDefault="00231E48" w:rsidP="00E707D4">
      <w:pPr>
        <w:ind w:leftChars="100" w:left="202" w:firstLineChars="100" w:firstLine="192"/>
        <w:rPr>
          <w:rFonts w:asciiTheme="majorEastAsia" w:eastAsiaTheme="majorEastAsia" w:hAnsiTheme="majorEastAsia"/>
          <w:sz w:val="20"/>
          <w:szCs w:val="20"/>
        </w:rPr>
      </w:pPr>
      <w:r w:rsidRPr="00417C5E">
        <w:rPr>
          <w:rFonts w:asciiTheme="majorEastAsia" w:eastAsiaTheme="majorEastAsia" w:hAnsiTheme="majorEastAsia" w:hint="eastAsia"/>
          <w:sz w:val="20"/>
          <w:szCs w:val="20"/>
        </w:rPr>
        <w:t>申請</w:t>
      </w:r>
      <w:r w:rsidR="00E707D4" w:rsidRPr="00417C5E">
        <w:rPr>
          <w:rFonts w:asciiTheme="majorEastAsia" w:eastAsiaTheme="majorEastAsia" w:hAnsiTheme="majorEastAsia" w:hint="eastAsia"/>
          <w:sz w:val="20"/>
          <w:szCs w:val="20"/>
        </w:rPr>
        <w:t>書類提出後は、代表する法人等及びグループを構成する法人等の変更は認めません。</w:t>
      </w:r>
      <w:r w:rsidR="004B7967" w:rsidRPr="00417C5E">
        <w:rPr>
          <w:rFonts w:asciiTheme="majorEastAsia" w:eastAsiaTheme="majorEastAsia" w:hAnsiTheme="majorEastAsia" w:hint="eastAsia"/>
          <w:sz w:val="20"/>
          <w:szCs w:val="20"/>
        </w:rPr>
        <w:t>なお、複数の法人等が共同して申請したグループが指定管理者に指定された場合、共同事業体間での業務分担・内容等を把握することを目的として、指定管理候補者の決定後、指定期間開始までに共同事業者間の協定書を提出していただきます。</w:t>
      </w:r>
    </w:p>
    <w:p w14:paraId="18616A60" w14:textId="77777777" w:rsidR="00537E27" w:rsidRPr="008D5DE7" w:rsidRDefault="00537E27" w:rsidP="00E14D15">
      <w:pPr>
        <w:ind w:leftChars="100" w:left="202" w:rightChars="-50" w:right="-101" w:firstLineChars="100" w:firstLine="192"/>
        <w:rPr>
          <w:rFonts w:asciiTheme="majorEastAsia" w:eastAsiaTheme="majorEastAsia" w:hAnsiTheme="majorEastAsia"/>
          <w:sz w:val="20"/>
          <w:szCs w:val="20"/>
        </w:rPr>
      </w:pPr>
    </w:p>
    <w:p w14:paraId="22C4DA66" w14:textId="16363001" w:rsidR="0069093F" w:rsidRPr="008D5DE7" w:rsidRDefault="007A5173" w:rsidP="00050F73">
      <w:pPr>
        <w:pStyle w:val="2"/>
        <w:rPr>
          <w:rFonts w:asciiTheme="majorEastAsia" w:hAnsiTheme="majorEastAsia"/>
          <w:b/>
          <w:sz w:val="20"/>
          <w:szCs w:val="20"/>
        </w:rPr>
      </w:pPr>
      <w:bookmarkStart w:id="80" w:name="_Toc297798802"/>
      <w:bookmarkStart w:id="81" w:name="_Toc389309860"/>
      <w:bookmarkStart w:id="82" w:name="_Toc76146686"/>
      <w:r w:rsidRPr="008D5DE7">
        <w:rPr>
          <w:rFonts w:asciiTheme="majorEastAsia" w:hAnsiTheme="majorEastAsia"/>
          <w:b/>
          <w:sz w:val="20"/>
          <w:szCs w:val="20"/>
        </w:rPr>
        <w:t>(</w:t>
      </w:r>
      <w:r w:rsidR="00DB1B39" w:rsidRPr="008D5DE7">
        <w:rPr>
          <w:rFonts w:asciiTheme="majorEastAsia" w:hAnsiTheme="majorEastAsia"/>
          <w:b/>
          <w:sz w:val="20"/>
          <w:szCs w:val="20"/>
        </w:rPr>
        <w:t>4</w:t>
      </w:r>
      <w:r w:rsidRPr="008D5DE7">
        <w:rPr>
          <w:rFonts w:asciiTheme="majorEastAsia" w:hAnsiTheme="majorEastAsia"/>
          <w:b/>
          <w:sz w:val="20"/>
          <w:szCs w:val="20"/>
        </w:rPr>
        <w:t xml:space="preserve">) </w:t>
      </w:r>
      <w:r w:rsidR="00E54539" w:rsidRPr="008D5DE7">
        <w:rPr>
          <w:rFonts w:asciiTheme="majorEastAsia" w:hAnsiTheme="majorEastAsia" w:hint="eastAsia"/>
          <w:b/>
          <w:sz w:val="20"/>
          <w:szCs w:val="20"/>
        </w:rPr>
        <w:t xml:space="preserve"> </w:t>
      </w:r>
      <w:r w:rsidRPr="008D5DE7">
        <w:rPr>
          <w:rFonts w:asciiTheme="majorEastAsia" w:hAnsiTheme="majorEastAsia" w:hint="eastAsia"/>
          <w:b/>
          <w:sz w:val="20"/>
          <w:szCs w:val="20"/>
        </w:rPr>
        <w:t>提出</w:t>
      </w:r>
      <w:r w:rsidR="00A03E8D" w:rsidRPr="008D5DE7">
        <w:rPr>
          <w:rFonts w:asciiTheme="majorEastAsia" w:hAnsiTheme="majorEastAsia" w:hint="eastAsia"/>
          <w:b/>
          <w:sz w:val="20"/>
          <w:szCs w:val="20"/>
        </w:rPr>
        <w:t>方法・</w:t>
      </w:r>
      <w:r w:rsidRPr="008D5DE7">
        <w:rPr>
          <w:rFonts w:asciiTheme="majorEastAsia" w:hAnsiTheme="majorEastAsia" w:hint="eastAsia"/>
          <w:b/>
          <w:sz w:val="20"/>
          <w:szCs w:val="20"/>
        </w:rPr>
        <w:t>部数</w:t>
      </w:r>
      <w:bookmarkEnd w:id="80"/>
      <w:bookmarkEnd w:id="81"/>
      <w:bookmarkEnd w:id="82"/>
    </w:p>
    <w:p w14:paraId="74FB4083" w14:textId="2B4380F1" w:rsidR="003F738D" w:rsidRPr="00E92418" w:rsidRDefault="00205839" w:rsidP="003F738D">
      <w:pPr>
        <w:pStyle w:val="af"/>
        <w:wordWrap/>
        <w:spacing w:line="240" w:lineRule="auto"/>
        <w:ind w:leftChars="100" w:left="394"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①</w:t>
      </w:r>
      <w:r w:rsidR="003F738D" w:rsidRPr="00E92418">
        <w:rPr>
          <w:rFonts w:asciiTheme="majorEastAsia" w:eastAsiaTheme="majorEastAsia" w:hAnsiTheme="majorEastAsia" w:hint="eastAsia"/>
          <w:sz w:val="20"/>
          <w:szCs w:val="20"/>
        </w:rPr>
        <w:t xml:space="preserve">　書類はＡ４版で作成してください。</w:t>
      </w:r>
    </w:p>
    <w:p w14:paraId="65E6CA0A" w14:textId="6F97D860" w:rsidR="003F738D" w:rsidRPr="00E92418" w:rsidRDefault="003F738D" w:rsidP="003F738D">
      <w:pPr>
        <w:pStyle w:val="af"/>
        <w:wordWrap/>
        <w:spacing w:line="240" w:lineRule="auto"/>
        <w:ind w:leftChars="200" w:left="404" w:firstLineChars="100" w:firstLine="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正本１部及び副本</w:t>
      </w:r>
      <w:r w:rsidR="00DA7B04" w:rsidRPr="00E92418">
        <w:rPr>
          <w:rFonts w:asciiTheme="majorEastAsia" w:eastAsiaTheme="majorEastAsia" w:hAnsiTheme="majorEastAsia" w:hint="eastAsia"/>
          <w:sz w:val="20"/>
          <w:szCs w:val="20"/>
        </w:rPr>
        <w:t>1</w:t>
      </w:r>
      <w:r w:rsidR="005A4067" w:rsidRPr="00E92418">
        <w:rPr>
          <w:rFonts w:asciiTheme="majorEastAsia" w:eastAsiaTheme="majorEastAsia" w:hAnsiTheme="majorEastAsia" w:hint="eastAsia"/>
          <w:sz w:val="20"/>
          <w:szCs w:val="20"/>
        </w:rPr>
        <w:t>3</w:t>
      </w:r>
      <w:r w:rsidRPr="00E92418">
        <w:rPr>
          <w:rFonts w:asciiTheme="majorEastAsia" w:eastAsiaTheme="majorEastAsia" w:hAnsiTheme="majorEastAsia" w:hint="eastAsia"/>
          <w:sz w:val="20"/>
          <w:szCs w:val="20"/>
        </w:rPr>
        <w:t>部（副本は正本の複写可）を同時に提出してください。</w:t>
      </w:r>
    </w:p>
    <w:p w14:paraId="61E1C390" w14:textId="62482BAF" w:rsidR="003F738D" w:rsidRPr="00E92418" w:rsidRDefault="00205839" w:rsidP="003F738D">
      <w:pPr>
        <w:pStyle w:val="af"/>
        <w:wordWrap/>
        <w:spacing w:line="240" w:lineRule="auto"/>
        <w:ind w:leftChars="100" w:left="394"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②</w:t>
      </w:r>
      <w:r w:rsidR="003F738D" w:rsidRPr="00E92418">
        <w:rPr>
          <w:rFonts w:asciiTheme="majorEastAsia" w:eastAsiaTheme="majorEastAsia" w:hAnsiTheme="majorEastAsia" w:hint="eastAsia"/>
          <w:sz w:val="20"/>
          <w:szCs w:val="20"/>
        </w:rPr>
        <w:t xml:space="preserve">　提出書類はファイルに綴じ、見出し（インデックス）等を付けてわかりやすく整理し提出してください。</w:t>
      </w:r>
    </w:p>
    <w:p w14:paraId="2D1854AA" w14:textId="77777777" w:rsidR="003F738D" w:rsidRPr="00E92418" w:rsidRDefault="003F738D" w:rsidP="003F738D">
      <w:pPr>
        <w:pStyle w:val="af"/>
        <w:wordWrap/>
        <w:spacing w:line="240" w:lineRule="auto"/>
        <w:ind w:firstLineChars="200" w:firstLine="38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※ファイリングする際は次のとおり別綴じしてください。</w:t>
      </w:r>
    </w:p>
    <w:p w14:paraId="1974C012" w14:textId="16DE2384" w:rsidR="003F738D" w:rsidRPr="00E92418" w:rsidRDefault="000A30DC" w:rsidP="003F738D">
      <w:pPr>
        <w:pStyle w:val="af"/>
        <w:wordWrap/>
        <w:spacing w:line="240" w:lineRule="auto"/>
        <w:ind w:leftChars="300" w:left="798"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ア</w:t>
      </w:r>
      <w:r w:rsidR="003F738D" w:rsidRPr="00E92418">
        <w:rPr>
          <w:rFonts w:asciiTheme="majorEastAsia" w:eastAsiaTheme="majorEastAsia" w:hAnsiTheme="majorEastAsia" w:hint="eastAsia"/>
          <w:sz w:val="20"/>
          <w:szCs w:val="20"/>
        </w:rPr>
        <w:t xml:space="preserve">　「事業計画書（様式第２</w:t>
      </w:r>
      <w:r w:rsidR="003F738D" w:rsidRPr="00E92418">
        <w:rPr>
          <w:rFonts w:asciiTheme="majorEastAsia" w:eastAsiaTheme="majorEastAsia" w:hAnsiTheme="majorEastAsia"/>
          <w:sz w:val="20"/>
          <w:szCs w:val="20"/>
        </w:rPr>
        <w:t>号）、</w:t>
      </w:r>
      <w:r w:rsidR="003F738D" w:rsidRPr="00E92418">
        <w:rPr>
          <w:rFonts w:asciiTheme="majorEastAsia" w:eastAsiaTheme="majorEastAsia" w:hAnsiTheme="majorEastAsia" w:hint="eastAsia"/>
          <w:sz w:val="20"/>
          <w:szCs w:val="20"/>
        </w:rPr>
        <w:t>事業計画書（要約）（様式第２</w:t>
      </w:r>
      <w:r w:rsidR="003F738D" w:rsidRPr="00E92418">
        <w:rPr>
          <w:rFonts w:asciiTheme="majorEastAsia" w:eastAsiaTheme="majorEastAsia" w:hAnsiTheme="majorEastAsia"/>
          <w:sz w:val="20"/>
          <w:szCs w:val="20"/>
        </w:rPr>
        <w:t xml:space="preserve">号 </w:t>
      </w:r>
      <w:r w:rsidR="003F738D" w:rsidRPr="00E92418">
        <w:rPr>
          <w:rFonts w:asciiTheme="majorEastAsia" w:eastAsiaTheme="majorEastAsia" w:hAnsiTheme="majorEastAsia" w:hint="eastAsia"/>
          <w:sz w:val="20"/>
          <w:szCs w:val="20"/>
        </w:rPr>
        <w:t>要約）、収支計画書（様式第３</w:t>
      </w:r>
      <w:r w:rsidR="003F738D" w:rsidRPr="00E92418">
        <w:rPr>
          <w:rFonts w:asciiTheme="majorEastAsia" w:eastAsiaTheme="majorEastAsia" w:hAnsiTheme="majorEastAsia"/>
          <w:sz w:val="20"/>
          <w:szCs w:val="20"/>
        </w:rPr>
        <w:t>号）</w:t>
      </w:r>
      <w:r w:rsidR="003F738D" w:rsidRPr="00E92418">
        <w:rPr>
          <w:rFonts w:asciiTheme="majorEastAsia" w:eastAsiaTheme="majorEastAsia" w:hAnsiTheme="majorEastAsia" w:hint="eastAsia"/>
          <w:sz w:val="20"/>
          <w:szCs w:val="20"/>
        </w:rPr>
        <w:t>、収支計画書（別紙）（様式第３</w:t>
      </w:r>
      <w:r w:rsidR="003F738D" w:rsidRPr="00E92418">
        <w:rPr>
          <w:rFonts w:asciiTheme="majorEastAsia" w:eastAsiaTheme="majorEastAsia" w:hAnsiTheme="majorEastAsia"/>
          <w:sz w:val="20"/>
          <w:szCs w:val="20"/>
        </w:rPr>
        <w:t xml:space="preserve">号 </w:t>
      </w:r>
      <w:r w:rsidR="003F738D" w:rsidRPr="00E92418">
        <w:rPr>
          <w:rFonts w:asciiTheme="majorEastAsia" w:eastAsiaTheme="majorEastAsia" w:hAnsiTheme="majorEastAsia" w:hint="eastAsia"/>
          <w:sz w:val="20"/>
          <w:szCs w:val="20"/>
        </w:rPr>
        <w:t>別紙）及び管理体制計画書（様式第４</w:t>
      </w:r>
      <w:r w:rsidR="003F738D" w:rsidRPr="00E92418">
        <w:rPr>
          <w:rFonts w:asciiTheme="majorEastAsia" w:eastAsiaTheme="majorEastAsia" w:hAnsiTheme="majorEastAsia"/>
          <w:sz w:val="20"/>
          <w:szCs w:val="20"/>
        </w:rPr>
        <w:t>号）</w:t>
      </w:r>
      <w:r w:rsidR="003F738D" w:rsidRPr="00E92418">
        <w:rPr>
          <w:rFonts w:asciiTheme="majorEastAsia" w:eastAsiaTheme="majorEastAsia" w:hAnsiTheme="majorEastAsia" w:hint="eastAsia"/>
          <w:sz w:val="20"/>
          <w:szCs w:val="20"/>
        </w:rPr>
        <w:t>」</w:t>
      </w:r>
    </w:p>
    <w:p w14:paraId="2EF942DD" w14:textId="3669C0A8" w:rsidR="003F738D" w:rsidRPr="00E92418" w:rsidRDefault="000A30DC" w:rsidP="000A30DC">
      <w:pPr>
        <w:pStyle w:val="af"/>
        <w:wordWrap/>
        <w:spacing w:line="240" w:lineRule="auto"/>
        <w:ind w:left="596"/>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 xml:space="preserve">イ　</w:t>
      </w:r>
      <w:r w:rsidR="003F738D" w:rsidRPr="00E92418">
        <w:rPr>
          <w:rFonts w:asciiTheme="majorEastAsia" w:eastAsiaTheme="majorEastAsia" w:hAnsiTheme="majorEastAsia" w:hint="eastAsia"/>
          <w:sz w:val="20"/>
          <w:szCs w:val="20"/>
        </w:rPr>
        <w:t>「指定管理者指定申請書（様式第１</w:t>
      </w:r>
      <w:r w:rsidR="003F738D" w:rsidRPr="00E92418">
        <w:rPr>
          <w:rFonts w:asciiTheme="majorEastAsia" w:eastAsiaTheme="majorEastAsia" w:hAnsiTheme="majorEastAsia"/>
          <w:sz w:val="20"/>
          <w:szCs w:val="20"/>
        </w:rPr>
        <w:t>号）</w:t>
      </w:r>
      <w:r w:rsidR="003F738D" w:rsidRPr="00E92418">
        <w:rPr>
          <w:rFonts w:asciiTheme="majorEastAsia" w:eastAsiaTheme="majorEastAsia" w:hAnsiTheme="majorEastAsia" w:hint="eastAsia"/>
          <w:sz w:val="20"/>
          <w:szCs w:val="20"/>
        </w:rPr>
        <w:t>及び</w:t>
      </w:r>
      <w:r w:rsidR="003F738D" w:rsidRPr="00E92418">
        <w:rPr>
          <w:rFonts w:asciiTheme="majorEastAsia" w:eastAsiaTheme="majorEastAsia" w:hAnsiTheme="majorEastAsia"/>
          <w:sz w:val="20"/>
          <w:szCs w:val="20"/>
        </w:rPr>
        <w:t>上記</w:t>
      </w:r>
      <w:r w:rsidR="006627FC" w:rsidRPr="00E92418">
        <w:rPr>
          <w:rFonts w:asciiTheme="majorEastAsia" w:eastAsiaTheme="majorEastAsia" w:hAnsiTheme="majorEastAsia" w:hint="eastAsia"/>
          <w:sz w:val="20"/>
          <w:szCs w:val="20"/>
        </w:rPr>
        <w:t>ア</w:t>
      </w:r>
      <w:r w:rsidR="003F738D" w:rsidRPr="00E92418">
        <w:rPr>
          <w:rFonts w:asciiTheme="majorEastAsia" w:eastAsiaTheme="majorEastAsia" w:hAnsiTheme="majorEastAsia" w:hint="eastAsia"/>
          <w:sz w:val="20"/>
          <w:szCs w:val="20"/>
        </w:rPr>
        <w:t>以外の提出書類」</w:t>
      </w:r>
    </w:p>
    <w:p w14:paraId="2B86E756" w14:textId="16D01A9B" w:rsidR="003F738D" w:rsidRPr="00E92418" w:rsidRDefault="000A30DC" w:rsidP="003F738D">
      <w:pPr>
        <w:pStyle w:val="af"/>
        <w:wordWrap/>
        <w:spacing w:line="240" w:lineRule="auto"/>
        <w:ind w:leftChars="99" w:left="392"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③</w:t>
      </w:r>
      <w:r w:rsidR="003F738D" w:rsidRPr="00E92418">
        <w:rPr>
          <w:rFonts w:asciiTheme="majorEastAsia" w:eastAsiaTheme="majorEastAsia" w:hAnsiTheme="majorEastAsia" w:hint="eastAsia"/>
          <w:sz w:val="20"/>
          <w:szCs w:val="20"/>
        </w:rPr>
        <w:t xml:space="preserve">　事業計画書、事業計画書（要約）、収支計画書、収支計画書（別紙）及び管理体制計画書については、電子データをＣＤ－Ｒ</w:t>
      </w:r>
      <w:r w:rsidR="003F738D" w:rsidRPr="00E92418">
        <w:rPr>
          <w:rFonts w:asciiTheme="majorEastAsia" w:eastAsiaTheme="majorEastAsia" w:hAnsiTheme="majorEastAsia"/>
          <w:sz w:val="20"/>
          <w:szCs w:val="20"/>
        </w:rPr>
        <w:t>にて</w:t>
      </w:r>
      <w:r w:rsidR="001B177A" w:rsidRPr="00E92418">
        <w:rPr>
          <w:rFonts w:asciiTheme="majorEastAsia" w:eastAsiaTheme="majorEastAsia" w:hAnsiTheme="majorEastAsia" w:hint="eastAsia"/>
          <w:sz w:val="20"/>
          <w:szCs w:val="20"/>
        </w:rPr>
        <w:t>６</w:t>
      </w:r>
      <w:r w:rsidR="003F738D" w:rsidRPr="00E92418">
        <w:rPr>
          <w:rFonts w:asciiTheme="majorEastAsia" w:eastAsiaTheme="majorEastAsia" w:hAnsiTheme="majorEastAsia"/>
          <w:sz w:val="20"/>
          <w:szCs w:val="20"/>
        </w:rPr>
        <w:t>部提出してください。</w:t>
      </w:r>
      <w:r w:rsidR="003F738D" w:rsidRPr="00E92418">
        <w:rPr>
          <w:rFonts w:asciiTheme="majorEastAsia" w:eastAsiaTheme="majorEastAsia" w:hAnsiTheme="majorEastAsia" w:hint="eastAsia"/>
          <w:sz w:val="20"/>
          <w:szCs w:val="20"/>
        </w:rPr>
        <w:t>（ＣＤ－Ｒ</w:t>
      </w:r>
      <w:r w:rsidR="003F738D" w:rsidRPr="00E92418">
        <w:rPr>
          <w:rFonts w:asciiTheme="majorEastAsia" w:eastAsiaTheme="majorEastAsia" w:hAnsiTheme="majorEastAsia"/>
          <w:sz w:val="20"/>
          <w:szCs w:val="20"/>
        </w:rPr>
        <w:t>の</w:t>
      </w:r>
      <w:r w:rsidR="003F738D" w:rsidRPr="00E92418">
        <w:rPr>
          <w:rFonts w:asciiTheme="majorEastAsia" w:eastAsiaTheme="majorEastAsia" w:hAnsiTheme="majorEastAsia" w:hint="eastAsia"/>
          <w:sz w:val="20"/>
          <w:szCs w:val="20"/>
        </w:rPr>
        <w:t>表</w:t>
      </w:r>
      <w:r w:rsidR="003F738D" w:rsidRPr="00E92418">
        <w:rPr>
          <w:rFonts w:asciiTheme="majorEastAsia" w:eastAsiaTheme="majorEastAsia" w:hAnsiTheme="majorEastAsia"/>
          <w:sz w:val="20"/>
          <w:szCs w:val="20"/>
        </w:rPr>
        <w:t>には、</w:t>
      </w:r>
      <w:r w:rsidR="00231E48" w:rsidRPr="00E92418">
        <w:rPr>
          <w:rFonts w:asciiTheme="majorEastAsia" w:eastAsiaTheme="majorEastAsia" w:hAnsiTheme="majorEastAsia" w:hint="eastAsia"/>
          <w:sz w:val="20"/>
          <w:szCs w:val="20"/>
        </w:rPr>
        <w:t>申請</w:t>
      </w:r>
      <w:r w:rsidR="003F738D" w:rsidRPr="00E92418">
        <w:rPr>
          <w:rFonts w:asciiTheme="majorEastAsia" w:eastAsiaTheme="majorEastAsia" w:hAnsiTheme="majorEastAsia"/>
          <w:sz w:val="20"/>
          <w:szCs w:val="20"/>
        </w:rPr>
        <w:t>法人名（グループ名）を記載してください。）</w:t>
      </w:r>
    </w:p>
    <w:p w14:paraId="716599EB" w14:textId="7F86F202" w:rsidR="00847AB6" w:rsidRPr="00E92418" w:rsidRDefault="000A30DC" w:rsidP="00E14D15">
      <w:pPr>
        <w:pStyle w:val="af"/>
        <w:wordWrap/>
        <w:spacing w:line="240" w:lineRule="auto"/>
        <w:ind w:firstLineChars="100" w:firstLine="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④</w:t>
      </w:r>
      <w:r w:rsidR="00EC0BB5" w:rsidRPr="00E92418">
        <w:rPr>
          <w:rFonts w:asciiTheme="majorEastAsia" w:eastAsiaTheme="majorEastAsia" w:hAnsiTheme="majorEastAsia" w:hint="eastAsia"/>
          <w:sz w:val="20"/>
          <w:szCs w:val="20"/>
        </w:rPr>
        <w:t xml:space="preserve">　</w:t>
      </w:r>
      <w:r w:rsidR="00847AB6" w:rsidRPr="00E92418">
        <w:rPr>
          <w:rFonts w:asciiTheme="majorEastAsia" w:eastAsiaTheme="majorEastAsia" w:hAnsiTheme="majorEastAsia" w:hint="eastAsia"/>
          <w:sz w:val="20"/>
          <w:szCs w:val="20"/>
        </w:rPr>
        <w:t>複数地区へ</w:t>
      </w:r>
      <w:r w:rsidR="00231E48" w:rsidRPr="00E92418">
        <w:rPr>
          <w:rFonts w:asciiTheme="majorEastAsia" w:eastAsiaTheme="majorEastAsia" w:hAnsiTheme="majorEastAsia" w:hint="eastAsia"/>
          <w:sz w:val="20"/>
          <w:szCs w:val="20"/>
        </w:rPr>
        <w:t>申請</w:t>
      </w:r>
      <w:r w:rsidR="00847AB6" w:rsidRPr="00E92418">
        <w:rPr>
          <w:rFonts w:asciiTheme="majorEastAsia" w:eastAsiaTheme="majorEastAsia" w:hAnsiTheme="majorEastAsia" w:hint="eastAsia"/>
          <w:sz w:val="20"/>
          <w:szCs w:val="20"/>
        </w:rPr>
        <w:t>する場合は、</w:t>
      </w:r>
      <w:r w:rsidR="00231E48" w:rsidRPr="00E92418">
        <w:rPr>
          <w:rFonts w:asciiTheme="majorEastAsia" w:eastAsiaTheme="majorEastAsia" w:hAnsiTheme="majorEastAsia" w:hint="eastAsia"/>
          <w:sz w:val="20"/>
          <w:szCs w:val="20"/>
        </w:rPr>
        <w:t>申請</w:t>
      </w:r>
      <w:r w:rsidR="00847AB6" w:rsidRPr="00E92418">
        <w:rPr>
          <w:rFonts w:asciiTheme="majorEastAsia" w:eastAsiaTheme="majorEastAsia" w:hAnsiTheme="majorEastAsia" w:hint="eastAsia"/>
          <w:sz w:val="20"/>
          <w:szCs w:val="20"/>
        </w:rPr>
        <w:t>する地区ごとに必要部数を提出してください。</w:t>
      </w:r>
    </w:p>
    <w:p w14:paraId="61CEB7BE" w14:textId="1DE11EC8" w:rsidR="0069093F" w:rsidRPr="008D5DE7" w:rsidRDefault="0069093F" w:rsidP="00E14D15">
      <w:pPr>
        <w:pStyle w:val="af"/>
        <w:wordWrap/>
        <w:spacing w:line="240" w:lineRule="auto"/>
        <w:ind w:leftChars="99" w:left="200" w:firstLineChars="100" w:firstLine="192"/>
        <w:rPr>
          <w:rFonts w:asciiTheme="majorEastAsia" w:eastAsiaTheme="majorEastAsia" w:hAnsiTheme="majorEastAsia"/>
          <w:sz w:val="20"/>
          <w:szCs w:val="20"/>
        </w:rPr>
      </w:pPr>
    </w:p>
    <w:p w14:paraId="0E749590" w14:textId="54386FAE" w:rsidR="0069093F" w:rsidRPr="008D5DE7" w:rsidRDefault="007A5173" w:rsidP="00050F73">
      <w:pPr>
        <w:pStyle w:val="2"/>
        <w:rPr>
          <w:rFonts w:asciiTheme="majorEastAsia" w:hAnsiTheme="majorEastAsia"/>
          <w:b/>
          <w:sz w:val="20"/>
          <w:szCs w:val="20"/>
        </w:rPr>
      </w:pPr>
      <w:bookmarkStart w:id="83" w:name="_Toc297798803"/>
      <w:bookmarkStart w:id="84" w:name="_Toc389309861"/>
      <w:bookmarkStart w:id="85" w:name="_Toc76146687"/>
      <w:r w:rsidRPr="008D5DE7">
        <w:rPr>
          <w:rFonts w:asciiTheme="majorEastAsia" w:hAnsiTheme="majorEastAsia"/>
          <w:b/>
          <w:sz w:val="20"/>
          <w:szCs w:val="20"/>
        </w:rPr>
        <w:t>(</w:t>
      </w:r>
      <w:r w:rsidR="00DB1B39" w:rsidRPr="008D5DE7">
        <w:rPr>
          <w:rFonts w:asciiTheme="majorEastAsia" w:hAnsiTheme="majorEastAsia"/>
          <w:b/>
          <w:sz w:val="20"/>
          <w:szCs w:val="20"/>
        </w:rPr>
        <w:t>5</w:t>
      </w:r>
      <w:r w:rsidRPr="008D5DE7">
        <w:rPr>
          <w:rFonts w:asciiTheme="majorEastAsia" w:hAnsiTheme="majorEastAsia"/>
          <w:b/>
          <w:sz w:val="20"/>
          <w:szCs w:val="20"/>
        </w:rPr>
        <w:t xml:space="preserve">) </w:t>
      </w:r>
      <w:r w:rsidR="00E54539" w:rsidRPr="008D5DE7">
        <w:rPr>
          <w:rFonts w:asciiTheme="majorEastAsia" w:hAnsiTheme="majorEastAsia" w:hint="eastAsia"/>
          <w:b/>
          <w:sz w:val="20"/>
          <w:szCs w:val="20"/>
        </w:rPr>
        <w:t xml:space="preserve"> </w:t>
      </w:r>
      <w:r w:rsidRPr="008D5DE7">
        <w:rPr>
          <w:rFonts w:asciiTheme="majorEastAsia" w:hAnsiTheme="majorEastAsia" w:hint="eastAsia"/>
          <w:b/>
          <w:sz w:val="20"/>
          <w:szCs w:val="20"/>
        </w:rPr>
        <w:t>提出書類の返却</w:t>
      </w:r>
      <w:bookmarkEnd w:id="83"/>
      <w:bookmarkEnd w:id="84"/>
      <w:bookmarkEnd w:id="85"/>
    </w:p>
    <w:p w14:paraId="299A63FF" w14:textId="77777777" w:rsidR="007A5173" w:rsidRPr="008D5DE7" w:rsidRDefault="007A5173" w:rsidP="00E14D15">
      <w:pPr>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理由のいかんを問わず返却しません。</w:t>
      </w:r>
    </w:p>
    <w:p w14:paraId="22FAE755" w14:textId="77777777" w:rsidR="00EC0BB5" w:rsidRPr="008D5DE7" w:rsidRDefault="00EC0BB5" w:rsidP="00E14D15">
      <w:pPr>
        <w:ind w:firstLineChars="200" w:firstLine="384"/>
        <w:rPr>
          <w:rFonts w:asciiTheme="majorEastAsia" w:eastAsiaTheme="majorEastAsia" w:hAnsiTheme="majorEastAsia"/>
          <w:sz w:val="20"/>
          <w:szCs w:val="20"/>
        </w:rPr>
      </w:pPr>
    </w:p>
    <w:p w14:paraId="4B790A91" w14:textId="0BC71B5E" w:rsidR="0069093F" w:rsidRPr="008D5DE7" w:rsidRDefault="007A5173" w:rsidP="00050F73">
      <w:pPr>
        <w:pStyle w:val="2"/>
        <w:rPr>
          <w:rFonts w:asciiTheme="majorEastAsia" w:hAnsiTheme="majorEastAsia"/>
          <w:b/>
          <w:sz w:val="20"/>
          <w:szCs w:val="20"/>
        </w:rPr>
      </w:pPr>
      <w:bookmarkStart w:id="86" w:name="_Toc297798804"/>
      <w:bookmarkStart w:id="87" w:name="_Toc389309862"/>
      <w:bookmarkStart w:id="88" w:name="_Toc76146688"/>
      <w:r w:rsidRPr="008D5DE7">
        <w:rPr>
          <w:rFonts w:asciiTheme="majorEastAsia" w:hAnsiTheme="majorEastAsia"/>
          <w:b/>
          <w:sz w:val="20"/>
          <w:szCs w:val="20"/>
        </w:rPr>
        <w:t>(</w:t>
      </w:r>
      <w:r w:rsidR="00DB1B39" w:rsidRPr="008D5DE7">
        <w:rPr>
          <w:rFonts w:asciiTheme="majorEastAsia" w:hAnsiTheme="majorEastAsia"/>
          <w:b/>
          <w:sz w:val="20"/>
          <w:szCs w:val="20"/>
        </w:rPr>
        <w:t>6</w:t>
      </w:r>
      <w:r w:rsidRPr="008D5DE7">
        <w:rPr>
          <w:rFonts w:asciiTheme="majorEastAsia" w:hAnsiTheme="majorEastAsia"/>
          <w:b/>
          <w:sz w:val="20"/>
          <w:szCs w:val="20"/>
        </w:rPr>
        <w:t xml:space="preserve">) </w:t>
      </w:r>
      <w:r w:rsidR="00E54539" w:rsidRPr="008D5DE7">
        <w:rPr>
          <w:rFonts w:asciiTheme="majorEastAsia" w:hAnsiTheme="majorEastAsia" w:hint="eastAsia"/>
          <w:b/>
          <w:sz w:val="20"/>
          <w:szCs w:val="20"/>
        </w:rPr>
        <w:t xml:space="preserve"> </w:t>
      </w:r>
      <w:r w:rsidRPr="008D5DE7">
        <w:rPr>
          <w:rFonts w:asciiTheme="majorEastAsia" w:hAnsiTheme="majorEastAsia" w:hint="eastAsia"/>
          <w:b/>
          <w:sz w:val="20"/>
          <w:szCs w:val="20"/>
        </w:rPr>
        <w:t>提出書類の不備</w:t>
      </w:r>
      <w:bookmarkEnd w:id="86"/>
      <w:bookmarkEnd w:id="87"/>
      <w:bookmarkEnd w:id="88"/>
    </w:p>
    <w:p w14:paraId="7D9749FE" w14:textId="77777777" w:rsidR="007A5173" w:rsidRPr="008D5DE7" w:rsidRDefault="007A5173" w:rsidP="00E14D15">
      <w:pPr>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不備があった場合には、審査の対象とならないことがあります。</w:t>
      </w:r>
    </w:p>
    <w:p w14:paraId="2FFE9600" w14:textId="77777777" w:rsidR="00D56B35" w:rsidRPr="008D5DE7" w:rsidRDefault="00D56B35" w:rsidP="00E14D15">
      <w:pPr>
        <w:ind w:firstLineChars="200" w:firstLine="384"/>
        <w:rPr>
          <w:rFonts w:asciiTheme="majorEastAsia" w:eastAsiaTheme="majorEastAsia" w:hAnsiTheme="majorEastAsia"/>
          <w:sz w:val="20"/>
          <w:szCs w:val="20"/>
        </w:rPr>
      </w:pPr>
    </w:p>
    <w:p w14:paraId="650BA0A3" w14:textId="58796F1C" w:rsidR="0069093F" w:rsidRPr="008D5DE7" w:rsidRDefault="007A5173" w:rsidP="00050F73">
      <w:pPr>
        <w:pStyle w:val="2"/>
        <w:rPr>
          <w:rFonts w:asciiTheme="majorEastAsia" w:hAnsiTheme="majorEastAsia"/>
          <w:b/>
          <w:sz w:val="20"/>
          <w:szCs w:val="20"/>
        </w:rPr>
      </w:pPr>
      <w:bookmarkStart w:id="89" w:name="_Toc297798805"/>
      <w:bookmarkStart w:id="90" w:name="_Toc389309863"/>
      <w:bookmarkStart w:id="91" w:name="_Toc76146689"/>
      <w:r w:rsidRPr="008D5DE7">
        <w:rPr>
          <w:rFonts w:asciiTheme="majorEastAsia" w:hAnsiTheme="majorEastAsia"/>
          <w:b/>
          <w:sz w:val="20"/>
          <w:szCs w:val="20"/>
        </w:rPr>
        <w:t>(</w:t>
      </w:r>
      <w:r w:rsidR="00DB1B39" w:rsidRPr="008D5DE7">
        <w:rPr>
          <w:rFonts w:asciiTheme="majorEastAsia" w:hAnsiTheme="majorEastAsia"/>
          <w:b/>
          <w:sz w:val="20"/>
          <w:szCs w:val="20"/>
        </w:rPr>
        <w:t>7</w:t>
      </w:r>
      <w:r w:rsidRPr="008D5DE7">
        <w:rPr>
          <w:rFonts w:asciiTheme="majorEastAsia" w:hAnsiTheme="majorEastAsia"/>
          <w:b/>
          <w:sz w:val="20"/>
          <w:szCs w:val="20"/>
        </w:rPr>
        <w:t xml:space="preserve">) </w:t>
      </w:r>
      <w:r w:rsidR="00E54539" w:rsidRPr="008D5DE7">
        <w:rPr>
          <w:rFonts w:asciiTheme="majorEastAsia" w:hAnsiTheme="majorEastAsia" w:hint="eastAsia"/>
          <w:b/>
          <w:sz w:val="20"/>
          <w:szCs w:val="20"/>
        </w:rPr>
        <w:t xml:space="preserve"> </w:t>
      </w:r>
      <w:r w:rsidRPr="008D5DE7">
        <w:rPr>
          <w:rFonts w:asciiTheme="majorEastAsia" w:hAnsiTheme="majorEastAsia" w:hint="eastAsia"/>
          <w:b/>
          <w:sz w:val="20"/>
          <w:szCs w:val="20"/>
        </w:rPr>
        <w:t>提案内容の公表</w:t>
      </w:r>
      <w:bookmarkEnd w:id="89"/>
      <w:bookmarkEnd w:id="90"/>
      <w:bookmarkEnd w:id="91"/>
    </w:p>
    <w:p w14:paraId="0A1E7C30" w14:textId="77777777" w:rsidR="007A5173" w:rsidRPr="008D5DE7" w:rsidRDefault="007A5173" w:rsidP="00E14D15">
      <w:pPr>
        <w:ind w:firstLineChars="200" w:firstLine="3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必要に応じて、提案内容の概要を公表することがあります。</w:t>
      </w:r>
    </w:p>
    <w:p w14:paraId="4E8EF14A" w14:textId="77777777" w:rsidR="00EC0BB5" w:rsidRPr="008D5DE7" w:rsidRDefault="00EC0BB5" w:rsidP="00E14D15">
      <w:pPr>
        <w:ind w:firstLineChars="200" w:firstLine="384"/>
        <w:rPr>
          <w:rFonts w:asciiTheme="majorEastAsia" w:eastAsiaTheme="majorEastAsia" w:hAnsiTheme="majorEastAsia"/>
          <w:sz w:val="20"/>
          <w:szCs w:val="20"/>
        </w:rPr>
      </w:pPr>
    </w:p>
    <w:p w14:paraId="03E2880F" w14:textId="7E04790D" w:rsidR="0069093F" w:rsidRPr="008D5DE7" w:rsidRDefault="007A5173" w:rsidP="00050F73">
      <w:pPr>
        <w:pStyle w:val="2"/>
        <w:rPr>
          <w:rFonts w:asciiTheme="majorEastAsia" w:hAnsiTheme="majorEastAsia"/>
          <w:b/>
          <w:sz w:val="20"/>
          <w:szCs w:val="20"/>
        </w:rPr>
      </w:pPr>
      <w:bookmarkStart w:id="92" w:name="_Toc297798806"/>
      <w:bookmarkStart w:id="93" w:name="_Toc389309864"/>
      <w:bookmarkStart w:id="94" w:name="_Toc76146690"/>
      <w:r w:rsidRPr="008D5DE7">
        <w:rPr>
          <w:rFonts w:asciiTheme="majorEastAsia" w:hAnsiTheme="majorEastAsia"/>
          <w:b/>
          <w:sz w:val="20"/>
          <w:szCs w:val="20"/>
        </w:rPr>
        <w:t>(</w:t>
      </w:r>
      <w:r w:rsidR="00DB1B39" w:rsidRPr="008D5DE7">
        <w:rPr>
          <w:rFonts w:asciiTheme="majorEastAsia" w:hAnsiTheme="majorEastAsia"/>
          <w:b/>
          <w:sz w:val="20"/>
          <w:szCs w:val="20"/>
        </w:rPr>
        <w:t>8</w:t>
      </w:r>
      <w:r w:rsidRPr="008D5DE7">
        <w:rPr>
          <w:rFonts w:asciiTheme="majorEastAsia" w:hAnsiTheme="majorEastAsia"/>
          <w:b/>
          <w:sz w:val="20"/>
          <w:szCs w:val="20"/>
        </w:rPr>
        <w:t xml:space="preserve">) </w:t>
      </w:r>
      <w:r w:rsidR="00E54539" w:rsidRPr="008D5DE7">
        <w:rPr>
          <w:rFonts w:asciiTheme="majorEastAsia" w:hAnsiTheme="majorEastAsia" w:hint="eastAsia"/>
          <w:b/>
          <w:sz w:val="20"/>
          <w:szCs w:val="20"/>
        </w:rPr>
        <w:t xml:space="preserve"> </w:t>
      </w:r>
      <w:r w:rsidRPr="008D5DE7">
        <w:rPr>
          <w:rFonts w:asciiTheme="majorEastAsia" w:hAnsiTheme="majorEastAsia" w:hint="eastAsia"/>
          <w:b/>
          <w:sz w:val="20"/>
          <w:szCs w:val="20"/>
        </w:rPr>
        <w:t>その他注意事項等</w:t>
      </w:r>
      <w:bookmarkEnd w:id="92"/>
      <w:bookmarkEnd w:id="93"/>
      <w:bookmarkEnd w:id="94"/>
    </w:p>
    <w:p w14:paraId="248A5130" w14:textId="77777777" w:rsidR="007A5173" w:rsidRPr="008D5DE7" w:rsidRDefault="007A5173" w:rsidP="009A41DC">
      <w:pPr>
        <w:pStyle w:val="af"/>
        <w:numPr>
          <w:ilvl w:val="0"/>
          <w:numId w:val="11"/>
        </w:numPr>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必要に応じ、追加書類の提出を求めることがあります。</w:t>
      </w:r>
    </w:p>
    <w:p w14:paraId="69595894" w14:textId="0CD28392" w:rsidR="00DA7B04" w:rsidRPr="008D5DE7" w:rsidRDefault="00D029DD" w:rsidP="009A41DC">
      <w:pPr>
        <w:pStyle w:val="af"/>
        <w:numPr>
          <w:ilvl w:val="0"/>
          <w:numId w:val="11"/>
        </w:numPr>
        <w:wordWrap/>
        <w:spacing w:line="240" w:lineRule="auto"/>
        <w:ind w:left="550" w:hanging="35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w:t>
      </w:r>
      <w:r w:rsidR="007A5173" w:rsidRPr="008D5DE7">
        <w:rPr>
          <w:rFonts w:asciiTheme="majorEastAsia" w:eastAsiaTheme="majorEastAsia" w:hAnsiTheme="majorEastAsia" w:hint="eastAsia"/>
          <w:sz w:val="20"/>
          <w:szCs w:val="20"/>
        </w:rPr>
        <w:t>府が提示する書類等</w:t>
      </w:r>
      <w:r w:rsidR="007A5173" w:rsidRPr="00E92418">
        <w:rPr>
          <w:rFonts w:asciiTheme="majorEastAsia" w:eastAsiaTheme="majorEastAsia" w:hAnsiTheme="majorEastAsia" w:hint="eastAsia"/>
          <w:sz w:val="20"/>
          <w:szCs w:val="20"/>
        </w:rPr>
        <w:t>や</w:t>
      </w:r>
      <w:r w:rsidR="00231E48" w:rsidRPr="00E92418">
        <w:rPr>
          <w:rFonts w:asciiTheme="majorEastAsia" w:eastAsiaTheme="majorEastAsia" w:hAnsiTheme="majorEastAsia" w:hint="eastAsia"/>
          <w:sz w:val="20"/>
          <w:szCs w:val="20"/>
        </w:rPr>
        <w:t>申請</w:t>
      </w:r>
      <w:r w:rsidR="007A5173" w:rsidRPr="008D5DE7">
        <w:rPr>
          <w:rFonts w:asciiTheme="majorEastAsia" w:eastAsiaTheme="majorEastAsia" w:hAnsiTheme="majorEastAsia" w:hint="eastAsia"/>
          <w:sz w:val="20"/>
          <w:szCs w:val="20"/>
        </w:rPr>
        <w:t>法人等が提出する書類等の著作権は、それぞれの者に帰属します。</w:t>
      </w:r>
    </w:p>
    <w:p w14:paraId="23A8242C" w14:textId="77777777" w:rsidR="007A5173" w:rsidRPr="008D5DE7" w:rsidRDefault="007A5173" w:rsidP="00FA775E">
      <w:pPr>
        <w:pStyle w:val="af"/>
        <w:wordWrap/>
        <w:spacing w:line="240" w:lineRule="auto"/>
        <w:ind w:leftChars="168" w:left="339"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ただし、</w:t>
      </w:r>
      <w:r w:rsidR="00D84076"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府がこの募集において公表する場合その他</w:t>
      </w:r>
      <w:r w:rsidR="00D84076"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府が認めるときは、</w:t>
      </w:r>
      <w:r w:rsidR="00D84076"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府は</w:t>
      </w:r>
      <w:r w:rsidR="002E20B8" w:rsidRPr="008D5DE7">
        <w:rPr>
          <w:rFonts w:asciiTheme="majorEastAsia" w:eastAsiaTheme="majorEastAsia" w:hAnsiTheme="majorEastAsia" w:hint="eastAsia"/>
          <w:sz w:val="20"/>
          <w:szCs w:val="20"/>
        </w:rPr>
        <w:t>、無償で</w:t>
      </w:r>
      <w:r w:rsidRPr="008D5DE7">
        <w:rPr>
          <w:rFonts w:asciiTheme="majorEastAsia" w:eastAsiaTheme="majorEastAsia" w:hAnsiTheme="majorEastAsia" w:hint="eastAsia"/>
          <w:sz w:val="20"/>
          <w:szCs w:val="20"/>
        </w:rPr>
        <w:t>提出書類等の全部又は一部を使用できるものとします。</w:t>
      </w:r>
    </w:p>
    <w:p w14:paraId="1D43162C" w14:textId="77777777" w:rsidR="00CD6DD0" w:rsidRPr="008D5DE7" w:rsidRDefault="00231E48" w:rsidP="009A41DC">
      <w:pPr>
        <w:pStyle w:val="af"/>
        <w:numPr>
          <w:ilvl w:val="0"/>
          <w:numId w:val="20"/>
        </w:numPr>
        <w:wordWrap/>
        <w:spacing w:line="240" w:lineRule="auto"/>
        <w:rPr>
          <w:rFonts w:asciiTheme="majorEastAsia" w:eastAsiaTheme="majorEastAsia" w:hAnsiTheme="majorEastAsia"/>
          <w:sz w:val="20"/>
          <w:szCs w:val="20"/>
        </w:rPr>
      </w:pPr>
      <w:r w:rsidRPr="007A3780">
        <w:rPr>
          <w:rFonts w:asciiTheme="majorEastAsia" w:eastAsiaTheme="majorEastAsia" w:hAnsiTheme="majorEastAsia" w:hint="eastAsia"/>
          <w:sz w:val="20"/>
          <w:szCs w:val="20"/>
        </w:rPr>
        <w:t>申請</w:t>
      </w:r>
      <w:r w:rsidR="007A5173" w:rsidRPr="007A3780">
        <w:rPr>
          <w:rFonts w:asciiTheme="majorEastAsia" w:eastAsiaTheme="majorEastAsia" w:hAnsiTheme="majorEastAsia" w:hint="eastAsia"/>
          <w:sz w:val="20"/>
          <w:szCs w:val="20"/>
        </w:rPr>
        <w:t>に</w:t>
      </w:r>
      <w:r w:rsidR="007A5173" w:rsidRPr="008D5DE7">
        <w:rPr>
          <w:rFonts w:asciiTheme="majorEastAsia" w:eastAsiaTheme="majorEastAsia" w:hAnsiTheme="majorEastAsia" w:hint="eastAsia"/>
          <w:sz w:val="20"/>
          <w:szCs w:val="20"/>
        </w:rPr>
        <w:t>あたって、特許権、実用新案権、意匠権、商標権その他日本国の法令に基づいて保護される第</w:t>
      </w:r>
    </w:p>
    <w:p w14:paraId="04806FE0" w14:textId="35F89A45" w:rsidR="007A5173" w:rsidRPr="00E92418" w:rsidRDefault="007A5173" w:rsidP="00CD6DD0">
      <w:pPr>
        <w:pStyle w:val="af"/>
        <w:wordWrap/>
        <w:spacing w:line="240" w:lineRule="auto"/>
        <w:ind w:leftChars="200" w:left="40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三者の権利の対象となっている事業手法、維持管理方法等を使用した結果生じた</w:t>
      </w:r>
      <w:r w:rsidRPr="00E92418">
        <w:rPr>
          <w:rFonts w:asciiTheme="majorEastAsia" w:eastAsiaTheme="majorEastAsia" w:hAnsiTheme="majorEastAsia" w:hint="eastAsia"/>
          <w:sz w:val="20"/>
          <w:szCs w:val="20"/>
        </w:rPr>
        <w:t>責任は</w:t>
      </w:r>
      <w:r w:rsidR="00231E48" w:rsidRPr="00E92418">
        <w:rPr>
          <w:rFonts w:asciiTheme="majorEastAsia" w:eastAsiaTheme="majorEastAsia" w:hAnsiTheme="majorEastAsia" w:hint="eastAsia"/>
          <w:sz w:val="20"/>
          <w:szCs w:val="20"/>
        </w:rPr>
        <w:t>申請</w:t>
      </w:r>
      <w:r w:rsidRPr="00E92418">
        <w:rPr>
          <w:rFonts w:asciiTheme="majorEastAsia" w:eastAsiaTheme="majorEastAsia" w:hAnsiTheme="majorEastAsia" w:hint="eastAsia"/>
          <w:sz w:val="20"/>
          <w:szCs w:val="20"/>
        </w:rPr>
        <w:t>者が負うこととします。</w:t>
      </w:r>
    </w:p>
    <w:p w14:paraId="4E508737" w14:textId="77777777" w:rsidR="009C584E" w:rsidRPr="00DE5F52" w:rsidRDefault="007A5173" w:rsidP="009A41DC">
      <w:pPr>
        <w:pStyle w:val="af"/>
        <w:numPr>
          <w:ilvl w:val="0"/>
          <w:numId w:val="20"/>
        </w:numPr>
        <w:wordWrap/>
        <w:spacing w:line="240" w:lineRule="auto"/>
        <w:rPr>
          <w:rFonts w:asciiTheme="majorEastAsia" w:eastAsiaTheme="majorEastAsia" w:hAnsiTheme="majorEastAsia"/>
          <w:sz w:val="20"/>
          <w:szCs w:val="20"/>
        </w:rPr>
      </w:pPr>
      <w:r w:rsidRPr="00DE5F52">
        <w:rPr>
          <w:rFonts w:asciiTheme="majorEastAsia" w:eastAsiaTheme="majorEastAsia" w:hAnsiTheme="majorEastAsia" w:hint="eastAsia"/>
          <w:sz w:val="20"/>
          <w:szCs w:val="20"/>
        </w:rPr>
        <w:lastRenderedPageBreak/>
        <w:t>現在、管理を行っている</w:t>
      </w:r>
      <w:r w:rsidR="00EC0BB5" w:rsidRPr="00DE5F52">
        <w:rPr>
          <w:rFonts w:asciiTheme="majorEastAsia" w:eastAsiaTheme="majorEastAsia" w:hAnsiTheme="majorEastAsia" w:hint="eastAsia"/>
          <w:sz w:val="20"/>
          <w:szCs w:val="20"/>
        </w:rPr>
        <w:t>指定管理者</w:t>
      </w:r>
      <w:r w:rsidRPr="00DE5F52">
        <w:rPr>
          <w:rFonts w:asciiTheme="majorEastAsia" w:eastAsiaTheme="majorEastAsia" w:hAnsiTheme="majorEastAsia" w:hint="eastAsia"/>
          <w:sz w:val="20"/>
          <w:szCs w:val="20"/>
        </w:rPr>
        <w:t>への問合せ等は行わないでください。</w:t>
      </w:r>
    </w:p>
    <w:p w14:paraId="40822092" w14:textId="77777777" w:rsidR="003A302C" w:rsidRPr="008D5DE7" w:rsidRDefault="00A17AB3" w:rsidP="009A41DC">
      <w:pPr>
        <w:pStyle w:val="af"/>
        <w:numPr>
          <w:ilvl w:val="0"/>
          <w:numId w:val="20"/>
        </w:numPr>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w:t>
      </w:r>
      <w:r w:rsidR="007A5173" w:rsidRPr="008D5DE7">
        <w:rPr>
          <w:rFonts w:asciiTheme="majorEastAsia" w:eastAsiaTheme="majorEastAsia" w:hAnsiTheme="majorEastAsia" w:hint="eastAsia"/>
          <w:sz w:val="20"/>
          <w:szCs w:val="20"/>
        </w:rPr>
        <w:t>府営住宅は入居者が実</w:t>
      </w:r>
      <w:r w:rsidR="003A302C" w:rsidRPr="008D5DE7">
        <w:rPr>
          <w:rFonts w:asciiTheme="majorEastAsia" w:eastAsiaTheme="majorEastAsia" w:hAnsiTheme="majorEastAsia" w:hint="eastAsia"/>
          <w:sz w:val="20"/>
          <w:szCs w:val="20"/>
        </w:rPr>
        <w:t>際に生活を営んでいる場ですので、入居者の専用スペースに入ることは</w:t>
      </w:r>
    </w:p>
    <w:p w14:paraId="5870BD65" w14:textId="77777777" w:rsidR="00B52AE1" w:rsidRDefault="007A5173" w:rsidP="007071A9">
      <w:pPr>
        <w:pStyle w:val="af"/>
        <w:wordWrap/>
        <w:spacing w:line="240" w:lineRule="auto"/>
        <w:ind w:leftChars="200" w:left="40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できません。</w:t>
      </w:r>
      <w:r w:rsidR="00231E48" w:rsidRPr="008D5DE7">
        <w:rPr>
          <w:rFonts w:asciiTheme="majorEastAsia" w:eastAsiaTheme="majorEastAsia" w:hAnsiTheme="majorEastAsia" w:hint="eastAsia"/>
          <w:sz w:val="20"/>
          <w:szCs w:val="20"/>
        </w:rPr>
        <w:t>申請</w:t>
      </w:r>
      <w:r w:rsidRPr="008D5DE7">
        <w:rPr>
          <w:rFonts w:asciiTheme="majorEastAsia" w:eastAsiaTheme="majorEastAsia" w:hAnsiTheme="majorEastAsia" w:hint="eastAsia"/>
          <w:sz w:val="20"/>
          <w:szCs w:val="20"/>
        </w:rPr>
        <w:t>にあたって現地調査等を行う場合は、事前に</w:t>
      </w:r>
      <w:r w:rsidR="00D84076" w:rsidRPr="008D5DE7">
        <w:rPr>
          <w:rFonts w:asciiTheme="majorEastAsia" w:eastAsiaTheme="majorEastAsia" w:hAnsiTheme="majorEastAsia" w:hint="eastAsia"/>
          <w:sz w:val="20"/>
          <w:szCs w:val="20"/>
        </w:rPr>
        <w:t>大阪府</w:t>
      </w:r>
      <w:r w:rsidRPr="008D5DE7">
        <w:rPr>
          <w:rFonts w:asciiTheme="majorEastAsia" w:eastAsiaTheme="majorEastAsia" w:hAnsiTheme="majorEastAsia" w:hint="eastAsia"/>
          <w:sz w:val="20"/>
          <w:szCs w:val="20"/>
        </w:rPr>
        <w:t>住宅まちづくり部</w:t>
      </w:r>
      <w:r w:rsidR="00A76267"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住宅経営室</w:t>
      </w:r>
      <w:r w:rsidR="00A76267" w:rsidRPr="008D5DE7">
        <w:rPr>
          <w:rFonts w:asciiTheme="majorEastAsia" w:eastAsiaTheme="majorEastAsia" w:hAnsiTheme="majorEastAsia"/>
          <w:sz w:val="20"/>
          <w:szCs w:val="20"/>
        </w:rPr>
        <w:t xml:space="preserve"> </w:t>
      </w:r>
      <w:r w:rsidR="005514F8" w:rsidRPr="008D5DE7">
        <w:rPr>
          <w:rFonts w:asciiTheme="majorEastAsia" w:eastAsiaTheme="majorEastAsia" w:hAnsiTheme="majorEastAsia" w:hint="eastAsia"/>
          <w:sz w:val="20"/>
          <w:szCs w:val="20"/>
        </w:rPr>
        <w:t>経営管理課</w:t>
      </w:r>
      <w:r w:rsidR="00A76267" w:rsidRPr="008D5DE7">
        <w:rPr>
          <w:rFonts w:asciiTheme="majorEastAsia" w:eastAsiaTheme="majorEastAsia" w:hAnsiTheme="majorEastAsia"/>
          <w:sz w:val="20"/>
          <w:szCs w:val="20"/>
        </w:rPr>
        <w:t xml:space="preserve"> 推進</w:t>
      </w:r>
      <w:r w:rsidR="00646504" w:rsidRPr="008D5DE7">
        <w:rPr>
          <w:rFonts w:asciiTheme="majorEastAsia" w:eastAsiaTheme="majorEastAsia" w:hAnsiTheme="majorEastAsia" w:hint="eastAsia"/>
          <w:sz w:val="20"/>
          <w:szCs w:val="20"/>
        </w:rPr>
        <w:t>グループ</w:t>
      </w:r>
      <w:r w:rsidR="00836D5E" w:rsidRPr="008D5DE7">
        <w:rPr>
          <w:rFonts w:asciiTheme="majorEastAsia" w:eastAsiaTheme="majorEastAsia" w:hAnsiTheme="majorEastAsia" w:hint="eastAsia"/>
          <w:sz w:val="20"/>
          <w:szCs w:val="20"/>
        </w:rPr>
        <w:t>まで</w:t>
      </w:r>
      <w:r w:rsidRPr="008D5DE7">
        <w:rPr>
          <w:rFonts w:asciiTheme="majorEastAsia" w:eastAsiaTheme="majorEastAsia" w:hAnsiTheme="majorEastAsia" w:hint="eastAsia"/>
          <w:sz w:val="20"/>
          <w:szCs w:val="20"/>
        </w:rPr>
        <w:t>連絡の上、入居者の生活に支障がないよう十分に注意して行ってください。</w:t>
      </w:r>
      <w:bookmarkStart w:id="95" w:name="_Toc297798807"/>
    </w:p>
    <w:p w14:paraId="02603495" w14:textId="5B8A01B7" w:rsidR="00D4782F" w:rsidRPr="008D5DE7" w:rsidRDefault="00D4782F" w:rsidP="007071A9">
      <w:pPr>
        <w:pStyle w:val="af"/>
        <w:wordWrap/>
        <w:spacing w:line="240" w:lineRule="auto"/>
        <w:ind w:leftChars="200" w:left="404"/>
        <w:rPr>
          <w:rFonts w:asciiTheme="majorEastAsia" w:eastAsiaTheme="majorEastAsia" w:hAnsiTheme="majorEastAsia"/>
          <w:sz w:val="20"/>
          <w:szCs w:val="20"/>
        </w:rPr>
      </w:pPr>
      <w:r w:rsidRPr="008D5DE7">
        <w:rPr>
          <w:rFonts w:asciiTheme="majorEastAsia" w:eastAsiaTheme="majorEastAsia" w:hAnsiTheme="majorEastAsia"/>
          <w:b/>
          <w:sz w:val="20"/>
          <w:szCs w:val="20"/>
        </w:rPr>
        <w:br w:type="page"/>
      </w:r>
    </w:p>
    <w:p w14:paraId="3FCDE550" w14:textId="2AD29014" w:rsidR="007A5173" w:rsidRPr="008D5DE7" w:rsidRDefault="007A5173" w:rsidP="00E75683">
      <w:pPr>
        <w:pStyle w:val="af"/>
        <w:wordWrap/>
        <w:spacing w:line="240" w:lineRule="auto"/>
        <w:outlineLvl w:val="0"/>
        <w:rPr>
          <w:rFonts w:asciiTheme="majorEastAsia" w:eastAsiaTheme="majorEastAsia" w:hAnsiTheme="majorEastAsia" w:cs="ＭＳ ゴシック"/>
          <w:b/>
          <w:bCs/>
          <w:sz w:val="24"/>
          <w:szCs w:val="24"/>
        </w:rPr>
      </w:pPr>
      <w:bookmarkStart w:id="96" w:name="_Toc76146691"/>
      <w:r w:rsidRPr="008D5DE7">
        <w:rPr>
          <w:rFonts w:asciiTheme="majorEastAsia" w:eastAsiaTheme="majorEastAsia" w:hAnsiTheme="majorEastAsia" w:cs="ＭＳ ゴシック" w:hint="eastAsia"/>
          <w:b/>
          <w:bCs/>
          <w:sz w:val="24"/>
          <w:szCs w:val="24"/>
        </w:rPr>
        <w:lastRenderedPageBreak/>
        <w:t>７　指定管理</w:t>
      </w:r>
      <w:r w:rsidR="004C1BB6" w:rsidRPr="008D5DE7">
        <w:rPr>
          <w:rFonts w:asciiTheme="majorEastAsia" w:eastAsiaTheme="majorEastAsia" w:hAnsiTheme="majorEastAsia" w:cs="ＭＳ ゴシック" w:hint="eastAsia"/>
          <w:b/>
          <w:bCs/>
          <w:sz w:val="24"/>
          <w:szCs w:val="24"/>
        </w:rPr>
        <w:t>候補</w:t>
      </w:r>
      <w:r w:rsidRPr="008D5DE7">
        <w:rPr>
          <w:rFonts w:asciiTheme="majorEastAsia" w:eastAsiaTheme="majorEastAsia" w:hAnsiTheme="majorEastAsia" w:cs="ＭＳ ゴシック" w:hint="eastAsia"/>
          <w:b/>
          <w:bCs/>
          <w:sz w:val="24"/>
          <w:szCs w:val="24"/>
        </w:rPr>
        <w:t>者の選定</w:t>
      </w:r>
      <w:bookmarkEnd w:id="95"/>
      <w:bookmarkEnd w:id="96"/>
    </w:p>
    <w:p w14:paraId="58E2F5D8" w14:textId="77777777" w:rsidR="00EC0BB5" w:rsidRPr="008D5DE7" w:rsidRDefault="00EC0BB5" w:rsidP="00F82C39">
      <w:pPr>
        <w:rPr>
          <w:rFonts w:asciiTheme="majorEastAsia" w:eastAsiaTheme="majorEastAsia" w:hAnsiTheme="majorEastAsia"/>
          <w:sz w:val="20"/>
          <w:szCs w:val="20"/>
        </w:rPr>
      </w:pPr>
      <w:bookmarkStart w:id="97" w:name="_Toc297798808"/>
    </w:p>
    <w:p w14:paraId="586D14E4" w14:textId="0272D33F" w:rsidR="0069093F" w:rsidRPr="008D5DE7" w:rsidRDefault="00621F0D" w:rsidP="00050F73">
      <w:pPr>
        <w:pStyle w:val="2"/>
        <w:rPr>
          <w:rFonts w:asciiTheme="majorEastAsia" w:hAnsiTheme="majorEastAsia"/>
          <w:b/>
          <w:sz w:val="20"/>
          <w:szCs w:val="20"/>
        </w:rPr>
      </w:pPr>
      <w:bookmarkStart w:id="98" w:name="_Toc389309865"/>
      <w:bookmarkStart w:id="99" w:name="_Toc76146692"/>
      <w:r w:rsidRPr="008D5DE7">
        <w:rPr>
          <w:rFonts w:asciiTheme="majorEastAsia" w:hAnsiTheme="majorEastAsia"/>
          <w:b/>
          <w:sz w:val="20"/>
          <w:szCs w:val="20"/>
        </w:rPr>
        <w:t>(1)</w:t>
      </w:r>
      <w:r w:rsidR="006249A5" w:rsidRPr="008D5DE7">
        <w:rPr>
          <w:rFonts w:asciiTheme="majorEastAsia" w:hAnsiTheme="majorEastAsia"/>
          <w:b/>
          <w:sz w:val="20"/>
          <w:szCs w:val="20"/>
        </w:rPr>
        <w:t xml:space="preserve"> </w:t>
      </w:r>
      <w:r w:rsidR="00E54539" w:rsidRPr="008D5DE7">
        <w:rPr>
          <w:rFonts w:asciiTheme="majorEastAsia" w:hAnsiTheme="majorEastAsia" w:hint="eastAsia"/>
          <w:b/>
          <w:sz w:val="20"/>
          <w:szCs w:val="20"/>
        </w:rPr>
        <w:t xml:space="preserve"> </w:t>
      </w:r>
      <w:r w:rsidR="007A5173" w:rsidRPr="008D5DE7">
        <w:rPr>
          <w:rFonts w:asciiTheme="majorEastAsia" w:hAnsiTheme="majorEastAsia" w:hint="eastAsia"/>
          <w:b/>
          <w:sz w:val="20"/>
          <w:szCs w:val="20"/>
        </w:rPr>
        <w:t>選定方針</w:t>
      </w:r>
      <w:bookmarkEnd w:id="97"/>
      <w:bookmarkEnd w:id="98"/>
      <w:bookmarkEnd w:id="99"/>
    </w:p>
    <w:p w14:paraId="6BC756AD" w14:textId="77777777" w:rsidR="00B20C67" w:rsidRPr="008D5DE7" w:rsidRDefault="00B20C67" w:rsidP="00B20C67">
      <w:pPr>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府営住宅等の指定管理者には、大阪府営住宅条例第</w:t>
      </w:r>
      <w:r w:rsidRPr="008D5DE7">
        <w:rPr>
          <w:rFonts w:asciiTheme="majorEastAsia" w:eastAsiaTheme="majorEastAsia" w:hAnsiTheme="majorEastAsia"/>
          <w:sz w:val="20"/>
          <w:szCs w:val="20"/>
        </w:rPr>
        <w:t>58条に基づき、</w:t>
      </w:r>
      <w:r w:rsidR="002D54C8" w:rsidRPr="008D5DE7">
        <w:rPr>
          <w:rFonts w:asciiTheme="majorEastAsia" w:eastAsiaTheme="majorEastAsia" w:hAnsiTheme="majorEastAsia" w:hint="eastAsia"/>
          <w:sz w:val="20"/>
          <w:szCs w:val="20"/>
        </w:rPr>
        <w:t>４頁</w:t>
      </w:r>
      <w:r w:rsidRPr="008D5DE7">
        <w:rPr>
          <w:rFonts w:asciiTheme="majorEastAsia" w:eastAsiaTheme="majorEastAsia" w:hAnsiTheme="majorEastAsia"/>
          <w:sz w:val="20"/>
          <w:szCs w:val="20"/>
        </w:rPr>
        <w:t>の</w:t>
      </w:r>
      <w:r w:rsidRPr="008D5DE7">
        <w:rPr>
          <w:rFonts w:asciiTheme="majorEastAsia" w:eastAsiaTheme="majorEastAsia" w:hAnsiTheme="majorEastAsia" w:hint="eastAsia"/>
          <w:sz w:val="20"/>
          <w:szCs w:val="20"/>
        </w:rPr>
        <w:t>管理運営方針【３．業務の範囲及び内容(1)管理運営方針 参照】</w:t>
      </w:r>
      <w:r w:rsidRPr="008D5DE7">
        <w:rPr>
          <w:rFonts w:asciiTheme="majorEastAsia" w:eastAsiaTheme="majorEastAsia" w:hAnsiTheme="majorEastAsia"/>
          <w:sz w:val="20"/>
          <w:szCs w:val="20"/>
        </w:rPr>
        <w:t>を最も適正かつ確実に行うことができると認められる者を</w:t>
      </w:r>
      <w:r w:rsidRPr="008D5DE7">
        <w:rPr>
          <w:rFonts w:asciiTheme="majorEastAsia" w:eastAsiaTheme="majorEastAsia" w:hAnsiTheme="majorEastAsia" w:hint="eastAsia"/>
          <w:sz w:val="20"/>
          <w:szCs w:val="20"/>
        </w:rPr>
        <w:t>選定します。</w:t>
      </w:r>
    </w:p>
    <w:p w14:paraId="5955219C" w14:textId="77777777" w:rsidR="00B20C67" w:rsidRPr="008D5DE7" w:rsidRDefault="00B20C67" w:rsidP="00B20C67">
      <w:pPr>
        <w:ind w:leftChars="200" w:left="404"/>
        <w:rPr>
          <w:rFonts w:asciiTheme="majorEastAsia" w:eastAsiaTheme="majorEastAsia" w:hAnsiTheme="majorEastAsia"/>
          <w:sz w:val="20"/>
          <w:szCs w:val="20"/>
        </w:rPr>
      </w:pPr>
    </w:p>
    <w:p w14:paraId="7389B4BA" w14:textId="290391F4" w:rsidR="00B20C67" w:rsidRPr="008D5DE7" w:rsidRDefault="00B20C67" w:rsidP="00050F73">
      <w:pPr>
        <w:pStyle w:val="2"/>
        <w:rPr>
          <w:rFonts w:asciiTheme="majorEastAsia" w:hAnsiTheme="majorEastAsia"/>
          <w:b/>
          <w:sz w:val="20"/>
          <w:szCs w:val="20"/>
        </w:rPr>
      </w:pPr>
      <w:bookmarkStart w:id="100" w:name="_Toc297798809"/>
      <w:bookmarkStart w:id="101" w:name="_Toc389309866"/>
      <w:bookmarkStart w:id="102" w:name="_Toc76146693"/>
      <w:r w:rsidRPr="008D5DE7">
        <w:rPr>
          <w:rFonts w:asciiTheme="majorEastAsia" w:hAnsiTheme="majorEastAsia"/>
          <w:b/>
          <w:sz w:val="20"/>
          <w:szCs w:val="20"/>
        </w:rPr>
        <w:t>(2)</w:t>
      </w:r>
      <w:r w:rsidRPr="008D5DE7">
        <w:rPr>
          <w:rFonts w:asciiTheme="majorEastAsia" w:hAnsiTheme="majorEastAsia" w:hint="eastAsia"/>
          <w:b/>
          <w:sz w:val="20"/>
          <w:szCs w:val="20"/>
        </w:rPr>
        <w:t xml:space="preserve"> </w:t>
      </w:r>
      <w:r w:rsidRPr="008D5DE7">
        <w:rPr>
          <w:rFonts w:asciiTheme="majorEastAsia" w:hAnsiTheme="majorEastAsia"/>
          <w:b/>
          <w:sz w:val="20"/>
          <w:szCs w:val="20"/>
        </w:rPr>
        <w:t xml:space="preserve"> </w:t>
      </w:r>
      <w:r w:rsidRPr="008D5DE7">
        <w:rPr>
          <w:rFonts w:asciiTheme="majorEastAsia" w:hAnsiTheme="majorEastAsia" w:hint="eastAsia"/>
          <w:b/>
          <w:sz w:val="20"/>
          <w:szCs w:val="20"/>
        </w:rPr>
        <w:t>審査方法</w:t>
      </w:r>
      <w:bookmarkEnd w:id="100"/>
      <w:bookmarkEnd w:id="101"/>
      <w:bookmarkEnd w:id="102"/>
    </w:p>
    <w:p w14:paraId="04E72B33" w14:textId="53074F7C" w:rsidR="00B20C67" w:rsidRPr="00E92418" w:rsidRDefault="00B921F9" w:rsidP="00950D0C">
      <w:pPr>
        <w:ind w:leftChars="100" w:left="394"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①</w:t>
      </w:r>
      <w:r w:rsidR="00B20C67" w:rsidRPr="00E92418">
        <w:rPr>
          <w:rFonts w:asciiTheme="majorEastAsia" w:eastAsiaTheme="majorEastAsia" w:hAnsiTheme="majorEastAsia" w:hint="eastAsia"/>
          <w:sz w:val="20"/>
          <w:szCs w:val="20"/>
        </w:rPr>
        <w:t xml:space="preserve">　「大阪府営住宅</w:t>
      </w:r>
      <w:r w:rsidR="002D54C8" w:rsidRPr="00E92418">
        <w:rPr>
          <w:rFonts w:asciiTheme="majorEastAsia" w:eastAsiaTheme="majorEastAsia" w:hAnsiTheme="majorEastAsia" w:hint="eastAsia"/>
          <w:sz w:val="20"/>
          <w:szCs w:val="20"/>
        </w:rPr>
        <w:t>指定管理者</w:t>
      </w:r>
      <w:r w:rsidR="00B20C67" w:rsidRPr="00E92418">
        <w:rPr>
          <w:rFonts w:asciiTheme="majorEastAsia" w:eastAsiaTheme="majorEastAsia" w:hAnsiTheme="majorEastAsia" w:hint="eastAsia"/>
          <w:sz w:val="20"/>
          <w:szCs w:val="20"/>
        </w:rPr>
        <w:t>選定委員会」（以下「選定委員会」と</w:t>
      </w:r>
      <w:r w:rsidR="00FB43DA" w:rsidRPr="00E92418">
        <w:rPr>
          <w:rFonts w:asciiTheme="majorEastAsia" w:eastAsiaTheme="majorEastAsia" w:hAnsiTheme="majorEastAsia" w:hint="eastAsia"/>
          <w:sz w:val="20"/>
          <w:szCs w:val="20"/>
        </w:rPr>
        <w:t>い</w:t>
      </w:r>
      <w:r w:rsidR="002D54C8" w:rsidRPr="00E92418">
        <w:rPr>
          <w:rFonts w:asciiTheme="majorEastAsia" w:eastAsiaTheme="majorEastAsia" w:hAnsiTheme="majorEastAsia" w:hint="eastAsia"/>
          <w:sz w:val="20"/>
          <w:szCs w:val="20"/>
        </w:rPr>
        <w:t>う</w:t>
      </w:r>
      <w:r w:rsidR="00B20C67" w:rsidRPr="00E92418">
        <w:rPr>
          <w:rFonts w:asciiTheme="majorEastAsia" w:eastAsiaTheme="majorEastAsia" w:hAnsiTheme="majorEastAsia" w:hint="eastAsia"/>
          <w:sz w:val="20"/>
          <w:szCs w:val="20"/>
        </w:rPr>
        <w:t>。）が、下記の《選定基準》及び《審査基準》に基づいて、提出された書類等を審査し、地区ごとに最も評価の点数が高い</w:t>
      </w:r>
      <w:r w:rsidR="002D54C8" w:rsidRPr="00E92418">
        <w:rPr>
          <w:rFonts w:asciiTheme="majorEastAsia" w:eastAsiaTheme="majorEastAsia" w:hAnsiTheme="majorEastAsia" w:hint="eastAsia"/>
          <w:sz w:val="20"/>
          <w:szCs w:val="20"/>
        </w:rPr>
        <w:t>順位に</w:t>
      </w:r>
      <w:r w:rsidR="00B20C67" w:rsidRPr="00E92418">
        <w:rPr>
          <w:rFonts w:asciiTheme="majorEastAsia" w:eastAsiaTheme="majorEastAsia" w:hAnsiTheme="majorEastAsia" w:hint="eastAsia"/>
          <w:sz w:val="20"/>
          <w:szCs w:val="20"/>
        </w:rPr>
        <w:t>最優先交渉権者とその次点者を選びます。なお、選定委員会は非公開とします。</w:t>
      </w:r>
    </w:p>
    <w:p w14:paraId="3370FF19" w14:textId="77777777" w:rsidR="007A5173" w:rsidRPr="00E92418" w:rsidRDefault="007A5173" w:rsidP="00F018F0">
      <w:pPr>
        <w:ind w:leftChars="200" w:left="404" w:firstLineChars="100" w:firstLine="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ただし、次の要件に該当した場合は、選定審査の対象から除外します。</w:t>
      </w:r>
    </w:p>
    <w:p w14:paraId="10F72512" w14:textId="796F7B6D" w:rsidR="007A5173" w:rsidRPr="00E92418" w:rsidRDefault="00B921F9">
      <w:pPr>
        <w:ind w:left="420"/>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ア</w:t>
      </w:r>
      <w:r w:rsidR="007A5173" w:rsidRPr="00E92418">
        <w:rPr>
          <w:rFonts w:asciiTheme="majorEastAsia" w:eastAsiaTheme="majorEastAsia" w:hAnsiTheme="majorEastAsia" w:hint="eastAsia"/>
          <w:sz w:val="20"/>
          <w:szCs w:val="20"/>
        </w:rPr>
        <w:t xml:space="preserve">　提出書類に著しい不備があった場合</w:t>
      </w:r>
    </w:p>
    <w:p w14:paraId="7455E5D9" w14:textId="1A62CB5A" w:rsidR="007A5173" w:rsidRPr="00E92418" w:rsidRDefault="00B921F9">
      <w:pPr>
        <w:ind w:left="420"/>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イ</w:t>
      </w:r>
      <w:r w:rsidR="007A5173" w:rsidRPr="00E92418">
        <w:rPr>
          <w:rFonts w:asciiTheme="majorEastAsia" w:eastAsiaTheme="majorEastAsia" w:hAnsiTheme="majorEastAsia" w:hint="eastAsia"/>
          <w:sz w:val="20"/>
          <w:szCs w:val="20"/>
        </w:rPr>
        <w:t xml:space="preserve">　提出書類に虚偽の記載があった場合</w:t>
      </w:r>
    </w:p>
    <w:p w14:paraId="1E5FAC85" w14:textId="50FD3025" w:rsidR="007A5173" w:rsidRPr="00E92418" w:rsidRDefault="00B921F9">
      <w:pPr>
        <w:ind w:left="420"/>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ウ</w:t>
      </w:r>
      <w:r w:rsidR="007A5173" w:rsidRPr="00E92418">
        <w:rPr>
          <w:rFonts w:asciiTheme="majorEastAsia" w:eastAsiaTheme="majorEastAsia" w:hAnsiTheme="majorEastAsia" w:hint="eastAsia"/>
          <w:sz w:val="20"/>
          <w:szCs w:val="20"/>
        </w:rPr>
        <w:t xml:space="preserve">　関係法令に違反若しくは本要項から著しく逸脱した提案である場合</w:t>
      </w:r>
    </w:p>
    <w:p w14:paraId="576A395D" w14:textId="5807CA73" w:rsidR="007A5173" w:rsidRPr="00E92418" w:rsidRDefault="00B921F9">
      <w:pPr>
        <w:ind w:left="420"/>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エ</w:t>
      </w:r>
      <w:r w:rsidR="007A5173" w:rsidRPr="00E92418">
        <w:rPr>
          <w:rFonts w:asciiTheme="majorEastAsia" w:eastAsiaTheme="majorEastAsia" w:hAnsiTheme="majorEastAsia" w:hint="eastAsia"/>
          <w:sz w:val="20"/>
          <w:szCs w:val="20"/>
        </w:rPr>
        <w:t xml:space="preserve">　書類提出後に事業計画の内容を大幅に変更したことが明らかになった場合</w:t>
      </w:r>
    </w:p>
    <w:p w14:paraId="212796D4" w14:textId="74F163B1" w:rsidR="007A5173" w:rsidRPr="00E92418" w:rsidRDefault="00B921F9">
      <w:pPr>
        <w:ind w:left="420"/>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オ</w:t>
      </w:r>
      <w:r w:rsidR="00E32AA8" w:rsidRPr="00E92418">
        <w:rPr>
          <w:rFonts w:asciiTheme="majorEastAsia" w:eastAsiaTheme="majorEastAsia" w:hAnsiTheme="majorEastAsia" w:hint="eastAsia"/>
          <w:sz w:val="20"/>
          <w:szCs w:val="20"/>
        </w:rPr>
        <w:t xml:space="preserve">　以下の不正行為があった場合</w:t>
      </w:r>
    </w:p>
    <w:p w14:paraId="06D20807" w14:textId="6E0A73C4" w:rsidR="00E32AA8" w:rsidRPr="00E92418" w:rsidRDefault="005F67B5" w:rsidP="00950D0C">
      <w:pPr>
        <w:ind w:leftChars="300" w:left="798"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・他の</w:t>
      </w:r>
      <w:r w:rsidR="00231E48" w:rsidRPr="00E92418">
        <w:rPr>
          <w:rFonts w:asciiTheme="majorEastAsia" w:eastAsiaTheme="majorEastAsia" w:hAnsiTheme="majorEastAsia" w:hint="eastAsia"/>
          <w:sz w:val="20"/>
          <w:szCs w:val="20"/>
        </w:rPr>
        <w:t>申請</w:t>
      </w:r>
      <w:r w:rsidRPr="00E92418">
        <w:rPr>
          <w:rFonts w:asciiTheme="majorEastAsia" w:eastAsiaTheme="majorEastAsia" w:hAnsiTheme="majorEastAsia" w:hint="eastAsia"/>
          <w:sz w:val="20"/>
          <w:szCs w:val="20"/>
        </w:rPr>
        <w:t>者と</w:t>
      </w:r>
      <w:r w:rsidR="00231E48" w:rsidRPr="00E92418">
        <w:rPr>
          <w:rFonts w:asciiTheme="majorEastAsia" w:eastAsiaTheme="majorEastAsia" w:hAnsiTheme="majorEastAsia" w:hint="eastAsia"/>
          <w:sz w:val="20"/>
          <w:szCs w:val="20"/>
        </w:rPr>
        <w:t>申請</w:t>
      </w:r>
      <w:r w:rsidRPr="00E92418">
        <w:rPr>
          <w:rFonts w:asciiTheme="majorEastAsia" w:eastAsiaTheme="majorEastAsia" w:hAnsiTheme="majorEastAsia" w:hint="eastAsia"/>
          <w:sz w:val="20"/>
          <w:szCs w:val="20"/>
        </w:rPr>
        <w:t>提案の内容又はその意思について相談を行うこと。</w:t>
      </w:r>
    </w:p>
    <w:p w14:paraId="428AB32F" w14:textId="0A505D6E" w:rsidR="00E32AA8" w:rsidRPr="00E92418" w:rsidRDefault="005F67B5" w:rsidP="00950D0C">
      <w:pPr>
        <w:ind w:leftChars="300" w:left="798" w:right="-144"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w:t>
      </w:r>
      <w:r w:rsidR="000B6AA4" w:rsidRPr="00E92418">
        <w:rPr>
          <w:rFonts w:asciiTheme="majorEastAsia" w:eastAsiaTheme="majorEastAsia" w:hAnsiTheme="majorEastAsia" w:hint="eastAsia"/>
          <w:sz w:val="20"/>
          <w:szCs w:val="20"/>
        </w:rPr>
        <w:t>最優先交渉権者の選定前に、</w:t>
      </w:r>
      <w:r w:rsidRPr="00E92418">
        <w:rPr>
          <w:rFonts w:asciiTheme="majorEastAsia" w:eastAsiaTheme="majorEastAsia" w:hAnsiTheme="majorEastAsia" w:hint="eastAsia"/>
          <w:sz w:val="20"/>
          <w:szCs w:val="20"/>
        </w:rPr>
        <w:t>他の</w:t>
      </w:r>
      <w:r w:rsidR="00231E48" w:rsidRPr="00E92418">
        <w:rPr>
          <w:rFonts w:asciiTheme="majorEastAsia" w:eastAsiaTheme="majorEastAsia" w:hAnsiTheme="majorEastAsia" w:hint="eastAsia"/>
          <w:sz w:val="20"/>
          <w:szCs w:val="20"/>
        </w:rPr>
        <w:t>申請</w:t>
      </w:r>
      <w:r w:rsidRPr="00E92418">
        <w:rPr>
          <w:rFonts w:asciiTheme="majorEastAsia" w:eastAsiaTheme="majorEastAsia" w:hAnsiTheme="majorEastAsia" w:hint="eastAsia"/>
          <w:sz w:val="20"/>
          <w:szCs w:val="20"/>
        </w:rPr>
        <w:t>提案者に対して</w:t>
      </w:r>
      <w:r w:rsidR="00231E48" w:rsidRPr="00E92418">
        <w:rPr>
          <w:rFonts w:asciiTheme="majorEastAsia" w:eastAsiaTheme="majorEastAsia" w:hAnsiTheme="majorEastAsia" w:hint="eastAsia"/>
          <w:sz w:val="20"/>
          <w:szCs w:val="20"/>
        </w:rPr>
        <w:t>申請</w:t>
      </w:r>
      <w:r w:rsidRPr="00E92418">
        <w:rPr>
          <w:rFonts w:asciiTheme="majorEastAsia" w:eastAsiaTheme="majorEastAsia" w:hAnsiTheme="majorEastAsia" w:hint="eastAsia"/>
          <w:sz w:val="20"/>
          <w:szCs w:val="20"/>
        </w:rPr>
        <w:t>提案の内容を意図的に開示すること。</w:t>
      </w:r>
    </w:p>
    <w:p w14:paraId="5E08E638" w14:textId="77777777" w:rsidR="005F67B5" w:rsidRPr="00E92418" w:rsidRDefault="005F67B5" w:rsidP="00950D0C">
      <w:pPr>
        <w:ind w:leftChars="300" w:left="798" w:rightChars="-71" w:right="-143"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w:t>
      </w:r>
      <w:r w:rsidR="000B6AA4" w:rsidRPr="00E92418">
        <w:rPr>
          <w:rFonts w:asciiTheme="majorEastAsia" w:eastAsiaTheme="majorEastAsia" w:hAnsiTheme="majorEastAsia" w:hint="eastAsia"/>
          <w:sz w:val="20"/>
          <w:szCs w:val="20"/>
        </w:rPr>
        <w:t>最優先交渉権者の</w:t>
      </w:r>
      <w:r w:rsidRPr="00E92418">
        <w:rPr>
          <w:rFonts w:asciiTheme="majorEastAsia" w:eastAsiaTheme="majorEastAsia" w:hAnsiTheme="majorEastAsia" w:hint="eastAsia"/>
          <w:sz w:val="20"/>
          <w:szCs w:val="20"/>
        </w:rPr>
        <w:t>選定を行う選定委員に対して、直接、間接を問わず故意に接触を求めること。</w:t>
      </w:r>
    </w:p>
    <w:p w14:paraId="1674CB83" w14:textId="77777777" w:rsidR="005F67B5" w:rsidRPr="00E92418" w:rsidRDefault="005F67B5" w:rsidP="00950D0C">
      <w:pPr>
        <w:ind w:leftChars="300" w:left="798"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・その他選定結果に影響を及ぼすおそれのある不正行為を行うこと。</w:t>
      </w:r>
    </w:p>
    <w:p w14:paraId="19B019EA" w14:textId="36266058" w:rsidR="00AD24F5" w:rsidRPr="00E92418" w:rsidRDefault="00AD24F5" w:rsidP="001C75DD">
      <w:pPr>
        <w:ind w:leftChars="208" w:left="420" w:firstLineChars="100" w:firstLine="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※なお、一者しか</w:t>
      </w:r>
      <w:r w:rsidR="00231E48" w:rsidRPr="00E92418">
        <w:rPr>
          <w:rFonts w:asciiTheme="majorEastAsia" w:eastAsiaTheme="majorEastAsia" w:hAnsiTheme="majorEastAsia" w:hint="eastAsia"/>
          <w:sz w:val="20"/>
          <w:szCs w:val="20"/>
        </w:rPr>
        <w:t>申請</w:t>
      </w:r>
      <w:r w:rsidRPr="00E92418">
        <w:rPr>
          <w:rFonts w:asciiTheme="majorEastAsia" w:eastAsiaTheme="majorEastAsia" w:hAnsiTheme="majorEastAsia" w:hint="eastAsia"/>
          <w:sz w:val="20"/>
          <w:szCs w:val="20"/>
        </w:rPr>
        <w:t>がない場合でも選定委員会を開催するものとします。</w:t>
      </w:r>
    </w:p>
    <w:p w14:paraId="13DED7C3" w14:textId="43BFD753" w:rsidR="00DC7C23" w:rsidRPr="00E92418" w:rsidRDefault="00B921F9" w:rsidP="00E14D15">
      <w:pPr>
        <w:ind w:leftChars="100" w:left="394"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②</w:t>
      </w:r>
      <w:r w:rsidR="00DC7C23" w:rsidRPr="00E92418">
        <w:rPr>
          <w:rFonts w:asciiTheme="majorEastAsia" w:eastAsiaTheme="majorEastAsia" w:hAnsiTheme="majorEastAsia" w:hint="eastAsia"/>
          <w:sz w:val="20"/>
          <w:szCs w:val="20"/>
        </w:rPr>
        <w:t xml:space="preserve">　選定委員会における審査において、《審査基準》における「評価方針」の５つについて、いずれかが無得点（０点）の場合は、</w:t>
      </w:r>
      <w:r w:rsidR="000036A6" w:rsidRPr="00E92418">
        <w:rPr>
          <w:rFonts w:asciiTheme="majorEastAsia" w:eastAsiaTheme="majorEastAsia" w:hAnsiTheme="majorEastAsia" w:hint="eastAsia"/>
          <w:sz w:val="20"/>
          <w:szCs w:val="20"/>
        </w:rPr>
        <w:t>他の項目の得点の高低にかかわらず</w:t>
      </w:r>
      <w:r w:rsidR="00DC7C23" w:rsidRPr="00E92418">
        <w:rPr>
          <w:rFonts w:asciiTheme="majorEastAsia" w:eastAsiaTheme="majorEastAsia" w:hAnsiTheme="majorEastAsia" w:hint="eastAsia"/>
          <w:sz w:val="20"/>
          <w:szCs w:val="20"/>
        </w:rPr>
        <w:t>総合力に劣るものとして</w:t>
      </w:r>
      <w:r w:rsidR="003E2A95" w:rsidRPr="00E92418">
        <w:rPr>
          <w:rFonts w:asciiTheme="majorEastAsia" w:eastAsiaTheme="majorEastAsia" w:hAnsiTheme="majorEastAsia" w:hint="eastAsia"/>
          <w:sz w:val="20"/>
          <w:szCs w:val="20"/>
        </w:rPr>
        <w:t>失格となり、</w:t>
      </w:r>
      <w:r w:rsidR="00DC7C23" w:rsidRPr="00E92418">
        <w:rPr>
          <w:rFonts w:asciiTheme="majorEastAsia" w:eastAsiaTheme="majorEastAsia" w:hAnsiTheme="majorEastAsia" w:hint="eastAsia"/>
          <w:sz w:val="20"/>
          <w:szCs w:val="20"/>
        </w:rPr>
        <w:t>選定されないこととなります。</w:t>
      </w:r>
    </w:p>
    <w:p w14:paraId="67081EB1" w14:textId="150C8F97" w:rsidR="003E2A95" w:rsidRPr="00E92418" w:rsidRDefault="00B921F9" w:rsidP="00E14D15">
      <w:pPr>
        <w:ind w:leftChars="100" w:left="394"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③</w:t>
      </w:r>
      <w:r w:rsidR="00DC7C23" w:rsidRPr="00E92418">
        <w:rPr>
          <w:rFonts w:asciiTheme="majorEastAsia" w:eastAsiaTheme="majorEastAsia" w:hAnsiTheme="majorEastAsia" w:hint="eastAsia"/>
          <w:sz w:val="20"/>
          <w:szCs w:val="20"/>
        </w:rPr>
        <w:t xml:space="preserve">　また、特に、《審査基準》の評価方針中の「適正な管理業務の遂行を図ることができる能力及び財政的基盤に関する</w:t>
      </w:r>
      <w:r w:rsidR="00A976C4" w:rsidRPr="00E92418">
        <w:rPr>
          <w:rFonts w:asciiTheme="majorEastAsia" w:eastAsiaTheme="majorEastAsia" w:hAnsiTheme="majorEastAsia" w:hint="eastAsia"/>
          <w:sz w:val="20"/>
          <w:szCs w:val="20"/>
        </w:rPr>
        <w:t>事項」については、その内の３つの評価項目（「収支計画の内容、的確</w:t>
      </w:r>
      <w:r w:rsidR="00DC7C23" w:rsidRPr="00E92418">
        <w:rPr>
          <w:rFonts w:asciiTheme="majorEastAsia" w:eastAsiaTheme="majorEastAsia" w:hAnsiTheme="majorEastAsia" w:hint="eastAsia"/>
          <w:sz w:val="20"/>
          <w:szCs w:val="20"/>
        </w:rPr>
        <w:t>性及び実現の可能性」、「安定的な運営が可能となる人的能力」、「安定的な運営が可能となる財政的基盤」）のいずれか</w:t>
      </w:r>
      <w:r w:rsidR="00DC7C23" w:rsidRPr="00E92418">
        <w:rPr>
          <w:rFonts w:asciiTheme="majorEastAsia" w:eastAsiaTheme="majorEastAsia" w:hAnsiTheme="majorEastAsia"/>
          <w:sz w:val="20"/>
          <w:szCs w:val="20"/>
        </w:rPr>
        <w:t>1つでも無得点（０点）の場合、収支計画、管理体制計画や財務状況の面から提案内容の実現や指定管理業務の遂行が困難と判断されるため</w:t>
      </w:r>
      <w:r w:rsidR="003E2A95" w:rsidRPr="00E92418">
        <w:rPr>
          <w:rFonts w:asciiTheme="majorEastAsia" w:eastAsiaTheme="majorEastAsia" w:hAnsiTheme="majorEastAsia" w:hint="eastAsia"/>
          <w:sz w:val="20"/>
          <w:szCs w:val="20"/>
        </w:rPr>
        <w:t>失格となり、選定されないこととなります。</w:t>
      </w:r>
    </w:p>
    <w:p w14:paraId="3D8E57C0" w14:textId="21D62976" w:rsidR="00DC7C23" w:rsidRPr="008D5DE7" w:rsidRDefault="00B921F9" w:rsidP="00E14D15">
      <w:pPr>
        <w:tabs>
          <w:tab w:val="left" w:pos="720"/>
        </w:tabs>
        <w:ind w:leftChars="100" w:left="394"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④</w:t>
      </w:r>
      <w:r w:rsidR="00DC7C23" w:rsidRPr="00E92418">
        <w:rPr>
          <w:rFonts w:asciiTheme="majorEastAsia" w:eastAsiaTheme="majorEastAsia" w:hAnsiTheme="majorEastAsia" w:hint="eastAsia"/>
          <w:sz w:val="20"/>
          <w:szCs w:val="20"/>
        </w:rPr>
        <w:t xml:space="preserve">　複数の法人等の点数が同点の場合は、評価項目のうち「</w:t>
      </w:r>
      <w:r w:rsidR="00D029DD" w:rsidRPr="00E92418">
        <w:rPr>
          <w:rFonts w:asciiTheme="majorEastAsia" w:eastAsiaTheme="majorEastAsia" w:hAnsiTheme="majorEastAsia" w:hint="eastAsia"/>
          <w:sz w:val="20"/>
          <w:szCs w:val="20"/>
        </w:rPr>
        <w:t>大阪</w:t>
      </w:r>
      <w:r w:rsidR="00DC7C23" w:rsidRPr="00E92418">
        <w:rPr>
          <w:rFonts w:asciiTheme="majorEastAsia" w:eastAsiaTheme="majorEastAsia" w:hAnsiTheme="majorEastAsia" w:hint="eastAsia"/>
          <w:sz w:val="20"/>
          <w:szCs w:val="20"/>
        </w:rPr>
        <w:t>府施策との整合」の点数が高い法人等を上</w:t>
      </w:r>
      <w:r w:rsidR="00DC7C23" w:rsidRPr="008D5DE7">
        <w:rPr>
          <w:rFonts w:asciiTheme="majorEastAsia" w:eastAsiaTheme="majorEastAsia" w:hAnsiTheme="majorEastAsia" w:hint="eastAsia"/>
          <w:sz w:val="20"/>
          <w:szCs w:val="20"/>
        </w:rPr>
        <w:t>位の順位とします。ただし、当該項目も同点の場合は、抽選により順位付けを行います。</w:t>
      </w:r>
    </w:p>
    <w:p w14:paraId="18C9265C" w14:textId="77777777" w:rsidR="0013343D" w:rsidRPr="008D5DE7" w:rsidRDefault="0013343D" w:rsidP="00E14D15">
      <w:pPr>
        <w:tabs>
          <w:tab w:val="left" w:pos="720"/>
        </w:tabs>
        <w:ind w:leftChars="100" w:left="394" w:hangingChars="100" w:hanging="192"/>
        <w:rPr>
          <w:rFonts w:asciiTheme="majorEastAsia" w:eastAsiaTheme="majorEastAsia" w:hAnsiTheme="majorEastAsia"/>
          <w:sz w:val="20"/>
          <w:szCs w:val="20"/>
        </w:rPr>
      </w:pPr>
    </w:p>
    <w:p w14:paraId="77D16771" w14:textId="77777777" w:rsidR="007A5173" w:rsidRPr="008D5DE7" w:rsidRDefault="007A5173" w:rsidP="00FF32AC">
      <w:pPr>
        <w:outlineLvl w:val="2"/>
        <w:rPr>
          <w:rFonts w:asciiTheme="majorEastAsia" w:eastAsiaTheme="majorEastAsia" w:hAnsiTheme="majorEastAsia"/>
          <w:sz w:val="20"/>
          <w:szCs w:val="20"/>
        </w:rPr>
      </w:pPr>
      <w:bookmarkStart w:id="103" w:name="_Toc389309867"/>
      <w:bookmarkStart w:id="104" w:name="_Toc76146694"/>
      <w:r w:rsidRPr="008D5DE7">
        <w:rPr>
          <w:rFonts w:asciiTheme="majorEastAsia" w:eastAsiaTheme="majorEastAsia" w:hAnsiTheme="majorEastAsia" w:hint="eastAsia"/>
          <w:sz w:val="20"/>
          <w:szCs w:val="20"/>
        </w:rPr>
        <w:t>《選定基準》</w:t>
      </w:r>
      <w:bookmarkEnd w:id="103"/>
      <w:bookmarkEnd w:id="104"/>
    </w:p>
    <w:p w14:paraId="377A59F4" w14:textId="77777777" w:rsidR="007A5173" w:rsidRPr="008D5DE7" w:rsidRDefault="00BD6F79" w:rsidP="00E14D15">
      <w:pPr>
        <w:tabs>
          <w:tab w:val="left" w:pos="720"/>
        </w:tabs>
        <w:ind w:leftChars="100" w:left="394"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１</w:t>
      </w:r>
      <w:r w:rsidR="007A5173" w:rsidRPr="008D5DE7">
        <w:rPr>
          <w:rFonts w:asciiTheme="majorEastAsia" w:eastAsiaTheme="majorEastAsia" w:hAnsiTheme="majorEastAsia" w:hint="eastAsia"/>
          <w:sz w:val="20"/>
          <w:szCs w:val="20"/>
        </w:rPr>
        <w:t xml:space="preserve">　府営住宅等の平等な利用が確保されるように適切な管理を行うことができるか</w:t>
      </w:r>
    </w:p>
    <w:p w14:paraId="6BD9C1E0" w14:textId="77777777" w:rsidR="007A5173" w:rsidRPr="008D5DE7" w:rsidRDefault="00BD6F79" w:rsidP="00E14D15">
      <w:pPr>
        <w:tabs>
          <w:tab w:val="left" w:pos="720"/>
        </w:tabs>
        <w:ind w:leftChars="100" w:left="394"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２</w:t>
      </w:r>
      <w:r w:rsidR="007A5173" w:rsidRPr="008D5DE7">
        <w:rPr>
          <w:rFonts w:asciiTheme="majorEastAsia" w:eastAsiaTheme="majorEastAsia" w:hAnsiTheme="majorEastAsia" w:hint="eastAsia"/>
          <w:sz w:val="20"/>
          <w:szCs w:val="20"/>
        </w:rPr>
        <w:t xml:space="preserve">　府営住宅等の効用を最大限に発揮させることができるか</w:t>
      </w:r>
    </w:p>
    <w:p w14:paraId="1BEF9F38" w14:textId="77777777" w:rsidR="007A5173" w:rsidRPr="008D5DE7" w:rsidRDefault="00BD6F79" w:rsidP="0013343D">
      <w:pPr>
        <w:tabs>
          <w:tab w:val="left" w:pos="720"/>
        </w:tabs>
        <w:ind w:leftChars="100" w:left="394" w:right="-428"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３</w:t>
      </w:r>
      <w:r w:rsidR="007A5173" w:rsidRPr="008D5DE7">
        <w:rPr>
          <w:rFonts w:asciiTheme="majorEastAsia" w:eastAsiaTheme="majorEastAsia" w:hAnsiTheme="majorEastAsia" w:hint="eastAsia"/>
          <w:sz w:val="20"/>
          <w:szCs w:val="20"/>
        </w:rPr>
        <w:t xml:space="preserve">　</w:t>
      </w:r>
      <w:r w:rsidR="0013343D" w:rsidRPr="008D5DE7">
        <w:rPr>
          <w:rFonts w:asciiTheme="majorEastAsia" w:eastAsiaTheme="majorEastAsia" w:hAnsiTheme="majorEastAsia" w:hint="eastAsia"/>
          <w:sz w:val="20"/>
          <w:szCs w:val="20"/>
        </w:rPr>
        <w:t>府営住宅等の管理運営業務を適正かつ確実に行うことができる能力及び財政的基盤を有しているか</w:t>
      </w:r>
    </w:p>
    <w:p w14:paraId="52BBF019" w14:textId="77777777" w:rsidR="007A5173" w:rsidRPr="008D5DE7" w:rsidRDefault="00BD6F79" w:rsidP="00F92592">
      <w:pPr>
        <w:tabs>
          <w:tab w:val="left" w:pos="720"/>
        </w:tabs>
        <w:ind w:leftChars="100" w:left="394" w:rightChars="-141" w:right="-285"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４</w:t>
      </w:r>
      <w:r w:rsidR="007A5173" w:rsidRPr="008D5DE7">
        <w:rPr>
          <w:rFonts w:asciiTheme="majorEastAsia" w:eastAsiaTheme="majorEastAsia" w:hAnsiTheme="majorEastAsia" w:hint="eastAsia"/>
          <w:sz w:val="20"/>
          <w:szCs w:val="20"/>
        </w:rPr>
        <w:t xml:space="preserve">　</w:t>
      </w:r>
      <w:r w:rsidR="0013343D" w:rsidRPr="008D5DE7">
        <w:rPr>
          <w:rFonts w:asciiTheme="majorEastAsia" w:eastAsiaTheme="majorEastAsia" w:hAnsiTheme="majorEastAsia" w:hint="eastAsia"/>
          <w:sz w:val="20"/>
          <w:szCs w:val="20"/>
        </w:rPr>
        <w:t>府営住宅等の管理に係る経費の縮減を図ることができるか</w:t>
      </w:r>
    </w:p>
    <w:p w14:paraId="0EF6D73C" w14:textId="77777777" w:rsidR="00D4782F" w:rsidRPr="008D5DE7" w:rsidRDefault="00BD6F79" w:rsidP="00F82C39">
      <w:pPr>
        <w:ind w:firstLineChars="100" w:firstLine="192"/>
        <w:rPr>
          <w:rFonts w:asciiTheme="majorEastAsia" w:eastAsiaTheme="majorEastAsia" w:hAnsiTheme="majorEastAsia"/>
          <w:sz w:val="20"/>
          <w:szCs w:val="20"/>
        </w:rPr>
      </w:pPr>
      <w:bookmarkStart w:id="105" w:name="_Toc389309868"/>
      <w:r w:rsidRPr="008D5DE7">
        <w:rPr>
          <w:rFonts w:asciiTheme="majorEastAsia" w:eastAsiaTheme="majorEastAsia" w:hAnsiTheme="majorEastAsia" w:hint="eastAsia"/>
          <w:sz w:val="20"/>
          <w:szCs w:val="20"/>
        </w:rPr>
        <w:t>５　その他、</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府施策との整合など府営住宅等の管理に際して必要とする取組みを行っているか</w:t>
      </w:r>
      <w:bookmarkEnd w:id="105"/>
    </w:p>
    <w:p w14:paraId="128B8B4A" w14:textId="7AC2176F" w:rsidR="00BB3B0C" w:rsidRPr="008D5DE7" w:rsidRDefault="00BB3B0C" w:rsidP="00F82C39">
      <w:pPr>
        <w:rPr>
          <w:rFonts w:asciiTheme="majorEastAsia" w:eastAsiaTheme="majorEastAsia" w:hAnsiTheme="majorEastAsia"/>
          <w:sz w:val="20"/>
          <w:szCs w:val="20"/>
        </w:rPr>
      </w:pPr>
    </w:p>
    <w:p w14:paraId="0309F97C" w14:textId="459F3B99" w:rsidR="00EB4C33" w:rsidRPr="008D5DE7" w:rsidRDefault="00EB4C33" w:rsidP="00F82C39">
      <w:pPr>
        <w:rPr>
          <w:rFonts w:asciiTheme="majorEastAsia" w:eastAsiaTheme="majorEastAsia" w:hAnsiTheme="majorEastAsia"/>
          <w:sz w:val="20"/>
          <w:szCs w:val="20"/>
        </w:rPr>
      </w:pPr>
    </w:p>
    <w:p w14:paraId="08BE293D" w14:textId="37951C68" w:rsidR="00EB4C33" w:rsidRPr="008D5DE7" w:rsidRDefault="00EB4C33" w:rsidP="00F82C39">
      <w:pPr>
        <w:rPr>
          <w:rFonts w:asciiTheme="majorEastAsia" w:eastAsiaTheme="majorEastAsia" w:hAnsiTheme="majorEastAsia"/>
          <w:sz w:val="20"/>
          <w:szCs w:val="20"/>
        </w:rPr>
      </w:pPr>
    </w:p>
    <w:p w14:paraId="6E6F9F84" w14:textId="77777777" w:rsidR="00EB4C33" w:rsidRPr="008D5DE7" w:rsidRDefault="00EB4C33" w:rsidP="00F82C39">
      <w:pPr>
        <w:rPr>
          <w:rFonts w:asciiTheme="majorEastAsia" w:eastAsiaTheme="majorEastAsia" w:hAnsiTheme="majorEastAsia"/>
          <w:sz w:val="20"/>
          <w:szCs w:val="20"/>
        </w:rPr>
      </w:pPr>
    </w:p>
    <w:p w14:paraId="0E6B5EF1" w14:textId="77777777" w:rsidR="004C26B4" w:rsidRPr="008D5DE7" w:rsidRDefault="004C26B4" w:rsidP="00F82C39">
      <w:pPr>
        <w:rPr>
          <w:rFonts w:asciiTheme="majorEastAsia" w:eastAsiaTheme="majorEastAsia" w:hAnsiTheme="majorEastAsia"/>
          <w:sz w:val="20"/>
          <w:szCs w:val="20"/>
        </w:rPr>
      </w:pPr>
    </w:p>
    <w:p w14:paraId="4825FAD9" w14:textId="77777777" w:rsidR="007A5173" w:rsidRPr="008D5DE7" w:rsidRDefault="007A5173" w:rsidP="00FF32AC">
      <w:pPr>
        <w:spacing w:beforeLines="50" w:before="158"/>
        <w:outlineLvl w:val="2"/>
        <w:rPr>
          <w:rFonts w:asciiTheme="majorEastAsia" w:eastAsiaTheme="majorEastAsia" w:hAnsiTheme="majorEastAsia"/>
          <w:sz w:val="20"/>
          <w:szCs w:val="20"/>
        </w:rPr>
      </w:pPr>
      <w:bookmarkStart w:id="106" w:name="_Toc389309869"/>
      <w:bookmarkStart w:id="107" w:name="_Toc76146695"/>
      <w:r w:rsidRPr="008D5DE7">
        <w:rPr>
          <w:rFonts w:asciiTheme="majorEastAsia" w:eastAsiaTheme="majorEastAsia" w:hAnsiTheme="majorEastAsia" w:hint="eastAsia"/>
          <w:sz w:val="20"/>
          <w:szCs w:val="20"/>
        </w:rPr>
        <w:lastRenderedPageBreak/>
        <w:t>《審査基準》</w:t>
      </w:r>
      <w:bookmarkEnd w:id="106"/>
      <w:bookmarkEnd w:id="107"/>
    </w:p>
    <w:p w14:paraId="7415329E" w14:textId="77777777" w:rsidR="00F62860" w:rsidRPr="008D5DE7" w:rsidRDefault="00F62860" w:rsidP="00F62860">
      <w:pPr>
        <w:ind w:leftChars="150" w:left="303"/>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平等利用の確保をもとに、効果的効率的な管理運営の具体策を審査します。</w:t>
      </w:r>
    </w:p>
    <w:tbl>
      <w:tblPr>
        <w:tblW w:w="9085" w:type="dxa"/>
        <w:tblLayout w:type="fixed"/>
        <w:tblCellMar>
          <w:left w:w="13" w:type="dxa"/>
          <w:right w:w="13" w:type="dxa"/>
        </w:tblCellMar>
        <w:tblLook w:val="0000" w:firstRow="0" w:lastRow="0" w:firstColumn="0" w:lastColumn="0" w:noHBand="0" w:noVBand="0"/>
      </w:tblPr>
      <w:tblGrid>
        <w:gridCol w:w="2205"/>
        <w:gridCol w:w="5888"/>
        <w:gridCol w:w="992"/>
      </w:tblGrid>
      <w:tr w:rsidR="00261687" w:rsidRPr="008D5DE7" w14:paraId="240EFEA9" w14:textId="77777777" w:rsidTr="00B72622">
        <w:trPr>
          <w:cantSplit/>
          <w:trHeight w:hRule="exact" w:val="573"/>
        </w:trPr>
        <w:tc>
          <w:tcPr>
            <w:tcW w:w="2205" w:type="dxa"/>
            <w:tcBorders>
              <w:top w:val="single" w:sz="4" w:space="0" w:color="000000"/>
              <w:left w:val="single" w:sz="4" w:space="0" w:color="auto"/>
              <w:bottom w:val="single" w:sz="4" w:space="0" w:color="auto"/>
              <w:right w:val="single" w:sz="4" w:space="0" w:color="000000"/>
            </w:tcBorders>
            <w:vAlign w:val="center"/>
          </w:tcPr>
          <w:p w14:paraId="6C43C4CB" w14:textId="77777777" w:rsidR="00F62860" w:rsidRPr="008D5DE7" w:rsidRDefault="00F62860" w:rsidP="00B72622">
            <w:pPr>
              <w:pStyle w:val="af"/>
              <w:wordWrap/>
              <w:spacing w:line="240" w:lineRule="auto"/>
              <w:ind w:leftChars="43" w:left="87" w:rightChars="43" w:right="87"/>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評価方針</w:t>
            </w:r>
          </w:p>
        </w:tc>
        <w:tc>
          <w:tcPr>
            <w:tcW w:w="5888" w:type="dxa"/>
            <w:tcBorders>
              <w:top w:val="single" w:sz="4" w:space="0" w:color="000000"/>
              <w:left w:val="nil"/>
              <w:bottom w:val="single" w:sz="4" w:space="0" w:color="000000"/>
              <w:right w:val="single" w:sz="4" w:space="0" w:color="000000"/>
            </w:tcBorders>
            <w:vAlign w:val="center"/>
          </w:tcPr>
          <w:p w14:paraId="7EE18113" w14:textId="77777777" w:rsidR="00F62860" w:rsidRPr="008D5DE7" w:rsidRDefault="00F62860" w:rsidP="00B72622">
            <w:pPr>
              <w:pStyle w:val="af"/>
              <w:wordWrap/>
              <w:spacing w:line="240" w:lineRule="auto"/>
              <w:ind w:leftChars="43" w:left="87" w:rightChars="43" w:right="87"/>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評価項目</w:t>
            </w:r>
          </w:p>
        </w:tc>
        <w:tc>
          <w:tcPr>
            <w:tcW w:w="992" w:type="dxa"/>
            <w:tcBorders>
              <w:top w:val="single" w:sz="4" w:space="0" w:color="000000"/>
              <w:left w:val="nil"/>
              <w:bottom w:val="single" w:sz="4" w:space="0" w:color="000000"/>
              <w:right w:val="single" w:sz="4" w:space="0" w:color="000000"/>
            </w:tcBorders>
            <w:vAlign w:val="center"/>
          </w:tcPr>
          <w:p w14:paraId="2C21B44F" w14:textId="77777777" w:rsidR="00F62860" w:rsidRPr="008D5DE7" w:rsidRDefault="00F62860" w:rsidP="00B72622">
            <w:pPr>
              <w:pStyle w:val="af"/>
              <w:wordWrap/>
              <w:spacing w:line="240" w:lineRule="auto"/>
              <w:ind w:leftChars="43" w:left="87" w:rightChars="43" w:right="87"/>
              <w:jc w:val="cente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点数</w:t>
            </w:r>
          </w:p>
        </w:tc>
      </w:tr>
      <w:tr w:rsidR="00261687" w:rsidRPr="008D5DE7" w14:paraId="2BD569F9" w14:textId="77777777" w:rsidTr="00B72622">
        <w:trPr>
          <w:cantSplit/>
          <w:trHeight w:hRule="exact" w:val="651"/>
        </w:trPr>
        <w:tc>
          <w:tcPr>
            <w:tcW w:w="2205" w:type="dxa"/>
            <w:vMerge w:val="restart"/>
            <w:tcBorders>
              <w:top w:val="single" w:sz="4" w:space="0" w:color="auto"/>
              <w:left w:val="single" w:sz="4" w:space="0" w:color="auto"/>
              <w:right w:val="single" w:sz="4" w:space="0" w:color="000000"/>
            </w:tcBorders>
          </w:tcPr>
          <w:p w14:paraId="6E4C6991" w14:textId="77777777" w:rsidR="0039761E" w:rsidRPr="008D5DE7" w:rsidRDefault="0039761E" w:rsidP="0039761E">
            <w:pPr>
              <w:pStyle w:val="af"/>
              <w:wordWrap/>
              <w:spacing w:line="240" w:lineRule="auto"/>
              <w:ind w:leftChars="43" w:left="87"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平等利用が確保されるよう適切な管理を行うための方策</w:t>
            </w:r>
          </w:p>
          <w:p w14:paraId="047AC728" w14:textId="77777777" w:rsidR="0039761E" w:rsidRPr="008D5DE7" w:rsidRDefault="0039761E" w:rsidP="0053708B">
            <w:pPr>
              <w:pStyle w:val="af"/>
              <w:wordWrap/>
              <w:spacing w:line="240" w:lineRule="auto"/>
              <w:ind w:rightChars="43" w:right="87" w:firstLineChars="50" w:firstLine="96"/>
              <w:jc w:val="righ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00AF70FF" w:rsidRPr="008D5DE7">
              <w:rPr>
                <w:rFonts w:asciiTheme="majorEastAsia" w:eastAsiaTheme="majorEastAsia" w:hAnsiTheme="majorEastAsia" w:hint="eastAsia"/>
                <w:sz w:val="20"/>
                <w:szCs w:val="20"/>
              </w:rPr>
              <w:t>４</w:t>
            </w:r>
            <w:r w:rsidRPr="008D5DE7">
              <w:rPr>
                <w:rFonts w:asciiTheme="majorEastAsia" w:eastAsiaTheme="majorEastAsia" w:hAnsiTheme="majorEastAsia" w:hint="eastAsia"/>
                <w:sz w:val="20"/>
                <w:szCs w:val="20"/>
              </w:rPr>
              <w:t>点】</w:t>
            </w:r>
          </w:p>
        </w:tc>
        <w:tc>
          <w:tcPr>
            <w:tcW w:w="5888" w:type="dxa"/>
            <w:tcBorders>
              <w:top w:val="nil"/>
              <w:left w:val="nil"/>
              <w:bottom w:val="single" w:sz="4" w:space="0" w:color="auto"/>
              <w:right w:val="single" w:sz="4" w:space="0" w:color="000000"/>
            </w:tcBorders>
            <w:vAlign w:val="center"/>
          </w:tcPr>
          <w:p w14:paraId="7536F729" w14:textId="77777777" w:rsidR="0039761E" w:rsidRPr="008D5DE7" w:rsidRDefault="00A17AB3" w:rsidP="009A41DC">
            <w:pPr>
              <w:pStyle w:val="af"/>
              <w:numPr>
                <w:ilvl w:val="0"/>
                <w:numId w:val="7"/>
              </w:numPr>
              <w:wordWrap/>
              <w:spacing w:line="240" w:lineRule="auto"/>
              <w:ind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w:t>
            </w:r>
            <w:r w:rsidR="0039761E" w:rsidRPr="008D5DE7">
              <w:rPr>
                <w:rFonts w:asciiTheme="majorEastAsia" w:eastAsiaTheme="majorEastAsia" w:hAnsiTheme="majorEastAsia" w:hint="eastAsia"/>
                <w:sz w:val="20"/>
                <w:szCs w:val="20"/>
              </w:rPr>
              <w:t>府営住宅の設置目的及び管理運営方針</w:t>
            </w:r>
          </w:p>
        </w:tc>
        <w:tc>
          <w:tcPr>
            <w:tcW w:w="992" w:type="dxa"/>
            <w:tcBorders>
              <w:top w:val="nil"/>
              <w:left w:val="nil"/>
              <w:bottom w:val="single" w:sz="4" w:space="0" w:color="auto"/>
              <w:right w:val="single" w:sz="4" w:space="0" w:color="000000"/>
            </w:tcBorders>
            <w:vAlign w:val="center"/>
          </w:tcPr>
          <w:p w14:paraId="58B4D17C" w14:textId="77777777" w:rsidR="0039761E" w:rsidRPr="008D5DE7" w:rsidRDefault="003B3DF3" w:rsidP="0039761E">
            <w:pPr>
              <w:ind w:leftChars="43" w:left="87" w:rightChars="93" w:right="188"/>
              <w:jc w:val="right"/>
              <w:rPr>
                <w:rFonts w:asciiTheme="majorEastAsia" w:eastAsiaTheme="majorEastAsia" w:hAnsiTheme="majorEastAsia"/>
                <w:sz w:val="20"/>
                <w:szCs w:val="20"/>
              </w:rPr>
            </w:pPr>
            <w:r w:rsidRPr="008D5DE7">
              <w:rPr>
                <w:rFonts w:asciiTheme="majorEastAsia" w:eastAsiaTheme="majorEastAsia" w:hAnsiTheme="majorEastAsia" w:cs="ＭＳ 明朝" w:hint="eastAsia"/>
                <w:kern w:val="0"/>
                <w:sz w:val="20"/>
                <w:szCs w:val="20"/>
              </w:rPr>
              <w:t xml:space="preserve">　</w:t>
            </w:r>
            <w:r w:rsidR="00AF70FF" w:rsidRPr="008D5DE7">
              <w:rPr>
                <w:rFonts w:asciiTheme="majorEastAsia" w:eastAsiaTheme="majorEastAsia" w:hAnsiTheme="majorEastAsia" w:cs="ＭＳ 明朝" w:hint="eastAsia"/>
                <w:kern w:val="0"/>
                <w:sz w:val="20"/>
                <w:szCs w:val="20"/>
              </w:rPr>
              <w:t>２</w:t>
            </w:r>
            <w:r w:rsidR="0039761E" w:rsidRPr="008D5DE7">
              <w:rPr>
                <w:rFonts w:asciiTheme="majorEastAsia" w:eastAsiaTheme="majorEastAsia" w:hAnsiTheme="majorEastAsia" w:hint="eastAsia"/>
                <w:sz w:val="20"/>
                <w:szCs w:val="20"/>
              </w:rPr>
              <w:t>点</w:t>
            </w:r>
          </w:p>
        </w:tc>
      </w:tr>
      <w:tr w:rsidR="00261687" w:rsidRPr="008D5DE7" w14:paraId="557AD164" w14:textId="77777777" w:rsidTr="00B72622">
        <w:trPr>
          <w:cantSplit/>
          <w:trHeight w:val="674"/>
        </w:trPr>
        <w:tc>
          <w:tcPr>
            <w:tcW w:w="2205" w:type="dxa"/>
            <w:vMerge/>
            <w:tcBorders>
              <w:left w:val="single" w:sz="4" w:space="0" w:color="auto"/>
              <w:bottom w:val="single" w:sz="4" w:space="0" w:color="auto"/>
              <w:right w:val="single" w:sz="4" w:space="0" w:color="000000"/>
            </w:tcBorders>
          </w:tcPr>
          <w:p w14:paraId="354F4CD3" w14:textId="77777777" w:rsidR="0039761E" w:rsidRPr="008D5DE7" w:rsidRDefault="0039761E" w:rsidP="0039761E">
            <w:pPr>
              <w:pStyle w:val="af"/>
              <w:wordWrap/>
              <w:spacing w:line="240" w:lineRule="auto"/>
              <w:ind w:leftChars="43" w:left="87" w:rightChars="43" w:right="87"/>
              <w:rPr>
                <w:rFonts w:asciiTheme="majorEastAsia" w:eastAsiaTheme="majorEastAsia" w:hAnsiTheme="majorEastAsia"/>
                <w:sz w:val="20"/>
                <w:szCs w:val="20"/>
              </w:rPr>
            </w:pPr>
          </w:p>
        </w:tc>
        <w:tc>
          <w:tcPr>
            <w:tcW w:w="5888" w:type="dxa"/>
            <w:tcBorders>
              <w:top w:val="single" w:sz="4" w:space="0" w:color="auto"/>
              <w:left w:val="nil"/>
              <w:bottom w:val="single" w:sz="4" w:space="0" w:color="000000"/>
              <w:right w:val="single" w:sz="4" w:space="0" w:color="000000"/>
            </w:tcBorders>
            <w:vAlign w:val="center"/>
          </w:tcPr>
          <w:p w14:paraId="3E430C8D" w14:textId="77777777" w:rsidR="0039761E" w:rsidRPr="008D5DE7" w:rsidRDefault="0039761E" w:rsidP="009A41DC">
            <w:pPr>
              <w:pStyle w:val="af"/>
              <w:numPr>
                <w:ilvl w:val="0"/>
                <w:numId w:val="7"/>
              </w:numPr>
              <w:wordWrap/>
              <w:spacing w:line="240" w:lineRule="auto"/>
              <w:ind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平等な利用を図るための具体的手法及び期待される効果</w:t>
            </w:r>
          </w:p>
        </w:tc>
        <w:tc>
          <w:tcPr>
            <w:tcW w:w="992" w:type="dxa"/>
            <w:tcBorders>
              <w:top w:val="single" w:sz="4" w:space="0" w:color="auto"/>
              <w:left w:val="nil"/>
              <w:bottom w:val="single" w:sz="4" w:space="0" w:color="000000"/>
              <w:right w:val="single" w:sz="4" w:space="0" w:color="000000"/>
            </w:tcBorders>
            <w:vAlign w:val="center"/>
          </w:tcPr>
          <w:p w14:paraId="2D454528" w14:textId="77777777" w:rsidR="0039761E" w:rsidRPr="008D5DE7" w:rsidRDefault="003B3DF3" w:rsidP="0039761E">
            <w:pPr>
              <w:ind w:leftChars="43" w:left="87" w:rightChars="93" w:right="188"/>
              <w:jc w:val="right"/>
              <w:rPr>
                <w:rFonts w:asciiTheme="majorEastAsia" w:eastAsiaTheme="majorEastAsia" w:hAnsiTheme="majorEastAsia"/>
                <w:sz w:val="20"/>
                <w:szCs w:val="20"/>
              </w:rPr>
            </w:pPr>
            <w:r w:rsidRPr="008D5DE7">
              <w:rPr>
                <w:rFonts w:asciiTheme="majorEastAsia" w:eastAsiaTheme="majorEastAsia" w:hAnsiTheme="majorEastAsia" w:cs="ＭＳ 明朝" w:hint="eastAsia"/>
                <w:kern w:val="0"/>
                <w:sz w:val="20"/>
                <w:szCs w:val="20"/>
              </w:rPr>
              <w:t xml:space="preserve">　</w:t>
            </w:r>
            <w:r w:rsidR="00AF70FF" w:rsidRPr="008D5DE7">
              <w:rPr>
                <w:rFonts w:asciiTheme="majorEastAsia" w:eastAsiaTheme="majorEastAsia" w:hAnsiTheme="majorEastAsia" w:cs="ＭＳ 明朝" w:hint="eastAsia"/>
                <w:kern w:val="0"/>
                <w:sz w:val="20"/>
                <w:szCs w:val="20"/>
              </w:rPr>
              <w:t>２</w:t>
            </w:r>
            <w:r w:rsidR="0039761E" w:rsidRPr="008D5DE7">
              <w:rPr>
                <w:rFonts w:asciiTheme="majorEastAsia" w:eastAsiaTheme="majorEastAsia" w:hAnsiTheme="majorEastAsia" w:hint="eastAsia"/>
                <w:sz w:val="20"/>
                <w:szCs w:val="20"/>
              </w:rPr>
              <w:t>点</w:t>
            </w:r>
          </w:p>
        </w:tc>
      </w:tr>
      <w:tr w:rsidR="00261687" w:rsidRPr="008D5DE7" w14:paraId="014623E6" w14:textId="77777777" w:rsidTr="00B72622">
        <w:trPr>
          <w:cantSplit/>
          <w:trHeight w:val="703"/>
        </w:trPr>
        <w:tc>
          <w:tcPr>
            <w:tcW w:w="2205" w:type="dxa"/>
            <w:vMerge w:val="restart"/>
            <w:tcBorders>
              <w:top w:val="single" w:sz="4" w:space="0" w:color="auto"/>
              <w:left w:val="single" w:sz="4" w:space="0" w:color="auto"/>
              <w:right w:val="single" w:sz="4" w:space="0" w:color="000000"/>
            </w:tcBorders>
          </w:tcPr>
          <w:p w14:paraId="63BFDC91" w14:textId="77777777" w:rsidR="0039761E" w:rsidRPr="008D5DE7" w:rsidRDefault="0039761E" w:rsidP="0039761E">
            <w:pPr>
              <w:pStyle w:val="af"/>
              <w:wordWrap/>
              <w:spacing w:line="240" w:lineRule="auto"/>
              <w:ind w:leftChars="43" w:left="87"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施設の効用を最大限発揮するための方策</w:t>
            </w:r>
          </w:p>
          <w:p w14:paraId="527D8E73" w14:textId="77777777" w:rsidR="0039761E" w:rsidRPr="008D5DE7" w:rsidRDefault="0039761E" w:rsidP="001C4D89">
            <w:pPr>
              <w:pStyle w:val="af"/>
              <w:wordWrap/>
              <w:spacing w:line="240" w:lineRule="auto"/>
              <w:ind w:leftChars="43" w:left="87" w:rightChars="43" w:right="87"/>
              <w:jc w:val="righ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【２</w:t>
            </w:r>
            <w:r w:rsidR="001C4D89" w:rsidRPr="008D5DE7">
              <w:rPr>
                <w:rFonts w:asciiTheme="majorEastAsia" w:eastAsiaTheme="majorEastAsia" w:hAnsiTheme="majorEastAsia" w:hint="eastAsia"/>
                <w:sz w:val="20"/>
                <w:szCs w:val="20"/>
              </w:rPr>
              <w:t>１</w:t>
            </w:r>
            <w:r w:rsidRPr="008D5DE7">
              <w:rPr>
                <w:rFonts w:asciiTheme="majorEastAsia" w:eastAsiaTheme="majorEastAsia" w:hAnsiTheme="majorEastAsia" w:hint="eastAsia"/>
                <w:sz w:val="20"/>
                <w:szCs w:val="20"/>
              </w:rPr>
              <w:t>点】</w:t>
            </w:r>
          </w:p>
        </w:tc>
        <w:tc>
          <w:tcPr>
            <w:tcW w:w="5888" w:type="dxa"/>
            <w:tcBorders>
              <w:top w:val="nil"/>
              <w:left w:val="nil"/>
              <w:bottom w:val="single" w:sz="4" w:space="0" w:color="auto"/>
              <w:right w:val="single" w:sz="4" w:space="0" w:color="000000"/>
            </w:tcBorders>
            <w:vAlign w:val="center"/>
          </w:tcPr>
          <w:p w14:paraId="35CEC192" w14:textId="77777777" w:rsidR="0039761E" w:rsidRPr="008D5DE7" w:rsidRDefault="0039761E" w:rsidP="009A41DC">
            <w:pPr>
              <w:pStyle w:val="af"/>
              <w:numPr>
                <w:ilvl w:val="0"/>
                <w:numId w:val="8"/>
              </w:numPr>
              <w:wordWrap/>
              <w:spacing w:line="240" w:lineRule="auto"/>
              <w:ind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入居者等の増加を図るための具体的手法及び期待される効果</w:t>
            </w:r>
          </w:p>
        </w:tc>
        <w:tc>
          <w:tcPr>
            <w:tcW w:w="992" w:type="dxa"/>
            <w:tcBorders>
              <w:top w:val="nil"/>
              <w:left w:val="nil"/>
              <w:bottom w:val="single" w:sz="4" w:space="0" w:color="auto"/>
              <w:right w:val="single" w:sz="4" w:space="0" w:color="000000"/>
            </w:tcBorders>
            <w:vAlign w:val="center"/>
          </w:tcPr>
          <w:p w14:paraId="57E4D82D" w14:textId="77777777" w:rsidR="0039761E" w:rsidRPr="008D5DE7" w:rsidRDefault="003B3DF3" w:rsidP="0039761E">
            <w:pPr>
              <w:pStyle w:val="af"/>
              <w:wordWrap/>
              <w:spacing w:line="240" w:lineRule="auto"/>
              <w:ind w:rightChars="93" w:right="188"/>
              <w:jc w:val="righ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424E2C" w:rsidRPr="008D5DE7">
              <w:rPr>
                <w:rFonts w:asciiTheme="majorEastAsia" w:eastAsiaTheme="majorEastAsia" w:hAnsiTheme="majorEastAsia" w:hint="eastAsia"/>
                <w:sz w:val="20"/>
                <w:szCs w:val="20"/>
              </w:rPr>
              <w:t>５</w:t>
            </w:r>
            <w:r w:rsidR="0039761E" w:rsidRPr="008D5DE7">
              <w:rPr>
                <w:rFonts w:asciiTheme="majorEastAsia" w:eastAsiaTheme="majorEastAsia" w:hAnsiTheme="majorEastAsia" w:hint="eastAsia"/>
                <w:sz w:val="20"/>
                <w:szCs w:val="20"/>
              </w:rPr>
              <w:t>点</w:t>
            </w:r>
          </w:p>
        </w:tc>
      </w:tr>
      <w:tr w:rsidR="00261687" w:rsidRPr="008D5DE7" w14:paraId="4A02C404" w14:textId="77777777" w:rsidTr="00B72622">
        <w:trPr>
          <w:cantSplit/>
          <w:trHeight w:val="589"/>
        </w:trPr>
        <w:tc>
          <w:tcPr>
            <w:tcW w:w="2205" w:type="dxa"/>
            <w:vMerge/>
            <w:tcBorders>
              <w:left w:val="single" w:sz="4" w:space="0" w:color="auto"/>
              <w:right w:val="single" w:sz="4" w:space="0" w:color="000000"/>
            </w:tcBorders>
          </w:tcPr>
          <w:p w14:paraId="7ADBD118" w14:textId="77777777" w:rsidR="0039761E" w:rsidRPr="008D5DE7" w:rsidRDefault="0039761E" w:rsidP="0039761E">
            <w:pPr>
              <w:pStyle w:val="af"/>
              <w:wordWrap/>
              <w:spacing w:line="240" w:lineRule="auto"/>
              <w:ind w:leftChars="43" w:left="87" w:rightChars="43" w:right="87"/>
              <w:rPr>
                <w:rFonts w:asciiTheme="majorEastAsia" w:eastAsiaTheme="majorEastAsia" w:hAnsiTheme="majorEastAsia"/>
                <w:sz w:val="20"/>
                <w:szCs w:val="20"/>
              </w:rPr>
            </w:pPr>
          </w:p>
        </w:tc>
        <w:tc>
          <w:tcPr>
            <w:tcW w:w="5888" w:type="dxa"/>
            <w:tcBorders>
              <w:top w:val="single" w:sz="4" w:space="0" w:color="auto"/>
              <w:left w:val="nil"/>
              <w:right w:val="single" w:sz="4" w:space="0" w:color="000000"/>
            </w:tcBorders>
            <w:vAlign w:val="center"/>
          </w:tcPr>
          <w:p w14:paraId="5DF17BCE" w14:textId="77777777" w:rsidR="0039761E" w:rsidRPr="008D5DE7" w:rsidRDefault="0039761E" w:rsidP="009A41DC">
            <w:pPr>
              <w:pStyle w:val="af"/>
              <w:numPr>
                <w:ilvl w:val="0"/>
                <w:numId w:val="8"/>
              </w:numPr>
              <w:wordWrap/>
              <w:spacing w:line="240" w:lineRule="auto"/>
              <w:ind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サービス向上を図るための具体的手法及び期待される効果</w:t>
            </w:r>
          </w:p>
        </w:tc>
        <w:tc>
          <w:tcPr>
            <w:tcW w:w="992" w:type="dxa"/>
            <w:tcBorders>
              <w:top w:val="single" w:sz="4" w:space="0" w:color="auto"/>
              <w:left w:val="nil"/>
              <w:right w:val="single" w:sz="4" w:space="0" w:color="000000"/>
            </w:tcBorders>
            <w:vAlign w:val="center"/>
          </w:tcPr>
          <w:p w14:paraId="14277D68" w14:textId="77777777" w:rsidR="0039761E" w:rsidRPr="008D5DE7" w:rsidRDefault="003B3DF3" w:rsidP="0039761E">
            <w:pPr>
              <w:pStyle w:val="af"/>
              <w:wordWrap/>
              <w:spacing w:line="240" w:lineRule="auto"/>
              <w:ind w:leftChars="43" w:left="87" w:rightChars="93" w:right="188"/>
              <w:jc w:val="righ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1C4D89" w:rsidRPr="008D5DE7">
              <w:rPr>
                <w:rFonts w:asciiTheme="majorEastAsia" w:eastAsiaTheme="majorEastAsia" w:hAnsiTheme="majorEastAsia" w:hint="eastAsia"/>
                <w:sz w:val="20"/>
                <w:szCs w:val="20"/>
              </w:rPr>
              <w:t>６</w:t>
            </w:r>
            <w:r w:rsidR="0039761E" w:rsidRPr="008D5DE7">
              <w:rPr>
                <w:rFonts w:asciiTheme="majorEastAsia" w:eastAsiaTheme="majorEastAsia" w:hAnsiTheme="majorEastAsia" w:hint="eastAsia"/>
                <w:sz w:val="20"/>
                <w:szCs w:val="20"/>
              </w:rPr>
              <w:t>点</w:t>
            </w:r>
          </w:p>
        </w:tc>
      </w:tr>
      <w:tr w:rsidR="00261687" w:rsidRPr="008D5DE7" w14:paraId="4E4B64EF" w14:textId="77777777" w:rsidTr="00B72622">
        <w:trPr>
          <w:cantSplit/>
          <w:trHeight w:val="619"/>
        </w:trPr>
        <w:tc>
          <w:tcPr>
            <w:tcW w:w="2205" w:type="dxa"/>
            <w:vMerge/>
            <w:tcBorders>
              <w:left w:val="single" w:sz="4" w:space="0" w:color="auto"/>
              <w:right w:val="single" w:sz="4" w:space="0" w:color="000000"/>
            </w:tcBorders>
          </w:tcPr>
          <w:p w14:paraId="6726A0FF" w14:textId="77777777" w:rsidR="0039761E" w:rsidRPr="008D5DE7" w:rsidRDefault="0039761E" w:rsidP="0039761E">
            <w:pPr>
              <w:pStyle w:val="af"/>
              <w:wordWrap/>
              <w:spacing w:line="240" w:lineRule="auto"/>
              <w:ind w:leftChars="43" w:left="87" w:rightChars="43" w:right="87"/>
              <w:rPr>
                <w:rFonts w:asciiTheme="majorEastAsia" w:eastAsiaTheme="majorEastAsia" w:hAnsiTheme="majorEastAsia"/>
                <w:sz w:val="20"/>
                <w:szCs w:val="20"/>
              </w:rPr>
            </w:pPr>
          </w:p>
        </w:tc>
        <w:tc>
          <w:tcPr>
            <w:tcW w:w="5888" w:type="dxa"/>
            <w:tcBorders>
              <w:top w:val="single" w:sz="4" w:space="0" w:color="auto"/>
              <w:left w:val="nil"/>
              <w:right w:val="single" w:sz="4" w:space="0" w:color="auto"/>
            </w:tcBorders>
            <w:vAlign w:val="center"/>
          </w:tcPr>
          <w:p w14:paraId="4FFB44C8" w14:textId="584844FD" w:rsidR="0074320C" w:rsidRPr="008D5DE7" w:rsidRDefault="0039761E" w:rsidP="009A41DC">
            <w:pPr>
              <w:pStyle w:val="af"/>
              <w:numPr>
                <w:ilvl w:val="0"/>
                <w:numId w:val="8"/>
              </w:numPr>
              <w:wordWrap/>
              <w:spacing w:line="240" w:lineRule="auto"/>
              <w:ind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施設の管理</w:t>
            </w:r>
            <w:r w:rsidR="0074320C" w:rsidRPr="008D5DE7">
              <w:rPr>
                <w:rFonts w:asciiTheme="majorEastAsia" w:eastAsiaTheme="majorEastAsia" w:hAnsiTheme="majorEastAsia" w:hint="eastAsia"/>
                <w:sz w:val="20"/>
                <w:szCs w:val="20"/>
              </w:rPr>
              <w:t>運営</w:t>
            </w:r>
            <w:r w:rsidRPr="008D5DE7">
              <w:rPr>
                <w:rFonts w:asciiTheme="majorEastAsia" w:eastAsiaTheme="majorEastAsia" w:hAnsiTheme="majorEastAsia" w:hint="eastAsia"/>
                <w:sz w:val="20"/>
                <w:szCs w:val="20"/>
              </w:rPr>
              <w:t>・維持修繕業務の内容、</w:t>
            </w:r>
            <w:r w:rsidR="00E40909" w:rsidRPr="007A3780">
              <w:rPr>
                <w:rFonts w:asciiTheme="majorEastAsia" w:eastAsiaTheme="majorEastAsia" w:hAnsiTheme="majorEastAsia" w:hint="eastAsia"/>
                <w:sz w:val="20"/>
                <w:szCs w:val="20"/>
              </w:rPr>
              <w:t>的</w:t>
            </w:r>
            <w:r w:rsidR="00E40909" w:rsidRPr="008D5DE7">
              <w:rPr>
                <w:rFonts w:asciiTheme="majorEastAsia" w:eastAsiaTheme="majorEastAsia" w:hAnsiTheme="majorEastAsia" w:hint="eastAsia"/>
                <w:sz w:val="20"/>
                <w:szCs w:val="20"/>
              </w:rPr>
              <w:t>確</w:t>
            </w:r>
            <w:r w:rsidRPr="008D5DE7">
              <w:rPr>
                <w:rFonts w:asciiTheme="majorEastAsia" w:eastAsiaTheme="majorEastAsia" w:hAnsiTheme="majorEastAsia" w:hint="eastAsia"/>
                <w:sz w:val="20"/>
                <w:szCs w:val="20"/>
              </w:rPr>
              <w:t>性</w:t>
            </w:r>
          </w:p>
          <w:p w14:paraId="758A86F1" w14:textId="77777777" w:rsidR="0039761E" w:rsidRPr="008D5DE7" w:rsidRDefault="0039761E" w:rsidP="0074320C">
            <w:pPr>
              <w:pStyle w:val="af"/>
              <w:wordWrap/>
              <w:spacing w:line="240" w:lineRule="auto"/>
              <w:ind w:left="445"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及び実現の可能性</w:t>
            </w:r>
          </w:p>
        </w:tc>
        <w:tc>
          <w:tcPr>
            <w:tcW w:w="992" w:type="dxa"/>
            <w:tcBorders>
              <w:top w:val="single" w:sz="4" w:space="0" w:color="auto"/>
              <w:left w:val="nil"/>
              <w:right w:val="single" w:sz="4" w:space="0" w:color="000000"/>
            </w:tcBorders>
            <w:vAlign w:val="center"/>
          </w:tcPr>
          <w:p w14:paraId="5E67C708" w14:textId="77777777" w:rsidR="0039761E" w:rsidRPr="008D5DE7" w:rsidRDefault="0039761E" w:rsidP="0039761E">
            <w:pPr>
              <w:pStyle w:val="af"/>
              <w:wordWrap/>
              <w:spacing w:line="240" w:lineRule="auto"/>
              <w:ind w:leftChars="43" w:left="87" w:rightChars="93" w:right="188"/>
              <w:jc w:val="righ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１０点</w:t>
            </w:r>
          </w:p>
        </w:tc>
      </w:tr>
      <w:tr w:rsidR="00261687" w:rsidRPr="008D5DE7" w14:paraId="1779338B" w14:textId="77777777" w:rsidTr="00B72622">
        <w:trPr>
          <w:cantSplit/>
          <w:trHeight w:val="539"/>
        </w:trPr>
        <w:tc>
          <w:tcPr>
            <w:tcW w:w="2205" w:type="dxa"/>
            <w:vMerge w:val="restart"/>
            <w:tcBorders>
              <w:top w:val="single" w:sz="4" w:space="0" w:color="auto"/>
              <w:left w:val="single" w:sz="4" w:space="0" w:color="auto"/>
              <w:right w:val="single" w:sz="4" w:space="0" w:color="000000"/>
            </w:tcBorders>
          </w:tcPr>
          <w:p w14:paraId="3D6BF54C" w14:textId="77777777" w:rsidR="0039761E" w:rsidRPr="008D5DE7" w:rsidRDefault="0039761E" w:rsidP="0039761E">
            <w:pPr>
              <w:pStyle w:val="af"/>
              <w:wordWrap/>
              <w:spacing w:line="240" w:lineRule="auto"/>
              <w:ind w:leftChars="43" w:left="87"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適正な管理業務の遂行を図ることができる能力及び財政的基盤に関する事項</w:t>
            </w:r>
          </w:p>
          <w:p w14:paraId="71AE4198" w14:textId="77777777" w:rsidR="0039761E" w:rsidRPr="008D5DE7" w:rsidRDefault="0039761E" w:rsidP="0039761E">
            <w:pPr>
              <w:pStyle w:val="af"/>
              <w:wordWrap/>
              <w:spacing w:line="240" w:lineRule="auto"/>
              <w:ind w:leftChars="43" w:left="87" w:rightChars="43" w:right="87"/>
              <w:jc w:val="righ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【１</w:t>
            </w:r>
            <w:r w:rsidR="001C4D89" w:rsidRPr="008D5DE7">
              <w:rPr>
                <w:rFonts w:asciiTheme="majorEastAsia" w:eastAsiaTheme="majorEastAsia" w:hAnsiTheme="majorEastAsia" w:hint="eastAsia"/>
                <w:sz w:val="20"/>
                <w:szCs w:val="20"/>
              </w:rPr>
              <w:t>５</w:t>
            </w:r>
            <w:r w:rsidRPr="008D5DE7">
              <w:rPr>
                <w:rFonts w:asciiTheme="majorEastAsia" w:eastAsiaTheme="majorEastAsia" w:hAnsiTheme="majorEastAsia" w:hint="eastAsia"/>
                <w:sz w:val="20"/>
                <w:szCs w:val="20"/>
              </w:rPr>
              <w:t>点】</w:t>
            </w:r>
          </w:p>
          <w:p w14:paraId="45174E04" w14:textId="77777777" w:rsidR="0039761E" w:rsidRPr="008D5DE7" w:rsidRDefault="0039761E" w:rsidP="0039761E">
            <w:pPr>
              <w:pStyle w:val="af"/>
              <w:wordWrap/>
              <w:spacing w:line="240" w:lineRule="auto"/>
              <w:ind w:leftChars="43" w:left="87" w:rightChars="43" w:right="87"/>
              <w:jc w:val="right"/>
              <w:rPr>
                <w:rFonts w:asciiTheme="majorEastAsia" w:eastAsiaTheme="majorEastAsia" w:hAnsiTheme="majorEastAsia"/>
                <w:sz w:val="20"/>
                <w:szCs w:val="20"/>
              </w:rPr>
            </w:pPr>
          </w:p>
          <w:p w14:paraId="2A18DB94" w14:textId="77777777" w:rsidR="0039761E" w:rsidRPr="008D5DE7" w:rsidRDefault="0039761E" w:rsidP="0039761E">
            <w:pPr>
              <w:pStyle w:val="af"/>
              <w:wordWrap/>
              <w:spacing w:line="240" w:lineRule="auto"/>
              <w:ind w:leftChars="43" w:left="87" w:rightChars="43" w:right="87"/>
              <w:jc w:val="right"/>
              <w:rPr>
                <w:rFonts w:asciiTheme="majorEastAsia" w:eastAsiaTheme="majorEastAsia" w:hAnsiTheme="majorEastAsia"/>
                <w:sz w:val="20"/>
                <w:szCs w:val="20"/>
              </w:rPr>
            </w:pPr>
          </w:p>
        </w:tc>
        <w:tc>
          <w:tcPr>
            <w:tcW w:w="5888" w:type="dxa"/>
            <w:tcBorders>
              <w:top w:val="single" w:sz="4" w:space="0" w:color="auto"/>
              <w:left w:val="nil"/>
              <w:bottom w:val="single" w:sz="4" w:space="0" w:color="auto"/>
              <w:right w:val="single" w:sz="4" w:space="0" w:color="000000"/>
            </w:tcBorders>
            <w:vAlign w:val="center"/>
          </w:tcPr>
          <w:p w14:paraId="16AC745E" w14:textId="114C181E" w:rsidR="0039761E" w:rsidRPr="008D5DE7" w:rsidRDefault="0039761E" w:rsidP="009A41DC">
            <w:pPr>
              <w:pStyle w:val="af"/>
              <w:numPr>
                <w:ilvl w:val="0"/>
                <w:numId w:val="6"/>
              </w:numPr>
              <w:wordWrap/>
              <w:spacing w:line="240" w:lineRule="auto"/>
              <w:ind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収支計画の内容、</w:t>
            </w:r>
            <w:r w:rsidR="00E40909" w:rsidRPr="007A3780">
              <w:rPr>
                <w:rFonts w:asciiTheme="majorEastAsia" w:eastAsiaTheme="majorEastAsia" w:hAnsiTheme="majorEastAsia" w:hint="eastAsia"/>
                <w:sz w:val="20"/>
                <w:szCs w:val="20"/>
              </w:rPr>
              <w:t>的</w:t>
            </w:r>
            <w:r w:rsidR="00E40909" w:rsidRPr="008D5DE7">
              <w:rPr>
                <w:rFonts w:asciiTheme="majorEastAsia" w:eastAsiaTheme="majorEastAsia" w:hAnsiTheme="majorEastAsia" w:hint="eastAsia"/>
                <w:sz w:val="20"/>
                <w:szCs w:val="20"/>
              </w:rPr>
              <w:t>確</w:t>
            </w:r>
            <w:r w:rsidRPr="008D5DE7">
              <w:rPr>
                <w:rFonts w:asciiTheme="majorEastAsia" w:eastAsiaTheme="majorEastAsia" w:hAnsiTheme="majorEastAsia" w:hint="eastAsia"/>
                <w:sz w:val="20"/>
                <w:szCs w:val="20"/>
              </w:rPr>
              <w:t>性及び実現の可能性</w:t>
            </w:r>
          </w:p>
        </w:tc>
        <w:tc>
          <w:tcPr>
            <w:tcW w:w="992" w:type="dxa"/>
            <w:tcBorders>
              <w:top w:val="single" w:sz="4" w:space="0" w:color="auto"/>
              <w:left w:val="nil"/>
              <w:bottom w:val="single" w:sz="4" w:space="0" w:color="auto"/>
              <w:right w:val="single" w:sz="4" w:space="0" w:color="000000"/>
            </w:tcBorders>
            <w:vAlign w:val="center"/>
          </w:tcPr>
          <w:p w14:paraId="70F8E514" w14:textId="77777777" w:rsidR="0039761E" w:rsidRPr="008D5DE7" w:rsidRDefault="001C4D89" w:rsidP="0039761E">
            <w:pPr>
              <w:pStyle w:val="af"/>
              <w:wordWrap/>
              <w:spacing w:line="240" w:lineRule="auto"/>
              <w:ind w:leftChars="43" w:left="87" w:rightChars="93" w:right="188"/>
              <w:jc w:val="righ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７</w:t>
            </w:r>
            <w:r w:rsidR="0039761E" w:rsidRPr="008D5DE7">
              <w:rPr>
                <w:rFonts w:asciiTheme="majorEastAsia" w:eastAsiaTheme="majorEastAsia" w:hAnsiTheme="majorEastAsia" w:hint="eastAsia"/>
                <w:sz w:val="20"/>
                <w:szCs w:val="20"/>
              </w:rPr>
              <w:t>点</w:t>
            </w:r>
          </w:p>
        </w:tc>
      </w:tr>
      <w:tr w:rsidR="00261687" w:rsidRPr="008D5DE7" w14:paraId="2787A6CC" w14:textId="77777777" w:rsidTr="00AD24F5">
        <w:trPr>
          <w:cantSplit/>
          <w:trHeight w:hRule="exact" w:val="585"/>
        </w:trPr>
        <w:tc>
          <w:tcPr>
            <w:tcW w:w="2205" w:type="dxa"/>
            <w:vMerge/>
            <w:tcBorders>
              <w:left w:val="single" w:sz="4" w:space="0" w:color="auto"/>
              <w:right w:val="single" w:sz="4" w:space="0" w:color="000000"/>
            </w:tcBorders>
          </w:tcPr>
          <w:p w14:paraId="1FBB17F7" w14:textId="77777777" w:rsidR="0039761E" w:rsidRPr="008D5DE7" w:rsidRDefault="0039761E" w:rsidP="0039761E">
            <w:pPr>
              <w:pStyle w:val="af"/>
              <w:wordWrap/>
              <w:spacing w:line="240" w:lineRule="auto"/>
              <w:ind w:leftChars="43" w:left="87" w:rightChars="43" w:right="87"/>
              <w:rPr>
                <w:rFonts w:asciiTheme="majorEastAsia" w:eastAsiaTheme="majorEastAsia" w:hAnsiTheme="majorEastAsia"/>
                <w:sz w:val="20"/>
                <w:szCs w:val="20"/>
              </w:rPr>
            </w:pPr>
          </w:p>
        </w:tc>
        <w:tc>
          <w:tcPr>
            <w:tcW w:w="5888" w:type="dxa"/>
            <w:tcBorders>
              <w:top w:val="single" w:sz="4" w:space="0" w:color="auto"/>
              <w:left w:val="nil"/>
              <w:bottom w:val="single" w:sz="4" w:space="0" w:color="auto"/>
              <w:right w:val="single" w:sz="4" w:space="0" w:color="000000"/>
            </w:tcBorders>
            <w:vAlign w:val="center"/>
          </w:tcPr>
          <w:p w14:paraId="6793289C" w14:textId="77777777" w:rsidR="0039761E" w:rsidRPr="008D5DE7" w:rsidRDefault="0039761E" w:rsidP="009A41DC">
            <w:pPr>
              <w:pStyle w:val="af"/>
              <w:numPr>
                <w:ilvl w:val="0"/>
                <w:numId w:val="6"/>
              </w:numPr>
              <w:wordWrap/>
              <w:spacing w:line="240" w:lineRule="auto"/>
              <w:ind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安定的な運営が可能となる人的能力</w:t>
            </w:r>
          </w:p>
        </w:tc>
        <w:tc>
          <w:tcPr>
            <w:tcW w:w="992" w:type="dxa"/>
            <w:tcBorders>
              <w:top w:val="single" w:sz="4" w:space="0" w:color="auto"/>
              <w:left w:val="nil"/>
              <w:bottom w:val="single" w:sz="4" w:space="0" w:color="auto"/>
              <w:right w:val="single" w:sz="4" w:space="0" w:color="000000"/>
            </w:tcBorders>
            <w:vAlign w:val="center"/>
          </w:tcPr>
          <w:p w14:paraId="1389C643" w14:textId="77777777" w:rsidR="0039761E" w:rsidRPr="008D5DE7" w:rsidRDefault="003B3DF3" w:rsidP="0039761E">
            <w:pPr>
              <w:pStyle w:val="af"/>
              <w:wordWrap/>
              <w:spacing w:line="240" w:lineRule="auto"/>
              <w:ind w:leftChars="43" w:left="87" w:rightChars="93" w:right="188"/>
              <w:jc w:val="righ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EE4452" w:rsidRPr="008D5DE7">
              <w:rPr>
                <w:rFonts w:asciiTheme="majorEastAsia" w:eastAsiaTheme="majorEastAsia" w:hAnsiTheme="majorEastAsia" w:hint="eastAsia"/>
                <w:sz w:val="20"/>
                <w:szCs w:val="20"/>
              </w:rPr>
              <w:t>５</w:t>
            </w:r>
            <w:r w:rsidR="0039761E" w:rsidRPr="008D5DE7">
              <w:rPr>
                <w:rFonts w:asciiTheme="majorEastAsia" w:eastAsiaTheme="majorEastAsia" w:hAnsiTheme="majorEastAsia" w:hint="eastAsia"/>
                <w:sz w:val="20"/>
                <w:szCs w:val="20"/>
              </w:rPr>
              <w:t>点</w:t>
            </w:r>
          </w:p>
        </w:tc>
      </w:tr>
      <w:tr w:rsidR="00261687" w:rsidRPr="008D5DE7" w14:paraId="3AC04DAE" w14:textId="77777777" w:rsidTr="00B72622">
        <w:trPr>
          <w:cantSplit/>
          <w:trHeight w:hRule="exact" w:val="605"/>
        </w:trPr>
        <w:tc>
          <w:tcPr>
            <w:tcW w:w="2205" w:type="dxa"/>
            <w:vMerge/>
            <w:tcBorders>
              <w:left w:val="single" w:sz="4" w:space="0" w:color="auto"/>
              <w:bottom w:val="single" w:sz="4" w:space="0" w:color="auto"/>
              <w:right w:val="single" w:sz="4" w:space="0" w:color="000000"/>
            </w:tcBorders>
          </w:tcPr>
          <w:p w14:paraId="1A16AB44" w14:textId="77777777" w:rsidR="0039761E" w:rsidRPr="008D5DE7" w:rsidRDefault="0039761E" w:rsidP="0039761E">
            <w:pPr>
              <w:pStyle w:val="af"/>
              <w:wordWrap/>
              <w:spacing w:line="240" w:lineRule="auto"/>
              <w:ind w:leftChars="43" w:left="87" w:rightChars="43" w:right="87"/>
              <w:rPr>
                <w:rFonts w:asciiTheme="majorEastAsia" w:eastAsiaTheme="majorEastAsia" w:hAnsiTheme="majorEastAsia"/>
                <w:sz w:val="20"/>
                <w:szCs w:val="20"/>
              </w:rPr>
            </w:pPr>
          </w:p>
        </w:tc>
        <w:tc>
          <w:tcPr>
            <w:tcW w:w="5888" w:type="dxa"/>
            <w:tcBorders>
              <w:top w:val="single" w:sz="4" w:space="0" w:color="auto"/>
              <w:left w:val="nil"/>
              <w:bottom w:val="single" w:sz="4" w:space="0" w:color="auto"/>
              <w:right w:val="single" w:sz="4" w:space="0" w:color="000000"/>
            </w:tcBorders>
            <w:vAlign w:val="center"/>
          </w:tcPr>
          <w:p w14:paraId="72B50A4B" w14:textId="77777777" w:rsidR="0039761E" w:rsidRPr="008D5DE7" w:rsidRDefault="0039761E" w:rsidP="009A41DC">
            <w:pPr>
              <w:pStyle w:val="af"/>
              <w:numPr>
                <w:ilvl w:val="0"/>
                <w:numId w:val="6"/>
              </w:numPr>
              <w:wordWrap/>
              <w:spacing w:line="240" w:lineRule="auto"/>
              <w:ind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安定的な運営が可能となる財政的基盤</w:t>
            </w:r>
          </w:p>
        </w:tc>
        <w:tc>
          <w:tcPr>
            <w:tcW w:w="992" w:type="dxa"/>
            <w:tcBorders>
              <w:top w:val="single" w:sz="4" w:space="0" w:color="auto"/>
              <w:left w:val="nil"/>
              <w:bottom w:val="single" w:sz="4" w:space="0" w:color="auto"/>
              <w:right w:val="single" w:sz="4" w:space="0" w:color="000000"/>
            </w:tcBorders>
            <w:vAlign w:val="center"/>
          </w:tcPr>
          <w:p w14:paraId="2658E119" w14:textId="77777777" w:rsidR="0039761E" w:rsidRPr="008D5DE7" w:rsidRDefault="003B3DF3" w:rsidP="0039761E">
            <w:pPr>
              <w:pStyle w:val="af"/>
              <w:wordWrap/>
              <w:spacing w:line="240" w:lineRule="auto"/>
              <w:ind w:leftChars="43" w:left="87" w:rightChars="93" w:right="188"/>
              <w:jc w:val="righ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EE4452" w:rsidRPr="008D5DE7">
              <w:rPr>
                <w:rFonts w:asciiTheme="majorEastAsia" w:eastAsiaTheme="majorEastAsia" w:hAnsiTheme="majorEastAsia" w:hint="eastAsia"/>
                <w:sz w:val="20"/>
                <w:szCs w:val="20"/>
              </w:rPr>
              <w:t>３</w:t>
            </w:r>
            <w:r w:rsidR="0039761E" w:rsidRPr="008D5DE7">
              <w:rPr>
                <w:rFonts w:asciiTheme="majorEastAsia" w:eastAsiaTheme="majorEastAsia" w:hAnsiTheme="majorEastAsia" w:hint="eastAsia"/>
                <w:sz w:val="20"/>
                <w:szCs w:val="20"/>
              </w:rPr>
              <w:t>点</w:t>
            </w:r>
          </w:p>
        </w:tc>
      </w:tr>
      <w:tr w:rsidR="00261687" w:rsidRPr="008D5DE7" w14:paraId="654DC2B2" w14:textId="77777777" w:rsidTr="00AF3F63">
        <w:trPr>
          <w:cantSplit/>
          <w:trHeight w:hRule="exact" w:val="2295"/>
        </w:trPr>
        <w:tc>
          <w:tcPr>
            <w:tcW w:w="2205" w:type="dxa"/>
            <w:tcBorders>
              <w:top w:val="single" w:sz="4" w:space="0" w:color="auto"/>
              <w:left w:val="single" w:sz="4" w:space="0" w:color="auto"/>
              <w:bottom w:val="single" w:sz="4" w:space="0" w:color="000000"/>
              <w:right w:val="single" w:sz="4" w:space="0" w:color="000000"/>
            </w:tcBorders>
          </w:tcPr>
          <w:p w14:paraId="7E70DEA1" w14:textId="77777777" w:rsidR="00F62860" w:rsidRPr="008D5DE7" w:rsidRDefault="00F62860" w:rsidP="00B72622">
            <w:pPr>
              <w:pStyle w:val="af"/>
              <w:wordWrap/>
              <w:spacing w:line="240" w:lineRule="auto"/>
              <w:ind w:leftChars="43" w:left="87"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管理に係る経費の縮減に関する方策</w:t>
            </w:r>
          </w:p>
          <w:p w14:paraId="4B19BF33" w14:textId="77777777" w:rsidR="00F62860" w:rsidRPr="008D5DE7" w:rsidRDefault="00F62860" w:rsidP="00B72622">
            <w:pPr>
              <w:pStyle w:val="af"/>
              <w:wordWrap/>
              <w:spacing w:line="240" w:lineRule="auto"/>
              <w:ind w:leftChars="43" w:left="87" w:rightChars="43" w:right="87"/>
              <w:jc w:val="righ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【５０点】</w:t>
            </w:r>
          </w:p>
          <w:p w14:paraId="35C8D2FB" w14:textId="77777777" w:rsidR="00F62860" w:rsidRPr="008D5DE7" w:rsidRDefault="00F62860" w:rsidP="00B72622">
            <w:pPr>
              <w:pStyle w:val="af"/>
              <w:wordWrap/>
              <w:spacing w:line="240" w:lineRule="auto"/>
              <w:ind w:leftChars="43" w:left="87" w:rightChars="43" w:right="87"/>
              <w:rPr>
                <w:rFonts w:asciiTheme="majorEastAsia" w:eastAsiaTheme="majorEastAsia" w:hAnsiTheme="majorEastAsia"/>
                <w:sz w:val="20"/>
                <w:szCs w:val="20"/>
              </w:rPr>
            </w:pPr>
          </w:p>
          <w:p w14:paraId="7452BDA6" w14:textId="77777777" w:rsidR="00F62860" w:rsidRPr="008D5DE7" w:rsidRDefault="00F62860" w:rsidP="00B72622">
            <w:pPr>
              <w:pStyle w:val="af"/>
              <w:wordWrap/>
              <w:spacing w:line="240" w:lineRule="auto"/>
              <w:ind w:leftChars="43" w:left="87" w:rightChars="43" w:right="87"/>
              <w:rPr>
                <w:rFonts w:asciiTheme="majorEastAsia" w:eastAsiaTheme="majorEastAsia" w:hAnsiTheme="majorEastAsia"/>
                <w:sz w:val="20"/>
                <w:szCs w:val="20"/>
              </w:rPr>
            </w:pPr>
          </w:p>
        </w:tc>
        <w:tc>
          <w:tcPr>
            <w:tcW w:w="5888" w:type="dxa"/>
            <w:tcBorders>
              <w:top w:val="single" w:sz="4" w:space="0" w:color="auto"/>
              <w:left w:val="nil"/>
              <w:bottom w:val="single" w:sz="4" w:space="0" w:color="000000"/>
              <w:right w:val="single" w:sz="4" w:space="0" w:color="000000"/>
            </w:tcBorders>
          </w:tcPr>
          <w:p w14:paraId="25427AAC" w14:textId="77777777" w:rsidR="00F62860" w:rsidRPr="008D5DE7" w:rsidRDefault="00F62860" w:rsidP="00B72622">
            <w:pPr>
              <w:pStyle w:val="af"/>
              <w:wordWrap/>
              <w:spacing w:beforeLines="50" w:before="158" w:line="240" w:lineRule="auto"/>
              <w:ind w:leftChars="43" w:left="87"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○管理運営に係る経費</w:t>
            </w:r>
            <w:r w:rsidR="0057772E" w:rsidRPr="008D5DE7">
              <w:rPr>
                <w:rFonts w:asciiTheme="majorEastAsia" w:eastAsiaTheme="majorEastAsia" w:hAnsiTheme="majorEastAsia" w:hint="eastAsia"/>
                <w:sz w:val="20"/>
                <w:szCs w:val="20"/>
              </w:rPr>
              <w:t>（指定管理料）</w:t>
            </w:r>
            <w:r w:rsidRPr="008D5DE7">
              <w:rPr>
                <w:rFonts w:asciiTheme="majorEastAsia" w:eastAsiaTheme="majorEastAsia" w:hAnsiTheme="majorEastAsia" w:hint="eastAsia"/>
                <w:sz w:val="20"/>
                <w:szCs w:val="20"/>
              </w:rPr>
              <w:t>の内容</w:t>
            </w:r>
          </w:p>
          <w:p w14:paraId="0268EB95" w14:textId="77777777" w:rsidR="00AF3F63" w:rsidRPr="008D5DE7" w:rsidRDefault="00AF3F63" w:rsidP="00AF3F63">
            <w:pPr>
              <w:pStyle w:val="af"/>
              <w:wordWrap/>
              <w:spacing w:beforeLines="50" w:before="158" w:line="240" w:lineRule="exact"/>
              <w:ind w:leftChars="43" w:left="87" w:rightChars="43" w:right="87"/>
              <w:rPr>
                <w:rFonts w:asciiTheme="majorEastAsia" w:eastAsiaTheme="majorEastAsia" w:hAnsiTheme="majorEastAsia"/>
                <w:sz w:val="20"/>
                <w:szCs w:val="20"/>
              </w:rPr>
            </w:pPr>
          </w:p>
          <w:p w14:paraId="0E227778" w14:textId="77777777" w:rsidR="00F62860" w:rsidRPr="008D5DE7" w:rsidRDefault="00F62860" w:rsidP="00AF3F63">
            <w:pPr>
              <w:pStyle w:val="af"/>
              <w:wordWrap/>
              <w:spacing w:line="240" w:lineRule="exact"/>
              <w:ind w:leftChars="43" w:left="87" w:rightChars="43" w:right="87"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提案価格のうち最低の価格</w:t>
            </w:r>
          </w:p>
          <w:p w14:paraId="5B4DDCE2" w14:textId="77777777" w:rsidR="00F62860" w:rsidRPr="008D5DE7" w:rsidRDefault="002D54C8" w:rsidP="00AF3F63">
            <w:pPr>
              <w:pStyle w:val="af"/>
              <w:wordWrap/>
              <w:spacing w:line="240" w:lineRule="exact"/>
              <w:ind w:rightChars="43" w:right="87" w:firstLineChars="350" w:firstLine="672"/>
              <w:rPr>
                <w:rFonts w:asciiTheme="majorEastAsia" w:eastAsiaTheme="majorEastAsia" w:hAnsiTheme="majorEastAsia"/>
                <w:sz w:val="20"/>
                <w:szCs w:val="20"/>
              </w:rPr>
            </w:pPr>
            <w:r w:rsidRPr="008D5DE7">
              <w:rPr>
                <w:rFonts w:asciiTheme="majorEastAsia" w:eastAsiaTheme="majorEastAsia" w:hAnsiTheme="majorEastAsia"/>
                <w:noProof/>
                <w:sz w:val="20"/>
                <w:szCs w:val="20"/>
              </w:rPr>
              <mc:AlternateContent>
                <mc:Choice Requires="wps">
                  <w:drawing>
                    <wp:anchor distT="0" distB="0" distL="114300" distR="114300" simplePos="0" relativeHeight="251657216" behindDoc="0" locked="0" layoutInCell="1" allowOverlap="1" wp14:anchorId="19B84E7E" wp14:editId="4EA7FBE2">
                      <wp:simplePos x="0" y="0"/>
                      <wp:positionH relativeFrom="column">
                        <wp:posOffset>918845</wp:posOffset>
                      </wp:positionH>
                      <wp:positionV relativeFrom="paragraph">
                        <wp:posOffset>74931</wp:posOffset>
                      </wp:positionV>
                      <wp:extent cx="14763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D5EB9A" id="直線コネクタ 5" o:spid="_x0000_s1026" style="position:absolute;left:0;text-align:lef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35pt,5.9pt" to="188.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" strokecolor="black [3040]"/>
                  </w:pict>
                </mc:Fallback>
              </mc:AlternateContent>
            </w:r>
            <w:r w:rsidR="00F62860" w:rsidRPr="008D5DE7">
              <w:rPr>
                <w:rFonts w:asciiTheme="majorEastAsia" w:eastAsiaTheme="majorEastAsia" w:hAnsiTheme="majorEastAsia" w:hint="eastAsia"/>
                <w:sz w:val="20"/>
                <w:szCs w:val="20"/>
              </w:rPr>
              <w:t>満点</w:t>
            </w:r>
            <w:r w:rsidR="00F62860" w:rsidRPr="008D5DE7">
              <w:rPr>
                <w:rFonts w:asciiTheme="majorEastAsia" w:eastAsiaTheme="majorEastAsia" w:hAnsiTheme="majorEastAsia"/>
                <w:sz w:val="20"/>
                <w:szCs w:val="20"/>
              </w:rPr>
              <w:t xml:space="preserve"> </w:t>
            </w:r>
            <w:r w:rsidR="00F62860" w:rsidRPr="008D5DE7">
              <w:rPr>
                <w:rFonts w:asciiTheme="majorEastAsia" w:eastAsiaTheme="majorEastAsia" w:hAnsiTheme="majorEastAsia" w:hint="eastAsia"/>
                <w:sz w:val="20"/>
                <w:szCs w:val="20"/>
              </w:rPr>
              <w:t>×</w:t>
            </w:r>
            <w:r w:rsidR="00F62860"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 xml:space="preserve">　　　　　　　　　　　　</w:t>
            </w:r>
            <w:r w:rsidRPr="008D5DE7">
              <w:rPr>
                <w:rFonts w:asciiTheme="majorEastAsia" w:eastAsiaTheme="majorEastAsia" w:hAnsiTheme="majorEastAsia"/>
                <w:sz w:val="20"/>
                <w:szCs w:val="20"/>
              </w:rPr>
              <w:t xml:space="preserve"> </w:t>
            </w:r>
            <w:r w:rsidR="00F62860" w:rsidRPr="008D5DE7">
              <w:rPr>
                <w:rFonts w:asciiTheme="majorEastAsia" w:eastAsiaTheme="majorEastAsia" w:hAnsiTheme="majorEastAsia" w:hint="eastAsia"/>
                <w:sz w:val="20"/>
                <w:szCs w:val="20"/>
              </w:rPr>
              <w:t>＝</w:t>
            </w:r>
            <w:r w:rsidR="00F62860" w:rsidRPr="008D5DE7">
              <w:rPr>
                <w:rFonts w:asciiTheme="majorEastAsia" w:eastAsiaTheme="majorEastAsia" w:hAnsiTheme="majorEastAsia"/>
                <w:sz w:val="20"/>
                <w:szCs w:val="20"/>
              </w:rPr>
              <w:t xml:space="preserve"> </w:t>
            </w:r>
            <w:r w:rsidR="00F62860" w:rsidRPr="008D5DE7">
              <w:rPr>
                <w:rFonts w:asciiTheme="majorEastAsia" w:eastAsiaTheme="majorEastAsia" w:hAnsiTheme="majorEastAsia" w:hint="eastAsia"/>
                <w:sz w:val="20"/>
                <w:szCs w:val="20"/>
              </w:rPr>
              <w:t>得点</w:t>
            </w:r>
          </w:p>
          <w:p w14:paraId="551FB3F9" w14:textId="77777777" w:rsidR="00F62860" w:rsidRPr="008D5DE7" w:rsidRDefault="00F62860" w:rsidP="00B72622">
            <w:pPr>
              <w:pStyle w:val="af"/>
              <w:wordWrap/>
              <w:spacing w:line="240" w:lineRule="auto"/>
              <w:ind w:rightChars="43" w:right="87" w:firstLineChars="300" w:firstLine="576"/>
              <w:rPr>
                <w:rFonts w:asciiTheme="majorEastAsia" w:eastAsiaTheme="majorEastAsia" w:hAnsiTheme="majorEastAsia"/>
                <w:sz w:val="20"/>
                <w:szCs w:val="20"/>
              </w:rPr>
            </w:pPr>
            <w:r w:rsidRPr="008D5DE7">
              <w:rPr>
                <w:rFonts w:asciiTheme="majorEastAsia" w:eastAsiaTheme="majorEastAsia" w:hAnsiTheme="majorEastAsia"/>
                <w:sz w:val="20"/>
                <w:szCs w:val="20"/>
              </w:rPr>
              <w:t xml:space="preserve">(50点)     </w:t>
            </w:r>
            <w:r w:rsidRPr="008D5DE7">
              <w:rPr>
                <w:rFonts w:asciiTheme="majorEastAsia" w:eastAsiaTheme="majorEastAsia" w:hAnsiTheme="majorEastAsia" w:hint="eastAsia"/>
                <w:sz w:val="20"/>
                <w:szCs w:val="20"/>
              </w:rPr>
              <w:t xml:space="preserve">　　　</w:t>
            </w:r>
            <w:r w:rsidRPr="008D5DE7">
              <w:rPr>
                <w:rFonts w:asciiTheme="majorEastAsia" w:eastAsiaTheme="majorEastAsia" w:hAnsiTheme="majorEastAsia"/>
                <w:sz w:val="20"/>
                <w:szCs w:val="20"/>
              </w:rPr>
              <w:t>提案価格</w:t>
            </w:r>
          </w:p>
          <w:p w14:paraId="3C484A8C" w14:textId="77777777" w:rsidR="00F62860" w:rsidRPr="008D5DE7" w:rsidRDefault="00F62860" w:rsidP="00B72622">
            <w:pPr>
              <w:pStyle w:val="af"/>
              <w:wordWrap/>
              <w:spacing w:beforeLines="50" w:before="158" w:afterLines="50" w:after="158" w:line="240" w:lineRule="auto"/>
              <w:ind w:leftChars="43" w:left="87" w:rightChars="43" w:right="87"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※参考価格以上の提案は０点とします。</w:t>
            </w:r>
          </w:p>
        </w:tc>
        <w:tc>
          <w:tcPr>
            <w:tcW w:w="992" w:type="dxa"/>
            <w:tcBorders>
              <w:top w:val="single" w:sz="4" w:space="0" w:color="auto"/>
              <w:left w:val="nil"/>
              <w:bottom w:val="single" w:sz="4" w:space="0" w:color="000000"/>
              <w:right w:val="single" w:sz="4" w:space="0" w:color="000000"/>
            </w:tcBorders>
            <w:vAlign w:val="center"/>
          </w:tcPr>
          <w:p w14:paraId="3C60B6B3" w14:textId="77777777" w:rsidR="00F62860" w:rsidRPr="008D5DE7" w:rsidRDefault="00F62860" w:rsidP="00B72622">
            <w:pPr>
              <w:pStyle w:val="af"/>
              <w:wordWrap/>
              <w:spacing w:line="240" w:lineRule="auto"/>
              <w:ind w:leftChars="43" w:left="87" w:rightChars="93" w:right="188"/>
              <w:jc w:val="righ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５０点</w:t>
            </w:r>
          </w:p>
        </w:tc>
      </w:tr>
      <w:tr w:rsidR="00261687" w:rsidRPr="008D5DE7" w14:paraId="051EDFDC" w14:textId="77777777" w:rsidTr="00B72622">
        <w:trPr>
          <w:cantSplit/>
          <w:trHeight w:hRule="exact" w:val="2360"/>
        </w:trPr>
        <w:tc>
          <w:tcPr>
            <w:tcW w:w="2205" w:type="dxa"/>
            <w:tcBorders>
              <w:top w:val="nil"/>
              <w:left w:val="single" w:sz="4" w:space="0" w:color="auto"/>
              <w:bottom w:val="single" w:sz="4" w:space="0" w:color="000000"/>
              <w:right w:val="single" w:sz="4" w:space="0" w:color="000000"/>
            </w:tcBorders>
          </w:tcPr>
          <w:p w14:paraId="7333266A" w14:textId="77777777" w:rsidR="00F62860" w:rsidRPr="008D5DE7" w:rsidRDefault="00F62860" w:rsidP="00B72622">
            <w:pPr>
              <w:pStyle w:val="af"/>
              <w:wordWrap/>
              <w:spacing w:line="240" w:lineRule="auto"/>
              <w:ind w:leftChars="43" w:left="87"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その他管理に関して必要な事項</w:t>
            </w:r>
          </w:p>
          <w:p w14:paraId="0C55A51A" w14:textId="77777777" w:rsidR="00F62860" w:rsidRPr="008D5DE7" w:rsidRDefault="00F62860" w:rsidP="00B72622">
            <w:pPr>
              <w:pStyle w:val="af"/>
              <w:wordWrap/>
              <w:spacing w:line="240" w:lineRule="auto"/>
              <w:ind w:rightChars="43" w:right="87" w:firstLineChars="50" w:firstLine="96"/>
              <w:jc w:val="righ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00B44046" w:rsidRPr="008D5DE7">
              <w:rPr>
                <w:rFonts w:asciiTheme="majorEastAsia" w:eastAsiaTheme="majorEastAsia" w:hAnsiTheme="majorEastAsia" w:hint="eastAsia"/>
                <w:sz w:val="20"/>
                <w:szCs w:val="20"/>
              </w:rPr>
              <w:t>７</w:t>
            </w:r>
            <w:r w:rsidRPr="008D5DE7">
              <w:rPr>
                <w:rFonts w:asciiTheme="majorEastAsia" w:eastAsiaTheme="majorEastAsia" w:hAnsiTheme="majorEastAsia" w:hint="eastAsia"/>
                <w:sz w:val="20"/>
                <w:szCs w:val="20"/>
              </w:rPr>
              <w:t>点】</w:t>
            </w:r>
          </w:p>
        </w:tc>
        <w:tc>
          <w:tcPr>
            <w:tcW w:w="5888" w:type="dxa"/>
            <w:tcBorders>
              <w:top w:val="nil"/>
              <w:left w:val="nil"/>
              <w:bottom w:val="single" w:sz="4" w:space="0" w:color="000000"/>
              <w:right w:val="single" w:sz="4" w:space="0" w:color="000000"/>
            </w:tcBorders>
          </w:tcPr>
          <w:p w14:paraId="4CAB7BD6" w14:textId="77777777" w:rsidR="00B44046" w:rsidRPr="008D5DE7" w:rsidRDefault="00B44046" w:rsidP="00B44046">
            <w:pPr>
              <w:pStyle w:val="af"/>
              <w:wordWrap/>
              <w:spacing w:beforeLines="50" w:before="158" w:line="240" w:lineRule="auto"/>
              <w:ind w:leftChars="43" w:left="87"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○大阪府施策との整合</w:t>
            </w:r>
          </w:p>
          <w:p w14:paraId="69BA8CB8" w14:textId="77777777" w:rsidR="00B44046" w:rsidRPr="008D5DE7" w:rsidRDefault="00B44046" w:rsidP="00B44046">
            <w:pPr>
              <w:ind w:leftChars="43" w:left="87"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・府・公益事業協力等　　　　　　（１点）</w:t>
            </w:r>
          </w:p>
          <w:p w14:paraId="34B54FBA" w14:textId="77777777" w:rsidR="00B44046" w:rsidRPr="008D5DE7" w:rsidRDefault="00B44046" w:rsidP="00B44046">
            <w:pPr>
              <w:ind w:leftChars="43" w:left="87" w:rightChars="43" w:right="87"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・行政の福祉化</w:t>
            </w:r>
          </w:p>
          <w:p w14:paraId="2AC06717" w14:textId="77777777" w:rsidR="00B44046" w:rsidRPr="008D5DE7" w:rsidRDefault="00B44046" w:rsidP="00B44046">
            <w:pPr>
              <w:ind w:leftChars="43" w:left="87"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就職困難層への雇用・就労支援（２点）</w:t>
            </w:r>
          </w:p>
          <w:p w14:paraId="323FB300" w14:textId="77777777" w:rsidR="00B44046" w:rsidRPr="008D5DE7" w:rsidRDefault="00B44046" w:rsidP="00B44046">
            <w:pPr>
              <w:ind w:leftChars="43" w:left="87"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障がい者の実雇用率　　　　　（１点）</w:t>
            </w:r>
          </w:p>
          <w:p w14:paraId="50C2D214" w14:textId="77777777" w:rsidR="00B44046" w:rsidRPr="008D5DE7" w:rsidRDefault="00B44046" w:rsidP="00B44046">
            <w:pPr>
              <w:ind w:leftChars="43" w:left="87"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・府民、</w:t>
            </w:r>
            <w:r w:rsidR="001429D0" w:rsidRPr="008D5DE7">
              <w:rPr>
                <w:rFonts w:asciiTheme="majorEastAsia" w:eastAsiaTheme="majorEastAsia" w:hAnsiTheme="majorEastAsia" w:hint="eastAsia"/>
                <w:sz w:val="20"/>
                <w:szCs w:val="20"/>
              </w:rPr>
              <w:t>ＮＰＯ</w:t>
            </w:r>
            <w:r w:rsidRPr="008D5DE7">
              <w:rPr>
                <w:rFonts w:asciiTheme="majorEastAsia" w:eastAsiaTheme="majorEastAsia" w:hAnsiTheme="majorEastAsia" w:hint="eastAsia"/>
                <w:sz w:val="20"/>
                <w:szCs w:val="20"/>
              </w:rPr>
              <w:t>との協働　　　　　（１点）</w:t>
            </w:r>
          </w:p>
          <w:p w14:paraId="5D022341" w14:textId="77777777" w:rsidR="00A072FE" w:rsidRPr="008D5DE7" w:rsidRDefault="00B44046" w:rsidP="00B44046">
            <w:pPr>
              <w:ind w:leftChars="43" w:left="87" w:rightChars="43" w:right="8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・環境問題への取組み　　　　　　（２点）</w:t>
            </w:r>
          </w:p>
        </w:tc>
        <w:tc>
          <w:tcPr>
            <w:tcW w:w="992" w:type="dxa"/>
            <w:tcBorders>
              <w:top w:val="nil"/>
              <w:left w:val="nil"/>
              <w:bottom w:val="single" w:sz="4" w:space="0" w:color="000000"/>
              <w:right w:val="single" w:sz="4" w:space="0" w:color="000000"/>
            </w:tcBorders>
            <w:vAlign w:val="center"/>
          </w:tcPr>
          <w:p w14:paraId="360F5439" w14:textId="77777777" w:rsidR="00F62860" w:rsidRPr="008D5DE7" w:rsidRDefault="00B44046" w:rsidP="00B72622">
            <w:pPr>
              <w:pStyle w:val="af"/>
              <w:wordWrap/>
              <w:spacing w:line="240" w:lineRule="auto"/>
              <w:ind w:leftChars="43" w:left="87" w:rightChars="93" w:right="188" w:firstLineChars="100" w:firstLine="192"/>
              <w:jc w:val="righ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７</w:t>
            </w:r>
            <w:r w:rsidR="00F62860" w:rsidRPr="008D5DE7">
              <w:rPr>
                <w:rFonts w:asciiTheme="majorEastAsia" w:eastAsiaTheme="majorEastAsia" w:hAnsiTheme="majorEastAsia" w:hint="eastAsia"/>
                <w:sz w:val="20"/>
                <w:szCs w:val="20"/>
              </w:rPr>
              <w:t>点</w:t>
            </w:r>
          </w:p>
        </w:tc>
      </w:tr>
    </w:tbl>
    <w:p w14:paraId="0C7EA389" w14:textId="1BEB82D0" w:rsidR="00F62860" w:rsidRPr="007A3780" w:rsidRDefault="00FC655A" w:rsidP="00FC655A">
      <w:pPr>
        <w:spacing w:beforeLines="50" w:before="158"/>
        <w:ind w:leftChars="199" w:left="40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62860" w:rsidRPr="008D5DE7">
        <w:rPr>
          <w:rFonts w:asciiTheme="majorEastAsia" w:eastAsiaTheme="majorEastAsia" w:hAnsiTheme="majorEastAsia" w:hint="eastAsia"/>
          <w:sz w:val="20"/>
          <w:szCs w:val="20"/>
        </w:rPr>
        <w:t>管理運営に係る経費</w:t>
      </w:r>
      <w:r w:rsidR="00E3263B" w:rsidRPr="008D5DE7">
        <w:rPr>
          <w:rFonts w:asciiTheme="majorEastAsia" w:eastAsiaTheme="majorEastAsia" w:hAnsiTheme="majorEastAsia" w:hint="eastAsia"/>
          <w:sz w:val="20"/>
          <w:szCs w:val="20"/>
        </w:rPr>
        <w:t>（指定管理料）</w:t>
      </w:r>
      <w:r w:rsidR="00F62860" w:rsidRPr="008D5DE7">
        <w:rPr>
          <w:rFonts w:asciiTheme="majorEastAsia" w:eastAsiaTheme="majorEastAsia" w:hAnsiTheme="majorEastAsia" w:hint="eastAsia"/>
          <w:sz w:val="20"/>
          <w:szCs w:val="20"/>
        </w:rPr>
        <w:t>の内容についての評価の点数は</w:t>
      </w:r>
      <w:r w:rsidR="00F62860" w:rsidRPr="007A3780">
        <w:rPr>
          <w:rFonts w:asciiTheme="majorEastAsia" w:eastAsiaTheme="majorEastAsia" w:hAnsiTheme="majorEastAsia" w:hint="eastAsia"/>
          <w:sz w:val="20"/>
          <w:szCs w:val="20"/>
        </w:rPr>
        <w:t>、令和</w:t>
      </w:r>
      <w:r w:rsidR="00FA7252" w:rsidRPr="007A3780">
        <w:rPr>
          <w:rFonts w:asciiTheme="majorEastAsia" w:eastAsiaTheme="majorEastAsia" w:hAnsiTheme="majorEastAsia" w:hint="eastAsia"/>
          <w:sz w:val="20"/>
          <w:szCs w:val="20"/>
        </w:rPr>
        <w:t>４</w:t>
      </w:r>
      <w:r w:rsidR="00F62860" w:rsidRPr="007A3780">
        <w:rPr>
          <w:rFonts w:asciiTheme="majorEastAsia" w:eastAsiaTheme="majorEastAsia" w:hAnsiTheme="majorEastAsia"/>
          <w:sz w:val="20"/>
          <w:szCs w:val="20"/>
        </w:rPr>
        <w:t>年度</w:t>
      </w:r>
      <w:r w:rsidR="00843A48" w:rsidRPr="007A3780">
        <w:rPr>
          <w:rFonts w:asciiTheme="majorEastAsia" w:eastAsiaTheme="majorEastAsia" w:hAnsiTheme="majorEastAsia" w:hint="eastAsia"/>
          <w:sz w:val="20"/>
          <w:szCs w:val="20"/>
        </w:rPr>
        <w:t>から</w:t>
      </w:r>
      <w:r w:rsidR="00F62860" w:rsidRPr="007A3780">
        <w:rPr>
          <w:rFonts w:asciiTheme="majorEastAsia" w:eastAsiaTheme="majorEastAsia" w:hAnsiTheme="majorEastAsia" w:hint="eastAsia"/>
          <w:sz w:val="20"/>
          <w:szCs w:val="20"/>
        </w:rPr>
        <w:t>令和</w:t>
      </w:r>
      <w:r w:rsidR="00FA7252" w:rsidRPr="007A3780">
        <w:rPr>
          <w:rFonts w:asciiTheme="majorEastAsia" w:eastAsiaTheme="majorEastAsia" w:hAnsiTheme="majorEastAsia" w:hint="eastAsia"/>
          <w:sz w:val="20"/>
          <w:szCs w:val="20"/>
        </w:rPr>
        <w:t>８</w:t>
      </w:r>
      <w:r w:rsidR="00F62860" w:rsidRPr="007A3780">
        <w:rPr>
          <w:rFonts w:asciiTheme="majorEastAsia" w:eastAsiaTheme="majorEastAsia" w:hAnsiTheme="majorEastAsia"/>
          <w:sz w:val="20"/>
          <w:szCs w:val="20"/>
        </w:rPr>
        <w:t>年度</w:t>
      </w:r>
      <w:r w:rsidR="00843A48" w:rsidRPr="007A3780">
        <w:rPr>
          <w:rFonts w:asciiTheme="majorEastAsia" w:eastAsiaTheme="majorEastAsia" w:hAnsiTheme="majorEastAsia" w:hint="eastAsia"/>
          <w:sz w:val="20"/>
          <w:szCs w:val="20"/>
        </w:rPr>
        <w:t>まで</w:t>
      </w:r>
      <w:r w:rsidR="00F62860" w:rsidRPr="007A3780">
        <w:rPr>
          <w:rFonts w:asciiTheme="majorEastAsia" w:eastAsiaTheme="majorEastAsia" w:hAnsiTheme="majorEastAsia"/>
          <w:sz w:val="20"/>
          <w:szCs w:val="20"/>
        </w:rPr>
        <w:t>の５年間の提案価格の合計金額により算出します。</w:t>
      </w:r>
    </w:p>
    <w:p w14:paraId="7154837A" w14:textId="21A8DC9D" w:rsidR="00BE0936" w:rsidRPr="008D5DE7" w:rsidRDefault="00FC655A" w:rsidP="00FC655A">
      <w:pPr>
        <w:ind w:leftChars="199" w:left="402"/>
        <w:rPr>
          <w:rFonts w:asciiTheme="majorEastAsia" w:eastAsiaTheme="majorEastAsia" w:hAnsiTheme="majorEastAsia"/>
          <w:sz w:val="20"/>
          <w:szCs w:val="20"/>
        </w:rPr>
      </w:pPr>
      <w:r w:rsidRPr="007A3780">
        <w:rPr>
          <w:rFonts w:asciiTheme="majorEastAsia" w:eastAsiaTheme="majorEastAsia" w:hAnsiTheme="majorEastAsia" w:hint="eastAsia"/>
          <w:sz w:val="20"/>
          <w:szCs w:val="20"/>
        </w:rPr>
        <w:t>※</w:t>
      </w:r>
      <w:r w:rsidR="00BE0936" w:rsidRPr="007A3780">
        <w:rPr>
          <w:rFonts w:asciiTheme="majorEastAsia" w:eastAsiaTheme="majorEastAsia" w:hAnsiTheme="majorEastAsia" w:hint="eastAsia"/>
          <w:sz w:val="20"/>
          <w:szCs w:val="20"/>
        </w:rPr>
        <w:t>管理運営に係る経費</w:t>
      </w:r>
      <w:r w:rsidR="00E3263B" w:rsidRPr="007A3780">
        <w:rPr>
          <w:rFonts w:asciiTheme="majorEastAsia" w:eastAsiaTheme="majorEastAsia" w:hAnsiTheme="majorEastAsia" w:hint="eastAsia"/>
          <w:sz w:val="20"/>
          <w:szCs w:val="20"/>
        </w:rPr>
        <w:t>（指定管理料）</w:t>
      </w:r>
      <w:r w:rsidR="00BE0936" w:rsidRPr="007A3780">
        <w:rPr>
          <w:rFonts w:asciiTheme="majorEastAsia" w:eastAsiaTheme="majorEastAsia" w:hAnsiTheme="majorEastAsia" w:hint="eastAsia"/>
          <w:sz w:val="20"/>
          <w:szCs w:val="20"/>
        </w:rPr>
        <w:t>の内容についての評価にあたり、</w:t>
      </w:r>
      <w:r w:rsidR="00FA7252" w:rsidRPr="007A3780">
        <w:rPr>
          <w:rFonts w:asciiTheme="majorEastAsia" w:eastAsiaTheme="majorEastAsia" w:hAnsiTheme="majorEastAsia" w:hint="eastAsia"/>
          <w:sz w:val="20"/>
          <w:szCs w:val="20"/>
        </w:rPr>
        <w:t>令和４</w:t>
      </w:r>
      <w:r w:rsidR="00FA7252" w:rsidRPr="007A3780">
        <w:rPr>
          <w:rFonts w:asciiTheme="majorEastAsia" w:eastAsiaTheme="majorEastAsia" w:hAnsiTheme="majorEastAsia"/>
          <w:sz w:val="20"/>
          <w:szCs w:val="20"/>
        </w:rPr>
        <w:t>年度</w:t>
      </w:r>
      <w:r w:rsidR="00FA7252" w:rsidRPr="007A3780">
        <w:rPr>
          <w:rFonts w:asciiTheme="majorEastAsia" w:eastAsiaTheme="majorEastAsia" w:hAnsiTheme="majorEastAsia" w:hint="eastAsia"/>
          <w:sz w:val="20"/>
          <w:szCs w:val="20"/>
        </w:rPr>
        <w:t>から令和８</w:t>
      </w:r>
      <w:r w:rsidR="00FA7252" w:rsidRPr="007A3780">
        <w:rPr>
          <w:rFonts w:asciiTheme="majorEastAsia" w:eastAsiaTheme="majorEastAsia" w:hAnsiTheme="majorEastAsia"/>
          <w:sz w:val="20"/>
          <w:szCs w:val="20"/>
        </w:rPr>
        <w:t>年度</w:t>
      </w:r>
      <w:r w:rsidR="00843A48" w:rsidRPr="008D5DE7">
        <w:rPr>
          <w:rFonts w:asciiTheme="majorEastAsia" w:eastAsiaTheme="majorEastAsia" w:hAnsiTheme="majorEastAsia" w:hint="eastAsia"/>
          <w:sz w:val="20"/>
          <w:szCs w:val="20"/>
        </w:rPr>
        <w:t>まで</w:t>
      </w:r>
      <w:r w:rsidR="00BE0936" w:rsidRPr="008D5DE7">
        <w:rPr>
          <w:rFonts w:asciiTheme="majorEastAsia" w:eastAsiaTheme="majorEastAsia" w:hAnsiTheme="majorEastAsia"/>
          <w:sz w:val="20"/>
          <w:szCs w:val="20"/>
        </w:rPr>
        <w:t>の５年間の提案</w:t>
      </w:r>
      <w:r w:rsidR="00BE0936" w:rsidRPr="008D5DE7">
        <w:rPr>
          <w:rFonts w:asciiTheme="majorEastAsia" w:eastAsiaTheme="majorEastAsia" w:hAnsiTheme="majorEastAsia" w:hint="eastAsia"/>
          <w:sz w:val="20"/>
          <w:szCs w:val="20"/>
        </w:rPr>
        <w:t>価格の合計金額が、同じく５年間の参考価格の合計金額以上である場合は０点となります。</w:t>
      </w:r>
    </w:p>
    <w:p w14:paraId="5244CED0" w14:textId="0AA82407" w:rsidR="00D37DBB" w:rsidRPr="00E92418" w:rsidRDefault="00D37DBB" w:rsidP="00FC655A">
      <w:pPr>
        <w:ind w:leftChars="283" w:left="57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また、各単年度の提案価格が、令和</w:t>
      </w:r>
      <w:r w:rsidR="00FA7252" w:rsidRPr="00E92418">
        <w:rPr>
          <w:rFonts w:asciiTheme="majorEastAsia" w:eastAsiaTheme="majorEastAsia" w:hAnsiTheme="majorEastAsia" w:hint="eastAsia"/>
          <w:sz w:val="20"/>
          <w:szCs w:val="20"/>
        </w:rPr>
        <w:t>４</w:t>
      </w:r>
      <w:r w:rsidRPr="00E92418">
        <w:rPr>
          <w:rFonts w:asciiTheme="majorEastAsia" w:eastAsiaTheme="majorEastAsia" w:hAnsiTheme="majorEastAsia" w:hint="eastAsia"/>
          <w:sz w:val="20"/>
          <w:szCs w:val="20"/>
        </w:rPr>
        <w:t>年度の参考価格以上である場合は０点となります。</w:t>
      </w:r>
    </w:p>
    <w:p w14:paraId="765C45A3" w14:textId="2E419A08" w:rsidR="007704CD" w:rsidRPr="00E92418" w:rsidRDefault="00FC655A" w:rsidP="00FC655A">
      <w:pPr>
        <w:spacing w:line="280" w:lineRule="exact"/>
        <w:ind w:leftChars="200" w:left="40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w:t>
      </w:r>
      <w:r w:rsidR="007A5173" w:rsidRPr="00E92418">
        <w:rPr>
          <w:rFonts w:asciiTheme="majorEastAsia" w:eastAsiaTheme="majorEastAsia" w:hAnsiTheme="majorEastAsia" w:hint="eastAsia"/>
          <w:sz w:val="20"/>
          <w:szCs w:val="20"/>
        </w:rPr>
        <w:t>府施策との整合のうち行政の福祉化にかかる就職困難層への雇用・就労支援（</w:t>
      </w:r>
      <w:r w:rsidR="00D127DB" w:rsidRPr="00E92418">
        <w:rPr>
          <w:rFonts w:asciiTheme="majorEastAsia" w:eastAsiaTheme="majorEastAsia" w:hAnsiTheme="majorEastAsia" w:hint="eastAsia"/>
          <w:sz w:val="20"/>
          <w:szCs w:val="20"/>
        </w:rPr>
        <w:t>２</w:t>
      </w:r>
      <w:r w:rsidR="007A5173" w:rsidRPr="00E92418">
        <w:rPr>
          <w:rFonts w:asciiTheme="majorEastAsia" w:eastAsiaTheme="majorEastAsia" w:hAnsiTheme="majorEastAsia" w:hint="eastAsia"/>
          <w:sz w:val="20"/>
          <w:szCs w:val="20"/>
        </w:rPr>
        <w:t>点）についての</w:t>
      </w:r>
    </w:p>
    <w:p w14:paraId="34BEE631" w14:textId="1446ACB5" w:rsidR="00B44046" w:rsidRPr="00E92418" w:rsidRDefault="007A5173" w:rsidP="00FC655A">
      <w:pPr>
        <w:spacing w:line="280" w:lineRule="exact"/>
        <w:ind w:leftChars="200" w:left="40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配点の内訳は</w:t>
      </w:r>
      <w:r w:rsidR="006F504C" w:rsidRPr="00E92418">
        <w:rPr>
          <w:rFonts w:asciiTheme="majorEastAsia" w:eastAsiaTheme="majorEastAsia" w:hAnsiTheme="majorEastAsia" w:hint="eastAsia"/>
          <w:sz w:val="20"/>
          <w:szCs w:val="20"/>
        </w:rPr>
        <w:t>次</w:t>
      </w:r>
      <w:r w:rsidRPr="00E92418">
        <w:rPr>
          <w:rFonts w:asciiTheme="majorEastAsia" w:eastAsiaTheme="majorEastAsia" w:hAnsiTheme="majorEastAsia" w:hint="eastAsia"/>
          <w:sz w:val="20"/>
          <w:szCs w:val="20"/>
        </w:rPr>
        <w:t>のとおりとします。</w:t>
      </w:r>
      <w:bookmarkStart w:id="108" w:name="_Toc297798810"/>
      <w:bookmarkStart w:id="109" w:name="_Toc389309870"/>
    </w:p>
    <w:tbl>
      <w:tblPr>
        <w:tblpPr w:leftFromText="142" w:rightFromText="142" w:vertAnchor="text" w:horzAnchor="margin" w:tblpY="-4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5"/>
        <w:gridCol w:w="2977"/>
      </w:tblGrid>
      <w:tr w:rsidR="008D5DE7" w:rsidRPr="008D5DE7" w14:paraId="5D306490" w14:textId="77777777" w:rsidTr="001F0287">
        <w:trPr>
          <w:trHeight w:val="3966"/>
        </w:trPr>
        <w:tc>
          <w:tcPr>
            <w:tcW w:w="6345" w:type="dxa"/>
            <w:shd w:val="clear" w:color="auto" w:fill="auto"/>
          </w:tcPr>
          <w:p w14:paraId="74D1D9BF" w14:textId="77777777" w:rsidR="004606CE" w:rsidRPr="00E92418" w:rsidRDefault="004606CE"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lastRenderedPageBreak/>
              <w:t>ア</w:t>
            </w:r>
          </w:p>
          <w:p w14:paraId="1A91BD78" w14:textId="79D4D3E4" w:rsidR="00B44046" w:rsidRPr="00E92418" w:rsidRDefault="00B44046"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noProof/>
                <w:sz w:val="20"/>
                <w:szCs w:val="20"/>
              </w:rPr>
              <mc:AlternateContent>
                <mc:Choice Requires="wps">
                  <w:drawing>
                    <wp:anchor distT="0" distB="0" distL="114300" distR="114300" simplePos="0" relativeHeight="251660288" behindDoc="0" locked="0" layoutInCell="1" allowOverlap="1" wp14:anchorId="1D76EB37" wp14:editId="30AB8779">
                      <wp:simplePos x="0" y="0"/>
                      <wp:positionH relativeFrom="column">
                        <wp:posOffset>2900045</wp:posOffset>
                      </wp:positionH>
                      <wp:positionV relativeFrom="paragraph">
                        <wp:posOffset>109855</wp:posOffset>
                      </wp:positionV>
                      <wp:extent cx="95250" cy="962025"/>
                      <wp:effectExtent l="0" t="0" r="19050" b="28575"/>
                      <wp:wrapNone/>
                      <wp:docPr id="15" name="右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62025"/>
                              </a:xfrm>
                              <a:prstGeom prst="rightBrace">
                                <a:avLst>
                                  <a:gd name="adj1" fmla="val 58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F73C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228.35pt;margin-top:8.65pt;width: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" adj="1261">
                      <v:textbox inset="5.85pt,.7pt,5.85pt,.7pt"/>
                    </v:shape>
                  </w:pict>
                </mc:Fallback>
              </mc:AlternateContent>
            </w:r>
            <w:r w:rsidRPr="00E92418">
              <w:rPr>
                <w:rFonts w:asciiTheme="majorEastAsia" w:eastAsiaTheme="majorEastAsia" w:hAnsiTheme="majorEastAsia" w:hint="eastAsia"/>
                <w:sz w:val="20"/>
                <w:szCs w:val="20"/>
              </w:rPr>
              <w:t>・地域就労支援センター</w:t>
            </w:r>
          </w:p>
          <w:p w14:paraId="641E6C00" w14:textId="77777777" w:rsidR="00B44046" w:rsidRPr="00E92418" w:rsidRDefault="00B44046"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noProof/>
                <w:sz w:val="20"/>
                <w:szCs w:val="20"/>
              </w:rPr>
              <mc:AlternateContent>
                <mc:Choice Requires="wps">
                  <w:drawing>
                    <wp:anchor distT="0" distB="0" distL="114300" distR="114300" simplePos="0" relativeHeight="251661312" behindDoc="0" locked="0" layoutInCell="1" allowOverlap="1" wp14:anchorId="512C60DD" wp14:editId="734A4FD5">
                      <wp:simplePos x="0" y="0"/>
                      <wp:positionH relativeFrom="column">
                        <wp:posOffset>2966720</wp:posOffset>
                      </wp:positionH>
                      <wp:positionV relativeFrom="paragraph">
                        <wp:posOffset>98425</wp:posOffset>
                      </wp:positionV>
                      <wp:extent cx="962025" cy="571500"/>
                      <wp:effectExtent l="0" t="0" r="2857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71500"/>
                              </a:xfrm>
                              <a:prstGeom prst="rect">
                                <a:avLst/>
                              </a:prstGeom>
                              <a:solidFill>
                                <a:srgbClr val="FFFFFF"/>
                              </a:solidFill>
                              <a:ln w="9525">
                                <a:solidFill>
                                  <a:srgbClr val="FFFFFF"/>
                                </a:solidFill>
                                <a:miter lim="800000"/>
                                <a:headEnd/>
                                <a:tailEnd/>
                              </a:ln>
                            </wps:spPr>
                            <wps:txbx>
                              <w:txbxContent>
                                <w:p w14:paraId="63F6DAA9" w14:textId="77777777" w:rsidR="00815529" w:rsidRPr="004873DB" w:rsidRDefault="00815529" w:rsidP="00B44046">
                                  <w:pPr>
                                    <w:rPr>
                                      <w:rFonts w:asciiTheme="majorEastAsia" w:eastAsiaTheme="majorEastAsia" w:hAnsiTheme="majorEastAsia"/>
                                      <w:sz w:val="20"/>
                                      <w:szCs w:val="20"/>
                                    </w:rPr>
                                  </w:pPr>
                                  <w:r w:rsidRPr="001C5AAD">
                                    <w:rPr>
                                      <w:rFonts w:asciiTheme="majorEastAsia" w:eastAsiaTheme="majorEastAsia" w:hAnsiTheme="majorEastAsia" w:hint="eastAsia"/>
                                      <w:sz w:val="20"/>
                                      <w:szCs w:val="20"/>
                                    </w:rPr>
                                    <w:t>利用証明書の提出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C60DD" id="_x0000_t202" coordsize="21600,21600" o:spt="202" path="m,l,21600r21600,l21600,xe">
                      <v:stroke joinstyle="miter"/>
                      <v:path gradientshapeok="t" o:connecttype="rect"/>
                    </v:shapetype>
                    <v:shape id="テキスト ボックス 12" o:spid="_x0000_s1026" type="#_x0000_t202" style="position:absolute;left:0;text-align:left;margin-left:233.6pt;margin-top:7.75pt;width:75.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" strokecolor="white">
                      <v:textbox inset="5.85pt,.7pt,5.85pt,.7pt">
                        <w:txbxContent>
                          <w:p w14:paraId="63F6DAA9" w14:textId="77777777" w:rsidR="00815529" w:rsidRPr="004873DB" w:rsidRDefault="00815529" w:rsidP="00B44046">
                            <w:pPr>
                              <w:rPr>
                                <w:rFonts w:asciiTheme="majorEastAsia" w:eastAsiaTheme="majorEastAsia" w:hAnsiTheme="majorEastAsia"/>
                                <w:sz w:val="20"/>
                                <w:szCs w:val="20"/>
                              </w:rPr>
                            </w:pPr>
                            <w:r w:rsidRPr="001C5AAD">
                              <w:rPr>
                                <w:rFonts w:asciiTheme="majorEastAsia" w:eastAsiaTheme="majorEastAsia" w:hAnsiTheme="majorEastAsia" w:hint="eastAsia"/>
                                <w:sz w:val="20"/>
                                <w:szCs w:val="20"/>
                              </w:rPr>
                              <w:t>利用証明書の提出</w:t>
                            </w:r>
                          </w:p>
                        </w:txbxContent>
                      </v:textbox>
                    </v:shape>
                  </w:pict>
                </mc:Fallback>
              </mc:AlternateContent>
            </w:r>
            <w:r w:rsidRPr="00E92418">
              <w:rPr>
                <w:rFonts w:asciiTheme="majorEastAsia" w:eastAsiaTheme="majorEastAsia" w:hAnsiTheme="majorEastAsia" w:hint="eastAsia"/>
                <w:sz w:val="20"/>
                <w:szCs w:val="20"/>
              </w:rPr>
              <w:t>・障害者就業・生活支援センター</w:t>
            </w:r>
          </w:p>
          <w:p w14:paraId="7E2219CF" w14:textId="6BDA2AE8" w:rsidR="00B44046" w:rsidRPr="00E92418" w:rsidRDefault="00B44046"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・大阪府母子家庭等就業・自立支援センター</w:t>
            </w:r>
            <w:r w:rsidR="00A10356" w:rsidRPr="00E92418">
              <w:rPr>
                <w:rFonts w:asciiTheme="majorEastAsia" w:eastAsiaTheme="majorEastAsia" w:hAnsiTheme="majorEastAsia" w:hint="eastAsia"/>
                <w:sz w:val="20"/>
                <w:szCs w:val="20"/>
              </w:rPr>
              <w:t>【注１】</w:t>
            </w:r>
          </w:p>
          <w:p w14:paraId="7D4503EB" w14:textId="77777777" w:rsidR="00B44046" w:rsidRPr="00E92418" w:rsidRDefault="00B44046"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・ホームレス自立支援センター</w:t>
            </w:r>
          </w:p>
          <w:p w14:paraId="5BB459F6" w14:textId="51C86AED" w:rsidR="00B44046" w:rsidRPr="00E92418" w:rsidRDefault="00B44046"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・地域若者サポートステーション</w:t>
            </w:r>
            <w:r w:rsidR="00A10356" w:rsidRPr="00E92418">
              <w:rPr>
                <w:rFonts w:asciiTheme="majorEastAsia" w:eastAsiaTheme="majorEastAsia" w:hAnsiTheme="majorEastAsia" w:hint="eastAsia"/>
                <w:sz w:val="20"/>
                <w:szCs w:val="20"/>
              </w:rPr>
              <w:t>【注２】</w:t>
            </w:r>
          </w:p>
          <w:p w14:paraId="30EC1B7E" w14:textId="77777777" w:rsidR="00B44046" w:rsidRPr="00E92418" w:rsidRDefault="00B44046"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・生活困窮者自立支援機関</w:t>
            </w:r>
          </w:p>
          <w:p w14:paraId="6CE7848A" w14:textId="77777777" w:rsidR="00B44046" w:rsidRPr="00E92418" w:rsidRDefault="00B44046"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・大阪ホームレス就業支援センター</w:t>
            </w:r>
          </w:p>
          <w:p w14:paraId="08D4A530" w14:textId="0A895057" w:rsidR="00B44046" w:rsidRPr="00E92418" w:rsidRDefault="00B44046"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・大阪保護観察所長による雇用証明書</w:t>
            </w:r>
            <w:r w:rsidR="00A10356" w:rsidRPr="00E92418">
              <w:rPr>
                <w:rFonts w:asciiTheme="majorEastAsia" w:eastAsiaTheme="majorEastAsia" w:hAnsiTheme="majorEastAsia" w:hint="eastAsia"/>
                <w:sz w:val="20"/>
                <w:szCs w:val="20"/>
              </w:rPr>
              <w:t>【注３】</w:t>
            </w:r>
            <w:r w:rsidRPr="00E92418">
              <w:rPr>
                <w:rFonts w:asciiTheme="majorEastAsia" w:eastAsiaTheme="majorEastAsia" w:hAnsiTheme="majorEastAsia" w:hint="eastAsia"/>
                <w:sz w:val="20"/>
                <w:szCs w:val="20"/>
              </w:rPr>
              <w:t>の提出</w:t>
            </w:r>
          </w:p>
          <w:p w14:paraId="60D1CA13" w14:textId="77777777" w:rsidR="00B44046" w:rsidRPr="00E92418" w:rsidRDefault="00B44046"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により、就職困難者の雇用を評価する。</w:t>
            </w:r>
          </w:p>
          <w:p w14:paraId="674A8873" w14:textId="77777777" w:rsidR="00824262" w:rsidRPr="00E92418" w:rsidRDefault="00824262" w:rsidP="001F0287">
            <w:pPr>
              <w:pStyle w:val="a4"/>
              <w:rPr>
                <w:rFonts w:asciiTheme="majorEastAsia" w:eastAsiaTheme="majorEastAsia" w:hAnsiTheme="majorEastAsia"/>
                <w:sz w:val="20"/>
                <w:szCs w:val="20"/>
              </w:rPr>
            </w:pPr>
          </w:p>
          <w:p w14:paraId="61A3E8E0" w14:textId="6A30A583" w:rsidR="00B44046" w:rsidRPr="00E92418" w:rsidRDefault="00B44046"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・（一社）おおさか人材雇用開発人権センター（Ｃ－ＳＴＥＰ）への加入又は障がい者サポートカンパニー制度への登録の有無</w:t>
            </w:r>
            <w:r w:rsidR="000A77DC" w:rsidRPr="00E92418">
              <w:rPr>
                <w:rFonts w:asciiTheme="majorEastAsia" w:eastAsiaTheme="majorEastAsia" w:hAnsiTheme="majorEastAsia" w:hint="eastAsia"/>
                <w:sz w:val="20"/>
                <w:szCs w:val="20"/>
              </w:rPr>
              <w:t>、もしくは大阪保護観察所への協力事業主としての登録</w:t>
            </w:r>
            <w:r w:rsidR="00A10356" w:rsidRPr="00E92418">
              <w:rPr>
                <w:rFonts w:asciiTheme="majorEastAsia" w:eastAsiaTheme="majorEastAsia" w:hAnsiTheme="majorEastAsia" w:hint="eastAsia"/>
                <w:sz w:val="20"/>
                <w:szCs w:val="20"/>
              </w:rPr>
              <w:t>【注３】</w:t>
            </w:r>
            <w:r w:rsidR="000A77DC" w:rsidRPr="00E92418">
              <w:rPr>
                <w:rFonts w:asciiTheme="majorEastAsia" w:eastAsiaTheme="majorEastAsia" w:hAnsiTheme="majorEastAsia" w:hint="eastAsia"/>
                <w:sz w:val="20"/>
                <w:szCs w:val="20"/>
              </w:rPr>
              <w:t>。</w:t>
            </w:r>
          </w:p>
        </w:tc>
        <w:tc>
          <w:tcPr>
            <w:tcW w:w="2977" w:type="dxa"/>
            <w:shd w:val="clear" w:color="auto" w:fill="auto"/>
          </w:tcPr>
          <w:p w14:paraId="6829B935" w14:textId="77777777" w:rsidR="00B44046" w:rsidRPr="00E92418" w:rsidRDefault="00B44046" w:rsidP="001F0287">
            <w:pPr>
              <w:pStyle w:val="a4"/>
              <w:rPr>
                <w:rFonts w:asciiTheme="majorEastAsia" w:eastAsiaTheme="majorEastAsia" w:hAnsiTheme="majorEastAsia"/>
                <w:sz w:val="20"/>
                <w:szCs w:val="20"/>
              </w:rPr>
            </w:pPr>
          </w:p>
          <w:p w14:paraId="23B30C4F" w14:textId="1F40AC38" w:rsidR="00B44046" w:rsidRPr="00E92418" w:rsidRDefault="00B44046"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雇用者１名＋C-STEP加入又は障がい者サポートカンパニー登録</w:t>
            </w:r>
            <w:r w:rsidR="000A77DC" w:rsidRPr="00E92418">
              <w:rPr>
                <w:rFonts w:asciiTheme="majorEastAsia" w:eastAsiaTheme="majorEastAsia" w:hAnsiTheme="majorEastAsia" w:hint="eastAsia"/>
                <w:sz w:val="20"/>
                <w:szCs w:val="20"/>
              </w:rPr>
              <w:t>もしくは協力事業主としての登録</w:t>
            </w:r>
          </w:p>
          <w:p w14:paraId="26EBF550" w14:textId="77777777" w:rsidR="00B44046" w:rsidRPr="00E92418" w:rsidRDefault="00B44046" w:rsidP="001F0287">
            <w:pPr>
              <w:pStyle w:val="a4"/>
              <w:ind w:firstLineChars="500" w:firstLine="960"/>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 xml:space="preserve">　　　　　⇒　１点</w:t>
            </w:r>
          </w:p>
          <w:p w14:paraId="452EC3E5" w14:textId="77777777" w:rsidR="00B44046" w:rsidRPr="00E92418" w:rsidRDefault="00B44046"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雇用者２名　　　　　⇒　１点</w:t>
            </w:r>
          </w:p>
          <w:p w14:paraId="2E1E0D1F" w14:textId="72398DED" w:rsidR="00B44046" w:rsidRPr="00E92418" w:rsidRDefault="00B44046" w:rsidP="001F0287">
            <w:pPr>
              <w:pStyle w:val="a4"/>
              <w:ind w:leftChars="-3" w:hangingChars="3" w:hanging="6"/>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雇用者２名＋C-STEP加入又は障がい者サポートカンパニー登録</w:t>
            </w:r>
            <w:r w:rsidR="00A014A5" w:rsidRPr="00E92418">
              <w:rPr>
                <w:rFonts w:asciiTheme="majorEastAsia" w:eastAsiaTheme="majorEastAsia" w:hAnsiTheme="majorEastAsia" w:hint="eastAsia"/>
                <w:sz w:val="20"/>
                <w:szCs w:val="20"/>
              </w:rPr>
              <w:t>もしくは協力事業主としての登録</w:t>
            </w:r>
          </w:p>
          <w:p w14:paraId="51EA2B70" w14:textId="77777777" w:rsidR="00B44046" w:rsidRPr="00E92418" w:rsidRDefault="00B44046" w:rsidP="001F0287">
            <w:pPr>
              <w:pStyle w:val="a4"/>
              <w:ind w:leftChars="430" w:left="1445" w:hangingChars="300" w:hanging="576"/>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 xml:space="preserve">　　　　　</w:t>
            </w:r>
            <w:r w:rsidR="00A10474" w:rsidRPr="00E92418">
              <w:rPr>
                <w:rFonts w:asciiTheme="majorEastAsia" w:eastAsiaTheme="majorEastAsia" w:hAnsiTheme="majorEastAsia" w:hint="eastAsia"/>
                <w:sz w:val="20"/>
                <w:szCs w:val="20"/>
              </w:rPr>
              <w:t xml:space="preserve"> </w:t>
            </w:r>
            <w:r w:rsidRPr="00E92418">
              <w:rPr>
                <w:rFonts w:asciiTheme="majorEastAsia" w:eastAsiaTheme="majorEastAsia" w:hAnsiTheme="majorEastAsia" w:hint="eastAsia"/>
                <w:sz w:val="20"/>
                <w:szCs w:val="20"/>
              </w:rPr>
              <w:t>⇒　２点</w:t>
            </w:r>
          </w:p>
          <w:p w14:paraId="1F9144FA" w14:textId="77777777" w:rsidR="00B44046" w:rsidRPr="00E92418" w:rsidRDefault="00B44046"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雇用者３名以上　　　⇒　２点</w:t>
            </w:r>
          </w:p>
          <w:p w14:paraId="230FE3C5" w14:textId="77777777" w:rsidR="00B44046" w:rsidRPr="00E92418" w:rsidRDefault="00B44046" w:rsidP="001F0287">
            <w:pPr>
              <w:pStyle w:val="a4"/>
              <w:ind w:leftChars="-16" w:left="1542" w:hangingChars="820" w:hanging="157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（以上、２点を上限）</w:t>
            </w:r>
          </w:p>
          <w:p w14:paraId="33A1B1D7" w14:textId="77777777" w:rsidR="00B44046" w:rsidRPr="00E92418" w:rsidRDefault="00B44046" w:rsidP="001F0287">
            <w:pPr>
              <w:pStyle w:val="a4"/>
              <w:rPr>
                <w:rFonts w:asciiTheme="majorEastAsia" w:eastAsiaTheme="majorEastAsia" w:hAnsiTheme="majorEastAsia"/>
                <w:sz w:val="20"/>
                <w:szCs w:val="20"/>
              </w:rPr>
            </w:pPr>
          </w:p>
        </w:tc>
      </w:tr>
      <w:tr w:rsidR="008D5DE7" w:rsidRPr="008D5DE7" w14:paraId="3BC021DB" w14:textId="77777777" w:rsidTr="004606CE">
        <w:trPr>
          <w:trHeight w:val="794"/>
        </w:trPr>
        <w:tc>
          <w:tcPr>
            <w:tcW w:w="6345" w:type="dxa"/>
            <w:shd w:val="clear" w:color="auto" w:fill="auto"/>
          </w:tcPr>
          <w:p w14:paraId="46978D3B" w14:textId="77777777" w:rsidR="004606CE" w:rsidRPr="00E92418" w:rsidRDefault="004606CE" w:rsidP="004606CE">
            <w:pPr>
              <w:pStyle w:val="a4"/>
              <w:rPr>
                <w:rFonts w:asciiTheme="majorEastAsia" w:eastAsiaTheme="majorEastAsia" w:hAnsiTheme="majorEastAsia"/>
                <w:noProof/>
                <w:sz w:val="20"/>
                <w:szCs w:val="20"/>
              </w:rPr>
            </w:pPr>
            <w:r w:rsidRPr="00E92418">
              <w:rPr>
                <w:rFonts w:asciiTheme="majorEastAsia" w:eastAsiaTheme="majorEastAsia" w:hAnsiTheme="majorEastAsia" w:hint="eastAsia"/>
                <w:noProof/>
                <w:sz w:val="20"/>
                <w:szCs w:val="20"/>
              </w:rPr>
              <w:t>イ</w:t>
            </w:r>
          </w:p>
          <w:p w14:paraId="3F11DD16" w14:textId="77777777" w:rsidR="004606CE" w:rsidRPr="00E92418" w:rsidRDefault="004606CE" w:rsidP="004606CE">
            <w:pPr>
              <w:pStyle w:val="a4"/>
              <w:rPr>
                <w:rFonts w:asciiTheme="majorEastAsia" w:eastAsiaTheme="majorEastAsia" w:hAnsiTheme="majorEastAsia"/>
                <w:noProof/>
                <w:sz w:val="20"/>
                <w:szCs w:val="20"/>
              </w:rPr>
            </w:pPr>
            <w:r w:rsidRPr="00E92418">
              <w:rPr>
                <w:rFonts w:asciiTheme="majorEastAsia" w:eastAsiaTheme="majorEastAsia" w:hAnsiTheme="majorEastAsia" w:hint="eastAsia"/>
                <w:noProof/>
                <w:sz w:val="20"/>
                <w:szCs w:val="20"/>
              </w:rPr>
              <w:t>・上段の雇用に際して、職場環境整備等支援組織(障がい者分野、</w:t>
            </w:r>
          </w:p>
          <w:p w14:paraId="4F595BA6" w14:textId="2B5B67DD" w:rsidR="004606CE" w:rsidRPr="00E92418" w:rsidRDefault="004606CE" w:rsidP="004606CE">
            <w:pPr>
              <w:pStyle w:val="a4"/>
              <w:rPr>
                <w:rFonts w:asciiTheme="majorEastAsia" w:eastAsiaTheme="majorEastAsia" w:hAnsiTheme="majorEastAsia"/>
                <w:noProof/>
                <w:sz w:val="20"/>
                <w:szCs w:val="20"/>
              </w:rPr>
            </w:pPr>
            <w:r w:rsidRPr="00E92418">
              <w:rPr>
                <w:rFonts w:asciiTheme="majorEastAsia" w:eastAsiaTheme="majorEastAsia" w:hAnsiTheme="majorEastAsia" w:hint="eastAsia"/>
                <w:noProof/>
                <w:sz w:val="20"/>
                <w:szCs w:val="20"/>
              </w:rPr>
              <w:t>生活困窮者分野)を活用して支援を行う場合</w:t>
            </w:r>
          </w:p>
        </w:tc>
        <w:tc>
          <w:tcPr>
            <w:tcW w:w="2977" w:type="dxa"/>
            <w:shd w:val="clear" w:color="auto" w:fill="auto"/>
          </w:tcPr>
          <w:p w14:paraId="321DC94B" w14:textId="1CE722D8" w:rsidR="004606CE" w:rsidRPr="00E92418" w:rsidRDefault="004606CE" w:rsidP="001F0287">
            <w:pPr>
              <w:pStyle w:val="a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アの点数に１点を加算</w:t>
            </w:r>
          </w:p>
        </w:tc>
      </w:tr>
      <w:tr w:rsidR="008D5DE7" w:rsidRPr="008D5DE7" w14:paraId="6202AFD4" w14:textId="77777777" w:rsidTr="00B17EB3">
        <w:trPr>
          <w:trHeight w:val="423"/>
        </w:trPr>
        <w:tc>
          <w:tcPr>
            <w:tcW w:w="6345" w:type="dxa"/>
            <w:shd w:val="clear" w:color="auto" w:fill="auto"/>
          </w:tcPr>
          <w:p w14:paraId="30B1CED8" w14:textId="1BF81446" w:rsidR="004606CE" w:rsidRPr="00E92418" w:rsidRDefault="004606CE" w:rsidP="004606CE">
            <w:pPr>
              <w:pStyle w:val="a4"/>
              <w:rPr>
                <w:rFonts w:asciiTheme="majorEastAsia" w:eastAsiaTheme="majorEastAsia" w:hAnsiTheme="majorEastAsia"/>
                <w:noProof/>
                <w:sz w:val="20"/>
                <w:szCs w:val="20"/>
              </w:rPr>
            </w:pPr>
            <w:r w:rsidRPr="00E92418">
              <w:rPr>
                <w:rFonts w:asciiTheme="majorEastAsia" w:eastAsiaTheme="majorEastAsia" w:hAnsiTheme="majorEastAsia" w:hint="eastAsia"/>
                <w:noProof/>
                <w:sz w:val="20"/>
                <w:szCs w:val="20"/>
              </w:rPr>
              <w:t>但し、アとイ併せて２点を上限とする。</w:t>
            </w:r>
          </w:p>
        </w:tc>
        <w:tc>
          <w:tcPr>
            <w:tcW w:w="2977" w:type="dxa"/>
            <w:shd w:val="clear" w:color="auto" w:fill="auto"/>
          </w:tcPr>
          <w:p w14:paraId="30590432" w14:textId="77777777" w:rsidR="004606CE" w:rsidRPr="00E92418" w:rsidRDefault="004606CE" w:rsidP="001F0287">
            <w:pPr>
              <w:pStyle w:val="a4"/>
              <w:rPr>
                <w:rFonts w:asciiTheme="majorEastAsia" w:eastAsiaTheme="majorEastAsia" w:hAnsiTheme="majorEastAsia"/>
                <w:sz w:val="20"/>
                <w:szCs w:val="20"/>
              </w:rPr>
            </w:pPr>
          </w:p>
        </w:tc>
      </w:tr>
    </w:tbl>
    <w:p w14:paraId="248ED1E3" w14:textId="77777777" w:rsidR="00B44046" w:rsidRPr="008D5DE7" w:rsidRDefault="00B44046" w:rsidP="00B44046">
      <w:pPr>
        <w:spacing w:line="280" w:lineRule="exact"/>
        <w:ind w:leftChars="100" w:left="394" w:hangingChars="100" w:hanging="192"/>
        <w:rPr>
          <w:rFonts w:asciiTheme="majorEastAsia" w:eastAsiaTheme="majorEastAsia" w:hAnsiTheme="majorEastAsia"/>
          <w:sz w:val="20"/>
          <w:szCs w:val="20"/>
        </w:rPr>
      </w:pPr>
    </w:p>
    <w:p w14:paraId="1616C8AF" w14:textId="22CEBD96" w:rsidR="00B44046" w:rsidRPr="00E92418" w:rsidRDefault="001F232B" w:rsidP="003B1735">
      <w:pPr>
        <w:spacing w:line="280" w:lineRule="exact"/>
        <w:ind w:leftChars="100" w:left="20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w:t>
      </w:r>
      <w:r w:rsidR="00B44046" w:rsidRPr="00E92418">
        <w:rPr>
          <w:rFonts w:asciiTheme="majorEastAsia" w:eastAsiaTheme="majorEastAsia" w:hAnsiTheme="majorEastAsia" w:hint="eastAsia"/>
          <w:sz w:val="20"/>
          <w:szCs w:val="20"/>
        </w:rPr>
        <w:t>就職困難者の雇用については、原則として</w:t>
      </w:r>
      <w:r w:rsidR="00A10356" w:rsidRPr="00E92418">
        <w:rPr>
          <w:rFonts w:asciiTheme="majorEastAsia" w:eastAsiaTheme="majorEastAsia" w:hAnsiTheme="majorEastAsia" w:hint="eastAsia"/>
          <w:sz w:val="20"/>
          <w:szCs w:val="20"/>
        </w:rPr>
        <w:t>指定管理者の構成員による雇用</w:t>
      </w:r>
      <w:r w:rsidR="00B44046" w:rsidRPr="00E92418">
        <w:rPr>
          <w:rFonts w:asciiTheme="majorEastAsia" w:eastAsiaTheme="majorEastAsia" w:hAnsiTheme="majorEastAsia" w:hint="eastAsia"/>
          <w:sz w:val="20"/>
          <w:szCs w:val="20"/>
        </w:rPr>
        <w:t>としますが、</w:t>
      </w:r>
      <w:r w:rsidR="00A10356" w:rsidRPr="00E92418">
        <w:rPr>
          <w:rFonts w:asciiTheme="majorEastAsia" w:eastAsiaTheme="majorEastAsia" w:hAnsiTheme="majorEastAsia" w:hint="eastAsia"/>
          <w:sz w:val="20"/>
          <w:szCs w:val="20"/>
        </w:rPr>
        <w:t>雇用を予定する場合も</w:t>
      </w:r>
      <w:r w:rsidR="00B44046" w:rsidRPr="00E92418">
        <w:rPr>
          <w:rFonts w:asciiTheme="majorEastAsia" w:eastAsiaTheme="majorEastAsia" w:hAnsiTheme="majorEastAsia" w:hint="eastAsia"/>
          <w:sz w:val="20"/>
          <w:szCs w:val="20"/>
        </w:rPr>
        <w:t>可とします。（</w:t>
      </w:r>
      <w:r w:rsidR="00A10356" w:rsidRPr="00E92418">
        <w:rPr>
          <w:rFonts w:asciiTheme="majorEastAsia" w:eastAsiaTheme="majorEastAsia" w:hAnsiTheme="majorEastAsia" w:hint="eastAsia"/>
          <w:sz w:val="20"/>
          <w:szCs w:val="20"/>
        </w:rPr>
        <w:t>既存で雇用されている場合は、平成</w:t>
      </w:r>
      <w:r w:rsidR="00824262" w:rsidRPr="00E92418">
        <w:rPr>
          <w:rFonts w:asciiTheme="majorEastAsia" w:eastAsiaTheme="majorEastAsia" w:hAnsiTheme="majorEastAsia" w:hint="eastAsia"/>
          <w:sz w:val="20"/>
          <w:szCs w:val="20"/>
        </w:rPr>
        <w:t>30</w:t>
      </w:r>
      <w:r w:rsidR="00A10356" w:rsidRPr="00E92418">
        <w:rPr>
          <w:rFonts w:asciiTheme="majorEastAsia" w:eastAsiaTheme="majorEastAsia" w:hAnsiTheme="majorEastAsia" w:hint="eastAsia"/>
          <w:sz w:val="20"/>
          <w:szCs w:val="20"/>
        </w:rPr>
        <w:t>年</w:t>
      </w:r>
      <w:r w:rsidR="00824262" w:rsidRPr="00E92418">
        <w:rPr>
          <w:rFonts w:asciiTheme="majorEastAsia" w:eastAsiaTheme="majorEastAsia" w:hAnsiTheme="majorEastAsia" w:hint="eastAsia"/>
          <w:sz w:val="20"/>
          <w:szCs w:val="20"/>
        </w:rPr>
        <w:t>８</w:t>
      </w:r>
      <w:r w:rsidR="00A10356" w:rsidRPr="00E92418">
        <w:rPr>
          <w:rFonts w:asciiTheme="majorEastAsia" w:eastAsiaTheme="majorEastAsia" w:hAnsiTheme="majorEastAsia" w:hint="eastAsia"/>
          <w:sz w:val="20"/>
          <w:szCs w:val="20"/>
        </w:rPr>
        <w:t>月</w:t>
      </w:r>
      <w:r w:rsidR="00824262" w:rsidRPr="00E92418">
        <w:rPr>
          <w:rFonts w:asciiTheme="majorEastAsia" w:eastAsiaTheme="majorEastAsia" w:hAnsiTheme="majorEastAsia" w:hint="eastAsia"/>
          <w:sz w:val="20"/>
          <w:szCs w:val="20"/>
        </w:rPr>
        <w:t>５</w:t>
      </w:r>
      <w:r w:rsidR="00A10356" w:rsidRPr="00E92418">
        <w:rPr>
          <w:rFonts w:asciiTheme="majorEastAsia" w:eastAsiaTheme="majorEastAsia" w:hAnsiTheme="majorEastAsia" w:hint="eastAsia"/>
          <w:sz w:val="20"/>
          <w:szCs w:val="20"/>
        </w:rPr>
        <w:t>日以降に雇用され、申請日時点で在職している方を対象とします。また、今後雇用予定の場合、指定期間の初日から７月を経過する日までに履行することが必要です。なお、実際の雇用にあたり、活用予定のセンターの変更は可とします</w:t>
      </w:r>
      <w:r w:rsidR="00B44046" w:rsidRPr="00E92418">
        <w:rPr>
          <w:rFonts w:asciiTheme="majorEastAsia" w:eastAsiaTheme="majorEastAsia" w:hAnsiTheme="majorEastAsia" w:hint="eastAsia"/>
          <w:sz w:val="20"/>
          <w:szCs w:val="20"/>
        </w:rPr>
        <w:t>。）</w:t>
      </w:r>
    </w:p>
    <w:p w14:paraId="40250882" w14:textId="4E7D06D2" w:rsidR="0026263A" w:rsidRPr="00E92418" w:rsidRDefault="0026263A" w:rsidP="00B44046">
      <w:pPr>
        <w:spacing w:line="280" w:lineRule="exact"/>
        <w:ind w:leftChars="100" w:left="394"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※各センターの利用証明は、各センターに登録されている方を対象として発行されます。</w:t>
      </w:r>
    </w:p>
    <w:p w14:paraId="031DA58A" w14:textId="7C1112CC" w:rsidR="00B44046" w:rsidRPr="00E92418" w:rsidRDefault="001F232B" w:rsidP="00B44046">
      <w:pPr>
        <w:spacing w:line="280" w:lineRule="exact"/>
        <w:ind w:leftChars="100" w:left="394" w:hangingChars="100" w:hanging="19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w:t>
      </w:r>
      <w:r w:rsidR="00AD1026" w:rsidRPr="00E92418">
        <w:rPr>
          <w:rFonts w:asciiTheme="majorEastAsia" w:eastAsiaTheme="majorEastAsia" w:hAnsiTheme="majorEastAsia" w:hint="eastAsia"/>
          <w:sz w:val="20"/>
          <w:szCs w:val="20"/>
        </w:rPr>
        <w:t>就職困難者の雇用は、常用</w:t>
      </w:r>
      <w:r w:rsidR="00B44046" w:rsidRPr="00E92418">
        <w:rPr>
          <w:rFonts w:asciiTheme="majorEastAsia" w:eastAsiaTheme="majorEastAsia" w:hAnsiTheme="majorEastAsia" w:hint="eastAsia"/>
          <w:sz w:val="20"/>
          <w:szCs w:val="20"/>
        </w:rPr>
        <w:t>雇用労働者を対象とし、臨時的又は一時的に雇用する者を除きます。</w:t>
      </w:r>
    </w:p>
    <w:p w14:paraId="236448F2" w14:textId="77777777" w:rsidR="00B44046" w:rsidRPr="00E92418" w:rsidRDefault="00B44046" w:rsidP="003B1735">
      <w:pPr>
        <w:spacing w:line="280" w:lineRule="exact"/>
        <w:ind w:firstLineChars="200" w:firstLine="384"/>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なお、常用雇用労働者とは、次の条件をすべて満たす労働者をいいます。</w:t>
      </w:r>
    </w:p>
    <w:p w14:paraId="594F2D07" w14:textId="77777777" w:rsidR="00B44046" w:rsidRPr="00E92418" w:rsidRDefault="00B44046" w:rsidP="00B44046">
      <w:pPr>
        <w:spacing w:line="280" w:lineRule="exact"/>
        <w:ind w:firstLineChars="300" w:firstLine="576"/>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・1週間あたりの労働時間が30時間以上であること。</w:t>
      </w:r>
    </w:p>
    <w:p w14:paraId="4D7F5077" w14:textId="77777777" w:rsidR="00B44046" w:rsidRPr="00E92418" w:rsidRDefault="00B44046" w:rsidP="00B44046">
      <w:pPr>
        <w:spacing w:line="280" w:lineRule="exact"/>
        <w:ind w:leftChars="304" w:left="796" w:hangingChars="95" w:hanging="18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14:paraId="283EC6CA" w14:textId="3DAFE4E6" w:rsidR="00B44046" w:rsidRPr="00E92418" w:rsidRDefault="00B44046" w:rsidP="00B44046">
      <w:pPr>
        <w:spacing w:line="280" w:lineRule="exact"/>
        <w:ind w:leftChars="291" w:left="790" w:hangingChars="105" w:hanging="20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・各種保険制度（労災保険、雇用保険、健康保険、厚生年金保険、介護保険など）に加入していること。</w:t>
      </w:r>
    </w:p>
    <w:p w14:paraId="029EE53E" w14:textId="51AF9673" w:rsidR="00F87F2A" w:rsidRPr="00E92418" w:rsidRDefault="003A0C2D" w:rsidP="00EE63D1">
      <w:pPr>
        <w:spacing w:line="280" w:lineRule="exact"/>
        <w:ind w:leftChars="100" w:left="20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w:t>
      </w:r>
      <w:r w:rsidR="00F87F2A" w:rsidRPr="00E92418">
        <w:rPr>
          <w:rFonts w:asciiTheme="majorEastAsia" w:eastAsiaTheme="majorEastAsia" w:hAnsiTheme="majorEastAsia" w:hint="eastAsia"/>
          <w:sz w:val="20"/>
          <w:szCs w:val="20"/>
        </w:rPr>
        <w:t>なお、複数の法人等がグループを構成して申請する場合、Ｃ－ＳＴＥＰへの加入、サポートカンパ</w:t>
      </w:r>
    </w:p>
    <w:p w14:paraId="1E15C9AC" w14:textId="77777777" w:rsidR="00F87F2A" w:rsidRPr="00E92418" w:rsidRDefault="00F87F2A" w:rsidP="00EE63D1">
      <w:pPr>
        <w:spacing w:line="280" w:lineRule="exact"/>
        <w:ind w:leftChars="100" w:left="20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ニー制度への登録及び大阪保護観察所への協力雇用主としての登録は、全ての構成員に対して求め</w:t>
      </w:r>
    </w:p>
    <w:p w14:paraId="1FED17FC" w14:textId="63ECD729" w:rsidR="00F87F2A" w:rsidRPr="00E92418" w:rsidRDefault="00F87F2A" w:rsidP="00EE63D1">
      <w:pPr>
        <w:spacing w:line="280" w:lineRule="exact"/>
        <w:ind w:leftChars="100" w:left="202"/>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るものではありません。また、申請時点での加入状況及び登録状況を評価するものとします。</w:t>
      </w:r>
    </w:p>
    <w:p w14:paraId="0A92718D" w14:textId="2F1AE3A6" w:rsidR="00F87F2A" w:rsidRPr="00E92418" w:rsidRDefault="00F87F2A" w:rsidP="00F87F2A">
      <w:pPr>
        <w:spacing w:line="280" w:lineRule="exact"/>
        <w:rPr>
          <w:rFonts w:asciiTheme="majorEastAsia" w:eastAsiaTheme="majorEastAsia" w:hAnsiTheme="majorEastAsia"/>
          <w:sz w:val="20"/>
          <w:szCs w:val="20"/>
        </w:rPr>
      </w:pPr>
    </w:p>
    <w:p w14:paraId="57806BE4" w14:textId="77777777" w:rsidR="00F87F2A" w:rsidRPr="00E92418" w:rsidRDefault="00F87F2A" w:rsidP="00E92418">
      <w:pPr>
        <w:spacing w:line="280" w:lineRule="exact"/>
        <w:ind w:left="576" w:hangingChars="300" w:hanging="576"/>
        <w:rPr>
          <w:rFonts w:asciiTheme="majorEastAsia" w:eastAsiaTheme="majorEastAsia" w:hAnsiTheme="majorEastAsia"/>
          <w:sz w:val="20"/>
          <w:szCs w:val="20"/>
        </w:rPr>
      </w:pPr>
      <w:bookmarkStart w:id="110" w:name="_Hlk69079029"/>
      <w:r w:rsidRPr="00E92418">
        <w:rPr>
          <w:rFonts w:asciiTheme="majorEastAsia" w:eastAsiaTheme="majorEastAsia" w:hAnsiTheme="majorEastAsia" w:hint="eastAsia"/>
          <w:sz w:val="20"/>
          <w:szCs w:val="20"/>
        </w:rPr>
        <w:t>【注１】採用時、大阪市又は堺市在住のひとり親家庭の親を雇用された場合は、各市のセンターで利用証</w:t>
      </w:r>
    </w:p>
    <w:p w14:paraId="4A36D95A" w14:textId="031E1868" w:rsidR="00F87F2A" w:rsidRPr="00E92418" w:rsidRDefault="00E92418" w:rsidP="00E92418">
      <w:pPr>
        <w:spacing w:line="280" w:lineRule="exact"/>
        <w:ind w:leftChars="300" w:left="606"/>
        <w:rPr>
          <w:rFonts w:asciiTheme="majorEastAsia" w:eastAsiaTheme="majorEastAsia" w:hAnsiTheme="majorEastAsia"/>
          <w:sz w:val="20"/>
          <w:szCs w:val="20"/>
        </w:rPr>
      </w:pPr>
      <w:r>
        <w:rPr>
          <w:rFonts w:asciiTheme="majorEastAsia" w:eastAsiaTheme="majorEastAsia" w:hAnsiTheme="majorEastAsia" w:hint="eastAsia"/>
          <w:sz w:val="20"/>
          <w:szCs w:val="20"/>
        </w:rPr>
        <w:t>明</w:t>
      </w:r>
      <w:r w:rsidR="00F87F2A" w:rsidRPr="00E92418">
        <w:rPr>
          <w:rFonts w:asciiTheme="majorEastAsia" w:eastAsiaTheme="majorEastAsia" w:hAnsiTheme="majorEastAsia" w:hint="eastAsia"/>
          <w:sz w:val="20"/>
          <w:szCs w:val="20"/>
        </w:rPr>
        <w:t>書を発行しますので、まずは府にお問い合わせください。</w:t>
      </w:r>
    </w:p>
    <w:p w14:paraId="353D2278" w14:textId="29AC5587" w:rsidR="00F87F2A" w:rsidRPr="00E92418" w:rsidRDefault="00F87F2A" w:rsidP="00E92418">
      <w:pPr>
        <w:spacing w:line="280" w:lineRule="exact"/>
        <w:ind w:left="576" w:hangingChars="300" w:hanging="576"/>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【注２】地域若者サポートステーションの利用者については、</w:t>
      </w:r>
      <w:r w:rsidR="00E92418">
        <w:rPr>
          <w:rFonts w:asciiTheme="majorEastAsia" w:eastAsiaTheme="majorEastAsia" w:hAnsiTheme="majorEastAsia" w:hint="eastAsia"/>
          <w:sz w:val="20"/>
          <w:szCs w:val="20"/>
        </w:rPr>
        <w:t>１</w:t>
      </w:r>
      <w:r w:rsidRPr="00E92418">
        <w:rPr>
          <w:rFonts w:asciiTheme="majorEastAsia" w:eastAsiaTheme="majorEastAsia" w:hAnsiTheme="majorEastAsia" w:hint="eastAsia"/>
          <w:sz w:val="20"/>
          <w:szCs w:val="20"/>
        </w:rPr>
        <w:t>年以上未就業の状態にあり、地域若者</w:t>
      </w:r>
      <w:r w:rsidR="00E92418">
        <w:rPr>
          <w:rFonts w:asciiTheme="majorEastAsia" w:eastAsiaTheme="majorEastAsia" w:hAnsiTheme="majorEastAsia" w:hint="eastAsia"/>
          <w:sz w:val="20"/>
          <w:szCs w:val="20"/>
        </w:rPr>
        <w:t>サポート</w:t>
      </w:r>
      <w:r w:rsidRPr="00E92418">
        <w:rPr>
          <w:rFonts w:asciiTheme="majorEastAsia" w:eastAsiaTheme="majorEastAsia" w:hAnsiTheme="majorEastAsia" w:hint="eastAsia"/>
          <w:sz w:val="20"/>
          <w:szCs w:val="20"/>
        </w:rPr>
        <w:t>ステーションが推薦する者を対象とする。</w:t>
      </w:r>
    </w:p>
    <w:p w14:paraId="05602818" w14:textId="1F2F381F" w:rsidR="00F87F2A" w:rsidRPr="00E92418" w:rsidRDefault="00F87F2A" w:rsidP="00E92418">
      <w:pPr>
        <w:spacing w:line="280" w:lineRule="exact"/>
        <w:ind w:left="576" w:hangingChars="300" w:hanging="576"/>
        <w:rPr>
          <w:rFonts w:asciiTheme="majorEastAsia" w:eastAsiaTheme="majorEastAsia" w:hAnsiTheme="majorEastAsia"/>
          <w:sz w:val="20"/>
          <w:szCs w:val="20"/>
        </w:rPr>
      </w:pPr>
      <w:r w:rsidRPr="00E92418">
        <w:rPr>
          <w:rFonts w:asciiTheme="majorEastAsia" w:eastAsiaTheme="majorEastAsia" w:hAnsiTheme="majorEastAsia" w:hint="eastAsia"/>
          <w:sz w:val="20"/>
          <w:szCs w:val="20"/>
        </w:rPr>
        <w:t>【注３】大阪保護観察所長による雇用証明書及び大阪保護観察所への協力雇用主としての登録については、いずれも協力雇用主の登録・保護観察対象者等の雇用に関する証明書（様式</w:t>
      </w:r>
      <w:r w:rsidR="00C02340" w:rsidRPr="00E92418">
        <w:rPr>
          <w:rFonts w:asciiTheme="majorEastAsia" w:eastAsiaTheme="majorEastAsia" w:hAnsiTheme="majorEastAsia" w:hint="eastAsia"/>
          <w:sz w:val="20"/>
          <w:szCs w:val="20"/>
        </w:rPr>
        <w:t>第</w:t>
      </w:r>
      <w:r w:rsidRPr="00E92418">
        <w:rPr>
          <w:rFonts w:asciiTheme="majorEastAsia" w:eastAsiaTheme="majorEastAsia" w:hAnsiTheme="majorEastAsia" w:hint="eastAsia"/>
          <w:sz w:val="20"/>
          <w:szCs w:val="20"/>
        </w:rPr>
        <w:t>7号）の提出が必要。</w:t>
      </w:r>
    </w:p>
    <w:bookmarkEnd w:id="110"/>
    <w:p w14:paraId="359C1E56" w14:textId="6F8F90CD" w:rsidR="00F87F2A" w:rsidRPr="00E92418" w:rsidRDefault="00F87F2A" w:rsidP="00F87F2A">
      <w:pPr>
        <w:spacing w:line="280" w:lineRule="exact"/>
        <w:rPr>
          <w:rFonts w:asciiTheme="majorEastAsia" w:eastAsiaTheme="majorEastAsia" w:hAnsiTheme="majorEastAsia"/>
          <w:sz w:val="20"/>
          <w:szCs w:val="20"/>
        </w:rPr>
      </w:pPr>
    </w:p>
    <w:p w14:paraId="3513B067" w14:textId="77777777" w:rsidR="00F87F2A" w:rsidRPr="008D5DE7" w:rsidRDefault="00F87F2A" w:rsidP="00F87F2A">
      <w:pPr>
        <w:spacing w:line="280" w:lineRule="exact"/>
        <w:rPr>
          <w:rFonts w:asciiTheme="majorEastAsia" w:eastAsiaTheme="majorEastAsia" w:hAnsiTheme="majorEastAsia"/>
          <w:sz w:val="20"/>
          <w:szCs w:val="20"/>
        </w:rPr>
      </w:pPr>
      <w:bookmarkStart w:id="111" w:name="_Hlk69079073"/>
      <w:r w:rsidRPr="008D5DE7">
        <w:rPr>
          <w:rFonts w:asciiTheme="majorEastAsia" w:eastAsiaTheme="majorEastAsia" w:hAnsiTheme="majorEastAsia" w:hint="eastAsia"/>
          <w:sz w:val="20"/>
          <w:szCs w:val="20"/>
        </w:rPr>
        <w:t>〇参考</w:t>
      </w:r>
    </w:p>
    <w:p w14:paraId="4F6334FC" w14:textId="77777777" w:rsidR="00F87F2A" w:rsidRPr="008D5DE7" w:rsidRDefault="00F87F2A" w:rsidP="00F87F2A">
      <w:pPr>
        <w:spacing w:line="280" w:lineRule="exac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・（一社）おおさか人材雇用開発人権センター（C-STEP）：大阪府が実施する「就職困難者に対する就労支援事業」及び「企業に対する支援学校等生徒の雇用支援事業」の補助事業者。</w:t>
      </w:r>
    </w:p>
    <w:p w14:paraId="02B0C71B" w14:textId="38316B15" w:rsidR="00F87F2A" w:rsidRPr="00A70FC6" w:rsidRDefault="00F87F2A" w:rsidP="00F87F2A">
      <w:pPr>
        <w:spacing w:line="280" w:lineRule="exact"/>
        <w:rPr>
          <w:rFonts w:asciiTheme="majorEastAsia" w:eastAsiaTheme="majorEastAsia" w:hAnsiTheme="majorEastAsia"/>
          <w:sz w:val="20"/>
          <w:szCs w:val="20"/>
          <w:u w:val="single"/>
        </w:rPr>
      </w:pPr>
      <w:r w:rsidRPr="00A70FC6">
        <w:rPr>
          <w:rFonts w:asciiTheme="majorEastAsia" w:eastAsiaTheme="majorEastAsia" w:hAnsiTheme="majorEastAsia" w:hint="eastAsia"/>
          <w:sz w:val="20"/>
          <w:szCs w:val="20"/>
        </w:rPr>
        <w:t>詳しくは：</w:t>
      </w:r>
      <w:hyperlink r:id="rId16" w:history="1">
        <w:r w:rsidR="00A70FC6" w:rsidRPr="0004138C">
          <w:rPr>
            <w:rStyle w:val="ae"/>
            <w:rFonts w:asciiTheme="majorEastAsia" w:eastAsiaTheme="majorEastAsia" w:hAnsiTheme="majorEastAsia"/>
            <w:sz w:val="20"/>
            <w:szCs w:val="20"/>
          </w:rPr>
          <w:t>https://www.c-step.or.jp/info01.html</w:t>
        </w:r>
      </w:hyperlink>
    </w:p>
    <w:p w14:paraId="4A0F8B26" w14:textId="77777777" w:rsidR="00A70FC6" w:rsidRDefault="00F87F2A" w:rsidP="00F87F2A">
      <w:pPr>
        <w:spacing w:line="280" w:lineRule="exact"/>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・障がい者サポートカンパニー：障がい者の雇用や就労支援に積極的に取組む企業及び団体等を登録する制度。</w:t>
      </w:r>
    </w:p>
    <w:p w14:paraId="75410E54" w14:textId="7A7A2D7F" w:rsidR="00F87F2A" w:rsidRDefault="00AB2F1C" w:rsidP="00F87F2A">
      <w:pPr>
        <w:spacing w:line="280" w:lineRule="exact"/>
        <w:rPr>
          <w:rFonts w:asciiTheme="majorEastAsia" w:eastAsiaTheme="majorEastAsia" w:hAnsiTheme="majorEastAsia"/>
          <w:sz w:val="20"/>
          <w:szCs w:val="20"/>
          <w:u w:val="single"/>
        </w:rPr>
      </w:pPr>
      <w:r>
        <w:rPr>
          <w:rFonts w:asciiTheme="majorEastAsia" w:eastAsiaTheme="majorEastAsia" w:hAnsiTheme="majorEastAsia" w:hint="eastAsia"/>
          <w:sz w:val="20"/>
          <w:szCs w:val="20"/>
        </w:rPr>
        <w:lastRenderedPageBreak/>
        <w:t>詳しくは</w:t>
      </w:r>
      <w:r w:rsidR="00F87F2A" w:rsidRPr="00A70FC6">
        <w:rPr>
          <w:rFonts w:asciiTheme="majorEastAsia" w:eastAsiaTheme="majorEastAsia" w:hAnsiTheme="majorEastAsia" w:hint="eastAsia"/>
          <w:sz w:val="20"/>
          <w:szCs w:val="20"/>
        </w:rPr>
        <w:t xml:space="preserve">：　</w:t>
      </w:r>
      <w:hyperlink r:id="rId17" w:history="1">
        <w:r w:rsidR="00D90A9E" w:rsidRPr="0004138C">
          <w:rPr>
            <w:rStyle w:val="ae"/>
            <w:rFonts w:asciiTheme="majorEastAsia" w:eastAsiaTheme="majorEastAsia" w:hAnsiTheme="majorEastAsia"/>
            <w:sz w:val="20"/>
            <w:szCs w:val="20"/>
          </w:rPr>
          <w:t>http</w:t>
        </w:r>
        <w:r w:rsidR="00D90A9E" w:rsidRPr="0004138C">
          <w:rPr>
            <w:rStyle w:val="ae"/>
            <w:rFonts w:asciiTheme="majorEastAsia" w:eastAsiaTheme="majorEastAsia" w:hAnsiTheme="majorEastAsia" w:hint="eastAsia"/>
            <w:sz w:val="20"/>
            <w:szCs w:val="20"/>
          </w:rPr>
          <w:t>s</w:t>
        </w:r>
        <w:r w:rsidR="00D90A9E" w:rsidRPr="0004138C">
          <w:rPr>
            <w:rStyle w:val="ae"/>
            <w:rFonts w:asciiTheme="majorEastAsia" w:eastAsiaTheme="majorEastAsia" w:hAnsiTheme="majorEastAsia"/>
            <w:sz w:val="20"/>
            <w:szCs w:val="20"/>
          </w:rPr>
          <w:t>://www.pref.osaka.lg.jp/keikakusuishin/syuuroushien/syougaisyasapo-tokan.html</w:t>
        </w:r>
      </w:hyperlink>
    </w:p>
    <w:p w14:paraId="5BCFA78C" w14:textId="77777777" w:rsidR="00F87F2A" w:rsidRPr="008E1F6E" w:rsidRDefault="00F87F2A" w:rsidP="00F87F2A">
      <w:pPr>
        <w:spacing w:line="280" w:lineRule="exact"/>
        <w:rPr>
          <w:rFonts w:asciiTheme="majorEastAsia" w:eastAsiaTheme="majorEastAsia" w:hAnsiTheme="majorEastAsia"/>
          <w:sz w:val="20"/>
          <w:szCs w:val="20"/>
        </w:rPr>
      </w:pPr>
      <w:r w:rsidRPr="008E1F6E">
        <w:rPr>
          <w:rFonts w:asciiTheme="majorEastAsia" w:eastAsiaTheme="majorEastAsia" w:hAnsiTheme="majorEastAsia" w:hint="eastAsia"/>
          <w:sz w:val="20"/>
          <w:szCs w:val="20"/>
        </w:rPr>
        <w:t>・大阪保護観察所への協力雇用主としての登録：保護観察対象者等を、その事情を理解した上で雇用し、改善更生に協力する民間の事業主として大阪保護観察所に登録するもの。</w:t>
      </w:r>
    </w:p>
    <w:p w14:paraId="485B8997" w14:textId="3E3B1FAC" w:rsidR="00F87F2A" w:rsidRDefault="008E1F6E" w:rsidP="00F87F2A">
      <w:pPr>
        <w:spacing w:line="280" w:lineRule="exact"/>
        <w:rPr>
          <w:rFonts w:asciiTheme="majorEastAsia" w:eastAsiaTheme="majorEastAsia" w:hAnsiTheme="majorEastAsia"/>
          <w:sz w:val="20"/>
          <w:szCs w:val="20"/>
          <w:u w:val="single"/>
        </w:rPr>
      </w:pPr>
      <w:r w:rsidRPr="000A201F">
        <w:rPr>
          <w:rFonts w:asciiTheme="majorEastAsia" w:eastAsiaTheme="majorEastAsia" w:hAnsiTheme="majorEastAsia" w:hint="eastAsia"/>
          <w:sz w:val="20"/>
          <w:szCs w:val="20"/>
        </w:rPr>
        <w:t>詳しくは：</w:t>
      </w:r>
      <w:r w:rsidR="000A201F" w:rsidRPr="000A201F">
        <w:rPr>
          <w:rFonts w:asciiTheme="majorEastAsia" w:eastAsiaTheme="majorEastAsia" w:hAnsiTheme="majorEastAsia" w:hint="eastAsia"/>
          <w:sz w:val="20"/>
          <w:szCs w:val="20"/>
        </w:rPr>
        <w:t xml:space="preserve">　</w:t>
      </w:r>
      <w:hyperlink r:id="rId18" w:history="1">
        <w:r w:rsidRPr="0004138C">
          <w:rPr>
            <w:rStyle w:val="ae"/>
            <w:rFonts w:asciiTheme="majorEastAsia" w:eastAsiaTheme="majorEastAsia" w:hAnsiTheme="majorEastAsia"/>
            <w:sz w:val="20"/>
            <w:szCs w:val="20"/>
          </w:rPr>
          <w:t>http</w:t>
        </w:r>
        <w:r w:rsidRPr="0004138C">
          <w:rPr>
            <w:rStyle w:val="ae"/>
            <w:rFonts w:asciiTheme="majorEastAsia" w:eastAsiaTheme="majorEastAsia" w:hAnsiTheme="majorEastAsia" w:hint="eastAsia"/>
            <w:sz w:val="20"/>
            <w:szCs w:val="20"/>
          </w:rPr>
          <w:t>s</w:t>
        </w:r>
        <w:r w:rsidRPr="0004138C">
          <w:rPr>
            <w:rStyle w:val="ae"/>
            <w:rFonts w:asciiTheme="majorEastAsia" w:eastAsiaTheme="majorEastAsia" w:hAnsiTheme="majorEastAsia"/>
            <w:sz w:val="20"/>
            <w:szCs w:val="20"/>
          </w:rPr>
          <w:t>://www.moj.go.jp/hogo1/soumu/hogo_k_osaka_osaka.html</w:t>
        </w:r>
      </w:hyperlink>
    </w:p>
    <w:bookmarkEnd w:id="111"/>
    <w:p w14:paraId="5514973C" w14:textId="77777777" w:rsidR="00F87F2A" w:rsidRPr="008D5DE7" w:rsidRDefault="00F87F2A" w:rsidP="007E61FD">
      <w:pPr>
        <w:spacing w:line="280" w:lineRule="exact"/>
        <w:ind w:leftChars="100" w:left="394" w:hangingChars="100" w:hanging="192"/>
        <w:rPr>
          <w:rFonts w:asciiTheme="majorEastAsia" w:eastAsiaTheme="majorEastAsia" w:hAnsiTheme="majorEastAsia"/>
          <w:strike/>
          <w:sz w:val="20"/>
          <w:szCs w:val="20"/>
        </w:rPr>
      </w:pPr>
    </w:p>
    <w:p w14:paraId="4B52624B" w14:textId="487FA79A" w:rsidR="00B8267B" w:rsidRPr="00D040FC" w:rsidRDefault="00B8267B" w:rsidP="007E61FD">
      <w:pPr>
        <w:spacing w:line="280" w:lineRule="exact"/>
        <w:ind w:leftChars="100" w:left="394" w:hangingChars="100" w:hanging="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※職場環境整備等支援組織（障がい者分野、生活困窮者分野）の具体的内容は以下のとおりです。</w:t>
      </w:r>
    </w:p>
    <w:tbl>
      <w:tblPr>
        <w:tblStyle w:val="af1"/>
        <w:tblW w:w="0" w:type="auto"/>
        <w:tblInd w:w="394" w:type="dxa"/>
        <w:tblLook w:val="04A0" w:firstRow="1" w:lastRow="0" w:firstColumn="1" w:lastColumn="0" w:noHBand="0" w:noVBand="1"/>
      </w:tblPr>
      <w:tblGrid>
        <w:gridCol w:w="8666"/>
      </w:tblGrid>
      <w:tr w:rsidR="00B8267B" w:rsidRPr="00D040FC" w14:paraId="5251A91F" w14:textId="77777777" w:rsidTr="00F87F2A">
        <w:trPr>
          <w:trHeight w:val="416"/>
        </w:trPr>
        <w:tc>
          <w:tcPr>
            <w:tcW w:w="9060" w:type="dxa"/>
          </w:tcPr>
          <w:p w14:paraId="46934E3E" w14:textId="236A37D3" w:rsidR="00B8267B" w:rsidRPr="00D040FC" w:rsidRDefault="0061269D" w:rsidP="00B8267B">
            <w:pPr>
              <w:spacing w:line="280" w:lineRule="exact"/>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≪障がい者分野≫</w:t>
            </w:r>
          </w:p>
          <w:p w14:paraId="73C5DAF0" w14:textId="21FF416E" w:rsidR="00F87F2A" w:rsidRPr="00D040FC" w:rsidRDefault="00F87F2A" w:rsidP="00D11FA6">
            <w:pPr>
              <w:spacing w:line="280" w:lineRule="exact"/>
              <w:ind w:firstLineChars="100" w:firstLine="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就職困難者の新規または継続雇用にあたり、『支援組織（障がい者分</w:t>
            </w:r>
            <w:r w:rsidR="006B009D" w:rsidRPr="00D040FC">
              <w:rPr>
                <w:rFonts w:asciiTheme="majorEastAsia" w:eastAsiaTheme="majorEastAsia" w:hAnsiTheme="majorEastAsia" w:hint="eastAsia"/>
                <w:sz w:val="20"/>
                <w:szCs w:val="20"/>
              </w:rPr>
              <w:t>野）の活用』をご提案いただく場合、支援組織の活用とは、次の①から③</w:t>
            </w:r>
            <w:r w:rsidRPr="00D040FC">
              <w:rPr>
                <w:rFonts w:asciiTheme="majorEastAsia" w:eastAsiaTheme="majorEastAsia" w:hAnsiTheme="majorEastAsia" w:hint="eastAsia"/>
                <w:sz w:val="20"/>
                <w:szCs w:val="20"/>
              </w:rPr>
              <w:t>に示す職場定着などについて、事業主が支援組織に支援を求めることを指す。</w:t>
            </w:r>
          </w:p>
          <w:p w14:paraId="1C2D8A8D" w14:textId="0628D392" w:rsidR="00B8267B" w:rsidRPr="00D040FC" w:rsidRDefault="00862A24" w:rsidP="00862A24">
            <w:pPr>
              <w:spacing w:line="280" w:lineRule="exact"/>
              <w:ind w:firstLineChars="100" w:firstLine="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 xml:space="preserve">①　</w:t>
            </w:r>
            <w:r w:rsidR="00B8267B" w:rsidRPr="00D040FC">
              <w:rPr>
                <w:rFonts w:asciiTheme="majorEastAsia" w:eastAsiaTheme="majorEastAsia" w:hAnsiTheme="majorEastAsia" w:hint="eastAsia"/>
                <w:sz w:val="20"/>
                <w:szCs w:val="20"/>
              </w:rPr>
              <w:t>職場のアセスメント</w:t>
            </w:r>
          </w:p>
          <w:p w14:paraId="1A28F786" w14:textId="77777777" w:rsidR="00B8267B" w:rsidRPr="00D040FC" w:rsidRDefault="00B8267B" w:rsidP="00B8267B">
            <w:pPr>
              <w:spacing w:line="280" w:lineRule="exact"/>
              <w:ind w:firstLineChars="300" w:firstLine="576"/>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雇用現場の確認（雇用環境や支援体制等）、職務分析、担当業務の切出し及び組立て</w:t>
            </w:r>
          </w:p>
          <w:p w14:paraId="30ACA147" w14:textId="15B57F33" w:rsidR="00B8267B" w:rsidRPr="00D040FC" w:rsidRDefault="00862A24" w:rsidP="00862A24">
            <w:pPr>
              <w:spacing w:line="280" w:lineRule="exact"/>
              <w:ind w:firstLineChars="100" w:firstLine="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 xml:space="preserve">②　</w:t>
            </w:r>
            <w:r w:rsidR="00B8267B" w:rsidRPr="00D040FC">
              <w:rPr>
                <w:rFonts w:asciiTheme="majorEastAsia" w:eastAsiaTheme="majorEastAsia" w:hAnsiTheme="majorEastAsia" w:hint="eastAsia"/>
                <w:sz w:val="20"/>
                <w:szCs w:val="20"/>
              </w:rPr>
              <w:t>ジョブマッチング（新規雇用提案の場合）</w:t>
            </w:r>
          </w:p>
          <w:p w14:paraId="69B3F336" w14:textId="77777777" w:rsidR="00B8267B" w:rsidRPr="00D040FC" w:rsidRDefault="00B8267B" w:rsidP="001F64BA">
            <w:pPr>
              <w:spacing w:line="280" w:lineRule="exact"/>
              <w:ind w:firstLineChars="300" w:firstLine="576"/>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採用スケジュール、雇用前実習の実施、受入環境の整備等</w:t>
            </w:r>
          </w:p>
          <w:p w14:paraId="37865754" w14:textId="54A457E1" w:rsidR="00B8267B" w:rsidRPr="00D040FC" w:rsidRDefault="00862A24" w:rsidP="00862A24">
            <w:pPr>
              <w:spacing w:line="280" w:lineRule="exact"/>
              <w:ind w:firstLineChars="100" w:firstLine="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 xml:space="preserve">③　</w:t>
            </w:r>
            <w:r w:rsidR="00B8267B" w:rsidRPr="00D040FC">
              <w:rPr>
                <w:rFonts w:asciiTheme="majorEastAsia" w:eastAsiaTheme="majorEastAsia" w:hAnsiTheme="majorEastAsia" w:hint="eastAsia"/>
                <w:sz w:val="20"/>
                <w:szCs w:val="20"/>
              </w:rPr>
              <w:t>定着支援</w:t>
            </w:r>
          </w:p>
          <w:p w14:paraId="6782ACB0" w14:textId="11E19A78" w:rsidR="00B8267B" w:rsidRPr="00D040FC" w:rsidRDefault="00B8267B" w:rsidP="00D11FA6">
            <w:pPr>
              <w:spacing w:line="280" w:lineRule="exact"/>
              <w:ind w:leftChars="200" w:left="404" w:firstLineChars="100" w:firstLine="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職場に慣れるまでの間の支援、支援機関（送出し機関）との連携方策、一定期間経過後の支援、課題発生時の対応、支援員の配置等</w:t>
            </w:r>
          </w:p>
          <w:p w14:paraId="128F2171" w14:textId="03CC59F8" w:rsidR="001F64BA" w:rsidRPr="00D040FC" w:rsidRDefault="00F87F2A" w:rsidP="00A947A6">
            <w:pPr>
              <w:spacing w:line="280" w:lineRule="exact"/>
              <w:ind w:leftChars="104" w:left="210"/>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※障がい者分野の職場環境整備等支援組織は、生活困窮者自立支援機関を除く各センター利用者のうち、「障害者の雇用の促進等に関する法律（昭和35年法律第123号）」第２条に規定するものに限る。</w:t>
            </w:r>
          </w:p>
          <w:p w14:paraId="1B27D16D" w14:textId="5EA9BEF1" w:rsidR="00B8267B" w:rsidRPr="00D040FC" w:rsidRDefault="0061269D" w:rsidP="00B8267B">
            <w:pPr>
              <w:spacing w:line="280" w:lineRule="exact"/>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w:t>
            </w:r>
            <w:r w:rsidR="00B8267B" w:rsidRPr="00D040FC">
              <w:rPr>
                <w:rFonts w:asciiTheme="majorEastAsia" w:eastAsiaTheme="majorEastAsia" w:hAnsiTheme="majorEastAsia" w:hint="eastAsia"/>
                <w:sz w:val="20"/>
                <w:szCs w:val="20"/>
              </w:rPr>
              <w:t>生活困窮者分野</w:t>
            </w:r>
            <w:r w:rsidRPr="00D040FC">
              <w:rPr>
                <w:rFonts w:asciiTheme="majorEastAsia" w:eastAsiaTheme="majorEastAsia" w:hAnsiTheme="majorEastAsia" w:hint="eastAsia"/>
                <w:sz w:val="20"/>
                <w:szCs w:val="20"/>
              </w:rPr>
              <w:t>≫</w:t>
            </w:r>
          </w:p>
          <w:p w14:paraId="6F2DD2C6" w14:textId="566C662C" w:rsidR="00B8267B" w:rsidRPr="00D040FC" w:rsidRDefault="00B8267B" w:rsidP="001F64BA">
            <w:pPr>
              <w:spacing w:line="280" w:lineRule="exact"/>
              <w:ind w:firstLineChars="100" w:firstLine="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生活困窮者自立支援制度に基づき自治体に設置された自立相談支援機関の利用者について採用等の就労にかかわる諸活動を支援する。</w:t>
            </w:r>
          </w:p>
          <w:p w14:paraId="4BFBDB4F" w14:textId="0F667290" w:rsidR="00B8267B" w:rsidRPr="00D040FC" w:rsidRDefault="006B009D" w:rsidP="006B009D">
            <w:pPr>
              <w:spacing w:line="280" w:lineRule="exact"/>
              <w:ind w:firstLineChars="100" w:firstLine="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 xml:space="preserve">①　</w:t>
            </w:r>
            <w:r w:rsidR="00B8267B" w:rsidRPr="00D040FC">
              <w:rPr>
                <w:rFonts w:asciiTheme="majorEastAsia" w:eastAsiaTheme="majorEastAsia" w:hAnsiTheme="majorEastAsia" w:hint="eastAsia"/>
                <w:sz w:val="20"/>
                <w:szCs w:val="20"/>
              </w:rPr>
              <w:t>職場のアセスメント</w:t>
            </w:r>
          </w:p>
          <w:p w14:paraId="18193666" w14:textId="77777777" w:rsidR="00B8267B" w:rsidRPr="00D040FC" w:rsidRDefault="00B8267B" w:rsidP="001F64BA">
            <w:pPr>
              <w:spacing w:line="280" w:lineRule="exact"/>
              <w:ind w:firstLineChars="300" w:firstLine="576"/>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雇用現場の確認（雇用環境や支援体制等）、職務分析、担当業務の切出し及び組立て</w:t>
            </w:r>
          </w:p>
          <w:p w14:paraId="1A48B296" w14:textId="3E37DEBB" w:rsidR="00B8267B" w:rsidRPr="00D040FC" w:rsidRDefault="006B009D" w:rsidP="006B009D">
            <w:pPr>
              <w:spacing w:line="280" w:lineRule="exact"/>
              <w:ind w:firstLineChars="100" w:firstLine="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 xml:space="preserve">②　</w:t>
            </w:r>
            <w:r w:rsidR="00B8267B" w:rsidRPr="00D040FC">
              <w:rPr>
                <w:rFonts w:asciiTheme="majorEastAsia" w:eastAsiaTheme="majorEastAsia" w:hAnsiTheme="majorEastAsia" w:hint="eastAsia"/>
                <w:sz w:val="20"/>
                <w:szCs w:val="20"/>
              </w:rPr>
              <w:t>ジョブマッチング（新規雇用提案の場合</w:t>
            </w:r>
          </w:p>
          <w:p w14:paraId="4CAF108F" w14:textId="0C1AAAE1" w:rsidR="00B8267B" w:rsidRPr="00D040FC" w:rsidRDefault="00B8267B" w:rsidP="00D11FA6">
            <w:pPr>
              <w:spacing w:line="280" w:lineRule="exact"/>
              <w:ind w:leftChars="200" w:left="404" w:firstLineChars="100" w:firstLine="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採用スケジュールの作成、受入環境の整備、就労希望者向け仕事説明会等の開催、採用予定者向け就労準備（体験等）の調整・実施等</w:t>
            </w:r>
          </w:p>
          <w:p w14:paraId="731B117E" w14:textId="7F348227" w:rsidR="00B8267B" w:rsidRPr="00D040FC" w:rsidRDefault="006B009D" w:rsidP="006B009D">
            <w:pPr>
              <w:spacing w:line="280" w:lineRule="exact"/>
              <w:ind w:firstLineChars="100" w:firstLine="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 xml:space="preserve">③　</w:t>
            </w:r>
            <w:r w:rsidR="00B8267B" w:rsidRPr="00D040FC">
              <w:rPr>
                <w:rFonts w:asciiTheme="majorEastAsia" w:eastAsiaTheme="majorEastAsia" w:hAnsiTheme="majorEastAsia" w:hint="eastAsia"/>
                <w:sz w:val="20"/>
                <w:szCs w:val="20"/>
              </w:rPr>
              <w:t>定着支援</w:t>
            </w:r>
          </w:p>
          <w:p w14:paraId="39459DCF" w14:textId="539ABA77" w:rsidR="00B8267B" w:rsidRPr="00D040FC" w:rsidRDefault="00B8267B" w:rsidP="00D11FA6">
            <w:pPr>
              <w:spacing w:line="280" w:lineRule="exact"/>
              <w:ind w:leftChars="200" w:left="404" w:firstLineChars="100" w:firstLine="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自立相談支援機関と連携した支援の調整（職場に慣れるまでの間の支援、一定期間経過後の支援、課題発生時の対応等）、共に働く従業者への研修等実施等</w:t>
            </w:r>
          </w:p>
          <w:p w14:paraId="3EC3F154" w14:textId="6847B9F1" w:rsidR="00B8267B" w:rsidRPr="00D040FC" w:rsidRDefault="006B009D" w:rsidP="006B009D">
            <w:pPr>
              <w:spacing w:line="280" w:lineRule="exact"/>
              <w:ind w:firstLineChars="100" w:firstLine="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 xml:space="preserve">④　</w:t>
            </w:r>
            <w:r w:rsidR="00B8267B" w:rsidRPr="00D040FC">
              <w:rPr>
                <w:rFonts w:asciiTheme="majorEastAsia" w:eastAsiaTheme="majorEastAsia" w:hAnsiTheme="majorEastAsia" w:hint="eastAsia"/>
                <w:sz w:val="20"/>
                <w:szCs w:val="20"/>
              </w:rPr>
              <w:t>その他の支援</w:t>
            </w:r>
          </w:p>
          <w:p w14:paraId="7E0E0944" w14:textId="77777777" w:rsidR="00B8267B" w:rsidRPr="00D040FC" w:rsidRDefault="00B8267B" w:rsidP="001F64BA">
            <w:pPr>
              <w:spacing w:line="280" w:lineRule="exact"/>
              <w:ind w:leftChars="200" w:left="404" w:firstLineChars="100" w:firstLine="192"/>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「訓練付き就労」を行う就労訓練事業所に関する認定取得など就労分野における社会貢献に取り組む場合の支援</w:t>
            </w:r>
          </w:p>
          <w:p w14:paraId="1027DB33" w14:textId="77777777" w:rsidR="001F64BA" w:rsidRPr="00D040FC" w:rsidRDefault="00B8267B" w:rsidP="001F64BA">
            <w:pPr>
              <w:spacing w:line="280" w:lineRule="exact"/>
              <w:ind w:firstLineChars="200" w:firstLine="384"/>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※生活困窮者分野の職場環境整備等支援組織は、生活困窮者自立支援機関からの就職者のみが</w:t>
            </w:r>
          </w:p>
          <w:p w14:paraId="51CD76C1" w14:textId="2B3AF724" w:rsidR="00B8267B" w:rsidRPr="00D040FC" w:rsidRDefault="00B8267B" w:rsidP="001F64BA">
            <w:pPr>
              <w:spacing w:line="280" w:lineRule="exact"/>
              <w:ind w:firstLineChars="200" w:firstLine="384"/>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対象</w:t>
            </w:r>
          </w:p>
        </w:tc>
      </w:tr>
    </w:tbl>
    <w:p w14:paraId="1900F8D6" w14:textId="77777777" w:rsidR="00725081" w:rsidRDefault="00725081" w:rsidP="00F87F2A">
      <w:pPr>
        <w:spacing w:line="280" w:lineRule="exact"/>
        <w:rPr>
          <w:rFonts w:asciiTheme="majorEastAsia" w:eastAsiaTheme="majorEastAsia" w:hAnsiTheme="majorEastAsia"/>
          <w:sz w:val="20"/>
          <w:szCs w:val="20"/>
        </w:rPr>
      </w:pPr>
    </w:p>
    <w:p w14:paraId="2A31E1D1" w14:textId="37963877" w:rsidR="00F87F2A" w:rsidRPr="008D5DE7" w:rsidRDefault="00D040FC" w:rsidP="00F87F2A">
      <w:pPr>
        <w:spacing w:line="280" w:lineRule="exact"/>
        <w:rPr>
          <w:rFonts w:asciiTheme="majorEastAsia" w:eastAsiaTheme="majorEastAsia" w:hAnsiTheme="majorEastAsia"/>
          <w:sz w:val="20"/>
          <w:szCs w:val="20"/>
        </w:rPr>
      </w:pPr>
      <w:r w:rsidRPr="008D5DE7">
        <w:rPr>
          <w:rFonts w:asciiTheme="majorEastAsia" w:eastAsiaTheme="majorEastAsia" w:hAnsiTheme="majorEastAsia"/>
          <w:noProof/>
          <w:sz w:val="20"/>
          <w:szCs w:val="20"/>
        </w:rPr>
        <mc:AlternateContent>
          <mc:Choice Requires="wps">
            <w:drawing>
              <wp:anchor distT="0" distB="0" distL="114300" distR="114300" simplePos="0" relativeHeight="251659264" behindDoc="0" locked="0" layoutInCell="1" allowOverlap="1" wp14:anchorId="6DC78439" wp14:editId="2BF0E493">
                <wp:simplePos x="0" y="0"/>
                <wp:positionH relativeFrom="column">
                  <wp:posOffset>471170</wp:posOffset>
                </wp:positionH>
                <wp:positionV relativeFrom="paragraph">
                  <wp:posOffset>49530</wp:posOffset>
                </wp:positionV>
                <wp:extent cx="5411470" cy="2296632"/>
                <wp:effectExtent l="0" t="0" r="17780" b="2794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2296632"/>
                        </a:xfrm>
                        <a:prstGeom prst="bracketPair">
                          <a:avLst>
                            <a:gd name="adj" fmla="val 77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A3CC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1pt;margin-top:3.9pt;width:426.1pt;height:1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" adj="1663">
                <v:textbox inset="5.85pt,.7pt,5.85pt,.7pt"/>
              </v:shape>
            </w:pict>
          </mc:Fallback>
        </mc:AlternateContent>
      </w:r>
    </w:p>
    <w:p w14:paraId="4C374BD6" w14:textId="659E9F15" w:rsidR="00B44046" w:rsidRPr="008D5DE7" w:rsidRDefault="00B44046" w:rsidP="00B44046">
      <w:pPr>
        <w:ind w:leftChars="444" w:left="897"/>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就職困難者への雇用・就労支援について、提案いただく場合、以下の取組みをお願いします。</w:t>
      </w:r>
    </w:p>
    <w:p w14:paraId="00653167" w14:textId="77777777" w:rsidR="00B44046" w:rsidRPr="008D5DE7" w:rsidRDefault="00B44046" w:rsidP="00D11FA6">
      <w:pPr>
        <w:ind w:leftChars="430" w:left="869"/>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・毎年度４月１日現在の就職困難者の雇用実績について、「就職困難者雇用実績報告書」を４月１日経過後速やかに提出すること。</w:t>
      </w:r>
    </w:p>
    <w:p w14:paraId="5D608D4E" w14:textId="77777777" w:rsidR="00D11FA6" w:rsidRDefault="00B44046" w:rsidP="00D11FA6">
      <w:pPr>
        <w:ind w:leftChars="50" w:left="101"/>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・また、年度途中において、就職困難者の雇用状況の変更（退職、採用等）があった場合は、</w:t>
      </w:r>
    </w:p>
    <w:p w14:paraId="36E5A0EA" w14:textId="52C4A7A7" w:rsidR="00B44046" w:rsidRPr="008D5DE7" w:rsidRDefault="00B44046" w:rsidP="00D11FA6">
      <w:pPr>
        <w:ind w:leftChars="50" w:left="101" w:firstLineChars="400" w:firstLine="768"/>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「就職困難者雇用実績報告書」により、速やかに報告すること。</w:t>
      </w:r>
    </w:p>
    <w:p w14:paraId="225B095A" w14:textId="50945C4C" w:rsidR="00B44046" w:rsidRPr="00D040FC" w:rsidRDefault="00B44046" w:rsidP="00D11FA6">
      <w:pPr>
        <w:ind w:leftChars="430" w:left="869"/>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・就職困難者を新たに雇用する場合は、センター利用証明書</w:t>
      </w:r>
      <w:r w:rsidR="00F87F2A" w:rsidRPr="00D040FC">
        <w:rPr>
          <w:rFonts w:asciiTheme="majorEastAsia" w:eastAsiaTheme="majorEastAsia" w:hAnsiTheme="majorEastAsia" w:hint="eastAsia"/>
          <w:sz w:val="20"/>
          <w:szCs w:val="20"/>
        </w:rPr>
        <w:t>又は協力雇用主の登録・保護観察対象者等の雇用に関する証明書</w:t>
      </w:r>
      <w:r w:rsidRPr="00D040FC">
        <w:rPr>
          <w:rFonts w:asciiTheme="majorEastAsia" w:eastAsiaTheme="majorEastAsia" w:hAnsiTheme="majorEastAsia" w:hint="eastAsia"/>
          <w:sz w:val="20"/>
          <w:szCs w:val="20"/>
        </w:rPr>
        <w:t>を提出すること。</w:t>
      </w:r>
    </w:p>
    <w:p w14:paraId="23DA5FC2" w14:textId="5CFE05BB" w:rsidR="00F87F2A" w:rsidRPr="00D040FC" w:rsidRDefault="00F87F2A" w:rsidP="00D11FA6">
      <w:pPr>
        <w:ind w:leftChars="430" w:left="869"/>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・新規雇用及び継続雇用において、職場環境整備等支援組織を活用する場合は、最優先交渉権者（指定管理候補者）となった時点から、職場環境整備等支援組織を活用して、雇用に向けた調整を始めること。</w:t>
      </w:r>
    </w:p>
    <w:p w14:paraId="1BFABF0B" w14:textId="77777777" w:rsidR="00D11FA6" w:rsidRDefault="00D040FC" w:rsidP="00D11FA6">
      <w:pPr>
        <w:ind w:leftChars="430" w:left="869"/>
        <w:rPr>
          <w:rFonts w:asciiTheme="majorEastAsia" w:eastAsiaTheme="majorEastAsia" w:hAnsiTheme="majorEastAsia"/>
          <w:sz w:val="20"/>
          <w:szCs w:val="20"/>
        </w:rPr>
      </w:pPr>
      <w:r w:rsidRPr="00D040FC">
        <w:rPr>
          <w:rFonts w:asciiTheme="majorEastAsia" w:eastAsiaTheme="majorEastAsia" w:hAnsiTheme="majorEastAsia"/>
          <w:noProof/>
          <w:sz w:val="20"/>
          <w:szCs w:val="20"/>
        </w:rPr>
        <w:lastRenderedPageBreak/>
        <mc:AlternateContent>
          <mc:Choice Requires="wps">
            <w:drawing>
              <wp:anchor distT="0" distB="0" distL="114300" distR="114300" simplePos="0" relativeHeight="251771904" behindDoc="0" locked="0" layoutInCell="1" allowOverlap="1" wp14:anchorId="5203534B" wp14:editId="0B3CC3F0">
                <wp:simplePos x="0" y="0"/>
                <wp:positionH relativeFrom="margin">
                  <wp:posOffset>460375</wp:posOffset>
                </wp:positionH>
                <wp:positionV relativeFrom="paragraph">
                  <wp:posOffset>-41113</wp:posOffset>
                </wp:positionV>
                <wp:extent cx="5401310" cy="1010020"/>
                <wp:effectExtent l="0" t="0" r="2794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310" cy="1010020"/>
                        </a:xfrm>
                        <a:prstGeom prst="bracketPair">
                          <a:avLst>
                            <a:gd name="adj" fmla="val 77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E73E6E" id="大かっこ 1" o:spid="_x0000_s1026" type="#_x0000_t185" style="position:absolute;left:0;text-align:left;margin-left:36.25pt;margin-top:-3.25pt;width:425.3pt;height:79.5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" adj="1663">
                <v:textbox inset="5.85pt,.7pt,5.85pt,.7pt"/>
                <w10:wrap anchorx="margin"/>
              </v:shape>
            </w:pict>
          </mc:Fallback>
        </mc:AlternateContent>
      </w:r>
      <w:r w:rsidR="00F87F2A" w:rsidRPr="00D040FC">
        <w:rPr>
          <w:rFonts w:asciiTheme="majorEastAsia" w:eastAsiaTheme="majorEastAsia" w:hAnsiTheme="majorEastAsia" w:hint="eastAsia"/>
          <w:sz w:val="20"/>
          <w:szCs w:val="20"/>
        </w:rPr>
        <w:t>・優先交渉権者に決定したら速やかに、〈障がい者</w:t>
      </w:r>
      <w:r w:rsidR="00F87F2A" w:rsidRPr="00D040FC">
        <w:rPr>
          <w:rFonts w:asciiTheme="majorEastAsia" w:eastAsiaTheme="majorEastAsia" w:hAnsiTheme="majorEastAsia"/>
          <w:sz w:val="20"/>
          <w:szCs w:val="20"/>
        </w:rPr>
        <w:t>分野</w:t>
      </w:r>
      <w:r w:rsidR="00F87F2A" w:rsidRPr="00D040FC">
        <w:rPr>
          <w:rFonts w:asciiTheme="majorEastAsia" w:eastAsiaTheme="majorEastAsia" w:hAnsiTheme="majorEastAsia" w:hint="eastAsia"/>
          <w:sz w:val="20"/>
          <w:szCs w:val="20"/>
        </w:rPr>
        <w:t>〉の場合は</w:t>
      </w:r>
      <w:r w:rsidR="00F87F2A" w:rsidRPr="00D040FC">
        <w:rPr>
          <w:rFonts w:asciiTheme="majorEastAsia" w:eastAsiaTheme="majorEastAsia" w:hAnsiTheme="majorEastAsia"/>
          <w:sz w:val="20"/>
          <w:szCs w:val="20"/>
        </w:rPr>
        <w:t>、</w:t>
      </w:r>
      <w:r w:rsidR="00F87F2A" w:rsidRPr="00D040FC">
        <w:rPr>
          <w:rFonts w:asciiTheme="majorEastAsia" w:eastAsiaTheme="majorEastAsia" w:hAnsiTheme="majorEastAsia" w:hint="eastAsia"/>
          <w:sz w:val="20"/>
          <w:szCs w:val="20"/>
        </w:rPr>
        <w:t>福祉部</w:t>
      </w:r>
      <w:r w:rsidR="00D11FA6">
        <w:rPr>
          <w:rFonts w:asciiTheme="majorEastAsia" w:eastAsiaTheme="majorEastAsia" w:hAnsiTheme="majorEastAsia" w:hint="eastAsia"/>
          <w:sz w:val="20"/>
          <w:szCs w:val="20"/>
        </w:rPr>
        <w:t xml:space="preserve">　</w:t>
      </w:r>
      <w:r w:rsidR="00F87F2A" w:rsidRPr="00D040FC">
        <w:rPr>
          <w:rFonts w:asciiTheme="majorEastAsia" w:eastAsiaTheme="majorEastAsia" w:hAnsiTheme="majorEastAsia" w:hint="eastAsia"/>
          <w:sz w:val="20"/>
          <w:szCs w:val="20"/>
        </w:rPr>
        <w:t>障がい福祉室</w:t>
      </w:r>
    </w:p>
    <w:p w14:paraId="1B3ADC69" w14:textId="35B40BE2" w:rsidR="00F87F2A" w:rsidRPr="00D040FC" w:rsidRDefault="00F87F2A" w:rsidP="00D11FA6">
      <w:pPr>
        <w:ind w:leftChars="430" w:left="869"/>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自立支援課</w:t>
      </w:r>
      <w:r w:rsidR="00D11FA6">
        <w:rPr>
          <w:rFonts w:asciiTheme="majorEastAsia" w:eastAsiaTheme="majorEastAsia" w:hAnsiTheme="majorEastAsia" w:hint="eastAsia"/>
          <w:sz w:val="20"/>
          <w:szCs w:val="20"/>
        </w:rPr>
        <w:t xml:space="preserve">　</w:t>
      </w:r>
      <w:r w:rsidRPr="00D040FC">
        <w:rPr>
          <w:rFonts w:asciiTheme="majorEastAsia" w:eastAsiaTheme="majorEastAsia" w:hAnsiTheme="majorEastAsia" w:hint="eastAsia"/>
          <w:sz w:val="20"/>
          <w:szCs w:val="20"/>
        </w:rPr>
        <w:t>就労・ＩＴ支援グループへ、</w:t>
      </w:r>
      <w:r w:rsidRPr="00D040FC">
        <w:rPr>
          <w:rFonts w:asciiTheme="majorEastAsia" w:eastAsiaTheme="majorEastAsia" w:hAnsiTheme="majorEastAsia"/>
          <w:sz w:val="20"/>
          <w:szCs w:val="20"/>
        </w:rPr>
        <w:t>〈</w:t>
      </w:r>
      <w:r w:rsidRPr="00D040FC">
        <w:rPr>
          <w:rFonts w:asciiTheme="majorEastAsia" w:eastAsiaTheme="majorEastAsia" w:hAnsiTheme="majorEastAsia" w:hint="eastAsia"/>
          <w:sz w:val="20"/>
          <w:szCs w:val="20"/>
        </w:rPr>
        <w:t>生活困窮者分野</w:t>
      </w:r>
      <w:r w:rsidRPr="00D040FC">
        <w:rPr>
          <w:rFonts w:asciiTheme="majorEastAsia" w:eastAsiaTheme="majorEastAsia" w:hAnsiTheme="majorEastAsia"/>
          <w:sz w:val="20"/>
          <w:szCs w:val="20"/>
        </w:rPr>
        <w:t>〉</w:t>
      </w:r>
      <w:r w:rsidRPr="00D040FC">
        <w:rPr>
          <w:rFonts w:asciiTheme="majorEastAsia" w:eastAsiaTheme="majorEastAsia" w:hAnsiTheme="majorEastAsia" w:hint="eastAsia"/>
          <w:sz w:val="20"/>
          <w:szCs w:val="20"/>
        </w:rPr>
        <w:t>の場合は、福祉部</w:t>
      </w:r>
      <w:r w:rsidR="00D11FA6">
        <w:rPr>
          <w:rFonts w:asciiTheme="majorEastAsia" w:eastAsiaTheme="majorEastAsia" w:hAnsiTheme="majorEastAsia" w:hint="eastAsia"/>
          <w:sz w:val="20"/>
          <w:szCs w:val="20"/>
        </w:rPr>
        <w:t xml:space="preserve">　</w:t>
      </w:r>
      <w:r w:rsidRPr="00D040FC">
        <w:rPr>
          <w:rFonts w:asciiTheme="majorEastAsia" w:eastAsiaTheme="majorEastAsia" w:hAnsiTheme="majorEastAsia" w:hint="eastAsia"/>
          <w:sz w:val="20"/>
          <w:szCs w:val="20"/>
        </w:rPr>
        <w:t>地域福祉推進室</w:t>
      </w:r>
      <w:r w:rsidR="00D11FA6">
        <w:rPr>
          <w:rFonts w:asciiTheme="majorEastAsia" w:eastAsiaTheme="majorEastAsia" w:hAnsiTheme="majorEastAsia" w:hint="eastAsia"/>
          <w:sz w:val="20"/>
          <w:szCs w:val="20"/>
        </w:rPr>
        <w:t xml:space="preserve">　</w:t>
      </w:r>
      <w:r w:rsidRPr="00D040FC">
        <w:rPr>
          <w:rFonts w:asciiTheme="majorEastAsia" w:eastAsiaTheme="majorEastAsia" w:hAnsiTheme="majorEastAsia" w:hint="eastAsia"/>
          <w:sz w:val="20"/>
          <w:szCs w:val="20"/>
        </w:rPr>
        <w:t>地域福祉課</w:t>
      </w:r>
      <w:r w:rsidR="00D11FA6">
        <w:rPr>
          <w:rFonts w:asciiTheme="majorEastAsia" w:eastAsiaTheme="majorEastAsia" w:hAnsiTheme="majorEastAsia" w:hint="eastAsia"/>
          <w:sz w:val="20"/>
          <w:szCs w:val="20"/>
        </w:rPr>
        <w:t xml:space="preserve">　</w:t>
      </w:r>
      <w:r w:rsidRPr="00D040FC">
        <w:rPr>
          <w:rFonts w:asciiTheme="majorEastAsia" w:eastAsiaTheme="majorEastAsia" w:hAnsiTheme="majorEastAsia" w:hint="eastAsia"/>
          <w:sz w:val="20"/>
          <w:szCs w:val="20"/>
        </w:rPr>
        <w:t>企画推進グループへ、職場環境整備等支援組織を活用することを連絡すること。</w:t>
      </w:r>
    </w:p>
    <w:p w14:paraId="3C2668F5" w14:textId="4504F508" w:rsidR="00F87F2A" w:rsidRPr="00D040FC" w:rsidRDefault="00F87F2A" w:rsidP="00D11FA6">
      <w:pPr>
        <w:ind w:leftChars="530" w:left="1071"/>
        <w:rPr>
          <w:rFonts w:asciiTheme="majorEastAsia" w:eastAsiaTheme="majorEastAsia" w:hAnsiTheme="majorEastAsia"/>
          <w:sz w:val="20"/>
          <w:szCs w:val="20"/>
        </w:rPr>
      </w:pPr>
      <w:r w:rsidRPr="00D040FC">
        <w:rPr>
          <w:rFonts w:asciiTheme="majorEastAsia" w:eastAsiaTheme="majorEastAsia" w:hAnsiTheme="majorEastAsia" w:hint="eastAsia"/>
          <w:sz w:val="20"/>
          <w:szCs w:val="20"/>
        </w:rPr>
        <w:t>なお、支援内容について、職場環境整備等支援組織活用実績報告書により毎年度報告すること。</w:t>
      </w:r>
    </w:p>
    <w:p w14:paraId="66A5BD87" w14:textId="47D93498" w:rsidR="00F87F2A" w:rsidRPr="008D5DE7" w:rsidRDefault="00F87F2A" w:rsidP="00F87F2A">
      <w:pPr>
        <w:ind w:leftChars="430" w:left="1061" w:hangingChars="100" w:hanging="192"/>
        <w:rPr>
          <w:rFonts w:asciiTheme="majorEastAsia" w:eastAsiaTheme="majorEastAsia" w:hAnsiTheme="majorEastAsia"/>
          <w:sz w:val="20"/>
          <w:szCs w:val="20"/>
        </w:rPr>
      </w:pPr>
    </w:p>
    <w:p w14:paraId="0B9D776B" w14:textId="596C057C" w:rsidR="00800D26" w:rsidRPr="008D5DE7" w:rsidRDefault="00800D26" w:rsidP="00B44046">
      <w:pPr>
        <w:spacing w:line="280" w:lineRule="exact"/>
        <w:ind w:leftChars="100" w:left="394" w:hangingChars="100" w:hanging="192"/>
        <w:rPr>
          <w:rFonts w:asciiTheme="majorEastAsia" w:eastAsiaTheme="majorEastAsia" w:hAnsiTheme="majorEastAsia"/>
          <w:sz w:val="20"/>
          <w:szCs w:val="20"/>
        </w:rPr>
      </w:pPr>
    </w:p>
    <w:p w14:paraId="19827B18" w14:textId="34177E52" w:rsidR="00B44046" w:rsidRPr="00D30FE5" w:rsidRDefault="00A947A6" w:rsidP="00A947A6">
      <w:pPr>
        <w:spacing w:line="280" w:lineRule="exact"/>
        <w:ind w:leftChars="100" w:left="202"/>
        <w:rPr>
          <w:rFonts w:asciiTheme="majorEastAsia" w:eastAsiaTheme="majorEastAsia" w:hAnsiTheme="majorEastAsia"/>
          <w:sz w:val="20"/>
          <w:szCs w:val="20"/>
          <w:u w:val="single"/>
        </w:rPr>
      </w:pPr>
      <w:r>
        <w:rPr>
          <w:rFonts w:asciiTheme="majorEastAsia" w:eastAsiaTheme="majorEastAsia" w:hAnsiTheme="majorEastAsia" w:hint="eastAsia"/>
          <w:sz w:val="20"/>
          <w:szCs w:val="20"/>
        </w:rPr>
        <w:t>※</w:t>
      </w:r>
      <w:r w:rsidR="00B44046" w:rsidRPr="008D5DE7">
        <w:rPr>
          <w:rFonts w:asciiTheme="majorEastAsia" w:eastAsiaTheme="majorEastAsia" w:hAnsiTheme="majorEastAsia" w:hint="eastAsia"/>
          <w:sz w:val="20"/>
          <w:szCs w:val="20"/>
        </w:rPr>
        <w:t>障がい者の実雇用率については</w:t>
      </w:r>
      <w:r w:rsidR="00B44046" w:rsidRPr="007A3780">
        <w:rPr>
          <w:rFonts w:asciiTheme="majorEastAsia" w:eastAsiaTheme="majorEastAsia" w:hAnsiTheme="majorEastAsia" w:hint="eastAsia"/>
          <w:sz w:val="20"/>
          <w:szCs w:val="20"/>
        </w:rPr>
        <w:t>、</w:t>
      </w:r>
      <w:r w:rsidR="00892D44" w:rsidRPr="007A3780">
        <w:rPr>
          <w:rFonts w:asciiTheme="majorEastAsia" w:eastAsiaTheme="majorEastAsia" w:hAnsiTheme="majorEastAsia" w:hint="eastAsia"/>
          <w:sz w:val="20"/>
          <w:szCs w:val="20"/>
        </w:rPr>
        <w:t>令和３</w:t>
      </w:r>
      <w:r w:rsidR="00B44046" w:rsidRPr="007A3780">
        <w:rPr>
          <w:rFonts w:asciiTheme="majorEastAsia" w:eastAsiaTheme="majorEastAsia" w:hAnsiTheme="majorEastAsia" w:hint="eastAsia"/>
          <w:sz w:val="20"/>
          <w:szCs w:val="20"/>
        </w:rPr>
        <w:t>年</w:t>
      </w:r>
      <w:r w:rsidR="0082784D" w:rsidRPr="007A3780">
        <w:rPr>
          <w:rFonts w:asciiTheme="majorEastAsia" w:eastAsiaTheme="majorEastAsia" w:hAnsiTheme="majorEastAsia" w:hint="eastAsia"/>
          <w:sz w:val="20"/>
          <w:szCs w:val="20"/>
        </w:rPr>
        <w:t>６月１日現在で、障がい者雇用率（法定雇用率）を超えている場合１</w:t>
      </w:r>
      <w:r w:rsidR="00B44046" w:rsidRPr="007A3780">
        <w:rPr>
          <w:rFonts w:asciiTheme="majorEastAsia" w:eastAsiaTheme="majorEastAsia" w:hAnsiTheme="majorEastAsia" w:hint="eastAsia"/>
          <w:sz w:val="20"/>
          <w:szCs w:val="20"/>
        </w:rPr>
        <w:t>点付与します。また、複数の法人</w:t>
      </w:r>
      <w:r w:rsidR="00B44046" w:rsidRPr="008D5DE7">
        <w:rPr>
          <w:rFonts w:asciiTheme="majorEastAsia" w:eastAsiaTheme="majorEastAsia" w:hAnsiTheme="majorEastAsia" w:hint="eastAsia"/>
          <w:sz w:val="20"/>
          <w:szCs w:val="20"/>
        </w:rPr>
        <w:t>等がグループを構成して</w:t>
      </w:r>
      <w:r w:rsidR="00231E48" w:rsidRPr="008D5DE7">
        <w:rPr>
          <w:rFonts w:asciiTheme="majorEastAsia" w:eastAsiaTheme="majorEastAsia" w:hAnsiTheme="majorEastAsia" w:hint="eastAsia"/>
          <w:sz w:val="20"/>
          <w:szCs w:val="20"/>
        </w:rPr>
        <w:t>申請</w:t>
      </w:r>
      <w:r w:rsidR="00B44046" w:rsidRPr="008D5DE7">
        <w:rPr>
          <w:rFonts w:asciiTheme="majorEastAsia" w:eastAsiaTheme="majorEastAsia" w:hAnsiTheme="majorEastAsia" w:hint="eastAsia"/>
          <w:sz w:val="20"/>
          <w:szCs w:val="20"/>
        </w:rPr>
        <w:t>する場合は、全ての構成員の実雇用率が障がい者雇用率を超えている場合に</w:t>
      </w:r>
      <w:r w:rsidR="00470E73" w:rsidRPr="008D5DE7">
        <w:rPr>
          <w:rFonts w:asciiTheme="majorEastAsia" w:eastAsiaTheme="majorEastAsia" w:hAnsiTheme="majorEastAsia" w:hint="eastAsia"/>
          <w:sz w:val="20"/>
          <w:szCs w:val="20"/>
        </w:rPr>
        <w:t>１</w:t>
      </w:r>
      <w:r w:rsidR="00261A3F" w:rsidRPr="008D5DE7">
        <w:rPr>
          <w:rFonts w:asciiTheme="majorEastAsia" w:eastAsiaTheme="majorEastAsia" w:hAnsiTheme="majorEastAsia" w:hint="eastAsia"/>
          <w:sz w:val="20"/>
          <w:szCs w:val="20"/>
        </w:rPr>
        <w:t>点付与します</w:t>
      </w:r>
      <w:r w:rsidR="00261A3F" w:rsidRPr="00E700E2">
        <w:rPr>
          <w:rFonts w:asciiTheme="majorEastAsia" w:eastAsiaTheme="majorEastAsia" w:hAnsiTheme="majorEastAsia" w:hint="eastAsia"/>
          <w:sz w:val="20"/>
          <w:szCs w:val="20"/>
        </w:rPr>
        <w:t>。</w:t>
      </w:r>
      <w:r w:rsidR="00C97761" w:rsidRPr="00E700E2">
        <w:rPr>
          <w:rFonts w:asciiTheme="majorEastAsia" w:eastAsiaTheme="majorEastAsia" w:hAnsiTheme="majorEastAsia" w:hint="eastAsia"/>
          <w:sz w:val="20"/>
          <w:szCs w:val="20"/>
        </w:rPr>
        <w:t>現在の民間企業の法定雇用率は</w:t>
      </w:r>
      <w:r w:rsidR="002B1620" w:rsidRPr="00E700E2">
        <w:rPr>
          <w:rFonts w:asciiTheme="majorEastAsia" w:eastAsiaTheme="majorEastAsia" w:hAnsiTheme="majorEastAsia" w:hint="eastAsia"/>
          <w:sz w:val="20"/>
          <w:szCs w:val="20"/>
        </w:rPr>
        <w:t>2.</w:t>
      </w:r>
      <w:r w:rsidR="00F87F2A" w:rsidRPr="00E700E2">
        <w:rPr>
          <w:rFonts w:asciiTheme="majorEastAsia" w:eastAsiaTheme="majorEastAsia" w:hAnsiTheme="majorEastAsia"/>
          <w:sz w:val="20"/>
          <w:szCs w:val="20"/>
        </w:rPr>
        <w:t>3</w:t>
      </w:r>
      <w:r w:rsidR="00C97761" w:rsidRPr="00E700E2">
        <w:rPr>
          <w:rFonts w:asciiTheme="majorEastAsia" w:eastAsiaTheme="majorEastAsia" w:hAnsiTheme="majorEastAsia" w:hint="eastAsia"/>
          <w:sz w:val="20"/>
          <w:szCs w:val="20"/>
        </w:rPr>
        <w:t>％であるため、</w:t>
      </w:r>
      <w:r w:rsidR="00F87F2A" w:rsidRPr="00E700E2">
        <w:rPr>
          <w:rFonts w:asciiTheme="majorEastAsia" w:eastAsiaTheme="majorEastAsia" w:hAnsiTheme="majorEastAsia" w:hint="eastAsia"/>
          <w:sz w:val="20"/>
          <w:szCs w:val="20"/>
        </w:rPr>
        <w:t>実</w:t>
      </w:r>
      <w:r w:rsidR="00C97761" w:rsidRPr="00E700E2">
        <w:rPr>
          <w:rFonts w:asciiTheme="majorEastAsia" w:eastAsiaTheme="majorEastAsia" w:hAnsiTheme="majorEastAsia" w:hint="eastAsia"/>
          <w:sz w:val="20"/>
          <w:szCs w:val="20"/>
        </w:rPr>
        <w:t>雇用率が</w:t>
      </w:r>
      <w:r w:rsidR="002B1620" w:rsidRPr="00E700E2">
        <w:rPr>
          <w:rFonts w:asciiTheme="majorEastAsia" w:eastAsiaTheme="majorEastAsia" w:hAnsiTheme="majorEastAsia" w:hint="eastAsia"/>
          <w:sz w:val="20"/>
          <w:szCs w:val="20"/>
        </w:rPr>
        <w:t>2.</w:t>
      </w:r>
      <w:r w:rsidR="00F87F2A" w:rsidRPr="00E700E2">
        <w:rPr>
          <w:rFonts w:asciiTheme="majorEastAsia" w:eastAsiaTheme="majorEastAsia" w:hAnsiTheme="majorEastAsia"/>
          <w:sz w:val="20"/>
          <w:szCs w:val="20"/>
        </w:rPr>
        <w:t>3</w:t>
      </w:r>
      <w:r w:rsidR="00C97761" w:rsidRPr="00E700E2">
        <w:rPr>
          <w:rFonts w:asciiTheme="majorEastAsia" w:eastAsiaTheme="majorEastAsia" w:hAnsiTheme="majorEastAsia" w:hint="eastAsia"/>
          <w:sz w:val="20"/>
          <w:szCs w:val="20"/>
        </w:rPr>
        <w:t>％以下であれば</w:t>
      </w:r>
      <w:r w:rsidR="002B1620" w:rsidRPr="00E700E2">
        <w:rPr>
          <w:rFonts w:asciiTheme="majorEastAsia" w:eastAsiaTheme="majorEastAsia" w:hAnsiTheme="majorEastAsia" w:hint="eastAsia"/>
          <w:sz w:val="20"/>
          <w:szCs w:val="20"/>
        </w:rPr>
        <w:t>０点となります</w:t>
      </w:r>
      <w:r w:rsidR="00C97761" w:rsidRPr="00E700E2">
        <w:rPr>
          <w:rFonts w:asciiTheme="majorEastAsia" w:eastAsiaTheme="majorEastAsia" w:hAnsiTheme="majorEastAsia" w:hint="eastAsia"/>
          <w:sz w:val="20"/>
          <w:szCs w:val="20"/>
        </w:rPr>
        <w:t>。</w:t>
      </w:r>
    </w:p>
    <w:p w14:paraId="44928821" w14:textId="77777777" w:rsidR="00F87F2A" w:rsidRPr="008D5DE7" w:rsidRDefault="00F87F2A" w:rsidP="00A947A6">
      <w:pPr>
        <w:spacing w:line="280" w:lineRule="exact"/>
        <w:ind w:leftChars="100" w:left="202"/>
        <w:rPr>
          <w:rFonts w:asciiTheme="majorEastAsia" w:eastAsiaTheme="majorEastAsia" w:hAnsiTheme="majorEastAsia"/>
          <w:sz w:val="20"/>
          <w:szCs w:val="20"/>
        </w:rPr>
      </w:pPr>
    </w:p>
    <w:p w14:paraId="466A0547" w14:textId="721B0ABC" w:rsidR="00335E29" w:rsidRPr="00E700E2" w:rsidRDefault="00A947A6" w:rsidP="00657CCA">
      <w:pPr>
        <w:spacing w:line="280" w:lineRule="exact"/>
        <w:ind w:leftChars="104" w:left="210"/>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w:t>
      </w:r>
      <w:r w:rsidR="00335E29" w:rsidRPr="00E700E2">
        <w:rPr>
          <w:rFonts w:asciiTheme="majorEastAsia" w:eastAsiaTheme="majorEastAsia" w:hAnsiTheme="majorEastAsia" w:hint="eastAsia"/>
          <w:sz w:val="20"/>
          <w:szCs w:val="20"/>
        </w:rPr>
        <w:t>環境問題の取組み（２点）については、</w:t>
      </w:r>
      <w:r w:rsidR="00F87F2A" w:rsidRPr="00E700E2">
        <w:rPr>
          <w:rFonts w:asciiTheme="majorEastAsia" w:eastAsiaTheme="majorEastAsia" w:hAnsiTheme="majorEastAsia" w:hint="eastAsia"/>
          <w:sz w:val="20"/>
          <w:szCs w:val="20"/>
        </w:rPr>
        <w:t>以下の取組み項目についてそれぞれ1</w:t>
      </w:r>
      <w:r w:rsidRPr="00E700E2">
        <w:rPr>
          <w:rFonts w:asciiTheme="majorEastAsia" w:eastAsiaTheme="majorEastAsia" w:hAnsiTheme="majorEastAsia" w:hint="eastAsia"/>
          <w:sz w:val="20"/>
          <w:szCs w:val="20"/>
        </w:rPr>
        <w:t>点を付与し、その合</w:t>
      </w:r>
      <w:r w:rsidR="00F87F2A" w:rsidRPr="00E700E2">
        <w:rPr>
          <w:rFonts w:asciiTheme="majorEastAsia" w:eastAsiaTheme="majorEastAsia" w:hAnsiTheme="majorEastAsia" w:hint="eastAsia"/>
          <w:sz w:val="20"/>
          <w:szCs w:val="20"/>
        </w:rPr>
        <w:t>計点（最大２点）で評価します。</w:t>
      </w:r>
    </w:p>
    <w:tbl>
      <w:tblPr>
        <w:tblStyle w:val="af1"/>
        <w:tblW w:w="0" w:type="auto"/>
        <w:tblInd w:w="394" w:type="dxa"/>
        <w:tblLook w:val="04A0" w:firstRow="1" w:lastRow="0" w:firstColumn="1" w:lastColumn="0" w:noHBand="0" w:noVBand="1"/>
      </w:tblPr>
      <w:tblGrid>
        <w:gridCol w:w="8666"/>
      </w:tblGrid>
      <w:tr w:rsidR="009F755C" w:rsidRPr="00E700E2" w14:paraId="45F57706" w14:textId="77777777" w:rsidTr="00007A7A">
        <w:trPr>
          <w:trHeight w:val="2117"/>
        </w:trPr>
        <w:tc>
          <w:tcPr>
            <w:tcW w:w="9060" w:type="dxa"/>
          </w:tcPr>
          <w:p w14:paraId="7719DEBF" w14:textId="1E127471" w:rsidR="00F87F2A" w:rsidRPr="00E700E2" w:rsidRDefault="00185968" w:rsidP="00185968">
            <w:pPr>
              <w:spacing w:line="280" w:lineRule="exact"/>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≪脱炭素に向けた取組み≫</w:t>
            </w:r>
            <w:r w:rsidR="00F87F2A" w:rsidRPr="00E700E2">
              <w:rPr>
                <w:rFonts w:asciiTheme="majorEastAsia" w:eastAsiaTheme="majorEastAsia" w:hAnsiTheme="majorEastAsia" w:hint="eastAsia"/>
                <w:sz w:val="20"/>
                <w:szCs w:val="20"/>
              </w:rPr>
              <w:t>１点</w:t>
            </w:r>
          </w:p>
          <w:p w14:paraId="36834A29" w14:textId="77777777" w:rsidR="00F87F2A" w:rsidRPr="00E700E2" w:rsidRDefault="00F87F2A" w:rsidP="00F87F2A">
            <w:pPr>
              <w:spacing w:line="280" w:lineRule="exact"/>
              <w:ind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65C0DBA3" w14:textId="25F8AB46" w:rsidR="00F87F2A" w:rsidRPr="00E700E2" w:rsidRDefault="00E02313" w:rsidP="00E02313">
            <w:pPr>
              <w:spacing w:line="280" w:lineRule="exact"/>
              <w:ind w:leftChars="100" w:left="394" w:hangingChars="100" w:hanging="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①</w:t>
            </w:r>
            <w:r w:rsidR="00F87F2A" w:rsidRPr="00E700E2">
              <w:rPr>
                <w:rFonts w:asciiTheme="majorEastAsia" w:eastAsiaTheme="majorEastAsia" w:hAnsiTheme="majorEastAsia" w:hint="eastAsia"/>
                <w:sz w:val="20"/>
                <w:szCs w:val="20"/>
              </w:rPr>
              <w:t xml:space="preserve">　事業所の一部または全部における再生可能エネルギー電力（再生可能エネルギー電力の比率の最低値を契約上明記しているものに限る。）の調達（提出書類：当該電力供給契約書の写し。契約者が申請者もしくは申請者事業所施設の管理を行う者であること。）</w:t>
            </w:r>
          </w:p>
          <w:p w14:paraId="32B6E6C4" w14:textId="0FAEE042" w:rsidR="00F87F2A" w:rsidRPr="00E700E2" w:rsidRDefault="00E02313" w:rsidP="00E02313">
            <w:pPr>
              <w:spacing w:line="280" w:lineRule="exact"/>
              <w:ind w:leftChars="100" w:left="394" w:hangingChars="100" w:hanging="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②</w:t>
            </w:r>
            <w:r w:rsidR="00F87F2A" w:rsidRPr="00E700E2">
              <w:rPr>
                <w:rFonts w:asciiTheme="majorEastAsia" w:eastAsiaTheme="majorEastAsia" w:hAnsiTheme="majorEastAsia" w:hint="eastAsia"/>
                <w:sz w:val="20"/>
                <w:szCs w:val="20"/>
              </w:rPr>
              <w:t xml:space="preserve">　太陽光または風力もしくはその他の再生可能エネルギーによる発電設備（合計発電容量10kW以上）を設置し発電を行っていること（提出書類：様式第８号の設置状況報告書）</w:t>
            </w:r>
          </w:p>
          <w:p w14:paraId="2DBFABEB" w14:textId="676E2139" w:rsidR="00F87F2A" w:rsidRPr="00E700E2" w:rsidRDefault="00F87F2A" w:rsidP="00E02313">
            <w:pPr>
              <w:spacing w:line="280" w:lineRule="exact"/>
              <w:ind w:leftChars="100" w:left="394" w:hangingChars="100" w:hanging="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③　ゼロエミッション車（電気自動車、プラグインハイブリッド自動車または燃料電池自動車をいう。）を使用していること（提出書類：</w:t>
            </w:r>
            <w:r w:rsidR="00B95C30" w:rsidRPr="00E700E2">
              <w:rPr>
                <w:rFonts w:asciiTheme="majorEastAsia" w:eastAsiaTheme="majorEastAsia" w:hAnsiTheme="majorEastAsia" w:hint="eastAsia"/>
                <w:sz w:val="20"/>
                <w:szCs w:val="20"/>
              </w:rPr>
              <w:t>申請日</w:t>
            </w:r>
            <w:r w:rsidRPr="00E700E2">
              <w:rPr>
                <w:rFonts w:asciiTheme="majorEastAsia" w:eastAsiaTheme="majorEastAsia" w:hAnsiTheme="majorEastAsia" w:hint="eastAsia"/>
                <w:sz w:val="20"/>
                <w:szCs w:val="20"/>
              </w:rPr>
              <w:t>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2D33317C" w14:textId="75AF6612" w:rsidR="00F87F2A" w:rsidRPr="00E700E2" w:rsidRDefault="00F87F2A" w:rsidP="00E02313">
            <w:pPr>
              <w:spacing w:line="280" w:lineRule="exact"/>
              <w:ind w:leftChars="100" w:left="394" w:hangingChars="100" w:hanging="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④　燃料電池または蓄電池（定格出力</w:t>
            </w:r>
            <w:r w:rsidR="00D61C67" w:rsidRPr="00E700E2">
              <w:rPr>
                <w:rFonts w:asciiTheme="majorEastAsia" w:eastAsiaTheme="majorEastAsia" w:hAnsiTheme="majorEastAsia" w:hint="eastAsia"/>
                <w:sz w:val="20"/>
                <w:szCs w:val="20"/>
              </w:rPr>
              <w:t>1.5</w:t>
            </w:r>
            <w:r w:rsidRPr="00E700E2">
              <w:rPr>
                <w:rFonts w:asciiTheme="majorEastAsia" w:eastAsiaTheme="majorEastAsia" w:hAnsiTheme="majorEastAsia" w:hint="eastAsia"/>
                <w:sz w:val="20"/>
                <w:szCs w:val="20"/>
              </w:rPr>
              <w:t>k</w:t>
            </w:r>
            <w:r w:rsidRPr="00E700E2">
              <w:rPr>
                <w:rFonts w:asciiTheme="majorEastAsia" w:eastAsiaTheme="majorEastAsia" w:hAnsiTheme="majorEastAsia"/>
                <w:sz w:val="20"/>
                <w:szCs w:val="20"/>
              </w:rPr>
              <w:t>W</w:t>
            </w:r>
            <w:r w:rsidRPr="00E700E2">
              <w:rPr>
                <w:rFonts w:asciiTheme="majorEastAsia" w:eastAsiaTheme="majorEastAsia" w:hAnsiTheme="majorEastAsia" w:hint="eastAsia"/>
                <w:sz w:val="20"/>
                <w:szCs w:val="20"/>
              </w:rPr>
              <w:t>以上）を導入していること（提出書類：様式第８号の設置状況報告書）</w:t>
            </w:r>
          </w:p>
          <w:p w14:paraId="1FFE3718" w14:textId="0722706B" w:rsidR="00F87F2A" w:rsidRPr="00E700E2" w:rsidRDefault="00F87F2A" w:rsidP="00E02313">
            <w:pPr>
              <w:spacing w:line="280" w:lineRule="exact"/>
              <w:ind w:leftChars="100" w:left="394" w:hangingChars="100" w:hanging="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⑤　過去３年以内に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20D5BB19" w14:textId="0C3BEADB" w:rsidR="00F87F2A" w:rsidRDefault="00F87F2A" w:rsidP="00E700E2">
            <w:pPr>
              <w:spacing w:line="280" w:lineRule="exact"/>
              <w:ind w:firstLineChars="200" w:firstLine="384"/>
              <w:rPr>
                <w:rStyle w:val="ae"/>
                <w:rFonts w:asciiTheme="majorEastAsia" w:eastAsiaTheme="majorEastAsia" w:hAnsiTheme="majorEastAsia"/>
                <w:color w:val="auto"/>
                <w:sz w:val="20"/>
                <w:szCs w:val="20"/>
                <w:u w:val="none"/>
              </w:rPr>
            </w:pPr>
            <w:r w:rsidRPr="00E700E2">
              <w:rPr>
                <w:rFonts w:asciiTheme="majorEastAsia" w:eastAsiaTheme="majorEastAsia" w:hAnsiTheme="majorEastAsia" w:hint="eastAsia"/>
                <w:sz w:val="20"/>
                <w:szCs w:val="20"/>
              </w:rPr>
              <w:t xml:space="preserve">（参考）J-クレジット制度　</w:t>
            </w:r>
            <w:hyperlink r:id="rId19" w:history="1">
              <w:r w:rsidRPr="00E700E2">
                <w:rPr>
                  <w:rStyle w:val="ae"/>
                  <w:rFonts w:asciiTheme="majorEastAsia" w:eastAsiaTheme="majorEastAsia" w:hAnsiTheme="majorEastAsia"/>
                  <w:color w:val="auto"/>
                  <w:sz w:val="20"/>
                  <w:szCs w:val="20"/>
                  <w:u w:val="none"/>
                </w:rPr>
                <w:t>https://japancredit.go.jp/</w:t>
              </w:r>
            </w:hyperlink>
          </w:p>
          <w:p w14:paraId="71AD8B61" w14:textId="77777777" w:rsidR="00E700E2" w:rsidRPr="00E700E2" w:rsidRDefault="00E700E2" w:rsidP="00E700E2">
            <w:pPr>
              <w:spacing w:line="280" w:lineRule="exact"/>
              <w:ind w:firstLineChars="200" w:firstLine="384"/>
              <w:rPr>
                <w:rFonts w:asciiTheme="majorEastAsia" w:eastAsiaTheme="majorEastAsia" w:hAnsiTheme="majorEastAsia"/>
                <w:sz w:val="20"/>
                <w:szCs w:val="20"/>
              </w:rPr>
            </w:pPr>
          </w:p>
          <w:p w14:paraId="41F2B222" w14:textId="61E2DC90" w:rsidR="00F87F2A" w:rsidRPr="00E700E2" w:rsidRDefault="00185968" w:rsidP="00185968">
            <w:pPr>
              <w:spacing w:line="280" w:lineRule="exact"/>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w:t>
            </w:r>
            <w:r w:rsidR="00F87F2A" w:rsidRPr="00E700E2">
              <w:rPr>
                <w:rFonts w:asciiTheme="majorEastAsia" w:eastAsiaTheme="majorEastAsia" w:hAnsiTheme="majorEastAsia" w:hint="eastAsia"/>
                <w:sz w:val="20"/>
                <w:szCs w:val="20"/>
              </w:rPr>
              <w:t>環境マネジメントシステムの外部認証取得</w:t>
            </w:r>
            <w:r w:rsidRPr="00E700E2">
              <w:rPr>
                <w:rFonts w:asciiTheme="majorEastAsia" w:eastAsiaTheme="majorEastAsia" w:hAnsiTheme="majorEastAsia" w:hint="eastAsia"/>
                <w:sz w:val="20"/>
                <w:szCs w:val="20"/>
              </w:rPr>
              <w:t>≫</w:t>
            </w:r>
            <w:r w:rsidR="00F87F2A" w:rsidRPr="00E700E2">
              <w:rPr>
                <w:rFonts w:asciiTheme="majorEastAsia" w:eastAsiaTheme="majorEastAsia" w:hAnsiTheme="majorEastAsia" w:hint="eastAsia"/>
                <w:sz w:val="20"/>
                <w:szCs w:val="20"/>
              </w:rPr>
              <w:t>１点</w:t>
            </w:r>
          </w:p>
          <w:p w14:paraId="16A89048" w14:textId="77777777" w:rsidR="00F87F2A" w:rsidRPr="00E700E2" w:rsidRDefault="00F87F2A" w:rsidP="00F87F2A">
            <w:pPr>
              <w:spacing w:line="280" w:lineRule="exact"/>
              <w:ind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申請者（グループを構成する場合はその代表事業者をいう。）の環境経営の取組みを評価するため、環境マネジメントシステム（以下EMSという。）の第三者認証（ISO14001、エコアクション２１、KES、エコステージ、その他自治体等による認証制度のいずれか）を取得している場合に１点を付与する。（提出書類：申請日の前日時点で認証取得していることを証する書面の写し）</w:t>
            </w:r>
          </w:p>
          <w:p w14:paraId="5BB3CA09" w14:textId="77777777" w:rsidR="00F87F2A" w:rsidRPr="00E700E2" w:rsidRDefault="00F87F2A" w:rsidP="00F87F2A">
            <w:pPr>
              <w:spacing w:line="280" w:lineRule="exact"/>
              <w:ind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（参考）</w:t>
            </w:r>
          </w:p>
          <w:p w14:paraId="1B5A97BC" w14:textId="77777777" w:rsidR="00F87F2A" w:rsidRPr="00E700E2" w:rsidRDefault="00F87F2A" w:rsidP="00F87F2A">
            <w:pPr>
              <w:spacing w:line="280" w:lineRule="exact"/>
              <w:ind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・EMSとは（環境省）</w:t>
            </w:r>
          </w:p>
          <w:p w14:paraId="7D7BC050" w14:textId="596ACC13" w:rsidR="00F87F2A" w:rsidRDefault="0007023D" w:rsidP="00F87F2A">
            <w:pPr>
              <w:spacing w:line="280" w:lineRule="exact"/>
              <w:ind w:firstLineChars="100" w:firstLine="202"/>
              <w:rPr>
                <w:rStyle w:val="ae"/>
                <w:rFonts w:asciiTheme="majorEastAsia" w:eastAsiaTheme="majorEastAsia" w:hAnsiTheme="majorEastAsia"/>
                <w:color w:val="auto"/>
                <w:sz w:val="20"/>
                <w:szCs w:val="20"/>
                <w:u w:val="none"/>
              </w:rPr>
            </w:pPr>
            <w:hyperlink r:id="rId20" w:history="1">
              <w:r w:rsidR="00F87F2A" w:rsidRPr="00E700E2">
                <w:rPr>
                  <w:rStyle w:val="ae"/>
                  <w:rFonts w:asciiTheme="majorEastAsia" w:eastAsiaTheme="majorEastAsia" w:hAnsiTheme="majorEastAsia"/>
                  <w:color w:val="auto"/>
                  <w:sz w:val="20"/>
                  <w:szCs w:val="20"/>
                  <w:u w:val="none"/>
                </w:rPr>
                <w:t>https://www.env.go.jp/policy/j-hiroba/04-1.html</w:t>
              </w:r>
            </w:hyperlink>
          </w:p>
          <w:p w14:paraId="0F8DC609" w14:textId="77777777" w:rsidR="00F87F2A" w:rsidRPr="00E700E2" w:rsidRDefault="00F87F2A" w:rsidP="00F87F2A">
            <w:pPr>
              <w:spacing w:line="280" w:lineRule="exact"/>
              <w:ind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・EMS支援ポータルサイト（大阪府）</w:t>
            </w:r>
          </w:p>
          <w:p w14:paraId="4CF2FC3E" w14:textId="459399B9" w:rsidR="00F87F2A" w:rsidRPr="00E700E2" w:rsidRDefault="0007023D" w:rsidP="00F87F2A">
            <w:pPr>
              <w:spacing w:line="280" w:lineRule="exact"/>
              <w:ind w:firstLineChars="100" w:firstLine="202"/>
              <w:rPr>
                <w:rFonts w:asciiTheme="majorEastAsia" w:eastAsiaTheme="majorEastAsia" w:hAnsiTheme="majorEastAsia"/>
                <w:sz w:val="20"/>
                <w:szCs w:val="20"/>
              </w:rPr>
            </w:pPr>
            <w:hyperlink r:id="rId21" w:history="1">
              <w:r w:rsidR="00851C68" w:rsidRPr="00E700E2">
                <w:rPr>
                  <w:rStyle w:val="ae"/>
                  <w:rFonts w:asciiTheme="majorEastAsia" w:eastAsiaTheme="majorEastAsia" w:hAnsiTheme="majorEastAsia"/>
                  <w:color w:val="auto"/>
                  <w:sz w:val="20"/>
                  <w:szCs w:val="20"/>
                  <w:u w:val="none"/>
                </w:rPr>
                <w:t>https://www.pref.osaka.lg.jp/chikyukankyo/jigyotoppage/emsp1.html</w:t>
              </w:r>
            </w:hyperlink>
          </w:p>
          <w:p w14:paraId="2FD2D300" w14:textId="77CE5699" w:rsidR="00D64405" w:rsidRPr="00E700E2" w:rsidRDefault="00D64405" w:rsidP="00D64405">
            <w:pPr>
              <w:spacing w:line="280" w:lineRule="exact"/>
              <w:ind w:firstLineChars="100" w:firstLine="192"/>
              <w:rPr>
                <w:rFonts w:asciiTheme="majorEastAsia" w:eastAsiaTheme="majorEastAsia" w:hAnsiTheme="majorEastAsia"/>
                <w:sz w:val="20"/>
                <w:szCs w:val="20"/>
              </w:rPr>
            </w:pPr>
          </w:p>
        </w:tc>
      </w:tr>
    </w:tbl>
    <w:p w14:paraId="7C7FD0DE" w14:textId="77777777" w:rsidR="00335E29" w:rsidRPr="008D5DE7" w:rsidRDefault="00335E29" w:rsidP="00B44046">
      <w:pPr>
        <w:spacing w:line="280" w:lineRule="exact"/>
        <w:ind w:leftChars="100" w:left="394" w:hangingChars="100" w:hanging="192"/>
        <w:rPr>
          <w:rFonts w:asciiTheme="majorEastAsia" w:eastAsiaTheme="majorEastAsia" w:hAnsiTheme="majorEastAsia"/>
          <w:sz w:val="20"/>
          <w:szCs w:val="20"/>
        </w:rPr>
      </w:pPr>
    </w:p>
    <w:p w14:paraId="3DB90071" w14:textId="644D9171" w:rsidR="00B44046" w:rsidRDefault="00B44046" w:rsidP="00B44046">
      <w:pPr>
        <w:spacing w:line="280" w:lineRule="exact"/>
        <w:ind w:leftChars="100" w:left="394" w:hangingChars="100" w:hanging="192"/>
        <w:rPr>
          <w:rFonts w:asciiTheme="majorEastAsia" w:eastAsiaTheme="majorEastAsia" w:hAnsiTheme="majorEastAsia"/>
          <w:sz w:val="20"/>
          <w:szCs w:val="20"/>
        </w:rPr>
      </w:pPr>
    </w:p>
    <w:p w14:paraId="0ED1755E" w14:textId="77777777" w:rsidR="007A3780" w:rsidRPr="008D5DE7" w:rsidRDefault="007A3780" w:rsidP="00B44046">
      <w:pPr>
        <w:spacing w:line="280" w:lineRule="exact"/>
        <w:ind w:leftChars="100" w:left="394" w:hangingChars="100" w:hanging="192"/>
        <w:rPr>
          <w:rFonts w:asciiTheme="majorEastAsia" w:eastAsiaTheme="majorEastAsia" w:hAnsiTheme="majorEastAsia"/>
          <w:sz w:val="20"/>
          <w:szCs w:val="20"/>
        </w:rPr>
      </w:pPr>
    </w:p>
    <w:p w14:paraId="6914A57A" w14:textId="0608849F" w:rsidR="0069093F" w:rsidRPr="008D5DE7" w:rsidRDefault="007A5173" w:rsidP="00050F73">
      <w:pPr>
        <w:pStyle w:val="2"/>
        <w:rPr>
          <w:rFonts w:asciiTheme="majorEastAsia" w:hAnsiTheme="majorEastAsia"/>
          <w:b/>
          <w:sz w:val="20"/>
          <w:szCs w:val="20"/>
        </w:rPr>
      </w:pPr>
      <w:bookmarkStart w:id="112" w:name="_Toc76146696"/>
      <w:r w:rsidRPr="008D5DE7">
        <w:rPr>
          <w:rFonts w:asciiTheme="majorEastAsia" w:hAnsiTheme="majorEastAsia"/>
          <w:b/>
          <w:sz w:val="20"/>
          <w:szCs w:val="20"/>
        </w:rPr>
        <w:lastRenderedPageBreak/>
        <w:t>(3)</w:t>
      </w:r>
      <w:r w:rsidR="00E54539" w:rsidRPr="008D5DE7">
        <w:rPr>
          <w:rFonts w:asciiTheme="majorEastAsia" w:hAnsiTheme="majorEastAsia" w:hint="eastAsia"/>
          <w:b/>
          <w:sz w:val="20"/>
          <w:szCs w:val="20"/>
        </w:rPr>
        <w:t xml:space="preserve"> </w:t>
      </w:r>
      <w:r w:rsidR="006249A5" w:rsidRPr="008D5DE7">
        <w:rPr>
          <w:rFonts w:asciiTheme="majorEastAsia" w:hAnsiTheme="majorEastAsia"/>
          <w:b/>
          <w:sz w:val="20"/>
          <w:szCs w:val="20"/>
        </w:rPr>
        <w:t xml:space="preserve"> </w:t>
      </w:r>
      <w:r w:rsidRPr="008D5DE7">
        <w:rPr>
          <w:rFonts w:asciiTheme="majorEastAsia" w:hAnsiTheme="majorEastAsia" w:hint="eastAsia"/>
          <w:b/>
          <w:sz w:val="20"/>
          <w:szCs w:val="20"/>
        </w:rPr>
        <w:t>提案があった事業計画等の</w:t>
      </w:r>
      <w:r w:rsidR="001C4B5E" w:rsidRPr="008D5DE7">
        <w:rPr>
          <w:rFonts w:asciiTheme="majorEastAsia" w:hAnsiTheme="majorEastAsia" w:hint="eastAsia"/>
          <w:b/>
          <w:sz w:val="20"/>
          <w:szCs w:val="20"/>
        </w:rPr>
        <w:t>内容確認</w:t>
      </w:r>
      <w:bookmarkEnd w:id="108"/>
      <w:bookmarkEnd w:id="109"/>
      <w:bookmarkEnd w:id="112"/>
    </w:p>
    <w:p w14:paraId="581D21D8" w14:textId="14B534B1" w:rsidR="009224CC" w:rsidRPr="008D5DE7" w:rsidRDefault="007A5173" w:rsidP="00E14D15">
      <w:pPr>
        <w:tabs>
          <w:tab w:val="left" w:pos="105"/>
        </w:tabs>
        <w:ind w:leftChars="150" w:left="303"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選定委員会</w:t>
      </w:r>
      <w:r w:rsidR="009224CC" w:rsidRPr="00E700E2">
        <w:rPr>
          <w:rFonts w:asciiTheme="majorEastAsia" w:eastAsiaTheme="majorEastAsia" w:hAnsiTheme="majorEastAsia" w:hint="eastAsia"/>
          <w:sz w:val="20"/>
          <w:szCs w:val="20"/>
        </w:rPr>
        <w:t>において</w:t>
      </w:r>
      <w:r w:rsidRPr="00E700E2">
        <w:rPr>
          <w:rFonts w:asciiTheme="majorEastAsia" w:eastAsiaTheme="majorEastAsia" w:hAnsiTheme="majorEastAsia" w:hint="eastAsia"/>
          <w:sz w:val="20"/>
          <w:szCs w:val="20"/>
        </w:rPr>
        <w:t>、提案があった事業計画等について</w:t>
      </w:r>
      <w:r w:rsidR="00231E48" w:rsidRPr="00E700E2">
        <w:rPr>
          <w:rFonts w:asciiTheme="majorEastAsia" w:eastAsiaTheme="majorEastAsia" w:hAnsiTheme="majorEastAsia" w:hint="eastAsia"/>
          <w:sz w:val="20"/>
          <w:szCs w:val="20"/>
        </w:rPr>
        <w:t>申請</w:t>
      </w:r>
      <w:r w:rsidR="009224CC" w:rsidRPr="00E700E2">
        <w:rPr>
          <w:rFonts w:asciiTheme="majorEastAsia" w:eastAsiaTheme="majorEastAsia" w:hAnsiTheme="majorEastAsia" w:hint="eastAsia"/>
          <w:sz w:val="20"/>
          <w:szCs w:val="20"/>
        </w:rPr>
        <w:t>者（共同提案者含む）</w:t>
      </w:r>
      <w:r w:rsidR="00F933C1" w:rsidRPr="00E700E2">
        <w:rPr>
          <w:rFonts w:asciiTheme="majorEastAsia" w:eastAsiaTheme="majorEastAsia" w:hAnsiTheme="majorEastAsia" w:hint="eastAsia"/>
          <w:sz w:val="20"/>
          <w:szCs w:val="20"/>
        </w:rPr>
        <w:t>に</w:t>
      </w:r>
      <w:r w:rsidR="009224CC" w:rsidRPr="00E700E2">
        <w:rPr>
          <w:rFonts w:asciiTheme="majorEastAsia" w:eastAsiaTheme="majorEastAsia" w:hAnsiTheme="majorEastAsia" w:hint="eastAsia"/>
          <w:sz w:val="20"/>
          <w:szCs w:val="20"/>
        </w:rPr>
        <w:t>内容</w:t>
      </w:r>
      <w:r w:rsidRPr="00E700E2">
        <w:rPr>
          <w:rFonts w:asciiTheme="majorEastAsia" w:eastAsiaTheme="majorEastAsia" w:hAnsiTheme="majorEastAsia" w:hint="eastAsia"/>
          <w:sz w:val="20"/>
          <w:szCs w:val="20"/>
        </w:rPr>
        <w:t>説明を求め</w:t>
      </w:r>
      <w:r w:rsidR="009224CC" w:rsidRPr="008D5DE7">
        <w:rPr>
          <w:rFonts w:asciiTheme="majorEastAsia" w:eastAsiaTheme="majorEastAsia" w:hAnsiTheme="majorEastAsia" w:hint="eastAsia"/>
          <w:sz w:val="20"/>
          <w:szCs w:val="20"/>
        </w:rPr>
        <w:t>ますので</w:t>
      </w:r>
      <w:r w:rsidRPr="008D5DE7">
        <w:rPr>
          <w:rFonts w:asciiTheme="majorEastAsia" w:eastAsiaTheme="majorEastAsia" w:hAnsiTheme="majorEastAsia" w:hint="eastAsia"/>
          <w:sz w:val="20"/>
          <w:szCs w:val="20"/>
        </w:rPr>
        <w:t>、</w:t>
      </w:r>
      <w:r w:rsidR="009224CC" w:rsidRPr="008D5DE7">
        <w:rPr>
          <w:rFonts w:asciiTheme="majorEastAsia" w:eastAsiaTheme="majorEastAsia" w:hAnsiTheme="majorEastAsia" w:hint="eastAsia"/>
          <w:sz w:val="20"/>
          <w:szCs w:val="20"/>
        </w:rPr>
        <w:t>所定の日時</w:t>
      </w:r>
      <w:r w:rsidR="009224CC" w:rsidRPr="007A3780">
        <w:rPr>
          <w:rFonts w:asciiTheme="majorEastAsia" w:eastAsiaTheme="majorEastAsia" w:hAnsiTheme="majorEastAsia" w:hint="eastAsia"/>
          <w:sz w:val="20"/>
          <w:szCs w:val="20"/>
        </w:rPr>
        <w:t>に</w:t>
      </w:r>
      <w:r w:rsidR="00231E48" w:rsidRPr="007A3780">
        <w:rPr>
          <w:rFonts w:asciiTheme="majorEastAsia" w:eastAsiaTheme="majorEastAsia" w:hAnsiTheme="majorEastAsia" w:hint="eastAsia"/>
          <w:sz w:val="20"/>
          <w:szCs w:val="20"/>
        </w:rPr>
        <w:t>申請</w:t>
      </w:r>
      <w:r w:rsidR="00F933C1" w:rsidRPr="007A3780">
        <w:rPr>
          <w:rFonts w:asciiTheme="majorEastAsia" w:eastAsiaTheme="majorEastAsia" w:hAnsiTheme="majorEastAsia" w:hint="eastAsia"/>
          <w:sz w:val="20"/>
          <w:szCs w:val="20"/>
        </w:rPr>
        <w:t>者</w:t>
      </w:r>
      <w:r w:rsidR="009224CC" w:rsidRPr="008D5DE7">
        <w:rPr>
          <w:rFonts w:asciiTheme="majorEastAsia" w:eastAsiaTheme="majorEastAsia" w:hAnsiTheme="majorEastAsia" w:hint="eastAsia"/>
          <w:sz w:val="20"/>
          <w:szCs w:val="20"/>
        </w:rPr>
        <w:t>を代表する担当者（２名まで）の</w:t>
      </w:r>
      <w:r w:rsidRPr="008D5DE7">
        <w:rPr>
          <w:rFonts w:asciiTheme="majorEastAsia" w:eastAsiaTheme="majorEastAsia" w:hAnsiTheme="majorEastAsia" w:hint="eastAsia"/>
          <w:sz w:val="20"/>
          <w:szCs w:val="20"/>
        </w:rPr>
        <w:t>出席</w:t>
      </w:r>
      <w:r w:rsidR="009224CC" w:rsidRPr="008D5DE7">
        <w:rPr>
          <w:rFonts w:asciiTheme="majorEastAsia" w:eastAsiaTheme="majorEastAsia" w:hAnsiTheme="majorEastAsia" w:hint="eastAsia"/>
          <w:sz w:val="20"/>
          <w:szCs w:val="20"/>
        </w:rPr>
        <w:t>をお願いします。</w:t>
      </w:r>
    </w:p>
    <w:p w14:paraId="70A84437" w14:textId="77777777" w:rsidR="009224CC" w:rsidRPr="008D5DE7" w:rsidRDefault="009224CC" w:rsidP="009224CC">
      <w:pPr>
        <w:tabs>
          <w:tab w:val="left" w:pos="105"/>
        </w:tabs>
        <w:ind w:leftChars="150" w:left="303"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なお、日時</w:t>
      </w:r>
      <w:r w:rsidR="00F933C1" w:rsidRPr="008D5DE7">
        <w:rPr>
          <w:rFonts w:asciiTheme="majorEastAsia" w:eastAsiaTheme="majorEastAsia" w:hAnsiTheme="majorEastAsia" w:hint="eastAsia"/>
          <w:sz w:val="20"/>
          <w:szCs w:val="20"/>
        </w:rPr>
        <w:t>・場所</w:t>
      </w:r>
      <w:r w:rsidRPr="008D5DE7">
        <w:rPr>
          <w:rFonts w:asciiTheme="majorEastAsia" w:eastAsiaTheme="majorEastAsia" w:hAnsiTheme="majorEastAsia" w:hint="eastAsia"/>
          <w:sz w:val="20"/>
          <w:szCs w:val="20"/>
        </w:rPr>
        <w:t>については、</w:t>
      </w:r>
      <w:r w:rsidR="00F933C1" w:rsidRPr="008D5DE7">
        <w:rPr>
          <w:rFonts w:asciiTheme="majorEastAsia" w:eastAsiaTheme="majorEastAsia" w:hAnsiTheme="majorEastAsia" w:hint="eastAsia"/>
          <w:sz w:val="20"/>
          <w:szCs w:val="20"/>
        </w:rPr>
        <w:t>10月上旬に</w:t>
      </w:r>
      <w:r w:rsidR="00A10474" w:rsidRPr="008D5DE7">
        <w:rPr>
          <w:rFonts w:asciiTheme="majorEastAsia" w:eastAsiaTheme="majorEastAsia" w:hAnsiTheme="majorEastAsia" w:hint="eastAsia"/>
          <w:sz w:val="20"/>
          <w:szCs w:val="20"/>
        </w:rPr>
        <w:t>大阪府</w:t>
      </w:r>
      <w:r w:rsidRPr="008D5DE7">
        <w:rPr>
          <w:rFonts w:asciiTheme="majorEastAsia" w:eastAsiaTheme="majorEastAsia" w:hAnsiTheme="majorEastAsia" w:hint="eastAsia"/>
          <w:sz w:val="20"/>
          <w:szCs w:val="20"/>
        </w:rPr>
        <w:t>のホームページに掲載します。</w:t>
      </w:r>
    </w:p>
    <w:p w14:paraId="024DEFA4" w14:textId="09C8DEF7" w:rsidR="007A5173" w:rsidRDefault="009224CC" w:rsidP="009224CC">
      <w:pPr>
        <w:tabs>
          <w:tab w:val="left" w:pos="105"/>
        </w:tabs>
        <w:ind w:leftChars="150" w:left="303"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ＵＲＬ：</w:t>
      </w:r>
      <w:hyperlink r:id="rId22" w:history="1">
        <w:r w:rsidR="00A30CB8" w:rsidRPr="00225AF3">
          <w:rPr>
            <w:rStyle w:val="ae"/>
            <w:rFonts w:asciiTheme="majorEastAsia" w:eastAsiaTheme="majorEastAsia" w:hAnsiTheme="majorEastAsia"/>
            <w:sz w:val="20"/>
            <w:szCs w:val="20"/>
          </w:rPr>
          <w:t>http</w:t>
        </w:r>
        <w:r w:rsidR="00A30CB8" w:rsidRPr="00225AF3">
          <w:rPr>
            <w:rStyle w:val="ae"/>
            <w:rFonts w:asciiTheme="majorEastAsia" w:eastAsiaTheme="majorEastAsia" w:hAnsiTheme="majorEastAsia" w:hint="eastAsia"/>
            <w:sz w:val="20"/>
            <w:szCs w:val="20"/>
          </w:rPr>
          <w:t>s://www.pref.osaka.lg.jp/jutaku_kikaku/shitei_kanri_koubo03/index.htm</w:t>
        </w:r>
      </w:hyperlink>
    </w:p>
    <w:p w14:paraId="02EF0B39" w14:textId="4BC556E8" w:rsidR="00DA2F0E" w:rsidRPr="008D5DE7" w:rsidRDefault="00D904D4" w:rsidP="00092C30">
      <w:pPr>
        <w:tabs>
          <w:tab w:val="left" w:pos="360"/>
        </w:tabs>
        <w:ind w:leftChars="200" w:left="404"/>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w:t>
      </w:r>
      <w:r w:rsidR="00664C9A" w:rsidRPr="00E700E2">
        <w:rPr>
          <w:rFonts w:asciiTheme="majorEastAsia" w:eastAsiaTheme="majorEastAsia" w:hAnsiTheme="majorEastAsia" w:hint="eastAsia"/>
          <w:sz w:val="20"/>
          <w:szCs w:val="20"/>
        </w:rPr>
        <w:t>事業計画等の審査は匿名で行うため、説明に</w:t>
      </w:r>
      <w:r w:rsidR="00496287" w:rsidRPr="00E700E2">
        <w:rPr>
          <w:rFonts w:asciiTheme="majorEastAsia" w:eastAsiaTheme="majorEastAsia" w:hAnsiTheme="majorEastAsia" w:hint="eastAsia"/>
          <w:sz w:val="20"/>
          <w:szCs w:val="20"/>
        </w:rPr>
        <w:t>あたっては、</w:t>
      </w:r>
      <w:r w:rsidR="00231E48" w:rsidRPr="00E700E2">
        <w:rPr>
          <w:rFonts w:asciiTheme="majorEastAsia" w:eastAsiaTheme="majorEastAsia" w:hAnsiTheme="majorEastAsia" w:hint="eastAsia"/>
          <w:sz w:val="20"/>
          <w:szCs w:val="20"/>
        </w:rPr>
        <w:t>申請</w:t>
      </w:r>
      <w:r w:rsidR="00664C9A" w:rsidRPr="00E700E2">
        <w:rPr>
          <w:rFonts w:asciiTheme="majorEastAsia" w:eastAsiaTheme="majorEastAsia" w:hAnsiTheme="majorEastAsia" w:hint="eastAsia"/>
          <w:sz w:val="20"/>
          <w:szCs w:val="20"/>
        </w:rPr>
        <w:t>者名（</w:t>
      </w:r>
      <w:r w:rsidR="00857FD9" w:rsidRPr="00E700E2">
        <w:rPr>
          <w:rFonts w:asciiTheme="majorEastAsia" w:eastAsiaTheme="majorEastAsia" w:hAnsiTheme="majorEastAsia" w:hint="eastAsia"/>
          <w:sz w:val="20"/>
          <w:szCs w:val="20"/>
        </w:rPr>
        <w:t>共同提案者</w:t>
      </w:r>
      <w:r w:rsidR="00664C9A" w:rsidRPr="00E700E2">
        <w:rPr>
          <w:rFonts w:asciiTheme="majorEastAsia" w:eastAsiaTheme="majorEastAsia" w:hAnsiTheme="majorEastAsia" w:hint="eastAsia"/>
          <w:sz w:val="20"/>
          <w:szCs w:val="20"/>
        </w:rPr>
        <w:t>名</w:t>
      </w:r>
      <w:r w:rsidR="00E45A2B" w:rsidRPr="00E700E2">
        <w:rPr>
          <w:rFonts w:asciiTheme="majorEastAsia" w:eastAsiaTheme="majorEastAsia" w:hAnsiTheme="majorEastAsia" w:hint="eastAsia"/>
          <w:sz w:val="20"/>
          <w:szCs w:val="20"/>
        </w:rPr>
        <w:t>等</w:t>
      </w:r>
      <w:r w:rsidR="00664C9A" w:rsidRPr="00E700E2">
        <w:rPr>
          <w:rFonts w:asciiTheme="majorEastAsia" w:eastAsiaTheme="majorEastAsia" w:hAnsiTheme="majorEastAsia" w:hint="eastAsia"/>
          <w:sz w:val="20"/>
          <w:szCs w:val="20"/>
        </w:rPr>
        <w:t>）を述べたり</w:t>
      </w:r>
      <w:r w:rsidR="00664C9A" w:rsidRPr="008D5DE7">
        <w:rPr>
          <w:rFonts w:asciiTheme="majorEastAsia" w:eastAsiaTheme="majorEastAsia" w:hAnsiTheme="majorEastAsia" w:hint="eastAsia"/>
          <w:sz w:val="20"/>
          <w:szCs w:val="20"/>
        </w:rPr>
        <w:t>推測できるような説明をしないでください。</w:t>
      </w:r>
    </w:p>
    <w:p w14:paraId="278E365E" w14:textId="0AFDCA9B" w:rsidR="00496287" w:rsidRPr="00E700E2" w:rsidRDefault="00496287" w:rsidP="00E14D15">
      <w:pPr>
        <w:tabs>
          <w:tab w:val="left" w:pos="105"/>
        </w:tabs>
        <w:ind w:leftChars="150" w:left="303"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また、</w:t>
      </w:r>
      <w:r w:rsidR="00231E48" w:rsidRPr="00E700E2">
        <w:rPr>
          <w:rFonts w:asciiTheme="majorEastAsia" w:eastAsiaTheme="majorEastAsia" w:hAnsiTheme="majorEastAsia" w:hint="eastAsia"/>
          <w:sz w:val="20"/>
          <w:szCs w:val="20"/>
        </w:rPr>
        <w:t>申請</w:t>
      </w:r>
      <w:r w:rsidRPr="00E700E2">
        <w:rPr>
          <w:rFonts w:asciiTheme="majorEastAsia" w:eastAsiaTheme="majorEastAsia" w:hAnsiTheme="majorEastAsia" w:hint="eastAsia"/>
          <w:sz w:val="20"/>
          <w:szCs w:val="20"/>
        </w:rPr>
        <w:t>者名（</w:t>
      </w:r>
      <w:r w:rsidR="00857FD9" w:rsidRPr="00E700E2">
        <w:rPr>
          <w:rFonts w:asciiTheme="majorEastAsia" w:eastAsiaTheme="majorEastAsia" w:hAnsiTheme="majorEastAsia" w:hint="eastAsia"/>
          <w:sz w:val="20"/>
          <w:szCs w:val="20"/>
        </w:rPr>
        <w:t>共同提案者</w:t>
      </w:r>
      <w:r w:rsidRPr="00E700E2">
        <w:rPr>
          <w:rFonts w:asciiTheme="majorEastAsia" w:eastAsiaTheme="majorEastAsia" w:hAnsiTheme="majorEastAsia" w:hint="eastAsia"/>
          <w:sz w:val="20"/>
          <w:szCs w:val="20"/>
        </w:rPr>
        <w:t>名</w:t>
      </w:r>
      <w:r w:rsidR="00E45A2B" w:rsidRPr="00E700E2">
        <w:rPr>
          <w:rFonts w:asciiTheme="majorEastAsia" w:eastAsiaTheme="majorEastAsia" w:hAnsiTheme="majorEastAsia" w:hint="eastAsia"/>
          <w:sz w:val="20"/>
          <w:szCs w:val="20"/>
        </w:rPr>
        <w:t>等</w:t>
      </w:r>
      <w:r w:rsidRPr="00E700E2">
        <w:rPr>
          <w:rFonts w:asciiTheme="majorEastAsia" w:eastAsiaTheme="majorEastAsia" w:hAnsiTheme="majorEastAsia" w:hint="eastAsia"/>
          <w:sz w:val="20"/>
          <w:szCs w:val="20"/>
        </w:rPr>
        <w:t>）が分かるような</w:t>
      </w:r>
      <w:r w:rsidR="00FF2EBD" w:rsidRPr="00E700E2">
        <w:rPr>
          <w:rFonts w:asciiTheme="majorEastAsia" w:eastAsiaTheme="majorEastAsia" w:hAnsiTheme="majorEastAsia" w:hint="eastAsia"/>
          <w:sz w:val="20"/>
          <w:szCs w:val="20"/>
        </w:rPr>
        <w:t>企業の社章の着用等もしないでください。</w:t>
      </w:r>
    </w:p>
    <w:p w14:paraId="15C88884" w14:textId="6AFDE249" w:rsidR="007A5173" w:rsidRPr="00E700E2" w:rsidRDefault="00231E48" w:rsidP="00E14D15">
      <w:pPr>
        <w:tabs>
          <w:tab w:val="left" w:pos="360"/>
        </w:tabs>
        <w:ind w:leftChars="150" w:left="303"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申請</w:t>
      </w:r>
      <w:r w:rsidR="00496287" w:rsidRPr="00E700E2">
        <w:rPr>
          <w:rFonts w:asciiTheme="majorEastAsia" w:eastAsiaTheme="majorEastAsia" w:hAnsiTheme="majorEastAsia" w:hint="eastAsia"/>
          <w:sz w:val="20"/>
          <w:szCs w:val="20"/>
        </w:rPr>
        <w:t>者名（</w:t>
      </w:r>
      <w:r w:rsidR="00857FD9" w:rsidRPr="00E700E2">
        <w:rPr>
          <w:rFonts w:asciiTheme="majorEastAsia" w:eastAsiaTheme="majorEastAsia" w:hAnsiTheme="majorEastAsia" w:hint="eastAsia"/>
          <w:sz w:val="20"/>
          <w:szCs w:val="20"/>
        </w:rPr>
        <w:t>共同提案者</w:t>
      </w:r>
      <w:r w:rsidR="00496287" w:rsidRPr="00E700E2">
        <w:rPr>
          <w:rFonts w:asciiTheme="majorEastAsia" w:eastAsiaTheme="majorEastAsia" w:hAnsiTheme="majorEastAsia" w:hint="eastAsia"/>
          <w:sz w:val="20"/>
          <w:szCs w:val="20"/>
        </w:rPr>
        <w:t>名</w:t>
      </w:r>
      <w:r w:rsidR="00E45A2B" w:rsidRPr="00E700E2">
        <w:rPr>
          <w:rFonts w:asciiTheme="majorEastAsia" w:eastAsiaTheme="majorEastAsia" w:hAnsiTheme="majorEastAsia" w:hint="eastAsia"/>
          <w:sz w:val="20"/>
          <w:szCs w:val="20"/>
        </w:rPr>
        <w:t>等</w:t>
      </w:r>
      <w:r w:rsidR="00496287" w:rsidRPr="00E700E2">
        <w:rPr>
          <w:rFonts w:asciiTheme="majorEastAsia" w:eastAsiaTheme="majorEastAsia" w:hAnsiTheme="majorEastAsia" w:hint="eastAsia"/>
          <w:sz w:val="20"/>
          <w:szCs w:val="20"/>
        </w:rPr>
        <w:t>）が判明した場合は、影響する項目についての採点</w:t>
      </w:r>
      <w:r w:rsidR="005D40F5" w:rsidRPr="00E700E2">
        <w:rPr>
          <w:rFonts w:asciiTheme="majorEastAsia" w:eastAsiaTheme="majorEastAsia" w:hAnsiTheme="majorEastAsia" w:hint="eastAsia"/>
          <w:sz w:val="20"/>
          <w:szCs w:val="20"/>
        </w:rPr>
        <w:t>が困難となる場合がありますので注意してください</w:t>
      </w:r>
      <w:r w:rsidR="00496287" w:rsidRPr="00E700E2">
        <w:rPr>
          <w:rFonts w:asciiTheme="majorEastAsia" w:eastAsiaTheme="majorEastAsia" w:hAnsiTheme="majorEastAsia" w:hint="eastAsia"/>
          <w:sz w:val="20"/>
          <w:szCs w:val="20"/>
        </w:rPr>
        <w:t>。</w:t>
      </w:r>
    </w:p>
    <w:p w14:paraId="4929F004" w14:textId="77777777" w:rsidR="00BA2731" w:rsidRPr="00E700E2" w:rsidRDefault="00BA2731" w:rsidP="00F82C39">
      <w:pPr>
        <w:rPr>
          <w:rFonts w:asciiTheme="majorEastAsia" w:eastAsiaTheme="majorEastAsia" w:hAnsiTheme="majorEastAsia"/>
          <w:sz w:val="20"/>
          <w:szCs w:val="20"/>
        </w:rPr>
      </w:pPr>
      <w:bookmarkStart w:id="113" w:name="_Toc297798811"/>
    </w:p>
    <w:p w14:paraId="67E7D1DF" w14:textId="72E23E9E" w:rsidR="00AF6F6C" w:rsidRPr="008D5DE7" w:rsidRDefault="003E3C34" w:rsidP="00050F73">
      <w:pPr>
        <w:pStyle w:val="2"/>
        <w:rPr>
          <w:rFonts w:asciiTheme="majorEastAsia" w:hAnsiTheme="majorEastAsia"/>
          <w:b/>
          <w:sz w:val="20"/>
          <w:szCs w:val="20"/>
        </w:rPr>
      </w:pPr>
      <w:bookmarkStart w:id="114" w:name="_Toc389309871"/>
      <w:bookmarkStart w:id="115" w:name="_Toc76146697"/>
      <w:r w:rsidRPr="008D5DE7">
        <w:rPr>
          <w:rFonts w:asciiTheme="majorEastAsia" w:hAnsiTheme="majorEastAsia"/>
          <w:b/>
          <w:sz w:val="20"/>
          <w:szCs w:val="20"/>
        </w:rPr>
        <w:t>(4)</w:t>
      </w:r>
      <w:r w:rsidR="006249A5" w:rsidRPr="008D5DE7">
        <w:rPr>
          <w:rFonts w:asciiTheme="majorEastAsia" w:hAnsiTheme="majorEastAsia"/>
          <w:b/>
          <w:sz w:val="20"/>
          <w:szCs w:val="20"/>
        </w:rPr>
        <w:t xml:space="preserve"> </w:t>
      </w:r>
      <w:r w:rsidR="00E54539" w:rsidRPr="008D5DE7">
        <w:rPr>
          <w:rFonts w:asciiTheme="majorEastAsia" w:hAnsiTheme="majorEastAsia" w:hint="eastAsia"/>
          <w:b/>
          <w:sz w:val="20"/>
          <w:szCs w:val="20"/>
        </w:rPr>
        <w:t xml:space="preserve"> </w:t>
      </w:r>
      <w:bookmarkStart w:id="116" w:name="_Toc297798812"/>
      <w:bookmarkStart w:id="117" w:name="_Toc389309872"/>
      <w:bookmarkEnd w:id="113"/>
      <w:bookmarkEnd w:id="114"/>
      <w:r w:rsidR="00E23C9A" w:rsidRPr="008D5DE7">
        <w:rPr>
          <w:rFonts w:asciiTheme="majorEastAsia" w:hAnsiTheme="majorEastAsia" w:hint="eastAsia"/>
          <w:b/>
          <w:sz w:val="20"/>
          <w:szCs w:val="20"/>
        </w:rPr>
        <w:t>最優先交渉権者の選定</w:t>
      </w:r>
      <w:bookmarkEnd w:id="115"/>
      <w:bookmarkEnd w:id="116"/>
      <w:bookmarkEnd w:id="117"/>
    </w:p>
    <w:p w14:paraId="436B3ED0" w14:textId="77777777" w:rsidR="00E23C9A" w:rsidRPr="008D5DE7" w:rsidRDefault="0069093F" w:rsidP="00E14D15">
      <w:pPr>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00AA7D52" w:rsidRPr="008D5DE7">
        <w:rPr>
          <w:rFonts w:asciiTheme="majorEastAsia" w:eastAsiaTheme="majorEastAsia" w:hAnsiTheme="majorEastAsia" w:hint="eastAsia"/>
          <w:sz w:val="20"/>
          <w:szCs w:val="20"/>
        </w:rPr>
        <w:t>選定の順序について</w:t>
      </w:r>
      <w:r w:rsidRPr="008D5DE7">
        <w:rPr>
          <w:rFonts w:asciiTheme="majorEastAsia" w:eastAsiaTheme="majorEastAsia" w:hAnsiTheme="majorEastAsia"/>
          <w:sz w:val="20"/>
          <w:szCs w:val="20"/>
        </w:rPr>
        <w:t>）</w:t>
      </w:r>
    </w:p>
    <w:p w14:paraId="7E494ED7" w14:textId="77777777" w:rsidR="0050788E" w:rsidRPr="00E700E2" w:rsidRDefault="0050788E" w:rsidP="00F8745D">
      <w:pPr>
        <w:ind w:leftChars="200" w:left="596" w:hangingChars="100" w:hanging="192"/>
        <w:rPr>
          <w:rFonts w:asciiTheme="majorEastAsia" w:eastAsiaTheme="majorEastAsia" w:hAnsiTheme="majorEastAsia"/>
          <w:sz w:val="20"/>
          <w:szCs w:val="20"/>
        </w:rPr>
      </w:pPr>
      <w:bookmarkStart w:id="118" w:name="_Toc297798813"/>
      <w:r w:rsidRPr="00E700E2">
        <w:rPr>
          <w:rFonts w:asciiTheme="majorEastAsia" w:eastAsiaTheme="majorEastAsia" w:hAnsiTheme="majorEastAsia" w:hint="eastAsia"/>
          <w:sz w:val="20"/>
          <w:szCs w:val="20"/>
        </w:rPr>
        <w:t>①　Ａ地区からF地区までアルファベット順に各地区の最優先交渉権者を順次決定していきます。一つの地区の最優先交渉権者が決定した後、次の地区の最優先交渉権者の選定に移ります。</w:t>
      </w:r>
    </w:p>
    <w:p w14:paraId="5D628D2F" w14:textId="77777777" w:rsidR="0050788E" w:rsidRPr="00E700E2" w:rsidRDefault="0050788E" w:rsidP="00F8745D">
      <w:pPr>
        <w:ind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（最優先交渉権者の決定について</w:t>
      </w:r>
      <w:r w:rsidRPr="00E700E2">
        <w:rPr>
          <w:rFonts w:asciiTheme="majorEastAsia" w:eastAsiaTheme="majorEastAsia" w:hAnsiTheme="majorEastAsia"/>
          <w:sz w:val="20"/>
          <w:szCs w:val="20"/>
        </w:rPr>
        <w:t>）</w:t>
      </w:r>
    </w:p>
    <w:p w14:paraId="28CF2050" w14:textId="4509901C" w:rsidR="0050788E" w:rsidRPr="00E700E2" w:rsidRDefault="0050788E" w:rsidP="00F8745D">
      <w:pPr>
        <w:ind w:leftChars="200" w:left="596" w:hangingChars="100" w:hanging="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②　各地区において選定委員会が行った順位付けで最上位の申請者を最優先交渉権者とします。</w:t>
      </w:r>
    </w:p>
    <w:p w14:paraId="2D17678B" w14:textId="77777777" w:rsidR="0050788E" w:rsidRPr="00E700E2" w:rsidRDefault="0050788E" w:rsidP="00F8745D">
      <w:pPr>
        <w:ind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（最優先交渉権者の辞退について</w:t>
      </w:r>
      <w:r w:rsidRPr="00E700E2">
        <w:rPr>
          <w:rFonts w:asciiTheme="majorEastAsia" w:eastAsiaTheme="majorEastAsia" w:hAnsiTheme="majorEastAsia"/>
          <w:sz w:val="20"/>
          <w:szCs w:val="20"/>
        </w:rPr>
        <w:t>）</w:t>
      </w:r>
    </w:p>
    <w:p w14:paraId="75EC0819" w14:textId="3D2EAD60" w:rsidR="0050788E" w:rsidRPr="00E700E2" w:rsidRDefault="0050788E" w:rsidP="00F8745D">
      <w:pPr>
        <w:ind w:leftChars="200" w:left="404"/>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③　最優先交渉権者は、１地区目については辞退することができません。</w:t>
      </w:r>
    </w:p>
    <w:p w14:paraId="7AFFA7A8" w14:textId="77777777" w:rsidR="0050788E" w:rsidRPr="00E700E2" w:rsidRDefault="0050788E" w:rsidP="00F8745D">
      <w:pPr>
        <w:ind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（受諾又は辞退の手続きについて</w:t>
      </w:r>
      <w:r w:rsidRPr="00E700E2">
        <w:rPr>
          <w:rFonts w:asciiTheme="majorEastAsia" w:eastAsiaTheme="majorEastAsia" w:hAnsiTheme="majorEastAsia"/>
          <w:sz w:val="20"/>
          <w:szCs w:val="20"/>
        </w:rPr>
        <w:t>）</w:t>
      </w:r>
    </w:p>
    <w:p w14:paraId="3CCFCC8C" w14:textId="6A0A9A55" w:rsidR="0050788E" w:rsidRPr="00E700E2" w:rsidRDefault="0050788E" w:rsidP="00F8745D">
      <w:pPr>
        <w:ind w:leftChars="200" w:left="596" w:hangingChars="100" w:hanging="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④　最優先交渉権者への受諾又は辞退の確認については、大阪府から最優先交渉権者に選定する旨の電話等での連絡を受けた日の次の日（土曜日、日曜日又は祝日の場合はそれらを除く次の日。）の午後３時までに受諾届（様式第</w:t>
      </w:r>
      <w:r w:rsidR="00C02340" w:rsidRPr="00E700E2">
        <w:rPr>
          <w:rFonts w:asciiTheme="majorEastAsia" w:eastAsiaTheme="majorEastAsia" w:hAnsiTheme="majorEastAsia" w:hint="eastAsia"/>
          <w:sz w:val="20"/>
          <w:szCs w:val="20"/>
        </w:rPr>
        <w:t>16</w:t>
      </w:r>
      <w:r w:rsidRPr="00E700E2">
        <w:rPr>
          <w:rFonts w:asciiTheme="majorEastAsia" w:eastAsiaTheme="majorEastAsia" w:hAnsiTheme="majorEastAsia" w:hint="eastAsia"/>
          <w:sz w:val="20"/>
          <w:szCs w:val="20"/>
        </w:rPr>
        <w:t>号）又は辞退届（様式第</w:t>
      </w:r>
      <w:r w:rsidR="00C02340" w:rsidRPr="00E700E2">
        <w:rPr>
          <w:rFonts w:asciiTheme="majorEastAsia" w:eastAsiaTheme="majorEastAsia" w:hAnsiTheme="majorEastAsia" w:hint="eastAsia"/>
          <w:sz w:val="20"/>
          <w:szCs w:val="20"/>
        </w:rPr>
        <w:t>17</w:t>
      </w:r>
      <w:r w:rsidRPr="00E700E2">
        <w:rPr>
          <w:rFonts w:asciiTheme="majorEastAsia" w:eastAsiaTheme="majorEastAsia" w:hAnsiTheme="majorEastAsia" w:hint="eastAsia"/>
          <w:sz w:val="20"/>
          <w:szCs w:val="20"/>
        </w:rPr>
        <w:t>号）を大阪府住宅まちづくり部 住宅経営室 経営管理課 推進グループまで持参してください。（なお、遠方等の理由により持参できない場合は、ご相談ください。）</w:t>
      </w:r>
    </w:p>
    <w:p w14:paraId="0AE6DBB9" w14:textId="77777777" w:rsidR="0050788E" w:rsidRPr="00E700E2" w:rsidRDefault="0050788E" w:rsidP="00F8745D">
      <w:pPr>
        <w:ind w:leftChars="300" w:left="606" w:firstLine="200"/>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申し出期限を過ぎた場合、選定結果を受諾したものとみなし、期限を過ぎて辞退の申し出は受理できません。</w:t>
      </w:r>
    </w:p>
    <w:p w14:paraId="5587F8E9" w14:textId="0C20C1AB" w:rsidR="0050788E" w:rsidRPr="00E700E2" w:rsidRDefault="00A60EE3" w:rsidP="00A60EE3">
      <w:pPr>
        <w:ind w:leftChars="400" w:left="808"/>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w:t>
      </w:r>
      <w:r w:rsidR="0050788E" w:rsidRPr="00E700E2">
        <w:rPr>
          <w:rFonts w:asciiTheme="majorEastAsia" w:eastAsiaTheme="majorEastAsia" w:hAnsiTheme="majorEastAsia" w:hint="eastAsia"/>
          <w:sz w:val="20"/>
          <w:szCs w:val="20"/>
        </w:rPr>
        <w:t>なお、当該選定にかかる経過等についての情報は、大阪府と申請者との関係者限りとしますので、取扱いにご留意ください。外部への漏洩があった場合は選定しないことがあります。</w:t>
      </w:r>
    </w:p>
    <w:p w14:paraId="5C64DF08" w14:textId="77777777" w:rsidR="0050788E" w:rsidRPr="00E700E2" w:rsidRDefault="0050788E" w:rsidP="00F8745D">
      <w:pPr>
        <w:ind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（次点者の選定</w:t>
      </w:r>
      <w:r w:rsidRPr="00E700E2">
        <w:rPr>
          <w:rFonts w:asciiTheme="majorEastAsia" w:eastAsiaTheme="majorEastAsia" w:hAnsiTheme="majorEastAsia"/>
          <w:sz w:val="20"/>
          <w:szCs w:val="20"/>
        </w:rPr>
        <w:t>）</w:t>
      </w:r>
    </w:p>
    <w:p w14:paraId="24CD0E53" w14:textId="0B75EBA1" w:rsidR="0050788E" w:rsidRPr="00E700E2" w:rsidRDefault="00A76EEC" w:rsidP="003337F6">
      <w:pPr>
        <w:ind w:leftChars="200" w:left="596" w:hangingChars="100" w:hanging="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⑤</w:t>
      </w:r>
      <w:r w:rsidR="0050788E" w:rsidRPr="00E700E2">
        <w:rPr>
          <w:rFonts w:asciiTheme="majorEastAsia" w:eastAsiaTheme="majorEastAsia" w:hAnsiTheme="majorEastAsia" w:hint="eastAsia"/>
          <w:sz w:val="20"/>
          <w:szCs w:val="20"/>
        </w:rPr>
        <w:t xml:space="preserve">　全ての地区の最優先交渉権者を選定した後、最優先交渉権者の選定を辞退したものを除き、Ａ地区からF地区までアルファベット順に、最優先交渉権者に次いで順位の高い申請者を次点者に選定します。</w:t>
      </w:r>
    </w:p>
    <w:p w14:paraId="69AB4683" w14:textId="77777777" w:rsidR="0050788E" w:rsidRPr="008D5DE7" w:rsidRDefault="0050788E" w:rsidP="00F82C39">
      <w:pPr>
        <w:rPr>
          <w:rFonts w:asciiTheme="majorEastAsia" w:eastAsiaTheme="majorEastAsia" w:hAnsiTheme="majorEastAsia"/>
          <w:sz w:val="20"/>
          <w:szCs w:val="20"/>
        </w:rPr>
      </w:pPr>
    </w:p>
    <w:p w14:paraId="4CD4CE4C" w14:textId="6ABD10EA" w:rsidR="00F947C3" w:rsidRPr="008D5DE7" w:rsidRDefault="0050788E" w:rsidP="00050F73">
      <w:pPr>
        <w:pStyle w:val="2"/>
        <w:rPr>
          <w:rFonts w:asciiTheme="majorEastAsia" w:hAnsiTheme="majorEastAsia"/>
          <w:b/>
          <w:sz w:val="20"/>
          <w:szCs w:val="20"/>
        </w:rPr>
      </w:pPr>
      <w:bookmarkStart w:id="119" w:name="_Toc389309873"/>
      <w:bookmarkStart w:id="120" w:name="_Toc76146698"/>
      <w:r w:rsidRPr="008D5DE7">
        <w:rPr>
          <w:rFonts w:asciiTheme="majorEastAsia" w:hAnsiTheme="majorEastAsia"/>
          <w:b/>
          <w:sz w:val="20"/>
          <w:szCs w:val="20"/>
        </w:rPr>
        <w:t>(</w:t>
      </w:r>
      <w:r w:rsidRPr="008D5DE7">
        <w:rPr>
          <w:rFonts w:asciiTheme="majorEastAsia" w:hAnsiTheme="majorEastAsia" w:hint="eastAsia"/>
          <w:b/>
          <w:sz w:val="20"/>
          <w:szCs w:val="20"/>
        </w:rPr>
        <w:t>5</w:t>
      </w:r>
      <w:r w:rsidRPr="008D5DE7">
        <w:rPr>
          <w:rFonts w:asciiTheme="majorEastAsia" w:hAnsiTheme="majorEastAsia"/>
          <w:b/>
          <w:sz w:val="20"/>
          <w:szCs w:val="20"/>
        </w:rPr>
        <w:t xml:space="preserve">) </w:t>
      </w:r>
      <w:r w:rsidRPr="008D5DE7">
        <w:rPr>
          <w:rFonts w:asciiTheme="majorEastAsia" w:hAnsiTheme="majorEastAsia" w:hint="eastAsia"/>
          <w:b/>
          <w:sz w:val="20"/>
          <w:szCs w:val="20"/>
        </w:rPr>
        <w:t xml:space="preserve"> 審査結果</w:t>
      </w:r>
      <w:bookmarkEnd w:id="118"/>
      <w:bookmarkEnd w:id="119"/>
      <w:bookmarkEnd w:id="120"/>
    </w:p>
    <w:p w14:paraId="1AFB110E" w14:textId="1350A12C" w:rsidR="00B37B87" w:rsidRPr="008D5DE7" w:rsidRDefault="00B37B87" w:rsidP="00F82C39">
      <w:pPr>
        <w:tabs>
          <w:tab w:val="left" w:pos="105"/>
        </w:tabs>
        <w:ind w:leftChars="150" w:left="303" w:firstLineChars="100" w:firstLine="192"/>
        <w:rPr>
          <w:rFonts w:asciiTheme="majorEastAsia" w:eastAsiaTheme="majorEastAsia" w:hAnsiTheme="majorEastAsia"/>
          <w:sz w:val="20"/>
          <w:szCs w:val="20"/>
        </w:rPr>
      </w:pPr>
      <w:bookmarkStart w:id="121" w:name="_Toc297798814"/>
      <w:r w:rsidRPr="008D5DE7">
        <w:rPr>
          <w:rFonts w:asciiTheme="majorEastAsia" w:eastAsiaTheme="majorEastAsia" w:hAnsiTheme="majorEastAsia" w:hint="eastAsia"/>
          <w:sz w:val="20"/>
          <w:szCs w:val="20"/>
        </w:rPr>
        <w:t>選定委員会の審査結果については、</w:t>
      </w:r>
      <w:r w:rsidR="00231E48" w:rsidRPr="002069F1">
        <w:rPr>
          <w:rFonts w:asciiTheme="majorEastAsia" w:eastAsiaTheme="majorEastAsia" w:hAnsiTheme="majorEastAsia" w:hint="eastAsia"/>
          <w:sz w:val="20"/>
          <w:szCs w:val="20"/>
        </w:rPr>
        <w:t>申請</w:t>
      </w:r>
      <w:r w:rsidRPr="008D5DE7">
        <w:rPr>
          <w:rFonts w:asciiTheme="majorEastAsia" w:eastAsiaTheme="majorEastAsia" w:hAnsiTheme="majorEastAsia" w:hint="eastAsia"/>
          <w:sz w:val="20"/>
          <w:szCs w:val="20"/>
        </w:rPr>
        <w:t>法人等に書面で通知するとともに、選定過程の透明性を確保する観点から、以下の項目を</w:t>
      </w:r>
      <w:r w:rsidR="001C4B5E" w:rsidRPr="008D5DE7">
        <w:rPr>
          <w:rFonts w:asciiTheme="majorEastAsia" w:eastAsiaTheme="majorEastAsia" w:hAnsiTheme="majorEastAsia" w:hint="eastAsia"/>
          <w:sz w:val="20"/>
          <w:szCs w:val="20"/>
        </w:rPr>
        <w:t>府の</w:t>
      </w:r>
      <w:r w:rsidRPr="008D5DE7">
        <w:rPr>
          <w:rFonts w:asciiTheme="majorEastAsia" w:eastAsiaTheme="majorEastAsia" w:hAnsiTheme="majorEastAsia" w:hint="eastAsia"/>
          <w:sz w:val="20"/>
          <w:szCs w:val="20"/>
        </w:rPr>
        <w:t>ホームページにおいて公表します。</w:t>
      </w:r>
    </w:p>
    <w:p w14:paraId="2CC9F897" w14:textId="77777777" w:rsidR="00B37B87" w:rsidRPr="00E700E2" w:rsidRDefault="00B37B87" w:rsidP="00F82C39">
      <w:pPr>
        <w:tabs>
          <w:tab w:val="left" w:pos="105"/>
        </w:tabs>
        <w:ind w:leftChars="150" w:left="303"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申請者が</w:t>
      </w:r>
      <w:r w:rsidR="00AD24F5" w:rsidRPr="00E700E2">
        <w:rPr>
          <w:rFonts w:asciiTheme="majorEastAsia" w:eastAsiaTheme="majorEastAsia" w:hAnsiTheme="majorEastAsia" w:hint="eastAsia"/>
          <w:sz w:val="20"/>
          <w:szCs w:val="20"/>
        </w:rPr>
        <w:t>１者又は</w:t>
      </w:r>
      <w:r w:rsidRPr="00E700E2">
        <w:rPr>
          <w:rFonts w:asciiTheme="majorEastAsia" w:eastAsiaTheme="majorEastAsia" w:hAnsiTheme="majorEastAsia" w:hint="eastAsia"/>
          <w:sz w:val="20"/>
          <w:szCs w:val="20"/>
        </w:rPr>
        <w:t>２者であった場合、評価点に関する情報については、以下②は公表し、③は公表しないこと</w:t>
      </w:r>
      <w:r w:rsidR="00A83BC5" w:rsidRPr="00E700E2">
        <w:rPr>
          <w:rFonts w:asciiTheme="majorEastAsia" w:eastAsiaTheme="majorEastAsia" w:hAnsiTheme="majorEastAsia" w:hint="eastAsia"/>
          <w:sz w:val="20"/>
          <w:szCs w:val="20"/>
        </w:rPr>
        <w:t>とします</w:t>
      </w:r>
      <w:r w:rsidRPr="00E700E2">
        <w:rPr>
          <w:rFonts w:asciiTheme="majorEastAsia" w:eastAsiaTheme="majorEastAsia" w:hAnsiTheme="majorEastAsia" w:hint="eastAsia"/>
          <w:sz w:val="20"/>
          <w:szCs w:val="20"/>
        </w:rPr>
        <w:t>。</w:t>
      </w:r>
    </w:p>
    <w:p w14:paraId="5B527CAA" w14:textId="77777777" w:rsidR="00B37B87" w:rsidRPr="00E700E2" w:rsidRDefault="00B37B87" w:rsidP="00F82C39">
      <w:pPr>
        <w:tabs>
          <w:tab w:val="left" w:pos="105"/>
        </w:tabs>
        <w:ind w:leftChars="150" w:left="303"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また、申請者が３者の場合、評価点に関する情報については、以下の②及び次点者とその評価点（提案金額を含む）は公表し、③は公表しないことと</w:t>
      </w:r>
      <w:r w:rsidR="00A83BC5" w:rsidRPr="00E700E2">
        <w:rPr>
          <w:rFonts w:asciiTheme="majorEastAsia" w:eastAsiaTheme="majorEastAsia" w:hAnsiTheme="majorEastAsia" w:hint="eastAsia"/>
          <w:sz w:val="20"/>
          <w:szCs w:val="20"/>
        </w:rPr>
        <w:t>します</w:t>
      </w:r>
      <w:r w:rsidRPr="00E700E2">
        <w:rPr>
          <w:rFonts w:asciiTheme="majorEastAsia" w:eastAsiaTheme="majorEastAsia" w:hAnsiTheme="majorEastAsia" w:hint="eastAsia"/>
          <w:sz w:val="20"/>
          <w:szCs w:val="20"/>
        </w:rPr>
        <w:t>。</w:t>
      </w:r>
    </w:p>
    <w:p w14:paraId="06856E5D" w14:textId="7B0C61DA" w:rsidR="00B37B87" w:rsidRPr="00E700E2" w:rsidRDefault="005A0B24" w:rsidP="00F82C39">
      <w:pPr>
        <w:tabs>
          <w:tab w:val="left" w:pos="105"/>
        </w:tabs>
        <w:ind w:leftChars="150" w:left="303"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①</w:t>
      </w:r>
      <w:r w:rsidR="00BA4FF0" w:rsidRPr="00E700E2">
        <w:rPr>
          <w:rFonts w:asciiTheme="majorEastAsia" w:eastAsiaTheme="majorEastAsia" w:hAnsiTheme="majorEastAsia" w:hint="eastAsia"/>
          <w:sz w:val="20"/>
          <w:szCs w:val="20"/>
        </w:rPr>
        <w:t xml:space="preserve">　</w:t>
      </w:r>
      <w:r w:rsidRPr="00E700E2">
        <w:rPr>
          <w:rFonts w:asciiTheme="majorEastAsia" w:eastAsiaTheme="majorEastAsia" w:hAnsiTheme="majorEastAsia" w:hint="eastAsia"/>
          <w:sz w:val="20"/>
          <w:szCs w:val="20"/>
        </w:rPr>
        <w:t>全申請者の名称　※申込順</w:t>
      </w:r>
    </w:p>
    <w:p w14:paraId="47E788C7" w14:textId="6024CFEA" w:rsidR="00B37B87" w:rsidRPr="00E700E2" w:rsidRDefault="005A0B24" w:rsidP="00F82C39">
      <w:pPr>
        <w:tabs>
          <w:tab w:val="left" w:pos="105"/>
        </w:tabs>
        <w:ind w:leftChars="150" w:left="303"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②</w:t>
      </w:r>
      <w:r w:rsidR="00BA4FF0" w:rsidRPr="00E700E2">
        <w:rPr>
          <w:rFonts w:asciiTheme="majorEastAsia" w:eastAsiaTheme="majorEastAsia" w:hAnsiTheme="majorEastAsia" w:hint="eastAsia"/>
          <w:sz w:val="20"/>
          <w:szCs w:val="20"/>
        </w:rPr>
        <w:t xml:space="preserve">　</w:t>
      </w:r>
      <w:r w:rsidRPr="00E700E2">
        <w:rPr>
          <w:rFonts w:asciiTheme="majorEastAsia" w:eastAsiaTheme="majorEastAsia" w:hAnsiTheme="majorEastAsia" w:hint="eastAsia"/>
          <w:sz w:val="20"/>
          <w:szCs w:val="20"/>
        </w:rPr>
        <w:t>指定管理候補者と評価点（提案金額を含む）</w:t>
      </w:r>
    </w:p>
    <w:p w14:paraId="18770D77" w14:textId="0DB9044B" w:rsidR="00B37B87" w:rsidRPr="00E700E2" w:rsidRDefault="005A0B24" w:rsidP="00F82C39">
      <w:pPr>
        <w:tabs>
          <w:tab w:val="left" w:pos="105"/>
        </w:tabs>
        <w:ind w:leftChars="150" w:left="303"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③</w:t>
      </w:r>
      <w:r w:rsidR="00BA4FF0" w:rsidRPr="00E700E2">
        <w:rPr>
          <w:rFonts w:asciiTheme="majorEastAsia" w:eastAsiaTheme="majorEastAsia" w:hAnsiTheme="majorEastAsia" w:hint="eastAsia"/>
          <w:sz w:val="20"/>
          <w:szCs w:val="20"/>
        </w:rPr>
        <w:t xml:space="preserve">　</w:t>
      </w:r>
      <w:r w:rsidRPr="00E700E2">
        <w:rPr>
          <w:rFonts w:asciiTheme="majorEastAsia" w:eastAsiaTheme="majorEastAsia" w:hAnsiTheme="majorEastAsia" w:hint="eastAsia"/>
          <w:sz w:val="20"/>
          <w:szCs w:val="20"/>
        </w:rPr>
        <w:t>全申請者の評価点（委員ごとの点数含む）　※得点順　内容は②に同じ</w:t>
      </w:r>
    </w:p>
    <w:p w14:paraId="2A4C5989" w14:textId="054D745B" w:rsidR="00B37B87" w:rsidRPr="00E700E2" w:rsidRDefault="005A0B24" w:rsidP="00F82C39">
      <w:pPr>
        <w:tabs>
          <w:tab w:val="left" w:pos="105"/>
        </w:tabs>
        <w:ind w:leftChars="150" w:left="303"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lastRenderedPageBreak/>
        <w:t>④</w:t>
      </w:r>
      <w:r w:rsidR="00BA4FF0" w:rsidRPr="00E700E2">
        <w:rPr>
          <w:rFonts w:asciiTheme="majorEastAsia" w:eastAsiaTheme="majorEastAsia" w:hAnsiTheme="majorEastAsia" w:hint="eastAsia"/>
          <w:sz w:val="20"/>
          <w:szCs w:val="20"/>
        </w:rPr>
        <w:t xml:space="preserve">　</w:t>
      </w:r>
      <w:r w:rsidRPr="00E700E2">
        <w:rPr>
          <w:rFonts w:asciiTheme="majorEastAsia" w:eastAsiaTheme="majorEastAsia" w:hAnsiTheme="majorEastAsia" w:hint="eastAsia"/>
          <w:sz w:val="20"/>
          <w:szCs w:val="20"/>
        </w:rPr>
        <w:t>指定管理候補者の選定理由　※講評ポイント</w:t>
      </w:r>
    </w:p>
    <w:p w14:paraId="4E13A54D" w14:textId="2C5914CE" w:rsidR="00B37B87" w:rsidRPr="00E700E2" w:rsidRDefault="005A0B24" w:rsidP="00F82C39">
      <w:pPr>
        <w:tabs>
          <w:tab w:val="left" w:pos="105"/>
        </w:tabs>
        <w:ind w:leftChars="150" w:left="303"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⑤</w:t>
      </w:r>
      <w:r w:rsidR="00BA4FF0" w:rsidRPr="00E700E2">
        <w:rPr>
          <w:rFonts w:asciiTheme="majorEastAsia" w:eastAsiaTheme="majorEastAsia" w:hAnsiTheme="majorEastAsia" w:hint="eastAsia"/>
          <w:sz w:val="20"/>
          <w:szCs w:val="20"/>
        </w:rPr>
        <w:t xml:space="preserve">　</w:t>
      </w:r>
      <w:r w:rsidRPr="00E700E2">
        <w:rPr>
          <w:rFonts w:asciiTheme="majorEastAsia" w:eastAsiaTheme="majorEastAsia" w:hAnsiTheme="majorEastAsia" w:hint="eastAsia"/>
          <w:sz w:val="20"/>
          <w:szCs w:val="20"/>
        </w:rPr>
        <w:t>選定委員会委員の氏名</w:t>
      </w:r>
    </w:p>
    <w:p w14:paraId="62B94E37" w14:textId="70E1816C" w:rsidR="00B37B87" w:rsidRPr="008D5DE7" w:rsidRDefault="005A0B24" w:rsidP="00F82C39">
      <w:pPr>
        <w:tabs>
          <w:tab w:val="left" w:pos="105"/>
        </w:tabs>
        <w:ind w:leftChars="150" w:left="303"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⑥</w:t>
      </w:r>
      <w:r w:rsidR="00BA4FF0" w:rsidRPr="008D5DE7">
        <w:rPr>
          <w:rFonts w:asciiTheme="majorEastAsia" w:eastAsiaTheme="majorEastAsia" w:hAnsiTheme="majorEastAsia" w:hint="eastAsia"/>
          <w:sz w:val="20"/>
          <w:szCs w:val="20"/>
        </w:rPr>
        <w:t xml:space="preserve">　</w:t>
      </w:r>
      <w:r w:rsidRPr="008D5DE7">
        <w:rPr>
          <w:rFonts w:asciiTheme="majorEastAsia" w:eastAsiaTheme="majorEastAsia" w:hAnsiTheme="majorEastAsia" w:hint="eastAsia"/>
          <w:sz w:val="20"/>
          <w:szCs w:val="20"/>
        </w:rPr>
        <w:t>委員選定の考え方</w:t>
      </w:r>
    </w:p>
    <w:p w14:paraId="79FA8C9D" w14:textId="303FFE9E" w:rsidR="00B37B87" w:rsidRPr="008D5DE7" w:rsidRDefault="005A0B24" w:rsidP="00F82C39">
      <w:pPr>
        <w:tabs>
          <w:tab w:val="left" w:pos="105"/>
        </w:tabs>
        <w:ind w:leftChars="150" w:left="303"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⑦</w:t>
      </w:r>
      <w:r w:rsidR="00BA4FF0" w:rsidRPr="008D5DE7">
        <w:rPr>
          <w:rFonts w:asciiTheme="majorEastAsia" w:eastAsiaTheme="majorEastAsia" w:hAnsiTheme="majorEastAsia" w:hint="eastAsia"/>
          <w:sz w:val="20"/>
          <w:szCs w:val="20"/>
        </w:rPr>
        <w:t xml:space="preserve">　</w:t>
      </w:r>
      <w:r w:rsidRPr="008D5DE7">
        <w:rPr>
          <w:rFonts w:asciiTheme="majorEastAsia" w:eastAsiaTheme="majorEastAsia" w:hAnsiTheme="majorEastAsia" w:hint="eastAsia"/>
          <w:sz w:val="20"/>
          <w:szCs w:val="20"/>
        </w:rPr>
        <w:t>その他</w:t>
      </w:r>
    </w:p>
    <w:p w14:paraId="690140CD" w14:textId="31A967FA" w:rsidR="00F87F2A" w:rsidRPr="00E700E2" w:rsidRDefault="00273A3C" w:rsidP="00273A3C">
      <w:pPr>
        <w:tabs>
          <w:tab w:val="left" w:pos="105"/>
        </w:tabs>
        <w:ind w:leftChars="150" w:left="303"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※⑤⑥は、当該選定委員会が担うすべての選定作業が終了した時点で公表します。</w:t>
      </w:r>
    </w:p>
    <w:p w14:paraId="1BF14DCF" w14:textId="77777777" w:rsidR="004D2233" w:rsidRPr="008D5DE7" w:rsidRDefault="004D2233" w:rsidP="00DC4F13">
      <w:pPr>
        <w:pStyle w:val="af4"/>
        <w:ind w:leftChars="0" w:left="936"/>
        <w:rPr>
          <w:rFonts w:asciiTheme="majorEastAsia" w:eastAsiaTheme="majorEastAsia" w:hAnsiTheme="majorEastAsia"/>
          <w:sz w:val="20"/>
          <w:szCs w:val="20"/>
        </w:rPr>
      </w:pPr>
    </w:p>
    <w:p w14:paraId="057B13EA" w14:textId="3D36F15F" w:rsidR="00DB1872" w:rsidRPr="008D5DE7" w:rsidRDefault="004D2233" w:rsidP="00050F73">
      <w:pPr>
        <w:pStyle w:val="2"/>
        <w:rPr>
          <w:rFonts w:asciiTheme="majorEastAsia" w:hAnsiTheme="majorEastAsia"/>
          <w:b/>
          <w:sz w:val="20"/>
          <w:szCs w:val="20"/>
        </w:rPr>
      </w:pPr>
      <w:bookmarkStart w:id="122" w:name="_Toc389309874"/>
      <w:bookmarkStart w:id="123" w:name="_Toc76146699"/>
      <w:r w:rsidRPr="008D5DE7">
        <w:rPr>
          <w:rFonts w:asciiTheme="majorEastAsia" w:hAnsiTheme="majorEastAsia"/>
          <w:b/>
          <w:sz w:val="20"/>
          <w:szCs w:val="20"/>
        </w:rPr>
        <w:t>(</w:t>
      </w:r>
      <w:r w:rsidR="00E01794" w:rsidRPr="008D5DE7">
        <w:rPr>
          <w:rFonts w:asciiTheme="majorEastAsia" w:hAnsiTheme="majorEastAsia" w:hint="eastAsia"/>
          <w:b/>
          <w:sz w:val="20"/>
          <w:szCs w:val="20"/>
        </w:rPr>
        <w:t>6</w:t>
      </w:r>
      <w:r w:rsidRPr="008D5DE7">
        <w:rPr>
          <w:rFonts w:asciiTheme="majorEastAsia" w:hAnsiTheme="majorEastAsia"/>
          <w:b/>
          <w:sz w:val="20"/>
          <w:szCs w:val="20"/>
        </w:rPr>
        <w:t xml:space="preserve">) </w:t>
      </w:r>
      <w:r w:rsidR="00E54539" w:rsidRPr="008D5DE7">
        <w:rPr>
          <w:rFonts w:asciiTheme="majorEastAsia" w:hAnsiTheme="majorEastAsia" w:hint="eastAsia"/>
          <w:b/>
          <w:sz w:val="20"/>
          <w:szCs w:val="20"/>
        </w:rPr>
        <w:t xml:space="preserve"> </w:t>
      </w:r>
      <w:r w:rsidRPr="008D5DE7">
        <w:rPr>
          <w:rFonts w:asciiTheme="majorEastAsia" w:hAnsiTheme="majorEastAsia" w:hint="eastAsia"/>
          <w:b/>
          <w:sz w:val="20"/>
          <w:szCs w:val="20"/>
        </w:rPr>
        <w:t>指定管理候補者の選定</w:t>
      </w:r>
      <w:bookmarkEnd w:id="121"/>
      <w:bookmarkEnd w:id="122"/>
      <w:bookmarkEnd w:id="123"/>
    </w:p>
    <w:p w14:paraId="5DB7A3B1" w14:textId="77777777" w:rsidR="0008274B" w:rsidRPr="008D5DE7" w:rsidRDefault="004A0840" w:rsidP="00E14D15">
      <w:pPr>
        <w:tabs>
          <w:tab w:val="left" w:pos="360"/>
        </w:tabs>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選定委員会の審査結果に基づき、</w:t>
      </w:r>
      <w:r w:rsidR="00E478A7" w:rsidRPr="008D5DE7">
        <w:rPr>
          <w:rFonts w:asciiTheme="majorEastAsia" w:eastAsiaTheme="majorEastAsia" w:hAnsiTheme="majorEastAsia" w:hint="eastAsia"/>
          <w:sz w:val="20"/>
          <w:szCs w:val="20"/>
        </w:rPr>
        <w:t>最優先交渉権者と細部について協議し、指定管理候補者を選定します。</w:t>
      </w:r>
    </w:p>
    <w:p w14:paraId="690F932B" w14:textId="77777777" w:rsidR="00E478A7" w:rsidRPr="008D5DE7" w:rsidRDefault="00E478A7" w:rsidP="00E14D15">
      <w:pPr>
        <w:tabs>
          <w:tab w:val="left" w:pos="720"/>
        </w:tabs>
        <w:ind w:leftChars="200" w:left="4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なお、最優先交渉権者に事故等があるときは、次点者を指定管理候補者として選定する場合があります。</w:t>
      </w:r>
    </w:p>
    <w:p w14:paraId="158DB89B" w14:textId="502B7A22" w:rsidR="008D4C84" w:rsidRPr="008D5DE7" w:rsidRDefault="008D4C84" w:rsidP="00E14D15">
      <w:pPr>
        <w:tabs>
          <w:tab w:val="left" w:pos="720"/>
        </w:tabs>
        <w:ind w:leftChars="200" w:left="404" w:firstLineChars="100" w:firstLine="192"/>
        <w:rPr>
          <w:rFonts w:asciiTheme="majorEastAsia" w:eastAsiaTheme="majorEastAsia" w:hAnsiTheme="majorEastAsia"/>
          <w:sz w:val="20"/>
          <w:szCs w:val="20"/>
        </w:rPr>
      </w:pPr>
    </w:p>
    <w:p w14:paraId="78EFDFEE" w14:textId="77777777" w:rsidR="00463773" w:rsidRPr="008D5DE7" w:rsidRDefault="002648C3" w:rsidP="00E75683">
      <w:pPr>
        <w:pStyle w:val="af"/>
        <w:wordWrap/>
        <w:spacing w:line="240" w:lineRule="auto"/>
        <w:outlineLvl w:val="0"/>
        <w:rPr>
          <w:rFonts w:asciiTheme="majorEastAsia" w:eastAsiaTheme="majorEastAsia" w:hAnsiTheme="majorEastAsia" w:cs="ＭＳ ゴシック"/>
          <w:b/>
          <w:bCs/>
          <w:sz w:val="24"/>
          <w:szCs w:val="24"/>
        </w:rPr>
      </w:pPr>
      <w:bookmarkStart w:id="124" w:name="_Toc297798815"/>
      <w:bookmarkStart w:id="125" w:name="_Toc389309875"/>
      <w:bookmarkStart w:id="126" w:name="_Toc76146700"/>
      <w:r w:rsidRPr="008D5DE7">
        <w:rPr>
          <w:rFonts w:asciiTheme="majorEastAsia" w:eastAsiaTheme="majorEastAsia" w:hAnsiTheme="majorEastAsia" w:cs="ＭＳ ゴシック" w:hint="eastAsia"/>
          <w:b/>
          <w:bCs/>
          <w:sz w:val="24"/>
          <w:szCs w:val="24"/>
        </w:rPr>
        <w:t>８</w:t>
      </w:r>
      <w:r w:rsidR="00463773" w:rsidRPr="008D5DE7">
        <w:rPr>
          <w:rFonts w:asciiTheme="majorEastAsia" w:eastAsiaTheme="majorEastAsia" w:hAnsiTheme="majorEastAsia" w:cs="ＭＳ ゴシック" w:hint="eastAsia"/>
          <w:b/>
          <w:bCs/>
          <w:sz w:val="24"/>
          <w:szCs w:val="24"/>
        </w:rPr>
        <w:t xml:space="preserve">　指定管理者の指定</w:t>
      </w:r>
      <w:bookmarkEnd w:id="124"/>
      <w:bookmarkEnd w:id="125"/>
      <w:bookmarkEnd w:id="126"/>
    </w:p>
    <w:p w14:paraId="256EB48F" w14:textId="77777777" w:rsidR="003F329C" w:rsidRPr="008D5DE7" w:rsidRDefault="003F329C" w:rsidP="00501BE1">
      <w:pPr>
        <w:rPr>
          <w:rFonts w:asciiTheme="majorEastAsia" w:eastAsiaTheme="majorEastAsia" w:hAnsiTheme="majorEastAsia"/>
          <w:sz w:val="20"/>
          <w:szCs w:val="20"/>
        </w:rPr>
      </w:pPr>
      <w:bookmarkStart w:id="127" w:name="_Toc297798816"/>
    </w:p>
    <w:p w14:paraId="2311989C" w14:textId="77777777" w:rsidR="00A00D9F" w:rsidRPr="008D5DE7" w:rsidRDefault="00A00D9F" w:rsidP="00501BE1">
      <w:pPr>
        <w:ind w:firstLineChars="100" w:firstLine="192"/>
        <w:rPr>
          <w:rFonts w:asciiTheme="majorEastAsia" w:eastAsiaTheme="majorEastAsia" w:hAnsiTheme="majorEastAsia"/>
          <w:sz w:val="20"/>
          <w:szCs w:val="20"/>
        </w:rPr>
      </w:pPr>
      <w:bookmarkStart w:id="128" w:name="_Toc389309876"/>
      <w:bookmarkEnd w:id="127"/>
      <w:r w:rsidRPr="008D5DE7">
        <w:rPr>
          <w:rFonts w:asciiTheme="majorEastAsia" w:eastAsiaTheme="majorEastAsia" w:hAnsiTheme="majorEastAsia" w:hint="eastAsia"/>
          <w:sz w:val="20"/>
          <w:szCs w:val="20"/>
        </w:rPr>
        <w:t>指定管理候補者は、</w:t>
      </w:r>
      <w:r w:rsidR="00CF1F20"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府議会での議決を経た後に</w:t>
      </w:r>
      <w:r w:rsidR="00CF1F20"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府が指定管理者として指定し、その旨を</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府が</w:t>
      </w:r>
      <w:r w:rsidR="00BA462D" w:rsidRPr="008D5DE7">
        <w:rPr>
          <w:rFonts w:asciiTheme="majorEastAsia" w:eastAsiaTheme="majorEastAsia" w:hAnsiTheme="majorEastAsia" w:hint="eastAsia"/>
          <w:sz w:val="20"/>
          <w:szCs w:val="20"/>
        </w:rPr>
        <w:t>公示</w:t>
      </w:r>
      <w:r w:rsidRPr="008D5DE7">
        <w:rPr>
          <w:rFonts w:asciiTheme="majorEastAsia" w:eastAsiaTheme="majorEastAsia" w:hAnsiTheme="majorEastAsia" w:hint="eastAsia"/>
          <w:sz w:val="20"/>
          <w:szCs w:val="20"/>
        </w:rPr>
        <w:t>します。</w:t>
      </w:r>
      <w:bookmarkEnd w:id="128"/>
    </w:p>
    <w:p w14:paraId="75185729" w14:textId="77777777" w:rsidR="00463773" w:rsidRPr="008D5DE7" w:rsidRDefault="00463773" w:rsidP="00E14D15">
      <w:pPr>
        <w:ind w:firstLineChars="100" w:firstLine="192"/>
        <w:rPr>
          <w:rFonts w:asciiTheme="majorEastAsia" w:eastAsiaTheme="majorEastAsia" w:hAnsiTheme="majorEastAsia"/>
          <w:sz w:val="20"/>
          <w:szCs w:val="20"/>
        </w:rPr>
      </w:pPr>
      <w:r w:rsidRPr="008D5DE7">
        <w:rPr>
          <w:rFonts w:asciiTheme="majorEastAsia" w:eastAsiaTheme="majorEastAsia" w:hAnsiTheme="majorEastAsia" w:cs="ＭＳ ゴシック" w:hint="eastAsia"/>
          <w:bCs/>
          <w:sz w:val="20"/>
          <w:szCs w:val="20"/>
        </w:rPr>
        <w:t>なお、</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cs="ＭＳ ゴシック" w:hint="eastAsia"/>
          <w:bCs/>
          <w:sz w:val="20"/>
          <w:szCs w:val="20"/>
        </w:rPr>
        <w:t>府議会において、指定の議決がされない、又は否決された場合、指定を受けることができませんが、その場合は、</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cs="ＭＳ ゴシック" w:hint="eastAsia"/>
          <w:bCs/>
          <w:sz w:val="20"/>
          <w:szCs w:val="20"/>
        </w:rPr>
        <w:t>府は一切の費用補償をしません。</w:t>
      </w:r>
    </w:p>
    <w:p w14:paraId="1868720B" w14:textId="4EBB3BF0" w:rsidR="00D97862" w:rsidRPr="00E700E2" w:rsidRDefault="00723DE5" w:rsidP="00723DE5">
      <w:pPr>
        <w:ind w:leftChars="100" w:left="202"/>
        <w:rPr>
          <w:rFonts w:asciiTheme="majorEastAsia" w:eastAsiaTheme="majorEastAsia" w:hAnsiTheme="majorEastAsia"/>
          <w:sz w:val="20"/>
          <w:szCs w:val="20"/>
        </w:rPr>
      </w:pPr>
      <w:bookmarkStart w:id="129" w:name="_Toc297798818"/>
      <w:bookmarkStart w:id="130" w:name="_Toc389309877"/>
      <w:r w:rsidRPr="00E700E2">
        <w:rPr>
          <w:rFonts w:asciiTheme="majorEastAsia" w:eastAsiaTheme="majorEastAsia" w:hAnsiTheme="majorEastAsia" w:hint="eastAsia"/>
          <w:sz w:val="20"/>
          <w:szCs w:val="20"/>
        </w:rPr>
        <w:t>※</w:t>
      </w:r>
      <w:r w:rsidR="00D97862" w:rsidRPr="00E700E2">
        <w:rPr>
          <w:rFonts w:asciiTheme="majorEastAsia" w:eastAsiaTheme="majorEastAsia" w:hAnsiTheme="majorEastAsia" w:hint="eastAsia"/>
          <w:sz w:val="20"/>
          <w:szCs w:val="20"/>
        </w:rPr>
        <w:t>Ａ地区及びＣ地区の指定管理者として指定された者に対して、池田市及び大阪市への移管に伴い市営住宅となった若しくは指定期間中に市営住宅となる旧大阪府営住宅の管理運営業務について、池田市及び大阪市から協議を要請される場合がありますので、その際には、協議の実施にご配慮いただきますようお願いします。</w:t>
      </w:r>
    </w:p>
    <w:p w14:paraId="79EBCB43" w14:textId="77777777" w:rsidR="00D97862" w:rsidRPr="008D5DE7" w:rsidRDefault="00D97862" w:rsidP="00DC4F13">
      <w:pPr>
        <w:rPr>
          <w:rFonts w:asciiTheme="majorEastAsia" w:eastAsiaTheme="majorEastAsia" w:hAnsiTheme="majorEastAsia"/>
          <w:b/>
          <w:sz w:val="20"/>
          <w:szCs w:val="20"/>
        </w:rPr>
      </w:pPr>
    </w:p>
    <w:p w14:paraId="1A9F17A3" w14:textId="65E1BD2D" w:rsidR="00A90079" w:rsidRPr="008D5DE7" w:rsidRDefault="00D97862" w:rsidP="00E75683">
      <w:pPr>
        <w:pStyle w:val="af"/>
        <w:wordWrap/>
        <w:spacing w:line="240" w:lineRule="auto"/>
        <w:outlineLvl w:val="0"/>
        <w:rPr>
          <w:rFonts w:asciiTheme="majorEastAsia" w:eastAsiaTheme="majorEastAsia" w:hAnsiTheme="majorEastAsia" w:cs="ＭＳ ゴシック"/>
          <w:b/>
          <w:bCs/>
          <w:sz w:val="24"/>
          <w:szCs w:val="24"/>
        </w:rPr>
      </w:pPr>
      <w:bookmarkStart w:id="131" w:name="_Toc76146701"/>
      <w:r w:rsidRPr="008D5DE7">
        <w:rPr>
          <w:rFonts w:asciiTheme="majorEastAsia" w:eastAsiaTheme="majorEastAsia" w:hAnsiTheme="majorEastAsia" w:cs="ＭＳ ゴシック" w:hint="eastAsia"/>
          <w:b/>
          <w:bCs/>
          <w:sz w:val="24"/>
          <w:szCs w:val="24"/>
        </w:rPr>
        <w:t>９　引継ぎ</w:t>
      </w:r>
      <w:bookmarkEnd w:id="129"/>
      <w:bookmarkEnd w:id="130"/>
      <w:r w:rsidRPr="008D5DE7">
        <w:rPr>
          <w:rFonts w:asciiTheme="majorEastAsia" w:eastAsiaTheme="majorEastAsia" w:hAnsiTheme="majorEastAsia" w:cs="ＭＳ ゴシック" w:hint="eastAsia"/>
          <w:b/>
          <w:bCs/>
          <w:sz w:val="24"/>
          <w:szCs w:val="24"/>
        </w:rPr>
        <w:t>等</w:t>
      </w:r>
      <w:bookmarkEnd w:id="131"/>
    </w:p>
    <w:p w14:paraId="645A8607" w14:textId="77777777" w:rsidR="00214972" w:rsidRPr="008D5DE7" w:rsidRDefault="00214972" w:rsidP="00DC4F13">
      <w:pPr>
        <w:rPr>
          <w:rFonts w:asciiTheme="majorEastAsia" w:eastAsiaTheme="majorEastAsia" w:hAnsiTheme="majorEastAsia"/>
          <w:b/>
          <w:sz w:val="20"/>
          <w:szCs w:val="20"/>
        </w:rPr>
      </w:pPr>
    </w:p>
    <w:p w14:paraId="7FD4B51F" w14:textId="77777777" w:rsidR="00A90079" w:rsidRPr="008D5DE7" w:rsidRDefault="00214972" w:rsidP="00E14D15">
      <w:pPr>
        <w:ind w:leftChars="106" w:left="21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指定管理者の指定</w:t>
      </w:r>
      <w:r w:rsidR="00AC05A4" w:rsidRPr="008D5DE7">
        <w:rPr>
          <w:rFonts w:asciiTheme="majorEastAsia" w:eastAsiaTheme="majorEastAsia" w:hAnsiTheme="majorEastAsia" w:hint="eastAsia"/>
          <w:sz w:val="20"/>
          <w:szCs w:val="20"/>
        </w:rPr>
        <w:t>後、</w:t>
      </w:r>
      <w:r w:rsidR="00D029DD" w:rsidRPr="008D5DE7">
        <w:rPr>
          <w:rFonts w:asciiTheme="majorEastAsia" w:eastAsiaTheme="majorEastAsia" w:hAnsiTheme="majorEastAsia" w:hint="eastAsia"/>
          <w:sz w:val="20"/>
          <w:szCs w:val="20"/>
        </w:rPr>
        <w:t>大阪</w:t>
      </w:r>
      <w:r w:rsidR="00AC05A4" w:rsidRPr="008D5DE7">
        <w:rPr>
          <w:rFonts w:asciiTheme="majorEastAsia" w:eastAsiaTheme="majorEastAsia" w:hAnsiTheme="majorEastAsia" w:hint="eastAsia"/>
          <w:sz w:val="20"/>
          <w:szCs w:val="20"/>
        </w:rPr>
        <w:t>府は指定管理者に対し、</w:t>
      </w:r>
      <w:r w:rsidR="00A90079" w:rsidRPr="008D5DE7">
        <w:rPr>
          <w:rFonts w:asciiTheme="majorEastAsia" w:eastAsiaTheme="majorEastAsia" w:hAnsiTheme="majorEastAsia" w:hint="eastAsia"/>
          <w:sz w:val="20"/>
          <w:szCs w:val="20"/>
        </w:rPr>
        <w:t>必要な研修・引継ぎ等を行うことを求めるものとします。</w:t>
      </w:r>
    </w:p>
    <w:p w14:paraId="1E356CC3" w14:textId="77777777" w:rsidR="00A90079" w:rsidRPr="008D5DE7" w:rsidRDefault="00A90079" w:rsidP="00E14D15">
      <w:pPr>
        <w:pStyle w:val="af"/>
        <w:wordWrap/>
        <w:spacing w:line="240" w:lineRule="auto"/>
        <w:ind w:leftChars="101" w:left="2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指定管理者は、指定</w:t>
      </w:r>
      <w:r w:rsidR="00836D5E" w:rsidRPr="008D5DE7">
        <w:rPr>
          <w:rFonts w:asciiTheme="majorEastAsia" w:eastAsiaTheme="majorEastAsia" w:hAnsiTheme="majorEastAsia" w:hint="eastAsia"/>
          <w:sz w:val="20"/>
          <w:szCs w:val="20"/>
        </w:rPr>
        <w:t>期間の始期から円滑に業務が実施できるよう、速やかに業務を引き継ぐとともに</w:t>
      </w:r>
      <w:r w:rsidRPr="008D5DE7">
        <w:rPr>
          <w:rFonts w:asciiTheme="majorEastAsia" w:eastAsiaTheme="majorEastAsia" w:hAnsiTheme="majorEastAsia" w:hint="eastAsia"/>
          <w:sz w:val="20"/>
          <w:szCs w:val="20"/>
        </w:rPr>
        <w:t>、業務の執行に必要な体制</w:t>
      </w:r>
      <w:r w:rsidR="00836D5E" w:rsidRPr="008D5DE7">
        <w:rPr>
          <w:rFonts w:asciiTheme="majorEastAsia" w:eastAsiaTheme="majorEastAsia" w:hAnsiTheme="majorEastAsia" w:hint="eastAsia"/>
          <w:sz w:val="20"/>
          <w:szCs w:val="20"/>
        </w:rPr>
        <w:t>を</w:t>
      </w:r>
      <w:r w:rsidRPr="008D5DE7">
        <w:rPr>
          <w:rFonts w:asciiTheme="majorEastAsia" w:eastAsiaTheme="majorEastAsia" w:hAnsiTheme="majorEastAsia" w:hint="eastAsia"/>
          <w:sz w:val="20"/>
          <w:szCs w:val="20"/>
        </w:rPr>
        <w:t>整備</w:t>
      </w:r>
      <w:r w:rsidR="00836D5E" w:rsidRPr="008D5DE7">
        <w:rPr>
          <w:rFonts w:asciiTheme="majorEastAsia" w:eastAsiaTheme="majorEastAsia" w:hAnsiTheme="majorEastAsia" w:hint="eastAsia"/>
          <w:sz w:val="20"/>
          <w:szCs w:val="20"/>
        </w:rPr>
        <w:t>し</w:t>
      </w:r>
      <w:r w:rsidRPr="008D5DE7">
        <w:rPr>
          <w:rFonts w:asciiTheme="majorEastAsia" w:eastAsiaTheme="majorEastAsia" w:hAnsiTheme="majorEastAsia" w:hint="eastAsia"/>
          <w:sz w:val="20"/>
          <w:szCs w:val="20"/>
        </w:rPr>
        <w:t>、研修</w:t>
      </w:r>
      <w:r w:rsidR="00836D5E" w:rsidRPr="008D5DE7">
        <w:rPr>
          <w:rFonts w:asciiTheme="majorEastAsia" w:eastAsiaTheme="majorEastAsia" w:hAnsiTheme="majorEastAsia" w:hint="eastAsia"/>
          <w:sz w:val="20"/>
          <w:szCs w:val="20"/>
        </w:rPr>
        <w:t>を</w:t>
      </w:r>
      <w:r w:rsidRPr="008D5DE7">
        <w:rPr>
          <w:rFonts w:asciiTheme="majorEastAsia" w:eastAsiaTheme="majorEastAsia" w:hAnsiTheme="majorEastAsia" w:hint="eastAsia"/>
          <w:sz w:val="20"/>
          <w:szCs w:val="20"/>
        </w:rPr>
        <w:t>実施</w:t>
      </w:r>
      <w:r w:rsidR="00836D5E" w:rsidRPr="008D5DE7">
        <w:rPr>
          <w:rFonts w:asciiTheme="majorEastAsia" w:eastAsiaTheme="majorEastAsia" w:hAnsiTheme="majorEastAsia" w:hint="eastAsia"/>
          <w:sz w:val="20"/>
          <w:szCs w:val="20"/>
        </w:rPr>
        <w:t>する</w:t>
      </w:r>
      <w:r w:rsidRPr="008D5DE7">
        <w:rPr>
          <w:rFonts w:asciiTheme="majorEastAsia" w:eastAsiaTheme="majorEastAsia" w:hAnsiTheme="majorEastAsia" w:hint="eastAsia"/>
          <w:sz w:val="20"/>
          <w:szCs w:val="20"/>
        </w:rPr>
        <w:t>等</w:t>
      </w:r>
      <w:r w:rsidR="00836D5E" w:rsidRPr="008D5DE7">
        <w:rPr>
          <w:rFonts w:asciiTheme="majorEastAsia" w:eastAsiaTheme="majorEastAsia" w:hAnsiTheme="majorEastAsia" w:hint="eastAsia"/>
          <w:sz w:val="20"/>
          <w:szCs w:val="20"/>
        </w:rPr>
        <w:t>の</w:t>
      </w:r>
      <w:r w:rsidRPr="008D5DE7">
        <w:rPr>
          <w:rFonts w:asciiTheme="majorEastAsia" w:eastAsiaTheme="majorEastAsia" w:hAnsiTheme="majorEastAsia" w:hint="eastAsia"/>
          <w:sz w:val="20"/>
          <w:szCs w:val="20"/>
        </w:rPr>
        <w:t>万全の準備を</w:t>
      </w:r>
      <w:r w:rsidR="00836D5E" w:rsidRPr="008D5DE7">
        <w:rPr>
          <w:rFonts w:asciiTheme="majorEastAsia" w:eastAsiaTheme="majorEastAsia" w:hAnsiTheme="majorEastAsia" w:hint="eastAsia"/>
          <w:sz w:val="20"/>
          <w:szCs w:val="20"/>
        </w:rPr>
        <w:t>する</w:t>
      </w:r>
      <w:r w:rsidRPr="008D5DE7">
        <w:rPr>
          <w:rFonts w:asciiTheme="majorEastAsia" w:eastAsiaTheme="majorEastAsia" w:hAnsiTheme="majorEastAsia" w:hint="eastAsia"/>
          <w:sz w:val="20"/>
          <w:szCs w:val="20"/>
        </w:rPr>
        <w:t>ことが求められます。</w:t>
      </w:r>
    </w:p>
    <w:p w14:paraId="1D8F99B5" w14:textId="730548FD" w:rsidR="00FF7517" w:rsidRPr="008D5DE7" w:rsidRDefault="00A90079" w:rsidP="00FF7517">
      <w:pPr>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研修・引継ぎ等に要する職員の派遣（</w:t>
      </w:r>
      <w:r w:rsidR="005A5E02" w:rsidRPr="008D5DE7">
        <w:rPr>
          <w:rFonts w:asciiTheme="majorEastAsia" w:eastAsiaTheme="majorEastAsia" w:hAnsiTheme="majorEastAsia" w:hint="eastAsia"/>
          <w:sz w:val="20"/>
          <w:szCs w:val="20"/>
        </w:rPr>
        <w:t>令</w:t>
      </w:r>
      <w:r w:rsidR="005A5E02" w:rsidRPr="00D11FA6">
        <w:rPr>
          <w:rFonts w:asciiTheme="majorEastAsia" w:eastAsiaTheme="majorEastAsia" w:hAnsiTheme="majorEastAsia" w:hint="eastAsia"/>
          <w:sz w:val="20"/>
          <w:szCs w:val="20"/>
        </w:rPr>
        <w:t>和</w:t>
      </w:r>
      <w:r w:rsidR="004D17FD" w:rsidRPr="00D11FA6">
        <w:rPr>
          <w:rFonts w:asciiTheme="majorEastAsia" w:eastAsiaTheme="majorEastAsia" w:hAnsiTheme="majorEastAsia" w:hint="eastAsia"/>
          <w:sz w:val="20"/>
          <w:szCs w:val="20"/>
        </w:rPr>
        <w:t>４</w:t>
      </w:r>
      <w:r w:rsidR="005A5E02" w:rsidRPr="008D5DE7">
        <w:rPr>
          <w:rFonts w:asciiTheme="majorEastAsia" w:eastAsiaTheme="majorEastAsia" w:hAnsiTheme="majorEastAsia" w:hint="eastAsia"/>
          <w:sz w:val="20"/>
          <w:szCs w:val="20"/>
        </w:rPr>
        <w:t>年</w:t>
      </w:r>
      <w:r w:rsidR="004D17FD" w:rsidRPr="008D5DE7">
        <w:rPr>
          <w:rFonts w:asciiTheme="majorEastAsia" w:eastAsiaTheme="majorEastAsia" w:hAnsiTheme="majorEastAsia" w:hint="eastAsia"/>
          <w:sz w:val="20"/>
          <w:szCs w:val="20"/>
        </w:rPr>
        <w:t>４</w:t>
      </w:r>
      <w:r w:rsidR="005A5E02" w:rsidRPr="008D5DE7">
        <w:rPr>
          <w:rFonts w:asciiTheme="majorEastAsia" w:eastAsiaTheme="majorEastAsia" w:hAnsiTheme="majorEastAsia"/>
          <w:sz w:val="20"/>
          <w:szCs w:val="20"/>
        </w:rPr>
        <w:t>月</w:t>
      </w:r>
      <w:r w:rsidR="004D17FD" w:rsidRPr="008D5DE7">
        <w:rPr>
          <w:rFonts w:asciiTheme="majorEastAsia" w:eastAsiaTheme="majorEastAsia" w:hAnsiTheme="majorEastAsia" w:hint="eastAsia"/>
          <w:sz w:val="20"/>
          <w:szCs w:val="20"/>
        </w:rPr>
        <w:t>１</w:t>
      </w:r>
      <w:r w:rsidR="005A5E02" w:rsidRPr="008D5DE7">
        <w:rPr>
          <w:rFonts w:asciiTheme="majorEastAsia" w:eastAsiaTheme="majorEastAsia" w:hAnsiTheme="majorEastAsia"/>
          <w:sz w:val="20"/>
          <w:szCs w:val="20"/>
        </w:rPr>
        <w:t>日から</w:t>
      </w:r>
      <w:r w:rsidR="00A17AB3" w:rsidRPr="008D5DE7">
        <w:rPr>
          <w:rFonts w:asciiTheme="majorEastAsia" w:eastAsiaTheme="majorEastAsia" w:hAnsiTheme="majorEastAsia" w:hint="eastAsia"/>
          <w:sz w:val="20"/>
          <w:szCs w:val="20"/>
        </w:rPr>
        <w:t>大阪</w:t>
      </w:r>
      <w:r w:rsidR="005A5E02" w:rsidRPr="008D5DE7">
        <w:rPr>
          <w:rFonts w:asciiTheme="majorEastAsia" w:eastAsiaTheme="majorEastAsia" w:hAnsiTheme="majorEastAsia"/>
          <w:sz w:val="20"/>
          <w:szCs w:val="20"/>
        </w:rPr>
        <w:t>府営住宅の管理に従事する者</w:t>
      </w:r>
      <w:r w:rsidRPr="008D5DE7">
        <w:rPr>
          <w:rFonts w:asciiTheme="majorEastAsia" w:eastAsiaTheme="majorEastAsia" w:hAnsiTheme="majorEastAsia"/>
          <w:sz w:val="20"/>
          <w:szCs w:val="20"/>
        </w:rPr>
        <w:t>）、研修及び費用等は、すべて指定管理者の負担とします。また、現管理者と同様の守秘義務が課せられます。</w:t>
      </w:r>
    </w:p>
    <w:p w14:paraId="2CCE0D8B" w14:textId="60358FAD" w:rsidR="00273A3C" w:rsidRPr="00E700E2" w:rsidRDefault="00273A3C" w:rsidP="00FF7517">
      <w:pPr>
        <w:ind w:leftChars="100" w:left="202"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施設設置者である府が求める施設の維持補修等の引継ぎに、応じていただく場合があります。</w:t>
      </w:r>
    </w:p>
    <w:p w14:paraId="6F4E79FE" w14:textId="77777777" w:rsidR="00FF32AC" w:rsidRPr="008D5DE7" w:rsidRDefault="00FF32AC" w:rsidP="00E14D15">
      <w:pPr>
        <w:ind w:leftChars="100" w:left="202" w:firstLineChars="100" w:firstLine="192"/>
        <w:rPr>
          <w:rFonts w:asciiTheme="majorEastAsia" w:eastAsiaTheme="majorEastAsia" w:hAnsiTheme="majorEastAsia"/>
          <w:sz w:val="20"/>
          <w:szCs w:val="20"/>
        </w:rPr>
      </w:pPr>
    </w:p>
    <w:p w14:paraId="30AAEEDA" w14:textId="5CF613B3" w:rsidR="005A5E02" w:rsidRPr="008D5DE7" w:rsidRDefault="005A5E02" w:rsidP="00E75683">
      <w:pPr>
        <w:pStyle w:val="af"/>
        <w:wordWrap/>
        <w:spacing w:line="240" w:lineRule="auto"/>
        <w:outlineLvl w:val="0"/>
        <w:rPr>
          <w:rFonts w:asciiTheme="majorEastAsia" w:eastAsiaTheme="majorEastAsia" w:hAnsiTheme="majorEastAsia" w:cs="ＭＳ ゴシック"/>
          <w:b/>
          <w:bCs/>
          <w:sz w:val="24"/>
          <w:szCs w:val="24"/>
        </w:rPr>
      </w:pPr>
      <w:bookmarkStart w:id="132" w:name="_Toc297798819"/>
      <w:bookmarkStart w:id="133" w:name="_Toc389309878"/>
      <w:bookmarkStart w:id="134" w:name="_Toc76146702"/>
      <w:r w:rsidRPr="008D5DE7">
        <w:rPr>
          <w:rFonts w:asciiTheme="majorEastAsia" w:eastAsiaTheme="majorEastAsia" w:hAnsiTheme="majorEastAsia" w:cs="ＭＳ ゴシック"/>
          <w:b/>
          <w:bCs/>
          <w:sz w:val="24"/>
          <w:szCs w:val="24"/>
        </w:rPr>
        <w:t>10</w:t>
      </w:r>
      <w:r w:rsidRPr="008D5DE7">
        <w:rPr>
          <w:rFonts w:asciiTheme="majorEastAsia" w:eastAsiaTheme="majorEastAsia" w:hAnsiTheme="majorEastAsia" w:cs="ＭＳ ゴシック" w:hint="eastAsia"/>
          <w:b/>
          <w:bCs/>
          <w:sz w:val="24"/>
          <w:szCs w:val="24"/>
        </w:rPr>
        <w:t xml:space="preserve">　協定の締結</w:t>
      </w:r>
      <w:bookmarkEnd w:id="132"/>
      <w:bookmarkEnd w:id="133"/>
      <w:bookmarkEnd w:id="134"/>
    </w:p>
    <w:p w14:paraId="2899E90E" w14:textId="77777777" w:rsidR="005A5E02" w:rsidRPr="008D5DE7" w:rsidRDefault="005A5E02" w:rsidP="00DC4F13">
      <w:pPr>
        <w:rPr>
          <w:rFonts w:asciiTheme="majorEastAsia" w:eastAsiaTheme="majorEastAsia" w:hAnsiTheme="majorEastAsia"/>
          <w:b/>
          <w:sz w:val="20"/>
          <w:szCs w:val="20"/>
        </w:rPr>
      </w:pPr>
    </w:p>
    <w:p w14:paraId="7BC4062E" w14:textId="0FE1D845" w:rsidR="005A5E02" w:rsidRPr="008D5DE7" w:rsidRDefault="005A5E02" w:rsidP="00050F73">
      <w:pPr>
        <w:pStyle w:val="2"/>
        <w:rPr>
          <w:rFonts w:asciiTheme="majorEastAsia" w:hAnsiTheme="majorEastAsia"/>
          <w:b/>
          <w:sz w:val="20"/>
          <w:szCs w:val="20"/>
        </w:rPr>
      </w:pPr>
      <w:bookmarkStart w:id="135" w:name="_Toc297798820"/>
      <w:bookmarkStart w:id="136" w:name="_Toc389309879"/>
      <w:bookmarkStart w:id="137" w:name="_Toc76146703"/>
      <w:r w:rsidRPr="008D5DE7">
        <w:rPr>
          <w:rFonts w:asciiTheme="majorEastAsia" w:hAnsiTheme="majorEastAsia"/>
          <w:b/>
          <w:sz w:val="20"/>
          <w:szCs w:val="20"/>
        </w:rPr>
        <w:t>(1)</w:t>
      </w:r>
      <w:r w:rsidRPr="008D5DE7">
        <w:rPr>
          <w:rFonts w:asciiTheme="majorEastAsia" w:hAnsiTheme="majorEastAsia" w:hint="eastAsia"/>
          <w:b/>
          <w:sz w:val="20"/>
          <w:szCs w:val="20"/>
        </w:rPr>
        <w:t xml:space="preserve"> </w:t>
      </w:r>
      <w:r w:rsidRPr="008D5DE7">
        <w:rPr>
          <w:rFonts w:asciiTheme="majorEastAsia" w:hAnsiTheme="majorEastAsia"/>
          <w:b/>
          <w:sz w:val="20"/>
          <w:szCs w:val="20"/>
        </w:rPr>
        <w:t xml:space="preserve"> </w:t>
      </w:r>
      <w:r w:rsidRPr="008D5DE7">
        <w:rPr>
          <w:rFonts w:asciiTheme="majorEastAsia" w:hAnsiTheme="majorEastAsia" w:hint="eastAsia"/>
          <w:b/>
          <w:sz w:val="20"/>
          <w:szCs w:val="20"/>
        </w:rPr>
        <w:t>協定</w:t>
      </w:r>
      <w:bookmarkEnd w:id="135"/>
      <w:bookmarkEnd w:id="136"/>
      <w:bookmarkEnd w:id="137"/>
    </w:p>
    <w:p w14:paraId="2A2DFA1D" w14:textId="5B2D4D46" w:rsidR="006639C2" w:rsidRPr="00E700E2" w:rsidRDefault="006639C2" w:rsidP="006639C2">
      <w:pPr>
        <w:ind w:leftChars="210" w:left="424" w:firstLineChars="93" w:firstLine="179"/>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令和</w:t>
      </w:r>
      <w:r w:rsidR="00602D66" w:rsidRPr="00E700E2">
        <w:rPr>
          <w:rFonts w:asciiTheme="majorEastAsia" w:eastAsiaTheme="majorEastAsia" w:hAnsiTheme="majorEastAsia" w:hint="eastAsia"/>
          <w:sz w:val="20"/>
          <w:szCs w:val="20"/>
        </w:rPr>
        <w:t>４</w:t>
      </w:r>
      <w:r w:rsidRPr="00E700E2">
        <w:rPr>
          <w:rFonts w:asciiTheme="majorEastAsia" w:eastAsiaTheme="majorEastAsia" w:hAnsiTheme="majorEastAsia" w:hint="eastAsia"/>
          <w:sz w:val="20"/>
          <w:szCs w:val="20"/>
        </w:rPr>
        <w:t>年度の府の予算成立後、</w:t>
      </w:r>
      <w:r w:rsidR="00D029DD" w:rsidRPr="00E700E2">
        <w:rPr>
          <w:rFonts w:asciiTheme="majorEastAsia" w:eastAsiaTheme="majorEastAsia" w:hAnsiTheme="majorEastAsia" w:hint="eastAsia"/>
          <w:sz w:val="20"/>
          <w:szCs w:val="20"/>
        </w:rPr>
        <w:t>大阪</w:t>
      </w:r>
      <w:r w:rsidRPr="00E700E2">
        <w:rPr>
          <w:rFonts w:asciiTheme="majorEastAsia" w:eastAsiaTheme="majorEastAsia" w:hAnsiTheme="majorEastAsia" w:hint="eastAsia"/>
          <w:sz w:val="20"/>
          <w:szCs w:val="20"/>
        </w:rPr>
        <w:t>府と指定管理者が協議を行った上で、</w:t>
      </w:r>
      <w:r w:rsidR="00A17AB3" w:rsidRPr="00E700E2">
        <w:rPr>
          <w:rFonts w:asciiTheme="majorEastAsia" w:eastAsiaTheme="majorEastAsia" w:hAnsiTheme="majorEastAsia" w:hint="eastAsia"/>
          <w:sz w:val="20"/>
          <w:szCs w:val="20"/>
        </w:rPr>
        <w:t>大阪</w:t>
      </w:r>
      <w:r w:rsidRPr="00E700E2">
        <w:rPr>
          <w:rFonts w:asciiTheme="majorEastAsia" w:eastAsiaTheme="majorEastAsia" w:hAnsiTheme="majorEastAsia" w:hint="eastAsia"/>
          <w:sz w:val="20"/>
          <w:szCs w:val="20"/>
        </w:rPr>
        <w:t>府営住宅の指定管理について、令和</w:t>
      </w:r>
      <w:r w:rsidR="00602D66" w:rsidRPr="00E700E2">
        <w:rPr>
          <w:rFonts w:asciiTheme="majorEastAsia" w:eastAsiaTheme="majorEastAsia" w:hAnsiTheme="majorEastAsia" w:hint="eastAsia"/>
          <w:sz w:val="20"/>
          <w:szCs w:val="20"/>
        </w:rPr>
        <w:t>４</w:t>
      </w:r>
      <w:r w:rsidRPr="00E700E2">
        <w:rPr>
          <w:rFonts w:asciiTheme="majorEastAsia" w:eastAsiaTheme="majorEastAsia" w:hAnsiTheme="majorEastAsia" w:hint="eastAsia"/>
          <w:sz w:val="20"/>
          <w:szCs w:val="20"/>
        </w:rPr>
        <w:t>年度から令和</w:t>
      </w:r>
      <w:r w:rsidR="00602D66" w:rsidRPr="00E700E2">
        <w:rPr>
          <w:rFonts w:asciiTheme="majorEastAsia" w:eastAsiaTheme="majorEastAsia" w:hAnsiTheme="majorEastAsia" w:hint="eastAsia"/>
          <w:sz w:val="20"/>
          <w:szCs w:val="20"/>
        </w:rPr>
        <w:t>８</w:t>
      </w:r>
      <w:r w:rsidRPr="00E700E2">
        <w:rPr>
          <w:rFonts w:asciiTheme="majorEastAsia" w:eastAsiaTheme="majorEastAsia" w:hAnsiTheme="majorEastAsia" w:hint="eastAsia"/>
          <w:sz w:val="20"/>
          <w:szCs w:val="20"/>
        </w:rPr>
        <w:t>年度まで、協定を締結します。</w:t>
      </w:r>
    </w:p>
    <w:p w14:paraId="40E0F77D" w14:textId="1236E769" w:rsidR="006639C2" w:rsidRPr="00E700E2" w:rsidRDefault="00AE6D5E" w:rsidP="00AE6D5E">
      <w:pPr>
        <w:ind w:leftChars="304" w:left="614"/>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※指定管理者として複数の法人等が共同して申請したグループが指定された場合は、指定期間開始までに共同事業者間の協定書を提出していただきます。</w:t>
      </w:r>
    </w:p>
    <w:p w14:paraId="5F5856F2" w14:textId="77777777" w:rsidR="007E30E1" w:rsidRPr="008D5DE7" w:rsidRDefault="007E30E1" w:rsidP="00AE6D5E">
      <w:pPr>
        <w:ind w:leftChars="304" w:left="614"/>
        <w:rPr>
          <w:rFonts w:asciiTheme="majorEastAsia" w:eastAsiaTheme="majorEastAsia" w:hAnsiTheme="majorEastAsia"/>
          <w:sz w:val="20"/>
          <w:szCs w:val="20"/>
        </w:rPr>
      </w:pPr>
    </w:p>
    <w:p w14:paraId="11833ECB" w14:textId="77777777" w:rsidR="006639C2" w:rsidRPr="008D5DE7" w:rsidRDefault="006639C2" w:rsidP="009A41DC">
      <w:pPr>
        <w:pStyle w:val="af4"/>
        <w:numPr>
          <w:ilvl w:val="0"/>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業務名称</w:t>
      </w:r>
    </w:p>
    <w:p w14:paraId="730CB70D" w14:textId="77777777" w:rsidR="006639C2" w:rsidRPr="008D5DE7" w:rsidRDefault="006639C2" w:rsidP="009A41DC">
      <w:pPr>
        <w:pStyle w:val="af4"/>
        <w:numPr>
          <w:ilvl w:val="0"/>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履行場所</w:t>
      </w:r>
    </w:p>
    <w:p w14:paraId="49D76E99"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指定期間</w:t>
      </w:r>
    </w:p>
    <w:p w14:paraId="68BACD9A"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lastRenderedPageBreak/>
        <w:t>指定管理料</w:t>
      </w:r>
      <w:r w:rsidR="00F62A9C" w:rsidRPr="008D5DE7">
        <w:rPr>
          <w:rFonts w:asciiTheme="majorEastAsia" w:eastAsiaTheme="majorEastAsia" w:hAnsiTheme="majorEastAsia" w:hint="eastAsia"/>
          <w:sz w:val="20"/>
          <w:szCs w:val="20"/>
        </w:rPr>
        <w:t>（５年間）</w:t>
      </w:r>
      <w:r w:rsidR="00AD24F5" w:rsidRPr="008D5DE7">
        <w:rPr>
          <w:rFonts w:asciiTheme="majorEastAsia" w:eastAsiaTheme="majorEastAsia" w:hAnsiTheme="majorEastAsia" w:hint="eastAsia"/>
          <w:sz w:val="20"/>
          <w:szCs w:val="20"/>
        </w:rPr>
        <w:t>の金額</w:t>
      </w:r>
    </w:p>
    <w:p w14:paraId="616E8DF8"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総則</w:t>
      </w:r>
    </w:p>
    <w:p w14:paraId="69495B0D"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使用目的</w:t>
      </w:r>
    </w:p>
    <w:p w14:paraId="3E36FA82"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基本的な業務の範囲</w:t>
      </w:r>
    </w:p>
    <w:p w14:paraId="5E351F92"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指定管理者の責務</w:t>
      </w:r>
    </w:p>
    <w:p w14:paraId="370915C8" w14:textId="77777777" w:rsidR="006639C2" w:rsidRPr="008D5DE7" w:rsidRDefault="00F62A9C"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事業計画書及び</w:t>
      </w:r>
      <w:r w:rsidR="006639C2" w:rsidRPr="008D5DE7">
        <w:rPr>
          <w:rFonts w:asciiTheme="majorEastAsia" w:eastAsiaTheme="majorEastAsia" w:hAnsiTheme="majorEastAsia" w:hint="eastAsia"/>
          <w:sz w:val="20"/>
          <w:szCs w:val="20"/>
        </w:rPr>
        <w:t>事業報告書等の提出書類の内容</w:t>
      </w:r>
    </w:p>
    <w:p w14:paraId="72956927" w14:textId="77777777" w:rsidR="00F62A9C" w:rsidRPr="008D5DE7" w:rsidRDefault="00F62A9C"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管理運営業務の遂行状況の検査</w:t>
      </w:r>
    </w:p>
    <w:p w14:paraId="68EFF2A7" w14:textId="77777777" w:rsidR="006639C2" w:rsidRPr="008D5DE7" w:rsidRDefault="00D029DD"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w:t>
      </w:r>
      <w:r w:rsidR="006639C2" w:rsidRPr="008D5DE7">
        <w:rPr>
          <w:rFonts w:asciiTheme="majorEastAsia" w:eastAsiaTheme="majorEastAsia" w:hAnsiTheme="majorEastAsia" w:hint="eastAsia"/>
          <w:sz w:val="20"/>
          <w:szCs w:val="20"/>
        </w:rPr>
        <w:t>府への返還金</w:t>
      </w:r>
      <w:r w:rsidR="00F62A9C" w:rsidRPr="008D5DE7">
        <w:rPr>
          <w:rFonts w:asciiTheme="majorEastAsia" w:eastAsiaTheme="majorEastAsia" w:hAnsiTheme="majorEastAsia" w:hint="eastAsia"/>
          <w:sz w:val="20"/>
          <w:szCs w:val="20"/>
        </w:rPr>
        <w:t>及び</w:t>
      </w:r>
      <w:r w:rsidR="006639C2" w:rsidRPr="008D5DE7">
        <w:rPr>
          <w:rFonts w:asciiTheme="majorEastAsia" w:eastAsiaTheme="majorEastAsia" w:hAnsiTheme="majorEastAsia" w:hint="eastAsia"/>
          <w:sz w:val="20"/>
          <w:szCs w:val="20"/>
        </w:rPr>
        <w:t>支払方法と時期</w:t>
      </w:r>
    </w:p>
    <w:p w14:paraId="583CE9AD"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指定管理料の支払い</w:t>
      </w:r>
    </w:p>
    <w:p w14:paraId="33DD791A" w14:textId="41F9CC16" w:rsidR="006639C2" w:rsidRPr="00595544" w:rsidRDefault="006639C2" w:rsidP="00802D47">
      <w:pPr>
        <w:pStyle w:val="af4"/>
        <w:numPr>
          <w:ilvl w:val="1"/>
          <w:numId w:val="4"/>
        </w:numPr>
        <w:ind w:leftChars="300" w:left="606" w:firstLine="0"/>
        <w:rPr>
          <w:rFonts w:asciiTheme="majorEastAsia" w:eastAsiaTheme="majorEastAsia" w:hAnsiTheme="majorEastAsia"/>
          <w:sz w:val="20"/>
          <w:szCs w:val="20"/>
        </w:rPr>
      </w:pPr>
      <w:r w:rsidRPr="00595544">
        <w:rPr>
          <w:rFonts w:asciiTheme="majorEastAsia" w:eastAsiaTheme="majorEastAsia" w:hAnsiTheme="majorEastAsia" w:hint="eastAsia"/>
          <w:sz w:val="20"/>
          <w:szCs w:val="20"/>
        </w:rPr>
        <w:t>備品等</w:t>
      </w:r>
      <w:r w:rsidR="005866E8" w:rsidRPr="00595544">
        <w:rPr>
          <w:rFonts w:asciiTheme="majorEastAsia" w:eastAsiaTheme="majorEastAsia" w:hAnsiTheme="majorEastAsia" w:hint="eastAsia"/>
          <w:sz w:val="20"/>
          <w:szCs w:val="20"/>
        </w:rPr>
        <w:t>の</w:t>
      </w:r>
      <w:r w:rsidR="00A60EE3" w:rsidRPr="00595544">
        <w:rPr>
          <w:rFonts w:asciiTheme="majorEastAsia" w:eastAsiaTheme="majorEastAsia" w:hAnsiTheme="majorEastAsia" w:hint="eastAsia"/>
          <w:sz w:val="20"/>
          <w:szCs w:val="20"/>
        </w:rPr>
        <w:t>費用負担</w:t>
      </w:r>
    </w:p>
    <w:p w14:paraId="527B9976"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リスク負担</w:t>
      </w:r>
    </w:p>
    <w:p w14:paraId="6ABB147D"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個人情報の保護</w:t>
      </w:r>
    </w:p>
    <w:p w14:paraId="260DEA56"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秘密の保持</w:t>
      </w:r>
    </w:p>
    <w:p w14:paraId="7EE3A06F"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文書管理</w:t>
      </w:r>
    </w:p>
    <w:p w14:paraId="7D8EAF31"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個人情報、データ等の管理</w:t>
      </w:r>
    </w:p>
    <w:p w14:paraId="65E3E827"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情報公開</w:t>
      </w:r>
    </w:p>
    <w:p w14:paraId="734E1C06" w14:textId="77777777" w:rsidR="00AD24F5"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人権研修の実施</w:t>
      </w:r>
    </w:p>
    <w:p w14:paraId="1695F5B0" w14:textId="77777777" w:rsidR="00AD24F5" w:rsidRPr="008D5DE7" w:rsidRDefault="00AD24F5" w:rsidP="009A41DC">
      <w:pPr>
        <w:pStyle w:val="af4"/>
        <w:numPr>
          <w:ilvl w:val="1"/>
          <w:numId w:val="4"/>
        </w:numPr>
        <w:ind w:leftChars="300" w:left="645" w:hanging="39"/>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モニタリング（点検）の実施</w:t>
      </w:r>
    </w:p>
    <w:p w14:paraId="11FF1CCF"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審査請求の取り扱い</w:t>
      </w:r>
    </w:p>
    <w:p w14:paraId="0300E9B3"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原状回復</w:t>
      </w:r>
    </w:p>
    <w:p w14:paraId="551229DB"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指定取消し</w:t>
      </w:r>
    </w:p>
    <w:p w14:paraId="34DC8862" w14:textId="77777777" w:rsidR="00AD24F5" w:rsidRPr="008D5DE7" w:rsidRDefault="00AD24F5"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保険加入</w:t>
      </w:r>
    </w:p>
    <w:p w14:paraId="0B68EF92" w14:textId="5C14172E" w:rsidR="006639C2"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損害の賠償</w:t>
      </w:r>
    </w:p>
    <w:p w14:paraId="09CA2877" w14:textId="24627C16" w:rsidR="008F244C" w:rsidRPr="00E700E2" w:rsidRDefault="008F244C" w:rsidP="009A41DC">
      <w:pPr>
        <w:pStyle w:val="af4"/>
        <w:numPr>
          <w:ilvl w:val="1"/>
          <w:numId w:val="4"/>
        </w:numPr>
        <w:ind w:leftChars="300" w:left="606" w:firstLine="0"/>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自主事業</w:t>
      </w:r>
    </w:p>
    <w:p w14:paraId="53BB70F4"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第三者への委託の禁止等</w:t>
      </w:r>
    </w:p>
    <w:p w14:paraId="58E93454"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指定の辞退等</w:t>
      </w:r>
    </w:p>
    <w:p w14:paraId="058965BE"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施設等の利用</w:t>
      </w:r>
    </w:p>
    <w:p w14:paraId="0310DABB"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重要事項の変更の届出</w:t>
      </w:r>
    </w:p>
    <w:p w14:paraId="38A3EDF5"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書類の提出</w:t>
      </w:r>
    </w:p>
    <w:p w14:paraId="03ECA86D"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業務の引継ぎ方法</w:t>
      </w:r>
    </w:p>
    <w:p w14:paraId="29060E9A" w14:textId="77777777" w:rsidR="006639C2" w:rsidRPr="008D5DE7" w:rsidRDefault="006639C2" w:rsidP="009A41DC">
      <w:pPr>
        <w:pStyle w:val="af4"/>
        <w:numPr>
          <w:ilvl w:val="1"/>
          <w:numId w:val="4"/>
        </w:numPr>
        <w:ind w:leftChars="300" w:left="606" w:firstLine="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協議</w:t>
      </w:r>
    </w:p>
    <w:p w14:paraId="686AFBD7" w14:textId="77777777" w:rsidR="006639C2" w:rsidRPr="008D5DE7" w:rsidRDefault="006639C2" w:rsidP="006639C2">
      <w:pPr>
        <w:ind w:leftChars="100" w:left="202" w:firstLineChars="100" w:firstLine="192"/>
        <w:rPr>
          <w:rFonts w:asciiTheme="majorEastAsia" w:eastAsiaTheme="majorEastAsia" w:hAnsiTheme="majorEastAsia"/>
          <w:sz w:val="20"/>
          <w:szCs w:val="20"/>
        </w:rPr>
      </w:pPr>
    </w:p>
    <w:p w14:paraId="6B4C5566" w14:textId="77777777" w:rsidR="005A5E02" w:rsidRPr="008D5DE7" w:rsidRDefault="005A5E02" w:rsidP="005A5E02">
      <w:pPr>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協定書（案）は巻末に掲載のとおりです。（</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府の施策等に応じて変更する場合があります。）</w:t>
      </w:r>
    </w:p>
    <w:p w14:paraId="6A751247" w14:textId="44CE2BE3" w:rsidR="005A5E02" w:rsidRPr="008D5DE7" w:rsidRDefault="005A5E02" w:rsidP="005A5E02">
      <w:pPr>
        <w:ind w:leftChars="100" w:left="202"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この他、事業費が参考価格・提案価格に含まれない事業については、毎年度、それぞれの地区の必要事業量や予算等を踏まえ別途契約を締結し事業費</w:t>
      </w:r>
      <w:r w:rsidR="00D0684E" w:rsidRPr="008D5DE7">
        <w:rPr>
          <w:rFonts w:asciiTheme="majorEastAsia" w:eastAsiaTheme="majorEastAsia" w:hAnsiTheme="majorEastAsia" w:hint="eastAsia"/>
          <w:sz w:val="20"/>
          <w:szCs w:val="20"/>
        </w:rPr>
        <w:t>等</w:t>
      </w:r>
      <w:r w:rsidRPr="008D5DE7">
        <w:rPr>
          <w:rFonts w:asciiTheme="majorEastAsia" w:eastAsiaTheme="majorEastAsia" w:hAnsiTheme="majorEastAsia" w:hint="eastAsia"/>
          <w:sz w:val="20"/>
          <w:szCs w:val="20"/>
        </w:rPr>
        <w:t>を措置し、この範囲内で事業を執行していただきます。</w:t>
      </w:r>
    </w:p>
    <w:p w14:paraId="610AC611" w14:textId="3AE9E53B" w:rsidR="00653323" w:rsidRPr="008D5DE7" w:rsidRDefault="00653323" w:rsidP="00EB2AF4">
      <w:pPr>
        <w:rPr>
          <w:rFonts w:asciiTheme="majorEastAsia" w:eastAsiaTheme="majorEastAsia" w:hAnsiTheme="majorEastAsia"/>
          <w:sz w:val="20"/>
          <w:szCs w:val="20"/>
        </w:rPr>
      </w:pPr>
    </w:p>
    <w:p w14:paraId="2EC2C7E5" w14:textId="4373CA72" w:rsidR="005A5E02" w:rsidRPr="008D5DE7" w:rsidRDefault="005A5E02" w:rsidP="005A5E02">
      <w:pPr>
        <w:outlineLvl w:val="1"/>
        <w:rPr>
          <w:rFonts w:asciiTheme="majorEastAsia" w:eastAsiaTheme="majorEastAsia" w:hAnsiTheme="majorEastAsia"/>
          <w:b/>
          <w:sz w:val="20"/>
          <w:szCs w:val="20"/>
        </w:rPr>
      </w:pPr>
      <w:bookmarkStart w:id="138" w:name="_Toc297798821"/>
      <w:bookmarkStart w:id="139" w:name="_Toc389309880"/>
      <w:bookmarkStart w:id="140" w:name="_Toc76146704"/>
      <w:r w:rsidRPr="008D5DE7">
        <w:rPr>
          <w:rFonts w:asciiTheme="majorEastAsia" w:eastAsiaTheme="majorEastAsia" w:hAnsiTheme="majorEastAsia"/>
          <w:b/>
          <w:sz w:val="20"/>
          <w:szCs w:val="20"/>
        </w:rPr>
        <w:t xml:space="preserve">(2) </w:t>
      </w:r>
      <w:r w:rsidRPr="008D5DE7">
        <w:rPr>
          <w:rFonts w:asciiTheme="majorEastAsia" w:eastAsiaTheme="majorEastAsia" w:hAnsiTheme="majorEastAsia" w:hint="eastAsia"/>
          <w:b/>
          <w:sz w:val="20"/>
          <w:szCs w:val="20"/>
        </w:rPr>
        <w:t xml:space="preserve"> 協定が締結できない場合の措置等</w:t>
      </w:r>
      <w:bookmarkEnd w:id="138"/>
      <w:bookmarkEnd w:id="139"/>
      <w:bookmarkEnd w:id="140"/>
    </w:p>
    <w:p w14:paraId="017B76B5" w14:textId="77777777" w:rsidR="005A5E02" w:rsidRPr="008D5DE7" w:rsidRDefault="005A5E02" w:rsidP="005A5E02">
      <w:pPr>
        <w:pStyle w:val="af"/>
        <w:wordWrap/>
        <w:spacing w:line="240" w:lineRule="auto"/>
        <w:ind w:leftChars="101" w:left="2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指定管理者が、協定の締結までに次に掲げる事項に該当するときは、その指定を取り消し、協定を締結しないことがあります。</w:t>
      </w:r>
    </w:p>
    <w:p w14:paraId="7885C169" w14:textId="77777777" w:rsidR="005A5E02" w:rsidRPr="008D5DE7" w:rsidRDefault="005A5E02" w:rsidP="009A41DC">
      <w:pPr>
        <w:pStyle w:val="af"/>
        <w:numPr>
          <w:ilvl w:val="0"/>
          <w:numId w:val="2"/>
        </w:numPr>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正当な理由なくして協</w:t>
      </w:r>
      <w:r w:rsidR="00C97019" w:rsidRPr="008D5DE7">
        <w:rPr>
          <w:rFonts w:asciiTheme="majorEastAsia" w:eastAsiaTheme="majorEastAsia" w:hAnsiTheme="majorEastAsia" w:hint="eastAsia"/>
          <w:sz w:val="20"/>
          <w:szCs w:val="20"/>
        </w:rPr>
        <w:t>定</w:t>
      </w:r>
      <w:r w:rsidRPr="008D5DE7">
        <w:rPr>
          <w:rFonts w:asciiTheme="majorEastAsia" w:eastAsiaTheme="majorEastAsia" w:hAnsiTheme="majorEastAsia" w:hint="eastAsia"/>
          <w:sz w:val="20"/>
          <w:szCs w:val="20"/>
        </w:rPr>
        <w:t>の締結に応じないとき</w:t>
      </w:r>
    </w:p>
    <w:p w14:paraId="3E59DA2C" w14:textId="77777777" w:rsidR="007A5173" w:rsidRPr="008D5DE7" w:rsidRDefault="007A5173" w:rsidP="009A41DC">
      <w:pPr>
        <w:pStyle w:val="af"/>
        <w:numPr>
          <w:ilvl w:val="0"/>
          <w:numId w:val="2"/>
        </w:numPr>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財務状況の悪化等により、業務の履行が確実でないと認められるとき</w:t>
      </w:r>
    </w:p>
    <w:p w14:paraId="1813A71F" w14:textId="36BC3995" w:rsidR="007A5173" w:rsidRPr="008D5DE7" w:rsidRDefault="007A5173" w:rsidP="009A41DC">
      <w:pPr>
        <w:pStyle w:val="af"/>
        <w:numPr>
          <w:ilvl w:val="0"/>
          <w:numId w:val="2"/>
        </w:numPr>
        <w:wordWrap/>
        <w:spacing w:line="240" w:lineRule="auto"/>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著しく社会的信用を損なう等により、指定管理者としてふさわしくないと認められるとき</w:t>
      </w:r>
    </w:p>
    <w:p w14:paraId="2A2B15AE" w14:textId="52056BDC" w:rsidR="007535C7" w:rsidRDefault="007535C7" w:rsidP="00DC4F13">
      <w:pPr>
        <w:rPr>
          <w:rFonts w:asciiTheme="majorEastAsia" w:eastAsiaTheme="majorEastAsia" w:hAnsiTheme="majorEastAsia"/>
          <w:b/>
          <w:sz w:val="20"/>
          <w:szCs w:val="20"/>
        </w:rPr>
      </w:pPr>
      <w:bookmarkStart w:id="141" w:name="_Toc297798822"/>
      <w:bookmarkStart w:id="142" w:name="_Toc389309881"/>
    </w:p>
    <w:p w14:paraId="0ABA27BC" w14:textId="77777777" w:rsidR="007A5173" w:rsidRPr="008D5DE7" w:rsidRDefault="009A488D" w:rsidP="00E75683">
      <w:pPr>
        <w:pStyle w:val="af"/>
        <w:wordWrap/>
        <w:spacing w:line="240" w:lineRule="auto"/>
        <w:outlineLvl w:val="0"/>
        <w:rPr>
          <w:rFonts w:asciiTheme="majorEastAsia" w:eastAsiaTheme="majorEastAsia" w:hAnsiTheme="majorEastAsia" w:cs="ＭＳ ゴシック"/>
          <w:b/>
          <w:bCs/>
          <w:sz w:val="24"/>
          <w:szCs w:val="24"/>
        </w:rPr>
      </w:pPr>
      <w:bookmarkStart w:id="143" w:name="_Toc76146705"/>
      <w:r w:rsidRPr="008D5DE7">
        <w:rPr>
          <w:rFonts w:asciiTheme="majorEastAsia" w:eastAsiaTheme="majorEastAsia" w:hAnsiTheme="majorEastAsia" w:cs="ＭＳ ゴシック"/>
          <w:b/>
          <w:bCs/>
          <w:sz w:val="24"/>
          <w:szCs w:val="24"/>
        </w:rPr>
        <w:lastRenderedPageBreak/>
        <w:t>1</w:t>
      </w:r>
      <w:r w:rsidR="00CE7A96" w:rsidRPr="008D5DE7">
        <w:rPr>
          <w:rFonts w:asciiTheme="majorEastAsia" w:eastAsiaTheme="majorEastAsia" w:hAnsiTheme="majorEastAsia" w:cs="ＭＳ ゴシック"/>
          <w:b/>
          <w:bCs/>
          <w:sz w:val="24"/>
          <w:szCs w:val="24"/>
        </w:rPr>
        <w:t>1</w:t>
      </w:r>
      <w:r w:rsidR="007A5173" w:rsidRPr="008D5DE7">
        <w:rPr>
          <w:rFonts w:asciiTheme="majorEastAsia" w:eastAsiaTheme="majorEastAsia" w:hAnsiTheme="majorEastAsia" w:cs="ＭＳ ゴシック" w:hint="eastAsia"/>
          <w:b/>
          <w:bCs/>
          <w:sz w:val="24"/>
          <w:szCs w:val="24"/>
        </w:rPr>
        <w:t xml:space="preserve">　モニタリング（点検）の実施</w:t>
      </w:r>
      <w:bookmarkEnd w:id="141"/>
      <w:bookmarkEnd w:id="142"/>
      <w:bookmarkEnd w:id="143"/>
    </w:p>
    <w:p w14:paraId="22930FA5" w14:textId="77777777" w:rsidR="00C31A48" w:rsidRPr="008D5DE7" w:rsidRDefault="00C31A48" w:rsidP="00DC4F13">
      <w:pPr>
        <w:rPr>
          <w:rFonts w:asciiTheme="majorEastAsia" w:eastAsiaTheme="majorEastAsia" w:hAnsiTheme="majorEastAsia"/>
          <w:b/>
          <w:sz w:val="20"/>
          <w:szCs w:val="20"/>
        </w:rPr>
      </w:pPr>
      <w:bookmarkStart w:id="144" w:name="_Toc297798823"/>
    </w:p>
    <w:p w14:paraId="71D7133A" w14:textId="0A69306A" w:rsidR="00C31A48" w:rsidRPr="008D5DE7" w:rsidRDefault="008675A2" w:rsidP="008675A2">
      <w:pPr>
        <w:outlineLvl w:val="1"/>
        <w:rPr>
          <w:rFonts w:asciiTheme="majorEastAsia" w:eastAsiaTheme="majorEastAsia" w:hAnsiTheme="majorEastAsia"/>
          <w:b/>
          <w:sz w:val="20"/>
          <w:szCs w:val="20"/>
        </w:rPr>
      </w:pPr>
      <w:bookmarkStart w:id="145" w:name="_Toc76146706"/>
      <w:r w:rsidRPr="008D5DE7">
        <w:rPr>
          <w:rFonts w:asciiTheme="majorEastAsia" w:eastAsiaTheme="majorEastAsia" w:hAnsiTheme="majorEastAsia"/>
          <w:b/>
          <w:sz w:val="20"/>
          <w:szCs w:val="20"/>
        </w:rPr>
        <w:t>(</w:t>
      </w:r>
      <w:r w:rsidRPr="008D5DE7">
        <w:rPr>
          <w:rFonts w:asciiTheme="majorEastAsia" w:eastAsiaTheme="majorEastAsia" w:hAnsiTheme="majorEastAsia" w:hint="eastAsia"/>
          <w:b/>
          <w:sz w:val="20"/>
          <w:szCs w:val="20"/>
        </w:rPr>
        <w:t>1</w:t>
      </w:r>
      <w:r w:rsidRPr="008D5DE7">
        <w:rPr>
          <w:rFonts w:asciiTheme="majorEastAsia" w:eastAsiaTheme="majorEastAsia" w:hAnsiTheme="majorEastAsia"/>
          <w:b/>
          <w:sz w:val="20"/>
          <w:szCs w:val="20"/>
        </w:rPr>
        <w:t xml:space="preserve">) </w:t>
      </w:r>
      <w:r w:rsidRPr="008D5DE7">
        <w:rPr>
          <w:rFonts w:asciiTheme="majorEastAsia" w:eastAsiaTheme="majorEastAsia" w:hAnsiTheme="majorEastAsia" w:hint="eastAsia"/>
          <w:b/>
          <w:sz w:val="20"/>
          <w:szCs w:val="20"/>
        </w:rPr>
        <w:t xml:space="preserve"> </w:t>
      </w:r>
      <w:r w:rsidR="00C31A48" w:rsidRPr="008D5DE7">
        <w:rPr>
          <w:rFonts w:asciiTheme="majorEastAsia" w:eastAsiaTheme="majorEastAsia" w:hAnsiTheme="majorEastAsia" w:hint="eastAsia"/>
          <w:b/>
          <w:sz w:val="20"/>
          <w:szCs w:val="20"/>
        </w:rPr>
        <w:t>毎年度の評価</w:t>
      </w:r>
      <w:bookmarkEnd w:id="145"/>
    </w:p>
    <w:p w14:paraId="63097ECC" w14:textId="77777777" w:rsidR="00C31A48" w:rsidRPr="008D5DE7" w:rsidRDefault="00C31A48" w:rsidP="00C31A48">
      <w:pPr>
        <w:pStyle w:val="af"/>
        <w:wordWrap/>
        <w:spacing w:line="240" w:lineRule="auto"/>
        <w:ind w:leftChars="99" w:left="200" w:firstLine="21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年度ごとに、その運営の状況について、外部有識者で構成する大阪府営住宅指定管理者評価委員会によるモニタリング（点検）を実施します。モニタリングは、業務について、点検・評価を行い、それをフィードバックすることで、さらに府民サービスの向上につなげていくためのものです。指定管理者には、自己評価を行っていただくなど、取組みをお願いします。</w:t>
      </w:r>
    </w:p>
    <w:p w14:paraId="7E523325" w14:textId="77777777" w:rsidR="00C31A48" w:rsidRPr="008D5DE7" w:rsidRDefault="00C31A48" w:rsidP="00C31A48">
      <w:pPr>
        <w:pStyle w:val="af"/>
        <w:wordWrap/>
        <w:spacing w:line="240" w:lineRule="auto"/>
        <w:ind w:leftChars="99" w:left="200" w:firstLine="21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なお、自己評価については、施設所管課による評価項目ごとの評価と、それらを総括した年度評価とあわせ、指定管理者評価委員会に報告させていただきます。</w:t>
      </w:r>
    </w:p>
    <w:p w14:paraId="328106E2" w14:textId="77777777" w:rsidR="00C31A48" w:rsidRPr="008D5DE7" w:rsidRDefault="00C31A48" w:rsidP="00C31A48">
      <w:pPr>
        <w:pStyle w:val="af"/>
        <w:wordWrap/>
        <w:spacing w:line="240" w:lineRule="auto"/>
        <w:ind w:leftChars="99" w:left="200" w:firstLine="210"/>
        <w:rPr>
          <w:rFonts w:asciiTheme="majorEastAsia" w:eastAsiaTheme="majorEastAsia" w:hAnsiTheme="majorEastAsia"/>
          <w:sz w:val="20"/>
          <w:szCs w:val="20"/>
        </w:rPr>
      </w:pPr>
    </w:p>
    <w:p w14:paraId="48E1D055" w14:textId="0DAA1137" w:rsidR="00C31A48" w:rsidRPr="008D5DE7" w:rsidRDefault="008675A2" w:rsidP="008675A2">
      <w:pPr>
        <w:outlineLvl w:val="1"/>
        <w:rPr>
          <w:rFonts w:asciiTheme="majorEastAsia" w:eastAsiaTheme="majorEastAsia" w:hAnsiTheme="majorEastAsia"/>
          <w:b/>
          <w:sz w:val="20"/>
          <w:szCs w:val="20"/>
        </w:rPr>
      </w:pPr>
      <w:bookmarkStart w:id="146" w:name="_Toc76146707"/>
      <w:r w:rsidRPr="008D5DE7">
        <w:rPr>
          <w:rFonts w:asciiTheme="majorEastAsia" w:eastAsiaTheme="majorEastAsia" w:hAnsiTheme="majorEastAsia"/>
          <w:b/>
          <w:sz w:val="20"/>
          <w:szCs w:val="20"/>
        </w:rPr>
        <w:t>(</w:t>
      </w:r>
      <w:r w:rsidRPr="008D5DE7">
        <w:rPr>
          <w:rFonts w:asciiTheme="majorEastAsia" w:eastAsiaTheme="majorEastAsia" w:hAnsiTheme="majorEastAsia" w:hint="eastAsia"/>
          <w:b/>
          <w:sz w:val="20"/>
          <w:szCs w:val="20"/>
        </w:rPr>
        <w:t>2</w:t>
      </w:r>
      <w:r w:rsidRPr="008D5DE7">
        <w:rPr>
          <w:rFonts w:asciiTheme="majorEastAsia" w:eastAsiaTheme="majorEastAsia" w:hAnsiTheme="majorEastAsia"/>
          <w:b/>
          <w:sz w:val="20"/>
          <w:szCs w:val="20"/>
        </w:rPr>
        <w:t xml:space="preserve">) </w:t>
      </w:r>
      <w:r w:rsidRPr="008D5DE7">
        <w:rPr>
          <w:rFonts w:asciiTheme="majorEastAsia" w:eastAsiaTheme="majorEastAsia" w:hAnsiTheme="majorEastAsia" w:hint="eastAsia"/>
          <w:b/>
          <w:sz w:val="20"/>
          <w:szCs w:val="20"/>
        </w:rPr>
        <w:t xml:space="preserve"> </w:t>
      </w:r>
      <w:r w:rsidR="00C31A48" w:rsidRPr="008D5DE7">
        <w:rPr>
          <w:rFonts w:asciiTheme="majorEastAsia" w:eastAsiaTheme="majorEastAsia" w:hAnsiTheme="majorEastAsia" w:hint="eastAsia"/>
          <w:b/>
          <w:sz w:val="20"/>
          <w:szCs w:val="20"/>
        </w:rPr>
        <w:t>総合評価</w:t>
      </w:r>
      <w:bookmarkEnd w:id="146"/>
    </w:p>
    <w:p w14:paraId="1A0224C6" w14:textId="7312232C" w:rsidR="00C31A48" w:rsidRPr="008D5DE7" w:rsidRDefault="00C31A48" w:rsidP="00C31A48">
      <w:pPr>
        <w:pStyle w:val="af"/>
        <w:wordWrap/>
        <w:spacing w:line="240" w:lineRule="auto"/>
        <w:ind w:leftChars="99" w:left="200" w:firstLine="210"/>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令和</w:t>
      </w:r>
      <w:r w:rsidR="00584725" w:rsidRPr="00E700E2">
        <w:rPr>
          <w:rFonts w:asciiTheme="majorEastAsia" w:eastAsiaTheme="majorEastAsia" w:hAnsiTheme="majorEastAsia" w:hint="eastAsia"/>
          <w:sz w:val="20"/>
          <w:szCs w:val="20"/>
        </w:rPr>
        <w:t>７</w:t>
      </w:r>
      <w:r w:rsidRPr="00E700E2">
        <w:rPr>
          <w:rFonts w:asciiTheme="majorEastAsia" w:eastAsiaTheme="majorEastAsia" w:hAnsiTheme="majorEastAsia" w:hint="eastAsia"/>
          <w:sz w:val="20"/>
          <w:szCs w:val="20"/>
        </w:rPr>
        <w:t>年度（指</w:t>
      </w:r>
      <w:r w:rsidR="00ED646C" w:rsidRPr="00E700E2">
        <w:rPr>
          <w:rFonts w:asciiTheme="majorEastAsia" w:eastAsiaTheme="majorEastAsia" w:hAnsiTheme="majorEastAsia" w:hint="eastAsia"/>
          <w:sz w:val="20"/>
          <w:szCs w:val="20"/>
        </w:rPr>
        <w:t>定</w:t>
      </w:r>
      <w:r w:rsidRPr="00E700E2">
        <w:rPr>
          <w:rFonts w:asciiTheme="majorEastAsia" w:eastAsiaTheme="majorEastAsia" w:hAnsiTheme="majorEastAsia" w:hint="eastAsia"/>
          <w:sz w:val="20"/>
          <w:szCs w:val="20"/>
        </w:rPr>
        <w:t>期間の最終年度の前の年度）に、施設所管課においてそれまでの年度評価、改善指</w:t>
      </w:r>
      <w:r w:rsidRPr="008D5DE7">
        <w:rPr>
          <w:rFonts w:asciiTheme="majorEastAsia" w:eastAsiaTheme="majorEastAsia" w:hAnsiTheme="majorEastAsia" w:hint="eastAsia"/>
          <w:sz w:val="20"/>
          <w:szCs w:val="20"/>
        </w:rPr>
        <w:t>導・是正指示の状況等を踏まえた総合評価を実施します。</w:t>
      </w:r>
    </w:p>
    <w:p w14:paraId="5F4975E0" w14:textId="77777777" w:rsidR="00C31A48" w:rsidRPr="008D5DE7" w:rsidRDefault="00C31A48" w:rsidP="00C31A48">
      <w:pPr>
        <w:pStyle w:val="af"/>
        <w:wordWrap/>
        <w:spacing w:line="240" w:lineRule="auto"/>
        <w:ind w:leftChars="99" w:left="200" w:firstLine="210"/>
        <w:rPr>
          <w:rFonts w:asciiTheme="majorEastAsia" w:eastAsiaTheme="majorEastAsia" w:hAnsiTheme="majorEastAsia"/>
          <w:sz w:val="20"/>
          <w:szCs w:val="20"/>
        </w:rPr>
      </w:pPr>
    </w:p>
    <w:p w14:paraId="3A5F97EC" w14:textId="7A46A6F6" w:rsidR="00C31A48" w:rsidRPr="008D5DE7" w:rsidRDefault="008675A2" w:rsidP="008675A2">
      <w:pPr>
        <w:outlineLvl w:val="1"/>
        <w:rPr>
          <w:rFonts w:asciiTheme="majorEastAsia" w:eastAsiaTheme="majorEastAsia" w:hAnsiTheme="majorEastAsia"/>
          <w:b/>
          <w:sz w:val="20"/>
          <w:szCs w:val="20"/>
        </w:rPr>
      </w:pPr>
      <w:bookmarkStart w:id="147" w:name="_Toc76146708"/>
      <w:r w:rsidRPr="008D5DE7">
        <w:rPr>
          <w:rFonts w:asciiTheme="majorEastAsia" w:eastAsiaTheme="majorEastAsia" w:hAnsiTheme="majorEastAsia"/>
          <w:b/>
          <w:sz w:val="20"/>
          <w:szCs w:val="20"/>
        </w:rPr>
        <w:t>(</w:t>
      </w:r>
      <w:r w:rsidR="005F090B" w:rsidRPr="008D5DE7">
        <w:rPr>
          <w:rFonts w:asciiTheme="majorEastAsia" w:eastAsiaTheme="majorEastAsia" w:hAnsiTheme="majorEastAsia" w:hint="eastAsia"/>
          <w:b/>
          <w:sz w:val="20"/>
          <w:szCs w:val="20"/>
        </w:rPr>
        <w:t>3</w:t>
      </w:r>
      <w:r w:rsidRPr="008D5DE7">
        <w:rPr>
          <w:rFonts w:asciiTheme="majorEastAsia" w:eastAsiaTheme="majorEastAsia" w:hAnsiTheme="majorEastAsia"/>
          <w:b/>
          <w:sz w:val="20"/>
          <w:szCs w:val="20"/>
        </w:rPr>
        <w:t xml:space="preserve">) </w:t>
      </w:r>
      <w:r w:rsidRPr="008D5DE7">
        <w:rPr>
          <w:rFonts w:asciiTheme="majorEastAsia" w:eastAsiaTheme="majorEastAsia" w:hAnsiTheme="majorEastAsia" w:hint="eastAsia"/>
          <w:b/>
          <w:sz w:val="20"/>
          <w:szCs w:val="20"/>
        </w:rPr>
        <w:t xml:space="preserve"> </w:t>
      </w:r>
      <w:r w:rsidR="00C31A48" w:rsidRPr="008D5DE7">
        <w:rPr>
          <w:rFonts w:asciiTheme="majorEastAsia" w:eastAsiaTheme="majorEastAsia" w:hAnsiTheme="majorEastAsia" w:hint="eastAsia"/>
          <w:b/>
          <w:sz w:val="20"/>
          <w:szCs w:val="20"/>
        </w:rPr>
        <w:t>総合評価結果の次回指定管理者選定への反映</w:t>
      </w:r>
      <w:bookmarkEnd w:id="147"/>
    </w:p>
    <w:p w14:paraId="00541354" w14:textId="33C2427D" w:rsidR="00C31A48" w:rsidRPr="008D5DE7" w:rsidRDefault="00C31A48" w:rsidP="00C31A48">
      <w:pPr>
        <w:pStyle w:val="af"/>
        <w:wordWrap/>
        <w:spacing w:line="240" w:lineRule="auto"/>
        <w:ind w:leftChars="99" w:left="200" w:firstLine="21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今回の選定を経て指定された指定管理者が、</w:t>
      </w:r>
      <w:r w:rsidR="00844FBA" w:rsidRPr="008D5DE7">
        <w:rPr>
          <w:rFonts w:asciiTheme="majorEastAsia" w:eastAsiaTheme="majorEastAsia" w:hAnsiTheme="majorEastAsia" w:hint="eastAsia"/>
          <w:sz w:val="20"/>
          <w:szCs w:val="20"/>
        </w:rPr>
        <w:t>大阪府営住宅</w:t>
      </w:r>
      <w:r w:rsidRPr="008D5DE7">
        <w:rPr>
          <w:rFonts w:asciiTheme="majorEastAsia" w:eastAsiaTheme="majorEastAsia" w:hAnsiTheme="majorEastAsia" w:hint="eastAsia"/>
          <w:sz w:val="20"/>
          <w:szCs w:val="20"/>
        </w:rPr>
        <w:t>の次回の指定管理者の選定公募に</w:t>
      </w:r>
      <w:r w:rsidR="00231E48" w:rsidRPr="008D5DE7">
        <w:rPr>
          <w:rFonts w:asciiTheme="majorEastAsia" w:eastAsiaTheme="majorEastAsia" w:hAnsiTheme="majorEastAsia" w:hint="eastAsia"/>
          <w:sz w:val="20"/>
          <w:szCs w:val="20"/>
        </w:rPr>
        <w:t>申請</w:t>
      </w:r>
      <w:r w:rsidRPr="008D5DE7">
        <w:rPr>
          <w:rFonts w:asciiTheme="majorEastAsia" w:eastAsiaTheme="majorEastAsia" w:hAnsiTheme="majorEastAsia" w:hint="eastAsia"/>
          <w:sz w:val="20"/>
          <w:szCs w:val="20"/>
        </w:rPr>
        <w:t>し、かつ当該管理者が、上記(2)の総合評価結果が最低評価である場合、次回の選定において採点評価に減点措置（※）を講じることとします。</w:t>
      </w:r>
    </w:p>
    <w:p w14:paraId="347621C8" w14:textId="77777777" w:rsidR="00C31A48" w:rsidRPr="008D5DE7" w:rsidRDefault="00C31A48" w:rsidP="00C31A48">
      <w:pPr>
        <w:pStyle w:val="af"/>
        <w:wordWrap/>
        <w:spacing w:line="240" w:lineRule="auto"/>
        <w:ind w:leftChars="99" w:left="200" w:firstLine="210"/>
        <w:rPr>
          <w:rFonts w:asciiTheme="majorEastAsia" w:eastAsiaTheme="majorEastAsia" w:hAnsiTheme="majorEastAsia"/>
          <w:sz w:val="20"/>
          <w:szCs w:val="20"/>
        </w:rPr>
      </w:pPr>
    </w:p>
    <w:p w14:paraId="32FACC33" w14:textId="77777777" w:rsidR="00C31A48" w:rsidRPr="008D5DE7" w:rsidRDefault="00C31A48" w:rsidP="00593DC8">
      <w:pPr>
        <w:pStyle w:val="af"/>
        <w:wordWrap/>
        <w:spacing w:line="240" w:lineRule="auto"/>
        <w:ind w:leftChars="104" w:left="210"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※減点措置</w:t>
      </w:r>
    </w:p>
    <w:p w14:paraId="5A78A0E2" w14:textId="5E965809" w:rsidR="00C31A48" w:rsidRPr="008D5DE7" w:rsidRDefault="00C31A48" w:rsidP="00593DC8">
      <w:pPr>
        <w:pStyle w:val="af"/>
        <w:wordWrap/>
        <w:spacing w:line="240" w:lineRule="auto"/>
        <w:ind w:leftChars="203" w:left="410" w:firstLine="21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総合評価結果が最低評価となった場合、当該事業者の採点評価について</w:t>
      </w:r>
      <w:r w:rsidRPr="00E1724C">
        <w:rPr>
          <w:rFonts w:asciiTheme="majorEastAsia" w:eastAsiaTheme="majorEastAsia" w:hAnsiTheme="majorEastAsia" w:hint="eastAsia"/>
          <w:sz w:val="20"/>
          <w:szCs w:val="20"/>
        </w:rPr>
        <w:t>は、</w:t>
      </w:r>
      <w:r w:rsidR="001B0F15" w:rsidRPr="00E1724C">
        <w:rPr>
          <w:rFonts w:asciiTheme="majorEastAsia" w:eastAsiaTheme="majorEastAsia" w:hAnsiTheme="majorEastAsia" w:hint="eastAsia"/>
          <w:sz w:val="20"/>
          <w:szCs w:val="20"/>
        </w:rPr>
        <w:t>26</w:t>
      </w:r>
      <w:r w:rsidRPr="00E1724C">
        <w:rPr>
          <w:rFonts w:asciiTheme="majorEastAsia" w:eastAsiaTheme="majorEastAsia" w:hAnsiTheme="majorEastAsia" w:hint="eastAsia"/>
          <w:sz w:val="20"/>
          <w:szCs w:val="20"/>
        </w:rPr>
        <w:t>ペ</w:t>
      </w:r>
      <w:r w:rsidRPr="008D5DE7">
        <w:rPr>
          <w:rFonts w:asciiTheme="majorEastAsia" w:eastAsiaTheme="majorEastAsia" w:hAnsiTheme="majorEastAsia" w:hint="eastAsia"/>
          <w:sz w:val="20"/>
          <w:szCs w:val="20"/>
        </w:rPr>
        <w:t>ージに記載の審査基準に記載の配点のうち、「管理に係る経費の縮減に関する方策」を除いた得点に対して10％の減点率を乗じることとします。</w:t>
      </w:r>
    </w:p>
    <w:p w14:paraId="60C0EE91" w14:textId="77777777" w:rsidR="00C31A48" w:rsidRPr="008D5DE7" w:rsidRDefault="00C31A48" w:rsidP="00593DC8">
      <w:pPr>
        <w:pStyle w:val="af"/>
        <w:wordWrap/>
        <w:spacing w:line="240" w:lineRule="auto"/>
        <w:ind w:leftChars="203" w:left="410" w:firstLine="21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なお、対象となる事業者が、複数の法人等で構成されたグループである場合には、その</w:t>
      </w:r>
      <w:r w:rsidR="00857FD9" w:rsidRPr="008D5DE7">
        <w:rPr>
          <w:rFonts w:asciiTheme="majorEastAsia" w:eastAsiaTheme="majorEastAsia" w:hAnsiTheme="majorEastAsia" w:hint="eastAsia"/>
          <w:sz w:val="20"/>
          <w:szCs w:val="20"/>
        </w:rPr>
        <w:t>共同提案者</w:t>
      </w:r>
      <w:r w:rsidRPr="008D5DE7">
        <w:rPr>
          <w:rFonts w:asciiTheme="majorEastAsia" w:eastAsiaTheme="majorEastAsia" w:hAnsiTheme="majorEastAsia" w:hint="eastAsia"/>
          <w:sz w:val="20"/>
          <w:szCs w:val="20"/>
        </w:rPr>
        <w:t>であったすべての法人等について、個々に減点措置を適用することとします。</w:t>
      </w:r>
    </w:p>
    <w:p w14:paraId="648D232A" w14:textId="77777777" w:rsidR="00C31A48" w:rsidRPr="008D5DE7" w:rsidRDefault="00C31A48" w:rsidP="00593DC8">
      <w:pPr>
        <w:pStyle w:val="af"/>
        <w:wordWrap/>
        <w:spacing w:line="240" w:lineRule="auto"/>
        <w:ind w:leftChars="203" w:left="410" w:firstLine="21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また、当該減点措置が適用される法人等が、異なる法人等と新たなグループを構成する場合についても、当該新グループに対して、同様に減点措置を適用します。</w:t>
      </w:r>
    </w:p>
    <w:p w14:paraId="158AF114" w14:textId="77777777" w:rsidR="00C31A48" w:rsidRPr="008D5DE7" w:rsidRDefault="00C31A48" w:rsidP="00C31A48">
      <w:pPr>
        <w:pStyle w:val="af"/>
        <w:wordWrap/>
        <w:spacing w:line="240" w:lineRule="auto"/>
        <w:ind w:leftChars="99" w:left="200" w:firstLine="210"/>
        <w:rPr>
          <w:rFonts w:asciiTheme="majorEastAsia" w:eastAsiaTheme="majorEastAsia" w:hAnsiTheme="majorEastAsia"/>
          <w:sz w:val="20"/>
          <w:szCs w:val="20"/>
        </w:rPr>
      </w:pPr>
    </w:p>
    <w:p w14:paraId="1504A2E4" w14:textId="79EFF233" w:rsidR="00C31A48" w:rsidRPr="008D5DE7" w:rsidRDefault="008675A2" w:rsidP="008675A2">
      <w:pPr>
        <w:outlineLvl w:val="1"/>
        <w:rPr>
          <w:rFonts w:asciiTheme="majorEastAsia" w:eastAsiaTheme="majorEastAsia" w:hAnsiTheme="majorEastAsia"/>
          <w:b/>
          <w:sz w:val="20"/>
          <w:szCs w:val="20"/>
        </w:rPr>
      </w:pPr>
      <w:bookmarkStart w:id="148" w:name="_Toc76146709"/>
      <w:r w:rsidRPr="008D5DE7">
        <w:rPr>
          <w:rFonts w:asciiTheme="majorEastAsia" w:eastAsiaTheme="majorEastAsia" w:hAnsiTheme="majorEastAsia"/>
          <w:b/>
          <w:sz w:val="20"/>
          <w:szCs w:val="20"/>
        </w:rPr>
        <w:t>(</w:t>
      </w:r>
      <w:r w:rsidRPr="008D5DE7">
        <w:rPr>
          <w:rFonts w:asciiTheme="majorEastAsia" w:eastAsiaTheme="majorEastAsia" w:hAnsiTheme="majorEastAsia" w:hint="eastAsia"/>
          <w:b/>
          <w:sz w:val="20"/>
          <w:szCs w:val="20"/>
        </w:rPr>
        <w:t>4</w:t>
      </w:r>
      <w:r w:rsidRPr="008D5DE7">
        <w:rPr>
          <w:rFonts w:asciiTheme="majorEastAsia" w:eastAsiaTheme="majorEastAsia" w:hAnsiTheme="majorEastAsia"/>
          <w:b/>
          <w:sz w:val="20"/>
          <w:szCs w:val="20"/>
        </w:rPr>
        <w:t xml:space="preserve">) </w:t>
      </w:r>
      <w:r w:rsidRPr="008D5DE7">
        <w:rPr>
          <w:rFonts w:asciiTheme="majorEastAsia" w:eastAsiaTheme="majorEastAsia" w:hAnsiTheme="majorEastAsia" w:hint="eastAsia"/>
          <w:b/>
          <w:sz w:val="20"/>
          <w:szCs w:val="20"/>
        </w:rPr>
        <w:t xml:space="preserve"> </w:t>
      </w:r>
      <w:r w:rsidR="00C31A48" w:rsidRPr="008D5DE7">
        <w:rPr>
          <w:rFonts w:asciiTheme="majorEastAsia" w:eastAsiaTheme="majorEastAsia" w:hAnsiTheme="majorEastAsia" w:hint="eastAsia"/>
          <w:b/>
          <w:sz w:val="20"/>
          <w:szCs w:val="20"/>
        </w:rPr>
        <w:t>最終評価</w:t>
      </w:r>
      <w:bookmarkEnd w:id="148"/>
    </w:p>
    <w:p w14:paraId="6DE9C8DC" w14:textId="4C5E4729" w:rsidR="00C31A48" w:rsidRPr="008D5DE7" w:rsidRDefault="00C31A48" w:rsidP="00C31A48">
      <w:pPr>
        <w:pStyle w:val="af"/>
        <w:wordWrap/>
        <w:spacing w:line="240" w:lineRule="auto"/>
        <w:ind w:leftChars="99" w:left="200" w:firstLine="21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令和</w:t>
      </w:r>
      <w:r w:rsidR="00C070A2" w:rsidRPr="00D11FA6">
        <w:rPr>
          <w:rFonts w:asciiTheme="majorEastAsia" w:eastAsiaTheme="majorEastAsia" w:hAnsiTheme="majorEastAsia" w:hint="eastAsia"/>
          <w:sz w:val="20"/>
          <w:szCs w:val="20"/>
        </w:rPr>
        <w:t>８</w:t>
      </w:r>
      <w:r w:rsidRPr="008D5DE7">
        <w:rPr>
          <w:rFonts w:asciiTheme="majorEastAsia" w:eastAsiaTheme="majorEastAsia" w:hAnsiTheme="majorEastAsia" w:hint="eastAsia"/>
          <w:sz w:val="20"/>
          <w:szCs w:val="20"/>
        </w:rPr>
        <w:t>年度（指</w:t>
      </w:r>
      <w:r w:rsidR="00ED646C" w:rsidRPr="008D5DE7">
        <w:rPr>
          <w:rFonts w:asciiTheme="majorEastAsia" w:eastAsiaTheme="majorEastAsia" w:hAnsiTheme="majorEastAsia" w:hint="eastAsia"/>
          <w:sz w:val="20"/>
          <w:szCs w:val="20"/>
        </w:rPr>
        <w:t>定</w:t>
      </w:r>
      <w:r w:rsidRPr="008D5DE7">
        <w:rPr>
          <w:rFonts w:asciiTheme="majorEastAsia" w:eastAsiaTheme="majorEastAsia" w:hAnsiTheme="majorEastAsia" w:hint="eastAsia"/>
          <w:sz w:val="20"/>
          <w:szCs w:val="20"/>
        </w:rPr>
        <w:t>期間の最終年度）に、施設所管課において指</w:t>
      </w:r>
      <w:r w:rsidR="00ED646C" w:rsidRPr="008D5DE7">
        <w:rPr>
          <w:rFonts w:asciiTheme="majorEastAsia" w:eastAsiaTheme="majorEastAsia" w:hAnsiTheme="majorEastAsia" w:hint="eastAsia"/>
          <w:sz w:val="20"/>
          <w:szCs w:val="20"/>
        </w:rPr>
        <w:t>定</w:t>
      </w:r>
      <w:r w:rsidRPr="008D5DE7">
        <w:rPr>
          <w:rFonts w:asciiTheme="majorEastAsia" w:eastAsiaTheme="majorEastAsia" w:hAnsiTheme="majorEastAsia" w:hint="eastAsia"/>
          <w:sz w:val="20"/>
          <w:szCs w:val="20"/>
        </w:rPr>
        <w:t>期間を通じての年度評価、改善指導・是正指示の状況等を踏まえた最終評価を実施します。</w:t>
      </w:r>
    </w:p>
    <w:p w14:paraId="3CCB9D6D" w14:textId="77777777" w:rsidR="00C31A48" w:rsidRPr="008D5DE7" w:rsidRDefault="00C31A48" w:rsidP="00C31A48">
      <w:pPr>
        <w:pStyle w:val="af"/>
        <w:wordWrap/>
        <w:spacing w:line="240" w:lineRule="auto"/>
        <w:ind w:leftChars="99" w:left="200" w:firstLine="210"/>
        <w:rPr>
          <w:rFonts w:asciiTheme="majorEastAsia" w:eastAsiaTheme="majorEastAsia" w:hAnsiTheme="majorEastAsia"/>
          <w:sz w:val="20"/>
          <w:szCs w:val="20"/>
        </w:rPr>
      </w:pPr>
    </w:p>
    <w:p w14:paraId="7CE8E1CD" w14:textId="63DD50B6" w:rsidR="00C31A48" w:rsidRPr="008D5DE7" w:rsidRDefault="008633F7" w:rsidP="008675A2">
      <w:pPr>
        <w:outlineLvl w:val="1"/>
        <w:rPr>
          <w:rFonts w:asciiTheme="majorEastAsia" w:eastAsiaTheme="majorEastAsia" w:hAnsiTheme="majorEastAsia"/>
          <w:b/>
          <w:sz w:val="20"/>
          <w:szCs w:val="20"/>
        </w:rPr>
      </w:pPr>
      <w:bookmarkStart w:id="149" w:name="_Toc76146710"/>
      <w:r w:rsidRPr="008D5DE7">
        <w:rPr>
          <w:rFonts w:asciiTheme="majorEastAsia" w:eastAsiaTheme="majorEastAsia" w:hAnsiTheme="majorEastAsia"/>
          <w:b/>
          <w:sz w:val="20"/>
          <w:szCs w:val="20"/>
        </w:rPr>
        <w:t>(</w:t>
      </w:r>
      <w:r w:rsidRPr="008D5DE7">
        <w:rPr>
          <w:rFonts w:asciiTheme="majorEastAsia" w:eastAsiaTheme="majorEastAsia" w:hAnsiTheme="majorEastAsia" w:hint="eastAsia"/>
          <w:b/>
          <w:sz w:val="20"/>
          <w:szCs w:val="20"/>
        </w:rPr>
        <w:t>5</w:t>
      </w:r>
      <w:r w:rsidRPr="008D5DE7">
        <w:rPr>
          <w:rFonts w:asciiTheme="majorEastAsia" w:eastAsiaTheme="majorEastAsia" w:hAnsiTheme="majorEastAsia"/>
          <w:b/>
          <w:sz w:val="20"/>
          <w:szCs w:val="20"/>
        </w:rPr>
        <w:t xml:space="preserve">) </w:t>
      </w:r>
      <w:r w:rsidRPr="008D5DE7">
        <w:rPr>
          <w:rFonts w:asciiTheme="majorEastAsia" w:eastAsiaTheme="majorEastAsia" w:hAnsiTheme="majorEastAsia" w:hint="eastAsia"/>
          <w:b/>
          <w:sz w:val="20"/>
          <w:szCs w:val="20"/>
        </w:rPr>
        <w:t xml:space="preserve"> </w:t>
      </w:r>
      <w:r w:rsidR="00C31A48" w:rsidRPr="008D5DE7">
        <w:rPr>
          <w:rFonts w:asciiTheme="majorEastAsia" w:eastAsiaTheme="majorEastAsia" w:hAnsiTheme="majorEastAsia" w:hint="eastAsia"/>
          <w:b/>
          <w:sz w:val="20"/>
          <w:szCs w:val="20"/>
        </w:rPr>
        <w:t>他の行政機関による検査等</w:t>
      </w:r>
      <w:bookmarkEnd w:id="149"/>
    </w:p>
    <w:p w14:paraId="0D2B7ED2" w14:textId="77777777" w:rsidR="00C31A48" w:rsidRPr="008D5DE7" w:rsidRDefault="00C31A48" w:rsidP="00C31A48">
      <w:pPr>
        <w:pStyle w:val="af"/>
        <w:wordWrap/>
        <w:spacing w:line="240" w:lineRule="auto"/>
        <w:ind w:leftChars="99" w:left="200" w:firstLine="21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指定管理者が行う公の施設の管理の業務に係る出納関連の事務については、</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府の会計管理者、外部監査人、会計検査院等による監査、検査の対象となる場合があります。その場合には、適切な対応をしていただきます。</w:t>
      </w:r>
    </w:p>
    <w:p w14:paraId="58ACEFD1" w14:textId="77777777" w:rsidR="00C31A48" w:rsidRPr="008D5DE7" w:rsidRDefault="00C31A48" w:rsidP="00C31A48">
      <w:pPr>
        <w:pStyle w:val="af"/>
        <w:wordWrap/>
        <w:spacing w:line="240" w:lineRule="auto"/>
        <w:ind w:leftChars="99" w:left="200" w:firstLine="21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また、指定管理者制度に対する入居者からの評価等を適切に把握するため、</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府からの指示に基づき、アンケート調査（入居者からの評価等）を実施し、結果を</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府へ提出していただきます。調査の詳細は別途協議させていただきます。</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府は、同調査の結果に基づき、必要な指示をすることがあります。</w:t>
      </w:r>
    </w:p>
    <w:p w14:paraId="163DAB97" w14:textId="721B05EC" w:rsidR="00D11FA6" w:rsidRPr="008D5DE7" w:rsidRDefault="00D11FA6" w:rsidP="00DC4F13">
      <w:pPr>
        <w:rPr>
          <w:rFonts w:asciiTheme="majorEastAsia" w:eastAsiaTheme="majorEastAsia" w:hAnsiTheme="majorEastAsia"/>
          <w:b/>
          <w:sz w:val="20"/>
          <w:szCs w:val="20"/>
        </w:rPr>
      </w:pPr>
    </w:p>
    <w:p w14:paraId="4D3AEF3B" w14:textId="00276692" w:rsidR="00214972" w:rsidRPr="008D5DE7" w:rsidRDefault="009A488D" w:rsidP="00EB4C33">
      <w:pPr>
        <w:pStyle w:val="af"/>
        <w:wordWrap/>
        <w:spacing w:line="240" w:lineRule="auto"/>
        <w:outlineLvl w:val="0"/>
        <w:rPr>
          <w:rFonts w:asciiTheme="majorEastAsia" w:eastAsiaTheme="majorEastAsia" w:hAnsiTheme="majorEastAsia" w:cs="ＭＳ ゴシック"/>
          <w:b/>
          <w:bCs/>
          <w:sz w:val="24"/>
          <w:szCs w:val="24"/>
        </w:rPr>
      </w:pPr>
      <w:bookmarkStart w:id="150" w:name="_Toc389309882"/>
      <w:bookmarkStart w:id="151" w:name="_Toc76146711"/>
      <w:r w:rsidRPr="008D5DE7">
        <w:rPr>
          <w:rFonts w:asciiTheme="majorEastAsia" w:eastAsiaTheme="majorEastAsia" w:hAnsiTheme="majorEastAsia" w:cs="ＭＳ ゴシック"/>
          <w:b/>
          <w:bCs/>
          <w:sz w:val="24"/>
          <w:szCs w:val="24"/>
        </w:rPr>
        <w:t>1</w:t>
      </w:r>
      <w:r w:rsidR="00CE7A96" w:rsidRPr="008D5DE7">
        <w:rPr>
          <w:rFonts w:asciiTheme="majorEastAsia" w:eastAsiaTheme="majorEastAsia" w:hAnsiTheme="majorEastAsia" w:cs="ＭＳ ゴシック"/>
          <w:b/>
          <w:bCs/>
          <w:sz w:val="24"/>
          <w:szCs w:val="24"/>
        </w:rPr>
        <w:t>2</w:t>
      </w:r>
      <w:r w:rsidR="007A5173" w:rsidRPr="008D5DE7">
        <w:rPr>
          <w:rFonts w:asciiTheme="majorEastAsia" w:eastAsiaTheme="majorEastAsia" w:hAnsiTheme="majorEastAsia" w:cs="ＭＳ ゴシック" w:hint="eastAsia"/>
          <w:b/>
          <w:bCs/>
          <w:sz w:val="24"/>
          <w:szCs w:val="24"/>
        </w:rPr>
        <w:t xml:space="preserve">　その他</w:t>
      </w:r>
      <w:bookmarkEnd w:id="144"/>
      <w:bookmarkEnd w:id="150"/>
      <w:bookmarkEnd w:id="151"/>
    </w:p>
    <w:p w14:paraId="221F55C8" w14:textId="24DFB864" w:rsidR="00AF6F6C" w:rsidRPr="008D5DE7" w:rsidRDefault="007A5173" w:rsidP="00AC5CAD">
      <w:pPr>
        <w:outlineLvl w:val="1"/>
        <w:rPr>
          <w:rFonts w:asciiTheme="majorEastAsia" w:eastAsiaTheme="majorEastAsia" w:hAnsiTheme="majorEastAsia"/>
          <w:b/>
          <w:sz w:val="20"/>
          <w:szCs w:val="20"/>
        </w:rPr>
      </w:pPr>
      <w:bookmarkStart w:id="152" w:name="_Toc297798824"/>
      <w:bookmarkStart w:id="153" w:name="_Toc389309883"/>
      <w:bookmarkStart w:id="154" w:name="_Toc76146712"/>
      <w:r w:rsidRPr="008D5DE7">
        <w:rPr>
          <w:rFonts w:asciiTheme="majorEastAsia" w:eastAsiaTheme="majorEastAsia" w:hAnsiTheme="majorEastAsia"/>
          <w:b/>
          <w:sz w:val="20"/>
          <w:szCs w:val="20"/>
        </w:rPr>
        <w:t xml:space="preserve">(1) </w:t>
      </w:r>
      <w:r w:rsidR="00E54539" w:rsidRPr="008D5DE7">
        <w:rPr>
          <w:rFonts w:asciiTheme="majorEastAsia" w:eastAsiaTheme="majorEastAsia" w:hAnsiTheme="majorEastAsia" w:hint="eastAsia"/>
          <w:b/>
          <w:sz w:val="20"/>
          <w:szCs w:val="20"/>
        </w:rPr>
        <w:t xml:space="preserve"> </w:t>
      </w:r>
      <w:r w:rsidRPr="008D5DE7">
        <w:rPr>
          <w:rFonts w:asciiTheme="majorEastAsia" w:eastAsiaTheme="majorEastAsia" w:hAnsiTheme="majorEastAsia" w:hint="eastAsia"/>
          <w:b/>
          <w:sz w:val="20"/>
          <w:szCs w:val="20"/>
        </w:rPr>
        <w:t>事業の継続が困難となった場合の措置等</w:t>
      </w:r>
      <w:bookmarkEnd w:id="152"/>
      <w:bookmarkEnd w:id="153"/>
      <w:bookmarkEnd w:id="154"/>
    </w:p>
    <w:p w14:paraId="272AB093" w14:textId="77777777" w:rsidR="007A5173" w:rsidRPr="008D5DE7" w:rsidRDefault="007A5173" w:rsidP="00E14D15">
      <w:pPr>
        <w:pStyle w:val="af"/>
        <w:wordWrap/>
        <w:spacing w:line="240" w:lineRule="auto"/>
        <w:ind w:leftChars="101" w:left="2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指定管理者は、業務の継続が困難となった場合又はそのおそれが生じた場合は、速やかに府に報告し</w:t>
      </w:r>
      <w:r w:rsidRPr="008D5DE7">
        <w:rPr>
          <w:rFonts w:asciiTheme="majorEastAsia" w:eastAsiaTheme="majorEastAsia" w:hAnsiTheme="majorEastAsia" w:hint="eastAsia"/>
          <w:sz w:val="20"/>
          <w:szCs w:val="20"/>
        </w:rPr>
        <w:lastRenderedPageBreak/>
        <w:t>なければなりません。その場合の措置は次のとおりです。</w:t>
      </w:r>
    </w:p>
    <w:p w14:paraId="2BC4C5DB" w14:textId="77777777" w:rsidR="007A5173" w:rsidRPr="008D5DE7" w:rsidRDefault="007A5173" w:rsidP="00E14D15">
      <w:pPr>
        <w:pStyle w:val="af"/>
        <w:wordWrap/>
        <w:spacing w:line="240" w:lineRule="auto"/>
        <w:ind w:leftChars="101" w:left="2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なお、指定管理者からの報告がなくても、実地調査等により同様の状況を</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府が了知した場合も同様とします。</w:t>
      </w:r>
    </w:p>
    <w:p w14:paraId="36E71CDB" w14:textId="77777777" w:rsidR="007A5173" w:rsidRPr="008D5DE7" w:rsidRDefault="00D029DD" w:rsidP="00D029DD">
      <w:pPr>
        <w:pStyle w:val="af"/>
        <w:wordWrap/>
        <w:spacing w:line="240" w:lineRule="auto"/>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①　</w:t>
      </w:r>
      <w:r w:rsidR="007A5173" w:rsidRPr="008D5DE7">
        <w:rPr>
          <w:rFonts w:asciiTheme="majorEastAsia" w:eastAsiaTheme="majorEastAsia" w:hAnsiTheme="majorEastAsia" w:hint="eastAsia"/>
          <w:sz w:val="20"/>
          <w:szCs w:val="20"/>
        </w:rPr>
        <w:t>指定管理者の責めに帰すべき事由による場合</w:t>
      </w:r>
    </w:p>
    <w:p w14:paraId="5B4ABD2C" w14:textId="77777777" w:rsidR="007A5173" w:rsidRPr="008D5DE7" w:rsidRDefault="007A5173" w:rsidP="00E14D15">
      <w:pPr>
        <w:pStyle w:val="af"/>
        <w:wordWrap/>
        <w:spacing w:line="240" w:lineRule="auto"/>
        <w:ind w:leftChars="201" w:left="4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指定管理者の責めに帰すべき事由により、業務の継続が困難になった場合、又はそのおそれが生じた場合には、</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府は指定管理者に対して改善勧告等の指示を行い、期間を定めて改善策の提出及び実施を求めることができます。この場合、指定管理者がその期間内に改善することができなかった場合等には、</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府は指定管理者の指定の取消し又は業務の全部又は一部の停止を命じることができるものとします。</w:t>
      </w:r>
    </w:p>
    <w:p w14:paraId="5D4822FD" w14:textId="77777777" w:rsidR="007A5173" w:rsidRPr="008D5DE7" w:rsidRDefault="00D029DD" w:rsidP="00D029DD">
      <w:pPr>
        <w:pStyle w:val="af"/>
        <w:wordWrap/>
        <w:spacing w:line="240" w:lineRule="auto"/>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②　</w:t>
      </w:r>
      <w:r w:rsidR="007A5173" w:rsidRPr="008D5DE7">
        <w:rPr>
          <w:rFonts w:asciiTheme="majorEastAsia" w:eastAsiaTheme="majorEastAsia" w:hAnsiTheme="majorEastAsia" w:hint="eastAsia"/>
          <w:sz w:val="20"/>
          <w:szCs w:val="20"/>
        </w:rPr>
        <w:t>指定が取り消された場合等の賠償</w:t>
      </w:r>
    </w:p>
    <w:p w14:paraId="3373343B" w14:textId="77777777" w:rsidR="007A5173" w:rsidRPr="008D5DE7" w:rsidRDefault="007A5173" w:rsidP="00E14D15">
      <w:pPr>
        <w:pStyle w:val="af"/>
        <w:wordWrap/>
        <w:spacing w:line="240" w:lineRule="auto"/>
        <w:ind w:leftChars="201" w:left="4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上記①により指定管理者の指定が取り消され、又は業務の全部又は一部が停止された場合、指定管理者は、</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府に生じた損害を賠償しなければなりません。</w:t>
      </w:r>
    </w:p>
    <w:p w14:paraId="65A7799F" w14:textId="77777777" w:rsidR="007A5173" w:rsidRPr="008D5DE7" w:rsidRDefault="00D029DD" w:rsidP="00D029DD">
      <w:pPr>
        <w:pStyle w:val="af"/>
        <w:wordWrap/>
        <w:spacing w:line="240" w:lineRule="auto"/>
        <w:ind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③　</w:t>
      </w:r>
      <w:r w:rsidR="007A5173" w:rsidRPr="008D5DE7">
        <w:rPr>
          <w:rFonts w:asciiTheme="majorEastAsia" w:eastAsiaTheme="majorEastAsia" w:hAnsiTheme="majorEastAsia" w:hint="eastAsia"/>
          <w:sz w:val="20"/>
          <w:szCs w:val="20"/>
        </w:rPr>
        <w:t>不可抗力等による場合</w:t>
      </w:r>
    </w:p>
    <w:p w14:paraId="64F1BFD2" w14:textId="77777777" w:rsidR="007A5173" w:rsidRPr="008D5DE7" w:rsidRDefault="007A5173" w:rsidP="00E14D15">
      <w:pPr>
        <w:pStyle w:val="af"/>
        <w:wordWrap/>
        <w:spacing w:line="240" w:lineRule="auto"/>
        <w:ind w:leftChars="201" w:left="4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不可抗力その他府又は指定管理者の責めに帰することができない事由により、業務の継続が困難となった場合、</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府と指定管理者は、業務継続の可否等について協議を行うものとします。</w:t>
      </w:r>
    </w:p>
    <w:p w14:paraId="2958CD2F" w14:textId="77777777" w:rsidR="00214972" w:rsidRPr="008D5DE7" w:rsidRDefault="00214972" w:rsidP="00DC4F13">
      <w:pPr>
        <w:rPr>
          <w:rFonts w:asciiTheme="majorEastAsia" w:eastAsiaTheme="majorEastAsia" w:hAnsiTheme="majorEastAsia"/>
          <w:sz w:val="20"/>
          <w:szCs w:val="20"/>
        </w:rPr>
      </w:pPr>
      <w:bookmarkStart w:id="155" w:name="_Toc297798825"/>
    </w:p>
    <w:p w14:paraId="591DE7B0" w14:textId="205D16D4" w:rsidR="00AF6F6C" w:rsidRPr="00E700E2" w:rsidRDefault="007A5173" w:rsidP="00AC5CAD">
      <w:pPr>
        <w:outlineLvl w:val="1"/>
        <w:rPr>
          <w:rFonts w:asciiTheme="majorEastAsia" w:eastAsiaTheme="majorEastAsia" w:hAnsiTheme="majorEastAsia"/>
          <w:b/>
          <w:sz w:val="20"/>
          <w:szCs w:val="20"/>
        </w:rPr>
      </w:pPr>
      <w:bookmarkStart w:id="156" w:name="_Toc389309884"/>
      <w:bookmarkStart w:id="157" w:name="_Toc76146713"/>
      <w:r w:rsidRPr="00E700E2">
        <w:rPr>
          <w:rFonts w:asciiTheme="majorEastAsia" w:eastAsiaTheme="majorEastAsia" w:hAnsiTheme="majorEastAsia"/>
          <w:b/>
          <w:sz w:val="20"/>
          <w:szCs w:val="20"/>
        </w:rPr>
        <w:t xml:space="preserve">(2) </w:t>
      </w:r>
      <w:r w:rsidR="00E54539" w:rsidRPr="00E700E2">
        <w:rPr>
          <w:rFonts w:asciiTheme="majorEastAsia" w:eastAsiaTheme="majorEastAsia" w:hAnsiTheme="majorEastAsia" w:hint="eastAsia"/>
          <w:b/>
          <w:sz w:val="20"/>
          <w:szCs w:val="20"/>
        </w:rPr>
        <w:t xml:space="preserve"> </w:t>
      </w:r>
      <w:r w:rsidR="00231E48" w:rsidRPr="00E700E2">
        <w:rPr>
          <w:rFonts w:asciiTheme="majorEastAsia" w:eastAsiaTheme="majorEastAsia" w:hAnsiTheme="majorEastAsia" w:hint="eastAsia"/>
          <w:b/>
          <w:sz w:val="20"/>
          <w:szCs w:val="20"/>
        </w:rPr>
        <w:t>申請</w:t>
      </w:r>
      <w:r w:rsidRPr="00E700E2">
        <w:rPr>
          <w:rFonts w:asciiTheme="majorEastAsia" w:eastAsiaTheme="majorEastAsia" w:hAnsiTheme="majorEastAsia" w:hint="eastAsia"/>
          <w:b/>
          <w:sz w:val="20"/>
          <w:szCs w:val="20"/>
        </w:rPr>
        <w:t>資格の欠格条項に該当することとなった場合の措置等</w:t>
      </w:r>
      <w:bookmarkEnd w:id="155"/>
      <w:bookmarkEnd w:id="156"/>
      <w:bookmarkEnd w:id="157"/>
    </w:p>
    <w:p w14:paraId="6B4E1E55" w14:textId="77777777" w:rsidR="007A5173" w:rsidRPr="008D5DE7" w:rsidRDefault="007A5173" w:rsidP="00E14D15">
      <w:pPr>
        <w:pStyle w:val="af"/>
        <w:wordWrap/>
        <w:spacing w:line="240" w:lineRule="auto"/>
        <w:ind w:leftChars="101" w:left="2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指定管理者は、</w:t>
      </w:r>
      <w:r w:rsidR="00C97019"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４</w:t>
      </w:r>
      <w:r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募集に際しての基本条件</w:t>
      </w:r>
      <w:r w:rsidR="00C97019" w:rsidRPr="008D5DE7">
        <w:rPr>
          <w:rFonts w:asciiTheme="majorEastAsia" w:eastAsiaTheme="majorEastAsia" w:hAnsiTheme="majorEastAsia" w:hint="eastAsia"/>
          <w:sz w:val="20"/>
          <w:szCs w:val="20"/>
        </w:rPr>
        <w:t>」</w:t>
      </w:r>
      <w:r w:rsidRPr="008D5DE7">
        <w:rPr>
          <w:rFonts w:asciiTheme="majorEastAsia" w:eastAsiaTheme="majorEastAsia" w:hAnsiTheme="majorEastAsia" w:hint="eastAsia"/>
          <w:sz w:val="20"/>
          <w:szCs w:val="20"/>
        </w:rPr>
        <w:t>の</w:t>
      </w:r>
      <w:r w:rsidRPr="008D5DE7">
        <w:rPr>
          <w:rFonts w:asciiTheme="majorEastAsia" w:eastAsiaTheme="majorEastAsia" w:hAnsiTheme="majorEastAsia"/>
          <w:sz w:val="20"/>
          <w:szCs w:val="20"/>
        </w:rPr>
        <w:t xml:space="preserve">(1) </w:t>
      </w:r>
      <w:r w:rsidRPr="008D5DE7">
        <w:rPr>
          <w:rFonts w:asciiTheme="majorEastAsia" w:eastAsiaTheme="majorEastAsia" w:hAnsiTheme="majorEastAsia" w:hint="eastAsia"/>
          <w:sz w:val="20"/>
          <w:szCs w:val="20"/>
        </w:rPr>
        <w:t>申請者資格</w:t>
      </w:r>
      <w:r w:rsidR="00E01794" w:rsidRPr="008D5DE7">
        <w:rPr>
          <w:rFonts w:asciiTheme="majorEastAsia" w:eastAsiaTheme="majorEastAsia" w:hAnsiTheme="majorEastAsia" w:hint="eastAsia"/>
          <w:sz w:val="20"/>
          <w:szCs w:val="20"/>
        </w:rPr>
        <w:t>④アからオ</w:t>
      </w:r>
      <w:r w:rsidRPr="008D5DE7">
        <w:rPr>
          <w:rFonts w:asciiTheme="majorEastAsia" w:eastAsiaTheme="majorEastAsia" w:hAnsiTheme="majorEastAsia" w:hint="eastAsia"/>
          <w:sz w:val="20"/>
          <w:szCs w:val="20"/>
        </w:rPr>
        <w:t>に掲げる要件に該当することとなった場合は、速やかに</w:t>
      </w:r>
      <w:r w:rsidR="00D029DD" w:rsidRPr="008D5DE7">
        <w:rPr>
          <w:rFonts w:asciiTheme="majorEastAsia" w:eastAsiaTheme="majorEastAsia" w:hAnsiTheme="majorEastAsia" w:hint="eastAsia"/>
          <w:sz w:val="20"/>
          <w:szCs w:val="20"/>
        </w:rPr>
        <w:t>大阪</w:t>
      </w:r>
      <w:r w:rsidRPr="008D5DE7">
        <w:rPr>
          <w:rFonts w:asciiTheme="majorEastAsia" w:eastAsiaTheme="majorEastAsia" w:hAnsiTheme="majorEastAsia" w:hint="eastAsia"/>
          <w:sz w:val="20"/>
          <w:szCs w:val="20"/>
        </w:rPr>
        <w:t>府に報告しなければなりません。その場合の措置は次のとおりです。</w:t>
      </w:r>
    </w:p>
    <w:p w14:paraId="2EEE8317" w14:textId="77777777" w:rsidR="007A5173" w:rsidRPr="008D5DE7" w:rsidRDefault="007A5173" w:rsidP="00E14D15">
      <w:pPr>
        <w:pStyle w:val="af"/>
        <w:wordWrap/>
        <w:spacing w:line="240" w:lineRule="auto"/>
        <w:ind w:leftChars="101" w:left="2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なお、指定管理者からの報告がなくても、実地調査等により同様の状況を府が了知した場合も同様とします。</w:t>
      </w:r>
    </w:p>
    <w:p w14:paraId="0F27C587" w14:textId="77777777" w:rsidR="007A5173" w:rsidRPr="008D5DE7" w:rsidRDefault="009C584E" w:rsidP="009A41DC">
      <w:pPr>
        <w:pStyle w:val="af"/>
        <w:numPr>
          <w:ilvl w:val="1"/>
          <w:numId w:val="5"/>
        </w:numPr>
        <w:tabs>
          <w:tab w:val="left" w:pos="709"/>
        </w:tabs>
        <w:wordWrap/>
        <w:spacing w:line="240" w:lineRule="auto"/>
        <w:ind w:left="426" w:hanging="284"/>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w:t>
      </w:r>
      <w:r w:rsidR="007A5173" w:rsidRPr="008D5DE7">
        <w:rPr>
          <w:rFonts w:asciiTheme="majorEastAsia" w:eastAsiaTheme="majorEastAsia" w:hAnsiTheme="majorEastAsia" w:hint="eastAsia"/>
          <w:sz w:val="20"/>
          <w:szCs w:val="20"/>
        </w:rPr>
        <w:t>指定管理者が、</w:t>
      </w:r>
      <w:r w:rsidR="00C97019" w:rsidRPr="008D5DE7">
        <w:rPr>
          <w:rFonts w:asciiTheme="majorEastAsia" w:eastAsiaTheme="majorEastAsia" w:hAnsiTheme="majorEastAsia" w:hint="eastAsia"/>
          <w:sz w:val="20"/>
          <w:szCs w:val="20"/>
        </w:rPr>
        <w:t>「</w:t>
      </w:r>
      <w:r w:rsidR="007A5173" w:rsidRPr="008D5DE7">
        <w:rPr>
          <w:rFonts w:asciiTheme="majorEastAsia" w:eastAsiaTheme="majorEastAsia" w:hAnsiTheme="majorEastAsia" w:hint="eastAsia"/>
          <w:sz w:val="20"/>
          <w:szCs w:val="20"/>
        </w:rPr>
        <w:t>４</w:t>
      </w:r>
      <w:r w:rsidR="007A5173" w:rsidRPr="008D5DE7">
        <w:rPr>
          <w:rFonts w:asciiTheme="majorEastAsia" w:eastAsiaTheme="majorEastAsia" w:hAnsiTheme="majorEastAsia"/>
          <w:sz w:val="20"/>
          <w:szCs w:val="20"/>
        </w:rPr>
        <w:t xml:space="preserve"> </w:t>
      </w:r>
      <w:r w:rsidR="007A5173" w:rsidRPr="008D5DE7">
        <w:rPr>
          <w:rFonts w:asciiTheme="majorEastAsia" w:eastAsiaTheme="majorEastAsia" w:hAnsiTheme="majorEastAsia" w:hint="eastAsia"/>
          <w:sz w:val="20"/>
          <w:szCs w:val="20"/>
        </w:rPr>
        <w:t>募集に際しての基本条件</w:t>
      </w:r>
      <w:r w:rsidR="00C97019" w:rsidRPr="008D5DE7">
        <w:rPr>
          <w:rFonts w:asciiTheme="majorEastAsia" w:eastAsiaTheme="majorEastAsia" w:hAnsiTheme="majorEastAsia" w:hint="eastAsia"/>
          <w:sz w:val="20"/>
          <w:szCs w:val="20"/>
        </w:rPr>
        <w:t>」</w:t>
      </w:r>
      <w:r w:rsidR="007A5173" w:rsidRPr="008D5DE7">
        <w:rPr>
          <w:rFonts w:asciiTheme="majorEastAsia" w:eastAsiaTheme="majorEastAsia" w:hAnsiTheme="majorEastAsia" w:hint="eastAsia"/>
          <w:sz w:val="20"/>
          <w:szCs w:val="20"/>
        </w:rPr>
        <w:t>の</w:t>
      </w:r>
      <w:r w:rsidR="007A5173" w:rsidRPr="008D5DE7">
        <w:rPr>
          <w:rFonts w:asciiTheme="majorEastAsia" w:eastAsiaTheme="majorEastAsia" w:hAnsiTheme="majorEastAsia"/>
          <w:sz w:val="20"/>
          <w:szCs w:val="20"/>
        </w:rPr>
        <w:t xml:space="preserve">(1) </w:t>
      </w:r>
      <w:r w:rsidR="00E01794" w:rsidRPr="008D5DE7">
        <w:rPr>
          <w:rFonts w:asciiTheme="majorEastAsia" w:eastAsiaTheme="majorEastAsia" w:hAnsiTheme="majorEastAsia" w:hint="eastAsia"/>
          <w:sz w:val="20"/>
          <w:szCs w:val="20"/>
        </w:rPr>
        <w:t>申請者資格④アからエ</w:t>
      </w:r>
      <w:r w:rsidR="00D029DD" w:rsidRPr="008D5DE7">
        <w:rPr>
          <w:rFonts w:asciiTheme="majorEastAsia" w:eastAsiaTheme="majorEastAsia" w:hAnsiTheme="majorEastAsia" w:hint="eastAsia"/>
          <w:sz w:val="20"/>
          <w:szCs w:val="20"/>
        </w:rPr>
        <w:t>に掲げる要件に該当す</w:t>
      </w:r>
      <w:r w:rsidR="007A5173" w:rsidRPr="008D5DE7">
        <w:rPr>
          <w:rFonts w:asciiTheme="majorEastAsia" w:eastAsiaTheme="majorEastAsia" w:hAnsiTheme="majorEastAsia" w:hint="eastAsia"/>
          <w:sz w:val="20"/>
          <w:szCs w:val="20"/>
        </w:rPr>
        <w:t>ることとなった場合には、</w:t>
      </w:r>
      <w:r w:rsidR="00D029DD" w:rsidRPr="008D5DE7">
        <w:rPr>
          <w:rFonts w:asciiTheme="majorEastAsia" w:eastAsiaTheme="majorEastAsia" w:hAnsiTheme="majorEastAsia" w:hint="eastAsia"/>
          <w:sz w:val="20"/>
          <w:szCs w:val="20"/>
        </w:rPr>
        <w:t>大阪</w:t>
      </w:r>
      <w:r w:rsidR="007A5173" w:rsidRPr="008D5DE7">
        <w:rPr>
          <w:rFonts w:asciiTheme="majorEastAsia" w:eastAsiaTheme="majorEastAsia" w:hAnsiTheme="majorEastAsia" w:hint="eastAsia"/>
          <w:sz w:val="20"/>
          <w:szCs w:val="20"/>
        </w:rPr>
        <w:t>府は指定管理者に対して改善勧告等の指示を行い、期間を定めて改善策の提出及び実施を求めることができます。この場合、指定管理者がその期間内に改善することができなかった場合等には、</w:t>
      </w:r>
      <w:r w:rsidR="00D029DD" w:rsidRPr="008D5DE7">
        <w:rPr>
          <w:rFonts w:asciiTheme="majorEastAsia" w:eastAsiaTheme="majorEastAsia" w:hAnsiTheme="majorEastAsia" w:hint="eastAsia"/>
          <w:sz w:val="20"/>
          <w:szCs w:val="20"/>
        </w:rPr>
        <w:t>大阪</w:t>
      </w:r>
      <w:r w:rsidR="007A5173" w:rsidRPr="008D5DE7">
        <w:rPr>
          <w:rFonts w:asciiTheme="majorEastAsia" w:eastAsiaTheme="majorEastAsia" w:hAnsiTheme="majorEastAsia" w:hint="eastAsia"/>
          <w:sz w:val="20"/>
          <w:szCs w:val="20"/>
        </w:rPr>
        <w:t>府は指定管理者の指定の取消し又は業務の全部又は一部の停止を命じることができるものとします。</w:t>
      </w:r>
    </w:p>
    <w:p w14:paraId="03D17A0E" w14:textId="77777777" w:rsidR="007A5173" w:rsidRPr="008D5DE7" w:rsidRDefault="00C97019" w:rsidP="00603B03">
      <w:pPr>
        <w:pStyle w:val="af"/>
        <w:wordWrap/>
        <w:spacing w:line="240" w:lineRule="auto"/>
        <w:ind w:leftChars="210" w:left="424" w:firstLineChars="94" w:firstLine="18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007A5173" w:rsidRPr="008D5DE7">
        <w:rPr>
          <w:rFonts w:asciiTheme="majorEastAsia" w:eastAsiaTheme="majorEastAsia" w:hAnsiTheme="majorEastAsia" w:hint="eastAsia"/>
          <w:sz w:val="20"/>
          <w:szCs w:val="20"/>
        </w:rPr>
        <w:t>４</w:t>
      </w:r>
      <w:r w:rsidR="007A5173" w:rsidRPr="008D5DE7">
        <w:rPr>
          <w:rFonts w:asciiTheme="majorEastAsia" w:eastAsiaTheme="majorEastAsia" w:hAnsiTheme="majorEastAsia"/>
          <w:sz w:val="20"/>
          <w:szCs w:val="20"/>
        </w:rPr>
        <w:t xml:space="preserve"> </w:t>
      </w:r>
      <w:r w:rsidR="007A5173" w:rsidRPr="008D5DE7">
        <w:rPr>
          <w:rFonts w:asciiTheme="majorEastAsia" w:eastAsiaTheme="majorEastAsia" w:hAnsiTheme="majorEastAsia" w:hint="eastAsia"/>
          <w:sz w:val="20"/>
          <w:szCs w:val="20"/>
        </w:rPr>
        <w:t>募集に際しての基本条件</w:t>
      </w:r>
      <w:r w:rsidRPr="008D5DE7">
        <w:rPr>
          <w:rFonts w:asciiTheme="majorEastAsia" w:eastAsiaTheme="majorEastAsia" w:hAnsiTheme="majorEastAsia" w:hint="eastAsia"/>
          <w:sz w:val="20"/>
          <w:szCs w:val="20"/>
        </w:rPr>
        <w:t>」</w:t>
      </w:r>
      <w:r w:rsidR="007A5173" w:rsidRPr="008D5DE7">
        <w:rPr>
          <w:rFonts w:asciiTheme="majorEastAsia" w:eastAsiaTheme="majorEastAsia" w:hAnsiTheme="majorEastAsia" w:hint="eastAsia"/>
          <w:sz w:val="20"/>
          <w:szCs w:val="20"/>
        </w:rPr>
        <w:t>の</w:t>
      </w:r>
      <w:r w:rsidR="007A5173" w:rsidRPr="008D5DE7">
        <w:rPr>
          <w:rFonts w:asciiTheme="majorEastAsia" w:eastAsiaTheme="majorEastAsia" w:hAnsiTheme="majorEastAsia"/>
          <w:sz w:val="20"/>
          <w:szCs w:val="20"/>
        </w:rPr>
        <w:t xml:space="preserve">(1) </w:t>
      </w:r>
      <w:r w:rsidR="00E01794" w:rsidRPr="008D5DE7">
        <w:rPr>
          <w:rFonts w:asciiTheme="majorEastAsia" w:eastAsiaTheme="majorEastAsia" w:hAnsiTheme="majorEastAsia" w:hint="eastAsia"/>
          <w:sz w:val="20"/>
          <w:szCs w:val="20"/>
        </w:rPr>
        <w:t>申請者資格④オ</w:t>
      </w:r>
      <w:r w:rsidR="007A5173" w:rsidRPr="008D5DE7">
        <w:rPr>
          <w:rFonts w:asciiTheme="majorEastAsia" w:eastAsiaTheme="majorEastAsia" w:hAnsiTheme="majorEastAsia" w:hint="eastAsia"/>
          <w:sz w:val="20"/>
          <w:szCs w:val="20"/>
        </w:rPr>
        <w:t>に該当することとなった場合には、</w:t>
      </w:r>
      <w:r w:rsidR="00D029DD" w:rsidRPr="008D5DE7">
        <w:rPr>
          <w:rFonts w:asciiTheme="majorEastAsia" w:eastAsiaTheme="majorEastAsia" w:hAnsiTheme="majorEastAsia" w:hint="eastAsia"/>
          <w:sz w:val="20"/>
          <w:szCs w:val="20"/>
        </w:rPr>
        <w:t>大阪</w:t>
      </w:r>
      <w:r w:rsidR="007A5173" w:rsidRPr="008D5DE7">
        <w:rPr>
          <w:rFonts w:asciiTheme="majorEastAsia" w:eastAsiaTheme="majorEastAsia" w:hAnsiTheme="majorEastAsia" w:hint="eastAsia"/>
          <w:sz w:val="20"/>
          <w:szCs w:val="20"/>
        </w:rPr>
        <w:t>府は直ちに指定管理者の指定を取り消すことができるものとします。</w:t>
      </w:r>
    </w:p>
    <w:p w14:paraId="16440C6F" w14:textId="77777777" w:rsidR="007A5173" w:rsidRPr="008D5DE7" w:rsidRDefault="007A5173" w:rsidP="009A41DC">
      <w:pPr>
        <w:pStyle w:val="af"/>
        <w:numPr>
          <w:ilvl w:val="1"/>
          <w:numId w:val="5"/>
        </w:numPr>
        <w:tabs>
          <w:tab w:val="left" w:pos="426"/>
        </w:tabs>
        <w:wordWrap/>
        <w:spacing w:line="240" w:lineRule="auto"/>
        <w:ind w:left="340" w:hanging="170"/>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指定が取り消された場合等の賠償</w:t>
      </w:r>
    </w:p>
    <w:p w14:paraId="4B9DAB48" w14:textId="77777777" w:rsidR="007A5173" w:rsidRPr="008D5DE7" w:rsidRDefault="007A5173" w:rsidP="00E14D15">
      <w:pPr>
        <w:pStyle w:val="af"/>
        <w:wordWrap/>
        <w:spacing w:line="240" w:lineRule="auto"/>
        <w:ind w:leftChars="201" w:left="406"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上記①により指定管理者の指定が取り消され、又は業務の全部又は一部が停止された場合、指定管理者は、</w:t>
      </w:r>
      <w:r w:rsidR="00D029DD" w:rsidRPr="008D5DE7">
        <w:rPr>
          <w:rFonts w:asciiTheme="majorEastAsia" w:eastAsiaTheme="majorEastAsia" w:hAnsiTheme="majorEastAsia" w:hint="eastAsia"/>
          <w:sz w:val="20"/>
          <w:szCs w:val="20"/>
        </w:rPr>
        <w:t>大阪府</w:t>
      </w:r>
      <w:r w:rsidRPr="008D5DE7">
        <w:rPr>
          <w:rFonts w:asciiTheme="majorEastAsia" w:eastAsiaTheme="majorEastAsia" w:hAnsiTheme="majorEastAsia" w:hint="eastAsia"/>
          <w:sz w:val="20"/>
          <w:szCs w:val="20"/>
        </w:rPr>
        <w:t>に生じた損害を賠償しなければなりません。</w:t>
      </w:r>
    </w:p>
    <w:p w14:paraId="7AC0C265" w14:textId="77777777" w:rsidR="009F4347" w:rsidRPr="008D5DE7" w:rsidRDefault="009F4347" w:rsidP="00DC4F13">
      <w:pPr>
        <w:rPr>
          <w:rFonts w:asciiTheme="majorEastAsia" w:eastAsiaTheme="majorEastAsia" w:hAnsiTheme="majorEastAsia"/>
          <w:sz w:val="20"/>
          <w:szCs w:val="20"/>
        </w:rPr>
      </w:pPr>
      <w:bookmarkStart w:id="158" w:name="_Toc297798826"/>
    </w:p>
    <w:p w14:paraId="0C319B1E" w14:textId="24F90460" w:rsidR="00AF6F6C" w:rsidRPr="008D5DE7" w:rsidRDefault="007A5173" w:rsidP="00AC5CAD">
      <w:pPr>
        <w:outlineLvl w:val="1"/>
        <w:rPr>
          <w:rFonts w:asciiTheme="majorEastAsia" w:eastAsiaTheme="majorEastAsia" w:hAnsiTheme="majorEastAsia"/>
          <w:b/>
          <w:sz w:val="20"/>
          <w:szCs w:val="20"/>
        </w:rPr>
      </w:pPr>
      <w:bookmarkStart w:id="159" w:name="_Toc389309885"/>
      <w:bookmarkStart w:id="160" w:name="_Toc76146714"/>
      <w:r w:rsidRPr="008D5DE7">
        <w:rPr>
          <w:rFonts w:asciiTheme="majorEastAsia" w:eastAsiaTheme="majorEastAsia" w:hAnsiTheme="majorEastAsia"/>
          <w:b/>
          <w:sz w:val="20"/>
          <w:szCs w:val="20"/>
        </w:rPr>
        <w:t>(3)</w:t>
      </w:r>
      <w:r w:rsidR="00E54539" w:rsidRPr="008D5DE7">
        <w:rPr>
          <w:rFonts w:asciiTheme="majorEastAsia" w:eastAsiaTheme="majorEastAsia" w:hAnsiTheme="majorEastAsia" w:hint="eastAsia"/>
          <w:b/>
          <w:sz w:val="20"/>
          <w:szCs w:val="20"/>
        </w:rPr>
        <w:t xml:space="preserve"> </w:t>
      </w:r>
      <w:r w:rsidRPr="008D5DE7">
        <w:rPr>
          <w:rFonts w:asciiTheme="majorEastAsia" w:eastAsiaTheme="majorEastAsia" w:hAnsiTheme="majorEastAsia"/>
          <w:b/>
          <w:sz w:val="20"/>
          <w:szCs w:val="20"/>
        </w:rPr>
        <w:t xml:space="preserve"> </w:t>
      </w:r>
      <w:r w:rsidRPr="008D5DE7">
        <w:rPr>
          <w:rFonts w:asciiTheme="majorEastAsia" w:eastAsiaTheme="majorEastAsia" w:hAnsiTheme="majorEastAsia" w:hint="eastAsia"/>
          <w:b/>
          <w:sz w:val="20"/>
          <w:szCs w:val="20"/>
        </w:rPr>
        <w:t>その他協議すべき事項</w:t>
      </w:r>
      <w:bookmarkEnd w:id="158"/>
      <w:bookmarkEnd w:id="159"/>
      <w:bookmarkEnd w:id="160"/>
    </w:p>
    <w:p w14:paraId="550E32B6" w14:textId="01315EC4" w:rsidR="00214972" w:rsidRPr="008D5DE7" w:rsidRDefault="009C584E" w:rsidP="00EB4C33">
      <w:pPr>
        <w:pStyle w:val="af"/>
        <w:wordWrap/>
        <w:spacing w:line="240" w:lineRule="auto"/>
        <w:ind w:leftChars="101" w:left="2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協定</w:t>
      </w:r>
      <w:r w:rsidR="007A5173" w:rsidRPr="008D5DE7">
        <w:rPr>
          <w:rFonts w:asciiTheme="majorEastAsia" w:eastAsiaTheme="majorEastAsia" w:hAnsiTheme="majorEastAsia" w:hint="eastAsia"/>
          <w:sz w:val="20"/>
          <w:szCs w:val="20"/>
        </w:rPr>
        <w:t>に定めのない事項及び疑義が生じた場合は、</w:t>
      </w:r>
      <w:r w:rsidR="00A10474" w:rsidRPr="008D5DE7">
        <w:rPr>
          <w:rFonts w:asciiTheme="majorEastAsia" w:eastAsiaTheme="majorEastAsia" w:hAnsiTheme="majorEastAsia" w:hint="eastAsia"/>
          <w:sz w:val="20"/>
          <w:szCs w:val="20"/>
        </w:rPr>
        <w:t>大阪</w:t>
      </w:r>
      <w:r w:rsidR="007A5173" w:rsidRPr="008D5DE7">
        <w:rPr>
          <w:rFonts w:asciiTheme="majorEastAsia" w:eastAsiaTheme="majorEastAsia" w:hAnsiTheme="majorEastAsia" w:hint="eastAsia"/>
          <w:sz w:val="20"/>
          <w:szCs w:val="20"/>
        </w:rPr>
        <w:t>府及び指定管理者双方が誠意を持って協議するものとします。</w:t>
      </w:r>
      <w:bookmarkStart w:id="161" w:name="_Toc297798827"/>
    </w:p>
    <w:p w14:paraId="5E0D2E90" w14:textId="77777777" w:rsidR="00EB4C33" w:rsidRPr="008D5DE7" w:rsidRDefault="00EB4C33" w:rsidP="00EB4C33">
      <w:pPr>
        <w:pStyle w:val="af"/>
        <w:wordWrap/>
        <w:spacing w:line="240" w:lineRule="auto"/>
        <w:ind w:leftChars="101" w:left="204" w:firstLineChars="100" w:firstLine="192"/>
        <w:rPr>
          <w:rFonts w:asciiTheme="majorEastAsia" w:eastAsiaTheme="majorEastAsia" w:hAnsiTheme="majorEastAsia"/>
          <w:sz w:val="20"/>
          <w:szCs w:val="20"/>
        </w:rPr>
      </w:pPr>
    </w:p>
    <w:p w14:paraId="7E2BF0A6" w14:textId="00F637D8" w:rsidR="00AF6F6C" w:rsidRPr="008D5DE7" w:rsidRDefault="007A5173" w:rsidP="00AC5CAD">
      <w:pPr>
        <w:outlineLvl w:val="1"/>
        <w:rPr>
          <w:rFonts w:asciiTheme="majorEastAsia" w:eastAsiaTheme="majorEastAsia" w:hAnsiTheme="majorEastAsia"/>
          <w:b/>
          <w:sz w:val="20"/>
          <w:szCs w:val="20"/>
        </w:rPr>
      </w:pPr>
      <w:bookmarkStart w:id="162" w:name="_Toc389309886"/>
      <w:bookmarkStart w:id="163" w:name="_Toc76146715"/>
      <w:r w:rsidRPr="008D5DE7">
        <w:rPr>
          <w:rFonts w:asciiTheme="majorEastAsia" w:eastAsiaTheme="majorEastAsia" w:hAnsiTheme="majorEastAsia"/>
          <w:b/>
          <w:sz w:val="20"/>
          <w:szCs w:val="20"/>
        </w:rPr>
        <w:t>(4)</w:t>
      </w:r>
      <w:r w:rsidR="00E54539" w:rsidRPr="008D5DE7">
        <w:rPr>
          <w:rFonts w:asciiTheme="majorEastAsia" w:eastAsiaTheme="majorEastAsia" w:hAnsiTheme="majorEastAsia" w:hint="eastAsia"/>
          <w:b/>
          <w:sz w:val="20"/>
          <w:szCs w:val="20"/>
        </w:rPr>
        <w:t xml:space="preserve"> </w:t>
      </w:r>
      <w:r w:rsidRPr="008D5DE7">
        <w:rPr>
          <w:rFonts w:asciiTheme="majorEastAsia" w:eastAsiaTheme="majorEastAsia" w:hAnsiTheme="majorEastAsia"/>
          <w:b/>
          <w:sz w:val="20"/>
          <w:szCs w:val="20"/>
        </w:rPr>
        <w:t xml:space="preserve"> </w:t>
      </w:r>
      <w:r w:rsidR="00A74162" w:rsidRPr="008D5DE7">
        <w:rPr>
          <w:rFonts w:asciiTheme="majorEastAsia" w:eastAsiaTheme="majorEastAsia" w:hAnsiTheme="majorEastAsia" w:hint="eastAsia"/>
          <w:b/>
          <w:sz w:val="20"/>
          <w:szCs w:val="20"/>
        </w:rPr>
        <w:t>業務の引</w:t>
      </w:r>
      <w:r w:rsidRPr="008D5DE7">
        <w:rPr>
          <w:rFonts w:asciiTheme="majorEastAsia" w:eastAsiaTheme="majorEastAsia" w:hAnsiTheme="majorEastAsia" w:hint="eastAsia"/>
          <w:b/>
          <w:sz w:val="20"/>
          <w:szCs w:val="20"/>
        </w:rPr>
        <w:t>継ぎ</w:t>
      </w:r>
      <w:bookmarkEnd w:id="161"/>
      <w:bookmarkEnd w:id="162"/>
      <w:bookmarkEnd w:id="163"/>
    </w:p>
    <w:p w14:paraId="76BBFBC0" w14:textId="77777777" w:rsidR="007A5173" w:rsidRPr="008D5DE7" w:rsidRDefault="007A5173" w:rsidP="00E14D15">
      <w:pPr>
        <w:pStyle w:val="af"/>
        <w:wordWrap/>
        <w:spacing w:line="240" w:lineRule="auto"/>
        <w:ind w:leftChars="101" w:left="204" w:firstLineChars="100" w:firstLine="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指定期間の終了又は指定の取消しにより、次期指定管理者に業務を引き継ぐ場合は、業務を円滑に引き継がなければなりません。</w:t>
      </w:r>
    </w:p>
    <w:p w14:paraId="61938CD0" w14:textId="53733C0A" w:rsidR="00D11FA6" w:rsidRPr="008D5DE7" w:rsidRDefault="00D11FA6" w:rsidP="007A769B">
      <w:pPr>
        <w:rPr>
          <w:rFonts w:asciiTheme="majorEastAsia" w:eastAsiaTheme="majorEastAsia" w:hAnsiTheme="majorEastAsia"/>
          <w:sz w:val="20"/>
          <w:szCs w:val="20"/>
        </w:rPr>
      </w:pPr>
      <w:bookmarkStart w:id="164" w:name="_Toc297798828"/>
    </w:p>
    <w:p w14:paraId="12E209A1" w14:textId="397223B2" w:rsidR="004F113C" w:rsidRPr="008D5DE7" w:rsidRDefault="004F113C" w:rsidP="004F113C">
      <w:pPr>
        <w:outlineLvl w:val="1"/>
        <w:rPr>
          <w:rFonts w:asciiTheme="majorEastAsia" w:eastAsiaTheme="majorEastAsia" w:hAnsiTheme="majorEastAsia"/>
          <w:b/>
          <w:sz w:val="20"/>
          <w:szCs w:val="20"/>
        </w:rPr>
      </w:pPr>
      <w:bookmarkStart w:id="165" w:name="_Toc389309887"/>
      <w:bookmarkStart w:id="166" w:name="_Toc76146716"/>
      <w:bookmarkStart w:id="167" w:name="_Toc297798830"/>
      <w:bookmarkEnd w:id="164"/>
      <w:r w:rsidRPr="008D5DE7">
        <w:rPr>
          <w:rFonts w:asciiTheme="majorEastAsia" w:eastAsiaTheme="majorEastAsia" w:hAnsiTheme="majorEastAsia"/>
          <w:b/>
          <w:sz w:val="20"/>
          <w:szCs w:val="20"/>
        </w:rPr>
        <w:t xml:space="preserve">(5) </w:t>
      </w:r>
      <w:r w:rsidRPr="008D5DE7">
        <w:rPr>
          <w:rFonts w:asciiTheme="majorEastAsia" w:eastAsiaTheme="majorEastAsia" w:hAnsiTheme="majorEastAsia" w:hint="eastAsia"/>
          <w:b/>
          <w:sz w:val="20"/>
          <w:szCs w:val="20"/>
        </w:rPr>
        <w:t xml:space="preserve"> その他</w:t>
      </w:r>
      <w:bookmarkEnd w:id="165"/>
      <w:bookmarkEnd w:id="166"/>
    </w:p>
    <w:p w14:paraId="04981812" w14:textId="77777777" w:rsidR="004F113C" w:rsidRPr="008D5DE7" w:rsidRDefault="004F113C" w:rsidP="004F113C">
      <w:pPr>
        <w:pStyle w:val="af"/>
        <w:wordWrap/>
        <w:spacing w:line="240" w:lineRule="auto"/>
        <w:ind w:left="192" w:hangingChars="100" w:hanging="192"/>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 xml:space="preserve">　　募集要項に定めるほか、公募にあたって必要な事項や変更、追加情報等が生じた場合には、大阪府のホームページに掲載します。</w:t>
      </w:r>
    </w:p>
    <w:p w14:paraId="59E00EF4" w14:textId="0EB48C24" w:rsidR="004F113C" w:rsidRDefault="004F113C" w:rsidP="004F113C">
      <w:pPr>
        <w:pStyle w:val="af"/>
        <w:wordWrap/>
        <w:spacing w:line="240" w:lineRule="auto"/>
        <w:ind w:leftChars="100" w:left="202" w:firstLineChars="100" w:firstLine="192"/>
        <w:rPr>
          <w:rStyle w:val="ae"/>
          <w:rFonts w:asciiTheme="majorEastAsia" w:eastAsiaTheme="majorEastAsia" w:hAnsiTheme="majorEastAsia"/>
          <w:color w:val="auto"/>
          <w:sz w:val="20"/>
          <w:szCs w:val="20"/>
        </w:rPr>
      </w:pPr>
      <w:r w:rsidRPr="008D5DE7">
        <w:rPr>
          <w:rFonts w:asciiTheme="majorEastAsia" w:eastAsiaTheme="majorEastAsia" w:hAnsiTheme="majorEastAsia" w:hint="eastAsia"/>
          <w:sz w:val="20"/>
          <w:szCs w:val="20"/>
        </w:rPr>
        <w:t>ＵＲＬ：</w:t>
      </w:r>
      <w:hyperlink r:id="rId23" w:history="1">
        <w:r w:rsidR="008579E9" w:rsidRPr="008D5DE7">
          <w:rPr>
            <w:rStyle w:val="ae"/>
            <w:rFonts w:asciiTheme="majorEastAsia" w:eastAsiaTheme="majorEastAsia" w:hAnsiTheme="majorEastAsia"/>
            <w:color w:val="auto"/>
            <w:sz w:val="20"/>
            <w:szCs w:val="20"/>
          </w:rPr>
          <w:t>https://www.pref.osaka.lg.jp/jutaku_kikaku/shitei_kanri_koubo03/index.html</w:t>
        </w:r>
      </w:hyperlink>
    </w:p>
    <w:p w14:paraId="39B10D21" w14:textId="51F66255" w:rsidR="00E75683" w:rsidRPr="008D5DE7" w:rsidRDefault="00E75683" w:rsidP="00E75683">
      <w:pPr>
        <w:pStyle w:val="af"/>
        <w:wordWrap/>
        <w:spacing w:line="240" w:lineRule="auto"/>
        <w:outlineLvl w:val="0"/>
        <w:rPr>
          <w:rFonts w:asciiTheme="majorEastAsia" w:eastAsiaTheme="majorEastAsia" w:hAnsiTheme="majorEastAsia" w:cs="ＭＳ ゴシック"/>
          <w:b/>
          <w:bCs/>
          <w:sz w:val="24"/>
          <w:szCs w:val="24"/>
        </w:rPr>
      </w:pPr>
      <w:bookmarkStart w:id="168" w:name="_Toc76146717"/>
      <w:r w:rsidRPr="008D5DE7">
        <w:rPr>
          <w:rFonts w:asciiTheme="majorEastAsia" w:eastAsiaTheme="majorEastAsia" w:hAnsiTheme="majorEastAsia" w:cs="ＭＳ ゴシック" w:hint="eastAsia"/>
          <w:b/>
          <w:bCs/>
          <w:sz w:val="24"/>
          <w:szCs w:val="24"/>
        </w:rPr>
        <w:lastRenderedPageBreak/>
        <w:t>問い合わせ先</w:t>
      </w:r>
      <w:bookmarkEnd w:id="168"/>
    </w:p>
    <w:p w14:paraId="03AA8B20" w14:textId="77777777" w:rsidR="004F113C" w:rsidRPr="008D5DE7" w:rsidRDefault="004F113C" w:rsidP="004F113C">
      <w:pPr>
        <w:pStyle w:val="af"/>
        <w:wordWrap/>
        <w:spacing w:line="240" w:lineRule="auto"/>
        <w:ind w:leftChars="100" w:left="202" w:firstLineChars="100" w:firstLine="192"/>
        <w:rPr>
          <w:rFonts w:asciiTheme="majorEastAsia" w:eastAsiaTheme="majorEastAsia" w:hAnsiTheme="majorEastAsia"/>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836BD" w:rsidRPr="008D5DE7" w14:paraId="2BF7D113" w14:textId="77777777" w:rsidTr="00533E0E">
        <w:tc>
          <w:tcPr>
            <w:tcW w:w="8505" w:type="dxa"/>
            <w:shd w:val="clear" w:color="auto" w:fill="auto"/>
          </w:tcPr>
          <w:p w14:paraId="40A7EDFE" w14:textId="18E140DC" w:rsidR="004F113C" w:rsidRPr="008D5DE7" w:rsidRDefault="004F113C" w:rsidP="006C27E2">
            <w:pPr>
              <w:rPr>
                <w:rFonts w:asciiTheme="majorEastAsia" w:eastAsiaTheme="majorEastAsia" w:hAnsiTheme="majorEastAsia"/>
                <w:b/>
                <w:sz w:val="20"/>
                <w:szCs w:val="20"/>
              </w:rPr>
            </w:pPr>
            <w:bookmarkStart w:id="169" w:name="_Toc297798829"/>
            <w:bookmarkStart w:id="170" w:name="_Toc389309888"/>
            <w:r w:rsidRPr="008D5DE7">
              <w:rPr>
                <w:rFonts w:asciiTheme="majorEastAsia" w:eastAsiaTheme="majorEastAsia" w:hAnsiTheme="majorEastAsia" w:hint="eastAsia"/>
                <w:b/>
                <w:sz w:val="20"/>
                <w:szCs w:val="20"/>
              </w:rPr>
              <w:t>（問い合わせ先</w:t>
            </w:r>
            <w:bookmarkEnd w:id="169"/>
            <w:bookmarkEnd w:id="170"/>
            <w:r w:rsidR="00E700E2">
              <w:rPr>
                <w:rFonts w:asciiTheme="majorEastAsia" w:eastAsiaTheme="majorEastAsia" w:hAnsiTheme="majorEastAsia" w:hint="eastAsia"/>
                <w:b/>
                <w:sz w:val="20"/>
                <w:szCs w:val="20"/>
              </w:rPr>
              <w:t>）</w:t>
            </w:r>
          </w:p>
          <w:p w14:paraId="0561F8ED" w14:textId="77777777" w:rsidR="004F113C" w:rsidRPr="008D5DE7" w:rsidRDefault="004F113C" w:rsidP="006C27E2">
            <w:p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大阪府住宅まちづくり部</w:t>
            </w:r>
            <w:r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住宅経営室</w:t>
            </w:r>
            <w:r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経営管理課</w:t>
            </w:r>
            <w:r w:rsidRPr="008D5DE7">
              <w:rPr>
                <w:rFonts w:asciiTheme="majorEastAsia" w:eastAsiaTheme="majorEastAsia" w:hAnsiTheme="majorEastAsia"/>
                <w:sz w:val="20"/>
                <w:szCs w:val="20"/>
              </w:rPr>
              <w:t xml:space="preserve"> </w:t>
            </w:r>
            <w:r w:rsidRPr="008D5DE7">
              <w:rPr>
                <w:rFonts w:asciiTheme="majorEastAsia" w:eastAsiaTheme="majorEastAsia" w:hAnsiTheme="majorEastAsia" w:hint="eastAsia"/>
                <w:sz w:val="20"/>
                <w:szCs w:val="20"/>
              </w:rPr>
              <w:t>推進グループ</w:t>
            </w:r>
          </w:p>
          <w:p w14:paraId="1A9752CC" w14:textId="77777777" w:rsidR="004F113C" w:rsidRPr="008D5DE7" w:rsidRDefault="004F113C" w:rsidP="006C27E2">
            <w:p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w:t>
            </w:r>
            <w:r w:rsidRPr="008D5DE7">
              <w:rPr>
                <w:rFonts w:asciiTheme="majorEastAsia" w:eastAsiaTheme="majorEastAsia" w:hAnsiTheme="majorEastAsia"/>
                <w:sz w:val="20"/>
                <w:szCs w:val="20"/>
              </w:rPr>
              <w:t>559-8555　大阪市住之江区南港北1-14-16</w:t>
            </w:r>
            <w:r w:rsidRPr="008D5DE7">
              <w:rPr>
                <w:rFonts w:asciiTheme="majorEastAsia" w:eastAsiaTheme="majorEastAsia" w:hAnsiTheme="majorEastAsia" w:hint="eastAsia"/>
                <w:sz w:val="20"/>
                <w:szCs w:val="20"/>
              </w:rPr>
              <w:t xml:space="preserve">　</w:t>
            </w:r>
            <w:r w:rsidRPr="008D5DE7">
              <w:rPr>
                <w:rFonts w:asciiTheme="majorEastAsia" w:eastAsiaTheme="majorEastAsia" w:hAnsiTheme="majorEastAsia"/>
                <w:sz w:val="20"/>
                <w:szCs w:val="20"/>
              </w:rPr>
              <w:t>咲洲庁舎26階</w:t>
            </w:r>
          </w:p>
          <w:p w14:paraId="2FE25797" w14:textId="7E7453B6" w:rsidR="004F113C" w:rsidRPr="008D5DE7" w:rsidRDefault="004F113C" w:rsidP="006C27E2">
            <w:p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電話　06－6210－9753</w:t>
            </w:r>
          </w:p>
          <w:p w14:paraId="19471A31" w14:textId="025AAF04" w:rsidR="004F113C" w:rsidRPr="008D5DE7" w:rsidRDefault="004F113C" w:rsidP="006C27E2">
            <w:pPr>
              <w:rPr>
                <w:rFonts w:asciiTheme="majorEastAsia" w:eastAsiaTheme="majorEastAsia" w:hAnsiTheme="majorEastAsia"/>
                <w:sz w:val="20"/>
                <w:szCs w:val="20"/>
              </w:rPr>
            </w:pPr>
            <w:r w:rsidRPr="008D5DE7">
              <w:rPr>
                <w:rFonts w:asciiTheme="majorEastAsia" w:eastAsiaTheme="majorEastAsia" w:hAnsiTheme="majorEastAsia" w:hint="eastAsia"/>
                <w:sz w:val="20"/>
                <w:szCs w:val="20"/>
              </w:rPr>
              <w:t>電子メールアドレス：</w:t>
            </w:r>
            <w:hyperlink r:id="rId24" w:history="1">
              <w:r w:rsidR="00F06873" w:rsidRPr="008D5DE7">
                <w:rPr>
                  <w:rStyle w:val="ae"/>
                  <w:rFonts w:asciiTheme="majorEastAsia" w:eastAsiaTheme="majorEastAsia" w:hAnsiTheme="majorEastAsia"/>
                  <w:color w:val="auto"/>
                  <w:sz w:val="20"/>
                  <w:szCs w:val="20"/>
                </w:rPr>
                <w:t>koubo27.FueiJyutaku@gbox.pref.osaka.lg.jp</w:t>
              </w:r>
            </w:hyperlink>
          </w:p>
          <w:p w14:paraId="57C49793" w14:textId="48B999C0" w:rsidR="008579E9" w:rsidRPr="008D5DE7" w:rsidRDefault="004F113C" w:rsidP="006C27E2">
            <w:pPr>
              <w:rPr>
                <w:u w:val="single"/>
              </w:rPr>
            </w:pPr>
            <w:r w:rsidRPr="008D5DE7">
              <w:rPr>
                <w:rFonts w:asciiTheme="majorEastAsia" w:eastAsiaTheme="majorEastAsia" w:hAnsiTheme="majorEastAsia" w:hint="eastAsia"/>
                <w:sz w:val="20"/>
                <w:szCs w:val="20"/>
              </w:rPr>
              <w:t>ＵＲＬ：</w:t>
            </w:r>
            <w:hyperlink r:id="rId25" w:history="1">
              <w:r w:rsidR="008579E9" w:rsidRPr="008D5DE7">
                <w:rPr>
                  <w:rStyle w:val="ae"/>
                  <w:rFonts w:asciiTheme="majorEastAsia" w:eastAsiaTheme="majorEastAsia" w:hAnsiTheme="majorEastAsia"/>
                  <w:color w:val="auto"/>
                  <w:sz w:val="20"/>
                  <w:szCs w:val="20"/>
                </w:rPr>
                <w:t>https</w:t>
              </w:r>
              <w:r w:rsidR="008579E9" w:rsidRPr="008D5DE7">
                <w:rPr>
                  <w:rStyle w:val="ae"/>
                  <w:rFonts w:asciiTheme="majorEastAsia" w:eastAsiaTheme="majorEastAsia" w:hAnsiTheme="majorEastAsia" w:hint="eastAsia"/>
                  <w:color w:val="auto"/>
                  <w:sz w:val="20"/>
                  <w:szCs w:val="20"/>
                </w:rPr>
                <w:t>:/</w:t>
              </w:r>
              <w:r w:rsidR="008579E9" w:rsidRPr="008D5DE7">
                <w:rPr>
                  <w:rStyle w:val="ae"/>
                  <w:rFonts w:asciiTheme="majorEastAsia" w:eastAsiaTheme="majorEastAsia" w:hAnsiTheme="majorEastAsia"/>
                  <w:color w:val="auto"/>
                  <w:sz w:val="20"/>
                  <w:szCs w:val="20"/>
                </w:rPr>
                <w:t>/</w:t>
              </w:r>
              <w:r w:rsidR="008579E9" w:rsidRPr="008D5DE7">
                <w:rPr>
                  <w:rStyle w:val="ae"/>
                  <w:rFonts w:asciiTheme="majorEastAsia" w:eastAsiaTheme="majorEastAsia" w:hAnsiTheme="majorEastAsia" w:hint="eastAsia"/>
                  <w:color w:val="auto"/>
                  <w:sz w:val="20"/>
                  <w:szCs w:val="20"/>
                </w:rPr>
                <w:t>www</w:t>
              </w:r>
              <w:r w:rsidR="008579E9" w:rsidRPr="008D5DE7">
                <w:rPr>
                  <w:rStyle w:val="ae"/>
                  <w:rFonts w:asciiTheme="majorEastAsia" w:eastAsiaTheme="majorEastAsia" w:hAnsiTheme="majorEastAsia"/>
                  <w:color w:val="auto"/>
                  <w:sz w:val="20"/>
                  <w:szCs w:val="20"/>
                </w:rPr>
                <w:t>.pref.osaka.</w:t>
              </w:r>
              <w:r w:rsidR="008579E9" w:rsidRPr="008D5DE7">
                <w:rPr>
                  <w:rStyle w:val="ae"/>
                  <w:rFonts w:asciiTheme="majorEastAsia" w:eastAsiaTheme="majorEastAsia" w:hAnsiTheme="majorEastAsia" w:hint="eastAsia"/>
                  <w:color w:val="auto"/>
                  <w:sz w:val="20"/>
                  <w:szCs w:val="20"/>
                </w:rPr>
                <w:t>lg.</w:t>
              </w:r>
              <w:r w:rsidR="008579E9" w:rsidRPr="008D5DE7">
                <w:rPr>
                  <w:rStyle w:val="ae"/>
                  <w:rFonts w:asciiTheme="majorEastAsia" w:eastAsiaTheme="majorEastAsia" w:hAnsiTheme="majorEastAsia"/>
                  <w:color w:val="auto"/>
                  <w:sz w:val="20"/>
                  <w:szCs w:val="20"/>
                </w:rPr>
                <w:t>jp/jutaku</w:t>
              </w:r>
              <w:r w:rsidR="008579E9" w:rsidRPr="008D5DE7">
                <w:rPr>
                  <w:rStyle w:val="ae"/>
                  <w:rFonts w:asciiTheme="majorEastAsia" w:eastAsiaTheme="majorEastAsia" w:hAnsiTheme="majorEastAsia" w:hint="eastAsia"/>
                  <w:color w:val="auto"/>
                  <w:sz w:val="20"/>
                  <w:szCs w:val="20"/>
                </w:rPr>
                <w:t>_</w:t>
              </w:r>
              <w:r w:rsidR="008579E9" w:rsidRPr="008D5DE7">
                <w:rPr>
                  <w:rStyle w:val="ae"/>
                  <w:rFonts w:asciiTheme="majorEastAsia" w:eastAsiaTheme="majorEastAsia" w:hAnsiTheme="majorEastAsia"/>
                  <w:color w:val="auto"/>
                  <w:sz w:val="20"/>
                  <w:szCs w:val="20"/>
                </w:rPr>
                <w:t>kikaku/shitei</w:t>
              </w:r>
              <w:r w:rsidR="008579E9" w:rsidRPr="008D5DE7">
                <w:rPr>
                  <w:rStyle w:val="ae"/>
                  <w:rFonts w:asciiTheme="majorEastAsia" w:eastAsiaTheme="majorEastAsia" w:hAnsiTheme="majorEastAsia" w:hint="eastAsia"/>
                  <w:color w:val="auto"/>
                  <w:sz w:val="20"/>
                  <w:szCs w:val="20"/>
                </w:rPr>
                <w:t>_</w:t>
              </w:r>
              <w:r w:rsidR="008579E9" w:rsidRPr="008D5DE7">
                <w:rPr>
                  <w:rStyle w:val="ae"/>
                  <w:rFonts w:asciiTheme="majorEastAsia" w:eastAsiaTheme="majorEastAsia" w:hAnsiTheme="majorEastAsia"/>
                  <w:color w:val="auto"/>
                  <w:sz w:val="20"/>
                  <w:szCs w:val="20"/>
                </w:rPr>
                <w:t>kanri_koubo03/index.html</w:t>
              </w:r>
            </w:hyperlink>
          </w:p>
        </w:tc>
      </w:tr>
    </w:tbl>
    <w:p w14:paraId="5D1C843E" w14:textId="77777777" w:rsidR="004F113C" w:rsidRPr="008D5DE7" w:rsidRDefault="004F113C" w:rsidP="00C51881">
      <w:pPr>
        <w:rPr>
          <w:rFonts w:asciiTheme="majorEastAsia" w:eastAsiaTheme="majorEastAsia" w:hAnsiTheme="majorEastAsia"/>
          <w:b/>
          <w:sz w:val="20"/>
          <w:szCs w:val="20"/>
        </w:rPr>
      </w:pPr>
    </w:p>
    <w:p w14:paraId="2A0A1D29" w14:textId="77777777" w:rsidR="005564E4" w:rsidRPr="008D5DE7" w:rsidRDefault="005564E4" w:rsidP="00C51881">
      <w:pPr>
        <w:rPr>
          <w:rFonts w:asciiTheme="majorEastAsia" w:eastAsiaTheme="majorEastAsia" w:hAnsiTheme="majorEastAsia"/>
          <w:b/>
          <w:sz w:val="20"/>
          <w:szCs w:val="20"/>
        </w:rPr>
      </w:pPr>
    </w:p>
    <w:p w14:paraId="610D712E" w14:textId="77777777" w:rsidR="005564E4" w:rsidRPr="008D5DE7" w:rsidRDefault="005564E4" w:rsidP="00C51881">
      <w:pPr>
        <w:rPr>
          <w:rFonts w:asciiTheme="majorEastAsia" w:eastAsiaTheme="majorEastAsia" w:hAnsiTheme="majorEastAsia"/>
          <w:b/>
          <w:sz w:val="20"/>
          <w:szCs w:val="20"/>
        </w:rPr>
      </w:pPr>
    </w:p>
    <w:p w14:paraId="5BBBCFE5" w14:textId="77777777" w:rsidR="005564E4" w:rsidRPr="008D5DE7" w:rsidRDefault="005564E4" w:rsidP="00C51881">
      <w:pPr>
        <w:rPr>
          <w:rFonts w:asciiTheme="majorEastAsia" w:eastAsiaTheme="majorEastAsia" w:hAnsiTheme="majorEastAsia"/>
          <w:b/>
          <w:sz w:val="20"/>
          <w:szCs w:val="20"/>
        </w:rPr>
      </w:pPr>
    </w:p>
    <w:p w14:paraId="4F236A65" w14:textId="16F7D7F6" w:rsidR="00C51881" w:rsidRPr="008D5DE7" w:rsidRDefault="00C51881" w:rsidP="00FF32AC">
      <w:pPr>
        <w:spacing w:beforeLines="50" w:before="158"/>
        <w:ind w:leftChars="-100" w:left="-202"/>
        <w:outlineLvl w:val="0"/>
        <w:rPr>
          <w:rFonts w:asciiTheme="majorEastAsia" w:eastAsiaTheme="majorEastAsia" w:hAnsiTheme="majorEastAsia"/>
          <w:b/>
          <w:sz w:val="20"/>
          <w:szCs w:val="20"/>
        </w:rPr>
      </w:pPr>
      <w:r w:rsidRPr="008D5DE7">
        <w:rPr>
          <w:rFonts w:asciiTheme="majorEastAsia" w:eastAsiaTheme="majorEastAsia" w:hAnsiTheme="majorEastAsia"/>
          <w:b/>
          <w:sz w:val="20"/>
          <w:szCs w:val="20"/>
        </w:rPr>
        <w:br w:type="page"/>
      </w:r>
    </w:p>
    <w:p w14:paraId="307D24F7" w14:textId="403AD8E0" w:rsidR="00E75683" w:rsidRPr="008D5DE7" w:rsidRDefault="00E75683" w:rsidP="00E75683">
      <w:pPr>
        <w:pStyle w:val="af"/>
        <w:wordWrap/>
        <w:spacing w:line="240" w:lineRule="auto"/>
        <w:outlineLvl w:val="0"/>
        <w:rPr>
          <w:rFonts w:asciiTheme="majorEastAsia" w:eastAsiaTheme="majorEastAsia" w:hAnsiTheme="majorEastAsia" w:cs="ＭＳ ゴシック"/>
          <w:b/>
          <w:bCs/>
          <w:sz w:val="24"/>
          <w:szCs w:val="24"/>
        </w:rPr>
      </w:pPr>
      <w:bookmarkStart w:id="171" w:name="_Toc76146718"/>
      <w:r w:rsidRPr="008D5DE7">
        <w:rPr>
          <w:rFonts w:asciiTheme="majorEastAsia" w:eastAsiaTheme="majorEastAsia" w:hAnsiTheme="majorEastAsia" w:cs="ＭＳ ゴシック" w:hint="eastAsia"/>
          <w:b/>
          <w:bCs/>
          <w:sz w:val="24"/>
          <w:szCs w:val="24"/>
        </w:rPr>
        <w:lastRenderedPageBreak/>
        <w:t>指定管理者公募団地一覧</w:t>
      </w:r>
      <w:bookmarkEnd w:id="171"/>
    </w:p>
    <w:p w14:paraId="7865C44D" w14:textId="6AAA41D7" w:rsidR="00060E7A" w:rsidRPr="008D5DE7" w:rsidRDefault="00900A1A" w:rsidP="00332F9C">
      <w:pPr>
        <w:rPr>
          <w:rFonts w:asciiTheme="majorEastAsia" w:eastAsiaTheme="majorEastAsia" w:hAnsiTheme="majorEastAsia"/>
          <w:b/>
          <w:sz w:val="20"/>
          <w:szCs w:val="20"/>
        </w:rPr>
      </w:pPr>
      <w:r w:rsidRPr="00D45BCF">
        <w:rPr>
          <w:rFonts w:asciiTheme="majorEastAsia" w:eastAsiaTheme="majorEastAsia" w:hAnsiTheme="majorEastAsia" w:cs="ＭＳ ゴシック"/>
          <w:b/>
          <w:bCs/>
          <w:noProof/>
          <w:sz w:val="24"/>
        </w:rPr>
        <w:drawing>
          <wp:anchor distT="0" distB="0" distL="114300" distR="114300" simplePos="0" relativeHeight="251780096" behindDoc="0" locked="0" layoutInCell="1" allowOverlap="1" wp14:anchorId="20ACBCBC" wp14:editId="1DD133CB">
            <wp:simplePos x="0" y="0"/>
            <wp:positionH relativeFrom="column">
              <wp:posOffset>0</wp:posOffset>
            </wp:positionH>
            <wp:positionV relativeFrom="paragraph">
              <wp:posOffset>-635</wp:posOffset>
            </wp:positionV>
            <wp:extent cx="5608320" cy="613537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8320" cy="613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8B794" w14:textId="4F91A99E" w:rsidR="009E09BD" w:rsidRPr="008D5DE7" w:rsidRDefault="009E09BD" w:rsidP="00332F9C">
      <w:pPr>
        <w:rPr>
          <w:rFonts w:asciiTheme="majorEastAsia" w:eastAsiaTheme="majorEastAsia" w:hAnsiTheme="majorEastAsia" w:cs="ＭＳ ゴシック"/>
          <w:b/>
          <w:bCs/>
          <w:sz w:val="24"/>
        </w:rPr>
      </w:pPr>
    </w:p>
    <w:p w14:paraId="7C17A179" w14:textId="77777777" w:rsidR="009E09BD" w:rsidRPr="008D5DE7" w:rsidRDefault="009E09BD" w:rsidP="00332F9C">
      <w:pPr>
        <w:rPr>
          <w:rFonts w:asciiTheme="majorEastAsia" w:eastAsiaTheme="majorEastAsia" w:hAnsiTheme="majorEastAsia"/>
          <w:b/>
          <w:noProof/>
          <w:sz w:val="20"/>
          <w:szCs w:val="20"/>
        </w:rPr>
      </w:pPr>
    </w:p>
    <w:p w14:paraId="319A90C6" w14:textId="77777777" w:rsidR="009E09BD" w:rsidRPr="008D5DE7" w:rsidRDefault="009E09BD" w:rsidP="00332F9C">
      <w:pPr>
        <w:rPr>
          <w:rFonts w:asciiTheme="majorEastAsia" w:eastAsiaTheme="majorEastAsia" w:hAnsiTheme="majorEastAsia"/>
          <w:b/>
          <w:noProof/>
          <w:sz w:val="20"/>
          <w:szCs w:val="20"/>
        </w:rPr>
      </w:pPr>
    </w:p>
    <w:p w14:paraId="11B0D27A" w14:textId="77777777" w:rsidR="009E09BD" w:rsidRPr="008D5DE7" w:rsidRDefault="009E09BD" w:rsidP="00332F9C">
      <w:pPr>
        <w:rPr>
          <w:rFonts w:asciiTheme="majorEastAsia" w:eastAsiaTheme="majorEastAsia" w:hAnsiTheme="majorEastAsia"/>
          <w:b/>
          <w:noProof/>
          <w:sz w:val="20"/>
          <w:szCs w:val="20"/>
        </w:rPr>
      </w:pPr>
    </w:p>
    <w:p w14:paraId="47873DEE" w14:textId="77777777" w:rsidR="009E09BD" w:rsidRPr="008D5DE7" w:rsidRDefault="009E09BD" w:rsidP="00332F9C">
      <w:pPr>
        <w:rPr>
          <w:rFonts w:asciiTheme="majorEastAsia" w:eastAsiaTheme="majorEastAsia" w:hAnsiTheme="majorEastAsia"/>
          <w:b/>
          <w:noProof/>
          <w:sz w:val="20"/>
          <w:szCs w:val="20"/>
        </w:rPr>
      </w:pPr>
    </w:p>
    <w:p w14:paraId="2A5FA25D" w14:textId="77777777" w:rsidR="009E09BD" w:rsidRPr="008D5DE7" w:rsidRDefault="009E09BD" w:rsidP="00332F9C">
      <w:pPr>
        <w:rPr>
          <w:rFonts w:asciiTheme="majorEastAsia" w:eastAsiaTheme="majorEastAsia" w:hAnsiTheme="majorEastAsia"/>
          <w:b/>
          <w:noProof/>
          <w:sz w:val="20"/>
          <w:szCs w:val="20"/>
        </w:rPr>
      </w:pPr>
    </w:p>
    <w:p w14:paraId="31E48787" w14:textId="77777777" w:rsidR="009E09BD" w:rsidRPr="008D5DE7" w:rsidRDefault="009E09BD" w:rsidP="00332F9C">
      <w:pPr>
        <w:rPr>
          <w:rFonts w:asciiTheme="majorEastAsia" w:eastAsiaTheme="majorEastAsia" w:hAnsiTheme="majorEastAsia"/>
          <w:b/>
          <w:noProof/>
          <w:sz w:val="20"/>
          <w:szCs w:val="20"/>
        </w:rPr>
      </w:pPr>
    </w:p>
    <w:p w14:paraId="2730134C" w14:textId="77777777" w:rsidR="009E09BD" w:rsidRPr="008D5DE7" w:rsidRDefault="009E09BD" w:rsidP="00332F9C">
      <w:pPr>
        <w:rPr>
          <w:rFonts w:asciiTheme="majorEastAsia" w:eastAsiaTheme="majorEastAsia" w:hAnsiTheme="majorEastAsia"/>
          <w:b/>
          <w:sz w:val="20"/>
          <w:szCs w:val="20"/>
        </w:rPr>
      </w:pPr>
    </w:p>
    <w:p w14:paraId="7A61087F" w14:textId="77777777" w:rsidR="009E09BD" w:rsidRPr="008D5DE7" w:rsidRDefault="009E09BD" w:rsidP="00332F9C">
      <w:pPr>
        <w:rPr>
          <w:rFonts w:asciiTheme="majorEastAsia" w:eastAsiaTheme="majorEastAsia" w:hAnsiTheme="majorEastAsia"/>
          <w:b/>
          <w:sz w:val="20"/>
          <w:szCs w:val="20"/>
        </w:rPr>
      </w:pPr>
    </w:p>
    <w:p w14:paraId="778FF1AF" w14:textId="77777777" w:rsidR="009E09BD" w:rsidRPr="008D5DE7" w:rsidRDefault="009E09BD" w:rsidP="00332F9C">
      <w:pPr>
        <w:rPr>
          <w:rFonts w:asciiTheme="majorEastAsia" w:eastAsiaTheme="majorEastAsia" w:hAnsiTheme="majorEastAsia"/>
          <w:b/>
          <w:sz w:val="20"/>
          <w:szCs w:val="20"/>
        </w:rPr>
      </w:pPr>
    </w:p>
    <w:p w14:paraId="6837C906" w14:textId="77777777" w:rsidR="009E09BD" w:rsidRPr="008D5DE7" w:rsidRDefault="009E09BD" w:rsidP="00332F9C">
      <w:pPr>
        <w:rPr>
          <w:rFonts w:asciiTheme="majorEastAsia" w:eastAsiaTheme="majorEastAsia" w:hAnsiTheme="majorEastAsia"/>
          <w:b/>
          <w:sz w:val="20"/>
          <w:szCs w:val="20"/>
        </w:rPr>
      </w:pPr>
    </w:p>
    <w:p w14:paraId="3F27CE29" w14:textId="77777777" w:rsidR="009E09BD" w:rsidRPr="008D5DE7" w:rsidRDefault="009E09BD" w:rsidP="00332F9C">
      <w:pPr>
        <w:rPr>
          <w:rFonts w:asciiTheme="majorEastAsia" w:eastAsiaTheme="majorEastAsia" w:hAnsiTheme="majorEastAsia"/>
          <w:b/>
          <w:sz w:val="20"/>
          <w:szCs w:val="20"/>
        </w:rPr>
      </w:pPr>
    </w:p>
    <w:p w14:paraId="751CD2B5" w14:textId="77777777" w:rsidR="009E09BD" w:rsidRPr="008D5DE7" w:rsidRDefault="009E09BD" w:rsidP="00332F9C">
      <w:pPr>
        <w:rPr>
          <w:rFonts w:asciiTheme="majorEastAsia" w:eastAsiaTheme="majorEastAsia" w:hAnsiTheme="majorEastAsia"/>
          <w:b/>
          <w:sz w:val="20"/>
          <w:szCs w:val="20"/>
        </w:rPr>
      </w:pPr>
    </w:p>
    <w:p w14:paraId="6DCC6575" w14:textId="77777777" w:rsidR="009E09BD" w:rsidRPr="008D5DE7" w:rsidRDefault="009E09BD" w:rsidP="00332F9C">
      <w:pPr>
        <w:rPr>
          <w:rFonts w:asciiTheme="majorEastAsia" w:eastAsiaTheme="majorEastAsia" w:hAnsiTheme="majorEastAsia"/>
          <w:b/>
          <w:sz w:val="20"/>
          <w:szCs w:val="20"/>
        </w:rPr>
      </w:pPr>
    </w:p>
    <w:p w14:paraId="555D3582" w14:textId="77777777" w:rsidR="009E09BD" w:rsidRPr="008D5DE7" w:rsidRDefault="009E09BD" w:rsidP="00332F9C">
      <w:pPr>
        <w:rPr>
          <w:rFonts w:asciiTheme="majorEastAsia" w:eastAsiaTheme="majorEastAsia" w:hAnsiTheme="majorEastAsia"/>
          <w:b/>
          <w:sz w:val="20"/>
          <w:szCs w:val="20"/>
        </w:rPr>
      </w:pPr>
    </w:p>
    <w:p w14:paraId="73DAADBD" w14:textId="77777777" w:rsidR="009E09BD" w:rsidRPr="008D5DE7" w:rsidRDefault="009E09BD" w:rsidP="00332F9C">
      <w:pPr>
        <w:rPr>
          <w:rFonts w:asciiTheme="majorEastAsia" w:eastAsiaTheme="majorEastAsia" w:hAnsiTheme="majorEastAsia"/>
          <w:b/>
          <w:sz w:val="20"/>
          <w:szCs w:val="20"/>
        </w:rPr>
      </w:pPr>
    </w:p>
    <w:p w14:paraId="274832FC" w14:textId="77777777" w:rsidR="009E09BD" w:rsidRPr="008D5DE7" w:rsidRDefault="009E09BD" w:rsidP="00332F9C">
      <w:pPr>
        <w:rPr>
          <w:rFonts w:asciiTheme="majorEastAsia" w:eastAsiaTheme="majorEastAsia" w:hAnsiTheme="majorEastAsia"/>
          <w:b/>
          <w:sz w:val="20"/>
          <w:szCs w:val="20"/>
        </w:rPr>
      </w:pPr>
    </w:p>
    <w:p w14:paraId="17D8A2D3" w14:textId="77777777" w:rsidR="009E09BD" w:rsidRPr="008D5DE7" w:rsidRDefault="009E09BD" w:rsidP="00332F9C">
      <w:pPr>
        <w:rPr>
          <w:rFonts w:asciiTheme="majorEastAsia" w:eastAsiaTheme="majorEastAsia" w:hAnsiTheme="majorEastAsia"/>
          <w:b/>
          <w:sz w:val="20"/>
          <w:szCs w:val="20"/>
        </w:rPr>
      </w:pPr>
    </w:p>
    <w:p w14:paraId="6CEB31BF" w14:textId="77777777" w:rsidR="005E4113" w:rsidRPr="008D5DE7" w:rsidRDefault="005E4113" w:rsidP="00332F9C">
      <w:pPr>
        <w:rPr>
          <w:rFonts w:asciiTheme="majorEastAsia" w:eastAsiaTheme="majorEastAsia" w:hAnsiTheme="majorEastAsia"/>
          <w:b/>
          <w:sz w:val="20"/>
          <w:szCs w:val="20"/>
        </w:rPr>
      </w:pPr>
    </w:p>
    <w:p w14:paraId="15E055F7" w14:textId="77777777" w:rsidR="005E4113" w:rsidRPr="008D5DE7" w:rsidRDefault="005E4113" w:rsidP="00332F9C">
      <w:pPr>
        <w:rPr>
          <w:rFonts w:asciiTheme="majorEastAsia" w:eastAsiaTheme="majorEastAsia" w:hAnsiTheme="majorEastAsia"/>
          <w:b/>
          <w:sz w:val="20"/>
          <w:szCs w:val="20"/>
        </w:rPr>
      </w:pPr>
    </w:p>
    <w:p w14:paraId="07BC0466" w14:textId="77777777" w:rsidR="00332F9C" w:rsidRPr="008D5DE7" w:rsidRDefault="00332F9C" w:rsidP="00332F9C">
      <w:pPr>
        <w:rPr>
          <w:rFonts w:asciiTheme="majorEastAsia" w:eastAsiaTheme="majorEastAsia" w:hAnsiTheme="majorEastAsia"/>
          <w:b/>
          <w:sz w:val="20"/>
          <w:szCs w:val="20"/>
        </w:rPr>
      </w:pPr>
    </w:p>
    <w:p w14:paraId="4C3E1B39" w14:textId="77777777" w:rsidR="00332F9C" w:rsidRPr="008D5DE7" w:rsidRDefault="00332F9C" w:rsidP="00332F9C">
      <w:pPr>
        <w:rPr>
          <w:rFonts w:asciiTheme="majorEastAsia" w:eastAsiaTheme="majorEastAsia" w:hAnsiTheme="majorEastAsia"/>
          <w:b/>
          <w:sz w:val="20"/>
          <w:szCs w:val="20"/>
        </w:rPr>
      </w:pPr>
    </w:p>
    <w:p w14:paraId="07D871CB" w14:textId="77777777" w:rsidR="00332F9C" w:rsidRPr="008D5DE7" w:rsidRDefault="00332F9C" w:rsidP="00332F9C">
      <w:pPr>
        <w:rPr>
          <w:rFonts w:asciiTheme="majorEastAsia" w:eastAsiaTheme="majorEastAsia" w:hAnsiTheme="majorEastAsia"/>
          <w:b/>
          <w:sz w:val="20"/>
          <w:szCs w:val="20"/>
        </w:rPr>
      </w:pPr>
    </w:p>
    <w:p w14:paraId="38F7F32A" w14:textId="77777777" w:rsidR="00332F9C" w:rsidRPr="008D5DE7" w:rsidRDefault="00332F9C" w:rsidP="00332F9C">
      <w:pPr>
        <w:rPr>
          <w:rFonts w:asciiTheme="majorEastAsia" w:eastAsiaTheme="majorEastAsia" w:hAnsiTheme="majorEastAsia"/>
          <w:b/>
          <w:sz w:val="20"/>
          <w:szCs w:val="20"/>
        </w:rPr>
      </w:pPr>
    </w:p>
    <w:p w14:paraId="4AB9D675" w14:textId="77777777" w:rsidR="00332F9C" w:rsidRPr="008D5DE7" w:rsidRDefault="00332F9C" w:rsidP="00332F9C">
      <w:pPr>
        <w:rPr>
          <w:rFonts w:asciiTheme="majorEastAsia" w:eastAsiaTheme="majorEastAsia" w:hAnsiTheme="majorEastAsia"/>
          <w:b/>
          <w:sz w:val="20"/>
          <w:szCs w:val="20"/>
        </w:rPr>
      </w:pPr>
    </w:p>
    <w:p w14:paraId="3ABADD3B" w14:textId="77777777" w:rsidR="00332F9C" w:rsidRPr="008D5DE7" w:rsidRDefault="00332F9C" w:rsidP="00332F9C">
      <w:pPr>
        <w:rPr>
          <w:rFonts w:asciiTheme="majorEastAsia" w:eastAsiaTheme="majorEastAsia" w:hAnsiTheme="majorEastAsia"/>
          <w:b/>
          <w:sz w:val="20"/>
          <w:szCs w:val="20"/>
        </w:rPr>
      </w:pPr>
    </w:p>
    <w:p w14:paraId="5EF2DD24" w14:textId="77777777" w:rsidR="00332F9C" w:rsidRPr="008D5DE7" w:rsidRDefault="00332F9C" w:rsidP="00332F9C">
      <w:pPr>
        <w:rPr>
          <w:rFonts w:asciiTheme="majorEastAsia" w:eastAsiaTheme="majorEastAsia" w:hAnsiTheme="majorEastAsia"/>
          <w:b/>
          <w:sz w:val="20"/>
          <w:szCs w:val="20"/>
        </w:rPr>
      </w:pPr>
    </w:p>
    <w:p w14:paraId="639BFA64" w14:textId="77777777" w:rsidR="00332F9C" w:rsidRPr="008D5DE7" w:rsidRDefault="00332F9C" w:rsidP="00332F9C">
      <w:pPr>
        <w:rPr>
          <w:rFonts w:asciiTheme="majorEastAsia" w:eastAsiaTheme="majorEastAsia" w:hAnsiTheme="majorEastAsia"/>
          <w:b/>
          <w:sz w:val="20"/>
          <w:szCs w:val="20"/>
        </w:rPr>
      </w:pPr>
    </w:p>
    <w:p w14:paraId="75FEE4B3" w14:textId="77777777" w:rsidR="00332F9C" w:rsidRPr="008D5DE7" w:rsidRDefault="00332F9C" w:rsidP="00332F9C">
      <w:pPr>
        <w:rPr>
          <w:rFonts w:asciiTheme="majorEastAsia" w:eastAsiaTheme="majorEastAsia" w:hAnsiTheme="majorEastAsia"/>
          <w:b/>
          <w:sz w:val="20"/>
          <w:szCs w:val="20"/>
        </w:rPr>
      </w:pPr>
    </w:p>
    <w:p w14:paraId="7754AEAD" w14:textId="77777777" w:rsidR="00332F9C" w:rsidRPr="008D5DE7" w:rsidRDefault="00332F9C" w:rsidP="00332F9C">
      <w:pPr>
        <w:rPr>
          <w:rFonts w:asciiTheme="majorEastAsia" w:eastAsiaTheme="majorEastAsia" w:hAnsiTheme="majorEastAsia"/>
          <w:b/>
          <w:sz w:val="20"/>
          <w:szCs w:val="20"/>
        </w:rPr>
      </w:pPr>
    </w:p>
    <w:p w14:paraId="49486A50" w14:textId="77777777" w:rsidR="00900A1A" w:rsidRDefault="00900A1A" w:rsidP="00C71212">
      <w:pPr>
        <w:widowControl/>
        <w:jc w:val="left"/>
        <w:rPr>
          <w:rFonts w:asciiTheme="majorEastAsia" w:eastAsiaTheme="majorEastAsia" w:hAnsiTheme="majorEastAsia"/>
          <w:b/>
          <w:sz w:val="20"/>
          <w:szCs w:val="20"/>
        </w:rPr>
      </w:pPr>
    </w:p>
    <w:p w14:paraId="32B6DAD4" w14:textId="14242266" w:rsidR="00C71212" w:rsidRPr="00E700E2" w:rsidRDefault="00C71212" w:rsidP="00C71212">
      <w:pPr>
        <w:widowControl/>
        <w:jc w:val="left"/>
        <w:rPr>
          <w:rFonts w:asciiTheme="majorEastAsia" w:eastAsiaTheme="majorEastAsia" w:hAnsiTheme="majorEastAsia"/>
          <w:b/>
          <w:sz w:val="20"/>
          <w:szCs w:val="20"/>
        </w:rPr>
      </w:pPr>
      <w:r w:rsidRPr="00E700E2">
        <w:rPr>
          <w:rFonts w:asciiTheme="majorEastAsia" w:eastAsiaTheme="majorEastAsia" w:hAnsiTheme="majorEastAsia" w:hint="eastAsia"/>
          <w:b/>
          <w:sz w:val="20"/>
          <w:szCs w:val="20"/>
        </w:rPr>
        <w:t xml:space="preserve">　■池田市内の大阪府営住宅について</w:t>
      </w:r>
    </w:p>
    <w:p w14:paraId="2BF5B37C" w14:textId="77777777" w:rsidR="00C71212" w:rsidRPr="00E700E2" w:rsidRDefault="00C71212" w:rsidP="00C71212">
      <w:pPr>
        <w:widowControl/>
        <w:jc w:val="left"/>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 xml:space="preserve">　○池田市内の大阪府営住宅は、順次池田市へ移管しています。</w:t>
      </w:r>
    </w:p>
    <w:p w14:paraId="5510A6D2" w14:textId="77777777" w:rsidR="00C71212" w:rsidRPr="00E700E2" w:rsidRDefault="00C71212" w:rsidP="00C71212">
      <w:pPr>
        <w:widowControl/>
        <w:jc w:val="left"/>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 xml:space="preserve">　※指定期間では、令和６年度に池田伏尾台住宅を市に移管する予定です。なお、移管については、移管</w:t>
      </w:r>
    </w:p>
    <w:p w14:paraId="0BF365EE" w14:textId="25FE0CB9" w:rsidR="00C71212" w:rsidRPr="00E700E2" w:rsidRDefault="00C71212" w:rsidP="00C71212">
      <w:pPr>
        <w:widowControl/>
        <w:ind w:firstLineChars="100" w:firstLine="192"/>
        <w:jc w:val="left"/>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前年度に行う市議会での関連議案の議決を経たうえで正式に決定します。</w:t>
      </w:r>
    </w:p>
    <w:p w14:paraId="1E3AEC6D" w14:textId="616E9F86" w:rsidR="0054303C" w:rsidRPr="008D5DE7" w:rsidRDefault="0054303C" w:rsidP="00C71212">
      <w:pPr>
        <w:widowControl/>
        <w:ind w:firstLineChars="100" w:firstLine="192"/>
        <w:jc w:val="left"/>
        <w:rPr>
          <w:rFonts w:asciiTheme="majorEastAsia" w:eastAsiaTheme="majorEastAsia" w:hAnsiTheme="majorEastAsia"/>
          <w:sz w:val="20"/>
          <w:szCs w:val="20"/>
        </w:rPr>
      </w:pPr>
    </w:p>
    <w:p w14:paraId="6BEABF01" w14:textId="7256E417" w:rsidR="0054303C" w:rsidRPr="008D5DE7" w:rsidRDefault="0054303C" w:rsidP="00C71212">
      <w:pPr>
        <w:widowControl/>
        <w:ind w:firstLineChars="100" w:firstLine="202"/>
        <w:jc w:val="left"/>
        <w:rPr>
          <w:rFonts w:asciiTheme="majorEastAsia" w:eastAsiaTheme="majorEastAsia" w:hAnsiTheme="majorEastAsia"/>
          <w:sz w:val="20"/>
          <w:szCs w:val="20"/>
        </w:rPr>
      </w:pPr>
      <w:r w:rsidRPr="008D5DE7">
        <w:rPr>
          <w:noProof/>
        </w:rPr>
        <w:drawing>
          <wp:inline distT="0" distB="0" distL="0" distR="0" wp14:anchorId="0A79285E" wp14:editId="0AE768D1">
            <wp:extent cx="5759450" cy="657860"/>
            <wp:effectExtent l="0" t="0" r="0"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657860"/>
                    </a:xfrm>
                    <a:prstGeom prst="rect">
                      <a:avLst/>
                    </a:prstGeom>
                    <a:noFill/>
                    <a:ln>
                      <a:noFill/>
                    </a:ln>
                  </pic:spPr>
                </pic:pic>
              </a:graphicData>
            </a:graphic>
          </wp:inline>
        </w:drawing>
      </w:r>
    </w:p>
    <w:p w14:paraId="783FBCE9" w14:textId="0512FFF9" w:rsidR="006F3B8C" w:rsidRDefault="006F3B8C" w:rsidP="00C71212">
      <w:pPr>
        <w:widowControl/>
        <w:ind w:firstLineChars="100" w:firstLine="192"/>
        <w:jc w:val="left"/>
        <w:rPr>
          <w:rFonts w:asciiTheme="majorEastAsia" w:eastAsiaTheme="majorEastAsia" w:hAnsiTheme="majorEastAsia"/>
          <w:sz w:val="20"/>
          <w:szCs w:val="20"/>
        </w:rPr>
      </w:pPr>
    </w:p>
    <w:p w14:paraId="44F2A8BB" w14:textId="77777777" w:rsidR="00900A1A" w:rsidRPr="008D5DE7" w:rsidRDefault="00900A1A" w:rsidP="00C71212">
      <w:pPr>
        <w:widowControl/>
        <w:ind w:firstLineChars="100" w:firstLine="192"/>
        <w:jc w:val="left"/>
        <w:rPr>
          <w:rFonts w:asciiTheme="majorEastAsia" w:eastAsiaTheme="majorEastAsia" w:hAnsiTheme="majorEastAsia"/>
          <w:sz w:val="20"/>
          <w:szCs w:val="20"/>
        </w:rPr>
      </w:pPr>
    </w:p>
    <w:p w14:paraId="2DCE4CD0" w14:textId="3CC7269B" w:rsidR="0054303C" w:rsidRPr="00E700E2" w:rsidRDefault="006F3B8C" w:rsidP="00C71212">
      <w:pPr>
        <w:widowControl/>
        <w:ind w:firstLineChars="100" w:firstLine="192"/>
        <w:jc w:val="left"/>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lastRenderedPageBreak/>
        <w:t>○池田市内の大阪府営住宅の移管を反映したＡ地区の管理戸数の推移（各年度４月１日時点（予定））</w:t>
      </w:r>
    </w:p>
    <w:p w14:paraId="3F20DACE" w14:textId="17F99653" w:rsidR="006F3B8C" w:rsidRPr="008D5DE7" w:rsidRDefault="006F3B8C" w:rsidP="00C71212">
      <w:pPr>
        <w:widowControl/>
        <w:ind w:firstLineChars="100" w:firstLine="192"/>
        <w:jc w:val="left"/>
        <w:rPr>
          <w:rFonts w:asciiTheme="majorEastAsia" w:eastAsiaTheme="majorEastAsia" w:hAnsiTheme="majorEastAsia"/>
          <w:sz w:val="20"/>
          <w:szCs w:val="20"/>
        </w:rPr>
      </w:pPr>
    </w:p>
    <w:p w14:paraId="5D08BD20" w14:textId="3E60CB49" w:rsidR="006F3B8C" w:rsidRPr="008D5DE7" w:rsidRDefault="006F3B8C" w:rsidP="00C71212">
      <w:pPr>
        <w:widowControl/>
        <w:ind w:firstLineChars="100" w:firstLine="202"/>
        <w:jc w:val="left"/>
        <w:rPr>
          <w:rFonts w:asciiTheme="majorEastAsia" w:eastAsiaTheme="majorEastAsia" w:hAnsiTheme="majorEastAsia"/>
          <w:sz w:val="20"/>
          <w:szCs w:val="20"/>
        </w:rPr>
      </w:pPr>
      <w:r w:rsidRPr="008D5DE7">
        <w:rPr>
          <w:noProof/>
        </w:rPr>
        <w:drawing>
          <wp:inline distT="0" distB="0" distL="0" distR="0" wp14:anchorId="22638D68" wp14:editId="6034991C">
            <wp:extent cx="3153410" cy="1440180"/>
            <wp:effectExtent l="0" t="0" r="889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53410" cy="1440180"/>
                    </a:xfrm>
                    <a:prstGeom prst="rect">
                      <a:avLst/>
                    </a:prstGeom>
                    <a:noFill/>
                    <a:ln>
                      <a:noFill/>
                    </a:ln>
                  </pic:spPr>
                </pic:pic>
              </a:graphicData>
            </a:graphic>
          </wp:inline>
        </w:drawing>
      </w:r>
    </w:p>
    <w:p w14:paraId="54EBC3A4" w14:textId="4B2C7115" w:rsidR="00344D75" w:rsidRPr="008D5DE7" w:rsidRDefault="00344D75" w:rsidP="00332F9C">
      <w:pPr>
        <w:rPr>
          <w:rFonts w:asciiTheme="majorEastAsia" w:eastAsiaTheme="majorEastAsia" w:hAnsiTheme="majorEastAsia"/>
          <w:sz w:val="20"/>
          <w:szCs w:val="20"/>
        </w:rPr>
      </w:pPr>
    </w:p>
    <w:p w14:paraId="02FB07C0" w14:textId="77777777" w:rsidR="006F3B8C" w:rsidRPr="008D5DE7" w:rsidRDefault="006F3B8C" w:rsidP="00332F9C">
      <w:pPr>
        <w:rPr>
          <w:rFonts w:asciiTheme="majorEastAsia" w:eastAsiaTheme="majorEastAsia" w:hAnsiTheme="majorEastAsia"/>
          <w:sz w:val="20"/>
          <w:szCs w:val="20"/>
        </w:rPr>
      </w:pPr>
    </w:p>
    <w:p w14:paraId="0AEE0C6B" w14:textId="3B75A0CE" w:rsidR="00A4658C" w:rsidRPr="008D5DE7" w:rsidRDefault="00900A1A" w:rsidP="00332F9C">
      <w:pPr>
        <w:rPr>
          <w:rFonts w:asciiTheme="majorEastAsia" w:eastAsiaTheme="majorEastAsia" w:hAnsiTheme="majorEastAsia"/>
          <w:b/>
          <w:sz w:val="20"/>
          <w:szCs w:val="20"/>
        </w:rPr>
      </w:pPr>
      <w:r w:rsidRPr="00D45BCF">
        <w:rPr>
          <w:rFonts w:asciiTheme="majorEastAsia" w:eastAsiaTheme="majorEastAsia" w:hAnsiTheme="majorEastAsia"/>
          <w:b/>
          <w:noProof/>
          <w:sz w:val="20"/>
          <w:szCs w:val="20"/>
        </w:rPr>
        <w:drawing>
          <wp:anchor distT="0" distB="0" distL="114300" distR="114300" simplePos="0" relativeHeight="251782144" behindDoc="0" locked="0" layoutInCell="1" allowOverlap="1" wp14:anchorId="2AA6D6A5" wp14:editId="5D853DFF">
            <wp:simplePos x="0" y="0"/>
            <wp:positionH relativeFrom="column">
              <wp:posOffset>0</wp:posOffset>
            </wp:positionH>
            <wp:positionV relativeFrom="paragraph">
              <wp:posOffset>-635</wp:posOffset>
            </wp:positionV>
            <wp:extent cx="5608320" cy="522097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08320" cy="522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F2AA1" w14:textId="77777777" w:rsidR="009E09BD" w:rsidRPr="008D5DE7" w:rsidRDefault="009E09BD" w:rsidP="00332F9C">
      <w:pPr>
        <w:rPr>
          <w:rFonts w:asciiTheme="majorEastAsia" w:eastAsiaTheme="majorEastAsia" w:hAnsiTheme="majorEastAsia"/>
          <w:b/>
          <w:sz w:val="20"/>
          <w:szCs w:val="20"/>
        </w:rPr>
      </w:pPr>
    </w:p>
    <w:p w14:paraId="02F34074" w14:textId="77777777" w:rsidR="009E09BD" w:rsidRPr="008D5DE7" w:rsidRDefault="009E09BD" w:rsidP="00332F9C">
      <w:pPr>
        <w:rPr>
          <w:rFonts w:asciiTheme="majorEastAsia" w:eastAsiaTheme="majorEastAsia" w:hAnsiTheme="majorEastAsia"/>
          <w:b/>
          <w:sz w:val="20"/>
          <w:szCs w:val="20"/>
        </w:rPr>
      </w:pPr>
    </w:p>
    <w:p w14:paraId="48FC4D13" w14:textId="77777777" w:rsidR="009E09BD" w:rsidRPr="008D5DE7" w:rsidRDefault="009E09BD" w:rsidP="00332F9C">
      <w:pPr>
        <w:rPr>
          <w:rFonts w:asciiTheme="majorEastAsia" w:eastAsiaTheme="majorEastAsia" w:hAnsiTheme="majorEastAsia"/>
          <w:b/>
          <w:sz w:val="20"/>
          <w:szCs w:val="20"/>
        </w:rPr>
      </w:pPr>
    </w:p>
    <w:p w14:paraId="1225AED2" w14:textId="77777777" w:rsidR="009E09BD" w:rsidRPr="008D5DE7" w:rsidRDefault="009E09BD" w:rsidP="00332F9C">
      <w:pPr>
        <w:rPr>
          <w:rFonts w:asciiTheme="majorEastAsia" w:eastAsiaTheme="majorEastAsia" w:hAnsiTheme="majorEastAsia"/>
          <w:b/>
          <w:sz w:val="20"/>
          <w:szCs w:val="20"/>
        </w:rPr>
      </w:pPr>
    </w:p>
    <w:p w14:paraId="4AB05B65" w14:textId="77777777" w:rsidR="009E09BD" w:rsidRPr="008D5DE7" w:rsidRDefault="009E09BD" w:rsidP="00332F9C">
      <w:pPr>
        <w:rPr>
          <w:rFonts w:asciiTheme="majorEastAsia" w:eastAsiaTheme="majorEastAsia" w:hAnsiTheme="majorEastAsia"/>
          <w:b/>
          <w:sz w:val="20"/>
          <w:szCs w:val="20"/>
        </w:rPr>
      </w:pPr>
    </w:p>
    <w:p w14:paraId="6AAF18DE" w14:textId="77777777" w:rsidR="009E09BD" w:rsidRPr="008D5DE7" w:rsidRDefault="009E09BD" w:rsidP="00332F9C">
      <w:pPr>
        <w:rPr>
          <w:rFonts w:asciiTheme="majorEastAsia" w:eastAsiaTheme="majorEastAsia" w:hAnsiTheme="majorEastAsia"/>
          <w:b/>
          <w:sz w:val="20"/>
          <w:szCs w:val="20"/>
        </w:rPr>
      </w:pPr>
    </w:p>
    <w:p w14:paraId="5A59DB0F" w14:textId="77777777" w:rsidR="009E09BD" w:rsidRPr="008D5DE7" w:rsidRDefault="009E09BD" w:rsidP="00332F9C">
      <w:pPr>
        <w:rPr>
          <w:rFonts w:asciiTheme="majorEastAsia" w:eastAsiaTheme="majorEastAsia" w:hAnsiTheme="majorEastAsia"/>
          <w:b/>
          <w:sz w:val="20"/>
          <w:szCs w:val="20"/>
        </w:rPr>
      </w:pPr>
    </w:p>
    <w:p w14:paraId="4435A331" w14:textId="77777777" w:rsidR="009E09BD" w:rsidRPr="008D5DE7" w:rsidRDefault="009E09BD" w:rsidP="00332F9C">
      <w:pPr>
        <w:rPr>
          <w:rFonts w:asciiTheme="majorEastAsia" w:eastAsiaTheme="majorEastAsia" w:hAnsiTheme="majorEastAsia"/>
          <w:b/>
          <w:sz w:val="20"/>
          <w:szCs w:val="20"/>
        </w:rPr>
      </w:pPr>
    </w:p>
    <w:p w14:paraId="58C27959" w14:textId="77777777" w:rsidR="009E09BD" w:rsidRPr="008D5DE7" w:rsidRDefault="009E09BD" w:rsidP="00332F9C">
      <w:pPr>
        <w:rPr>
          <w:rFonts w:asciiTheme="majorEastAsia" w:eastAsiaTheme="majorEastAsia" w:hAnsiTheme="majorEastAsia"/>
          <w:b/>
          <w:sz w:val="20"/>
          <w:szCs w:val="20"/>
        </w:rPr>
      </w:pPr>
    </w:p>
    <w:p w14:paraId="37B63069" w14:textId="77777777" w:rsidR="009E09BD" w:rsidRPr="008D5DE7" w:rsidRDefault="009E09BD" w:rsidP="00332F9C">
      <w:pPr>
        <w:rPr>
          <w:rFonts w:asciiTheme="majorEastAsia" w:eastAsiaTheme="majorEastAsia" w:hAnsiTheme="majorEastAsia"/>
          <w:b/>
          <w:sz w:val="20"/>
          <w:szCs w:val="20"/>
        </w:rPr>
      </w:pPr>
    </w:p>
    <w:p w14:paraId="636C0741" w14:textId="77777777" w:rsidR="009E09BD" w:rsidRPr="008D5DE7" w:rsidRDefault="009E09BD" w:rsidP="00332F9C">
      <w:pPr>
        <w:rPr>
          <w:rFonts w:asciiTheme="majorEastAsia" w:eastAsiaTheme="majorEastAsia" w:hAnsiTheme="majorEastAsia"/>
          <w:b/>
          <w:sz w:val="20"/>
          <w:szCs w:val="20"/>
        </w:rPr>
      </w:pPr>
    </w:p>
    <w:p w14:paraId="425F4405" w14:textId="77777777" w:rsidR="009E09BD" w:rsidRPr="008D5DE7" w:rsidRDefault="009E09BD" w:rsidP="00332F9C">
      <w:pPr>
        <w:rPr>
          <w:rFonts w:asciiTheme="majorEastAsia" w:eastAsiaTheme="majorEastAsia" w:hAnsiTheme="majorEastAsia"/>
          <w:b/>
          <w:sz w:val="20"/>
          <w:szCs w:val="20"/>
        </w:rPr>
      </w:pPr>
    </w:p>
    <w:p w14:paraId="5BC153E0" w14:textId="77777777" w:rsidR="009E09BD" w:rsidRPr="008D5DE7" w:rsidRDefault="009E09BD" w:rsidP="00332F9C">
      <w:pPr>
        <w:rPr>
          <w:rFonts w:asciiTheme="majorEastAsia" w:eastAsiaTheme="majorEastAsia" w:hAnsiTheme="majorEastAsia"/>
          <w:b/>
          <w:sz w:val="20"/>
          <w:szCs w:val="20"/>
        </w:rPr>
      </w:pPr>
    </w:p>
    <w:p w14:paraId="22BB8CF9" w14:textId="77777777" w:rsidR="009E09BD" w:rsidRPr="008D5DE7" w:rsidRDefault="009E09BD" w:rsidP="00332F9C">
      <w:pPr>
        <w:rPr>
          <w:rFonts w:asciiTheme="majorEastAsia" w:eastAsiaTheme="majorEastAsia" w:hAnsiTheme="majorEastAsia"/>
          <w:b/>
          <w:sz w:val="20"/>
          <w:szCs w:val="20"/>
        </w:rPr>
      </w:pPr>
    </w:p>
    <w:p w14:paraId="101BE2B5" w14:textId="77777777" w:rsidR="009E09BD" w:rsidRPr="008D5DE7" w:rsidRDefault="009E09BD" w:rsidP="00332F9C">
      <w:pPr>
        <w:rPr>
          <w:rFonts w:asciiTheme="majorEastAsia" w:eastAsiaTheme="majorEastAsia" w:hAnsiTheme="majorEastAsia"/>
          <w:b/>
          <w:sz w:val="20"/>
          <w:szCs w:val="20"/>
        </w:rPr>
      </w:pPr>
    </w:p>
    <w:p w14:paraId="18D500B7" w14:textId="77777777" w:rsidR="009E09BD" w:rsidRPr="008D5DE7" w:rsidRDefault="009E09BD" w:rsidP="00332F9C">
      <w:pPr>
        <w:rPr>
          <w:rFonts w:asciiTheme="majorEastAsia" w:eastAsiaTheme="majorEastAsia" w:hAnsiTheme="majorEastAsia"/>
          <w:b/>
          <w:sz w:val="20"/>
          <w:szCs w:val="20"/>
        </w:rPr>
      </w:pPr>
    </w:p>
    <w:p w14:paraId="3E89207B" w14:textId="77777777" w:rsidR="009E09BD" w:rsidRPr="008D5DE7" w:rsidRDefault="009E09BD" w:rsidP="00332F9C">
      <w:pPr>
        <w:rPr>
          <w:rFonts w:asciiTheme="majorEastAsia" w:eastAsiaTheme="majorEastAsia" w:hAnsiTheme="majorEastAsia"/>
          <w:b/>
          <w:sz w:val="20"/>
          <w:szCs w:val="20"/>
        </w:rPr>
      </w:pPr>
    </w:p>
    <w:p w14:paraId="2DAFEAC6" w14:textId="77777777" w:rsidR="006505CF" w:rsidRPr="008D5DE7" w:rsidRDefault="006505CF" w:rsidP="00332F9C">
      <w:pPr>
        <w:rPr>
          <w:rFonts w:asciiTheme="majorEastAsia" w:eastAsiaTheme="majorEastAsia" w:hAnsiTheme="majorEastAsia"/>
          <w:b/>
          <w:sz w:val="20"/>
          <w:szCs w:val="20"/>
        </w:rPr>
      </w:pPr>
    </w:p>
    <w:p w14:paraId="50CE6A79" w14:textId="2589EE87" w:rsidR="009E09BD" w:rsidRPr="008D5DE7" w:rsidRDefault="009E09BD" w:rsidP="00332F9C">
      <w:pPr>
        <w:rPr>
          <w:rFonts w:asciiTheme="majorEastAsia" w:eastAsiaTheme="majorEastAsia" w:hAnsiTheme="majorEastAsia"/>
          <w:b/>
          <w:sz w:val="20"/>
          <w:szCs w:val="20"/>
        </w:rPr>
      </w:pPr>
    </w:p>
    <w:p w14:paraId="37906F29" w14:textId="52C5D8E7" w:rsidR="00332F9C" w:rsidRPr="008D5DE7" w:rsidRDefault="00332F9C" w:rsidP="00332F9C">
      <w:pPr>
        <w:rPr>
          <w:rFonts w:asciiTheme="majorEastAsia" w:eastAsiaTheme="majorEastAsia" w:hAnsiTheme="majorEastAsia"/>
          <w:b/>
          <w:sz w:val="20"/>
          <w:szCs w:val="20"/>
        </w:rPr>
      </w:pPr>
    </w:p>
    <w:p w14:paraId="0B1EE678" w14:textId="4D119841" w:rsidR="00332F9C" w:rsidRPr="008D5DE7" w:rsidRDefault="00332F9C" w:rsidP="00332F9C">
      <w:pPr>
        <w:rPr>
          <w:rFonts w:asciiTheme="majorEastAsia" w:eastAsiaTheme="majorEastAsia" w:hAnsiTheme="majorEastAsia"/>
          <w:b/>
          <w:sz w:val="20"/>
          <w:szCs w:val="20"/>
        </w:rPr>
      </w:pPr>
    </w:p>
    <w:p w14:paraId="370AD705" w14:textId="3DBC59CB" w:rsidR="00332F9C" w:rsidRPr="008D5DE7" w:rsidRDefault="00332F9C" w:rsidP="00332F9C">
      <w:pPr>
        <w:rPr>
          <w:rFonts w:asciiTheme="majorEastAsia" w:eastAsiaTheme="majorEastAsia" w:hAnsiTheme="majorEastAsia"/>
          <w:b/>
          <w:sz w:val="20"/>
          <w:szCs w:val="20"/>
        </w:rPr>
      </w:pPr>
    </w:p>
    <w:p w14:paraId="7DCDA872" w14:textId="458415C1" w:rsidR="00332F9C" w:rsidRPr="008D5DE7" w:rsidRDefault="00332F9C" w:rsidP="00332F9C">
      <w:pPr>
        <w:rPr>
          <w:rFonts w:asciiTheme="majorEastAsia" w:eastAsiaTheme="majorEastAsia" w:hAnsiTheme="majorEastAsia"/>
          <w:b/>
          <w:sz w:val="20"/>
          <w:szCs w:val="20"/>
        </w:rPr>
      </w:pPr>
    </w:p>
    <w:p w14:paraId="7743794F" w14:textId="3AA4A959" w:rsidR="00332F9C" w:rsidRPr="008D5DE7" w:rsidRDefault="00332F9C" w:rsidP="00332F9C">
      <w:pPr>
        <w:rPr>
          <w:rFonts w:asciiTheme="majorEastAsia" w:eastAsiaTheme="majorEastAsia" w:hAnsiTheme="majorEastAsia"/>
          <w:b/>
          <w:sz w:val="20"/>
          <w:szCs w:val="20"/>
        </w:rPr>
      </w:pPr>
    </w:p>
    <w:p w14:paraId="5A018702" w14:textId="2D18F303" w:rsidR="00332F9C" w:rsidRPr="008D5DE7" w:rsidRDefault="00332F9C" w:rsidP="00332F9C">
      <w:pPr>
        <w:rPr>
          <w:rFonts w:asciiTheme="majorEastAsia" w:eastAsiaTheme="majorEastAsia" w:hAnsiTheme="majorEastAsia"/>
          <w:b/>
          <w:sz w:val="20"/>
          <w:szCs w:val="20"/>
        </w:rPr>
      </w:pPr>
    </w:p>
    <w:p w14:paraId="312F7416" w14:textId="15E36A67" w:rsidR="00332F9C" w:rsidRPr="008D5DE7" w:rsidRDefault="00332F9C" w:rsidP="00332F9C">
      <w:pPr>
        <w:rPr>
          <w:rFonts w:asciiTheme="majorEastAsia" w:eastAsiaTheme="majorEastAsia" w:hAnsiTheme="majorEastAsia"/>
          <w:b/>
          <w:sz w:val="20"/>
          <w:szCs w:val="20"/>
        </w:rPr>
      </w:pPr>
    </w:p>
    <w:p w14:paraId="5075B3A7" w14:textId="7E1810CA" w:rsidR="00332F9C" w:rsidRPr="008D5DE7" w:rsidRDefault="00332F9C" w:rsidP="00332F9C">
      <w:pPr>
        <w:rPr>
          <w:rFonts w:asciiTheme="majorEastAsia" w:eastAsiaTheme="majorEastAsia" w:hAnsiTheme="majorEastAsia"/>
          <w:b/>
          <w:sz w:val="20"/>
          <w:szCs w:val="20"/>
        </w:rPr>
      </w:pPr>
    </w:p>
    <w:p w14:paraId="7C491C7A" w14:textId="77777777" w:rsidR="00332F9C" w:rsidRPr="008D5DE7" w:rsidRDefault="00332F9C" w:rsidP="00332F9C">
      <w:pPr>
        <w:rPr>
          <w:rFonts w:asciiTheme="majorEastAsia" w:eastAsiaTheme="majorEastAsia" w:hAnsiTheme="majorEastAsia"/>
          <w:b/>
          <w:sz w:val="20"/>
          <w:szCs w:val="20"/>
        </w:rPr>
      </w:pPr>
    </w:p>
    <w:p w14:paraId="19D774CF" w14:textId="77777777" w:rsidR="005E4113" w:rsidRPr="008D5DE7" w:rsidRDefault="005E4113" w:rsidP="00332F9C">
      <w:pPr>
        <w:rPr>
          <w:rFonts w:asciiTheme="majorEastAsia" w:eastAsiaTheme="majorEastAsia" w:hAnsiTheme="majorEastAsia"/>
          <w:b/>
          <w:sz w:val="20"/>
          <w:szCs w:val="20"/>
        </w:rPr>
      </w:pPr>
      <w:r w:rsidRPr="008D5DE7">
        <w:rPr>
          <w:rFonts w:asciiTheme="majorEastAsia" w:eastAsiaTheme="majorEastAsia" w:hAnsiTheme="majorEastAsia"/>
          <w:b/>
          <w:sz w:val="20"/>
          <w:szCs w:val="20"/>
        </w:rPr>
        <w:br w:type="page"/>
      </w:r>
    </w:p>
    <w:p w14:paraId="79A8DC4C" w14:textId="61EB6A00" w:rsidR="009E09BD" w:rsidRPr="008D5DE7" w:rsidRDefault="00900A1A" w:rsidP="00332F9C">
      <w:pPr>
        <w:rPr>
          <w:rFonts w:asciiTheme="majorEastAsia" w:eastAsiaTheme="majorEastAsia" w:hAnsiTheme="majorEastAsia"/>
          <w:b/>
          <w:sz w:val="20"/>
          <w:szCs w:val="20"/>
        </w:rPr>
      </w:pPr>
      <w:r w:rsidRPr="00D45BCF">
        <w:rPr>
          <w:rFonts w:asciiTheme="majorEastAsia" w:eastAsiaTheme="majorEastAsia" w:hAnsiTheme="majorEastAsia"/>
          <w:b/>
          <w:noProof/>
          <w:sz w:val="20"/>
          <w:szCs w:val="20"/>
        </w:rPr>
        <w:lastRenderedPageBreak/>
        <w:drawing>
          <wp:anchor distT="0" distB="0" distL="114300" distR="114300" simplePos="0" relativeHeight="251784192" behindDoc="0" locked="0" layoutInCell="1" allowOverlap="1" wp14:anchorId="1F4E7AA3" wp14:editId="20C383A0">
            <wp:simplePos x="0" y="0"/>
            <wp:positionH relativeFrom="margin">
              <wp:posOffset>0</wp:posOffset>
            </wp:positionH>
            <wp:positionV relativeFrom="paragraph">
              <wp:posOffset>0</wp:posOffset>
            </wp:positionV>
            <wp:extent cx="5612161" cy="8304028"/>
            <wp:effectExtent l="0" t="0" r="7620" b="190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61" cy="83040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84B2A" w14:textId="77777777" w:rsidR="009E09BD" w:rsidRPr="008D5DE7" w:rsidRDefault="009E09BD" w:rsidP="00332F9C">
      <w:pPr>
        <w:rPr>
          <w:rFonts w:asciiTheme="majorEastAsia" w:eastAsiaTheme="majorEastAsia" w:hAnsiTheme="majorEastAsia"/>
          <w:b/>
          <w:sz w:val="20"/>
          <w:szCs w:val="20"/>
        </w:rPr>
      </w:pPr>
    </w:p>
    <w:p w14:paraId="65087853" w14:textId="77777777" w:rsidR="009E09BD" w:rsidRPr="008D5DE7" w:rsidRDefault="009E09BD" w:rsidP="00332F9C">
      <w:pPr>
        <w:rPr>
          <w:rFonts w:asciiTheme="majorEastAsia" w:eastAsiaTheme="majorEastAsia" w:hAnsiTheme="majorEastAsia"/>
          <w:b/>
          <w:sz w:val="20"/>
          <w:szCs w:val="20"/>
        </w:rPr>
      </w:pPr>
    </w:p>
    <w:p w14:paraId="10FD01D7" w14:textId="77777777" w:rsidR="009E09BD" w:rsidRPr="008D5DE7" w:rsidRDefault="009E09BD" w:rsidP="00332F9C">
      <w:pPr>
        <w:rPr>
          <w:rFonts w:asciiTheme="majorEastAsia" w:eastAsiaTheme="majorEastAsia" w:hAnsiTheme="majorEastAsia"/>
          <w:b/>
          <w:sz w:val="20"/>
          <w:szCs w:val="20"/>
        </w:rPr>
      </w:pPr>
    </w:p>
    <w:p w14:paraId="553C47FB" w14:textId="77777777" w:rsidR="009E09BD" w:rsidRPr="008D5DE7" w:rsidRDefault="009E09BD" w:rsidP="00332F9C">
      <w:pPr>
        <w:rPr>
          <w:rFonts w:asciiTheme="majorEastAsia" w:eastAsiaTheme="majorEastAsia" w:hAnsiTheme="majorEastAsia"/>
          <w:b/>
          <w:sz w:val="20"/>
          <w:szCs w:val="20"/>
        </w:rPr>
      </w:pPr>
    </w:p>
    <w:p w14:paraId="04A24ED7" w14:textId="77777777" w:rsidR="009E09BD" w:rsidRPr="008D5DE7" w:rsidRDefault="009E09BD" w:rsidP="00332F9C">
      <w:pPr>
        <w:rPr>
          <w:rFonts w:asciiTheme="majorEastAsia" w:eastAsiaTheme="majorEastAsia" w:hAnsiTheme="majorEastAsia"/>
          <w:b/>
          <w:sz w:val="20"/>
          <w:szCs w:val="20"/>
        </w:rPr>
      </w:pPr>
    </w:p>
    <w:p w14:paraId="61B73BBC" w14:textId="77777777" w:rsidR="009E09BD" w:rsidRPr="008D5DE7" w:rsidRDefault="009E09BD" w:rsidP="00332F9C">
      <w:pPr>
        <w:rPr>
          <w:rFonts w:asciiTheme="majorEastAsia" w:eastAsiaTheme="majorEastAsia" w:hAnsiTheme="majorEastAsia"/>
          <w:b/>
          <w:sz w:val="20"/>
          <w:szCs w:val="20"/>
        </w:rPr>
      </w:pPr>
    </w:p>
    <w:p w14:paraId="17D8C865" w14:textId="713473A4" w:rsidR="009E09BD" w:rsidRPr="008D5DE7" w:rsidRDefault="009E09BD" w:rsidP="00332F9C">
      <w:pPr>
        <w:rPr>
          <w:rFonts w:asciiTheme="majorEastAsia" w:eastAsiaTheme="majorEastAsia" w:hAnsiTheme="majorEastAsia"/>
          <w:b/>
          <w:sz w:val="20"/>
          <w:szCs w:val="20"/>
        </w:rPr>
      </w:pPr>
    </w:p>
    <w:p w14:paraId="044553F7" w14:textId="745BECBE" w:rsidR="00332F9C" w:rsidRPr="008D5DE7" w:rsidRDefault="00332F9C" w:rsidP="00332F9C">
      <w:pPr>
        <w:rPr>
          <w:rFonts w:asciiTheme="majorEastAsia" w:eastAsiaTheme="majorEastAsia" w:hAnsiTheme="majorEastAsia"/>
          <w:b/>
          <w:sz w:val="20"/>
          <w:szCs w:val="20"/>
        </w:rPr>
      </w:pPr>
    </w:p>
    <w:p w14:paraId="05961CF4" w14:textId="6A252691" w:rsidR="00332F9C" w:rsidRPr="008D5DE7" w:rsidRDefault="00332F9C" w:rsidP="00332F9C">
      <w:pPr>
        <w:rPr>
          <w:rFonts w:asciiTheme="majorEastAsia" w:eastAsiaTheme="majorEastAsia" w:hAnsiTheme="majorEastAsia"/>
          <w:b/>
          <w:sz w:val="20"/>
          <w:szCs w:val="20"/>
        </w:rPr>
      </w:pPr>
    </w:p>
    <w:p w14:paraId="2E4581C3" w14:textId="6434C13E" w:rsidR="00332F9C" w:rsidRPr="008D5DE7" w:rsidRDefault="00332F9C" w:rsidP="00332F9C">
      <w:pPr>
        <w:rPr>
          <w:rFonts w:asciiTheme="majorEastAsia" w:eastAsiaTheme="majorEastAsia" w:hAnsiTheme="majorEastAsia"/>
          <w:b/>
          <w:sz w:val="20"/>
          <w:szCs w:val="20"/>
        </w:rPr>
      </w:pPr>
    </w:p>
    <w:p w14:paraId="56E6646E" w14:textId="6AEC4593" w:rsidR="00332F9C" w:rsidRPr="008D5DE7" w:rsidRDefault="00332F9C" w:rsidP="00332F9C">
      <w:pPr>
        <w:rPr>
          <w:rFonts w:asciiTheme="majorEastAsia" w:eastAsiaTheme="majorEastAsia" w:hAnsiTheme="majorEastAsia"/>
          <w:b/>
          <w:sz w:val="20"/>
          <w:szCs w:val="20"/>
        </w:rPr>
      </w:pPr>
    </w:p>
    <w:p w14:paraId="053617DC" w14:textId="583A8C4F" w:rsidR="00332F9C" w:rsidRPr="008D5DE7" w:rsidRDefault="00332F9C" w:rsidP="00332F9C">
      <w:pPr>
        <w:rPr>
          <w:rFonts w:asciiTheme="majorEastAsia" w:eastAsiaTheme="majorEastAsia" w:hAnsiTheme="majorEastAsia"/>
          <w:b/>
          <w:sz w:val="20"/>
          <w:szCs w:val="20"/>
        </w:rPr>
      </w:pPr>
    </w:p>
    <w:p w14:paraId="592595FA" w14:textId="528847B3" w:rsidR="00332F9C" w:rsidRPr="008D5DE7" w:rsidRDefault="00332F9C" w:rsidP="00332F9C">
      <w:pPr>
        <w:rPr>
          <w:rFonts w:asciiTheme="majorEastAsia" w:eastAsiaTheme="majorEastAsia" w:hAnsiTheme="majorEastAsia"/>
          <w:b/>
          <w:sz w:val="20"/>
          <w:szCs w:val="20"/>
        </w:rPr>
      </w:pPr>
    </w:p>
    <w:p w14:paraId="51338FFE" w14:textId="7F8DB486" w:rsidR="00332F9C" w:rsidRPr="008D5DE7" w:rsidRDefault="00332F9C" w:rsidP="00332F9C">
      <w:pPr>
        <w:rPr>
          <w:rFonts w:asciiTheme="majorEastAsia" w:eastAsiaTheme="majorEastAsia" w:hAnsiTheme="majorEastAsia"/>
          <w:b/>
          <w:sz w:val="20"/>
          <w:szCs w:val="20"/>
        </w:rPr>
      </w:pPr>
    </w:p>
    <w:p w14:paraId="7A5365C6" w14:textId="34104AE0" w:rsidR="00332F9C" w:rsidRPr="008D5DE7" w:rsidRDefault="00332F9C" w:rsidP="00332F9C">
      <w:pPr>
        <w:rPr>
          <w:rFonts w:asciiTheme="majorEastAsia" w:eastAsiaTheme="majorEastAsia" w:hAnsiTheme="majorEastAsia"/>
          <w:b/>
          <w:sz w:val="20"/>
          <w:szCs w:val="20"/>
        </w:rPr>
      </w:pPr>
    </w:p>
    <w:p w14:paraId="70154FAF" w14:textId="24212619" w:rsidR="00332F9C" w:rsidRPr="008D5DE7" w:rsidRDefault="00332F9C" w:rsidP="00332F9C">
      <w:pPr>
        <w:rPr>
          <w:rFonts w:asciiTheme="majorEastAsia" w:eastAsiaTheme="majorEastAsia" w:hAnsiTheme="majorEastAsia"/>
          <w:b/>
          <w:sz w:val="20"/>
          <w:szCs w:val="20"/>
        </w:rPr>
      </w:pPr>
    </w:p>
    <w:p w14:paraId="26BF47AE" w14:textId="0217F3DF" w:rsidR="00332F9C" w:rsidRPr="008D5DE7" w:rsidRDefault="00332F9C" w:rsidP="00332F9C">
      <w:pPr>
        <w:rPr>
          <w:rFonts w:asciiTheme="majorEastAsia" w:eastAsiaTheme="majorEastAsia" w:hAnsiTheme="majorEastAsia"/>
          <w:b/>
          <w:sz w:val="20"/>
          <w:szCs w:val="20"/>
        </w:rPr>
      </w:pPr>
    </w:p>
    <w:p w14:paraId="6BF36170" w14:textId="7E2D743E" w:rsidR="00332F9C" w:rsidRPr="008D5DE7" w:rsidRDefault="00332F9C" w:rsidP="00332F9C">
      <w:pPr>
        <w:rPr>
          <w:rFonts w:asciiTheme="majorEastAsia" w:eastAsiaTheme="majorEastAsia" w:hAnsiTheme="majorEastAsia"/>
          <w:b/>
          <w:sz w:val="20"/>
          <w:szCs w:val="20"/>
        </w:rPr>
      </w:pPr>
    </w:p>
    <w:p w14:paraId="30D1783E" w14:textId="068E71A7" w:rsidR="00332F9C" w:rsidRPr="008D5DE7" w:rsidRDefault="00332F9C" w:rsidP="00332F9C">
      <w:pPr>
        <w:rPr>
          <w:rFonts w:asciiTheme="majorEastAsia" w:eastAsiaTheme="majorEastAsia" w:hAnsiTheme="majorEastAsia"/>
          <w:b/>
          <w:sz w:val="20"/>
          <w:szCs w:val="20"/>
        </w:rPr>
      </w:pPr>
    </w:p>
    <w:p w14:paraId="21AAC798" w14:textId="033D5499" w:rsidR="00332F9C" w:rsidRPr="008D5DE7" w:rsidRDefault="00332F9C" w:rsidP="00332F9C">
      <w:pPr>
        <w:rPr>
          <w:rFonts w:asciiTheme="majorEastAsia" w:eastAsiaTheme="majorEastAsia" w:hAnsiTheme="majorEastAsia"/>
          <w:b/>
          <w:sz w:val="20"/>
          <w:szCs w:val="20"/>
        </w:rPr>
      </w:pPr>
    </w:p>
    <w:p w14:paraId="62E32E0C" w14:textId="61C18D97" w:rsidR="00332F9C" w:rsidRPr="008D5DE7" w:rsidRDefault="00332F9C" w:rsidP="00332F9C">
      <w:pPr>
        <w:rPr>
          <w:rFonts w:asciiTheme="majorEastAsia" w:eastAsiaTheme="majorEastAsia" w:hAnsiTheme="majorEastAsia"/>
          <w:b/>
          <w:sz w:val="20"/>
          <w:szCs w:val="20"/>
        </w:rPr>
      </w:pPr>
    </w:p>
    <w:p w14:paraId="5961C779" w14:textId="7055A018" w:rsidR="00332F9C" w:rsidRPr="008D5DE7" w:rsidRDefault="00332F9C" w:rsidP="00332F9C">
      <w:pPr>
        <w:rPr>
          <w:rFonts w:asciiTheme="majorEastAsia" w:eastAsiaTheme="majorEastAsia" w:hAnsiTheme="majorEastAsia"/>
          <w:b/>
          <w:sz w:val="20"/>
          <w:szCs w:val="20"/>
        </w:rPr>
      </w:pPr>
    </w:p>
    <w:p w14:paraId="1FEBBE78" w14:textId="6C4F6FA0" w:rsidR="00332F9C" w:rsidRPr="008D5DE7" w:rsidRDefault="00332F9C" w:rsidP="00332F9C">
      <w:pPr>
        <w:rPr>
          <w:rFonts w:asciiTheme="majorEastAsia" w:eastAsiaTheme="majorEastAsia" w:hAnsiTheme="majorEastAsia"/>
          <w:b/>
          <w:sz w:val="20"/>
          <w:szCs w:val="20"/>
        </w:rPr>
      </w:pPr>
    </w:p>
    <w:p w14:paraId="3E7A4B61" w14:textId="47661821" w:rsidR="00332F9C" w:rsidRPr="008D5DE7" w:rsidRDefault="00332F9C" w:rsidP="00332F9C">
      <w:pPr>
        <w:rPr>
          <w:rFonts w:asciiTheme="majorEastAsia" w:eastAsiaTheme="majorEastAsia" w:hAnsiTheme="majorEastAsia"/>
          <w:b/>
          <w:sz w:val="20"/>
          <w:szCs w:val="20"/>
        </w:rPr>
      </w:pPr>
    </w:p>
    <w:p w14:paraId="32B8809B" w14:textId="1F697527" w:rsidR="00332F9C" w:rsidRPr="008D5DE7" w:rsidRDefault="00332F9C" w:rsidP="00332F9C">
      <w:pPr>
        <w:rPr>
          <w:rFonts w:asciiTheme="majorEastAsia" w:eastAsiaTheme="majorEastAsia" w:hAnsiTheme="majorEastAsia"/>
          <w:b/>
          <w:sz w:val="20"/>
          <w:szCs w:val="20"/>
        </w:rPr>
      </w:pPr>
    </w:p>
    <w:p w14:paraId="2BC02705" w14:textId="07A44BBE" w:rsidR="00332F9C" w:rsidRPr="008D5DE7" w:rsidRDefault="00332F9C" w:rsidP="00332F9C">
      <w:pPr>
        <w:rPr>
          <w:rFonts w:asciiTheme="majorEastAsia" w:eastAsiaTheme="majorEastAsia" w:hAnsiTheme="majorEastAsia"/>
          <w:b/>
          <w:sz w:val="20"/>
          <w:szCs w:val="20"/>
        </w:rPr>
      </w:pPr>
    </w:p>
    <w:p w14:paraId="44FA5EFC" w14:textId="42E6226F" w:rsidR="00332F9C" w:rsidRPr="008D5DE7" w:rsidRDefault="00332F9C" w:rsidP="00332F9C">
      <w:pPr>
        <w:rPr>
          <w:rFonts w:asciiTheme="majorEastAsia" w:eastAsiaTheme="majorEastAsia" w:hAnsiTheme="majorEastAsia"/>
          <w:b/>
          <w:sz w:val="20"/>
          <w:szCs w:val="20"/>
        </w:rPr>
      </w:pPr>
    </w:p>
    <w:p w14:paraId="11C3DC9C" w14:textId="5B0B8811" w:rsidR="00332F9C" w:rsidRPr="008D5DE7" w:rsidRDefault="00332F9C" w:rsidP="00332F9C">
      <w:pPr>
        <w:rPr>
          <w:rFonts w:asciiTheme="majorEastAsia" w:eastAsiaTheme="majorEastAsia" w:hAnsiTheme="majorEastAsia"/>
          <w:b/>
          <w:sz w:val="20"/>
          <w:szCs w:val="20"/>
        </w:rPr>
      </w:pPr>
    </w:p>
    <w:p w14:paraId="646FE697" w14:textId="4DD24890" w:rsidR="00332F9C" w:rsidRPr="008D5DE7" w:rsidRDefault="00332F9C" w:rsidP="00332F9C">
      <w:pPr>
        <w:rPr>
          <w:rFonts w:asciiTheme="majorEastAsia" w:eastAsiaTheme="majorEastAsia" w:hAnsiTheme="majorEastAsia"/>
          <w:b/>
          <w:sz w:val="20"/>
          <w:szCs w:val="20"/>
        </w:rPr>
      </w:pPr>
    </w:p>
    <w:p w14:paraId="1736A07F" w14:textId="58A41693" w:rsidR="00332F9C" w:rsidRPr="008D5DE7" w:rsidRDefault="00332F9C" w:rsidP="00332F9C">
      <w:pPr>
        <w:rPr>
          <w:rFonts w:asciiTheme="majorEastAsia" w:eastAsiaTheme="majorEastAsia" w:hAnsiTheme="majorEastAsia"/>
          <w:b/>
          <w:sz w:val="20"/>
          <w:szCs w:val="20"/>
        </w:rPr>
      </w:pPr>
    </w:p>
    <w:p w14:paraId="2A02D966" w14:textId="48F1C6B3" w:rsidR="00332F9C" w:rsidRPr="008D5DE7" w:rsidRDefault="00332F9C" w:rsidP="00332F9C">
      <w:pPr>
        <w:rPr>
          <w:rFonts w:asciiTheme="majorEastAsia" w:eastAsiaTheme="majorEastAsia" w:hAnsiTheme="majorEastAsia"/>
          <w:b/>
          <w:sz w:val="20"/>
          <w:szCs w:val="20"/>
        </w:rPr>
      </w:pPr>
    </w:p>
    <w:p w14:paraId="7E60A940" w14:textId="42BAEAB6" w:rsidR="00332F9C" w:rsidRPr="008D5DE7" w:rsidRDefault="00332F9C" w:rsidP="00332F9C">
      <w:pPr>
        <w:rPr>
          <w:rFonts w:asciiTheme="majorEastAsia" w:eastAsiaTheme="majorEastAsia" w:hAnsiTheme="majorEastAsia"/>
          <w:b/>
          <w:sz w:val="20"/>
          <w:szCs w:val="20"/>
        </w:rPr>
      </w:pPr>
    </w:p>
    <w:p w14:paraId="17CB281A" w14:textId="0BA77EE5" w:rsidR="00332F9C" w:rsidRPr="008D5DE7" w:rsidRDefault="00332F9C" w:rsidP="00332F9C">
      <w:pPr>
        <w:rPr>
          <w:rFonts w:asciiTheme="majorEastAsia" w:eastAsiaTheme="majorEastAsia" w:hAnsiTheme="majorEastAsia"/>
          <w:b/>
          <w:sz w:val="20"/>
          <w:szCs w:val="20"/>
        </w:rPr>
      </w:pPr>
    </w:p>
    <w:p w14:paraId="33BBC99F" w14:textId="60AE80B2" w:rsidR="00332F9C" w:rsidRPr="008D5DE7" w:rsidRDefault="00332F9C" w:rsidP="00332F9C">
      <w:pPr>
        <w:rPr>
          <w:rFonts w:asciiTheme="majorEastAsia" w:eastAsiaTheme="majorEastAsia" w:hAnsiTheme="majorEastAsia"/>
          <w:b/>
          <w:sz w:val="20"/>
          <w:szCs w:val="20"/>
        </w:rPr>
      </w:pPr>
    </w:p>
    <w:p w14:paraId="218C20A8" w14:textId="20DBECC8" w:rsidR="00332F9C" w:rsidRPr="008D5DE7" w:rsidRDefault="00332F9C" w:rsidP="00332F9C">
      <w:pPr>
        <w:rPr>
          <w:rFonts w:asciiTheme="majorEastAsia" w:eastAsiaTheme="majorEastAsia" w:hAnsiTheme="majorEastAsia"/>
          <w:b/>
          <w:sz w:val="20"/>
          <w:szCs w:val="20"/>
        </w:rPr>
      </w:pPr>
    </w:p>
    <w:p w14:paraId="301770C0" w14:textId="028C62E0" w:rsidR="00332F9C" w:rsidRPr="008D5DE7" w:rsidRDefault="00332F9C" w:rsidP="00332F9C">
      <w:pPr>
        <w:rPr>
          <w:rFonts w:asciiTheme="majorEastAsia" w:eastAsiaTheme="majorEastAsia" w:hAnsiTheme="majorEastAsia"/>
          <w:b/>
          <w:sz w:val="20"/>
          <w:szCs w:val="20"/>
        </w:rPr>
      </w:pPr>
    </w:p>
    <w:p w14:paraId="5EB9E511" w14:textId="70D34892" w:rsidR="00332F9C" w:rsidRPr="008D5DE7" w:rsidRDefault="00332F9C" w:rsidP="00332F9C">
      <w:pPr>
        <w:rPr>
          <w:rFonts w:asciiTheme="majorEastAsia" w:eastAsiaTheme="majorEastAsia" w:hAnsiTheme="majorEastAsia"/>
          <w:b/>
          <w:sz w:val="20"/>
          <w:szCs w:val="20"/>
        </w:rPr>
      </w:pPr>
    </w:p>
    <w:p w14:paraId="74940963" w14:textId="5ECABCD6" w:rsidR="00332F9C" w:rsidRPr="008D5DE7" w:rsidRDefault="00332F9C" w:rsidP="00332F9C">
      <w:pPr>
        <w:rPr>
          <w:rFonts w:asciiTheme="majorEastAsia" w:eastAsiaTheme="majorEastAsia" w:hAnsiTheme="majorEastAsia"/>
          <w:b/>
          <w:sz w:val="20"/>
          <w:szCs w:val="20"/>
        </w:rPr>
      </w:pPr>
    </w:p>
    <w:p w14:paraId="22BB5195" w14:textId="3028449B" w:rsidR="006F3B8C" w:rsidRPr="008D5DE7" w:rsidRDefault="006F3B8C" w:rsidP="00332F9C">
      <w:pPr>
        <w:rPr>
          <w:rFonts w:asciiTheme="majorEastAsia" w:eastAsiaTheme="majorEastAsia" w:hAnsiTheme="majorEastAsia"/>
          <w:b/>
          <w:sz w:val="20"/>
          <w:szCs w:val="20"/>
        </w:rPr>
      </w:pPr>
    </w:p>
    <w:p w14:paraId="537D3A29" w14:textId="7A00C834" w:rsidR="00332F9C" w:rsidRPr="008D5DE7" w:rsidRDefault="006F3B8C" w:rsidP="00332F9C">
      <w:pPr>
        <w:rPr>
          <w:rFonts w:asciiTheme="majorEastAsia" w:eastAsiaTheme="majorEastAsia" w:hAnsiTheme="majorEastAsia"/>
          <w:b/>
          <w:sz w:val="20"/>
          <w:szCs w:val="20"/>
        </w:rPr>
      </w:pPr>
      <w:r w:rsidRPr="008D5DE7">
        <w:rPr>
          <w:rFonts w:asciiTheme="majorEastAsia" w:eastAsiaTheme="majorEastAsia" w:hAnsiTheme="majorEastAsia"/>
          <w:b/>
          <w:sz w:val="20"/>
          <w:szCs w:val="20"/>
        </w:rPr>
        <w:br w:type="page"/>
      </w:r>
    </w:p>
    <w:p w14:paraId="6C5B4ADB" w14:textId="77777777" w:rsidR="006F3B8C" w:rsidRPr="00E700E2" w:rsidRDefault="006F3B8C" w:rsidP="006F3B8C">
      <w:pPr>
        <w:rPr>
          <w:rFonts w:asciiTheme="majorEastAsia" w:eastAsiaTheme="majorEastAsia" w:hAnsiTheme="majorEastAsia"/>
          <w:b/>
          <w:sz w:val="20"/>
          <w:szCs w:val="20"/>
        </w:rPr>
      </w:pPr>
      <w:r w:rsidRPr="00E700E2">
        <w:rPr>
          <w:rFonts w:asciiTheme="majorEastAsia" w:eastAsiaTheme="majorEastAsia" w:hAnsiTheme="majorEastAsia" w:hint="eastAsia"/>
          <w:b/>
          <w:sz w:val="20"/>
          <w:szCs w:val="20"/>
        </w:rPr>
        <w:lastRenderedPageBreak/>
        <w:t>■大阪市内の大阪府営住宅について</w:t>
      </w:r>
    </w:p>
    <w:p w14:paraId="0553A587" w14:textId="77777777" w:rsidR="006F3B8C" w:rsidRPr="00E700E2" w:rsidRDefault="006F3B8C" w:rsidP="006F3B8C">
      <w:pPr>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 xml:space="preserve">　○大阪市内の大阪府営住宅は、順次大阪市へ移管しています。</w:t>
      </w:r>
    </w:p>
    <w:p w14:paraId="7501EA28" w14:textId="77777777" w:rsidR="006F3B8C" w:rsidRPr="00E700E2" w:rsidRDefault="006F3B8C" w:rsidP="006F3B8C">
      <w:pPr>
        <w:ind w:left="480" w:hangingChars="250" w:hanging="480"/>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 xml:space="preserve">　　※指定期間では、令和５年度に瓜破西住宅を市に移管する予定です。なお、瓜破西住宅は現在建替事業途中であり、建替事業の進捗状況によって移管時期が変更となる場合があります。</w:t>
      </w:r>
    </w:p>
    <w:p w14:paraId="44CD6DBC" w14:textId="1A4FACF1" w:rsidR="006F3B8C" w:rsidRPr="00E700E2" w:rsidRDefault="006F3B8C" w:rsidP="00555445">
      <w:pPr>
        <w:ind w:left="480" w:hangingChars="250" w:hanging="480"/>
        <w:rPr>
          <w:rFonts w:asciiTheme="majorEastAsia" w:eastAsiaTheme="majorEastAsia" w:hAnsiTheme="majorEastAsia"/>
          <w:sz w:val="20"/>
          <w:szCs w:val="20"/>
        </w:rPr>
      </w:pPr>
    </w:p>
    <w:p w14:paraId="7DAA648D" w14:textId="7200294C" w:rsidR="00FB3F99" w:rsidRPr="00E700E2" w:rsidRDefault="00FB3F99" w:rsidP="00555445">
      <w:pPr>
        <w:ind w:left="505" w:hangingChars="250" w:hanging="505"/>
        <w:rPr>
          <w:rFonts w:asciiTheme="majorEastAsia" w:eastAsiaTheme="majorEastAsia" w:hAnsiTheme="majorEastAsia"/>
          <w:sz w:val="20"/>
          <w:szCs w:val="20"/>
        </w:rPr>
      </w:pPr>
      <w:r w:rsidRPr="00E700E2">
        <w:rPr>
          <w:noProof/>
        </w:rPr>
        <w:drawing>
          <wp:inline distT="0" distB="0" distL="0" distR="0" wp14:anchorId="0B3D2D77" wp14:editId="0AEDFF3C">
            <wp:extent cx="5759450" cy="493395"/>
            <wp:effectExtent l="0" t="0" r="0" b="19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493395"/>
                    </a:xfrm>
                    <a:prstGeom prst="rect">
                      <a:avLst/>
                    </a:prstGeom>
                    <a:noFill/>
                    <a:ln>
                      <a:noFill/>
                    </a:ln>
                  </pic:spPr>
                </pic:pic>
              </a:graphicData>
            </a:graphic>
          </wp:inline>
        </w:drawing>
      </w:r>
    </w:p>
    <w:p w14:paraId="37571CB9" w14:textId="77777777" w:rsidR="00FB3F99" w:rsidRPr="00E700E2" w:rsidRDefault="00FB3F99" w:rsidP="00FB3F99">
      <w:pPr>
        <w:ind w:firstLineChars="100" w:firstLine="192"/>
        <w:rPr>
          <w:rFonts w:asciiTheme="majorEastAsia" w:eastAsiaTheme="majorEastAsia" w:hAnsiTheme="majorEastAsia"/>
          <w:sz w:val="20"/>
          <w:szCs w:val="20"/>
        </w:rPr>
      </w:pPr>
    </w:p>
    <w:p w14:paraId="4B8CC8B6" w14:textId="678AE199" w:rsidR="00FB3F99" w:rsidRPr="00E700E2" w:rsidRDefault="00FB3F99" w:rsidP="00FB3F99">
      <w:pPr>
        <w:ind w:firstLineChars="100" w:firstLine="192"/>
        <w:rPr>
          <w:rFonts w:asciiTheme="majorEastAsia" w:eastAsiaTheme="majorEastAsia" w:hAnsiTheme="majorEastAsia"/>
          <w:sz w:val="20"/>
          <w:szCs w:val="20"/>
        </w:rPr>
      </w:pPr>
      <w:r w:rsidRPr="00E700E2">
        <w:rPr>
          <w:rFonts w:asciiTheme="majorEastAsia" w:eastAsiaTheme="majorEastAsia" w:hAnsiTheme="majorEastAsia" w:hint="eastAsia"/>
          <w:sz w:val="20"/>
          <w:szCs w:val="20"/>
        </w:rPr>
        <w:t>○大阪市内の大阪府営住宅の移管を反映したC地区の管理戸数の推移（各年度４月１日時点（予定））</w:t>
      </w:r>
    </w:p>
    <w:p w14:paraId="55FDAAEF" w14:textId="5C6264ED" w:rsidR="00FB3F99" w:rsidRPr="008D5DE7" w:rsidRDefault="00FB3F99" w:rsidP="00FB3F99">
      <w:pPr>
        <w:ind w:firstLineChars="100" w:firstLine="192"/>
        <w:rPr>
          <w:rFonts w:asciiTheme="majorEastAsia" w:eastAsiaTheme="majorEastAsia" w:hAnsiTheme="majorEastAsia"/>
          <w:sz w:val="20"/>
          <w:szCs w:val="20"/>
        </w:rPr>
      </w:pPr>
    </w:p>
    <w:p w14:paraId="45C6D022" w14:textId="6CCC55B9" w:rsidR="00FB3F99" w:rsidRPr="008D5DE7" w:rsidRDefault="00FB3F99" w:rsidP="00FB3F99">
      <w:pPr>
        <w:ind w:firstLineChars="100" w:firstLine="202"/>
        <w:rPr>
          <w:rFonts w:asciiTheme="majorEastAsia" w:eastAsiaTheme="majorEastAsia" w:hAnsiTheme="majorEastAsia"/>
          <w:sz w:val="20"/>
          <w:szCs w:val="20"/>
        </w:rPr>
      </w:pPr>
      <w:r w:rsidRPr="008D5DE7">
        <w:rPr>
          <w:noProof/>
        </w:rPr>
        <w:drawing>
          <wp:inline distT="0" distB="0" distL="0" distR="0" wp14:anchorId="760180B5" wp14:editId="32B38C2D">
            <wp:extent cx="3154045" cy="1437005"/>
            <wp:effectExtent l="0" t="0" r="825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54045" cy="1437005"/>
                    </a:xfrm>
                    <a:prstGeom prst="rect">
                      <a:avLst/>
                    </a:prstGeom>
                    <a:noFill/>
                    <a:ln>
                      <a:noFill/>
                    </a:ln>
                  </pic:spPr>
                </pic:pic>
              </a:graphicData>
            </a:graphic>
          </wp:inline>
        </w:drawing>
      </w:r>
    </w:p>
    <w:p w14:paraId="7CEAAF48" w14:textId="77777777" w:rsidR="00FB3F99" w:rsidRPr="008D5DE7" w:rsidRDefault="00FB3F99" w:rsidP="00FB3F99">
      <w:pPr>
        <w:ind w:firstLineChars="100" w:firstLine="192"/>
        <w:rPr>
          <w:rFonts w:asciiTheme="majorEastAsia" w:eastAsiaTheme="majorEastAsia" w:hAnsiTheme="majorEastAsia"/>
          <w:sz w:val="20"/>
          <w:szCs w:val="20"/>
        </w:rPr>
      </w:pPr>
    </w:p>
    <w:p w14:paraId="39145F35" w14:textId="047F6DBF" w:rsidR="00FB3F99" w:rsidRPr="008D5DE7" w:rsidRDefault="00FB3F99" w:rsidP="00555445">
      <w:pPr>
        <w:ind w:left="480" w:hangingChars="250" w:hanging="480"/>
        <w:rPr>
          <w:rFonts w:asciiTheme="majorEastAsia" w:eastAsiaTheme="majorEastAsia" w:hAnsiTheme="majorEastAsia"/>
          <w:sz w:val="20"/>
          <w:szCs w:val="20"/>
        </w:rPr>
      </w:pPr>
      <w:r w:rsidRPr="008D5DE7">
        <w:rPr>
          <w:rFonts w:asciiTheme="majorEastAsia" w:eastAsiaTheme="majorEastAsia" w:hAnsiTheme="majorEastAsia"/>
          <w:sz w:val="20"/>
          <w:szCs w:val="20"/>
        </w:rPr>
        <w:br w:type="page"/>
      </w:r>
    </w:p>
    <w:p w14:paraId="59767E16" w14:textId="09586F8C" w:rsidR="00EB7856" w:rsidRPr="008D5DE7" w:rsidRDefault="00900A1A" w:rsidP="00332F9C">
      <w:pPr>
        <w:rPr>
          <w:rFonts w:asciiTheme="majorEastAsia" w:eastAsiaTheme="majorEastAsia" w:hAnsiTheme="majorEastAsia"/>
          <w:b/>
          <w:sz w:val="20"/>
          <w:szCs w:val="20"/>
        </w:rPr>
      </w:pPr>
      <w:r w:rsidRPr="00D45BCF">
        <w:rPr>
          <w:rFonts w:asciiTheme="majorEastAsia" w:eastAsiaTheme="majorEastAsia" w:hAnsiTheme="majorEastAsia"/>
          <w:b/>
          <w:noProof/>
          <w:sz w:val="20"/>
          <w:szCs w:val="20"/>
        </w:rPr>
        <w:lastRenderedPageBreak/>
        <w:drawing>
          <wp:anchor distT="0" distB="0" distL="114300" distR="114300" simplePos="0" relativeHeight="251786240" behindDoc="0" locked="0" layoutInCell="1" allowOverlap="1" wp14:anchorId="20BC06CF" wp14:editId="685DE879">
            <wp:simplePos x="0" y="0"/>
            <wp:positionH relativeFrom="column">
              <wp:posOffset>0</wp:posOffset>
            </wp:positionH>
            <wp:positionV relativeFrom="paragraph">
              <wp:posOffset>0</wp:posOffset>
            </wp:positionV>
            <wp:extent cx="5608320" cy="7463155"/>
            <wp:effectExtent l="0" t="0" r="0" b="444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08320" cy="7463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E9766" w14:textId="67FDA1A8" w:rsidR="00EB7856" w:rsidRPr="008D5DE7" w:rsidRDefault="00EB7856" w:rsidP="00332F9C">
      <w:pPr>
        <w:rPr>
          <w:rFonts w:asciiTheme="majorEastAsia" w:eastAsiaTheme="majorEastAsia" w:hAnsiTheme="majorEastAsia"/>
          <w:b/>
          <w:sz w:val="20"/>
          <w:szCs w:val="20"/>
        </w:rPr>
      </w:pPr>
    </w:p>
    <w:p w14:paraId="12C58610" w14:textId="3EB4D3E0" w:rsidR="00EB7856" w:rsidRPr="008D5DE7" w:rsidRDefault="00EB7856" w:rsidP="00332F9C">
      <w:pPr>
        <w:rPr>
          <w:rFonts w:asciiTheme="majorEastAsia" w:eastAsiaTheme="majorEastAsia" w:hAnsiTheme="majorEastAsia"/>
          <w:b/>
          <w:sz w:val="20"/>
          <w:szCs w:val="20"/>
        </w:rPr>
      </w:pPr>
    </w:p>
    <w:p w14:paraId="3A311DD4" w14:textId="0952259C" w:rsidR="00EB7856" w:rsidRPr="008D5DE7" w:rsidRDefault="00EB7856" w:rsidP="00332F9C">
      <w:pPr>
        <w:rPr>
          <w:rFonts w:asciiTheme="majorEastAsia" w:eastAsiaTheme="majorEastAsia" w:hAnsiTheme="majorEastAsia"/>
          <w:b/>
          <w:sz w:val="20"/>
          <w:szCs w:val="20"/>
        </w:rPr>
      </w:pPr>
    </w:p>
    <w:p w14:paraId="2F79921D" w14:textId="65E71E1A" w:rsidR="00EB7856" w:rsidRPr="008D5DE7" w:rsidRDefault="00EB7856" w:rsidP="00332F9C">
      <w:pPr>
        <w:rPr>
          <w:rFonts w:asciiTheme="majorEastAsia" w:eastAsiaTheme="majorEastAsia" w:hAnsiTheme="majorEastAsia"/>
          <w:b/>
          <w:sz w:val="20"/>
          <w:szCs w:val="20"/>
        </w:rPr>
      </w:pPr>
    </w:p>
    <w:p w14:paraId="6E7AB4CB" w14:textId="7476B86B" w:rsidR="00EB7856" w:rsidRPr="008D5DE7" w:rsidRDefault="00EB7856" w:rsidP="00332F9C">
      <w:pPr>
        <w:rPr>
          <w:rFonts w:asciiTheme="majorEastAsia" w:eastAsiaTheme="majorEastAsia" w:hAnsiTheme="majorEastAsia"/>
          <w:b/>
          <w:sz w:val="20"/>
          <w:szCs w:val="20"/>
        </w:rPr>
      </w:pPr>
    </w:p>
    <w:p w14:paraId="098DD7A3" w14:textId="77777777" w:rsidR="00EB7856" w:rsidRPr="008D5DE7" w:rsidRDefault="00EB7856" w:rsidP="00332F9C">
      <w:pPr>
        <w:rPr>
          <w:rFonts w:asciiTheme="majorEastAsia" w:eastAsiaTheme="majorEastAsia" w:hAnsiTheme="majorEastAsia"/>
          <w:b/>
          <w:sz w:val="20"/>
          <w:szCs w:val="20"/>
        </w:rPr>
      </w:pPr>
    </w:p>
    <w:p w14:paraId="4462C925" w14:textId="77777777" w:rsidR="009E09BD" w:rsidRPr="008D5DE7" w:rsidRDefault="009E09BD" w:rsidP="00332F9C">
      <w:pPr>
        <w:rPr>
          <w:rFonts w:asciiTheme="majorEastAsia" w:eastAsiaTheme="majorEastAsia" w:hAnsiTheme="majorEastAsia"/>
          <w:b/>
          <w:sz w:val="20"/>
          <w:szCs w:val="20"/>
        </w:rPr>
      </w:pPr>
    </w:p>
    <w:p w14:paraId="1CCB59A6" w14:textId="77777777" w:rsidR="009E09BD" w:rsidRPr="008D5DE7" w:rsidRDefault="009E09BD" w:rsidP="00332F9C">
      <w:pPr>
        <w:rPr>
          <w:rFonts w:asciiTheme="majorEastAsia" w:eastAsiaTheme="majorEastAsia" w:hAnsiTheme="majorEastAsia"/>
          <w:b/>
          <w:sz w:val="20"/>
          <w:szCs w:val="20"/>
        </w:rPr>
      </w:pPr>
    </w:p>
    <w:p w14:paraId="403AFA8A" w14:textId="77777777" w:rsidR="005E4113" w:rsidRPr="008D5DE7" w:rsidRDefault="005E4113" w:rsidP="00332F9C">
      <w:pPr>
        <w:rPr>
          <w:rFonts w:asciiTheme="majorEastAsia" w:eastAsiaTheme="majorEastAsia" w:hAnsiTheme="majorEastAsia"/>
          <w:b/>
          <w:sz w:val="20"/>
          <w:szCs w:val="20"/>
        </w:rPr>
      </w:pPr>
    </w:p>
    <w:p w14:paraId="31AA53AE" w14:textId="77777777" w:rsidR="005E4113" w:rsidRPr="008D5DE7" w:rsidRDefault="005E4113" w:rsidP="00332F9C">
      <w:pPr>
        <w:rPr>
          <w:rFonts w:asciiTheme="majorEastAsia" w:eastAsiaTheme="majorEastAsia" w:hAnsiTheme="majorEastAsia"/>
          <w:b/>
          <w:sz w:val="20"/>
          <w:szCs w:val="20"/>
        </w:rPr>
      </w:pPr>
    </w:p>
    <w:p w14:paraId="6E5901FD" w14:textId="77777777" w:rsidR="005E4113" w:rsidRPr="008D5DE7" w:rsidRDefault="005E4113" w:rsidP="00332F9C">
      <w:pPr>
        <w:rPr>
          <w:rFonts w:asciiTheme="majorEastAsia" w:eastAsiaTheme="majorEastAsia" w:hAnsiTheme="majorEastAsia"/>
          <w:b/>
          <w:sz w:val="20"/>
          <w:szCs w:val="20"/>
        </w:rPr>
      </w:pPr>
    </w:p>
    <w:p w14:paraId="67AE478F" w14:textId="77777777" w:rsidR="005E4113" w:rsidRPr="008D5DE7" w:rsidRDefault="005E4113" w:rsidP="00332F9C">
      <w:pPr>
        <w:rPr>
          <w:rFonts w:asciiTheme="majorEastAsia" w:eastAsiaTheme="majorEastAsia" w:hAnsiTheme="majorEastAsia"/>
          <w:b/>
          <w:sz w:val="20"/>
          <w:szCs w:val="20"/>
        </w:rPr>
      </w:pPr>
    </w:p>
    <w:p w14:paraId="23FC3482" w14:textId="77777777" w:rsidR="005E4113" w:rsidRPr="008D5DE7" w:rsidRDefault="005E4113" w:rsidP="00332F9C">
      <w:pPr>
        <w:rPr>
          <w:rFonts w:asciiTheme="majorEastAsia" w:eastAsiaTheme="majorEastAsia" w:hAnsiTheme="majorEastAsia"/>
          <w:b/>
          <w:sz w:val="20"/>
          <w:szCs w:val="20"/>
        </w:rPr>
      </w:pPr>
    </w:p>
    <w:p w14:paraId="1D7726DC" w14:textId="77777777" w:rsidR="005E4113" w:rsidRPr="008D5DE7" w:rsidRDefault="005E4113" w:rsidP="00332F9C">
      <w:pPr>
        <w:rPr>
          <w:rFonts w:asciiTheme="majorEastAsia" w:eastAsiaTheme="majorEastAsia" w:hAnsiTheme="majorEastAsia"/>
          <w:b/>
          <w:sz w:val="20"/>
          <w:szCs w:val="20"/>
        </w:rPr>
      </w:pPr>
    </w:p>
    <w:p w14:paraId="7F1A9245" w14:textId="77777777" w:rsidR="005E4113" w:rsidRPr="008D5DE7" w:rsidRDefault="005E4113" w:rsidP="00332F9C">
      <w:pPr>
        <w:rPr>
          <w:rFonts w:asciiTheme="majorEastAsia" w:eastAsiaTheme="majorEastAsia" w:hAnsiTheme="majorEastAsia"/>
          <w:b/>
          <w:sz w:val="20"/>
          <w:szCs w:val="20"/>
        </w:rPr>
      </w:pPr>
    </w:p>
    <w:p w14:paraId="396A64CB" w14:textId="77777777" w:rsidR="005E4113" w:rsidRPr="008D5DE7" w:rsidRDefault="005E4113" w:rsidP="00332F9C">
      <w:pPr>
        <w:rPr>
          <w:rFonts w:asciiTheme="majorEastAsia" w:eastAsiaTheme="majorEastAsia" w:hAnsiTheme="majorEastAsia"/>
          <w:b/>
          <w:sz w:val="20"/>
          <w:szCs w:val="20"/>
        </w:rPr>
      </w:pPr>
    </w:p>
    <w:p w14:paraId="41A97FCF" w14:textId="77777777" w:rsidR="005E4113" w:rsidRPr="008D5DE7" w:rsidRDefault="005E4113" w:rsidP="00332F9C">
      <w:pPr>
        <w:rPr>
          <w:rFonts w:asciiTheme="majorEastAsia" w:eastAsiaTheme="majorEastAsia" w:hAnsiTheme="majorEastAsia"/>
          <w:b/>
          <w:sz w:val="20"/>
          <w:szCs w:val="20"/>
        </w:rPr>
      </w:pPr>
    </w:p>
    <w:p w14:paraId="1E990DA8" w14:textId="77777777" w:rsidR="005E4113" w:rsidRPr="008D5DE7" w:rsidRDefault="005E4113" w:rsidP="00332F9C">
      <w:pPr>
        <w:rPr>
          <w:rFonts w:asciiTheme="majorEastAsia" w:eastAsiaTheme="majorEastAsia" w:hAnsiTheme="majorEastAsia"/>
          <w:b/>
          <w:sz w:val="20"/>
          <w:szCs w:val="20"/>
        </w:rPr>
      </w:pPr>
    </w:p>
    <w:p w14:paraId="70AD9742" w14:textId="2C6F93F6" w:rsidR="005E4113" w:rsidRPr="008D5DE7" w:rsidRDefault="005E4113" w:rsidP="00332F9C">
      <w:pPr>
        <w:rPr>
          <w:rFonts w:asciiTheme="majorEastAsia" w:eastAsiaTheme="majorEastAsia" w:hAnsiTheme="majorEastAsia"/>
          <w:b/>
          <w:sz w:val="20"/>
          <w:szCs w:val="20"/>
        </w:rPr>
      </w:pPr>
    </w:p>
    <w:p w14:paraId="4F8BFEF6" w14:textId="440D1DE1" w:rsidR="006C4428" w:rsidRPr="008D5DE7" w:rsidRDefault="006C4428" w:rsidP="00332F9C">
      <w:pPr>
        <w:rPr>
          <w:rFonts w:asciiTheme="majorEastAsia" w:eastAsiaTheme="majorEastAsia" w:hAnsiTheme="majorEastAsia"/>
          <w:b/>
          <w:sz w:val="20"/>
          <w:szCs w:val="20"/>
        </w:rPr>
      </w:pPr>
    </w:p>
    <w:p w14:paraId="46401D20" w14:textId="56A62D9F" w:rsidR="006C4428" w:rsidRPr="008D5DE7" w:rsidRDefault="006C4428" w:rsidP="00332F9C">
      <w:pPr>
        <w:rPr>
          <w:rFonts w:asciiTheme="majorEastAsia" w:eastAsiaTheme="majorEastAsia" w:hAnsiTheme="majorEastAsia"/>
          <w:b/>
          <w:sz w:val="20"/>
          <w:szCs w:val="20"/>
        </w:rPr>
      </w:pPr>
    </w:p>
    <w:p w14:paraId="403123AC" w14:textId="60EF1D2D" w:rsidR="006C4428" w:rsidRPr="008D5DE7" w:rsidRDefault="006C4428" w:rsidP="00332F9C">
      <w:pPr>
        <w:rPr>
          <w:rFonts w:asciiTheme="majorEastAsia" w:eastAsiaTheme="majorEastAsia" w:hAnsiTheme="majorEastAsia"/>
          <w:b/>
          <w:sz w:val="20"/>
          <w:szCs w:val="20"/>
        </w:rPr>
      </w:pPr>
    </w:p>
    <w:p w14:paraId="503F3D36" w14:textId="0762F999" w:rsidR="006C4428" w:rsidRPr="008D5DE7" w:rsidRDefault="006C4428" w:rsidP="00332F9C">
      <w:pPr>
        <w:rPr>
          <w:rFonts w:asciiTheme="majorEastAsia" w:eastAsiaTheme="majorEastAsia" w:hAnsiTheme="majorEastAsia"/>
          <w:b/>
          <w:sz w:val="20"/>
          <w:szCs w:val="20"/>
        </w:rPr>
      </w:pPr>
    </w:p>
    <w:p w14:paraId="7B0E0AD1" w14:textId="38E83E1A" w:rsidR="006C4428" w:rsidRPr="008D5DE7" w:rsidRDefault="006C4428" w:rsidP="00332F9C">
      <w:pPr>
        <w:rPr>
          <w:rFonts w:asciiTheme="majorEastAsia" w:eastAsiaTheme="majorEastAsia" w:hAnsiTheme="majorEastAsia"/>
          <w:b/>
          <w:sz w:val="20"/>
          <w:szCs w:val="20"/>
        </w:rPr>
      </w:pPr>
    </w:p>
    <w:p w14:paraId="40A32F7B" w14:textId="3DAB0150" w:rsidR="006C4428" w:rsidRPr="008D5DE7" w:rsidRDefault="006C4428" w:rsidP="00332F9C">
      <w:pPr>
        <w:rPr>
          <w:rFonts w:asciiTheme="majorEastAsia" w:eastAsiaTheme="majorEastAsia" w:hAnsiTheme="majorEastAsia"/>
          <w:b/>
          <w:sz w:val="20"/>
          <w:szCs w:val="20"/>
        </w:rPr>
      </w:pPr>
    </w:p>
    <w:p w14:paraId="645E3818" w14:textId="4E883A7E" w:rsidR="006C4428" w:rsidRPr="008D5DE7" w:rsidRDefault="006C4428" w:rsidP="00332F9C">
      <w:pPr>
        <w:rPr>
          <w:rFonts w:asciiTheme="majorEastAsia" w:eastAsiaTheme="majorEastAsia" w:hAnsiTheme="majorEastAsia"/>
          <w:b/>
          <w:sz w:val="20"/>
          <w:szCs w:val="20"/>
        </w:rPr>
      </w:pPr>
    </w:p>
    <w:p w14:paraId="5B38CB97" w14:textId="1CEEC803" w:rsidR="006C4428" w:rsidRPr="008D5DE7" w:rsidRDefault="006C4428" w:rsidP="00332F9C">
      <w:pPr>
        <w:rPr>
          <w:rFonts w:asciiTheme="majorEastAsia" w:eastAsiaTheme="majorEastAsia" w:hAnsiTheme="majorEastAsia"/>
          <w:b/>
          <w:sz w:val="20"/>
          <w:szCs w:val="20"/>
        </w:rPr>
      </w:pPr>
    </w:p>
    <w:p w14:paraId="0F7BEB31" w14:textId="040B1257" w:rsidR="006C4428" w:rsidRPr="008D5DE7" w:rsidRDefault="006C4428" w:rsidP="00332F9C">
      <w:pPr>
        <w:rPr>
          <w:rFonts w:asciiTheme="majorEastAsia" w:eastAsiaTheme="majorEastAsia" w:hAnsiTheme="majorEastAsia"/>
          <w:b/>
          <w:sz w:val="20"/>
          <w:szCs w:val="20"/>
        </w:rPr>
      </w:pPr>
    </w:p>
    <w:p w14:paraId="37CB50E6" w14:textId="625DF9AD" w:rsidR="006C4428" w:rsidRPr="008D5DE7" w:rsidRDefault="006C4428" w:rsidP="00332F9C">
      <w:pPr>
        <w:rPr>
          <w:rFonts w:asciiTheme="majorEastAsia" w:eastAsiaTheme="majorEastAsia" w:hAnsiTheme="majorEastAsia"/>
          <w:b/>
          <w:sz w:val="20"/>
          <w:szCs w:val="20"/>
        </w:rPr>
      </w:pPr>
    </w:p>
    <w:p w14:paraId="4A404008" w14:textId="00F892B1" w:rsidR="006C4428" w:rsidRPr="008D5DE7" w:rsidRDefault="006C4428" w:rsidP="00332F9C">
      <w:pPr>
        <w:rPr>
          <w:rFonts w:asciiTheme="majorEastAsia" w:eastAsiaTheme="majorEastAsia" w:hAnsiTheme="majorEastAsia"/>
          <w:b/>
          <w:sz w:val="20"/>
          <w:szCs w:val="20"/>
        </w:rPr>
      </w:pPr>
    </w:p>
    <w:p w14:paraId="5B202E45" w14:textId="77777777" w:rsidR="006C4428" w:rsidRPr="008D5DE7" w:rsidRDefault="006C4428" w:rsidP="00332F9C">
      <w:pPr>
        <w:rPr>
          <w:rFonts w:asciiTheme="majorEastAsia" w:eastAsiaTheme="majorEastAsia" w:hAnsiTheme="majorEastAsia"/>
          <w:b/>
          <w:sz w:val="20"/>
          <w:szCs w:val="20"/>
        </w:rPr>
      </w:pPr>
    </w:p>
    <w:p w14:paraId="4E90A5C7" w14:textId="77777777" w:rsidR="005E4113" w:rsidRPr="008D5DE7" w:rsidRDefault="005E4113" w:rsidP="00332F9C">
      <w:pPr>
        <w:rPr>
          <w:rFonts w:asciiTheme="majorEastAsia" w:eastAsiaTheme="majorEastAsia" w:hAnsiTheme="majorEastAsia"/>
          <w:b/>
          <w:sz w:val="20"/>
          <w:szCs w:val="20"/>
        </w:rPr>
      </w:pPr>
    </w:p>
    <w:p w14:paraId="1E34A53A" w14:textId="77777777" w:rsidR="005E4113" w:rsidRPr="008D5DE7" w:rsidRDefault="005E4113" w:rsidP="00332F9C">
      <w:pPr>
        <w:rPr>
          <w:rFonts w:asciiTheme="majorEastAsia" w:eastAsiaTheme="majorEastAsia" w:hAnsiTheme="majorEastAsia"/>
          <w:b/>
          <w:sz w:val="20"/>
          <w:szCs w:val="20"/>
        </w:rPr>
      </w:pPr>
    </w:p>
    <w:p w14:paraId="64B3650E" w14:textId="77777777" w:rsidR="005E4113" w:rsidRPr="008D5DE7" w:rsidRDefault="005E4113" w:rsidP="00332F9C">
      <w:pPr>
        <w:rPr>
          <w:rFonts w:asciiTheme="majorEastAsia" w:eastAsiaTheme="majorEastAsia" w:hAnsiTheme="majorEastAsia"/>
          <w:b/>
          <w:sz w:val="20"/>
          <w:szCs w:val="20"/>
        </w:rPr>
      </w:pPr>
    </w:p>
    <w:p w14:paraId="5138B2C3" w14:textId="04CF6803" w:rsidR="005E4113" w:rsidRPr="008D5DE7" w:rsidRDefault="005E4113" w:rsidP="00332F9C">
      <w:pPr>
        <w:rPr>
          <w:rFonts w:asciiTheme="majorEastAsia" w:eastAsiaTheme="majorEastAsia" w:hAnsiTheme="majorEastAsia"/>
          <w:b/>
          <w:sz w:val="20"/>
          <w:szCs w:val="20"/>
        </w:rPr>
      </w:pPr>
    </w:p>
    <w:p w14:paraId="23D5FFE0" w14:textId="63C60479" w:rsidR="00EB7856" w:rsidRPr="008D5DE7" w:rsidRDefault="00EB7856" w:rsidP="00332F9C">
      <w:pPr>
        <w:rPr>
          <w:rFonts w:asciiTheme="majorEastAsia" w:eastAsiaTheme="majorEastAsia" w:hAnsiTheme="majorEastAsia"/>
          <w:b/>
          <w:sz w:val="20"/>
          <w:szCs w:val="20"/>
        </w:rPr>
      </w:pPr>
    </w:p>
    <w:p w14:paraId="3EA67677" w14:textId="131B8B46" w:rsidR="00EB7856" w:rsidRPr="008D5DE7" w:rsidRDefault="00EB7856" w:rsidP="00332F9C">
      <w:pPr>
        <w:rPr>
          <w:rFonts w:asciiTheme="majorEastAsia" w:eastAsiaTheme="majorEastAsia" w:hAnsiTheme="majorEastAsia"/>
          <w:b/>
          <w:sz w:val="20"/>
          <w:szCs w:val="20"/>
        </w:rPr>
      </w:pPr>
      <w:r w:rsidRPr="008D5DE7">
        <w:rPr>
          <w:rFonts w:asciiTheme="majorEastAsia" w:eastAsiaTheme="majorEastAsia" w:hAnsiTheme="majorEastAsia"/>
          <w:b/>
          <w:sz w:val="20"/>
          <w:szCs w:val="20"/>
        </w:rPr>
        <w:br w:type="page"/>
      </w:r>
    </w:p>
    <w:p w14:paraId="072EB32B" w14:textId="77777777" w:rsidR="00D734E5" w:rsidRPr="008D5DE7" w:rsidRDefault="00D734E5" w:rsidP="00332F9C">
      <w:pPr>
        <w:rPr>
          <w:rFonts w:asciiTheme="majorEastAsia" w:eastAsiaTheme="majorEastAsia" w:hAnsiTheme="majorEastAsia"/>
          <w:b/>
          <w:sz w:val="20"/>
          <w:szCs w:val="20"/>
        </w:rPr>
      </w:pPr>
    </w:p>
    <w:p w14:paraId="259C214F" w14:textId="25F0EB8C" w:rsidR="009E09BD" w:rsidRPr="008D5DE7" w:rsidRDefault="00900A1A" w:rsidP="00332F9C">
      <w:pPr>
        <w:rPr>
          <w:rFonts w:asciiTheme="majorEastAsia" w:eastAsiaTheme="majorEastAsia" w:hAnsiTheme="majorEastAsia"/>
          <w:b/>
          <w:sz w:val="20"/>
          <w:szCs w:val="20"/>
        </w:rPr>
      </w:pPr>
      <w:r w:rsidRPr="00D45BCF">
        <w:rPr>
          <w:rFonts w:asciiTheme="majorEastAsia" w:eastAsiaTheme="majorEastAsia" w:hAnsiTheme="majorEastAsia"/>
          <w:b/>
          <w:noProof/>
          <w:sz w:val="20"/>
          <w:szCs w:val="20"/>
        </w:rPr>
        <w:drawing>
          <wp:anchor distT="0" distB="0" distL="114300" distR="114300" simplePos="0" relativeHeight="251788288" behindDoc="0" locked="0" layoutInCell="1" allowOverlap="1" wp14:anchorId="26892BD5" wp14:editId="77635946">
            <wp:simplePos x="0" y="0"/>
            <wp:positionH relativeFrom="column">
              <wp:posOffset>0</wp:posOffset>
            </wp:positionH>
            <wp:positionV relativeFrom="paragraph">
              <wp:posOffset>-635</wp:posOffset>
            </wp:positionV>
            <wp:extent cx="5608320" cy="4718685"/>
            <wp:effectExtent l="0" t="0" r="0" b="571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08320" cy="4718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69F60" w14:textId="77777777" w:rsidR="005E4113" w:rsidRPr="008D5DE7" w:rsidRDefault="005E4113" w:rsidP="00332F9C">
      <w:pPr>
        <w:rPr>
          <w:rFonts w:asciiTheme="majorEastAsia" w:eastAsiaTheme="majorEastAsia" w:hAnsiTheme="majorEastAsia"/>
          <w:b/>
          <w:sz w:val="20"/>
          <w:szCs w:val="20"/>
        </w:rPr>
      </w:pPr>
    </w:p>
    <w:p w14:paraId="060D1140" w14:textId="77777777" w:rsidR="005E4113" w:rsidRPr="008D5DE7" w:rsidRDefault="005E4113" w:rsidP="00332F9C">
      <w:pPr>
        <w:rPr>
          <w:rFonts w:asciiTheme="majorEastAsia" w:eastAsiaTheme="majorEastAsia" w:hAnsiTheme="majorEastAsia"/>
          <w:b/>
          <w:sz w:val="20"/>
          <w:szCs w:val="20"/>
        </w:rPr>
      </w:pPr>
    </w:p>
    <w:p w14:paraId="3E5B82F7" w14:textId="77777777" w:rsidR="005E4113" w:rsidRPr="008D5DE7" w:rsidRDefault="005E4113" w:rsidP="00332F9C">
      <w:pPr>
        <w:rPr>
          <w:rFonts w:asciiTheme="majorEastAsia" w:eastAsiaTheme="majorEastAsia" w:hAnsiTheme="majorEastAsia"/>
          <w:b/>
          <w:sz w:val="20"/>
          <w:szCs w:val="20"/>
        </w:rPr>
      </w:pPr>
    </w:p>
    <w:p w14:paraId="57BC18D8" w14:textId="77777777" w:rsidR="005E4113" w:rsidRPr="008D5DE7" w:rsidRDefault="005E4113" w:rsidP="00332F9C">
      <w:pPr>
        <w:rPr>
          <w:rFonts w:asciiTheme="majorEastAsia" w:eastAsiaTheme="majorEastAsia" w:hAnsiTheme="majorEastAsia"/>
          <w:b/>
          <w:sz w:val="20"/>
          <w:szCs w:val="20"/>
        </w:rPr>
      </w:pPr>
    </w:p>
    <w:p w14:paraId="6611EB83" w14:textId="77777777" w:rsidR="005E4113" w:rsidRPr="008D5DE7" w:rsidRDefault="005E4113" w:rsidP="00332F9C">
      <w:pPr>
        <w:rPr>
          <w:rFonts w:asciiTheme="majorEastAsia" w:eastAsiaTheme="majorEastAsia" w:hAnsiTheme="majorEastAsia"/>
          <w:b/>
          <w:sz w:val="20"/>
          <w:szCs w:val="20"/>
        </w:rPr>
      </w:pPr>
    </w:p>
    <w:p w14:paraId="5884E0A6" w14:textId="77777777" w:rsidR="005E4113" w:rsidRPr="008D5DE7" w:rsidRDefault="005E4113" w:rsidP="00332F9C">
      <w:pPr>
        <w:rPr>
          <w:rFonts w:asciiTheme="majorEastAsia" w:eastAsiaTheme="majorEastAsia" w:hAnsiTheme="majorEastAsia"/>
          <w:b/>
          <w:sz w:val="20"/>
          <w:szCs w:val="20"/>
        </w:rPr>
      </w:pPr>
    </w:p>
    <w:p w14:paraId="7CAB14E5" w14:textId="77777777" w:rsidR="005E4113" w:rsidRPr="008D5DE7" w:rsidRDefault="005E4113" w:rsidP="00332F9C">
      <w:pPr>
        <w:rPr>
          <w:rFonts w:asciiTheme="majorEastAsia" w:eastAsiaTheme="majorEastAsia" w:hAnsiTheme="majorEastAsia"/>
          <w:b/>
          <w:sz w:val="20"/>
          <w:szCs w:val="20"/>
        </w:rPr>
      </w:pPr>
    </w:p>
    <w:p w14:paraId="4A4D982A" w14:textId="77777777" w:rsidR="005E4113" w:rsidRPr="008D5DE7" w:rsidRDefault="005E4113" w:rsidP="00332F9C">
      <w:pPr>
        <w:rPr>
          <w:rFonts w:asciiTheme="majorEastAsia" w:eastAsiaTheme="majorEastAsia" w:hAnsiTheme="majorEastAsia"/>
          <w:b/>
          <w:sz w:val="20"/>
          <w:szCs w:val="20"/>
        </w:rPr>
      </w:pPr>
    </w:p>
    <w:p w14:paraId="1DD37095" w14:textId="77777777" w:rsidR="005E4113" w:rsidRPr="008D5DE7" w:rsidRDefault="005E4113" w:rsidP="00332F9C">
      <w:pPr>
        <w:rPr>
          <w:rFonts w:asciiTheme="majorEastAsia" w:eastAsiaTheme="majorEastAsia" w:hAnsiTheme="majorEastAsia"/>
          <w:b/>
          <w:sz w:val="20"/>
          <w:szCs w:val="20"/>
        </w:rPr>
      </w:pPr>
    </w:p>
    <w:p w14:paraId="5392B821" w14:textId="77777777" w:rsidR="005E4113" w:rsidRPr="008D5DE7" w:rsidRDefault="005E4113" w:rsidP="00332F9C">
      <w:pPr>
        <w:rPr>
          <w:rFonts w:asciiTheme="majorEastAsia" w:eastAsiaTheme="majorEastAsia" w:hAnsiTheme="majorEastAsia"/>
          <w:b/>
          <w:sz w:val="20"/>
          <w:szCs w:val="20"/>
        </w:rPr>
      </w:pPr>
    </w:p>
    <w:p w14:paraId="3EAEA613" w14:textId="77777777" w:rsidR="005E4113" w:rsidRPr="008D5DE7" w:rsidRDefault="005E4113" w:rsidP="00332F9C">
      <w:pPr>
        <w:rPr>
          <w:rFonts w:asciiTheme="majorEastAsia" w:eastAsiaTheme="majorEastAsia" w:hAnsiTheme="majorEastAsia"/>
          <w:b/>
          <w:sz w:val="20"/>
          <w:szCs w:val="20"/>
        </w:rPr>
      </w:pPr>
    </w:p>
    <w:p w14:paraId="4D2609CF" w14:textId="77777777" w:rsidR="005E4113" w:rsidRPr="008D5DE7" w:rsidRDefault="005E4113" w:rsidP="00332F9C">
      <w:pPr>
        <w:rPr>
          <w:rFonts w:asciiTheme="majorEastAsia" w:eastAsiaTheme="majorEastAsia" w:hAnsiTheme="majorEastAsia"/>
          <w:b/>
          <w:sz w:val="20"/>
          <w:szCs w:val="20"/>
        </w:rPr>
      </w:pPr>
    </w:p>
    <w:p w14:paraId="47531B0C" w14:textId="77777777" w:rsidR="005E4113" w:rsidRPr="008D5DE7" w:rsidRDefault="005E4113" w:rsidP="00332F9C">
      <w:pPr>
        <w:rPr>
          <w:rFonts w:asciiTheme="majorEastAsia" w:eastAsiaTheme="majorEastAsia" w:hAnsiTheme="majorEastAsia"/>
          <w:b/>
          <w:sz w:val="20"/>
          <w:szCs w:val="20"/>
        </w:rPr>
      </w:pPr>
    </w:p>
    <w:p w14:paraId="5A4174D3" w14:textId="77777777" w:rsidR="005E4113" w:rsidRPr="008D5DE7" w:rsidRDefault="005E4113" w:rsidP="00332F9C">
      <w:pPr>
        <w:rPr>
          <w:rFonts w:asciiTheme="majorEastAsia" w:eastAsiaTheme="majorEastAsia" w:hAnsiTheme="majorEastAsia"/>
          <w:b/>
          <w:sz w:val="20"/>
          <w:szCs w:val="20"/>
        </w:rPr>
      </w:pPr>
    </w:p>
    <w:p w14:paraId="1C2B97D9" w14:textId="77777777" w:rsidR="005E4113" w:rsidRPr="008D5DE7" w:rsidRDefault="005E4113" w:rsidP="00332F9C">
      <w:pPr>
        <w:rPr>
          <w:rFonts w:asciiTheme="majorEastAsia" w:eastAsiaTheme="majorEastAsia" w:hAnsiTheme="majorEastAsia"/>
          <w:b/>
          <w:sz w:val="20"/>
          <w:szCs w:val="20"/>
        </w:rPr>
      </w:pPr>
    </w:p>
    <w:p w14:paraId="4F6D2776" w14:textId="77777777" w:rsidR="005E4113" w:rsidRPr="008D5DE7" w:rsidRDefault="005E4113" w:rsidP="00332F9C">
      <w:pPr>
        <w:rPr>
          <w:rFonts w:asciiTheme="majorEastAsia" w:eastAsiaTheme="majorEastAsia" w:hAnsiTheme="majorEastAsia"/>
          <w:b/>
          <w:sz w:val="20"/>
          <w:szCs w:val="20"/>
        </w:rPr>
      </w:pPr>
    </w:p>
    <w:p w14:paraId="298FCC96" w14:textId="77777777" w:rsidR="009E09BD" w:rsidRPr="008D5DE7" w:rsidRDefault="009E09BD" w:rsidP="00332F9C">
      <w:pPr>
        <w:rPr>
          <w:rFonts w:asciiTheme="majorEastAsia" w:eastAsiaTheme="majorEastAsia" w:hAnsiTheme="majorEastAsia"/>
          <w:b/>
          <w:sz w:val="20"/>
          <w:szCs w:val="20"/>
        </w:rPr>
      </w:pPr>
    </w:p>
    <w:p w14:paraId="0CA84D7E" w14:textId="77777777" w:rsidR="009E09BD" w:rsidRPr="008D5DE7" w:rsidRDefault="009E09BD" w:rsidP="00332F9C">
      <w:pPr>
        <w:rPr>
          <w:rFonts w:asciiTheme="majorEastAsia" w:eastAsiaTheme="majorEastAsia" w:hAnsiTheme="majorEastAsia"/>
          <w:b/>
          <w:sz w:val="20"/>
          <w:szCs w:val="20"/>
        </w:rPr>
      </w:pPr>
    </w:p>
    <w:p w14:paraId="2FB19AB0" w14:textId="77777777" w:rsidR="009E09BD" w:rsidRPr="008D5DE7" w:rsidRDefault="009E09BD" w:rsidP="00332F9C">
      <w:pPr>
        <w:rPr>
          <w:rFonts w:asciiTheme="majorEastAsia" w:eastAsiaTheme="majorEastAsia" w:hAnsiTheme="majorEastAsia"/>
          <w:b/>
          <w:sz w:val="20"/>
          <w:szCs w:val="20"/>
        </w:rPr>
      </w:pPr>
    </w:p>
    <w:p w14:paraId="4B882974" w14:textId="77777777" w:rsidR="009E09BD" w:rsidRPr="008D5DE7" w:rsidRDefault="009E09BD" w:rsidP="00332F9C">
      <w:pPr>
        <w:rPr>
          <w:rFonts w:asciiTheme="majorEastAsia" w:eastAsiaTheme="majorEastAsia" w:hAnsiTheme="majorEastAsia"/>
          <w:b/>
          <w:sz w:val="20"/>
          <w:szCs w:val="20"/>
        </w:rPr>
      </w:pPr>
    </w:p>
    <w:p w14:paraId="41AB26F9" w14:textId="77777777" w:rsidR="009E09BD" w:rsidRPr="008D5DE7" w:rsidRDefault="009E09BD" w:rsidP="00332F9C">
      <w:pPr>
        <w:rPr>
          <w:rFonts w:asciiTheme="majorEastAsia" w:eastAsiaTheme="majorEastAsia" w:hAnsiTheme="majorEastAsia"/>
          <w:b/>
          <w:sz w:val="20"/>
          <w:szCs w:val="20"/>
        </w:rPr>
      </w:pPr>
    </w:p>
    <w:p w14:paraId="5E030482" w14:textId="77777777" w:rsidR="009E09BD" w:rsidRPr="008D5DE7" w:rsidRDefault="009E09BD" w:rsidP="00332F9C">
      <w:pPr>
        <w:rPr>
          <w:rFonts w:asciiTheme="majorEastAsia" w:eastAsiaTheme="majorEastAsia" w:hAnsiTheme="majorEastAsia"/>
          <w:b/>
          <w:sz w:val="20"/>
          <w:szCs w:val="20"/>
        </w:rPr>
      </w:pPr>
    </w:p>
    <w:p w14:paraId="34D0D834" w14:textId="77777777" w:rsidR="009E09BD" w:rsidRPr="008D5DE7" w:rsidRDefault="009E09BD" w:rsidP="00332F9C">
      <w:pPr>
        <w:rPr>
          <w:rFonts w:asciiTheme="majorEastAsia" w:eastAsiaTheme="majorEastAsia" w:hAnsiTheme="majorEastAsia"/>
          <w:b/>
          <w:sz w:val="20"/>
          <w:szCs w:val="20"/>
        </w:rPr>
      </w:pPr>
    </w:p>
    <w:p w14:paraId="17C91A1C" w14:textId="6B7AF756" w:rsidR="006C4428" w:rsidRPr="008D5DE7" w:rsidRDefault="006C4428">
      <w:pPr>
        <w:widowControl/>
        <w:jc w:val="left"/>
        <w:rPr>
          <w:rFonts w:asciiTheme="majorEastAsia" w:eastAsiaTheme="majorEastAsia" w:hAnsiTheme="majorEastAsia"/>
          <w:b/>
          <w:sz w:val="20"/>
          <w:szCs w:val="20"/>
        </w:rPr>
      </w:pPr>
      <w:r w:rsidRPr="008D5DE7">
        <w:rPr>
          <w:rFonts w:asciiTheme="majorEastAsia" w:eastAsiaTheme="majorEastAsia" w:hAnsiTheme="majorEastAsia"/>
          <w:b/>
          <w:sz w:val="20"/>
          <w:szCs w:val="20"/>
        </w:rPr>
        <w:br w:type="page"/>
      </w:r>
    </w:p>
    <w:p w14:paraId="18FB5D45" w14:textId="09DE48C1" w:rsidR="005E4113" w:rsidRPr="008D5DE7" w:rsidRDefault="00900A1A" w:rsidP="00332F9C">
      <w:pPr>
        <w:rPr>
          <w:rFonts w:asciiTheme="majorEastAsia" w:eastAsiaTheme="majorEastAsia" w:hAnsiTheme="majorEastAsia"/>
          <w:b/>
          <w:sz w:val="20"/>
          <w:szCs w:val="20"/>
        </w:rPr>
      </w:pPr>
      <w:r w:rsidRPr="00D45BCF">
        <w:rPr>
          <w:rFonts w:asciiTheme="majorEastAsia" w:eastAsiaTheme="majorEastAsia" w:hAnsiTheme="majorEastAsia"/>
          <w:b/>
          <w:noProof/>
          <w:sz w:val="20"/>
          <w:szCs w:val="20"/>
        </w:rPr>
        <w:lastRenderedPageBreak/>
        <w:drawing>
          <wp:anchor distT="0" distB="0" distL="114300" distR="114300" simplePos="0" relativeHeight="251790336" behindDoc="0" locked="0" layoutInCell="1" allowOverlap="1" wp14:anchorId="2F99CA70" wp14:editId="39F7F89D">
            <wp:simplePos x="0" y="0"/>
            <wp:positionH relativeFrom="column">
              <wp:posOffset>0</wp:posOffset>
            </wp:positionH>
            <wp:positionV relativeFrom="paragraph">
              <wp:posOffset>0</wp:posOffset>
            </wp:positionV>
            <wp:extent cx="5608320" cy="76073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08320" cy="760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5E346" w14:textId="77777777" w:rsidR="005E4113" w:rsidRPr="008D5DE7" w:rsidRDefault="005E4113" w:rsidP="00332F9C">
      <w:pPr>
        <w:rPr>
          <w:rFonts w:asciiTheme="majorEastAsia" w:eastAsiaTheme="majorEastAsia" w:hAnsiTheme="majorEastAsia"/>
          <w:b/>
          <w:sz w:val="20"/>
          <w:szCs w:val="20"/>
        </w:rPr>
      </w:pPr>
    </w:p>
    <w:p w14:paraId="745CF202" w14:textId="77777777" w:rsidR="009E09BD" w:rsidRPr="008D5DE7" w:rsidRDefault="009E09BD" w:rsidP="00332F9C">
      <w:pPr>
        <w:rPr>
          <w:rFonts w:asciiTheme="majorEastAsia" w:eastAsiaTheme="majorEastAsia" w:hAnsiTheme="majorEastAsia"/>
          <w:b/>
          <w:sz w:val="20"/>
          <w:szCs w:val="20"/>
        </w:rPr>
      </w:pPr>
    </w:p>
    <w:p w14:paraId="2CBD210D" w14:textId="77777777" w:rsidR="00CA7978" w:rsidRPr="008D5DE7" w:rsidRDefault="00CA7978" w:rsidP="00FF32AC">
      <w:pPr>
        <w:spacing w:beforeLines="50" w:before="158"/>
        <w:outlineLvl w:val="0"/>
        <w:rPr>
          <w:rFonts w:asciiTheme="majorEastAsia" w:eastAsiaTheme="majorEastAsia" w:hAnsiTheme="majorEastAsia"/>
          <w:b/>
          <w:sz w:val="20"/>
          <w:szCs w:val="20"/>
        </w:rPr>
        <w:sectPr w:rsidR="00CA7978" w:rsidRPr="008D5DE7" w:rsidSect="009C584E">
          <w:footerReference w:type="default" r:id="rId36"/>
          <w:pgSz w:w="11906" w:h="16838" w:code="9"/>
          <w:pgMar w:top="1440" w:right="1418" w:bottom="1304" w:left="1418" w:header="567" w:footer="624" w:gutter="0"/>
          <w:pgNumType w:start="1"/>
          <w:cols w:space="425"/>
          <w:titlePg/>
          <w:docGrid w:type="linesAndChars" w:linePitch="317" w:charSpace="-1638"/>
        </w:sectPr>
      </w:pPr>
    </w:p>
    <w:p w14:paraId="6EA9BFF8" w14:textId="513BECE9" w:rsidR="00563039" w:rsidRPr="008D5DE7" w:rsidRDefault="00563039" w:rsidP="00E75683">
      <w:pPr>
        <w:pStyle w:val="af"/>
        <w:wordWrap/>
        <w:spacing w:line="240" w:lineRule="auto"/>
        <w:outlineLvl w:val="0"/>
        <w:rPr>
          <w:rFonts w:asciiTheme="majorEastAsia" w:eastAsiaTheme="majorEastAsia" w:hAnsiTheme="majorEastAsia" w:cs="ＭＳ ゴシック"/>
          <w:b/>
          <w:bCs/>
          <w:sz w:val="24"/>
          <w:szCs w:val="24"/>
        </w:rPr>
      </w:pPr>
      <w:bookmarkStart w:id="172" w:name="_Toc76146719"/>
      <w:bookmarkStart w:id="173" w:name="_Toc297798831"/>
      <w:bookmarkEnd w:id="167"/>
      <w:r w:rsidRPr="008D5DE7">
        <w:rPr>
          <w:rFonts w:asciiTheme="majorEastAsia" w:eastAsiaTheme="majorEastAsia" w:hAnsiTheme="majorEastAsia" w:cs="ＭＳ ゴシック" w:hint="eastAsia"/>
          <w:b/>
          <w:bCs/>
          <w:sz w:val="24"/>
          <w:szCs w:val="24"/>
        </w:rPr>
        <w:lastRenderedPageBreak/>
        <w:t>協定書（案）</w:t>
      </w:r>
      <w:bookmarkEnd w:id="172"/>
    </w:p>
    <w:p w14:paraId="01367B8B" w14:textId="77777777" w:rsidR="00563039" w:rsidRPr="008D5DE7" w:rsidRDefault="00563039" w:rsidP="00563039">
      <w:pPr>
        <w:pStyle w:val="af"/>
        <w:wordWrap/>
        <w:spacing w:line="240" w:lineRule="auto"/>
        <w:rPr>
          <w:rFonts w:asciiTheme="minorEastAsia" w:eastAsiaTheme="minorEastAsia" w:hAnsiTheme="minorEastAsia"/>
          <w:sz w:val="20"/>
          <w:szCs w:val="20"/>
        </w:rPr>
      </w:pPr>
    </w:p>
    <w:p w14:paraId="222E2D15" w14:textId="77777777" w:rsidR="00563039" w:rsidRPr="008D5DE7" w:rsidRDefault="00563039" w:rsidP="00563039">
      <w:pPr>
        <w:pStyle w:val="af"/>
        <w:jc w:val="center"/>
        <w:rPr>
          <w:rFonts w:ascii="ＭＳ Ｐゴシック" w:eastAsia="ＭＳ Ｐゴシック" w:hAnsi="ＭＳ Ｐゴシック"/>
          <w:sz w:val="20"/>
          <w:szCs w:val="20"/>
        </w:rPr>
      </w:pPr>
      <w:r w:rsidRPr="008D5DE7">
        <w:rPr>
          <w:rFonts w:ascii="ＭＳ Ｐゴシック" w:eastAsia="ＭＳ Ｐゴシック" w:hAnsi="ＭＳ Ｐゴシック" w:hint="eastAsia"/>
          <w:sz w:val="20"/>
          <w:szCs w:val="20"/>
        </w:rPr>
        <w:t>大阪府営住宅の管理運営業務協定書（〇〇市、〇〇市、〇〇市、〇〇市地区）</w:t>
      </w:r>
    </w:p>
    <w:p w14:paraId="60845133" w14:textId="77777777" w:rsidR="00563039" w:rsidRPr="008D5DE7" w:rsidRDefault="00563039" w:rsidP="00563039">
      <w:pPr>
        <w:pStyle w:val="af"/>
        <w:rPr>
          <w:rFonts w:asciiTheme="minorEastAsia" w:eastAsiaTheme="minorEastAsia" w:hAnsiTheme="minorEastAsia"/>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040"/>
        <w:gridCol w:w="6720"/>
      </w:tblGrid>
      <w:tr w:rsidR="008D5DE7" w:rsidRPr="008D5DE7" w14:paraId="0818406E" w14:textId="77777777" w:rsidTr="00586E02">
        <w:trPr>
          <w:trHeight w:val="525"/>
          <w:jc w:val="center"/>
        </w:trPr>
        <w:tc>
          <w:tcPr>
            <w:tcW w:w="2040" w:type="dxa"/>
            <w:tcBorders>
              <w:right w:val="single" w:sz="4" w:space="0" w:color="auto"/>
            </w:tcBorders>
            <w:shd w:val="clear" w:color="auto" w:fill="auto"/>
            <w:vAlign w:val="center"/>
          </w:tcPr>
          <w:p w14:paraId="4F2BFD50" w14:textId="77777777" w:rsidR="00563039" w:rsidRPr="008D5DE7" w:rsidRDefault="00563039" w:rsidP="00586E02">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１．業務名称</w:t>
            </w:r>
          </w:p>
        </w:tc>
        <w:tc>
          <w:tcPr>
            <w:tcW w:w="6720" w:type="dxa"/>
            <w:tcBorders>
              <w:left w:val="single" w:sz="4" w:space="0" w:color="auto"/>
            </w:tcBorders>
            <w:shd w:val="clear" w:color="auto" w:fill="auto"/>
            <w:vAlign w:val="center"/>
          </w:tcPr>
          <w:p w14:paraId="65A1B7E2" w14:textId="77777777" w:rsidR="00563039" w:rsidRPr="008D5DE7" w:rsidRDefault="00563039" w:rsidP="00586E02">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大阪府営住宅管理運営業務</w:t>
            </w:r>
          </w:p>
        </w:tc>
      </w:tr>
      <w:tr w:rsidR="008D5DE7" w:rsidRPr="008D5DE7" w14:paraId="104C4AE0" w14:textId="77777777" w:rsidTr="00586E02">
        <w:trPr>
          <w:trHeight w:val="536"/>
          <w:jc w:val="center"/>
        </w:trPr>
        <w:tc>
          <w:tcPr>
            <w:tcW w:w="2040" w:type="dxa"/>
            <w:tcBorders>
              <w:right w:val="single" w:sz="4" w:space="0" w:color="auto"/>
            </w:tcBorders>
            <w:shd w:val="clear" w:color="auto" w:fill="auto"/>
            <w:vAlign w:val="center"/>
          </w:tcPr>
          <w:p w14:paraId="256C81F2" w14:textId="77777777" w:rsidR="00563039" w:rsidRPr="008D5DE7" w:rsidRDefault="00563039" w:rsidP="00586E02">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２．履行場所</w:t>
            </w:r>
          </w:p>
        </w:tc>
        <w:tc>
          <w:tcPr>
            <w:tcW w:w="6720" w:type="dxa"/>
            <w:tcBorders>
              <w:left w:val="single" w:sz="4" w:space="0" w:color="auto"/>
            </w:tcBorders>
            <w:shd w:val="clear" w:color="auto" w:fill="auto"/>
            <w:vAlign w:val="center"/>
          </w:tcPr>
          <w:p w14:paraId="4EC1ED6A" w14:textId="77777777" w:rsidR="00066DDA" w:rsidRPr="008D5DE7" w:rsidRDefault="00563039" w:rsidP="00066DDA">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〇〇市、〇〇市、〇〇市</w:t>
            </w:r>
            <w:r w:rsidR="00066DDA" w:rsidRPr="008D5DE7">
              <w:rPr>
                <w:rFonts w:asciiTheme="minorEastAsia" w:eastAsiaTheme="minorEastAsia" w:hAnsiTheme="minorEastAsia" w:hint="eastAsia"/>
                <w:sz w:val="20"/>
                <w:szCs w:val="20"/>
              </w:rPr>
              <w:t>及び</w:t>
            </w:r>
            <w:r w:rsidRPr="008D5DE7">
              <w:rPr>
                <w:rFonts w:asciiTheme="minorEastAsia" w:eastAsiaTheme="minorEastAsia" w:hAnsiTheme="minorEastAsia" w:hint="eastAsia"/>
                <w:sz w:val="20"/>
                <w:szCs w:val="20"/>
              </w:rPr>
              <w:t>〇〇市</w:t>
            </w:r>
            <w:r w:rsidR="002A3032" w:rsidRPr="008D5DE7">
              <w:rPr>
                <w:rFonts w:asciiTheme="minorEastAsia" w:eastAsiaTheme="minorEastAsia" w:hAnsiTheme="minorEastAsia" w:hint="eastAsia"/>
                <w:sz w:val="20"/>
                <w:szCs w:val="20"/>
              </w:rPr>
              <w:t>に所在する大阪府営住宅</w:t>
            </w:r>
          </w:p>
          <w:p w14:paraId="00BDE6CF" w14:textId="77777777" w:rsidR="00563039" w:rsidRPr="008D5DE7" w:rsidRDefault="002A3032" w:rsidP="00066DDA">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（共同施設を含む。）</w:t>
            </w:r>
          </w:p>
        </w:tc>
      </w:tr>
      <w:tr w:rsidR="008D5DE7" w:rsidRPr="008D5DE7" w14:paraId="55E38C85" w14:textId="77777777" w:rsidTr="00586E02">
        <w:trPr>
          <w:trHeight w:val="518"/>
          <w:jc w:val="center"/>
        </w:trPr>
        <w:tc>
          <w:tcPr>
            <w:tcW w:w="2040" w:type="dxa"/>
            <w:tcBorders>
              <w:right w:val="single" w:sz="4" w:space="0" w:color="auto"/>
            </w:tcBorders>
            <w:shd w:val="clear" w:color="auto" w:fill="auto"/>
            <w:vAlign w:val="center"/>
          </w:tcPr>
          <w:p w14:paraId="59E12547" w14:textId="77777777" w:rsidR="00563039" w:rsidRPr="008D5DE7" w:rsidRDefault="00563039" w:rsidP="00586E02">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３．指定期間</w:t>
            </w:r>
          </w:p>
        </w:tc>
        <w:tc>
          <w:tcPr>
            <w:tcW w:w="6720" w:type="dxa"/>
            <w:tcBorders>
              <w:left w:val="single" w:sz="4" w:space="0" w:color="auto"/>
            </w:tcBorders>
            <w:shd w:val="clear" w:color="auto" w:fill="auto"/>
            <w:vAlign w:val="center"/>
          </w:tcPr>
          <w:p w14:paraId="2D5FF916" w14:textId="77777777" w:rsidR="00563039" w:rsidRPr="008D5DE7" w:rsidRDefault="00563039" w:rsidP="003D4410">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令和</w:t>
            </w:r>
            <w:r w:rsidR="00BB38E3" w:rsidRPr="008D5DE7">
              <w:rPr>
                <w:rFonts w:asciiTheme="minorEastAsia" w:eastAsiaTheme="minorEastAsia" w:hAnsiTheme="minorEastAsia" w:hint="eastAsia"/>
                <w:sz w:val="20"/>
                <w:szCs w:val="20"/>
              </w:rPr>
              <w:t>４</w:t>
            </w:r>
            <w:r w:rsidRPr="008D5DE7">
              <w:rPr>
                <w:rFonts w:asciiTheme="minorEastAsia" w:eastAsiaTheme="minorEastAsia" w:hAnsiTheme="minorEastAsia" w:hint="eastAsia"/>
                <w:sz w:val="20"/>
                <w:szCs w:val="20"/>
              </w:rPr>
              <w:t>年４月１日から令和</w:t>
            </w:r>
            <w:r w:rsidR="00BB38E3" w:rsidRPr="008D5DE7">
              <w:rPr>
                <w:rFonts w:asciiTheme="minorEastAsia" w:eastAsiaTheme="minorEastAsia" w:hAnsiTheme="minorEastAsia" w:hint="eastAsia"/>
                <w:sz w:val="20"/>
                <w:szCs w:val="20"/>
              </w:rPr>
              <w:t>９</w:t>
            </w:r>
            <w:r w:rsidRPr="008D5DE7">
              <w:rPr>
                <w:rFonts w:asciiTheme="minorEastAsia" w:eastAsiaTheme="minorEastAsia" w:hAnsiTheme="minorEastAsia" w:hint="eastAsia"/>
                <w:sz w:val="20"/>
                <w:szCs w:val="20"/>
              </w:rPr>
              <w:t>年３月31日まで</w:t>
            </w:r>
          </w:p>
        </w:tc>
      </w:tr>
      <w:tr w:rsidR="00563039" w:rsidRPr="008D5DE7" w14:paraId="5440CD11" w14:textId="77777777" w:rsidTr="00586E02">
        <w:trPr>
          <w:trHeight w:val="655"/>
          <w:jc w:val="center"/>
        </w:trPr>
        <w:tc>
          <w:tcPr>
            <w:tcW w:w="2040" w:type="dxa"/>
            <w:tcBorders>
              <w:right w:val="single" w:sz="4" w:space="0" w:color="auto"/>
            </w:tcBorders>
            <w:shd w:val="clear" w:color="auto" w:fill="auto"/>
            <w:vAlign w:val="center"/>
          </w:tcPr>
          <w:p w14:paraId="1592A7C1" w14:textId="77777777" w:rsidR="00563039" w:rsidRPr="008D5DE7" w:rsidRDefault="00563039" w:rsidP="00586E02">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４．指定管理料</w:t>
            </w:r>
          </w:p>
          <w:p w14:paraId="363A5DFF" w14:textId="77777777" w:rsidR="00563039" w:rsidRPr="008D5DE7" w:rsidRDefault="00563039" w:rsidP="00586E02">
            <w:pPr>
              <w:pStyle w:val="af"/>
              <w:jc w:val="center"/>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（５年間）</w:t>
            </w:r>
          </w:p>
        </w:tc>
        <w:tc>
          <w:tcPr>
            <w:tcW w:w="6720" w:type="dxa"/>
            <w:tcBorders>
              <w:left w:val="single" w:sz="4" w:space="0" w:color="auto"/>
            </w:tcBorders>
            <w:shd w:val="clear" w:color="auto" w:fill="auto"/>
            <w:vAlign w:val="center"/>
          </w:tcPr>
          <w:p w14:paraId="7834D307" w14:textId="77777777" w:rsidR="00563039" w:rsidRPr="008D5DE7" w:rsidRDefault="00563039" w:rsidP="00586E02">
            <w:pPr>
              <w:pStyle w:val="af"/>
              <w:rPr>
                <w:rFonts w:asciiTheme="minorEastAsia" w:eastAsiaTheme="minorEastAsia" w:hAnsiTheme="minorEastAsia"/>
                <w:b/>
                <w:sz w:val="20"/>
                <w:szCs w:val="20"/>
              </w:rPr>
            </w:pPr>
            <w:r w:rsidRPr="008D5DE7">
              <w:rPr>
                <w:rFonts w:asciiTheme="minorEastAsia" w:eastAsiaTheme="minorEastAsia" w:hAnsiTheme="minorEastAsia" w:hint="eastAsia"/>
                <w:b/>
                <w:sz w:val="20"/>
                <w:szCs w:val="20"/>
              </w:rPr>
              <w:t xml:space="preserve">　金　　　　　　　　　　　　円</w:t>
            </w:r>
          </w:p>
          <w:p w14:paraId="1D90BA1E" w14:textId="77777777" w:rsidR="00563039" w:rsidRPr="008D5DE7" w:rsidRDefault="00563039" w:rsidP="00586E02">
            <w:pPr>
              <w:pStyle w:val="af"/>
              <w:rPr>
                <w:rFonts w:asciiTheme="minorEastAsia" w:eastAsiaTheme="minorEastAsia" w:hAnsiTheme="minorEastAsia"/>
                <w:b/>
                <w:sz w:val="20"/>
                <w:szCs w:val="20"/>
              </w:rPr>
            </w:pPr>
            <w:r w:rsidRPr="008D5DE7">
              <w:rPr>
                <w:rFonts w:asciiTheme="minorEastAsia" w:eastAsiaTheme="minorEastAsia" w:hAnsiTheme="minorEastAsia" w:hint="eastAsia"/>
                <w:b/>
                <w:sz w:val="20"/>
                <w:szCs w:val="20"/>
              </w:rPr>
              <w:t xml:space="preserve">　（うち消費税及び地方消費税額　金　　　　　　　円を含む）</w:t>
            </w:r>
          </w:p>
        </w:tc>
      </w:tr>
    </w:tbl>
    <w:p w14:paraId="5507D98B" w14:textId="77777777" w:rsidR="00563039" w:rsidRPr="008D5DE7" w:rsidRDefault="00563039" w:rsidP="00563039">
      <w:pPr>
        <w:pStyle w:val="af"/>
        <w:rPr>
          <w:rFonts w:asciiTheme="minorEastAsia" w:eastAsiaTheme="minorEastAsia" w:hAnsiTheme="minorEastAsia"/>
          <w:sz w:val="20"/>
          <w:szCs w:val="20"/>
        </w:rPr>
      </w:pPr>
    </w:p>
    <w:p w14:paraId="29319791" w14:textId="77777777" w:rsidR="00563039" w:rsidRPr="008D5DE7" w:rsidRDefault="00563039" w:rsidP="00563039">
      <w:pPr>
        <w:pStyle w:val="af"/>
        <w:ind w:firstLineChars="100" w:firstLine="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大阪府（以下「甲」という。）は、○○○○（以下「乙」という。）と、地方自治法（</w:t>
      </w:r>
      <w:r w:rsidR="00F80A1A" w:rsidRPr="008D5DE7">
        <w:rPr>
          <w:rFonts w:asciiTheme="minorEastAsia" w:eastAsiaTheme="minorEastAsia" w:hAnsiTheme="minorEastAsia" w:hint="eastAsia"/>
          <w:sz w:val="20"/>
          <w:szCs w:val="20"/>
        </w:rPr>
        <w:t>昭和22年法律第67号。</w:t>
      </w:r>
      <w:r w:rsidRPr="008D5DE7">
        <w:rPr>
          <w:rFonts w:asciiTheme="minorEastAsia" w:eastAsiaTheme="minorEastAsia" w:hAnsiTheme="minorEastAsia" w:hint="eastAsia"/>
          <w:sz w:val="20"/>
          <w:szCs w:val="20"/>
        </w:rPr>
        <w:t>以下「法」という。）第244条の２第３項及び大阪府営住宅条例（</w:t>
      </w:r>
      <w:r w:rsidR="00F80A1A" w:rsidRPr="008D5DE7">
        <w:rPr>
          <w:rFonts w:asciiTheme="minorEastAsia" w:eastAsiaTheme="minorEastAsia" w:hAnsiTheme="minorEastAsia" w:hint="eastAsia"/>
          <w:sz w:val="20"/>
          <w:szCs w:val="20"/>
        </w:rPr>
        <w:t>昭和26年大阪府条例第45号。</w:t>
      </w:r>
      <w:r w:rsidRPr="008D5DE7">
        <w:rPr>
          <w:rFonts w:asciiTheme="minorEastAsia" w:eastAsiaTheme="minorEastAsia" w:hAnsiTheme="minorEastAsia" w:hint="eastAsia"/>
          <w:sz w:val="20"/>
          <w:szCs w:val="20"/>
        </w:rPr>
        <w:t>以下「条例」という。）第55条に規定する指定管理者として、大阪府営住宅（公営住宅、特定公共賃貸住宅及び地域特別賃貸住宅をいい、以下「府営住宅」という。）の管理運営に関する協定を締結する。</w:t>
      </w:r>
    </w:p>
    <w:p w14:paraId="6E9068FE"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両者は、本協定とともに、大阪府が「大阪府営住宅指定管理者募集要項」</w:t>
      </w:r>
      <w:r w:rsidR="00AE2590" w:rsidRPr="008D5DE7">
        <w:rPr>
          <w:rFonts w:asciiTheme="minorEastAsia" w:eastAsiaTheme="minorEastAsia" w:hAnsiTheme="minorEastAsia" w:hint="eastAsia"/>
          <w:sz w:val="20"/>
          <w:szCs w:val="20"/>
        </w:rPr>
        <w:t>（以下「募集要項」という。）</w:t>
      </w:r>
      <w:r w:rsidR="00C92376" w:rsidRPr="008D5DE7">
        <w:rPr>
          <w:rFonts w:asciiTheme="minorEastAsia" w:eastAsiaTheme="minorEastAsia" w:hAnsiTheme="minorEastAsia" w:hint="eastAsia"/>
          <w:sz w:val="20"/>
          <w:szCs w:val="20"/>
        </w:rPr>
        <w:t>に定めた事項及び</w:t>
      </w:r>
      <w:r w:rsidRPr="008D5DE7">
        <w:rPr>
          <w:rFonts w:asciiTheme="minorEastAsia" w:eastAsiaTheme="minorEastAsia" w:hAnsiTheme="minorEastAsia" w:hint="eastAsia"/>
          <w:sz w:val="20"/>
          <w:szCs w:val="20"/>
        </w:rPr>
        <w:t>その他募集にあたって甲が示した事項が適用されること並びに乙が指定管理者申請に際して提案した内容について誠実に履行することをここに確認する。</w:t>
      </w:r>
    </w:p>
    <w:p w14:paraId="3518D7E1" w14:textId="77777777" w:rsidR="00563039" w:rsidRPr="008D5DE7" w:rsidRDefault="00563039" w:rsidP="00563039">
      <w:pPr>
        <w:pStyle w:val="af"/>
        <w:rPr>
          <w:rFonts w:asciiTheme="minorEastAsia" w:eastAsiaTheme="minorEastAsia" w:hAnsiTheme="minorEastAsia"/>
          <w:sz w:val="20"/>
          <w:szCs w:val="20"/>
        </w:rPr>
      </w:pPr>
    </w:p>
    <w:p w14:paraId="151E931B"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（総則）</w:t>
      </w:r>
    </w:p>
    <w:p w14:paraId="50FE2768" w14:textId="77777777" w:rsidR="00563039" w:rsidRPr="008D5DE7" w:rsidRDefault="00563039" w:rsidP="00563039">
      <w:pPr>
        <w:pStyle w:val="af"/>
        <w:ind w:left="200" w:hangingChars="100" w:hanging="200"/>
        <w:rPr>
          <w:rFonts w:asciiTheme="minorEastAsia" w:eastAsiaTheme="minorEastAsia" w:hAnsiTheme="minorEastAsia"/>
          <w:sz w:val="20"/>
          <w:szCs w:val="20"/>
          <w:u w:val="single"/>
        </w:rPr>
      </w:pPr>
      <w:r w:rsidRPr="008D5DE7">
        <w:rPr>
          <w:rFonts w:asciiTheme="minorEastAsia" w:eastAsiaTheme="minorEastAsia" w:hAnsiTheme="minorEastAsia" w:hint="eastAsia"/>
          <w:sz w:val="20"/>
          <w:szCs w:val="20"/>
        </w:rPr>
        <w:t>第１条　甲は、府営住宅（共同施設を含む。以下同じ。）の管理運営業務（以下「管理運営業務」という）を指定管理者に行わせるため、乙を指定管理者として指定し、</w:t>
      </w:r>
      <w:r w:rsidR="00D715FF" w:rsidRPr="008D5DE7">
        <w:rPr>
          <w:rFonts w:asciiTheme="minorEastAsia" w:eastAsiaTheme="minorEastAsia" w:hAnsiTheme="minorEastAsia" w:hint="eastAsia"/>
          <w:sz w:val="20"/>
          <w:szCs w:val="20"/>
        </w:rPr>
        <w:t>乙の構成員は、この指定を受けて別記</w:t>
      </w:r>
      <w:r w:rsidR="006A0501" w:rsidRPr="008D5DE7">
        <w:rPr>
          <w:rFonts w:asciiTheme="minorEastAsia" w:eastAsiaTheme="minorEastAsia" w:hAnsiTheme="minorEastAsia" w:hint="eastAsia"/>
          <w:sz w:val="20"/>
          <w:szCs w:val="20"/>
        </w:rPr>
        <w:t>１</w:t>
      </w:r>
      <w:r w:rsidR="00D715FF" w:rsidRPr="008D5DE7">
        <w:rPr>
          <w:rFonts w:asciiTheme="minorEastAsia" w:eastAsiaTheme="minorEastAsia" w:hAnsiTheme="minorEastAsia" w:hint="eastAsia"/>
          <w:sz w:val="20"/>
          <w:szCs w:val="20"/>
        </w:rPr>
        <w:t>に掲げる施設の当該業務を共同連帯して行うものとする。</w:t>
      </w:r>
    </w:p>
    <w:p w14:paraId="413AAE40"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乙は、地方自治法その他の関係法令及び条例、規則、要綱・基準その他の関係規程並びに本協定に基づき、当該業務を実施しなければならない。</w:t>
      </w:r>
    </w:p>
    <w:p w14:paraId="033BB58E"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　前項に明記されていない事項があるときは、甲乙協議して定める。</w:t>
      </w:r>
    </w:p>
    <w:p w14:paraId="24B0B612" w14:textId="19F2C941"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４　乙</w:t>
      </w:r>
      <w:r w:rsidR="003D5578" w:rsidRPr="008D5DE7">
        <w:rPr>
          <w:rFonts w:asciiTheme="minorEastAsia" w:eastAsiaTheme="minorEastAsia" w:hAnsiTheme="minorEastAsia" w:hint="eastAsia"/>
          <w:sz w:val="20"/>
          <w:szCs w:val="20"/>
        </w:rPr>
        <w:t>は</w:t>
      </w:r>
      <w:r w:rsidRPr="008D5DE7">
        <w:rPr>
          <w:rFonts w:asciiTheme="minorEastAsia" w:eastAsiaTheme="minorEastAsia" w:hAnsiTheme="minorEastAsia" w:hint="eastAsia"/>
          <w:sz w:val="20"/>
          <w:szCs w:val="20"/>
        </w:rPr>
        <w:t>、別記</w:t>
      </w:r>
      <w:r w:rsidR="006A0501" w:rsidRPr="008D5DE7">
        <w:rPr>
          <w:rFonts w:asciiTheme="minorEastAsia" w:eastAsiaTheme="minorEastAsia" w:hAnsiTheme="minorEastAsia" w:hint="eastAsia"/>
          <w:sz w:val="20"/>
          <w:szCs w:val="20"/>
        </w:rPr>
        <w:t>１</w:t>
      </w:r>
      <w:r w:rsidRPr="008D5DE7">
        <w:rPr>
          <w:rFonts w:asciiTheme="minorEastAsia" w:eastAsiaTheme="minorEastAsia" w:hAnsiTheme="minorEastAsia" w:hint="eastAsia"/>
          <w:sz w:val="20"/>
          <w:szCs w:val="20"/>
        </w:rPr>
        <w:t>に掲げる施設を常に善良なる管理者の注意をもって管理しなければならない。</w:t>
      </w:r>
    </w:p>
    <w:p w14:paraId="2A458DD6" w14:textId="77777777" w:rsidR="00563039" w:rsidRPr="008D5DE7" w:rsidRDefault="00563039" w:rsidP="00563039">
      <w:pPr>
        <w:pStyle w:val="af"/>
        <w:rPr>
          <w:rFonts w:asciiTheme="minorEastAsia" w:eastAsiaTheme="minorEastAsia" w:hAnsiTheme="minorEastAsia"/>
          <w:sz w:val="20"/>
          <w:szCs w:val="20"/>
        </w:rPr>
      </w:pPr>
    </w:p>
    <w:p w14:paraId="495F0530"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（目的）</w:t>
      </w:r>
    </w:p>
    <w:p w14:paraId="5D56CFFD"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第２条　乙は、府営住宅を「公の施設」として、関係法令及び条例等の趣旨、府施策との調和を図ったうえで、指定申請時において提示した目的で直接</w:t>
      </w:r>
      <w:r w:rsidR="00313EB6" w:rsidRPr="008D5DE7">
        <w:rPr>
          <w:rFonts w:asciiTheme="minorEastAsia" w:eastAsiaTheme="minorEastAsia" w:hAnsiTheme="minorEastAsia" w:hint="eastAsia"/>
          <w:sz w:val="20"/>
          <w:szCs w:val="20"/>
        </w:rPr>
        <w:t>管理運営</w:t>
      </w:r>
      <w:r w:rsidRPr="008D5DE7">
        <w:rPr>
          <w:rFonts w:asciiTheme="minorEastAsia" w:eastAsiaTheme="minorEastAsia" w:hAnsiTheme="minorEastAsia" w:hint="eastAsia"/>
          <w:sz w:val="20"/>
          <w:szCs w:val="20"/>
        </w:rPr>
        <w:t>しなければならない。但し、申請時に直接</w:t>
      </w:r>
      <w:r w:rsidR="00313EB6" w:rsidRPr="008D5DE7">
        <w:rPr>
          <w:rFonts w:asciiTheme="minorEastAsia" w:eastAsiaTheme="minorEastAsia" w:hAnsiTheme="minorEastAsia" w:hint="eastAsia"/>
          <w:sz w:val="20"/>
          <w:szCs w:val="20"/>
        </w:rPr>
        <w:t>管理運営</w:t>
      </w:r>
      <w:r w:rsidRPr="008D5DE7">
        <w:rPr>
          <w:rFonts w:asciiTheme="minorEastAsia" w:eastAsiaTheme="minorEastAsia" w:hAnsiTheme="minorEastAsia" w:hint="eastAsia"/>
          <w:sz w:val="20"/>
          <w:szCs w:val="20"/>
        </w:rPr>
        <w:t>しないことを予め提示している場合及び業務の効果的効率的な遂行上必要なものとして書面による甲の承認を得た場合はこの限りでない。</w:t>
      </w:r>
    </w:p>
    <w:p w14:paraId="6675F6AC" w14:textId="77777777" w:rsidR="00563039" w:rsidRPr="008D5DE7" w:rsidRDefault="00563039" w:rsidP="00563039">
      <w:pPr>
        <w:pStyle w:val="af"/>
        <w:ind w:left="200" w:hangingChars="100" w:hanging="200"/>
        <w:rPr>
          <w:rFonts w:asciiTheme="minorEastAsia" w:eastAsiaTheme="minorEastAsia" w:hAnsiTheme="minorEastAsia"/>
          <w:sz w:val="20"/>
          <w:szCs w:val="20"/>
        </w:rPr>
      </w:pPr>
    </w:p>
    <w:p w14:paraId="5685158D"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（指定期間）</w:t>
      </w:r>
    </w:p>
    <w:p w14:paraId="4A989FBC"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第３条　乙は、本協定が終了したとき（指定期間が満了したとき又は第</w:t>
      </w:r>
      <w:r w:rsidR="009F7394" w:rsidRPr="008D5DE7">
        <w:rPr>
          <w:rFonts w:asciiTheme="minorEastAsia" w:eastAsiaTheme="minorEastAsia" w:hAnsiTheme="minorEastAsia" w:hint="eastAsia"/>
          <w:sz w:val="20"/>
          <w:szCs w:val="20"/>
        </w:rPr>
        <w:t>21</w:t>
      </w:r>
      <w:r w:rsidRPr="008D5DE7">
        <w:rPr>
          <w:rFonts w:asciiTheme="minorEastAsia" w:eastAsiaTheme="minorEastAsia" w:hAnsiTheme="minorEastAsia" w:hint="eastAsia"/>
          <w:sz w:val="20"/>
          <w:szCs w:val="20"/>
        </w:rPr>
        <w:t>条に規定する指定の取消しがあったときを言う。以下同じ。）に管理運営業務を終了し、再び指定管理者として業務を行わない場合は、当該業務に係る全ての業務資料を次期指定管理者等に引き継がなければならない。</w:t>
      </w:r>
    </w:p>
    <w:p w14:paraId="5C34BD25"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管理運営業務に係る事業年度は、毎年４月１日から翌年３月31日までとする。</w:t>
      </w:r>
    </w:p>
    <w:p w14:paraId="6E492A14" w14:textId="77777777" w:rsidR="00563039" w:rsidRPr="008D5DE7" w:rsidRDefault="00563039" w:rsidP="00563039">
      <w:pPr>
        <w:pStyle w:val="af"/>
        <w:rPr>
          <w:rFonts w:asciiTheme="minorEastAsia" w:eastAsiaTheme="minorEastAsia" w:hAnsiTheme="minorEastAsia"/>
          <w:sz w:val="20"/>
          <w:szCs w:val="20"/>
        </w:rPr>
      </w:pPr>
    </w:p>
    <w:p w14:paraId="07E021DA"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（基本的な業務の範囲）</w:t>
      </w:r>
    </w:p>
    <w:p w14:paraId="3C7F60EB"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第４条　府営住宅の管理運営における業務の範囲は次に掲げる事項とする。</w:t>
      </w:r>
    </w:p>
    <w:p w14:paraId="7DB5DE1A"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（１）条例第５条第１項の募集その他府営住宅の利用に関する業務</w:t>
      </w:r>
    </w:p>
    <w:p w14:paraId="45167744"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（２）府営住宅の維持及び補修に関する業務</w:t>
      </w:r>
    </w:p>
    <w:p w14:paraId="09EA543B"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（３）その他府営住宅の管理運営に係る業務</w:t>
      </w:r>
    </w:p>
    <w:p w14:paraId="7DAE1DD1"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前項各号に掲げる業務の細目は、「大阪府営住宅業務仕様書」、「大阪府営住宅管理業務説明書」、その他指定管理者の募集にあたって甲が示した事項に定めるとおりとする。</w:t>
      </w:r>
    </w:p>
    <w:p w14:paraId="1BBAD895"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lastRenderedPageBreak/>
        <w:t xml:space="preserve">　　なお、これらに定めていない業務（入居者に負担を求めるものを含む。）があるときは、甲乙協議して定める。</w:t>
      </w:r>
    </w:p>
    <w:p w14:paraId="6A139721"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　前二項に掲げるもののほか、乙が府営住宅入居者に対して自主的に実施する事業で、入居者から対価を徴収するものについては、乙はあらかじめ甲に協議しその承認を得なければならない。</w:t>
      </w:r>
    </w:p>
    <w:p w14:paraId="0C99C660" w14:textId="77777777" w:rsidR="00563039" w:rsidRPr="008D5DE7" w:rsidRDefault="00563039" w:rsidP="00563039">
      <w:pPr>
        <w:pStyle w:val="af"/>
        <w:ind w:left="200" w:hangingChars="100" w:hanging="200"/>
        <w:rPr>
          <w:rFonts w:asciiTheme="minorEastAsia" w:eastAsiaTheme="minorEastAsia" w:hAnsiTheme="minorEastAsia"/>
          <w:sz w:val="20"/>
          <w:szCs w:val="20"/>
        </w:rPr>
      </w:pPr>
    </w:p>
    <w:p w14:paraId="025C0E3F"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（指定管理者の責務）</w:t>
      </w:r>
    </w:p>
    <w:p w14:paraId="209B314C"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第５条　乙は、府営住宅及び府営住宅入居者の被災に対する第一次責任を有し、府営住宅及び府営住宅入居者に災害があった場合は、迅速かつ適切な対応を行うとともに災害状況等を速やかに甲に報告し、甲の指示に従うものとする。</w:t>
      </w:r>
    </w:p>
    <w:p w14:paraId="7CBF031B"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乙は、管理運営業務の継続が困難となった場合又はそのおそれが生じた場合には、速やかに甲に報告し、甲の指示に従うものとする。</w:t>
      </w:r>
    </w:p>
    <w:p w14:paraId="46E71320" w14:textId="77777777" w:rsidR="00563039" w:rsidRPr="008D5DE7" w:rsidRDefault="00563039" w:rsidP="00563039">
      <w:pPr>
        <w:pStyle w:val="af"/>
        <w:ind w:left="200" w:hangingChars="100" w:hanging="200"/>
        <w:rPr>
          <w:rFonts w:asciiTheme="minorEastAsia" w:eastAsiaTheme="minorEastAsia" w:hAnsiTheme="minorEastAsia"/>
          <w:sz w:val="20"/>
          <w:szCs w:val="20"/>
        </w:rPr>
      </w:pPr>
    </w:p>
    <w:p w14:paraId="29D59741"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（事業計画書及び事業報告書等の提出書類の内容）</w:t>
      </w:r>
    </w:p>
    <w:p w14:paraId="02187049"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第６条　乙は、指定管理者指定申請書に記載した事業計画書を踏まえ、年度ごとの事業計画書、収支計画書、管理体制計画書を作成し、当該年度開始の１か月前（ただし、初年度については４月15日）までに、甲に提出しなければならない。</w:t>
      </w:r>
    </w:p>
    <w:p w14:paraId="7E98418F"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甲は、前項の事業計画書等が提出されたときは、内容を審査し、乙に対し、必要な指示をすることができる。</w:t>
      </w:r>
    </w:p>
    <w:p w14:paraId="32180F20"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　乙は、毎年度終了後30日以内に甲に対して管理運営業務にかかる事業報告書並びに構成員ごとの財産目録、貸借対照表、損益計算書及び利益処分計算書又はこれらに相当する書類（以下「報告書等」という。）を提出しなければならない。</w:t>
      </w:r>
    </w:p>
    <w:p w14:paraId="60091910"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４　甲は、前項の報告書等を受理したときは、速やかに確認を行わなければならない。</w:t>
      </w:r>
    </w:p>
    <w:p w14:paraId="58135DDE"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５　報告書等に記載する内容は、指定管理者の名称、主たる事務所の所在地、代表者氏名並びに担当者の氏名及び連絡先、年度の区分、①業務の実施状況（応募・資格審査・入退去の手続状況、住宅返還・未納家賃・原状回復費等の状況、退去時検査状況、許認可届出等の状況、各種修繕工事実施状況、その他所定の実施状況）、②苦情トラブルの状況、③業務に係る経理の状況、④管理体制報告書（個人情報の保護及び情報公開体制を含む。）、その他甲が必要と認める事項とする。</w:t>
      </w:r>
    </w:p>
    <w:p w14:paraId="7A04EC6E"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６　第３項に定めるもののほか、乙は毎月１回定期的に、管理運営業務の実施状況、業務に係る経理の状況、その他甲が必要と認める事項について報告しなければならない。</w:t>
      </w:r>
    </w:p>
    <w:p w14:paraId="29EF2F8C" w14:textId="77777777" w:rsidR="00563039" w:rsidRPr="008D5DE7" w:rsidRDefault="00563039" w:rsidP="00563039">
      <w:pPr>
        <w:pStyle w:val="af"/>
        <w:ind w:left="200" w:hangingChars="100" w:hanging="200"/>
        <w:rPr>
          <w:rFonts w:asciiTheme="minorEastAsia" w:eastAsiaTheme="minorEastAsia" w:hAnsiTheme="minorEastAsia"/>
          <w:sz w:val="20"/>
          <w:szCs w:val="20"/>
        </w:rPr>
      </w:pPr>
    </w:p>
    <w:p w14:paraId="57FFE3CD"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（管理運営業務の遂行状況の検査）</w:t>
      </w:r>
    </w:p>
    <w:p w14:paraId="0ED3166D"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第７条　甲は管理運営業務の適正を期するため、毎事業年度１回及び必要に応じて随時、乙に対し業務の実施状況、経理の状況等に関して報告を求め、実地に検査し、又は必要な指示をすることができる。乙はこの検査に応じなければならない。</w:t>
      </w:r>
    </w:p>
    <w:p w14:paraId="53101D1A"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前項の検査を行うとき、甲は乙に対して検査に必要な資料の提出を求めることができる。</w:t>
      </w:r>
    </w:p>
    <w:p w14:paraId="2C394F8E"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　乙は、甲が実施した検査の結果、改善の必要が生じた場合には、速やかに改善に努めなければならない。</w:t>
      </w:r>
    </w:p>
    <w:p w14:paraId="2DADBDA6" w14:textId="77777777" w:rsidR="00563039" w:rsidRPr="008D5DE7" w:rsidRDefault="00563039" w:rsidP="00563039">
      <w:pPr>
        <w:pStyle w:val="af"/>
        <w:ind w:left="200" w:hangingChars="100" w:hanging="200"/>
        <w:rPr>
          <w:rFonts w:asciiTheme="minorEastAsia" w:eastAsiaTheme="minorEastAsia" w:hAnsiTheme="minorEastAsia"/>
          <w:sz w:val="20"/>
          <w:szCs w:val="20"/>
        </w:rPr>
      </w:pPr>
    </w:p>
    <w:p w14:paraId="7D515295"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（指定管理料の支払い）</w:t>
      </w:r>
    </w:p>
    <w:p w14:paraId="33DA10B2" w14:textId="40BEE73A"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w:t>
      </w:r>
      <w:r w:rsidR="009B0BDC" w:rsidRPr="008D5DE7">
        <w:rPr>
          <w:rFonts w:asciiTheme="minorEastAsia" w:eastAsiaTheme="minorEastAsia" w:hAnsiTheme="minorEastAsia" w:hint="eastAsia"/>
          <w:sz w:val="20"/>
          <w:szCs w:val="20"/>
        </w:rPr>
        <w:t>８</w:t>
      </w:r>
      <w:r w:rsidRPr="008D5DE7">
        <w:rPr>
          <w:rFonts w:asciiTheme="minorEastAsia" w:eastAsiaTheme="minorEastAsia" w:hAnsiTheme="minorEastAsia" w:hint="eastAsia"/>
          <w:sz w:val="20"/>
          <w:szCs w:val="20"/>
        </w:rPr>
        <w:t>条　指定管理料について、各会計年度における支払いの限度額は、次のとおりとする。</w:t>
      </w:r>
    </w:p>
    <w:p w14:paraId="4FBF4C2A" w14:textId="2D273F99" w:rsidR="00563039" w:rsidRPr="00D60A11" w:rsidRDefault="00563039" w:rsidP="00563039">
      <w:pPr>
        <w:pStyle w:val="af"/>
        <w:ind w:leftChars="100" w:left="210" w:firstLineChars="200" w:firstLine="400"/>
        <w:rPr>
          <w:rFonts w:asciiTheme="minorEastAsia" w:eastAsiaTheme="minorEastAsia" w:hAnsiTheme="minorEastAsia"/>
          <w:sz w:val="20"/>
          <w:szCs w:val="20"/>
        </w:rPr>
      </w:pPr>
      <w:r w:rsidRPr="00D60A11">
        <w:rPr>
          <w:rFonts w:asciiTheme="minorEastAsia" w:eastAsiaTheme="minorEastAsia" w:hAnsiTheme="minorEastAsia" w:hint="eastAsia"/>
          <w:sz w:val="20"/>
          <w:szCs w:val="20"/>
        </w:rPr>
        <w:t>令和</w:t>
      </w:r>
      <w:r w:rsidR="00A52E22" w:rsidRPr="00D60A11">
        <w:rPr>
          <w:rFonts w:asciiTheme="minorEastAsia" w:eastAsiaTheme="minorEastAsia" w:hAnsiTheme="minorEastAsia" w:hint="eastAsia"/>
          <w:sz w:val="20"/>
          <w:szCs w:val="20"/>
        </w:rPr>
        <w:t>４</w:t>
      </w:r>
      <w:r w:rsidRPr="00D60A11">
        <w:rPr>
          <w:rFonts w:asciiTheme="minorEastAsia" w:eastAsiaTheme="minorEastAsia" w:hAnsiTheme="minorEastAsia" w:hint="eastAsia"/>
          <w:sz w:val="20"/>
          <w:szCs w:val="20"/>
        </w:rPr>
        <w:t>年度　金○○○○円（消費税及び地方消費税額を含む。）</w:t>
      </w:r>
    </w:p>
    <w:p w14:paraId="78D9B661" w14:textId="30FA70F3" w:rsidR="00563039" w:rsidRPr="00D60A11" w:rsidRDefault="00563039" w:rsidP="00563039">
      <w:pPr>
        <w:pStyle w:val="af"/>
        <w:ind w:leftChars="100" w:left="210" w:firstLineChars="200" w:firstLine="400"/>
        <w:rPr>
          <w:rFonts w:asciiTheme="minorEastAsia" w:eastAsiaTheme="minorEastAsia" w:hAnsiTheme="minorEastAsia"/>
          <w:sz w:val="20"/>
          <w:szCs w:val="20"/>
        </w:rPr>
      </w:pPr>
      <w:r w:rsidRPr="00D60A11">
        <w:rPr>
          <w:rFonts w:asciiTheme="minorEastAsia" w:eastAsiaTheme="minorEastAsia" w:hAnsiTheme="minorEastAsia" w:hint="eastAsia"/>
          <w:sz w:val="20"/>
          <w:szCs w:val="20"/>
        </w:rPr>
        <w:t>令和</w:t>
      </w:r>
      <w:r w:rsidR="00A52E22" w:rsidRPr="00D60A11">
        <w:rPr>
          <w:rFonts w:asciiTheme="minorEastAsia" w:eastAsiaTheme="minorEastAsia" w:hAnsiTheme="minorEastAsia" w:hint="eastAsia"/>
          <w:sz w:val="20"/>
          <w:szCs w:val="20"/>
        </w:rPr>
        <w:t>５</w:t>
      </w:r>
      <w:r w:rsidRPr="00D60A11">
        <w:rPr>
          <w:rFonts w:asciiTheme="minorEastAsia" w:eastAsiaTheme="minorEastAsia" w:hAnsiTheme="minorEastAsia" w:hint="eastAsia"/>
          <w:sz w:val="20"/>
          <w:szCs w:val="20"/>
        </w:rPr>
        <w:t>年度　金○○○○円（消費税及び地方消費税額を含む。）</w:t>
      </w:r>
    </w:p>
    <w:p w14:paraId="5336A03F" w14:textId="30F46787" w:rsidR="00563039" w:rsidRPr="00D60A11" w:rsidRDefault="00563039" w:rsidP="00563039">
      <w:pPr>
        <w:pStyle w:val="af"/>
        <w:ind w:leftChars="100" w:left="210" w:firstLineChars="200" w:firstLine="400"/>
        <w:rPr>
          <w:rFonts w:asciiTheme="minorEastAsia" w:eastAsiaTheme="minorEastAsia" w:hAnsiTheme="minorEastAsia"/>
          <w:sz w:val="20"/>
          <w:szCs w:val="20"/>
        </w:rPr>
      </w:pPr>
      <w:r w:rsidRPr="00D60A11">
        <w:rPr>
          <w:rFonts w:asciiTheme="minorEastAsia" w:eastAsiaTheme="minorEastAsia" w:hAnsiTheme="minorEastAsia" w:hint="eastAsia"/>
          <w:sz w:val="20"/>
          <w:szCs w:val="20"/>
        </w:rPr>
        <w:t>令和</w:t>
      </w:r>
      <w:r w:rsidR="00A52E22" w:rsidRPr="00D60A11">
        <w:rPr>
          <w:rFonts w:asciiTheme="minorEastAsia" w:eastAsiaTheme="minorEastAsia" w:hAnsiTheme="minorEastAsia" w:hint="eastAsia"/>
          <w:sz w:val="20"/>
          <w:szCs w:val="20"/>
        </w:rPr>
        <w:t>６</w:t>
      </w:r>
      <w:r w:rsidRPr="00D60A11">
        <w:rPr>
          <w:rFonts w:asciiTheme="minorEastAsia" w:eastAsiaTheme="minorEastAsia" w:hAnsiTheme="minorEastAsia" w:hint="eastAsia"/>
          <w:sz w:val="20"/>
          <w:szCs w:val="20"/>
        </w:rPr>
        <w:t>年度　金○○○○円（消費税及び地方消費税額を含む。）</w:t>
      </w:r>
    </w:p>
    <w:p w14:paraId="71AE7836" w14:textId="05BC8253" w:rsidR="00563039" w:rsidRPr="00D60A11" w:rsidRDefault="00563039" w:rsidP="00A52E22">
      <w:pPr>
        <w:pStyle w:val="af"/>
        <w:ind w:leftChars="100" w:left="210" w:firstLineChars="200" w:firstLine="400"/>
        <w:rPr>
          <w:rFonts w:asciiTheme="minorEastAsia" w:eastAsiaTheme="minorEastAsia" w:hAnsiTheme="minorEastAsia"/>
          <w:sz w:val="20"/>
          <w:szCs w:val="20"/>
        </w:rPr>
      </w:pPr>
      <w:r w:rsidRPr="00D60A11">
        <w:rPr>
          <w:rFonts w:asciiTheme="minorEastAsia" w:eastAsiaTheme="minorEastAsia" w:hAnsiTheme="minorEastAsia" w:hint="eastAsia"/>
          <w:sz w:val="20"/>
          <w:szCs w:val="20"/>
        </w:rPr>
        <w:t>令和</w:t>
      </w:r>
      <w:r w:rsidR="00A52E22" w:rsidRPr="00D60A11">
        <w:rPr>
          <w:rFonts w:asciiTheme="minorEastAsia" w:eastAsiaTheme="minorEastAsia" w:hAnsiTheme="minorEastAsia" w:hint="eastAsia"/>
          <w:sz w:val="20"/>
          <w:szCs w:val="20"/>
        </w:rPr>
        <w:t>７</w:t>
      </w:r>
      <w:r w:rsidRPr="00D60A11">
        <w:rPr>
          <w:rFonts w:asciiTheme="minorEastAsia" w:eastAsiaTheme="minorEastAsia" w:hAnsiTheme="minorEastAsia" w:hint="eastAsia"/>
          <w:sz w:val="20"/>
          <w:szCs w:val="20"/>
        </w:rPr>
        <w:t>年度　金○○○○円（消費税及び地方消費税額を含む。）</w:t>
      </w:r>
    </w:p>
    <w:p w14:paraId="4D469BF7" w14:textId="57BCEEF2" w:rsidR="00563039" w:rsidRPr="008D5DE7" w:rsidRDefault="00563039" w:rsidP="00563039">
      <w:pPr>
        <w:pStyle w:val="af"/>
        <w:ind w:leftChars="100" w:left="210" w:firstLineChars="200" w:firstLine="400"/>
        <w:rPr>
          <w:rFonts w:asciiTheme="minorEastAsia" w:eastAsiaTheme="minorEastAsia" w:hAnsiTheme="minorEastAsia"/>
          <w:sz w:val="20"/>
          <w:szCs w:val="20"/>
        </w:rPr>
      </w:pPr>
      <w:r w:rsidRPr="00D60A11">
        <w:rPr>
          <w:rFonts w:asciiTheme="minorEastAsia" w:eastAsiaTheme="minorEastAsia" w:hAnsiTheme="minorEastAsia" w:hint="eastAsia"/>
          <w:sz w:val="20"/>
          <w:szCs w:val="20"/>
        </w:rPr>
        <w:t>令和</w:t>
      </w:r>
      <w:r w:rsidR="00A52E22" w:rsidRPr="00D60A11">
        <w:rPr>
          <w:rFonts w:asciiTheme="minorEastAsia" w:eastAsiaTheme="minorEastAsia" w:hAnsiTheme="minorEastAsia" w:hint="eastAsia"/>
          <w:sz w:val="20"/>
          <w:szCs w:val="20"/>
        </w:rPr>
        <w:t>８</w:t>
      </w:r>
      <w:r w:rsidRPr="008D5DE7">
        <w:rPr>
          <w:rFonts w:asciiTheme="minorEastAsia" w:eastAsiaTheme="minorEastAsia" w:hAnsiTheme="minorEastAsia" w:hint="eastAsia"/>
          <w:sz w:val="20"/>
          <w:szCs w:val="20"/>
        </w:rPr>
        <w:t>年度　金○○○○円（消費税及び地方消費税額を含む。）</w:t>
      </w:r>
    </w:p>
    <w:p w14:paraId="28DA1F62"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甲は、指定管理料については、甲乙協議の上作成した支払計画書に従って、乙の請求により原則として12分の１の金額を毎月１回前金払いし、12回目の支払いにおいて残余の額を支払うものとする。ただし、甲は必要に応じて、乙の前金払請求額を変更することができる。</w:t>
      </w:r>
    </w:p>
    <w:p w14:paraId="52F2C579"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　甲は、前項の規定による請求があったときは、乙からの適法な請求書を受理した日から30日以内</w:t>
      </w:r>
      <w:r w:rsidRPr="008D5DE7">
        <w:rPr>
          <w:rFonts w:asciiTheme="minorEastAsia" w:eastAsiaTheme="minorEastAsia" w:hAnsiTheme="minorEastAsia" w:hint="eastAsia"/>
          <w:sz w:val="20"/>
          <w:szCs w:val="20"/>
        </w:rPr>
        <w:lastRenderedPageBreak/>
        <w:t>に指定管理料を乙に支払わなければならない。</w:t>
      </w:r>
    </w:p>
    <w:p w14:paraId="468E88C0" w14:textId="2901DAFB"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４　甲は、自己の責めに帰すべき理由により前項の指定管理料の支払が遅れたときは、当該未払額につき前</w:t>
      </w:r>
      <w:r w:rsidR="00F201D8" w:rsidRPr="008D5DE7">
        <w:rPr>
          <w:rFonts w:asciiTheme="minorEastAsia" w:eastAsiaTheme="minorEastAsia" w:hAnsiTheme="minorEastAsia" w:hint="eastAsia"/>
          <w:sz w:val="20"/>
          <w:szCs w:val="20"/>
        </w:rPr>
        <w:t>項に規定する支払期限の日の翌日から支払いの日までの日数に応じ年</w:t>
      </w:r>
      <w:r w:rsidR="00F201D8" w:rsidRPr="007C5B0C">
        <w:rPr>
          <w:rFonts w:asciiTheme="minorEastAsia" w:eastAsiaTheme="minorEastAsia" w:hAnsiTheme="minorEastAsia" w:hint="eastAsia"/>
          <w:sz w:val="20"/>
          <w:szCs w:val="20"/>
        </w:rPr>
        <w:t>３</w:t>
      </w:r>
      <w:r w:rsidRPr="008D5DE7">
        <w:rPr>
          <w:rFonts w:asciiTheme="minorEastAsia" w:eastAsiaTheme="minorEastAsia" w:hAnsiTheme="minorEastAsia" w:hint="eastAsia"/>
          <w:sz w:val="20"/>
          <w:szCs w:val="20"/>
        </w:rPr>
        <w:t>パ－セントの割合で計算して得た額の遅延利息を乙に支払うものとする。</w:t>
      </w:r>
    </w:p>
    <w:p w14:paraId="652106C3"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５　乙は、管理運営業務の実施に当たり、指定管理者としての業務に係る経理とその他の業務に係る経理を明確に区分しておかなければならない。</w:t>
      </w:r>
    </w:p>
    <w:p w14:paraId="3F0D5EF3"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６　甲は、管理運営業務のうち、募集要項において示す参考価格に含まれない業務に要する費用については、当該業務実施の必要に応じ、各年度の予算の範囲内において、別に締結する契約で定めるところにより、別途、乙に委託料を支払うものとする。</w:t>
      </w:r>
    </w:p>
    <w:p w14:paraId="7F0070A2" w14:textId="1F14C34D" w:rsidR="009B0BDC" w:rsidRPr="008D5DE7" w:rsidRDefault="009B0BDC"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７　乙は、指</w:t>
      </w:r>
      <w:r w:rsidR="00935106" w:rsidRPr="008D5DE7">
        <w:rPr>
          <w:rFonts w:asciiTheme="minorEastAsia" w:eastAsiaTheme="minorEastAsia" w:hAnsiTheme="minorEastAsia" w:hint="eastAsia"/>
          <w:sz w:val="20"/>
          <w:szCs w:val="20"/>
        </w:rPr>
        <w:t>定</w:t>
      </w:r>
      <w:r w:rsidRPr="008D5DE7">
        <w:rPr>
          <w:rFonts w:asciiTheme="minorEastAsia" w:eastAsiaTheme="minorEastAsia" w:hAnsiTheme="minorEastAsia" w:hint="eastAsia"/>
          <w:sz w:val="20"/>
          <w:szCs w:val="20"/>
        </w:rPr>
        <w:t>期間の各年度において、管理運営業務のうち、入居に伴う空家修繕の実施戸数が募集要項で</w:t>
      </w:r>
      <w:r w:rsidR="00016B01" w:rsidRPr="008D5DE7">
        <w:rPr>
          <w:rFonts w:asciiTheme="minorEastAsia" w:eastAsiaTheme="minorEastAsia" w:hAnsiTheme="minorEastAsia" w:hint="eastAsia"/>
          <w:sz w:val="20"/>
          <w:szCs w:val="20"/>
        </w:rPr>
        <w:t>地区ごとに</w:t>
      </w:r>
      <w:r w:rsidRPr="008D5DE7">
        <w:rPr>
          <w:rFonts w:asciiTheme="minorEastAsia" w:eastAsiaTheme="minorEastAsia" w:hAnsiTheme="minorEastAsia" w:hint="eastAsia"/>
          <w:sz w:val="20"/>
          <w:szCs w:val="20"/>
        </w:rPr>
        <w:t>設定した「入居に伴う空家修繕実施想定戸数」を下回ったときは、甲が特別の事情があると認める場合を除き、乙が指定管理者指定申請時に提出した</w:t>
      </w:r>
      <w:r w:rsidR="00016B01" w:rsidRPr="008D5DE7">
        <w:rPr>
          <w:rFonts w:asciiTheme="minorEastAsia" w:eastAsiaTheme="minorEastAsia" w:hAnsiTheme="minorEastAsia" w:hint="eastAsia"/>
          <w:sz w:val="20"/>
          <w:szCs w:val="20"/>
        </w:rPr>
        <w:t>収支計画書別紙（入居に伴う空家修繕の各団地内訳）に記載した戸当たり単価に下回った戸数を乗じた金額を次条に定めるところにより甲に違約金として返還しなければならない。</w:t>
      </w:r>
    </w:p>
    <w:p w14:paraId="4EEDE751" w14:textId="77777777" w:rsidR="00016B01" w:rsidRPr="008D5DE7" w:rsidRDefault="00016B01" w:rsidP="00563039">
      <w:pPr>
        <w:pStyle w:val="af"/>
        <w:ind w:left="200" w:hangingChars="100" w:hanging="200"/>
        <w:rPr>
          <w:rFonts w:asciiTheme="minorEastAsia" w:eastAsiaTheme="minorEastAsia" w:hAnsiTheme="minorEastAsia"/>
          <w:sz w:val="20"/>
          <w:szCs w:val="20"/>
        </w:rPr>
      </w:pPr>
    </w:p>
    <w:p w14:paraId="17D000FE" w14:textId="77777777" w:rsidR="00016B01" w:rsidRPr="008D5DE7" w:rsidRDefault="00016B01" w:rsidP="00016B01">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（府への返還金及び支払方法と時期）</w:t>
      </w:r>
    </w:p>
    <w:p w14:paraId="21C2DFB3" w14:textId="77777777" w:rsidR="00016B01" w:rsidRPr="008D5DE7" w:rsidRDefault="00016B01" w:rsidP="00016B01">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第９条　乙は、前条第７項に定める場合のほか、返還金（違約金を含む。）を甲に支払う必要が生じた場合は、第７条の規定による検査の終了後、甲乙協議の上、返還金額の支払い計画書を作成するものとする。</w:t>
      </w:r>
    </w:p>
    <w:p w14:paraId="4C0C9E2F" w14:textId="77777777" w:rsidR="00016B01" w:rsidRPr="008D5DE7" w:rsidRDefault="00016B01" w:rsidP="00016B01">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甲は、前項の計画書の内容に従い、乙に対し、返還金額の請求をするものとする。</w:t>
      </w:r>
    </w:p>
    <w:p w14:paraId="1B1D47D8" w14:textId="77777777" w:rsidR="00016B01" w:rsidRPr="008D5DE7" w:rsidRDefault="00016B01" w:rsidP="00016B01">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　乙は、前項の請求があったときは、その日から</w:t>
      </w:r>
      <w:r w:rsidRPr="008D5DE7">
        <w:rPr>
          <w:rFonts w:asciiTheme="minorEastAsia" w:eastAsiaTheme="minorEastAsia" w:hAnsiTheme="minorEastAsia"/>
          <w:sz w:val="20"/>
          <w:szCs w:val="20"/>
        </w:rPr>
        <w:t>30</w:t>
      </w:r>
      <w:r w:rsidRPr="008D5DE7">
        <w:rPr>
          <w:rFonts w:asciiTheme="minorEastAsia" w:eastAsiaTheme="minorEastAsia" w:hAnsiTheme="minorEastAsia" w:hint="eastAsia"/>
          <w:sz w:val="20"/>
          <w:szCs w:val="20"/>
        </w:rPr>
        <w:t>日以内に支払わなければならない。</w:t>
      </w:r>
    </w:p>
    <w:p w14:paraId="4D59E9FB" w14:textId="77777777" w:rsidR="00016B01" w:rsidRPr="008D5DE7" w:rsidRDefault="00016B01" w:rsidP="00016B01">
      <w:pPr>
        <w:pStyle w:val="af"/>
        <w:rPr>
          <w:rFonts w:asciiTheme="minorEastAsia" w:eastAsiaTheme="minorEastAsia" w:hAnsiTheme="minorEastAsia"/>
          <w:sz w:val="20"/>
          <w:szCs w:val="20"/>
        </w:rPr>
      </w:pPr>
    </w:p>
    <w:p w14:paraId="5D30DA39" w14:textId="77777777" w:rsidR="005215EB" w:rsidRPr="00E700E2" w:rsidRDefault="005215EB" w:rsidP="005215EB">
      <w:pPr>
        <w:pStyle w:val="af"/>
        <w:ind w:left="200" w:hangingChars="100" w:hanging="200"/>
        <w:rPr>
          <w:rFonts w:asciiTheme="minorEastAsia" w:eastAsiaTheme="minorEastAsia" w:hAnsiTheme="minorEastAsia"/>
          <w:sz w:val="20"/>
          <w:szCs w:val="20"/>
        </w:rPr>
      </w:pPr>
      <w:r w:rsidRPr="00E700E2">
        <w:rPr>
          <w:rFonts w:asciiTheme="minorEastAsia" w:eastAsiaTheme="minorEastAsia" w:hAnsiTheme="minorEastAsia" w:hint="eastAsia"/>
          <w:sz w:val="20"/>
          <w:szCs w:val="20"/>
        </w:rPr>
        <w:t>（乙による備品等の購入等）</w:t>
      </w:r>
    </w:p>
    <w:p w14:paraId="3630B112" w14:textId="73B0F6AB" w:rsidR="005215EB" w:rsidRPr="00E700E2" w:rsidRDefault="005215EB" w:rsidP="005215EB">
      <w:pPr>
        <w:pStyle w:val="af"/>
        <w:ind w:left="200" w:hangingChars="100" w:hanging="200"/>
        <w:rPr>
          <w:rFonts w:asciiTheme="minorEastAsia" w:eastAsiaTheme="minorEastAsia" w:hAnsiTheme="minorEastAsia"/>
          <w:sz w:val="20"/>
          <w:szCs w:val="20"/>
        </w:rPr>
      </w:pPr>
      <w:r w:rsidRPr="00E700E2">
        <w:rPr>
          <w:rFonts w:asciiTheme="minorEastAsia" w:eastAsiaTheme="minorEastAsia" w:hAnsiTheme="minorEastAsia" w:hint="eastAsia"/>
          <w:sz w:val="20"/>
          <w:szCs w:val="20"/>
        </w:rPr>
        <w:t>第10条　管理運営業務に必要な備品等の購入費用は、乙が負担する。</w:t>
      </w:r>
    </w:p>
    <w:p w14:paraId="0505DCC1" w14:textId="1FE8C222" w:rsidR="005215EB" w:rsidRPr="00E700E2" w:rsidRDefault="005215EB" w:rsidP="005215EB">
      <w:pPr>
        <w:pStyle w:val="af"/>
        <w:ind w:left="200" w:hangingChars="100" w:hanging="200"/>
        <w:rPr>
          <w:rFonts w:asciiTheme="minorEastAsia" w:eastAsiaTheme="minorEastAsia" w:hAnsiTheme="minorEastAsia"/>
          <w:sz w:val="20"/>
          <w:szCs w:val="20"/>
        </w:rPr>
      </w:pPr>
      <w:r w:rsidRPr="00E700E2">
        <w:rPr>
          <w:rFonts w:asciiTheme="minorEastAsia" w:eastAsiaTheme="minorEastAsia" w:hAnsiTheme="minorEastAsia" w:hint="eastAsia"/>
          <w:sz w:val="20"/>
          <w:szCs w:val="20"/>
        </w:rPr>
        <w:t>２　前項に基づき乙が購入した備品等は、本協定が終了</w:t>
      </w:r>
      <w:r w:rsidR="00005C26" w:rsidRPr="00E700E2">
        <w:rPr>
          <w:rFonts w:asciiTheme="minorEastAsia" w:eastAsiaTheme="minorEastAsia" w:hAnsiTheme="minorEastAsia" w:hint="eastAsia"/>
          <w:sz w:val="20"/>
          <w:szCs w:val="20"/>
        </w:rPr>
        <w:t>した後、すべて甲が所有するものとする。ただし、甲乙協議の上、乙の</w:t>
      </w:r>
      <w:r w:rsidRPr="00E700E2">
        <w:rPr>
          <w:rFonts w:asciiTheme="minorEastAsia" w:eastAsiaTheme="minorEastAsia" w:hAnsiTheme="minorEastAsia" w:hint="eastAsia"/>
          <w:sz w:val="20"/>
          <w:szCs w:val="20"/>
        </w:rPr>
        <w:t>所有</w:t>
      </w:r>
      <w:r w:rsidR="00005C26" w:rsidRPr="00E700E2">
        <w:rPr>
          <w:rFonts w:asciiTheme="minorEastAsia" w:eastAsiaTheme="minorEastAsia" w:hAnsiTheme="minorEastAsia" w:hint="eastAsia"/>
          <w:sz w:val="20"/>
          <w:szCs w:val="20"/>
        </w:rPr>
        <w:t>とすることがある</w:t>
      </w:r>
      <w:r w:rsidRPr="00E700E2">
        <w:rPr>
          <w:rFonts w:asciiTheme="minorEastAsia" w:eastAsiaTheme="minorEastAsia" w:hAnsiTheme="minorEastAsia" w:hint="eastAsia"/>
          <w:sz w:val="20"/>
          <w:szCs w:val="20"/>
        </w:rPr>
        <w:t>。</w:t>
      </w:r>
    </w:p>
    <w:p w14:paraId="4CF28A17" w14:textId="77777777" w:rsidR="005215EB" w:rsidRPr="00E700E2" w:rsidRDefault="005215EB" w:rsidP="005215EB">
      <w:pPr>
        <w:pStyle w:val="af"/>
        <w:ind w:left="200" w:hangingChars="100" w:hanging="200"/>
        <w:rPr>
          <w:rFonts w:asciiTheme="minorEastAsia" w:eastAsiaTheme="minorEastAsia" w:hAnsiTheme="minorEastAsia"/>
          <w:sz w:val="20"/>
          <w:szCs w:val="20"/>
        </w:rPr>
      </w:pPr>
      <w:r w:rsidRPr="00E700E2">
        <w:rPr>
          <w:rFonts w:asciiTheme="minorEastAsia" w:eastAsiaTheme="minorEastAsia" w:hAnsiTheme="minorEastAsia" w:hint="eastAsia"/>
          <w:sz w:val="20"/>
          <w:szCs w:val="20"/>
        </w:rPr>
        <w:t>３　乙は、第１項の規定により購入した備品等は大阪府財務規則第６章に準じ管理するものとする。</w:t>
      </w:r>
    </w:p>
    <w:p w14:paraId="0C21FC75" w14:textId="77777777" w:rsidR="005215EB" w:rsidRPr="00E700E2" w:rsidRDefault="005215EB" w:rsidP="005215EB">
      <w:pPr>
        <w:pStyle w:val="af"/>
        <w:ind w:left="200" w:hangingChars="100" w:hanging="200"/>
        <w:rPr>
          <w:rFonts w:asciiTheme="minorEastAsia" w:eastAsiaTheme="minorEastAsia" w:hAnsiTheme="minorEastAsia"/>
          <w:sz w:val="20"/>
          <w:szCs w:val="20"/>
        </w:rPr>
      </w:pPr>
      <w:r w:rsidRPr="00E700E2">
        <w:rPr>
          <w:rFonts w:asciiTheme="minorEastAsia" w:eastAsiaTheme="minorEastAsia" w:hAnsiTheme="minorEastAsia" w:hint="eastAsia"/>
          <w:sz w:val="20"/>
          <w:szCs w:val="20"/>
        </w:rPr>
        <w:t>４　乙は、第１項の規定により購入した備品について、次条の規定により甲から無償貸与された備品及び乙所有の備品と区別して管理しなければならない。</w:t>
      </w:r>
    </w:p>
    <w:p w14:paraId="40DB7CF4" w14:textId="77777777" w:rsidR="005215EB" w:rsidRPr="00E700E2" w:rsidRDefault="005215EB" w:rsidP="005215EB">
      <w:pPr>
        <w:pStyle w:val="af"/>
        <w:ind w:left="200" w:hangingChars="100" w:hanging="200"/>
        <w:rPr>
          <w:rFonts w:asciiTheme="minorEastAsia" w:eastAsiaTheme="minorEastAsia" w:hAnsiTheme="minorEastAsia"/>
          <w:sz w:val="20"/>
          <w:szCs w:val="20"/>
        </w:rPr>
      </w:pPr>
    </w:p>
    <w:p w14:paraId="5CE64901" w14:textId="26C724CC" w:rsidR="005215EB" w:rsidRPr="00E700E2" w:rsidRDefault="005215EB" w:rsidP="005215EB">
      <w:pPr>
        <w:pStyle w:val="af"/>
        <w:ind w:left="200" w:hangingChars="100" w:hanging="200"/>
        <w:rPr>
          <w:rFonts w:asciiTheme="minorEastAsia" w:eastAsiaTheme="minorEastAsia" w:hAnsiTheme="minorEastAsia"/>
          <w:sz w:val="20"/>
          <w:szCs w:val="20"/>
        </w:rPr>
      </w:pPr>
      <w:r w:rsidRPr="00E700E2">
        <w:rPr>
          <w:rFonts w:asciiTheme="minorEastAsia" w:eastAsiaTheme="minorEastAsia" w:hAnsiTheme="minorEastAsia" w:hint="eastAsia"/>
          <w:sz w:val="20"/>
          <w:szCs w:val="20"/>
        </w:rPr>
        <w:t>（甲による備品等の貸与）</w:t>
      </w:r>
    </w:p>
    <w:p w14:paraId="098B9072" w14:textId="298A14AC" w:rsidR="005215EB" w:rsidRPr="00E700E2" w:rsidRDefault="005215EB" w:rsidP="005215EB">
      <w:pPr>
        <w:pStyle w:val="af"/>
        <w:ind w:left="200" w:hangingChars="100" w:hanging="200"/>
        <w:rPr>
          <w:rFonts w:asciiTheme="minorEastAsia" w:eastAsiaTheme="minorEastAsia" w:hAnsiTheme="minorEastAsia"/>
          <w:sz w:val="20"/>
          <w:szCs w:val="20"/>
        </w:rPr>
      </w:pPr>
      <w:r w:rsidRPr="00E700E2">
        <w:rPr>
          <w:rFonts w:asciiTheme="minorEastAsia" w:eastAsiaTheme="minorEastAsia" w:hAnsiTheme="minorEastAsia" w:hint="eastAsia"/>
          <w:sz w:val="20"/>
          <w:szCs w:val="20"/>
        </w:rPr>
        <w:t xml:space="preserve">第10条の２　</w:t>
      </w:r>
      <w:r w:rsidR="00C239E8" w:rsidRPr="00E700E2">
        <w:rPr>
          <w:rFonts w:asciiTheme="minorEastAsia" w:eastAsiaTheme="minorEastAsia" w:hAnsiTheme="minorEastAsia" w:hint="eastAsia"/>
          <w:sz w:val="20"/>
          <w:szCs w:val="20"/>
        </w:rPr>
        <w:t>甲は、前条に定めるほか、管理運営業務を遂行するために端末機〇〇台を乙に無償貸与するものとする。</w:t>
      </w:r>
    </w:p>
    <w:p w14:paraId="4A311A2A" w14:textId="77777777" w:rsidR="005215EB" w:rsidRPr="00E700E2" w:rsidRDefault="005215EB" w:rsidP="005215EB">
      <w:pPr>
        <w:pStyle w:val="af"/>
        <w:ind w:left="200" w:hangingChars="100" w:hanging="200"/>
        <w:rPr>
          <w:rFonts w:asciiTheme="minorEastAsia" w:eastAsiaTheme="minorEastAsia" w:hAnsiTheme="minorEastAsia"/>
          <w:sz w:val="20"/>
          <w:szCs w:val="20"/>
        </w:rPr>
      </w:pPr>
      <w:r w:rsidRPr="00E700E2">
        <w:rPr>
          <w:rFonts w:asciiTheme="minorEastAsia" w:eastAsiaTheme="minorEastAsia" w:hAnsiTheme="minorEastAsia" w:hint="eastAsia"/>
          <w:sz w:val="20"/>
          <w:szCs w:val="20"/>
        </w:rPr>
        <w:t>２　乙は、前項の貸与物品を常に善良なる管理者の注意をもって管理し、各年度９月末日及び３月末日における貸与物品の保管状況を甲に書面により報告しなければならない。なお、乙は、甲所有の備品と乙所有の備品を区別して管理するものとする。</w:t>
      </w:r>
    </w:p>
    <w:p w14:paraId="58C5924D" w14:textId="77777777" w:rsidR="005215EB" w:rsidRPr="00E700E2" w:rsidRDefault="005215EB" w:rsidP="005215EB">
      <w:pPr>
        <w:pStyle w:val="af"/>
        <w:ind w:left="200" w:hangingChars="100" w:hanging="200"/>
        <w:rPr>
          <w:rFonts w:asciiTheme="minorEastAsia" w:eastAsiaTheme="minorEastAsia" w:hAnsiTheme="minorEastAsia"/>
          <w:sz w:val="20"/>
          <w:szCs w:val="20"/>
        </w:rPr>
      </w:pPr>
      <w:r w:rsidRPr="00E700E2">
        <w:rPr>
          <w:rFonts w:asciiTheme="minorEastAsia" w:eastAsiaTheme="minorEastAsia" w:hAnsiTheme="minorEastAsia" w:hint="eastAsia"/>
          <w:sz w:val="20"/>
          <w:szCs w:val="20"/>
        </w:rPr>
        <w:t>３　乙は、貸与物品が修理可能な範囲でき損、汚損した場合は乙の負担により修理し、常に良好な状態に保つものとする。</w:t>
      </w:r>
    </w:p>
    <w:p w14:paraId="2E8A7408" w14:textId="77777777" w:rsidR="005215EB" w:rsidRPr="00E700E2" w:rsidRDefault="005215EB" w:rsidP="005215EB">
      <w:pPr>
        <w:pStyle w:val="af"/>
        <w:ind w:left="200" w:hangingChars="100" w:hanging="200"/>
        <w:rPr>
          <w:rFonts w:asciiTheme="minorEastAsia" w:eastAsiaTheme="minorEastAsia" w:hAnsiTheme="minorEastAsia"/>
          <w:sz w:val="20"/>
          <w:szCs w:val="20"/>
        </w:rPr>
      </w:pPr>
      <w:r w:rsidRPr="00E700E2">
        <w:rPr>
          <w:rFonts w:asciiTheme="minorEastAsia" w:eastAsiaTheme="minorEastAsia" w:hAnsiTheme="minorEastAsia" w:hint="eastAsia"/>
          <w:sz w:val="20"/>
          <w:szCs w:val="20"/>
        </w:rPr>
        <w:t>４　乙は、乙の故意又は過失により貸与物品が滅失若しくは修理不可能な程度にき損し、又はその返還がその他の理由で不可能となったときは、甲の指定した期間内に代品を納め、又は返還に代えて損害を賠償しなければならない。</w:t>
      </w:r>
    </w:p>
    <w:p w14:paraId="10922B81" w14:textId="77777777" w:rsidR="005215EB" w:rsidRPr="00E700E2" w:rsidRDefault="005215EB" w:rsidP="005215EB">
      <w:pPr>
        <w:pStyle w:val="af"/>
        <w:ind w:left="200" w:hangingChars="100" w:hanging="200"/>
        <w:rPr>
          <w:rFonts w:asciiTheme="minorEastAsia" w:eastAsiaTheme="minorEastAsia" w:hAnsiTheme="minorEastAsia"/>
          <w:sz w:val="20"/>
          <w:szCs w:val="20"/>
        </w:rPr>
      </w:pPr>
      <w:r w:rsidRPr="00E700E2">
        <w:rPr>
          <w:rFonts w:asciiTheme="minorEastAsia" w:eastAsiaTheme="minorEastAsia" w:hAnsiTheme="minorEastAsia" w:hint="eastAsia"/>
          <w:sz w:val="20"/>
          <w:szCs w:val="20"/>
        </w:rPr>
        <w:t>５　乙の故意又は過失によらずして、貸与物品が滅失若しくは修理不可能な程度にき損し、又はその返還がその他の理由で不可能となったときは、甲は自己の判断により当該貸与物品を補充することができる。なお、乙は、貸与物品を廃棄しようとするときは、文書により事前に甲の承諾を得なければならない。</w:t>
      </w:r>
    </w:p>
    <w:p w14:paraId="529BAA1C" w14:textId="77777777" w:rsidR="005215EB" w:rsidRPr="00E700E2" w:rsidRDefault="005215EB" w:rsidP="005215EB">
      <w:pPr>
        <w:pStyle w:val="af"/>
        <w:ind w:left="200" w:hangingChars="100" w:hanging="200"/>
        <w:rPr>
          <w:rFonts w:asciiTheme="minorEastAsia" w:eastAsiaTheme="minorEastAsia" w:hAnsiTheme="minorEastAsia"/>
          <w:sz w:val="20"/>
          <w:szCs w:val="20"/>
        </w:rPr>
      </w:pPr>
      <w:r w:rsidRPr="00E700E2">
        <w:rPr>
          <w:rFonts w:asciiTheme="minorEastAsia" w:eastAsiaTheme="minorEastAsia" w:hAnsiTheme="minorEastAsia" w:hint="eastAsia"/>
          <w:sz w:val="20"/>
          <w:szCs w:val="20"/>
        </w:rPr>
        <w:t>６　甲は、甲の発意により備品、用具、機器、装置、材料等を購入し、乙に貸与する場合は、その旨通知するものとする。この場合、本条各号の規定が適用されるものとする。</w:t>
      </w:r>
    </w:p>
    <w:p w14:paraId="11C3A555" w14:textId="6F85E3BF" w:rsidR="005215EB" w:rsidRPr="00E700E2" w:rsidRDefault="005215EB" w:rsidP="00926865">
      <w:pPr>
        <w:pStyle w:val="af"/>
        <w:ind w:left="200" w:hangingChars="100" w:hanging="200"/>
        <w:rPr>
          <w:rFonts w:asciiTheme="minorEastAsia" w:eastAsiaTheme="minorEastAsia" w:hAnsiTheme="minorEastAsia"/>
          <w:sz w:val="20"/>
          <w:szCs w:val="20"/>
        </w:rPr>
      </w:pPr>
      <w:r w:rsidRPr="00E700E2">
        <w:rPr>
          <w:rFonts w:asciiTheme="minorEastAsia" w:eastAsiaTheme="minorEastAsia" w:hAnsiTheme="minorEastAsia" w:hint="eastAsia"/>
          <w:sz w:val="20"/>
          <w:szCs w:val="20"/>
        </w:rPr>
        <w:t>７　本協定が終了したとき、再び指定管理者として業務を行わない場合は、乙は貸与物品を甲の指定する日までに甲の指定する方法で返還しなければならない。</w:t>
      </w:r>
    </w:p>
    <w:p w14:paraId="54466760" w14:textId="6B2200D3" w:rsidR="00563039" w:rsidRPr="008D5DE7" w:rsidRDefault="00563039" w:rsidP="00DD2DB1">
      <w:pPr>
        <w:pStyle w:val="af"/>
        <w:ind w:left="200" w:hangingChars="100" w:hanging="200"/>
        <w:rPr>
          <w:rFonts w:asciiTheme="minorEastAsia" w:eastAsiaTheme="minorEastAsia" w:hAnsiTheme="minorEastAsia"/>
          <w:strike/>
          <w:sz w:val="20"/>
          <w:szCs w:val="20"/>
        </w:rPr>
      </w:pPr>
    </w:p>
    <w:p w14:paraId="7C0AB760" w14:textId="6DBF494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（リスク負担）</w:t>
      </w:r>
    </w:p>
    <w:p w14:paraId="4229D696" w14:textId="23E4B3AD" w:rsidR="00563039" w:rsidRPr="008D5DE7" w:rsidRDefault="00563039" w:rsidP="00563039">
      <w:pPr>
        <w:pStyle w:val="af"/>
        <w:ind w:left="200" w:hangingChars="100" w:hanging="200"/>
        <w:rPr>
          <w:rFonts w:asciiTheme="minorEastAsia" w:eastAsiaTheme="minorEastAsia" w:hAnsiTheme="minorEastAsia"/>
          <w:sz w:val="20"/>
          <w:szCs w:val="20"/>
          <w:u w:val="single"/>
        </w:rPr>
      </w:pPr>
      <w:r w:rsidRPr="00ED29CD">
        <w:rPr>
          <w:rFonts w:asciiTheme="minorEastAsia" w:eastAsiaTheme="minorEastAsia" w:hAnsiTheme="minorEastAsia" w:hint="eastAsia"/>
          <w:sz w:val="20"/>
          <w:szCs w:val="20"/>
        </w:rPr>
        <w:t xml:space="preserve">第11条　</w:t>
      </w:r>
      <w:r w:rsidR="00707551" w:rsidRPr="00ED29CD">
        <w:rPr>
          <w:rFonts w:asciiTheme="minorEastAsia" w:eastAsiaTheme="minorEastAsia" w:hAnsiTheme="minorEastAsia" w:hint="eastAsia"/>
          <w:sz w:val="20"/>
          <w:szCs w:val="20"/>
        </w:rPr>
        <w:t>指定期間中に発生する</w:t>
      </w:r>
      <w:r w:rsidRPr="00ED29CD">
        <w:rPr>
          <w:rFonts w:asciiTheme="minorEastAsia" w:eastAsiaTheme="minorEastAsia" w:hAnsiTheme="minorEastAsia" w:hint="eastAsia"/>
          <w:sz w:val="20"/>
          <w:szCs w:val="20"/>
        </w:rPr>
        <w:t>リスク負担については、別表のとおりとする。ただし、別表に定める以</w:t>
      </w:r>
      <w:r w:rsidRPr="008D5DE7">
        <w:rPr>
          <w:rFonts w:asciiTheme="minorEastAsia" w:eastAsiaTheme="minorEastAsia" w:hAnsiTheme="minorEastAsia" w:hint="eastAsia"/>
          <w:sz w:val="20"/>
          <w:szCs w:val="20"/>
        </w:rPr>
        <w:t>外の事項については甲乙協議により決定するものとする。</w:t>
      </w:r>
    </w:p>
    <w:p w14:paraId="5A1A03F2"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乙は、施設、設備、外構を維持補修するときは、あらかじめ甲の承認を得るものとする。ただし、緊急を要する場合の必要最低限度の維持補修については、事後速やかに甲に文書により報告するものとする。</w:t>
      </w:r>
    </w:p>
    <w:p w14:paraId="33163162"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　甲は、維持補修の目的又は内容が、公序良俗に反し、又は府営住宅の性格や趣旨を損なうおそれがあると認めるときは、承認しない。</w:t>
      </w:r>
    </w:p>
    <w:p w14:paraId="7571479A" w14:textId="25A7C3AE" w:rsidR="00563039" w:rsidRPr="008D5DE7" w:rsidRDefault="008516AA" w:rsidP="00563039">
      <w:pPr>
        <w:pStyle w:val="af"/>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563039" w:rsidRPr="008D5DE7">
        <w:rPr>
          <w:rFonts w:asciiTheme="minorEastAsia" w:eastAsiaTheme="minorEastAsia" w:hAnsiTheme="minorEastAsia" w:hint="eastAsia"/>
          <w:sz w:val="20"/>
          <w:szCs w:val="20"/>
        </w:rPr>
        <w:t xml:space="preserve">　乙は、甲の承認による造作その他の費用を乙が投じた場合において、甲に対して買取や返還などの請求権を行使することはできない。</w:t>
      </w:r>
    </w:p>
    <w:p w14:paraId="15D4D855" w14:textId="662EF8EA" w:rsidR="00563039" w:rsidRPr="00ED29CD" w:rsidRDefault="00BC3C01" w:rsidP="00563039">
      <w:pPr>
        <w:pStyle w:val="af"/>
        <w:ind w:left="200" w:hangingChars="100" w:hanging="200"/>
        <w:rPr>
          <w:sz w:val="20"/>
          <w:szCs w:val="20"/>
        </w:rPr>
      </w:pPr>
      <w:r w:rsidRPr="00ED29CD">
        <w:rPr>
          <w:rFonts w:asciiTheme="minorEastAsia" w:eastAsiaTheme="minorEastAsia" w:hAnsiTheme="minorEastAsia" w:hint="eastAsia"/>
          <w:sz w:val="20"/>
          <w:szCs w:val="20"/>
        </w:rPr>
        <w:t>５</w:t>
      </w:r>
      <w:r w:rsidRPr="00ED29CD">
        <w:rPr>
          <w:rFonts w:hint="eastAsia"/>
          <w:sz w:val="20"/>
          <w:szCs w:val="20"/>
        </w:rPr>
        <w:t xml:space="preserve">　法令改正により、入居者</w:t>
      </w:r>
      <w:r w:rsidR="00983D8B" w:rsidRPr="00ED29CD">
        <w:rPr>
          <w:rFonts w:hint="eastAsia"/>
          <w:sz w:val="20"/>
          <w:szCs w:val="20"/>
        </w:rPr>
        <w:t>の安全を確保するための施設躯体の改修が必要となった場合に限り、</w:t>
      </w:r>
      <w:r w:rsidR="005717C5" w:rsidRPr="00ED29CD">
        <w:rPr>
          <w:rFonts w:hint="eastAsia"/>
          <w:sz w:val="20"/>
          <w:szCs w:val="20"/>
        </w:rPr>
        <w:t>改修に要する費用を甲が負担し、その他の必要となった維持補修の場合は、乙が負担する。</w:t>
      </w:r>
    </w:p>
    <w:p w14:paraId="0C92542E" w14:textId="77777777" w:rsidR="00983D8B" w:rsidRPr="008D5DE7" w:rsidRDefault="00983D8B" w:rsidP="00563039">
      <w:pPr>
        <w:pStyle w:val="af"/>
        <w:ind w:left="200" w:hangingChars="100" w:hanging="200"/>
        <w:rPr>
          <w:rFonts w:asciiTheme="minorEastAsia" w:eastAsiaTheme="minorEastAsia" w:hAnsiTheme="minorEastAsia"/>
          <w:sz w:val="20"/>
          <w:szCs w:val="20"/>
        </w:rPr>
      </w:pPr>
    </w:p>
    <w:p w14:paraId="217BF23F"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（個人情報の保護）</w:t>
      </w:r>
    </w:p>
    <w:p w14:paraId="2B092BA9"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第12条　乙は、当該管理運営業務の履行に際しては、個人情報保護の重要性に鑑み、大阪府個人情報保護条例（</w:t>
      </w:r>
      <w:r w:rsidR="00C76A43" w:rsidRPr="008D5DE7">
        <w:rPr>
          <w:rFonts w:asciiTheme="minorEastAsia" w:eastAsiaTheme="minorEastAsia" w:hAnsiTheme="minorEastAsia" w:hint="eastAsia"/>
          <w:sz w:val="20"/>
          <w:szCs w:val="20"/>
        </w:rPr>
        <w:t>平成８年大阪府条例第２号。</w:t>
      </w:r>
      <w:r w:rsidRPr="008D5DE7">
        <w:rPr>
          <w:rFonts w:asciiTheme="minorEastAsia" w:eastAsiaTheme="minorEastAsia" w:hAnsiTheme="minorEastAsia" w:hint="eastAsia"/>
          <w:sz w:val="20"/>
          <w:szCs w:val="20"/>
        </w:rPr>
        <w:t>以下「個人情報保護条例」という。）第53条の３の規定</w:t>
      </w:r>
      <w:r w:rsidR="00C76A43" w:rsidRPr="008D5DE7">
        <w:rPr>
          <w:rFonts w:asciiTheme="minorEastAsia" w:eastAsiaTheme="minorEastAsia" w:hAnsiTheme="minorEastAsia" w:hint="eastAsia"/>
          <w:sz w:val="20"/>
          <w:szCs w:val="20"/>
        </w:rPr>
        <w:t>及び別記</w:t>
      </w:r>
      <w:r w:rsidR="006A0501" w:rsidRPr="008D5DE7">
        <w:rPr>
          <w:rFonts w:asciiTheme="minorEastAsia" w:eastAsiaTheme="minorEastAsia" w:hAnsiTheme="minorEastAsia" w:hint="eastAsia"/>
          <w:sz w:val="20"/>
          <w:szCs w:val="20"/>
        </w:rPr>
        <w:t>２</w:t>
      </w:r>
      <w:r w:rsidR="00C76A43" w:rsidRPr="008D5DE7">
        <w:rPr>
          <w:rFonts w:asciiTheme="minorEastAsia" w:eastAsiaTheme="minorEastAsia" w:hAnsiTheme="minorEastAsia" w:hint="eastAsia"/>
          <w:sz w:val="20"/>
          <w:szCs w:val="20"/>
        </w:rPr>
        <w:t>「個人情報取扱特記事項」</w:t>
      </w:r>
      <w:r w:rsidRPr="008D5DE7">
        <w:rPr>
          <w:rFonts w:asciiTheme="minorEastAsia" w:eastAsiaTheme="minorEastAsia" w:hAnsiTheme="minorEastAsia" w:hint="eastAsia"/>
          <w:sz w:val="20"/>
          <w:szCs w:val="20"/>
        </w:rPr>
        <w:t>により取り扱うものとする。</w:t>
      </w:r>
    </w:p>
    <w:p w14:paraId="19DCC4E5"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乙が第４条に規定する業務に伴い取得した個人情報保護条例第２条第１号に規定する個人情報に関して、当該個人情報が本人から開示、訂正等の申出があった場合は、甲の指示に従うものとする。</w:t>
      </w:r>
    </w:p>
    <w:p w14:paraId="457A3825" w14:textId="77777777" w:rsidR="00563039" w:rsidRPr="008D5DE7" w:rsidRDefault="00563039" w:rsidP="00563039">
      <w:pPr>
        <w:pStyle w:val="af"/>
        <w:ind w:left="200" w:hangingChars="100" w:hanging="200"/>
        <w:rPr>
          <w:rFonts w:asciiTheme="minorEastAsia" w:eastAsiaTheme="minorEastAsia" w:hAnsiTheme="minorEastAsia"/>
          <w:sz w:val="20"/>
          <w:szCs w:val="20"/>
        </w:rPr>
      </w:pPr>
    </w:p>
    <w:p w14:paraId="7CC8AAB2"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（秘密の保持）</w:t>
      </w:r>
    </w:p>
    <w:p w14:paraId="394964E7"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第13条　乙は、当該管理運営業務の処理上知りえた秘密を第三者に漏らし、又は管理運営業務の執行以外の目的に使用してはならない。本協定が終了した後も同様とする。</w:t>
      </w:r>
    </w:p>
    <w:p w14:paraId="4FB0BDAB"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乙は、自己の使用人その他の関係人に前項の規定を遵守させなければならない。</w:t>
      </w:r>
    </w:p>
    <w:p w14:paraId="4A693B76"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　乙は、第１項の秘密に属する管理運営業務内容等を他人に閲覧させ若しくは複写させ又は譲渡してはならない。本協定が終了したときは、甲の指示に従い、かかる秘密情報が含まれる一切の媒体を返却または廃棄するものとする。</w:t>
      </w:r>
    </w:p>
    <w:p w14:paraId="421AFEC0"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４　乙は、前項の規定にかかわらず乙に対してなされた官公署等からの照会文書について個人情報の保護に関する法律及び個人情報保護条例の規定に留意し、回答するものとする。</w:t>
      </w:r>
    </w:p>
    <w:p w14:paraId="20ABE045" w14:textId="77777777" w:rsidR="00563039" w:rsidRPr="008D5DE7" w:rsidRDefault="00563039" w:rsidP="00563039">
      <w:pPr>
        <w:pStyle w:val="af"/>
        <w:ind w:left="200" w:hangingChars="100" w:hanging="200"/>
        <w:rPr>
          <w:rFonts w:asciiTheme="minorEastAsia" w:eastAsiaTheme="minorEastAsia" w:hAnsiTheme="minorEastAsia"/>
          <w:sz w:val="20"/>
          <w:szCs w:val="20"/>
        </w:rPr>
      </w:pPr>
    </w:p>
    <w:p w14:paraId="7CC78CB5"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（文書管理）</w:t>
      </w:r>
    </w:p>
    <w:p w14:paraId="0E6DED33"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第14条　乙は、当該管理運営業務に関し作成する文書について、事務能率の向上に役立つよう常に正確かつ迅速に取り扱い、適正に管理しなければならない。</w:t>
      </w:r>
    </w:p>
    <w:p w14:paraId="2A31714E"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前項の文書の保存期間等については、大阪府行政文書管理規則</w:t>
      </w:r>
      <w:r w:rsidR="00C76A43" w:rsidRPr="008D5DE7">
        <w:rPr>
          <w:rFonts w:asciiTheme="minorEastAsia" w:eastAsiaTheme="minorEastAsia" w:hAnsiTheme="minorEastAsia" w:hint="eastAsia"/>
          <w:sz w:val="20"/>
          <w:szCs w:val="20"/>
        </w:rPr>
        <w:t>（平成14年</w:t>
      </w:r>
      <w:r w:rsidR="00A17AB3" w:rsidRPr="008D5DE7">
        <w:rPr>
          <w:rFonts w:asciiTheme="minorEastAsia" w:eastAsiaTheme="minorEastAsia" w:hAnsiTheme="minorEastAsia" w:hint="eastAsia"/>
          <w:sz w:val="20"/>
          <w:szCs w:val="20"/>
        </w:rPr>
        <w:t>大阪府</w:t>
      </w:r>
      <w:r w:rsidR="00C76A43" w:rsidRPr="008D5DE7">
        <w:rPr>
          <w:rFonts w:asciiTheme="minorEastAsia" w:eastAsiaTheme="minorEastAsia" w:hAnsiTheme="minorEastAsia" w:hint="eastAsia"/>
          <w:sz w:val="20"/>
          <w:szCs w:val="20"/>
        </w:rPr>
        <w:t>規則第122号）</w:t>
      </w:r>
      <w:r w:rsidRPr="008D5DE7">
        <w:rPr>
          <w:rFonts w:asciiTheme="minorEastAsia" w:eastAsiaTheme="minorEastAsia" w:hAnsiTheme="minorEastAsia" w:hint="eastAsia"/>
          <w:sz w:val="20"/>
          <w:szCs w:val="20"/>
        </w:rPr>
        <w:t>の規定に準じるものとする。</w:t>
      </w:r>
    </w:p>
    <w:p w14:paraId="45D48485"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　乙は、本協定が終了したとき、再び指定管理者として業務を行わない場合は、甲又は甲の指定する</w:t>
      </w:r>
      <w:r w:rsidR="001535F9" w:rsidRPr="008D5DE7">
        <w:rPr>
          <w:rFonts w:asciiTheme="minorEastAsia" w:eastAsiaTheme="minorEastAsia" w:hAnsiTheme="minorEastAsia" w:hint="eastAsia"/>
          <w:sz w:val="20"/>
          <w:szCs w:val="20"/>
        </w:rPr>
        <w:t>者</w:t>
      </w:r>
      <w:r w:rsidRPr="008D5DE7">
        <w:rPr>
          <w:rFonts w:asciiTheme="minorEastAsia" w:eastAsiaTheme="minorEastAsia" w:hAnsiTheme="minorEastAsia" w:hint="eastAsia"/>
          <w:sz w:val="20"/>
          <w:szCs w:val="20"/>
        </w:rPr>
        <w:t>に対し、必要な文書を引き継がなければならない。</w:t>
      </w:r>
    </w:p>
    <w:p w14:paraId="04ECAB3A" w14:textId="77777777" w:rsidR="00563039" w:rsidRPr="008D5DE7" w:rsidRDefault="00563039" w:rsidP="00563039">
      <w:pPr>
        <w:pStyle w:val="af"/>
        <w:rPr>
          <w:rFonts w:asciiTheme="minorEastAsia" w:eastAsiaTheme="minorEastAsia" w:hAnsiTheme="minorEastAsia"/>
          <w:sz w:val="20"/>
          <w:szCs w:val="20"/>
        </w:rPr>
      </w:pPr>
    </w:p>
    <w:p w14:paraId="0671796F"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（個人情報、データ等の管理）</w:t>
      </w:r>
    </w:p>
    <w:p w14:paraId="4A4C54FD"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第15条　乙は、当該管理運営業務の履行に際して入手した個人情報、データの管理に当たり、漏洩、滅失、毀損及び改ざん等を防止し、その適正な管理を図らなければならない。</w:t>
      </w:r>
    </w:p>
    <w:p w14:paraId="6D655A8E" w14:textId="77777777" w:rsidR="00563039" w:rsidRPr="008D5DE7" w:rsidRDefault="00563039" w:rsidP="00563039">
      <w:pPr>
        <w:pStyle w:val="af"/>
        <w:rPr>
          <w:rFonts w:asciiTheme="minorEastAsia" w:eastAsiaTheme="minorEastAsia" w:hAnsiTheme="minorEastAsia"/>
          <w:sz w:val="20"/>
          <w:szCs w:val="20"/>
        </w:rPr>
      </w:pPr>
    </w:p>
    <w:p w14:paraId="644FE1F6"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（情報公開）</w:t>
      </w:r>
    </w:p>
    <w:p w14:paraId="679C7541"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第16条　乙は、当該管理運営業務に関し甲が指定する書類を</w:t>
      </w:r>
      <w:r w:rsidR="00406E4E" w:rsidRPr="008D5DE7">
        <w:rPr>
          <w:rFonts w:asciiTheme="minorEastAsia" w:eastAsiaTheme="minorEastAsia" w:hAnsiTheme="minorEastAsia" w:hint="eastAsia"/>
          <w:sz w:val="20"/>
          <w:szCs w:val="20"/>
        </w:rPr>
        <w:t>管理</w:t>
      </w:r>
      <w:r w:rsidRPr="008D5DE7">
        <w:rPr>
          <w:rFonts w:asciiTheme="minorEastAsia" w:eastAsiaTheme="minorEastAsia" w:hAnsiTheme="minorEastAsia" w:hint="eastAsia"/>
          <w:sz w:val="20"/>
          <w:szCs w:val="20"/>
        </w:rPr>
        <w:t>事務所に備えておき、一般の閲覧に供するものとする。</w:t>
      </w:r>
    </w:p>
    <w:p w14:paraId="784B251D"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甲は、前項の書類を一般の閲覧に供するとともに、甲のホームページに掲載するものとする。</w:t>
      </w:r>
    </w:p>
    <w:p w14:paraId="75DBB5F4" w14:textId="77777777" w:rsidR="00563039" w:rsidRPr="008D5DE7" w:rsidRDefault="00563039" w:rsidP="00563039">
      <w:pPr>
        <w:pStyle w:val="af"/>
        <w:rPr>
          <w:rFonts w:asciiTheme="minorEastAsia" w:eastAsiaTheme="minorEastAsia" w:hAnsiTheme="minorEastAsia"/>
          <w:sz w:val="20"/>
          <w:szCs w:val="20"/>
        </w:rPr>
      </w:pPr>
    </w:p>
    <w:p w14:paraId="08E04B8D"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（人権研修の実施）</w:t>
      </w:r>
    </w:p>
    <w:p w14:paraId="1FBF2815"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lastRenderedPageBreak/>
        <w:t>第17条　乙は、業務に従事する者が人権について正しい認識をもって業務を遂行できるよう、人権研修を行うものとする。</w:t>
      </w:r>
    </w:p>
    <w:p w14:paraId="03716887" w14:textId="77777777" w:rsidR="00AD24F5" w:rsidRPr="008D5DE7" w:rsidRDefault="00AD24F5" w:rsidP="00563039">
      <w:pPr>
        <w:pStyle w:val="af"/>
        <w:ind w:left="200" w:hangingChars="100" w:hanging="200"/>
        <w:rPr>
          <w:rFonts w:asciiTheme="minorEastAsia" w:eastAsiaTheme="minorEastAsia" w:hAnsiTheme="minorEastAsia"/>
          <w:sz w:val="20"/>
          <w:szCs w:val="20"/>
        </w:rPr>
      </w:pPr>
    </w:p>
    <w:p w14:paraId="30C3ADAE" w14:textId="77777777" w:rsidR="00AD24F5" w:rsidRPr="008D5DE7" w:rsidRDefault="00AD24F5" w:rsidP="00AD24F5">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（モニタリング（点検）の実施）</w:t>
      </w:r>
    </w:p>
    <w:p w14:paraId="5DEAAD3F" w14:textId="77777777" w:rsidR="00AD24F5" w:rsidRPr="008D5DE7" w:rsidRDefault="00AD24F5" w:rsidP="00AD24F5">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第18条　甲は、指定管理者評価委員会の意見を踏まえた評価表を作成する。</w:t>
      </w:r>
    </w:p>
    <w:p w14:paraId="0F053D34" w14:textId="77777777" w:rsidR="00AD24F5" w:rsidRPr="008D5DE7" w:rsidRDefault="00AD24F5" w:rsidP="00AD24F5">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乙は、甲から示された評価表の各評価項目について自己評価を行い、評価結果を甲に報告するものとする。</w:t>
      </w:r>
    </w:p>
    <w:p w14:paraId="5709BC45" w14:textId="77777777" w:rsidR="00AD24F5" w:rsidRPr="008D5DE7" w:rsidRDefault="00AD24F5" w:rsidP="00AD24F5">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　甲は、乙から提出された評価表をもとに、各項目の評価及び年度評価を行い、評価結果を指定管理評価委員会に報告し、対応方針を策定し、次年度以降の事業計画等に反映する。</w:t>
      </w:r>
    </w:p>
    <w:p w14:paraId="2B888EBD" w14:textId="63A38811" w:rsidR="00AD24F5" w:rsidRPr="008D5DE7" w:rsidRDefault="00AD24F5" w:rsidP="00AD24F5">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４　甲は、指</w:t>
      </w:r>
      <w:r w:rsidR="00BF6364" w:rsidRPr="008D5DE7">
        <w:rPr>
          <w:rFonts w:asciiTheme="minorEastAsia" w:eastAsiaTheme="minorEastAsia" w:hAnsiTheme="minorEastAsia" w:hint="eastAsia"/>
          <w:sz w:val="20"/>
          <w:szCs w:val="20"/>
        </w:rPr>
        <w:t>定</w:t>
      </w:r>
      <w:r w:rsidRPr="008D5DE7">
        <w:rPr>
          <w:rFonts w:asciiTheme="minorEastAsia" w:eastAsiaTheme="minorEastAsia" w:hAnsiTheme="minorEastAsia" w:hint="eastAsia"/>
          <w:sz w:val="20"/>
          <w:szCs w:val="20"/>
        </w:rPr>
        <w:t>期間の最終年度の前の年度に、それまでの年度評価、改善指導・是正指示の状況を踏まえた総合評価を行い、指定管理者評価委員会に報告する。</w:t>
      </w:r>
    </w:p>
    <w:p w14:paraId="30D8C32D" w14:textId="77777777" w:rsidR="00563039" w:rsidRPr="008D5DE7" w:rsidRDefault="00AD24F5" w:rsidP="00AD24F5">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５　甲が行う総合評価結果が最低評価であった場合には、次回の指定管理者選定時における乙の採点評価については「管理に係る経費の縮減に関する方策」を除いた得点について10％の減点率を乗じるものとする。</w:t>
      </w:r>
    </w:p>
    <w:p w14:paraId="06C45903" w14:textId="77777777" w:rsidR="00AD24F5" w:rsidRPr="008D5DE7" w:rsidRDefault="00AD24F5" w:rsidP="00AD24F5">
      <w:pPr>
        <w:pStyle w:val="af"/>
        <w:ind w:left="200" w:hangingChars="100" w:hanging="200"/>
        <w:rPr>
          <w:rFonts w:asciiTheme="minorEastAsia" w:eastAsiaTheme="minorEastAsia" w:hAnsiTheme="minorEastAsia"/>
          <w:sz w:val="20"/>
          <w:szCs w:val="20"/>
        </w:rPr>
      </w:pPr>
    </w:p>
    <w:p w14:paraId="35977C64"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（審査請求の取り扱い）</w:t>
      </w:r>
    </w:p>
    <w:p w14:paraId="0F8BD9EE"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w:t>
      </w:r>
      <w:r w:rsidR="00AD24F5" w:rsidRPr="008D5DE7">
        <w:rPr>
          <w:rFonts w:asciiTheme="minorEastAsia" w:eastAsiaTheme="minorEastAsia" w:hAnsiTheme="minorEastAsia" w:hint="eastAsia"/>
          <w:sz w:val="20"/>
          <w:szCs w:val="20"/>
        </w:rPr>
        <w:t>19</w:t>
      </w:r>
      <w:r w:rsidRPr="008D5DE7">
        <w:rPr>
          <w:rFonts w:asciiTheme="minorEastAsia" w:eastAsiaTheme="minorEastAsia" w:hAnsiTheme="minorEastAsia" w:hint="eastAsia"/>
          <w:sz w:val="20"/>
          <w:szCs w:val="20"/>
        </w:rPr>
        <w:t>条　乙がした府営住宅を利用する権利に関する処分に</w:t>
      </w:r>
      <w:r w:rsidR="009F7394" w:rsidRPr="008D5DE7">
        <w:rPr>
          <w:rFonts w:asciiTheme="minorEastAsia" w:eastAsiaTheme="minorEastAsia" w:hAnsiTheme="minorEastAsia" w:hint="eastAsia"/>
          <w:sz w:val="20"/>
          <w:szCs w:val="20"/>
        </w:rPr>
        <w:t>ついての審査請求</w:t>
      </w:r>
      <w:r w:rsidRPr="008D5DE7">
        <w:rPr>
          <w:rFonts w:asciiTheme="minorEastAsia" w:eastAsiaTheme="minorEastAsia" w:hAnsiTheme="minorEastAsia" w:hint="eastAsia"/>
          <w:sz w:val="20"/>
          <w:szCs w:val="20"/>
        </w:rPr>
        <w:t>は、法第244条の４の規定により取り扱うものとする。</w:t>
      </w:r>
    </w:p>
    <w:p w14:paraId="03342B86" w14:textId="77777777" w:rsidR="00563039" w:rsidRPr="008D5DE7" w:rsidRDefault="00563039" w:rsidP="00563039">
      <w:pPr>
        <w:pStyle w:val="af"/>
        <w:rPr>
          <w:rFonts w:asciiTheme="minorEastAsia" w:eastAsiaTheme="minorEastAsia" w:hAnsiTheme="minorEastAsia"/>
          <w:sz w:val="20"/>
          <w:szCs w:val="20"/>
        </w:rPr>
      </w:pPr>
    </w:p>
    <w:p w14:paraId="03765FAB"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（原状回復）</w:t>
      </w:r>
    </w:p>
    <w:p w14:paraId="6F40C823"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w:t>
      </w:r>
      <w:r w:rsidR="00AD24F5" w:rsidRPr="008D5DE7">
        <w:rPr>
          <w:rFonts w:asciiTheme="minorEastAsia" w:eastAsiaTheme="minorEastAsia" w:hAnsiTheme="minorEastAsia" w:hint="eastAsia"/>
          <w:sz w:val="20"/>
          <w:szCs w:val="20"/>
        </w:rPr>
        <w:t>20</w:t>
      </w:r>
      <w:r w:rsidRPr="008D5DE7">
        <w:rPr>
          <w:rFonts w:asciiTheme="minorEastAsia" w:eastAsiaTheme="minorEastAsia" w:hAnsiTheme="minorEastAsia" w:hint="eastAsia"/>
          <w:sz w:val="20"/>
          <w:szCs w:val="20"/>
        </w:rPr>
        <w:t>条　乙は、本協定が終了したときは、破損又は汚損した部分を現状に回復するものとする。但し、施設等の価値を高めた場合又はやむを得ないと認められる場合において、甲の承認を得たときは原状回復を不要とする。また、天災その他不可抗力により事業を継続できないときも不要とする。</w:t>
      </w:r>
    </w:p>
    <w:p w14:paraId="234ACD36" w14:textId="77777777" w:rsidR="00563039" w:rsidRPr="008D5DE7" w:rsidRDefault="00563039" w:rsidP="00563039">
      <w:pPr>
        <w:pStyle w:val="af"/>
        <w:rPr>
          <w:rFonts w:asciiTheme="minorEastAsia" w:eastAsiaTheme="minorEastAsia" w:hAnsiTheme="minorEastAsia"/>
          <w:sz w:val="20"/>
          <w:szCs w:val="20"/>
        </w:rPr>
      </w:pPr>
    </w:p>
    <w:p w14:paraId="07AF478B"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（甲の指定取消し）</w:t>
      </w:r>
    </w:p>
    <w:p w14:paraId="6A585870"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第</w:t>
      </w:r>
      <w:r w:rsidR="00AD24F5" w:rsidRPr="00ED29CD">
        <w:rPr>
          <w:rFonts w:asciiTheme="minorEastAsia" w:eastAsiaTheme="minorEastAsia" w:hAnsiTheme="minorEastAsia" w:hint="eastAsia"/>
          <w:sz w:val="20"/>
          <w:szCs w:val="20"/>
        </w:rPr>
        <w:t>21</w:t>
      </w:r>
      <w:r w:rsidRPr="00ED29CD">
        <w:rPr>
          <w:rFonts w:asciiTheme="minorEastAsia" w:eastAsiaTheme="minorEastAsia" w:hAnsiTheme="minorEastAsia" w:hint="eastAsia"/>
          <w:sz w:val="20"/>
          <w:szCs w:val="20"/>
        </w:rPr>
        <w:t>条　甲は、乙に継続して管理運営業務を行わせることが困難であると認めるときは、指定を取り</w:t>
      </w:r>
      <w:r w:rsidRPr="008D5DE7">
        <w:rPr>
          <w:rFonts w:asciiTheme="minorEastAsia" w:eastAsiaTheme="minorEastAsia" w:hAnsiTheme="minorEastAsia" w:hint="eastAsia"/>
          <w:sz w:val="20"/>
          <w:szCs w:val="20"/>
        </w:rPr>
        <w:t>消すことができる。</w:t>
      </w:r>
    </w:p>
    <w:p w14:paraId="5A45C2B0"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前項の規定により指定を取り消したときは、乙はそれによって生じた甲の損害を賠償しなければならない。その賠償額は、甲乙協議してこれを定める。</w:t>
      </w:r>
    </w:p>
    <w:p w14:paraId="414AB965" w14:textId="5CFAF386"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　第１項の規定により指定を取</w:t>
      </w:r>
      <w:r w:rsidR="00675BDE" w:rsidRPr="008D5DE7">
        <w:rPr>
          <w:rFonts w:asciiTheme="minorEastAsia" w:eastAsiaTheme="minorEastAsia" w:hAnsiTheme="minorEastAsia" w:hint="eastAsia"/>
          <w:sz w:val="20"/>
          <w:szCs w:val="20"/>
        </w:rPr>
        <w:t>り</w:t>
      </w:r>
      <w:r w:rsidRPr="008D5DE7">
        <w:rPr>
          <w:rFonts w:asciiTheme="minorEastAsia" w:eastAsiaTheme="minorEastAsia" w:hAnsiTheme="minorEastAsia" w:hint="eastAsia"/>
          <w:sz w:val="20"/>
          <w:szCs w:val="20"/>
        </w:rPr>
        <w:t>消した場合において、乙が業務を実施した相当部分を超える指定管理料を甲から受け取っている場合は、超えた部分の指定管理料を甲に返還するものとする。</w:t>
      </w:r>
    </w:p>
    <w:p w14:paraId="6AB74143" w14:textId="77777777" w:rsidR="00563039" w:rsidRPr="008D5DE7" w:rsidRDefault="00563039" w:rsidP="00563039">
      <w:pPr>
        <w:pStyle w:val="af"/>
        <w:rPr>
          <w:rFonts w:asciiTheme="minorEastAsia" w:eastAsiaTheme="minorEastAsia" w:hAnsiTheme="minorEastAsia"/>
          <w:sz w:val="20"/>
          <w:szCs w:val="20"/>
        </w:rPr>
      </w:pPr>
    </w:p>
    <w:p w14:paraId="134FA4EC"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（損害の賠償）</w:t>
      </w:r>
    </w:p>
    <w:p w14:paraId="7176B5B1"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w:t>
      </w:r>
      <w:r w:rsidR="00AD24F5" w:rsidRPr="008D5DE7">
        <w:rPr>
          <w:rFonts w:asciiTheme="minorEastAsia" w:eastAsiaTheme="minorEastAsia" w:hAnsiTheme="minorEastAsia" w:hint="eastAsia"/>
          <w:sz w:val="20"/>
          <w:szCs w:val="20"/>
        </w:rPr>
        <w:t>22</w:t>
      </w:r>
      <w:r w:rsidRPr="008D5DE7">
        <w:rPr>
          <w:rFonts w:asciiTheme="minorEastAsia" w:eastAsiaTheme="minorEastAsia" w:hAnsiTheme="minorEastAsia" w:hint="eastAsia"/>
          <w:sz w:val="20"/>
          <w:szCs w:val="20"/>
        </w:rPr>
        <w:t>条　乙は、管理運営業務の履行にあたり、乙の責に帰すべき事由により甲又は第三者に損害を与えた場合は、損害を賠償しなければならない。</w:t>
      </w:r>
    </w:p>
    <w:p w14:paraId="72253DD6" w14:textId="77777777" w:rsidR="00563039" w:rsidRPr="008D5DE7" w:rsidRDefault="00563039" w:rsidP="00D077DD">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乙は、必要な保険</w:t>
      </w:r>
      <w:r w:rsidR="00D077DD" w:rsidRPr="008D5DE7">
        <w:rPr>
          <w:rFonts w:asciiTheme="minorEastAsia" w:eastAsiaTheme="minorEastAsia" w:hAnsiTheme="minorEastAsia" w:hint="eastAsia"/>
          <w:sz w:val="20"/>
          <w:szCs w:val="20"/>
        </w:rPr>
        <w:t>（賠償責任保険）</w:t>
      </w:r>
      <w:r w:rsidRPr="008D5DE7">
        <w:rPr>
          <w:rFonts w:asciiTheme="minorEastAsia" w:eastAsiaTheme="minorEastAsia" w:hAnsiTheme="minorEastAsia" w:hint="eastAsia"/>
          <w:sz w:val="20"/>
          <w:szCs w:val="20"/>
        </w:rPr>
        <w:t>に加入し、当該保険の契約内容を証する書面を甲に提出しなければならない。</w:t>
      </w:r>
    </w:p>
    <w:p w14:paraId="19C2225F" w14:textId="03B43DB2"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　第１項の場合において、損害を受けた第三者の求めに応じ甲が損害を賠償したときは、甲は乙に対して求償権を有するものとする。</w:t>
      </w:r>
    </w:p>
    <w:p w14:paraId="34AF74FC" w14:textId="13B2DA76" w:rsidR="00636BFE" w:rsidRPr="008D5DE7" w:rsidRDefault="00636BFE" w:rsidP="00563039">
      <w:pPr>
        <w:pStyle w:val="af"/>
        <w:ind w:left="200" w:hangingChars="100" w:hanging="200"/>
        <w:rPr>
          <w:rFonts w:asciiTheme="minorEastAsia" w:eastAsiaTheme="minorEastAsia" w:hAnsiTheme="minorEastAsia"/>
          <w:sz w:val="20"/>
          <w:szCs w:val="20"/>
        </w:rPr>
      </w:pPr>
    </w:p>
    <w:p w14:paraId="60945791" w14:textId="77777777" w:rsidR="00636BFE" w:rsidRPr="00ED29CD" w:rsidRDefault="00636BFE" w:rsidP="00636BFE">
      <w:pPr>
        <w:pStyle w:val="af"/>
        <w:ind w:left="200" w:hangingChars="100" w:hanging="200"/>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（自主事業）</w:t>
      </w:r>
    </w:p>
    <w:p w14:paraId="4F7391CB" w14:textId="7D0CE9CC" w:rsidR="00636BFE" w:rsidRPr="00ED29CD" w:rsidRDefault="00636BFE" w:rsidP="00636BFE">
      <w:pPr>
        <w:pStyle w:val="af"/>
        <w:ind w:left="200" w:hangingChars="100" w:hanging="200"/>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第</w:t>
      </w:r>
      <w:r w:rsidR="003B7D7E" w:rsidRPr="00ED29CD">
        <w:rPr>
          <w:rFonts w:asciiTheme="minorEastAsia" w:eastAsiaTheme="minorEastAsia" w:hAnsiTheme="minorEastAsia" w:hint="eastAsia"/>
          <w:sz w:val="20"/>
          <w:szCs w:val="20"/>
        </w:rPr>
        <w:t>23</w:t>
      </w:r>
      <w:r w:rsidRPr="00ED29CD">
        <w:rPr>
          <w:rFonts w:asciiTheme="minorEastAsia" w:eastAsiaTheme="minorEastAsia" w:hAnsiTheme="minorEastAsia" w:hint="eastAsia"/>
          <w:sz w:val="20"/>
          <w:szCs w:val="20"/>
        </w:rPr>
        <w:t>条　乙は、甲の承諾を得て本施設の設置目的等を損なわない範囲において、乙の責任と費用により、本業務の実施効果を高める付帯的サービスを実施することができる。</w:t>
      </w:r>
    </w:p>
    <w:p w14:paraId="47AD5214" w14:textId="77777777" w:rsidR="00563039" w:rsidRPr="008D5DE7" w:rsidRDefault="00563039" w:rsidP="00563039">
      <w:pPr>
        <w:pStyle w:val="af"/>
        <w:rPr>
          <w:rFonts w:asciiTheme="minorEastAsia" w:eastAsiaTheme="minorEastAsia" w:hAnsiTheme="minorEastAsia"/>
          <w:sz w:val="20"/>
          <w:szCs w:val="20"/>
        </w:rPr>
      </w:pPr>
    </w:p>
    <w:p w14:paraId="5F32B29D"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（第三者への委託の禁止等）</w:t>
      </w:r>
    </w:p>
    <w:p w14:paraId="36FB19B6" w14:textId="12413CE5" w:rsidR="00563039" w:rsidRPr="008D5DE7" w:rsidRDefault="00563039" w:rsidP="00563039">
      <w:pPr>
        <w:pStyle w:val="af"/>
        <w:ind w:left="200" w:hangingChars="100" w:hanging="200"/>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第</w:t>
      </w:r>
      <w:r w:rsidR="003B7D7E" w:rsidRPr="00ED29CD">
        <w:rPr>
          <w:rFonts w:asciiTheme="minorEastAsia" w:eastAsiaTheme="minorEastAsia" w:hAnsiTheme="minorEastAsia" w:hint="eastAsia"/>
          <w:sz w:val="20"/>
          <w:szCs w:val="20"/>
        </w:rPr>
        <w:t>24</w:t>
      </w:r>
      <w:r w:rsidRPr="00ED29CD">
        <w:rPr>
          <w:rFonts w:asciiTheme="minorEastAsia" w:eastAsiaTheme="minorEastAsia" w:hAnsiTheme="minorEastAsia" w:hint="eastAsia"/>
          <w:sz w:val="20"/>
          <w:szCs w:val="20"/>
        </w:rPr>
        <w:t>条　乙は、管理運営業務の全部または主要な部分を第三者に委任し、又は請け負わせてはならな</w:t>
      </w:r>
      <w:r w:rsidRPr="008D5DE7">
        <w:rPr>
          <w:rFonts w:asciiTheme="minorEastAsia" w:eastAsiaTheme="minorEastAsia" w:hAnsiTheme="minorEastAsia" w:hint="eastAsia"/>
          <w:sz w:val="20"/>
          <w:szCs w:val="20"/>
        </w:rPr>
        <w:t>い。</w:t>
      </w:r>
    </w:p>
    <w:p w14:paraId="5A162B70"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　乙は、あらかじめ甲の書面による承諾を得た場合に限り、管理運営業務の一部（主要な部分を除く。）を第三者に委任し、又は請け負わせることができる。この場合において、乙は、当該第三者の</w:t>
      </w:r>
      <w:r w:rsidRPr="008D5DE7">
        <w:rPr>
          <w:rFonts w:asciiTheme="minorEastAsia" w:eastAsiaTheme="minorEastAsia" w:hAnsiTheme="minorEastAsia" w:hint="eastAsia"/>
          <w:sz w:val="20"/>
          <w:szCs w:val="20"/>
        </w:rPr>
        <w:lastRenderedPageBreak/>
        <w:t>行為のすべてについて責任を負うものとする。</w:t>
      </w:r>
    </w:p>
    <w:p w14:paraId="1F8D5D1A"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　乙は、前項の承諾を得ようとするときは、第三者に委託等を行う業務の内容・範囲、受任者又は下請負人の</w:t>
      </w:r>
      <w:r w:rsidR="00D41D6B" w:rsidRPr="008D5DE7">
        <w:rPr>
          <w:rFonts w:asciiTheme="minorEastAsia" w:eastAsiaTheme="minorEastAsia" w:hAnsiTheme="minorEastAsia" w:hint="eastAsia"/>
          <w:sz w:val="20"/>
          <w:szCs w:val="20"/>
        </w:rPr>
        <w:t>所在地・業者名・代表者名</w:t>
      </w:r>
      <w:r w:rsidRPr="008D5DE7">
        <w:rPr>
          <w:rFonts w:asciiTheme="minorEastAsia" w:eastAsiaTheme="minorEastAsia" w:hAnsiTheme="minorEastAsia" w:hint="eastAsia"/>
          <w:sz w:val="20"/>
          <w:szCs w:val="20"/>
        </w:rPr>
        <w:t>、契約予定金額その他甲が必要とする事項を書面により甲に通知しなければならない。</w:t>
      </w:r>
    </w:p>
    <w:p w14:paraId="0D397A20" w14:textId="77777777" w:rsidR="00563039" w:rsidRPr="008D5DE7" w:rsidRDefault="00563039" w:rsidP="00563039">
      <w:pPr>
        <w:pStyle w:val="af"/>
        <w:rPr>
          <w:rFonts w:asciiTheme="minorEastAsia" w:eastAsiaTheme="minorEastAsia" w:hAnsiTheme="minorEastAsia"/>
          <w:sz w:val="20"/>
          <w:szCs w:val="20"/>
          <w:u w:val="single"/>
        </w:rPr>
      </w:pPr>
      <w:r w:rsidRPr="008D5DE7">
        <w:rPr>
          <w:rFonts w:asciiTheme="minorEastAsia" w:eastAsiaTheme="minorEastAsia" w:hAnsiTheme="minorEastAsia" w:hint="eastAsia"/>
          <w:sz w:val="20"/>
          <w:szCs w:val="20"/>
        </w:rPr>
        <w:t>４　第２項の場合において、乙は、次に掲げる者を受任者又は下請負人としてはならない。</w:t>
      </w:r>
    </w:p>
    <w:p w14:paraId="710EE2A2" w14:textId="77777777" w:rsidR="00563039" w:rsidRPr="008D5DE7" w:rsidRDefault="00563039" w:rsidP="00563039">
      <w:pPr>
        <w:pStyle w:val="af"/>
        <w:ind w:leftChars="100" w:left="610" w:hangingChars="200" w:hanging="4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（１）入札参加停止措置を受けている者（ただし、民事再生法（平成</w:t>
      </w:r>
      <w:r w:rsidRPr="008D5DE7">
        <w:rPr>
          <w:rFonts w:asciiTheme="minorEastAsia" w:eastAsiaTheme="minorEastAsia" w:hAnsiTheme="minorEastAsia"/>
          <w:sz w:val="20"/>
          <w:szCs w:val="20"/>
        </w:rPr>
        <w:t xml:space="preserve">11 </w:t>
      </w:r>
      <w:r w:rsidRPr="008D5DE7">
        <w:rPr>
          <w:rFonts w:asciiTheme="minorEastAsia" w:eastAsiaTheme="minorEastAsia" w:hAnsiTheme="minorEastAsia" w:hint="eastAsia"/>
          <w:sz w:val="20"/>
          <w:szCs w:val="20"/>
        </w:rPr>
        <w:t>年法律第</w:t>
      </w:r>
      <w:r w:rsidRPr="008D5DE7">
        <w:rPr>
          <w:rFonts w:asciiTheme="minorEastAsia" w:eastAsiaTheme="minorEastAsia" w:hAnsiTheme="minorEastAsia"/>
          <w:sz w:val="20"/>
          <w:szCs w:val="20"/>
        </w:rPr>
        <w:t xml:space="preserve">225 </w:t>
      </w:r>
      <w:r w:rsidRPr="008D5DE7">
        <w:rPr>
          <w:rFonts w:asciiTheme="minorEastAsia" w:eastAsiaTheme="minorEastAsia" w:hAnsiTheme="minorEastAsia" w:hint="eastAsia"/>
          <w:sz w:val="20"/>
          <w:szCs w:val="20"/>
        </w:rPr>
        <w:t>号）の規定による再生手続開始の申立て又は会社更生法（平成</w:t>
      </w:r>
      <w:r w:rsidRPr="008D5DE7">
        <w:rPr>
          <w:rFonts w:asciiTheme="minorEastAsia" w:eastAsiaTheme="minorEastAsia" w:hAnsiTheme="minorEastAsia"/>
          <w:sz w:val="20"/>
          <w:szCs w:val="20"/>
        </w:rPr>
        <w:t xml:space="preserve">14 </w:t>
      </w:r>
      <w:r w:rsidRPr="008D5DE7">
        <w:rPr>
          <w:rFonts w:asciiTheme="minorEastAsia" w:eastAsiaTheme="minorEastAsia" w:hAnsiTheme="minorEastAsia" w:hint="eastAsia"/>
          <w:sz w:val="20"/>
          <w:szCs w:val="20"/>
        </w:rPr>
        <w:t>年法律第</w:t>
      </w:r>
      <w:r w:rsidRPr="008D5DE7">
        <w:rPr>
          <w:rFonts w:asciiTheme="minorEastAsia" w:eastAsiaTheme="minorEastAsia" w:hAnsiTheme="minorEastAsia"/>
          <w:sz w:val="20"/>
          <w:szCs w:val="20"/>
        </w:rPr>
        <w:t xml:space="preserve">154 </w:t>
      </w:r>
      <w:r w:rsidRPr="008D5DE7">
        <w:rPr>
          <w:rFonts w:asciiTheme="minorEastAsia" w:eastAsiaTheme="minorEastAsia" w:hAnsiTheme="minorEastAsia" w:hint="eastAsia"/>
          <w:sz w:val="20"/>
          <w:szCs w:val="20"/>
        </w:rPr>
        <w:t>号）の規定による更生手続開始の申立てをしたことにより入札参加停止の措置を受けたものを除く）</w:t>
      </w:r>
    </w:p>
    <w:p w14:paraId="631945DA" w14:textId="77777777" w:rsidR="00563039" w:rsidRPr="008D5DE7" w:rsidRDefault="00563039" w:rsidP="00563039">
      <w:pPr>
        <w:pStyle w:val="af"/>
        <w:ind w:firstLineChars="100" w:firstLine="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（２）入札参加除外の措置を受けている者</w:t>
      </w:r>
    </w:p>
    <w:p w14:paraId="5B99B6B4" w14:textId="77777777" w:rsidR="00563039" w:rsidRPr="008D5DE7" w:rsidRDefault="00563039" w:rsidP="00563039">
      <w:pPr>
        <w:pStyle w:val="af"/>
        <w:ind w:firstLineChars="100" w:firstLine="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（３）役員等、経営に事実上参加している者が暴力団員であると認められる者</w:t>
      </w:r>
    </w:p>
    <w:p w14:paraId="3302F08E" w14:textId="77777777" w:rsidR="00563039" w:rsidRPr="008D5DE7" w:rsidRDefault="00563039" w:rsidP="00563039">
      <w:pPr>
        <w:pStyle w:val="af"/>
        <w:ind w:leftChars="100" w:left="610" w:hangingChars="200" w:hanging="4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（４）役員等、経営に事実上参加している者が、自己、自社若しくは第三者の不正の利益を図る目的又は第三者に損害を加える目的をもって、暴力団または暴力団員を利用するなどしたと認められる者</w:t>
      </w:r>
    </w:p>
    <w:p w14:paraId="12D35746" w14:textId="77777777" w:rsidR="00563039" w:rsidRPr="008D5DE7" w:rsidRDefault="00563039" w:rsidP="00563039">
      <w:pPr>
        <w:pStyle w:val="af"/>
        <w:ind w:leftChars="100" w:left="610" w:hangingChars="200" w:hanging="4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（５）役員等、経営に事実上参加している者がいかなる名義をもってするかを問わず、暴力団又は暴力団員に対して金銭、物品その他の財産上の利益を不当に与えたと認められる者</w:t>
      </w:r>
    </w:p>
    <w:p w14:paraId="50C7CA2E" w14:textId="77777777" w:rsidR="00563039" w:rsidRPr="008D5DE7" w:rsidRDefault="00563039" w:rsidP="00563039">
      <w:pPr>
        <w:pStyle w:val="af"/>
        <w:ind w:leftChars="100" w:left="610" w:hangingChars="200" w:hanging="4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（６）乙の役員等、経営に事実上参画している者が暴力団又は暴力団員と社会的に非難されるべき関係を有していると認められる者</w:t>
      </w:r>
    </w:p>
    <w:p w14:paraId="1BA437EE"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５　乙は、受任者又は下請負人が、大阪府暴力団排除条例（平成22年大阪府条例58号）第２条第２号に規定する暴力団員又は同条第４号に規定する暴力団密接関係者でないことを表明した誓約書を、それぞれから徴収し、甲に提出しなければならない。</w:t>
      </w:r>
    </w:p>
    <w:p w14:paraId="06026A8C" w14:textId="77777777" w:rsidR="00563039" w:rsidRPr="008D5DE7" w:rsidRDefault="00563039" w:rsidP="00563039">
      <w:pPr>
        <w:pStyle w:val="af"/>
        <w:ind w:left="200" w:hangingChars="100" w:hanging="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６　甲は、乙が第４項各号のいずれかに該当する者を受任者又は下請負人としている場合は、乙に対して、当該委任又は下請契約の解除を求めることができる。当該契約の解除を行った場合における一切の責任は、乙が負うものとする。</w:t>
      </w:r>
    </w:p>
    <w:p w14:paraId="25BE4278" w14:textId="77777777" w:rsidR="00563039" w:rsidRPr="008D5DE7" w:rsidRDefault="00563039" w:rsidP="00563039">
      <w:pPr>
        <w:pStyle w:val="af"/>
        <w:rPr>
          <w:rFonts w:asciiTheme="minorEastAsia" w:eastAsiaTheme="minorEastAsia" w:hAnsiTheme="minorEastAsia"/>
          <w:sz w:val="20"/>
          <w:szCs w:val="20"/>
        </w:rPr>
      </w:pPr>
    </w:p>
    <w:p w14:paraId="0F08C59F"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（指定の辞退等）</w:t>
      </w:r>
    </w:p>
    <w:p w14:paraId="5E9217F0" w14:textId="668A6775" w:rsidR="00563039" w:rsidRPr="00ED29CD" w:rsidRDefault="00563039" w:rsidP="00563039">
      <w:pPr>
        <w:pStyle w:val="af"/>
        <w:ind w:left="200" w:hangingChars="100" w:hanging="200"/>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第</w:t>
      </w:r>
      <w:r w:rsidR="003B7D7E" w:rsidRPr="00ED29CD">
        <w:rPr>
          <w:rFonts w:asciiTheme="minorEastAsia" w:eastAsiaTheme="minorEastAsia" w:hAnsiTheme="minorEastAsia" w:hint="eastAsia"/>
          <w:sz w:val="20"/>
          <w:szCs w:val="20"/>
        </w:rPr>
        <w:t>25</w:t>
      </w:r>
      <w:r w:rsidRPr="00ED29CD">
        <w:rPr>
          <w:rFonts w:asciiTheme="minorEastAsia" w:eastAsiaTheme="minorEastAsia" w:hAnsiTheme="minorEastAsia" w:hint="eastAsia"/>
          <w:sz w:val="20"/>
          <w:szCs w:val="20"/>
        </w:rPr>
        <w:t>条　乙は、指定期間内において、指定管理者の地位を辞退しようとするときは、あらかじめ理由を明示した書面により、甲に申し出なければならない。</w:t>
      </w:r>
    </w:p>
    <w:p w14:paraId="25AD2E5A" w14:textId="77777777" w:rsidR="00563039" w:rsidRPr="00ED29CD" w:rsidRDefault="00563039" w:rsidP="00563039">
      <w:pPr>
        <w:pStyle w:val="af"/>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２　前項の場合において、甲は、乙と協議の上、その処置を決定するものとする。</w:t>
      </w:r>
    </w:p>
    <w:p w14:paraId="7FD7F634" w14:textId="77777777" w:rsidR="00563039" w:rsidRPr="00ED29CD" w:rsidRDefault="00563039" w:rsidP="00563039">
      <w:pPr>
        <w:pStyle w:val="af"/>
        <w:rPr>
          <w:rFonts w:asciiTheme="minorEastAsia" w:eastAsiaTheme="minorEastAsia" w:hAnsiTheme="minorEastAsia"/>
          <w:sz w:val="20"/>
          <w:szCs w:val="20"/>
        </w:rPr>
      </w:pPr>
    </w:p>
    <w:p w14:paraId="1B0D1BFC" w14:textId="77777777" w:rsidR="00563039" w:rsidRPr="00ED29CD" w:rsidRDefault="00563039" w:rsidP="00563039">
      <w:pPr>
        <w:pStyle w:val="af"/>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（施設等の利用）</w:t>
      </w:r>
    </w:p>
    <w:p w14:paraId="60F74605" w14:textId="6F78177C" w:rsidR="00563039" w:rsidRPr="00ED29CD" w:rsidRDefault="00563039" w:rsidP="00563039">
      <w:pPr>
        <w:pStyle w:val="af"/>
        <w:ind w:left="200" w:hangingChars="100" w:hanging="200"/>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第</w:t>
      </w:r>
      <w:r w:rsidR="003B7D7E" w:rsidRPr="00ED29CD">
        <w:rPr>
          <w:rFonts w:asciiTheme="minorEastAsia" w:eastAsiaTheme="minorEastAsia" w:hAnsiTheme="minorEastAsia" w:hint="eastAsia"/>
          <w:sz w:val="20"/>
          <w:szCs w:val="20"/>
        </w:rPr>
        <w:t>26</w:t>
      </w:r>
      <w:r w:rsidRPr="00ED29CD">
        <w:rPr>
          <w:rFonts w:asciiTheme="minorEastAsia" w:eastAsiaTheme="minorEastAsia" w:hAnsiTheme="minorEastAsia" w:hint="eastAsia"/>
          <w:sz w:val="20"/>
          <w:szCs w:val="20"/>
        </w:rPr>
        <w:t>条　甲は、管理運営業務を遂行するために必要な施設等を、無償で乙に利用させるとともに、乙も府営住宅としての設置目的を果たすために甲が指定する事業への優先的な取扱いを図るものとし、その詳細については、必要に応じて甲乙協議して定めるものとする。</w:t>
      </w:r>
    </w:p>
    <w:p w14:paraId="094625DB" w14:textId="77777777" w:rsidR="00563039" w:rsidRPr="00ED29CD" w:rsidRDefault="00563039" w:rsidP="00563039">
      <w:pPr>
        <w:pStyle w:val="af"/>
        <w:rPr>
          <w:rFonts w:asciiTheme="minorEastAsia" w:eastAsiaTheme="minorEastAsia" w:hAnsiTheme="minorEastAsia"/>
          <w:sz w:val="20"/>
          <w:szCs w:val="20"/>
        </w:rPr>
      </w:pPr>
    </w:p>
    <w:p w14:paraId="6326F595" w14:textId="77777777" w:rsidR="00563039" w:rsidRPr="00ED29CD" w:rsidRDefault="00563039" w:rsidP="00563039">
      <w:pPr>
        <w:pStyle w:val="af"/>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（重要事項の変更の届出）</w:t>
      </w:r>
    </w:p>
    <w:p w14:paraId="68A849B7" w14:textId="49B91FAF" w:rsidR="00563039" w:rsidRPr="00ED29CD" w:rsidRDefault="00563039" w:rsidP="00563039">
      <w:pPr>
        <w:pStyle w:val="af"/>
        <w:ind w:left="200" w:hangingChars="100" w:hanging="200"/>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第</w:t>
      </w:r>
      <w:r w:rsidR="003B7D7E" w:rsidRPr="00ED29CD">
        <w:rPr>
          <w:rFonts w:asciiTheme="minorEastAsia" w:eastAsiaTheme="minorEastAsia" w:hAnsiTheme="minorEastAsia" w:hint="eastAsia"/>
          <w:sz w:val="20"/>
          <w:szCs w:val="20"/>
        </w:rPr>
        <w:t>27</w:t>
      </w:r>
      <w:r w:rsidRPr="00ED29CD">
        <w:rPr>
          <w:rFonts w:asciiTheme="minorEastAsia" w:eastAsiaTheme="minorEastAsia" w:hAnsiTheme="minorEastAsia" w:hint="eastAsia"/>
          <w:sz w:val="20"/>
          <w:szCs w:val="20"/>
        </w:rPr>
        <w:t>条　乙は、（構成員の）定款、事務所の所在地又は代表者に変更等があったときは、遅滞なく甲に届け出なければならない。</w:t>
      </w:r>
    </w:p>
    <w:p w14:paraId="1B20E399" w14:textId="77777777" w:rsidR="00563039" w:rsidRPr="00ED29CD" w:rsidRDefault="00563039" w:rsidP="00563039">
      <w:pPr>
        <w:pStyle w:val="af"/>
        <w:ind w:left="200" w:hangingChars="100" w:hanging="200"/>
        <w:rPr>
          <w:rFonts w:asciiTheme="minorEastAsia" w:eastAsiaTheme="minorEastAsia" w:hAnsiTheme="minorEastAsia"/>
          <w:sz w:val="20"/>
          <w:szCs w:val="20"/>
        </w:rPr>
      </w:pPr>
    </w:p>
    <w:p w14:paraId="57C8308F" w14:textId="77777777" w:rsidR="00563039" w:rsidRPr="00ED29CD" w:rsidRDefault="00563039" w:rsidP="00563039">
      <w:pPr>
        <w:pStyle w:val="af"/>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（書類の提出）</w:t>
      </w:r>
    </w:p>
    <w:p w14:paraId="35FBBED5" w14:textId="6C8020B0" w:rsidR="00563039" w:rsidRPr="00ED29CD" w:rsidRDefault="00563039" w:rsidP="00563039">
      <w:pPr>
        <w:pStyle w:val="af"/>
        <w:ind w:left="200" w:hangingChars="100" w:hanging="200"/>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第</w:t>
      </w:r>
      <w:r w:rsidR="003B7D7E" w:rsidRPr="00ED29CD">
        <w:rPr>
          <w:rFonts w:asciiTheme="minorEastAsia" w:eastAsiaTheme="minorEastAsia" w:hAnsiTheme="minorEastAsia" w:hint="eastAsia"/>
          <w:sz w:val="20"/>
          <w:szCs w:val="20"/>
        </w:rPr>
        <w:t>28</w:t>
      </w:r>
      <w:r w:rsidRPr="00ED29CD">
        <w:rPr>
          <w:rFonts w:asciiTheme="minorEastAsia" w:eastAsiaTheme="minorEastAsia" w:hAnsiTheme="minorEastAsia" w:hint="eastAsia"/>
          <w:sz w:val="20"/>
          <w:szCs w:val="20"/>
        </w:rPr>
        <w:t>条　乙は、府営住宅の管理運営業務に必要な諸規則、非常時の体制を整備しなければならない。また、諸規則、体制票等を甲に届け出なければならない。</w:t>
      </w:r>
    </w:p>
    <w:p w14:paraId="15D4C5E7" w14:textId="77777777" w:rsidR="00563039" w:rsidRPr="00ED29CD" w:rsidRDefault="00563039" w:rsidP="00563039">
      <w:pPr>
        <w:pStyle w:val="af"/>
        <w:rPr>
          <w:rFonts w:asciiTheme="minorEastAsia" w:eastAsiaTheme="minorEastAsia" w:hAnsiTheme="minorEastAsia"/>
          <w:sz w:val="20"/>
          <w:szCs w:val="20"/>
        </w:rPr>
      </w:pPr>
    </w:p>
    <w:p w14:paraId="1EB8DE33" w14:textId="77777777" w:rsidR="00563039" w:rsidRPr="00ED29CD" w:rsidRDefault="00563039" w:rsidP="00563039">
      <w:pPr>
        <w:pStyle w:val="af"/>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（業務の引継ぎ方法）</w:t>
      </w:r>
    </w:p>
    <w:p w14:paraId="3531159B" w14:textId="051E5D03" w:rsidR="00563039" w:rsidRPr="00ED29CD" w:rsidRDefault="00563039" w:rsidP="00563039">
      <w:pPr>
        <w:pStyle w:val="af"/>
        <w:ind w:left="200" w:hangingChars="100" w:hanging="200"/>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第</w:t>
      </w:r>
      <w:r w:rsidR="003B7D7E" w:rsidRPr="00ED29CD">
        <w:rPr>
          <w:rFonts w:asciiTheme="minorEastAsia" w:eastAsiaTheme="minorEastAsia" w:hAnsiTheme="minorEastAsia" w:hint="eastAsia"/>
          <w:sz w:val="20"/>
          <w:szCs w:val="20"/>
        </w:rPr>
        <w:t>29</w:t>
      </w:r>
      <w:r w:rsidRPr="00ED29CD">
        <w:rPr>
          <w:rFonts w:asciiTheme="minorEastAsia" w:eastAsiaTheme="minorEastAsia" w:hAnsiTheme="minorEastAsia" w:hint="eastAsia"/>
          <w:sz w:val="20"/>
          <w:szCs w:val="20"/>
        </w:rPr>
        <w:t>条　乙は、本協定が終了したとき、再び指定管理者として業務を行わない場合は、甲又は甲の指定するものに対し、管理運営業務の引継ぎ等を行わなければならない。</w:t>
      </w:r>
    </w:p>
    <w:p w14:paraId="3716B54C" w14:textId="77777777" w:rsidR="00563039" w:rsidRPr="00ED29CD" w:rsidRDefault="00563039" w:rsidP="00563039">
      <w:pPr>
        <w:pStyle w:val="af"/>
        <w:ind w:left="200" w:hangingChars="100" w:hanging="200"/>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２　前項の場合において、乙は、甲又は甲の指定するものが府営住宅の管理運営業務に関して業務に係る情報伝達、引継ぎ等の協力を求めた場合は、可能な限り協力するものとする。</w:t>
      </w:r>
    </w:p>
    <w:p w14:paraId="7D360437" w14:textId="77777777" w:rsidR="00563039" w:rsidRPr="00ED29CD" w:rsidRDefault="00563039" w:rsidP="00563039">
      <w:pPr>
        <w:pStyle w:val="af"/>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３　管理運営業務の引継ぎのために要する費用は、乙が負担するものとする。</w:t>
      </w:r>
    </w:p>
    <w:p w14:paraId="1C4CA97E" w14:textId="77777777" w:rsidR="00563039" w:rsidRPr="00ED29CD" w:rsidRDefault="00563039" w:rsidP="00563039">
      <w:pPr>
        <w:pStyle w:val="af"/>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４　その他の管理運営業務の承継に当たって必要な事項は、甲乙協議して定めるものとする。</w:t>
      </w:r>
    </w:p>
    <w:p w14:paraId="440F15D3" w14:textId="77777777" w:rsidR="00563039" w:rsidRPr="00ED29CD" w:rsidRDefault="00563039" w:rsidP="00563039">
      <w:pPr>
        <w:pStyle w:val="af"/>
        <w:rPr>
          <w:rFonts w:asciiTheme="minorEastAsia" w:eastAsiaTheme="minorEastAsia" w:hAnsiTheme="minorEastAsia"/>
          <w:sz w:val="20"/>
          <w:szCs w:val="20"/>
        </w:rPr>
      </w:pPr>
    </w:p>
    <w:p w14:paraId="11C50B55" w14:textId="77777777" w:rsidR="00563039" w:rsidRPr="00ED29CD" w:rsidRDefault="00563039" w:rsidP="00563039">
      <w:pPr>
        <w:pStyle w:val="af"/>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（協議）</w:t>
      </w:r>
    </w:p>
    <w:p w14:paraId="4F5080E3" w14:textId="72A24C3C" w:rsidR="00563039" w:rsidRPr="00ED29CD" w:rsidRDefault="00563039" w:rsidP="00563039">
      <w:pPr>
        <w:pStyle w:val="af"/>
        <w:ind w:left="200" w:hangingChars="100" w:hanging="200"/>
        <w:rPr>
          <w:rFonts w:asciiTheme="minorEastAsia" w:eastAsiaTheme="minorEastAsia" w:hAnsiTheme="minorEastAsia"/>
          <w:sz w:val="20"/>
          <w:szCs w:val="20"/>
        </w:rPr>
      </w:pPr>
      <w:r w:rsidRPr="00ED29CD">
        <w:rPr>
          <w:rFonts w:asciiTheme="minorEastAsia" w:eastAsiaTheme="minorEastAsia" w:hAnsiTheme="minorEastAsia" w:hint="eastAsia"/>
          <w:sz w:val="20"/>
          <w:szCs w:val="20"/>
        </w:rPr>
        <w:t>第</w:t>
      </w:r>
      <w:r w:rsidR="003B7D7E" w:rsidRPr="00ED29CD">
        <w:rPr>
          <w:rFonts w:asciiTheme="minorEastAsia" w:eastAsiaTheme="minorEastAsia" w:hAnsiTheme="minorEastAsia" w:hint="eastAsia"/>
          <w:sz w:val="20"/>
          <w:szCs w:val="20"/>
        </w:rPr>
        <w:t>30</w:t>
      </w:r>
      <w:r w:rsidRPr="00ED29CD">
        <w:rPr>
          <w:rFonts w:asciiTheme="minorEastAsia" w:eastAsiaTheme="minorEastAsia" w:hAnsiTheme="minorEastAsia" w:hint="eastAsia"/>
          <w:sz w:val="20"/>
          <w:szCs w:val="20"/>
        </w:rPr>
        <w:t>条　この協定に関し疑義が生じたとき又はこの協定に定めのない事項については、その都度甲乙協議して定めるものとする。</w:t>
      </w:r>
    </w:p>
    <w:p w14:paraId="5E6D6977" w14:textId="77777777" w:rsidR="00563039" w:rsidRPr="008D5DE7" w:rsidRDefault="00563039" w:rsidP="00563039">
      <w:pPr>
        <w:pStyle w:val="af"/>
        <w:rPr>
          <w:rFonts w:asciiTheme="minorEastAsia" w:eastAsiaTheme="minorEastAsia" w:hAnsiTheme="minorEastAsia"/>
          <w:sz w:val="20"/>
          <w:szCs w:val="20"/>
        </w:rPr>
      </w:pPr>
    </w:p>
    <w:p w14:paraId="2673F4BD" w14:textId="77777777" w:rsidR="009D27F7" w:rsidRPr="008D5DE7" w:rsidRDefault="009D27F7" w:rsidP="00563039">
      <w:pPr>
        <w:pStyle w:val="af"/>
        <w:rPr>
          <w:rFonts w:asciiTheme="minorEastAsia" w:eastAsiaTheme="minorEastAsia" w:hAnsiTheme="minorEastAsia"/>
          <w:sz w:val="20"/>
          <w:szCs w:val="20"/>
        </w:rPr>
      </w:pPr>
    </w:p>
    <w:p w14:paraId="4980CFD3" w14:textId="77777777" w:rsidR="009D27F7" w:rsidRPr="008D5DE7" w:rsidRDefault="009D27F7" w:rsidP="00563039">
      <w:pPr>
        <w:pStyle w:val="af"/>
        <w:rPr>
          <w:rFonts w:asciiTheme="minorEastAsia" w:eastAsiaTheme="minorEastAsia" w:hAnsiTheme="minorEastAsia"/>
          <w:sz w:val="20"/>
          <w:szCs w:val="20"/>
        </w:rPr>
      </w:pPr>
    </w:p>
    <w:p w14:paraId="6DB1B155" w14:textId="77777777" w:rsidR="009D27F7" w:rsidRPr="008D5DE7" w:rsidRDefault="009D27F7" w:rsidP="00563039">
      <w:pPr>
        <w:pStyle w:val="af"/>
        <w:rPr>
          <w:rFonts w:asciiTheme="minorEastAsia" w:eastAsiaTheme="minorEastAsia" w:hAnsiTheme="minorEastAsia"/>
          <w:sz w:val="20"/>
          <w:szCs w:val="20"/>
        </w:rPr>
      </w:pPr>
    </w:p>
    <w:p w14:paraId="54ED085B" w14:textId="77777777" w:rsidR="009D27F7" w:rsidRPr="008D5DE7" w:rsidRDefault="009D27F7" w:rsidP="00563039">
      <w:pPr>
        <w:pStyle w:val="af"/>
        <w:rPr>
          <w:rFonts w:asciiTheme="minorEastAsia" w:eastAsiaTheme="minorEastAsia" w:hAnsiTheme="minorEastAsia"/>
          <w:sz w:val="20"/>
          <w:szCs w:val="20"/>
        </w:rPr>
      </w:pPr>
    </w:p>
    <w:p w14:paraId="24667C47" w14:textId="77777777" w:rsidR="009D27F7" w:rsidRPr="008D5DE7" w:rsidRDefault="009D27F7" w:rsidP="00563039">
      <w:pPr>
        <w:pStyle w:val="af"/>
        <w:rPr>
          <w:rFonts w:asciiTheme="minorEastAsia" w:eastAsiaTheme="minorEastAsia" w:hAnsiTheme="minorEastAsia"/>
          <w:sz w:val="20"/>
          <w:szCs w:val="20"/>
        </w:rPr>
      </w:pPr>
    </w:p>
    <w:p w14:paraId="0ABA74E1" w14:textId="77777777" w:rsidR="009D27F7" w:rsidRPr="008D5DE7" w:rsidRDefault="009D27F7" w:rsidP="00563039">
      <w:pPr>
        <w:pStyle w:val="af"/>
        <w:rPr>
          <w:rFonts w:asciiTheme="minorEastAsia" w:eastAsiaTheme="minorEastAsia" w:hAnsiTheme="minorEastAsia"/>
          <w:sz w:val="20"/>
          <w:szCs w:val="20"/>
        </w:rPr>
      </w:pPr>
    </w:p>
    <w:p w14:paraId="2E22A159" w14:textId="77777777" w:rsidR="001B328B" w:rsidRPr="008D5DE7" w:rsidRDefault="001B328B" w:rsidP="00563039">
      <w:pPr>
        <w:pStyle w:val="af"/>
        <w:rPr>
          <w:rFonts w:asciiTheme="minorEastAsia" w:eastAsiaTheme="minorEastAsia" w:hAnsiTheme="minorEastAsia"/>
          <w:sz w:val="20"/>
          <w:szCs w:val="20"/>
        </w:rPr>
      </w:pPr>
    </w:p>
    <w:p w14:paraId="0194A35C" w14:textId="77777777" w:rsidR="009D27F7" w:rsidRPr="008D5DE7" w:rsidRDefault="009D27F7" w:rsidP="00563039">
      <w:pPr>
        <w:pStyle w:val="af"/>
        <w:rPr>
          <w:rFonts w:asciiTheme="minorEastAsia" w:eastAsiaTheme="minorEastAsia" w:hAnsiTheme="minorEastAsia"/>
          <w:sz w:val="20"/>
          <w:szCs w:val="20"/>
        </w:rPr>
      </w:pPr>
    </w:p>
    <w:p w14:paraId="3E4BB399"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本協定の締結を証するため、本書を２通作成し、それぞれ記名押印のうえ、各自１通を所持する。</w:t>
      </w:r>
    </w:p>
    <w:p w14:paraId="7935D0BE" w14:textId="77777777" w:rsidR="00563039" w:rsidRPr="008D5DE7" w:rsidRDefault="00563039" w:rsidP="00563039">
      <w:pPr>
        <w:pStyle w:val="af"/>
        <w:rPr>
          <w:rFonts w:asciiTheme="minorEastAsia" w:eastAsiaTheme="minorEastAsia" w:hAnsiTheme="minorEastAsia"/>
          <w:sz w:val="20"/>
          <w:szCs w:val="20"/>
        </w:rPr>
      </w:pPr>
    </w:p>
    <w:p w14:paraId="2095FE5D" w14:textId="77777777" w:rsidR="00563039" w:rsidRPr="008D5DE7" w:rsidRDefault="00EB70B7"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令和○</w:t>
      </w:r>
      <w:r w:rsidR="00563039" w:rsidRPr="008D5DE7">
        <w:rPr>
          <w:rFonts w:asciiTheme="minorEastAsia" w:eastAsiaTheme="minorEastAsia" w:hAnsiTheme="minorEastAsia" w:hint="eastAsia"/>
          <w:sz w:val="20"/>
          <w:szCs w:val="20"/>
        </w:rPr>
        <w:t>年〇月○日</w:t>
      </w:r>
    </w:p>
    <w:p w14:paraId="354BFAA5" w14:textId="77777777" w:rsidR="00563039" w:rsidRPr="008D5DE7" w:rsidRDefault="00563039" w:rsidP="00563039">
      <w:pPr>
        <w:pStyle w:val="af"/>
        <w:rPr>
          <w:rFonts w:asciiTheme="minorEastAsia" w:eastAsiaTheme="minorEastAsia" w:hAnsiTheme="minorEastAsia"/>
          <w:sz w:val="20"/>
          <w:szCs w:val="20"/>
        </w:rPr>
      </w:pPr>
    </w:p>
    <w:p w14:paraId="3EDB6302" w14:textId="77777777" w:rsidR="00563039" w:rsidRPr="008D5DE7" w:rsidRDefault="00563039" w:rsidP="00563039">
      <w:pPr>
        <w:pStyle w:val="af"/>
        <w:ind w:firstLineChars="1200" w:firstLine="24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（甲）大阪府</w:t>
      </w:r>
    </w:p>
    <w:p w14:paraId="0172201E" w14:textId="77777777" w:rsidR="00563039" w:rsidRPr="008D5DE7" w:rsidRDefault="00563039" w:rsidP="00563039">
      <w:pPr>
        <w:pStyle w:val="af"/>
        <w:ind w:firstLineChars="1600" w:firstLine="3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代表者　大阪府知事　〇〇　〇〇</w:t>
      </w:r>
    </w:p>
    <w:p w14:paraId="1246D0F4" w14:textId="77777777" w:rsidR="00CB262A" w:rsidRPr="008D5DE7" w:rsidRDefault="00CB262A" w:rsidP="00CB262A">
      <w:pPr>
        <w:pStyle w:val="af"/>
        <w:rPr>
          <w:rFonts w:asciiTheme="minorEastAsia" w:eastAsiaTheme="minorEastAsia" w:hAnsiTheme="minorEastAsia"/>
          <w:sz w:val="20"/>
          <w:szCs w:val="20"/>
        </w:rPr>
      </w:pPr>
    </w:p>
    <w:p w14:paraId="41CAE101"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（乙）〇〇〇</w:t>
      </w:r>
    </w:p>
    <w:p w14:paraId="1F26C9D4" w14:textId="77777777" w:rsidR="00563039" w:rsidRPr="008D5DE7" w:rsidRDefault="00563039" w:rsidP="00563039">
      <w:pPr>
        <w:pStyle w:val="af"/>
        <w:ind w:firstLineChars="1600" w:firstLine="3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構成員（代表者）住　所　　　　</w:t>
      </w:r>
    </w:p>
    <w:p w14:paraId="2E199FBC"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名　称　　　　</w:t>
      </w:r>
    </w:p>
    <w:p w14:paraId="2811C158"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代表者の氏名</w:t>
      </w:r>
    </w:p>
    <w:p w14:paraId="4C3322D6" w14:textId="77777777" w:rsidR="00563039" w:rsidRPr="008D5DE7" w:rsidRDefault="00563039" w:rsidP="00563039">
      <w:pPr>
        <w:pStyle w:val="af"/>
        <w:rPr>
          <w:rFonts w:asciiTheme="minorEastAsia" w:eastAsiaTheme="minorEastAsia" w:hAnsiTheme="minorEastAsia"/>
          <w:sz w:val="20"/>
          <w:szCs w:val="20"/>
        </w:rPr>
      </w:pPr>
    </w:p>
    <w:p w14:paraId="60CC4BB9" w14:textId="77777777" w:rsidR="00563039" w:rsidRPr="008D5DE7" w:rsidRDefault="00563039" w:rsidP="00563039">
      <w:pPr>
        <w:pStyle w:val="af"/>
        <w:ind w:firstLineChars="1600" w:firstLine="3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構成員　　　　　住　所　　　　</w:t>
      </w:r>
    </w:p>
    <w:p w14:paraId="1881EC33"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名　称　　　　</w:t>
      </w:r>
    </w:p>
    <w:p w14:paraId="4B4F1AE5"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代表者の氏名</w:t>
      </w:r>
    </w:p>
    <w:p w14:paraId="34C7B023" w14:textId="77777777" w:rsidR="00563039" w:rsidRPr="008D5DE7" w:rsidRDefault="00563039" w:rsidP="00563039">
      <w:pPr>
        <w:pStyle w:val="af"/>
        <w:rPr>
          <w:rFonts w:asciiTheme="minorEastAsia" w:eastAsiaTheme="minorEastAsia" w:hAnsiTheme="minorEastAsia"/>
          <w:sz w:val="20"/>
          <w:szCs w:val="20"/>
        </w:rPr>
      </w:pPr>
    </w:p>
    <w:p w14:paraId="6BBD0C99" w14:textId="77777777" w:rsidR="00563039" w:rsidRPr="008D5DE7" w:rsidRDefault="00563039" w:rsidP="00563039">
      <w:pPr>
        <w:pStyle w:val="af"/>
        <w:ind w:firstLineChars="1600" w:firstLine="3200"/>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構成員　　　　　住　所　　　　</w:t>
      </w:r>
    </w:p>
    <w:p w14:paraId="4E993A46"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名　称　　　　</w:t>
      </w:r>
    </w:p>
    <w:p w14:paraId="675D7076"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代表者の氏名</w:t>
      </w:r>
    </w:p>
    <w:p w14:paraId="06B04154" w14:textId="77777777" w:rsidR="009D27F7" w:rsidRPr="008D5DE7" w:rsidRDefault="009D27F7" w:rsidP="00563039">
      <w:pPr>
        <w:pStyle w:val="af"/>
        <w:rPr>
          <w:rFonts w:asciiTheme="minorEastAsia" w:eastAsiaTheme="minorEastAsia" w:hAnsiTheme="minorEastAsia"/>
          <w:sz w:val="20"/>
          <w:szCs w:val="20"/>
        </w:rPr>
      </w:pPr>
    </w:p>
    <w:p w14:paraId="32C6DA8E" w14:textId="77777777" w:rsidR="00563039" w:rsidRPr="008D5DE7" w:rsidRDefault="00563039" w:rsidP="00563039">
      <w:pPr>
        <w:pStyle w:val="af"/>
        <w:rPr>
          <w:rFonts w:asciiTheme="minorEastAsia" w:eastAsiaTheme="minorEastAsia" w:hAnsiTheme="minorEastAsia"/>
          <w:sz w:val="20"/>
          <w:szCs w:val="20"/>
        </w:rPr>
      </w:pPr>
      <w:r w:rsidRPr="008D5DE7">
        <w:rPr>
          <w:rFonts w:asciiTheme="minorEastAsia" w:eastAsiaTheme="minorEastAsia" w:hAnsiTheme="minorEastAsia" w:hint="eastAsia"/>
          <w:sz w:val="20"/>
          <w:szCs w:val="20"/>
        </w:rPr>
        <w:t xml:space="preserve">　　　　　　　　　　　　　　　　※代表法人、その他の構成員のいずれも記名押印すること。</w:t>
      </w:r>
    </w:p>
    <w:p w14:paraId="11BB456B" w14:textId="77777777" w:rsidR="009D27F7" w:rsidRPr="008D5DE7" w:rsidRDefault="009D27F7" w:rsidP="00563039">
      <w:pPr>
        <w:rPr>
          <w:rFonts w:asciiTheme="minorEastAsia" w:eastAsiaTheme="minorEastAsia" w:hAnsiTheme="minorEastAsia"/>
          <w:sz w:val="22"/>
          <w:szCs w:val="22"/>
        </w:rPr>
      </w:pPr>
    </w:p>
    <w:p w14:paraId="5862C674" w14:textId="77777777" w:rsidR="009D27F7" w:rsidRPr="008D5DE7" w:rsidRDefault="009D27F7" w:rsidP="00563039">
      <w:pPr>
        <w:rPr>
          <w:rFonts w:asciiTheme="minorEastAsia" w:eastAsiaTheme="minorEastAsia" w:hAnsiTheme="minorEastAsia"/>
          <w:sz w:val="22"/>
          <w:szCs w:val="22"/>
        </w:rPr>
      </w:pPr>
    </w:p>
    <w:p w14:paraId="60642CE6" w14:textId="77777777" w:rsidR="009D27F7" w:rsidRPr="008D5DE7" w:rsidRDefault="009D27F7" w:rsidP="00563039">
      <w:pPr>
        <w:rPr>
          <w:rFonts w:asciiTheme="minorEastAsia" w:eastAsiaTheme="minorEastAsia" w:hAnsiTheme="minorEastAsia"/>
          <w:sz w:val="22"/>
          <w:szCs w:val="22"/>
        </w:rPr>
      </w:pPr>
    </w:p>
    <w:p w14:paraId="7E1B6ECF" w14:textId="77777777" w:rsidR="009D27F7" w:rsidRPr="008D5DE7" w:rsidRDefault="009D27F7" w:rsidP="00563039">
      <w:pPr>
        <w:rPr>
          <w:rFonts w:asciiTheme="minorEastAsia" w:eastAsiaTheme="minorEastAsia" w:hAnsiTheme="minorEastAsia"/>
          <w:sz w:val="22"/>
          <w:szCs w:val="22"/>
        </w:rPr>
      </w:pPr>
    </w:p>
    <w:p w14:paraId="7D76F3AE" w14:textId="77777777" w:rsidR="009D27F7" w:rsidRPr="008D5DE7" w:rsidRDefault="009D27F7" w:rsidP="00563039">
      <w:pPr>
        <w:rPr>
          <w:rFonts w:asciiTheme="minorEastAsia" w:eastAsiaTheme="minorEastAsia" w:hAnsiTheme="minorEastAsia"/>
          <w:sz w:val="22"/>
          <w:szCs w:val="22"/>
        </w:rPr>
      </w:pPr>
    </w:p>
    <w:p w14:paraId="576F5D69" w14:textId="77777777" w:rsidR="009D27F7" w:rsidRPr="008D5DE7" w:rsidRDefault="009D27F7" w:rsidP="00563039">
      <w:pPr>
        <w:rPr>
          <w:rFonts w:asciiTheme="minorEastAsia" w:eastAsiaTheme="minorEastAsia" w:hAnsiTheme="minorEastAsia"/>
          <w:sz w:val="22"/>
          <w:szCs w:val="22"/>
        </w:rPr>
      </w:pPr>
    </w:p>
    <w:p w14:paraId="665F6114" w14:textId="77777777" w:rsidR="009D27F7" w:rsidRPr="008D5DE7" w:rsidRDefault="009D27F7" w:rsidP="00563039">
      <w:pPr>
        <w:rPr>
          <w:rFonts w:asciiTheme="minorEastAsia" w:eastAsiaTheme="minorEastAsia" w:hAnsiTheme="minorEastAsia"/>
          <w:sz w:val="22"/>
          <w:szCs w:val="22"/>
        </w:rPr>
      </w:pPr>
    </w:p>
    <w:p w14:paraId="741C3798" w14:textId="77777777" w:rsidR="009D27F7" w:rsidRPr="008D5DE7" w:rsidRDefault="009D27F7" w:rsidP="00563039">
      <w:pPr>
        <w:rPr>
          <w:rFonts w:asciiTheme="minorEastAsia" w:eastAsiaTheme="minorEastAsia" w:hAnsiTheme="minorEastAsia"/>
          <w:sz w:val="22"/>
          <w:szCs w:val="22"/>
        </w:rPr>
      </w:pPr>
    </w:p>
    <w:p w14:paraId="798DC1AB" w14:textId="77777777" w:rsidR="009D27F7" w:rsidRPr="008D5DE7" w:rsidRDefault="009D27F7" w:rsidP="00563039">
      <w:pPr>
        <w:rPr>
          <w:rFonts w:asciiTheme="minorEastAsia" w:eastAsiaTheme="minorEastAsia" w:hAnsiTheme="minorEastAsia"/>
          <w:sz w:val="22"/>
          <w:szCs w:val="22"/>
        </w:rPr>
      </w:pPr>
    </w:p>
    <w:p w14:paraId="4E4BBC46" w14:textId="77777777" w:rsidR="009D27F7" w:rsidRPr="008D5DE7" w:rsidRDefault="009D27F7" w:rsidP="00563039">
      <w:pPr>
        <w:rPr>
          <w:rFonts w:asciiTheme="minorEastAsia" w:eastAsiaTheme="minorEastAsia" w:hAnsiTheme="minorEastAsia"/>
          <w:sz w:val="22"/>
          <w:szCs w:val="22"/>
        </w:rPr>
      </w:pPr>
    </w:p>
    <w:p w14:paraId="4A82ACB6" w14:textId="77777777" w:rsidR="009D27F7" w:rsidRPr="008D5DE7" w:rsidRDefault="009D27F7" w:rsidP="00563039">
      <w:pPr>
        <w:rPr>
          <w:rFonts w:asciiTheme="minorEastAsia" w:eastAsiaTheme="minorEastAsia" w:hAnsiTheme="minorEastAsia"/>
          <w:sz w:val="22"/>
          <w:szCs w:val="22"/>
        </w:rPr>
      </w:pPr>
    </w:p>
    <w:p w14:paraId="12288F72" w14:textId="77777777" w:rsidR="009D27F7" w:rsidRPr="008D5DE7" w:rsidRDefault="009D27F7" w:rsidP="00563039">
      <w:pPr>
        <w:rPr>
          <w:rFonts w:asciiTheme="minorEastAsia" w:eastAsiaTheme="minorEastAsia" w:hAnsiTheme="minorEastAsia"/>
          <w:sz w:val="22"/>
          <w:szCs w:val="22"/>
        </w:rPr>
      </w:pPr>
    </w:p>
    <w:p w14:paraId="3913CD46" w14:textId="77777777" w:rsidR="009D27F7" w:rsidRPr="008D5DE7" w:rsidRDefault="009D27F7" w:rsidP="00563039">
      <w:pPr>
        <w:rPr>
          <w:rFonts w:asciiTheme="minorEastAsia" w:eastAsiaTheme="minorEastAsia" w:hAnsiTheme="minorEastAsia"/>
          <w:sz w:val="22"/>
          <w:szCs w:val="22"/>
        </w:rPr>
      </w:pPr>
    </w:p>
    <w:p w14:paraId="47B6CD7F" w14:textId="70384AEC" w:rsidR="009D27F7" w:rsidRDefault="009D27F7" w:rsidP="00563039">
      <w:pPr>
        <w:rPr>
          <w:rFonts w:asciiTheme="minorEastAsia" w:eastAsiaTheme="minorEastAsia" w:hAnsiTheme="minorEastAsia"/>
          <w:sz w:val="22"/>
          <w:szCs w:val="22"/>
        </w:rPr>
      </w:pPr>
    </w:p>
    <w:p w14:paraId="3A9F2A48" w14:textId="77777777" w:rsidR="00ED29CD" w:rsidRPr="008D5DE7" w:rsidRDefault="00ED29CD" w:rsidP="00563039">
      <w:pPr>
        <w:rPr>
          <w:rFonts w:asciiTheme="minorEastAsia" w:eastAsiaTheme="minorEastAsia" w:hAnsiTheme="minorEastAsia"/>
          <w:sz w:val="22"/>
          <w:szCs w:val="22"/>
        </w:rPr>
      </w:pPr>
    </w:p>
    <w:p w14:paraId="57D44FC5" w14:textId="67093893" w:rsidR="00563039" w:rsidRPr="008D5DE7" w:rsidRDefault="00563039" w:rsidP="00563039">
      <w:pP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lastRenderedPageBreak/>
        <w:t>別記</w:t>
      </w:r>
      <w:r w:rsidR="006A0501" w:rsidRPr="008D5DE7">
        <w:rPr>
          <w:rFonts w:asciiTheme="minorEastAsia" w:eastAsiaTheme="minorEastAsia" w:hAnsiTheme="minorEastAsia" w:hint="eastAsia"/>
          <w:sz w:val="22"/>
          <w:szCs w:val="22"/>
        </w:rPr>
        <w:t>１</w:t>
      </w:r>
    </w:p>
    <w:p w14:paraId="07052990" w14:textId="77777777" w:rsidR="00563039" w:rsidRPr="008D5DE7" w:rsidRDefault="00563039" w:rsidP="00563039">
      <w:pPr>
        <w:ind w:left="660" w:hangingChars="300" w:hanging="660"/>
        <w:rPr>
          <w:rFonts w:asciiTheme="minorEastAsia" w:eastAsiaTheme="minorEastAsia" w:hAnsiTheme="minorEastAsia"/>
          <w:sz w:val="22"/>
          <w:szCs w:val="22"/>
        </w:rPr>
      </w:pPr>
    </w:p>
    <w:p w14:paraId="6C18297D" w14:textId="77777777" w:rsidR="00563039" w:rsidRPr="008D5DE7" w:rsidRDefault="00563039" w:rsidP="00AD3541">
      <w:pPr>
        <w:ind w:leftChars="100" w:left="650" w:hangingChars="200" w:hanging="44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協定書第１条に掲げる施設は以下のとおりとする。</w:t>
      </w:r>
    </w:p>
    <w:p w14:paraId="75FC98BE" w14:textId="77777777" w:rsidR="00563039" w:rsidRPr="008D5DE7" w:rsidRDefault="00563039" w:rsidP="00563039">
      <w:pPr>
        <w:ind w:left="660" w:hangingChars="300" w:hanging="660"/>
        <w:rPr>
          <w:rFonts w:asciiTheme="minorEastAsia" w:eastAsiaTheme="minorEastAsia" w:hAnsiTheme="minorEastAsia"/>
          <w:sz w:val="22"/>
          <w:szCs w:val="22"/>
        </w:rPr>
      </w:pPr>
    </w:p>
    <w:p w14:paraId="767CA66F" w14:textId="77777777" w:rsidR="00563039" w:rsidRPr="008D5DE7" w:rsidRDefault="00A52F2F" w:rsidP="00AD3541">
      <w:pPr>
        <w:ind w:left="1" w:firstLineChars="100" w:firstLine="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〇〇市、</w:t>
      </w:r>
      <w:r w:rsidR="00563039" w:rsidRPr="008D5DE7">
        <w:rPr>
          <w:rFonts w:asciiTheme="minorEastAsia" w:eastAsiaTheme="minorEastAsia" w:hAnsiTheme="minorEastAsia" w:hint="eastAsia"/>
          <w:sz w:val="22"/>
          <w:szCs w:val="22"/>
        </w:rPr>
        <w:t>〇〇市、〇〇市及び〇〇市に所在する大阪府営住宅（共同施設を含む。）</w:t>
      </w:r>
    </w:p>
    <w:p w14:paraId="2709E271" w14:textId="77777777" w:rsidR="00563039" w:rsidRPr="008D5DE7" w:rsidRDefault="00563039" w:rsidP="00563039">
      <w:pPr>
        <w:ind w:left="660" w:hangingChars="300" w:hanging="660"/>
        <w:rPr>
          <w:rFonts w:asciiTheme="minorEastAsia" w:eastAsiaTheme="minorEastAsia" w:hAnsiTheme="minorEastAsia"/>
          <w:sz w:val="22"/>
          <w:szCs w:val="22"/>
        </w:rPr>
      </w:pPr>
    </w:p>
    <w:p w14:paraId="4140D51A" w14:textId="77777777" w:rsidR="00563039" w:rsidRPr="008D5DE7" w:rsidRDefault="00563039" w:rsidP="00563039">
      <w:pPr>
        <w:ind w:firstLineChars="85" w:firstLine="187"/>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ただし、指定期間内における団地の建替事業、除却、借上公営住宅の実施</w:t>
      </w:r>
      <w:r w:rsidR="004727EC" w:rsidRPr="008D5DE7">
        <w:rPr>
          <w:rFonts w:asciiTheme="minorEastAsia" w:eastAsiaTheme="minorEastAsia" w:hAnsiTheme="minorEastAsia" w:hint="eastAsia"/>
          <w:sz w:val="22"/>
          <w:szCs w:val="22"/>
        </w:rPr>
        <w:t>、</w:t>
      </w:r>
      <w:r w:rsidR="00705899" w:rsidRPr="008D5DE7">
        <w:rPr>
          <w:rFonts w:asciiTheme="minorEastAsia" w:eastAsiaTheme="minorEastAsia" w:hAnsiTheme="minorEastAsia" w:hint="eastAsia"/>
          <w:sz w:val="22"/>
          <w:szCs w:val="22"/>
        </w:rPr>
        <w:t>大阪</w:t>
      </w:r>
      <w:r w:rsidR="004727EC" w:rsidRPr="008D5DE7">
        <w:rPr>
          <w:rFonts w:asciiTheme="minorEastAsia" w:eastAsiaTheme="minorEastAsia" w:hAnsiTheme="minorEastAsia" w:hint="eastAsia"/>
          <w:sz w:val="22"/>
          <w:szCs w:val="22"/>
        </w:rPr>
        <w:t>府営住宅の市町への移管</w:t>
      </w:r>
      <w:r w:rsidRPr="008D5DE7">
        <w:rPr>
          <w:rFonts w:asciiTheme="minorEastAsia" w:eastAsiaTheme="minorEastAsia" w:hAnsiTheme="minorEastAsia" w:hint="eastAsia"/>
          <w:sz w:val="22"/>
          <w:szCs w:val="22"/>
        </w:rPr>
        <w:t>などにより管理対象の団地数、管理戸数などが増減することがある。</w:t>
      </w:r>
    </w:p>
    <w:p w14:paraId="6F3C2E4B" w14:textId="77777777" w:rsidR="00563039" w:rsidRPr="008D5DE7" w:rsidRDefault="00563039" w:rsidP="00563039">
      <w:pPr>
        <w:ind w:firstLineChars="85" w:firstLine="187"/>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また、指定の期間内に新たに整備される大阪府営住宅及び共同施設も管理の対象とする。</w:t>
      </w:r>
    </w:p>
    <w:p w14:paraId="72C8EA01" w14:textId="77777777" w:rsidR="00563039" w:rsidRPr="008D5DE7" w:rsidRDefault="00563039" w:rsidP="00563039">
      <w:pPr>
        <w:ind w:left="660" w:hangingChars="300" w:hanging="660"/>
        <w:rPr>
          <w:rFonts w:asciiTheme="minorEastAsia" w:eastAsiaTheme="minorEastAsia" w:hAnsiTheme="minorEastAsia"/>
          <w:sz w:val="22"/>
          <w:szCs w:val="22"/>
        </w:rPr>
      </w:pPr>
    </w:p>
    <w:p w14:paraId="20C624D2" w14:textId="77777777" w:rsidR="00563039" w:rsidRPr="008D5DE7" w:rsidRDefault="00563039" w:rsidP="00563039">
      <w:pPr>
        <w:rPr>
          <w:rFonts w:asciiTheme="minorEastAsia" w:eastAsiaTheme="minorEastAsia" w:hAnsiTheme="minorEastAsia"/>
          <w:sz w:val="22"/>
          <w:szCs w:val="22"/>
        </w:rPr>
      </w:pPr>
    </w:p>
    <w:p w14:paraId="6C7F5AE3" w14:textId="77777777" w:rsidR="00563039" w:rsidRPr="008D5DE7" w:rsidRDefault="00563039" w:rsidP="00563039">
      <w:pPr>
        <w:pStyle w:val="af"/>
        <w:rPr>
          <w:rFonts w:asciiTheme="minorEastAsia" w:eastAsiaTheme="minorEastAsia" w:hAnsiTheme="minorEastAsia"/>
          <w:sz w:val="20"/>
          <w:szCs w:val="20"/>
        </w:rPr>
      </w:pPr>
    </w:p>
    <w:p w14:paraId="6CCEA50E" w14:textId="77777777" w:rsidR="00563039" w:rsidRPr="008D5DE7" w:rsidRDefault="00563039" w:rsidP="00563039">
      <w:pPr>
        <w:pStyle w:val="af"/>
        <w:rPr>
          <w:rFonts w:asciiTheme="minorEastAsia" w:eastAsiaTheme="minorEastAsia" w:hAnsiTheme="minorEastAsia"/>
          <w:sz w:val="20"/>
          <w:szCs w:val="20"/>
        </w:rPr>
      </w:pPr>
    </w:p>
    <w:p w14:paraId="4E9F0E2F" w14:textId="77777777" w:rsidR="00563039" w:rsidRPr="008D5DE7" w:rsidRDefault="00563039" w:rsidP="00563039">
      <w:pPr>
        <w:pStyle w:val="af"/>
        <w:rPr>
          <w:rFonts w:asciiTheme="minorEastAsia" w:eastAsiaTheme="minorEastAsia" w:hAnsiTheme="minorEastAsia"/>
          <w:sz w:val="20"/>
          <w:szCs w:val="20"/>
        </w:rPr>
      </w:pPr>
    </w:p>
    <w:p w14:paraId="46F003E8" w14:textId="77777777" w:rsidR="00563039" w:rsidRPr="008D5DE7" w:rsidRDefault="00563039" w:rsidP="00563039">
      <w:pPr>
        <w:pStyle w:val="af"/>
        <w:rPr>
          <w:rFonts w:asciiTheme="minorEastAsia" w:eastAsiaTheme="minorEastAsia" w:hAnsiTheme="minorEastAsia"/>
          <w:sz w:val="20"/>
          <w:szCs w:val="20"/>
        </w:rPr>
      </w:pPr>
    </w:p>
    <w:p w14:paraId="00D2A52A" w14:textId="77777777" w:rsidR="00563039" w:rsidRPr="008D5DE7" w:rsidRDefault="00563039" w:rsidP="00563039">
      <w:pPr>
        <w:pStyle w:val="af"/>
        <w:rPr>
          <w:rFonts w:asciiTheme="minorEastAsia" w:eastAsiaTheme="minorEastAsia" w:hAnsiTheme="minorEastAsia"/>
          <w:sz w:val="20"/>
          <w:szCs w:val="20"/>
        </w:rPr>
      </w:pPr>
    </w:p>
    <w:p w14:paraId="2C16F37B" w14:textId="77777777" w:rsidR="00563039" w:rsidRPr="008D5DE7" w:rsidRDefault="00563039" w:rsidP="00563039">
      <w:pPr>
        <w:pStyle w:val="af"/>
        <w:rPr>
          <w:rFonts w:asciiTheme="minorEastAsia" w:eastAsiaTheme="minorEastAsia" w:hAnsiTheme="minorEastAsia"/>
          <w:sz w:val="20"/>
          <w:szCs w:val="20"/>
        </w:rPr>
      </w:pPr>
    </w:p>
    <w:p w14:paraId="07878A82" w14:textId="77777777" w:rsidR="00563039" w:rsidRPr="008D5DE7" w:rsidRDefault="00563039" w:rsidP="00563039">
      <w:pPr>
        <w:pStyle w:val="af"/>
        <w:rPr>
          <w:rFonts w:asciiTheme="minorEastAsia" w:eastAsiaTheme="minorEastAsia" w:hAnsiTheme="minorEastAsia"/>
          <w:sz w:val="20"/>
          <w:szCs w:val="20"/>
        </w:rPr>
      </w:pPr>
    </w:p>
    <w:p w14:paraId="75D94D84" w14:textId="77777777" w:rsidR="00563039" w:rsidRPr="008D5DE7" w:rsidRDefault="00563039" w:rsidP="00563039">
      <w:pPr>
        <w:pStyle w:val="af"/>
        <w:rPr>
          <w:rFonts w:asciiTheme="minorEastAsia" w:eastAsiaTheme="minorEastAsia" w:hAnsiTheme="minorEastAsia"/>
          <w:sz w:val="20"/>
          <w:szCs w:val="20"/>
        </w:rPr>
      </w:pPr>
    </w:p>
    <w:p w14:paraId="2C7FB08F" w14:textId="77777777" w:rsidR="00563039" w:rsidRPr="008D5DE7" w:rsidRDefault="00563039" w:rsidP="00563039">
      <w:pPr>
        <w:pStyle w:val="af"/>
        <w:rPr>
          <w:rFonts w:asciiTheme="minorEastAsia" w:eastAsiaTheme="minorEastAsia" w:hAnsiTheme="minorEastAsia"/>
          <w:sz w:val="20"/>
          <w:szCs w:val="20"/>
        </w:rPr>
      </w:pPr>
    </w:p>
    <w:p w14:paraId="39A539E3" w14:textId="77777777" w:rsidR="00563039" w:rsidRPr="008D5DE7" w:rsidRDefault="00563039" w:rsidP="00563039">
      <w:pPr>
        <w:pStyle w:val="af"/>
        <w:rPr>
          <w:rFonts w:asciiTheme="minorEastAsia" w:eastAsiaTheme="minorEastAsia" w:hAnsiTheme="minorEastAsia"/>
          <w:sz w:val="20"/>
          <w:szCs w:val="20"/>
        </w:rPr>
      </w:pPr>
    </w:p>
    <w:p w14:paraId="12AA8E70" w14:textId="77777777" w:rsidR="00563039" w:rsidRPr="008D5DE7" w:rsidRDefault="00563039" w:rsidP="00563039">
      <w:pPr>
        <w:pStyle w:val="af"/>
        <w:rPr>
          <w:rFonts w:asciiTheme="minorEastAsia" w:eastAsiaTheme="minorEastAsia" w:hAnsiTheme="minorEastAsia"/>
          <w:sz w:val="20"/>
          <w:szCs w:val="20"/>
        </w:rPr>
      </w:pPr>
    </w:p>
    <w:p w14:paraId="3427116A" w14:textId="77777777" w:rsidR="00563039" w:rsidRPr="008D5DE7" w:rsidRDefault="00563039" w:rsidP="00563039">
      <w:pPr>
        <w:pStyle w:val="af"/>
        <w:rPr>
          <w:rFonts w:asciiTheme="minorEastAsia" w:eastAsiaTheme="minorEastAsia" w:hAnsiTheme="minorEastAsia"/>
          <w:sz w:val="20"/>
          <w:szCs w:val="20"/>
        </w:rPr>
      </w:pPr>
    </w:p>
    <w:p w14:paraId="59D3E839" w14:textId="77777777" w:rsidR="00563039" w:rsidRPr="008D5DE7" w:rsidRDefault="00563039" w:rsidP="00563039">
      <w:pPr>
        <w:pStyle w:val="af"/>
        <w:rPr>
          <w:rFonts w:asciiTheme="minorEastAsia" w:eastAsiaTheme="minorEastAsia" w:hAnsiTheme="minorEastAsia"/>
          <w:sz w:val="20"/>
          <w:szCs w:val="20"/>
        </w:rPr>
      </w:pPr>
    </w:p>
    <w:p w14:paraId="3180AEF2" w14:textId="77777777" w:rsidR="00563039" w:rsidRPr="008D5DE7" w:rsidRDefault="00563039" w:rsidP="00563039">
      <w:pPr>
        <w:pStyle w:val="af"/>
        <w:rPr>
          <w:rFonts w:asciiTheme="minorEastAsia" w:eastAsiaTheme="minorEastAsia" w:hAnsiTheme="minorEastAsia"/>
          <w:sz w:val="20"/>
          <w:szCs w:val="20"/>
        </w:rPr>
      </w:pPr>
    </w:p>
    <w:p w14:paraId="30C44465" w14:textId="77777777" w:rsidR="00563039" w:rsidRPr="008D5DE7" w:rsidRDefault="00563039" w:rsidP="00563039">
      <w:pPr>
        <w:pStyle w:val="af"/>
        <w:rPr>
          <w:rFonts w:asciiTheme="minorEastAsia" w:eastAsiaTheme="minorEastAsia" w:hAnsiTheme="minorEastAsia"/>
          <w:sz w:val="20"/>
          <w:szCs w:val="20"/>
        </w:rPr>
      </w:pPr>
    </w:p>
    <w:p w14:paraId="74809F4B" w14:textId="77777777" w:rsidR="00563039" w:rsidRPr="008D5DE7" w:rsidRDefault="00563039" w:rsidP="00563039">
      <w:pPr>
        <w:pStyle w:val="af"/>
        <w:rPr>
          <w:rFonts w:asciiTheme="minorEastAsia" w:eastAsiaTheme="minorEastAsia" w:hAnsiTheme="minorEastAsia"/>
          <w:sz w:val="20"/>
          <w:szCs w:val="20"/>
        </w:rPr>
      </w:pPr>
    </w:p>
    <w:p w14:paraId="056C00D4" w14:textId="77777777" w:rsidR="00563039" w:rsidRPr="008D5DE7" w:rsidRDefault="00563039" w:rsidP="00563039">
      <w:pPr>
        <w:pStyle w:val="af"/>
        <w:rPr>
          <w:rFonts w:asciiTheme="minorEastAsia" w:eastAsiaTheme="minorEastAsia" w:hAnsiTheme="minorEastAsia"/>
          <w:sz w:val="20"/>
          <w:szCs w:val="20"/>
        </w:rPr>
      </w:pPr>
    </w:p>
    <w:p w14:paraId="1B686CCE" w14:textId="77777777" w:rsidR="00563039" w:rsidRPr="008D5DE7" w:rsidRDefault="00563039" w:rsidP="00563039">
      <w:pPr>
        <w:pStyle w:val="af"/>
        <w:rPr>
          <w:rFonts w:asciiTheme="minorEastAsia" w:eastAsiaTheme="minorEastAsia" w:hAnsiTheme="minorEastAsia"/>
          <w:sz w:val="20"/>
          <w:szCs w:val="20"/>
        </w:rPr>
      </w:pPr>
    </w:p>
    <w:p w14:paraId="1022DFA0" w14:textId="77777777" w:rsidR="00563039" w:rsidRPr="008D5DE7" w:rsidRDefault="00563039" w:rsidP="00563039">
      <w:pPr>
        <w:pStyle w:val="af"/>
        <w:rPr>
          <w:rFonts w:asciiTheme="minorEastAsia" w:eastAsiaTheme="minorEastAsia" w:hAnsiTheme="minorEastAsia"/>
          <w:sz w:val="20"/>
          <w:szCs w:val="20"/>
        </w:rPr>
      </w:pPr>
    </w:p>
    <w:p w14:paraId="24E9A6DD" w14:textId="77777777" w:rsidR="00563039" w:rsidRPr="008D5DE7" w:rsidRDefault="00563039" w:rsidP="00563039">
      <w:pPr>
        <w:pStyle w:val="af"/>
        <w:rPr>
          <w:rFonts w:asciiTheme="minorEastAsia" w:eastAsiaTheme="minorEastAsia" w:hAnsiTheme="minorEastAsia"/>
          <w:sz w:val="20"/>
          <w:szCs w:val="20"/>
        </w:rPr>
      </w:pPr>
    </w:p>
    <w:p w14:paraId="32B3266E" w14:textId="77777777" w:rsidR="00563039" w:rsidRPr="008D5DE7" w:rsidRDefault="00563039" w:rsidP="00563039">
      <w:pPr>
        <w:pStyle w:val="af"/>
        <w:rPr>
          <w:rFonts w:asciiTheme="minorEastAsia" w:eastAsiaTheme="minorEastAsia" w:hAnsiTheme="minorEastAsia"/>
          <w:sz w:val="20"/>
          <w:szCs w:val="20"/>
        </w:rPr>
      </w:pPr>
    </w:p>
    <w:p w14:paraId="1DD62201" w14:textId="77777777" w:rsidR="00563039" w:rsidRPr="008D5DE7" w:rsidRDefault="00563039" w:rsidP="00563039">
      <w:pPr>
        <w:pStyle w:val="af"/>
        <w:rPr>
          <w:rFonts w:asciiTheme="minorEastAsia" w:eastAsiaTheme="minorEastAsia" w:hAnsiTheme="minorEastAsia"/>
          <w:sz w:val="20"/>
          <w:szCs w:val="20"/>
        </w:rPr>
      </w:pPr>
    </w:p>
    <w:p w14:paraId="3AE34440" w14:textId="77777777" w:rsidR="00563039" w:rsidRPr="008D5DE7" w:rsidRDefault="00563039" w:rsidP="00563039">
      <w:pPr>
        <w:pStyle w:val="af"/>
        <w:rPr>
          <w:rFonts w:asciiTheme="minorEastAsia" w:eastAsiaTheme="minorEastAsia" w:hAnsiTheme="minorEastAsia"/>
          <w:sz w:val="20"/>
          <w:szCs w:val="20"/>
        </w:rPr>
      </w:pPr>
    </w:p>
    <w:p w14:paraId="3BBE1475" w14:textId="77777777" w:rsidR="00563039" w:rsidRPr="008D5DE7" w:rsidRDefault="00563039" w:rsidP="00563039">
      <w:pPr>
        <w:pStyle w:val="af"/>
        <w:rPr>
          <w:rFonts w:asciiTheme="minorEastAsia" w:eastAsiaTheme="minorEastAsia" w:hAnsiTheme="minorEastAsia"/>
          <w:sz w:val="20"/>
          <w:szCs w:val="20"/>
        </w:rPr>
      </w:pPr>
    </w:p>
    <w:p w14:paraId="062391BE" w14:textId="77777777" w:rsidR="009D27F7" w:rsidRPr="008D5DE7" w:rsidRDefault="009D27F7" w:rsidP="00563039">
      <w:pPr>
        <w:pStyle w:val="af"/>
        <w:rPr>
          <w:rFonts w:asciiTheme="minorEastAsia" w:eastAsiaTheme="minorEastAsia" w:hAnsiTheme="minorEastAsia"/>
          <w:sz w:val="20"/>
          <w:szCs w:val="20"/>
        </w:rPr>
      </w:pPr>
    </w:p>
    <w:p w14:paraId="1D9AD335" w14:textId="77777777" w:rsidR="009D27F7" w:rsidRPr="008D5DE7" w:rsidRDefault="009D27F7" w:rsidP="00563039">
      <w:pPr>
        <w:pStyle w:val="af"/>
        <w:rPr>
          <w:rFonts w:asciiTheme="minorEastAsia" w:eastAsiaTheme="minorEastAsia" w:hAnsiTheme="minorEastAsia"/>
          <w:sz w:val="20"/>
          <w:szCs w:val="20"/>
        </w:rPr>
      </w:pPr>
    </w:p>
    <w:p w14:paraId="57A56009" w14:textId="77777777" w:rsidR="009D27F7" w:rsidRPr="008D5DE7" w:rsidRDefault="009D27F7" w:rsidP="00563039">
      <w:pPr>
        <w:pStyle w:val="af"/>
        <w:rPr>
          <w:rFonts w:asciiTheme="minorEastAsia" w:eastAsiaTheme="minorEastAsia" w:hAnsiTheme="minorEastAsia"/>
          <w:sz w:val="20"/>
          <w:szCs w:val="20"/>
        </w:rPr>
      </w:pPr>
    </w:p>
    <w:p w14:paraId="7E62138E" w14:textId="77777777" w:rsidR="009D27F7" w:rsidRPr="008D5DE7" w:rsidRDefault="009D27F7" w:rsidP="00563039">
      <w:pPr>
        <w:pStyle w:val="af"/>
        <w:rPr>
          <w:rFonts w:asciiTheme="minorEastAsia" w:eastAsiaTheme="minorEastAsia" w:hAnsiTheme="minorEastAsia"/>
          <w:sz w:val="20"/>
          <w:szCs w:val="20"/>
        </w:rPr>
      </w:pPr>
    </w:p>
    <w:p w14:paraId="13952A12" w14:textId="77777777" w:rsidR="009D27F7" w:rsidRPr="008D5DE7" w:rsidRDefault="009D27F7" w:rsidP="00563039">
      <w:pPr>
        <w:pStyle w:val="af"/>
        <w:rPr>
          <w:rFonts w:asciiTheme="minorEastAsia" w:eastAsiaTheme="minorEastAsia" w:hAnsiTheme="minorEastAsia"/>
          <w:sz w:val="20"/>
          <w:szCs w:val="20"/>
        </w:rPr>
      </w:pPr>
    </w:p>
    <w:p w14:paraId="5C7BB533" w14:textId="77777777" w:rsidR="009D27F7" w:rsidRPr="008D5DE7" w:rsidRDefault="009D27F7" w:rsidP="00563039">
      <w:pPr>
        <w:pStyle w:val="af"/>
        <w:rPr>
          <w:rFonts w:asciiTheme="minorEastAsia" w:eastAsiaTheme="minorEastAsia" w:hAnsiTheme="minorEastAsia"/>
          <w:sz w:val="20"/>
          <w:szCs w:val="20"/>
        </w:rPr>
      </w:pPr>
    </w:p>
    <w:p w14:paraId="10E35C5E" w14:textId="77777777" w:rsidR="009D27F7" w:rsidRPr="008D5DE7" w:rsidRDefault="009D27F7" w:rsidP="00563039">
      <w:pPr>
        <w:pStyle w:val="af"/>
        <w:rPr>
          <w:rFonts w:asciiTheme="minorEastAsia" w:eastAsiaTheme="minorEastAsia" w:hAnsiTheme="minorEastAsia"/>
          <w:sz w:val="20"/>
          <w:szCs w:val="20"/>
        </w:rPr>
      </w:pPr>
    </w:p>
    <w:p w14:paraId="7D5B38C5" w14:textId="77777777" w:rsidR="009D27F7" w:rsidRPr="008D5DE7" w:rsidRDefault="009D27F7" w:rsidP="00563039">
      <w:pPr>
        <w:pStyle w:val="af"/>
        <w:rPr>
          <w:rFonts w:asciiTheme="minorEastAsia" w:eastAsiaTheme="minorEastAsia" w:hAnsiTheme="minorEastAsia"/>
          <w:sz w:val="20"/>
          <w:szCs w:val="20"/>
        </w:rPr>
      </w:pPr>
    </w:p>
    <w:p w14:paraId="2F9DC75E" w14:textId="77777777" w:rsidR="009D27F7" w:rsidRPr="008D5DE7" w:rsidRDefault="009D27F7" w:rsidP="00563039">
      <w:pPr>
        <w:pStyle w:val="af"/>
        <w:rPr>
          <w:rFonts w:asciiTheme="minorEastAsia" w:eastAsiaTheme="minorEastAsia" w:hAnsiTheme="minorEastAsia"/>
          <w:sz w:val="20"/>
          <w:szCs w:val="20"/>
        </w:rPr>
      </w:pPr>
    </w:p>
    <w:p w14:paraId="52F626E8" w14:textId="77777777" w:rsidR="009D27F7" w:rsidRPr="008D5DE7" w:rsidRDefault="009D27F7" w:rsidP="00563039">
      <w:pPr>
        <w:pStyle w:val="af"/>
        <w:rPr>
          <w:rFonts w:asciiTheme="minorEastAsia" w:eastAsiaTheme="minorEastAsia" w:hAnsiTheme="minorEastAsia"/>
          <w:sz w:val="20"/>
          <w:szCs w:val="20"/>
        </w:rPr>
      </w:pPr>
    </w:p>
    <w:p w14:paraId="483F703E" w14:textId="77777777" w:rsidR="009D27F7" w:rsidRPr="008D5DE7" w:rsidRDefault="009D27F7" w:rsidP="00563039">
      <w:pPr>
        <w:pStyle w:val="af"/>
        <w:rPr>
          <w:rFonts w:asciiTheme="minorEastAsia" w:eastAsiaTheme="minorEastAsia" w:hAnsiTheme="minorEastAsia"/>
          <w:sz w:val="20"/>
          <w:szCs w:val="20"/>
        </w:rPr>
      </w:pPr>
    </w:p>
    <w:p w14:paraId="44C1CBD2" w14:textId="77777777" w:rsidR="00563039" w:rsidRPr="008D5DE7" w:rsidRDefault="00563039" w:rsidP="00563039">
      <w:pPr>
        <w:pStyle w:val="af"/>
        <w:rPr>
          <w:rFonts w:asciiTheme="minorEastAsia" w:eastAsiaTheme="minorEastAsia" w:hAnsiTheme="minorEastAsia"/>
          <w:sz w:val="20"/>
          <w:szCs w:val="20"/>
        </w:rPr>
      </w:pPr>
    </w:p>
    <w:p w14:paraId="59B51433" w14:textId="77777777" w:rsidR="00563039" w:rsidRPr="008D5DE7" w:rsidRDefault="00563039" w:rsidP="00563039">
      <w:pPr>
        <w:pStyle w:val="af"/>
        <w:rPr>
          <w:rFonts w:asciiTheme="minorEastAsia" w:eastAsiaTheme="minorEastAsia" w:hAnsiTheme="minorEastAsia"/>
          <w:sz w:val="20"/>
          <w:szCs w:val="20"/>
        </w:rPr>
      </w:pPr>
    </w:p>
    <w:p w14:paraId="12D4CB5C" w14:textId="77777777" w:rsidR="00563039" w:rsidRPr="008D5DE7" w:rsidRDefault="00563039" w:rsidP="00563039">
      <w:pPr>
        <w:pStyle w:val="af"/>
        <w:rPr>
          <w:rFonts w:asciiTheme="minorEastAsia" w:eastAsiaTheme="minorEastAsia" w:hAnsiTheme="minorEastAsia"/>
          <w:sz w:val="20"/>
          <w:szCs w:val="20"/>
        </w:rPr>
      </w:pPr>
    </w:p>
    <w:p w14:paraId="088A524E" w14:textId="76FB4709" w:rsidR="006A0501" w:rsidRPr="008D5DE7" w:rsidRDefault="006A0501" w:rsidP="00563039">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lastRenderedPageBreak/>
        <w:t>別記２</w:t>
      </w:r>
    </w:p>
    <w:p w14:paraId="3D84318F" w14:textId="77777777" w:rsidR="006A0501" w:rsidRPr="008D5DE7" w:rsidRDefault="006A0501" w:rsidP="006A0501">
      <w:pPr>
        <w:pStyle w:val="af"/>
        <w:spacing w:line="240" w:lineRule="auto"/>
        <w:jc w:val="center"/>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個人情報取扱特記事項</w:t>
      </w:r>
    </w:p>
    <w:p w14:paraId="136E0FC5" w14:textId="77777777" w:rsidR="006A0501" w:rsidRPr="008D5DE7" w:rsidRDefault="006A0501" w:rsidP="006A0501">
      <w:pPr>
        <w:pStyle w:val="af"/>
        <w:rPr>
          <w:rFonts w:asciiTheme="minorEastAsia" w:eastAsiaTheme="minorEastAsia" w:hAnsiTheme="minorEastAsia"/>
          <w:sz w:val="22"/>
          <w:szCs w:val="22"/>
        </w:rPr>
      </w:pPr>
    </w:p>
    <w:p w14:paraId="005FC3B9"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（基本的事項）</w:t>
      </w:r>
    </w:p>
    <w:p w14:paraId="74E44ACC"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第１　乙は、個人情報の保護の重要性を認識し、この協定による事務の実施に当たっては、個人の権利利益を侵害することのないよう、個人情報の取扱いを適正に行わなければならない。</w:t>
      </w:r>
    </w:p>
    <w:p w14:paraId="751675F5" w14:textId="77777777" w:rsidR="006A0501" w:rsidRPr="008D5DE7" w:rsidRDefault="006A0501" w:rsidP="006A0501">
      <w:pPr>
        <w:pStyle w:val="af"/>
        <w:rPr>
          <w:rFonts w:asciiTheme="minorEastAsia" w:eastAsiaTheme="minorEastAsia" w:hAnsiTheme="minorEastAsia"/>
          <w:sz w:val="22"/>
          <w:szCs w:val="22"/>
        </w:rPr>
      </w:pPr>
    </w:p>
    <w:p w14:paraId="79B83E59"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（責任体制の整備）</w:t>
      </w:r>
    </w:p>
    <w:p w14:paraId="2C3CD066"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第２　乙は、個人情報の安全管理について、内部における責任体制を構築し、その体制を維持しなければならない。</w:t>
      </w:r>
    </w:p>
    <w:p w14:paraId="34139A78" w14:textId="77777777" w:rsidR="006A0501" w:rsidRPr="008D5DE7" w:rsidRDefault="006A0501" w:rsidP="006A0501">
      <w:pPr>
        <w:pStyle w:val="af"/>
        <w:rPr>
          <w:rFonts w:asciiTheme="minorEastAsia" w:eastAsiaTheme="minorEastAsia" w:hAnsiTheme="minorEastAsia"/>
          <w:sz w:val="22"/>
          <w:szCs w:val="22"/>
        </w:rPr>
      </w:pPr>
    </w:p>
    <w:p w14:paraId="6F19B705"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（作業責任者等の届出）</w:t>
      </w:r>
    </w:p>
    <w:p w14:paraId="488F3B51"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第３　乙は、個人情報の取扱いに係る作業責任者を定め、書面により甲に報告しなければならない。</w:t>
      </w:r>
    </w:p>
    <w:p w14:paraId="39E3800C"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２　乙は、作業責任者を変更した場合は、速やかに書面により甲に報告しなければならない。</w:t>
      </w:r>
    </w:p>
    <w:p w14:paraId="67B41C3B"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３　作業責任者は、特記仕様書に定める事項を適切に実施するよう作業従事者を監督しなければならない。</w:t>
      </w:r>
    </w:p>
    <w:p w14:paraId="03ABF567" w14:textId="77777777" w:rsidR="006A0501" w:rsidRPr="008D5DE7" w:rsidRDefault="006A0501" w:rsidP="006A0501">
      <w:pPr>
        <w:pStyle w:val="af"/>
        <w:rPr>
          <w:rFonts w:asciiTheme="minorEastAsia" w:eastAsiaTheme="minorEastAsia" w:hAnsiTheme="minorEastAsia"/>
          <w:sz w:val="22"/>
          <w:szCs w:val="22"/>
        </w:rPr>
      </w:pPr>
    </w:p>
    <w:p w14:paraId="76F22E75"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（秘密の保持）</w:t>
      </w:r>
    </w:p>
    <w:p w14:paraId="43ED27A1"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第４　乙は、この協定による事務に関して知り得た情報をみだりに他人に知らせてはならない。この協定が終了し、又は指定が取り消された後においても、同様とする。</w:t>
      </w:r>
    </w:p>
    <w:p w14:paraId="7C161F54" w14:textId="77777777" w:rsidR="006A0501" w:rsidRPr="008D5DE7" w:rsidRDefault="006A0501" w:rsidP="006A0501">
      <w:pPr>
        <w:pStyle w:val="af"/>
        <w:rPr>
          <w:rFonts w:asciiTheme="minorEastAsia" w:eastAsiaTheme="minorEastAsia" w:hAnsiTheme="minorEastAsia"/>
          <w:sz w:val="22"/>
          <w:szCs w:val="22"/>
        </w:rPr>
      </w:pPr>
    </w:p>
    <w:p w14:paraId="77BCE388"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（教育の実施）</w:t>
      </w:r>
    </w:p>
    <w:p w14:paraId="2471C8BA"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第５　乙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3C2E45D6" w14:textId="77777777" w:rsidR="006A0501" w:rsidRPr="008D5DE7" w:rsidRDefault="006A0501" w:rsidP="006A0501">
      <w:pPr>
        <w:pStyle w:val="af"/>
        <w:rPr>
          <w:rFonts w:asciiTheme="minorEastAsia" w:eastAsiaTheme="minorEastAsia" w:hAnsiTheme="minorEastAsia"/>
          <w:sz w:val="22"/>
          <w:szCs w:val="22"/>
        </w:rPr>
      </w:pPr>
    </w:p>
    <w:p w14:paraId="5639FA68"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（再委託）</w:t>
      </w:r>
    </w:p>
    <w:p w14:paraId="0948558E"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第６　甲の承諾がある場合を除き、この協定による事務の全部又は一部を第三者に委託してはならない。なお、再委託先が再々委託を行う場合以降も同様とする。</w:t>
      </w:r>
    </w:p>
    <w:p w14:paraId="3706E009"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２　甲は、前項の承諾をするに当たっては、少なくとも、別に定める条件を付するものとする。</w:t>
      </w:r>
    </w:p>
    <w:p w14:paraId="1DCD7CA2" w14:textId="77777777" w:rsidR="006A0501" w:rsidRPr="008D5DE7" w:rsidRDefault="006A0501" w:rsidP="006A0501">
      <w:pPr>
        <w:pStyle w:val="af"/>
        <w:rPr>
          <w:rFonts w:asciiTheme="minorEastAsia" w:eastAsiaTheme="minorEastAsia" w:hAnsiTheme="minorEastAsia"/>
          <w:sz w:val="22"/>
          <w:szCs w:val="22"/>
        </w:rPr>
      </w:pPr>
    </w:p>
    <w:p w14:paraId="6F3311A4"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（派遣労働者等の利用時の措置）</w:t>
      </w:r>
    </w:p>
    <w:p w14:paraId="1538A2AA"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第７　乙は、本委託業務を派遣労働者、契約社員その他の正社員以外の労働者に行わせる場合は、正社員以外の労働者に本協定に基づく一切の義務を遵守させなければならない。</w:t>
      </w:r>
    </w:p>
    <w:p w14:paraId="38C4FE65"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２　乙は、甲に対して、正社員以外の労働者の全ての行為及びその結果について責任を負うものとする。</w:t>
      </w:r>
    </w:p>
    <w:p w14:paraId="786029BA" w14:textId="77777777" w:rsidR="006A0501" w:rsidRPr="008D5DE7" w:rsidRDefault="006A0501" w:rsidP="006A0501">
      <w:pPr>
        <w:pStyle w:val="af"/>
        <w:rPr>
          <w:rFonts w:asciiTheme="minorEastAsia" w:eastAsiaTheme="minorEastAsia" w:hAnsiTheme="minorEastAsia"/>
          <w:sz w:val="22"/>
          <w:szCs w:val="22"/>
        </w:rPr>
      </w:pPr>
    </w:p>
    <w:p w14:paraId="1C2DB7E3"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（個人情報の適正管理）</w:t>
      </w:r>
    </w:p>
    <w:p w14:paraId="20F447EC"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第８　乙は、この協定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5677F503"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（１）個人情報の利用者、作業場所及び保管場所の限定及びその状況の台帳等への記録</w:t>
      </w:r>
    </w:p>
    <w:p w14:paraId="52FF4A7B"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（２）施錠が可能な保管庫又は施錠若しくは入退室管理の可能な保管室での個人情報の保管</w:t>
      </w:r>
    </w:p>
    <w:p w14:paraId="26D93B15" w14:textId="77777777" w:rsidR="006A0501" w:rsidRPr="008D5DE7" w:rsidRDefault="006A0501" w:rsidP="006A0501">
      <w:pPr>
        <w:pStyle w:val="af"/>
        <w:ind w:left="440" w:hangingChars="200" w:hanging="44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（３）個人情報を取扱う場所の特定及び当該場所における名札（氏名、会社名、所属名、役職等を記したもの）の着用</w:t>
      </w:r>
    </w:p>
    <w:p w14:paraId="76BC6BC4"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（４）定められた場所からの個人情報の持ち出しの禁止</w:t>
      </w:r>
    </w:p>
    <w:p w14:paraId="357F47EC"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lastRenderedPageBreak/>
        <w:t>（５）個人情報を電子データで持ち出す場合の、電子データの暗号化処理等の保護措置</w:t>
      </w:r>
    </w:p>
    <w:p w14:paraId="6EF6FD2D"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（６）個人情報を移送する場合の、移送時の体制の明確化</w:t>
      </w:r>
    </w:p>
    <w:p w14:paraId="145B9C63" w14:textId="77777777" w:rsidR="006A0501" w:rsidRPr="008D5DE7" w:rsidRDefault="006A0501" w:rsidP="006A0501">
      <w:pPr>
        <w:pStyle w:val="af"/>
        <w:ind w:left="440" w:hangingChars="200" w:hanging="44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（７）個人情報を電子データで保管する場合の、当該データが記録された媒体及びそのバックアップの保管状況にかかる確認及び点検</w:t>
      </w:r>
    </w:p>
    <w:p w14:paraId="198B5151" w14:textId="77777777" w:rsidR="006A0501" w:rsidRPr="008D5DE7" w:rsidRDefault="006A0501" w:rsidP="006A0501">
      <w:pPr>
        <w:pStyle w:val="af"/>
        <w:ind w:left="440" w:hangingChars="200" w:hanging="44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（８）私用パソコン、私用外部記録媒体その他の私用物を持ち込んでの個人情報を扱う作業の禁止</w:t>
      </w:r>
    </w:p>
    <w:p w14:paraId="10BB519E" w14:textId="77777777" w:rsidR="006A0501" w:rsidRPr="008D5DE7" w:rsidRDefault="006A0501" w:rsidP="006A0501">
      <w:pPr>
        <w:pStyle w:val="af"/>
        <w:ind w:left="440" w:hangingChars="200" w:hanging="44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（９）個人情報を利用する作業を行うパソコンへの業務に関係のないアプリケーションのインストールの禁止</w:t>
      </w:r>
    </w:p>
    <w:p w14:paraId="7D36CEEB"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（10）その他、委託の内容に応じて、個人情報保護のための必要な措置</w:t>
      </w:r>
    </w:p>
    <w:p w14:paraId="3AAD1A3D"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（11）上記項目の従事者への周知</w:t>
      </w:r>
    </w:p>
    <w:p w14:paraId="1DD45C38" w14:textId="77777777" w:rsidR="006A0501" w:rsidRPr="008D5DE7" w:rsidRDefault="006A0501" w:rsidP="006A0501">
      <w:pPr>
        <w:pStyle w:val="af"/>
        <w:rPr>
          <w:rFonts w:asciiTheme="minorEastAsia" w:eastAsiaTheme="minorEastAsia" w:hAnsiTheme="minorEastAsia"/>
          <w:sz w:val="22"/>
          <w:szCs w:val="22"/>
        </w:rPr>
      </w:pPr>
    </w:p>
    <w:p w14:paraId="76E2A3D0"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（収集の制限）</w:t>
      </w:r>
    </w:p>
    <w:p w14:paraId="6FB349BC"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第９　乙は、この協定による事務を行うために個人情報を収集するときは、事務の目的を達成するために必要な範囲で、適法かつ公正な手段により行わなければならない。</w:t>
      </w:r>
    </w:p>
    <w:p w14:paraId="4C20B625" w14:textId="77777777" w:rsidR="006A0501" w:rsidRPr="008D5DE7" w:rsidRDefault="006A0501" w:rsidP="006A0501">
      <w:pPr>
        <w:pStyle w:val="af"/>
        <w:rPr>
          <w:rFonts w:asciiTheme="minorEastAsia" w:eastAsiaTheme="minorEastAsia" w:hAnsiTheme="minorEastAsia"/>
          <w:sz w:val="22"/>
          <w:szCs w:val="22"/>
        </w:rPr>
      </w:pPr>
    </w:p>
    <w:p w14:paraId="1DF8853B"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（目的外利用・提供の禁止）</w:t>
      </w:r>
    </w:p>
    <w:p w14:paraId="621BEF77"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第10　乙は、甲の指示がある場合を除き、この協定による事務に関して知り得た個人情報を協定の目的以外の目的のために利用し、又は甲の承諾なしに第三者に提供してはならない。</w:t>
      </w:r>
    </w:p>
    <w:p w14:paraId="64BE898F" w14:textId="77777777" w:rsidR="006A0501" w:rsidRPr="008D5DE7" w:rsidRDefault="006A0501" w:rsidP="006A0501">
      <w:pPr>
        <w:pStyle w:val="af"/>
        <w:ind w:left="220" w:hangingChars="100" w:hanging="220"/>
        <w:rPr>
          <w:rFonts w:asciiTheme="minorEastAsia" w:eastAsiaTheme="minorEastAsia" w:hAnsiTheme="minorEastAsia"/>
          <w:sz w:val="22"/>
          <w:szCs w:val="22"/>
        </w:rPr>
      </w:pPr>
    </w:p>
    <w:p w14:paraId="7CB03146"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（複写、複製の禁止）</w:t>
      </w:r>
    </w:p>
    <w:p w14:paraId="0E5F5414"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第11　乙は、甲の承諾がある場合を除き、この協定による事務を行うために甲から引き渡された個人情報が記録された資料等を複写し、又は複製してはならない。</w:t>
      </w:r>
    </w:p>
    <w:p w14:paraId="7A292A4D" w14:textId="77777777" w:rsidR="006A0501" w:rsidRPr="008D5DE7" w:rsidRDefault="006A0501" w:rsidP="006A0501">
      <w:pPr>
        <w:pStyle w:val="af"/>
        <w:rPr>
          <w:rFonts w:asciiTheme="minorEastAsia" w:eastAsiaTheme="minorEastAsia" w:hAnsiTheme="minorEastAsia"/>
          <w:sz w:val="22"/>
          <w:szCs w:val="22"/>
        </w:rPr>
      </w:pPr>
    </w:p>
    <w:p w14:paraId="1848BE2B"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（資料等の返還等）</w:t>
      </w:r>
    </w:p>
    <w:p w14:paraId="39B42434"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第12　乙は、この協定による事務を処理するために、甲から提供を受け、又は乙自らが収集し、若しくは作成した「個人情報が記録された資料等」を、この協定終了後直ちに甲に返還し、又は引き渡すものとする。ただし、甲が別に指示したときは当該方法によるものとする。</w:t>
      </w:r>
    </w:p>
    <w:p w14:paraId="4EDDBBA7" w14:textId="77777777" w:rsidR="006A0501" w:rsidRPr="008D5DE7" w:rsidRDefault="006A0501" w:rsidP="006A0501">
      <w:pPr>
        <w:pStyle w:val="af"/>
        <w:rPr>
          <w:rFonts w:asciiTheme="minorEastAsia" w:eastAsiaTheme="minorEastAsia" w:hAnsiTheme="minorEastAsia"/>
          <w:sz w:val="22"/>
          <w:szCs w:val="22"/>
        </w:rPr>
      </w:pPr>
    </w:p>
    <w:p w14:paraId="2B74CA90"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（廃棄）</w:t>
      </w:r>
    </w:p>
    <w:p w14:paraId="3A8BC86F"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第13　乙は、この協定による事務に関して知り得た個人情報について、保有する必要がなくなったときは、確実かつ速やかに廃棄し、又は消去しなければならない。</w:t>
      </w:r>
    </w:p>
    <w:p w14:paraId="1F95272A" w14:textId="77777777" w:rsidR="006A0501" w:rsidRPr="008D5DE7" w:rsidRDefault="006A0501" w:rsidP="006A0501">
      <w:pPr>
        <w:pStyle w:val="af"/>
        <w:rPr>
          <w:rFonts w:asciiTheme="minorEastAsia" w:eastAsiaTheme="minorEastAsia" w:hAnsiTheme="minorEastAsia"/>
          <w:sz w:val="22"/>
          <w:szCs w:val="22"/>
        </w:rPr>
      </w:pPr>
    </w:p>
    <w:p w14:paraId="380C2BC2"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（調査及び報告）</w:t>
      </w:r>
    </w:p>
    <w:p w14:paraId="45F77F7A"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第14　甲は、乙が協定による事務の執行に当たり取り扱っている個人情報の管理の状況について、定期に及び必要に応じ随時に調査することができる。</w:t>
      </w:r>
    </w:p>
    <w:p w14:paraId="42E24888"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２　乙は、甲の求めに応じて、前項の状況について、報告をしなければならない。</w:t>
      </w:r>
    </w:p>
    <w:p w14:paraId="7E0561BE" w14:textId="77777777" w:rsidR="006A0501" w:rsidRPr="008D5DE7" w:rsidRDefault="006A0501" w:rsidP="006A0501">
      <w:pPr>
        <w:pStyle w:val="af"/>
        <w:rPr>
          <w:rFonts w:asciiTheme="minorEastAsia" w:eastAsiaTheme="minorEastAsia" w:hAnsiTheme="minorEastAsia"/>
          <w:sz w:val="22"/>
          <w:szCs w:val="22"/>
        </w:rPr>
      </w:pPr>
    </w:p>
    <w:p w14:paraId="2F83BC25"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（事故発生時における報告）</w:t>
      </w:r>
    </w:p>
    <w:p w14:paraId="6BD5B6AC"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第15　乙は、この協定に違反する事態が生じ、又は生じるおそれのあることを知ったときは、速やかに甲に報告し、甲の指示に従うものとする。</w:t>
      </w:r>
    </w:p>
    <w:p w14:paraId="00CDDF85" w14:textId="77777777" w:rsidR="006A0501" w:rsidRPr="008D5DE7" w:rsidRDefault="006A0501" w:rsidP="006A0501">
      <w:pPr>
        <w:pStyle w:val="af"/>
        <w:rPr>
          <w:rFonts w:asciiTheme="minorEastAsia" w:eastAsiaTheme="minorEastAsia" w:hAnsiTheme="minorEastAsia"/>
          <w:sz w:val="22"/>
          <w:szCs w:val="22"/>
        </w:rPr>
      </w:pPr>
    </w:p>
    <w:p w14:paraId="7504AEAE"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（指定の取消し）</w:t>
      </w:r>
    </w:p>
    <w:p w14:paraId="4FAE4059"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第16　甲は、乙が本特記事項に定める義務を果たさない場合は、指定を取り消すことができるものとする。</w:t>
      </w:r>
    </w:p>
    <w:p w14:paraId="6AE7745D" w14:textId="77777777" w:rsidR="006A0501" w:rsidRPr="008D5DE7" w:rsidRDefault="006A0501" w:rsidP="006A0501">
      <w:pPr>
        <w:pStyle w:val="af"/>
        <w:rPr>
          <w:rFonts w:asciiTheme="minorEastAsia" w:eastAsiaTheme="minorEastAsia" w:hAnsiTheme="minorEastAsia"/>
          <w:sz w:val="22"/>
          <w:szCs w:val="22"/>
        </w:rPr>
      </w:pPr>
    </w:p>
    <w:p w14:paraId="4C68126A"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（損害賠償）</w:t>
      </w:r>
    </w:p>
    <w:p w14:paraId="4F974572" w14:textId="77777777" w:rsidR="006A0501" w:rsidRPr="008D5DE7" w:rsidRDefault="006A0501" w:rsidP="006A0501">
      <w:pPr>
        <w:pStyle w:val="af"/>
        <w:ind w:left="220" w:hangingChars="100" w:hanging="220"/>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第17　乙は、本特記事項に定める義務に違反し、又は怠ったことにより甲が損害を被った場合には、甲にその損害を賠償しなければならない。</w:t>
      </w:r>
    </w:p>
    <w:p w14:paraId="41079736" w14:textId="77777777" w:rsidR="000418DB" w:rsidRPr="008D5DE7" w:rsidRDefault="000418DB" w:rsidP="006A0501">
      <w:pPr>
        <w:pStyle w:val="af"/>
        <w:rPr>
          <w:rFonts w:asciiTheme="minorEastAsia" w:eastAsiaTheme="minorEastAsia" w:hAnsiTheme="minorEastAsia"/>
          <w:sz w:val="22"/>
          <w:szCs w:val="22"/>
        </w:rPr>
        <w:sectPr w:rsidR="000418DB" w:rsidRPr="008D5DE7" w:rsidSect="00F94F7C">
          <w:footerReference w:type="default" r:id="rId37"/>
          <w:pgSz w:w="11906" w:h="16838" w:code="9"/>
          <w:pgMar w:top="1134" w:right="1418" w:bottom="1134" w:left="1418" w:header="567" w:footer="624" w:gutter="0"/>
          <w:cols w:space="425"/>
          <w:docGrid w:linePitch="317" w:charSpace="-1638"/>
        </w:sectPr>
      </w:pPr>
    </w:p>
    <w:p w14:paraId="7950178D" w14:textId="18C7B8C2" w:rsidR="006A0501" w:rsidRPr="008D5DE7" w:rsidRDefault="006A0501" w:rsidP="006A0501">
      <w:pPr>
        <w:pStyle w:val="af"/>
        <w:rPr>
          <w:rFonts w:asciiTheme="minorEastAsia" w:eastAsiaTheme="minorEastAsia" w:hAnsiTheme="minorEastAsia"/>
          <w:sz w:val="22"/>
          <w:szCs w:val="22"/>
        </w:rPr>
      </w:pPr>
    </w:p>
    <w:p w14:paraId="10A48711"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第６第２項関係　甲が再委託を承諾する場合に付する条件</w:t>
      </w:r>
    </w:p>
    <w:p w14:paraId="12DE60FC"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14:anchorId="2637AE99" wp14:editId="4131E059">
                <wp:simplePos x="0" y="0"/>
                <wp:positionH relativeFrom="column">
                  <wp:posOffset>109220</wp:posOffset>
                </wp:positionH>
                <wp:positionV relativeFrom="paragraph">
                  <wp:posOffset>73660</wp:posOffset>
                </wp:positionV>
                <wp:extent cx="4953000" cy="2943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953000" cy="2943225"/>
                        </a:xfrm>
                        <a:prstGeom prst="rect">
                          <a:avLst/>
                        </a:prstGeom>
                        <a:solidFill>
                          <a:schemeClr val="lt1"/>
                        </a:solidFill>
                        <a:ln w="6350">
                          <a:solidFill>
                            <a:prstClr val="black"/>
                          </a:solidFill>
                        </a:ln>
                      </wps:spPr>
                      <wps:txbx>
                        <w:txbxContent>
                          <w:p w14:paraId="4BA8A7A2" w14:textId="77777777" w:rsidR="00815529" w:rsidRPr="00B836BD" w:rsidRDefault="00815529" w:rsidP="006A0501">
                            <w:pPr>
                              <w:pStyle w:val="af"/>
                              <w:ind w:left="440" w:hangingChars="200" w:hanging="440"/>
                              <w:rPr>
                                <w:rFonts w:asciiTheme="minorEastAsia" w:eastAsiaTheme="minorEastAsia" w:hAnsiTheme="minorEastAsia"/>
                                <w:sz w:val="22"/>
                                <w:szCs w:val="22"/>
                              </w:rPr>
                            </w:pPr>
                            <w:r w:rsidRPr="00B836BD">
                              <w:rPr>
                                <w:rFonts w:asciiTheme="minorEastAsia" w:eastAsiaTheme="minorEastAsia" w:hAnsiTheme="minorEastAsia" w:hint="eastAsia"/>
                                <w:sz w:val="22"/>
                                <w:szCs w:val="22"/>
                              </w:rPr>
                              <w:t>（１）乙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2033CBFE" w14:textId="77777777" w:rsidR="00815529" w:rsidRPr="00B836BD" w:rsidRDefault="00815529" w:rsidP="006A0501">
                            <w:pPr>
                              <w:pStyle w:val="af"/>
                              <w:ind w:left="440" w:hangingChars="200" w:hanging="440"/>
                              <w:rPr>
                                <w:rFonts w:asciiTheme="minorEastAsia" w:eastAsiaTheme="minorEastAsia" w:hAnsiTheme="minorEastAsia"/>
                                <w:sz w:val="22"/>
                                <w:szCs w:val="22"/>
                              </w:rPr>
                            </w:pPr>
                            <w:r w:rsidRPr="00B836BD">
                              <w:rPr>
                                <w:rFonts w:asciiTheme="minorEastAsia" w:eastAsiaTheme="minorEastAsia" w:hAnsiTheme="minorEastAsia" w:hint="eastAsia"/>
                                <w:sz w:val="22"/>
                                <w:szCs w:val="22"/>
                              </w:rPr>
                              <w:t>（２）（１）の場合、乙は、再委託先に本協定に基づく一切の義務を順守させるとともに、甲に対して、再委託先の全ての行為及びその結果について責任を負うものとする。</w:t>
                            </w:r>
                          </w:p>
                          <w:p w14:paraId="7E259674" w14:textId="77777777" w:rsidR="00815529" w:rsidRPr="00B836BD" w:rsidRDefault="00815529" w:rsidP="006A0501">
                            <w:pPr>
                              <w:pStyle w:val="af"/>
                              <w:ind w:left="440" w:hangingChars="200" w:hanging="440"/>
                              <w:rPr>
                                <w:rFonts w:asciiTheme="minorEastAsia" w:eastAsiaTheme="minorEastAsia" w:hAnsiTheme="minorEastAsia"/>
                                <w:sz w:val="22"/>
                                <w:szCs w:val="22"/>
                              </w:rPr>
                            </w:pPr>
                            <w:r w:rsidRPr="00B836BD">
                              <w:rPr>
                                <w:rFonts w:asciiTheme="minorEastAsia" w:eastAsiaTheme="minorEastAsia" w:hAnsiTheme="minorEastAsia" w:hint="eastAsia"/>
                                <w:sz w:val="22"/>
                                <w:szCs w:val="22"/>
                              </w:rPr>
                              <w:t>（３）乙は、再委託先に対して本委託業務の一部を委託した場合は、その履行状況を管理・監督するとともに、甲の求めに応じて、管理・監督の状況を報告しなければならない。</w:t>
                            </w:r>
                          </w:p>
                          <w:p w14:paraId="0309CF6A" w14:textId="77777777" w:rsidR="00815529" w:rsidRPr="00B836BD" w:rsidRDefault="00815529" w:rsidP="006A0501">
                            <w:pPr>
                              <w:pStyle w:val="af"/>
                              <w:ind w:left="440" w:hangingChars="200" w:hanging="440"/>
                              <w:rPr>
                                <w:rFonts w:asciiTheme="minorEastAsia" w:eastAsiaTheme="minorEastAsia" w:hAnsiTheme="minorEastAsia"/>
                                <w:sz w:val="22"/>
                                <w:szCs w:val="22"/>
                              </w:rPr>
                            </w:pPr>
                            <w:r w:rsidRPr="00B836BD">
                              <w:rPr>
                                <w:rFonts w:asciiTheme="minorEastAsia" w:eastAsiaTheme="minorEastAsia" w:hAnsiTheme="minorEastAsia" w:hint="eastAsia"/>
                                <w:sz w:val="22"/>
                                <w:szCs w:val="22"/>
                              </w:rPr>
                              <w:t>（４）（３）の場合、乙は、甲自らが再委託先に対して再委託された業務の履行状況を管理・監督することについて、再委託先にあらかじめ承諾させなければならない。</w:t>
                            </w:r>
                          </w:p>
                          <w:p w14:paraId="2A66BEF2" w14:textId="77777777" w:rsidR="00815529" w:rsidRPr="00B836BD" w:rsidRDefault="00815529" w:rsidP="0074257F">
                            <w:pPr>
                              <w:pStyle w:val="af"/>
                              <w:ind w:left="440" w:hangingChars="200" w:hanging="440"/>
                              <w:rPr>
                                <w:rFonts w:asciiTheme="minorEastAsia" w:eastAsiaTheme="minorEastAsia" w:hAnsiTheme="minorEastAsia"/>
                                <w:sz w:val="22"/>
                                <w:szCs w:val="22"/>
                              </w:rPr>
                            </w:pPr>
                            <w:r w:rsidRPr="00B836BD">
                              <w:rPr>
                                <w:rFonts w:asciiTheme="minorEastAsia" w:eastAsiaTheme="minorEastAsia" w:hAnsiTheme="minorEastAsia" w:hint="eastAsia"/>
                                <w:sz w:val="22"/>
                                <w:szCs w:val="22"/>
                              </w:rPr>
                              <w:t>（注）再委託先が再々委託を行う場合以降についても、同様の条件を付すること。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7AE99" id="テキスト ボックス 2" o:spid="_x0000_s1027" type="#_x0000_t202" style="position:absolute;left:0;text-align:left;margin-left:8.6pt;margin-top:5.8pt;width:390pt;height:2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" fillcolor="white [3201]" strokeweight=".5pt">
                <v:textbox>
                  <w:txbxContent>
                    <w:p w14:paraId="4BA8A7A2" w14:textId="77777777" w:rsidR="00815529" w:rsidRPr="00B836BD" w:rsidRDefault="00815529" w:rsidP="006A0501">
                      <w:pPr>
                        <w:pStyle w:val="af"/>
                        <w:ind w:left="440" w:hangingChars="200" w:hanging="440"/>
                        <w:rPr>
                          <w:rFonts w:asciiTheme="minorEastAsia" w:eastAsiaTheme="minorEastAsia" w:hAnsiTheme="minorEastAsia"/>
                          <w:sz w:val="22"/>
                          <w:szCs w:val="22"/>
                        </w:rPr>
                      </w:pPr>
                      <w:r w:rsidRPr="00B836BD">
                        <w:rPr>
                          <w:rFonts w:asciiTheme="minorEastAsia" w:eastAsiaTheme="minorEastAsia" w:hAnsiTheme="minorEastAsia" w:hint="eastAsia"/>
                          <w:sz w:val="22"/>
                          <w:szCs w:val="22"/>
                        </w:rPr>
                        <w:t>（１）乙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2033CBFE" w14:textId="77777777" w:rsidR="00815529" w:rsidRPr="00B836BD" w:rsidRDefault="00815529" w:rsidP="006A0501">
                      <w:pPr>
                        <w:pStyle w:val="af"/>
                        <w:ind w:left="440" w:hangingChars="200" w:hanging="440"/>
                        <w:rPr>
                          <w:rFonts w:asciiTheme="minorEastAsia" w:eastAsiaTheme="minorEastAsia" w:hAnsiTheme="minorEastAsia"/>
                          <w:sz w:val="22"/>
                          <w:szCs w:val="22"/>
                        </w:rPr>
                      </w:pPr>
                      <w:r w:rsidRPr="00B836BD">
                        <w:rPr>
                          <w:rFonts w:asciiTheme="minorEastAsia" w:eastAsiaTheme="minorEastAsia" w:hAnsiTheme="minorEastAsia" w:hint="eastAsia"/>
                          <w:sz w:val="22"/>
                          <w:szCs w:val="22"/>
                        </w:rPr>
                        <w:t>（２）（１）の場合、乙は、再委託先に本協定に基づく一切の義務を順守させるとともに、甲に対して、再委託先の全ての行為及びその結果について責任を負うものとする。</w:t>
                      </w:r>
                    </w:p>
                    <w:p w14:paraId="7E259674" w14:textId="77777777" w:rsidR="00815529" w:rsidRPr="00B836BD" w:rsidRDefault="00815529" w:rsidP="006A0501">
                      <w:pPr>
                        <w:pStyle w:val="af"/>
                        <w:ind w:left="440" w:hangingChars="200" w:hanging="440"/>
                        <w:rPr>
                          <w:rFonts w:asciiTheme="minorEastAsia" w:eastAsiaTheme="minorEastAsia" w:hAnsiTheme="minorEastAsia"/>
                          <w:sz w:val="22"/>
                          <w:szCs w:val="22"/>
                        </w:rPr>
                      </w:pPr>
                      <w:r w:rsidRPr="00B836BD">
                        <w:rPr>
                          <w:rFonts w:asciiTheme="minorEastAsia" w:eastAsiaTheme="minorEastAsia" w:hAnsiTheme="minorEastAsia" w:hint="eastAsia"/>
                          <w:sz w:val="22"/>
                          <w:szCs w:val="22"/>
                        </w:rPr>
                        <w:t>（３）乙は、再委託先に対して本委託業務の一部を委託した場合は、その履行状況を管理・監督するとともに、甲の求めに応じて、管理・監督の状況を報告しなければならない。</w:t>
                      </w:r>
                    </w:p>
                    <w:p w14:paraId="0309CF6A" w14:textId="77777777" w:rsidR="00815529" w:rsidRPr="00B836BD" w:rsidRDefault="00815529" w:rsidP="006A0501">
                      <w:pPr>
                        <w:pStyle w:val="af"/>
                        <w:ind w:left="440" w:hangingChars="200" w:hanging="440"/>
                        <w:rPr>
                          <w:rFonts w:asciiTheme="minorEastAsia" w:eastAsiaTheme="minorEastAsia" w:hAnsiTheme="minorEastAsia"/>
                          <w:sz w:val="22"/>
                          <w:szCs w:val="22"/>
                        </w:rPr>
                      </w:pPr>
                      <w:r w:rsidRPr="00B836BD">
                        <w:rPr>
                          <w:rFonts w:asciiTheme="minorEastAsia" w:eastAsiaTheme="minorEastAsia" w:hAnsiTheme="minorEastAsia" w:hint="eastAsia"/>
                          <w:sz w:val="22"/>
                          <w:szCs w:val="22"/>
                        </w:rPr>
                        <w:t>（４）（３）の場合、乙は、甲自らが再委託先に対して再委託された業務の履行状況を管理・監督することについて、再委託先にあらかじめ承諾させなければならない。</w:t>
                      </w:r>
                    </w:p>
                    <w:p w14:paraId="2A66BEF2" w14:textId="77777777" w:rsidR="00815529" w:rsidRPr="00B836BD" w:rsidRDefault="00815529" w:rsidP="0074257F">
                      <w:pPr>
                        <w:pStyle w:val="af"/>
                        <w:ind w:left="440" w:hangingChars="200" w:hanging="440"/>
                        <w:rPr>
                          <w:rFonts w:asciiTheme="minorEastAsia" w:eastAsiaTheme="minorEastAsia" w:hAnsiTheme="minorEastAsia"/>
                          <w:sz w:val="22"/>
                          <w:szCs w:val="22"/>
                        </w:rPr>
                      </w:pPr>
                      <w:r w:rsidRPr="00B836BD">
                        <w:rPr>
                          <w:rFonts w:asciiTheme="minorEastAsia" w:eastAsiaTheme="minorEastAsia" w:hAnsiTheme="minorEastAsia" w:hint="eastAsia"/>
                          <w:sz w:val="22"/>
                          <w:szCs w:val="22"/>
                        </w:rPr>
                        <w:t>（注）再委託先が再々委託を行う場合以降についても、同様の条件を付すること。</w:t>
                      </w:r>
                    </w:p>
                  </w:txbxContent>
                </v:textbox>
              </v:shape>
            </w:pict>
          </mc:Fallback>
        </mc:AlternateContent>
      </w:r>
    </w:p>
    <w:p w14:paraId="783B53CC" w14:textId="77777777" w:rsidR="006A0501" w:rsidRPr="008D5DE7" w:rsidRDefault="006A0501" w:rsidP="006A0501">
      <w:pPr>
        <w:pStyle w:val="af"/>
        <w:rPr>
          <w:rFonts w:asciiTheme="minorEastAsia" w:eastAsiaTheme="minorEastAsia" w:hAnsiTheme="minorEastAsia"/>
          <w:sz w:val="22"/>
          <w:szCs w:val="22"/>
        </w:rPr>
      </w:pPr>
    </w:p>
    <w:p w14:paraId="170AB86A" w14:textId="77777777" w:rsidR="006A0501" w:rsidRPr="008D5DE7" w:rsidRDefault="006A0501" w:rsidP="006A0501">
      <w:pPr>
        <w:pStyle w:val="af"/>
        <w:rPr>
          <w:rFonts w:asciiTheme="minorEastAsia" w:eastAsiaTheme="minorEastAsia" w:hAnsiTheme="minorEastAsia"/>
          <w:sz w:val="22"/>
          <w:szCs w:val="22"/>
        </w:rPr>
      </w:pPr>
    </w:p>
    <w:p w14:paraId="1151855D" w14:textId="77777777" w:rsidR="006A0501" w:rsidRPr="008D5DE7" w:rsidRDefault="006A0501" w:rsidP="006A0501">
      <w:pPr>
        <w:pStyle w:val="af"/>
        <w:rPr>
          <w:rFonts w:asciiTheme="minorEastAsia" w:eastAsiaTheme="minorEastAsia" w:hAnsiTheme="minorEastAsia"/>
          <w:sz w:val="22"/>
          <w:szCs w:val="22"/>
        </w:rPr>
      </w:pPr>
    </w:p>
    <w:p w14:paraId="7F7605DE" w14:textId="77777777" w:rsidR="006A0501" w:rsidRPr="008D5DE7" w:rsidRDefault="006A0501" w:rsidP="006A0501">
      <w:pPr>
        <w:pStyle w:val="af"/>
        <w:rPr>
          <w:rFonts w:asciiTheme="minorEastAsia" w:eastAsiaTheme="minorEastAsia" w:hAnsiTheme="minorEastAsia"/>
          <w:sz w:val="22"/>
          <w:szCs w:val="22"/>
        </w:rPr>
      </w:pPr>
    </w:p>
    <w:p w14:paraId="6DCC019E" w14:textId="77777777" w:rsidR="006A0501" w:rsidRPr="008D5DE7" w:rsidRDefault="006A0501" w:rsidP="006A0501">
      <w:pPr>
        <w:pStyle w:val="af"/>
        <w:rPr>
          <w:rFonts w:asciiTheme="minorEastAsia" w:eastAsiaTheme="minorEastAsia" w:hAnsiTheme="minorEastAsia"/>
          <w:sz w:val="22"/>
          <w:szCs w:val="22"/>
        </w:rPr>
      </w:pPr>
    </w:p>
    <w:p w14:paraId="466700DC" w14:textId="77777777" w:rsidR="006A0501" w:rsidRPr="008D5DE7" w:rsidRDefault="006A0501" w:rsidP="006A0501">
      <w:pPr>
        <w:pStyle w:val="af"/>
        <w:rPr>
          <w:rFonts w:asciiTheme="minorEastAsia" w:eastAsiaTheme="minorEastAsia" w:hAnsiTheme="minorEastAsia"/>
          <w:sz w:val="22"/>
          <w:szCs w:val="22"/>
        </w:rPr>
      </w:pPr>
    </w:p>
    <w:p w14:paraId="7898D880" w14:textId="77777777" w:rsidR="006A0501" w:rsidRPr="008D5DE7" w:rsidRDefault="006A0501" w:rsidP="006A0501">
      <w:pPr>
        <w:pStyle w:val="af"/>
        <w:rPr>
          <w:rFonts w:asciiTheme="minorEastAsia" w:eastAsiaTheme="minorEastAsia" w:hAnsiTheme="minorEastAsia"/>
          <w:sz w:val="22"/>
          <w:szCs w:val="22"/>
        </w:rPr>
      </w:pPr>
    </w:p>
    <w:p w14:paraId="1AB6ABE0" w14:textId="77777777" w:rsidR="006A0501" w:rsidRPr="008D5DE7" w:rsidRDefault="006A0501" w:rsidP="006A0501">
      <w:pPr>
        <w:pStyle w:val="af"/>
        <w:rPr>
          <w:rFonts w:asciiTheme="minorEastAsia" w:eastAsiaTheme="minorEastAsia" w:hAnsiTheme="minorEastAsia"/>
          <w:sz w:val="22"/>
          <w:szCs w:val="22"/>
        </w:rPr>
      </w:pPr>
    </w:p>
    <w:p w14:paraId="6CEC7023" w14:textId="77777777" w:rsidR="006A0501" w:rsidRPr="008D5DE7" w:rsidRDefault="006A0501" w:rsidP="006A0501">
      <w:pPr>
        <w:pStyle w:val="af"/>
        <w:rPr>
          <w:rFonts w:asciiTheme="minorEastAsia" w:eastAsiaTheme="minorEastAsia" w:hAnsiTheme="minorEastAsia"/>
          <w:sz w:val="22"/>
          <w:szCs w:val="22"/>
        </w:rPr>
      </w:pPr>
    </w:p>
    <w:p w14:paraId="4596DEA8" w14:textId="77777777" w:rsidR="006A0501" w:rsidRPr="008D5DE7" w:rsidRDefault="006A0501" w:rsidP="006A0501">
      <w:pPr>
        <w:pStyle w:val="af"/>
        <w:rPr>
          <w:rFonts w:asciiTheme="minorEastAsia" w:eastAsiaTheme="minorEastAsia" w:hAnsiTheme="minorEastAsia"/>
          <w:sz w:val="22"/>
          <w:szCs w:val="22"/>
        </w:rPr>
      </w:pPr>
    </w:p>
    <w:p w14:paraId="47E8BB42" w14:textId="77777777" w:rsidR="006A0501" w:rsidRPr="008D5DE7" w:rsidRDefault="006A0501" w:rsidP="006A0501">
      <w:pPr>
        <w:pStyle w:val="af"/>
        <w:rPr>
          <w:rFonts w:asciiTheme="minorEastAsia" w:eastAsiaTheme="minorEastAsia" w:hAnsiTheme="minorEastAsia"/>
          <w:sz w:val="22"/>
          <w:szCs w:val="22"/>
        </w:rPr>
      </w:pPr>
    </w:p>
    <w:p w14:paraId="46649FDA" w14:textId="77777777" w:rsidR="006A0501" w:rsidRPr="008D5DE7" w:rsidRDefault="006A0501" w:rsidP="006A0501">
      <w:pPr>
        <w:pStyle w:val="af"/>
        <w:rPr>
          <w:rFonts w:asciiTheme="minorEastAsia" w:eastAsiaTheme="minorEastAsia" w:hAnsiTheme="minorEastAsia"/>
          <w:sz w:val="22"/>
          <w:szCs w:val="22"/>
        </w:rPr>
      </w:pPr>
    </w:p>
    <w:p w14:paraId="1D5555F9" w14:textId="77777777" w:rsidR="006A0501" w:rsidRPr="008D5DE7" w:rsidRDefault="006A0501" w:rsidP="006A0501">
      <w:pPr>
        <w:pStyle w:val="af"/>
        <w:rPr>
          <w:rFonts w:asciiTheme="minorEastAsia" w:eastAsiaTheme="minorEastAsia" w:hAnsiTheme="minorEastAsia"/>
          <w:sz w:val="22"/>
          <w:szCs w:val="22"/>
        </w:rPr>
      </w:pPr>
    </w:p>
    <w:p w14:paraId="6DCFFAE2" w14:textId="77777777" w:rsidR="006A0501" w:rsidRPr="008D5DE7" w:rsidRDefault="006A0501" w:rsidP="006A0501">
      <w:pPr>
        <w:pStyle w:val="af"/>
        <w:rPr>
          <w:rFonts w:asciiTheme="minorEastAsia" w:eastAsiaTheme="minorEastAsia" w:hAnsiTheme="minorEastAsia"/>
          <w:sz w:val="22"/>
          <w:szCs w:val="22"/>
        </w:rPr>
      </w:pPr>
    </w:p>
    <w:p w14:paraId="5ED8B09A" w14:textId="77777777" w:rsidR="006A0501" w:rsidRPr="008D5DE7" w:rsidRDefault="006A0501" w:rsidP="006A0501">
      <w:pPr>
        <w:pStyle w:val="af"/>
        <w:rPr>
          <w:rFonts w:asciiTheme="minorEastAsia" w:eastAsiaTheme="minorEastAsia" w:hAnsiTheme="minorEastAsia"/>
          <w:sz w:val="22"/>
          <w:szCs w:val="22"/>
        </w:rPr>
      </w:pPr>
    </w:p>
    <w:p w14:paraId="39FBF191" w14:textId="77777777" w:rsidR="006A0501" w:rsidRPr="008D5DE7" w:rsidRDefault="006A0501" w:rsidP="006A0501">
      <w:pPr>
        <w:pStyle w:val="af"/>
        <w:rPr>
          <w:rFonts w:asciiTheme="minorEastAsia" w:eastAsiaTheme="minorEastAsia" w:hAnsiTheme="minorEastAsia"/>
          <w:sz w:val="22"/>
          <w:szCs w:val="22"/>
        </w:rPr>
      </w:pPr>
    </w:p>
    <w:p w14:paraId="116F178D" w14:textId="77777777" w:rsidR="006A0501" w:rsidRPr="008D5DE7" w:rsidRDefault="006A0501" w:rsidP="006A0501">
      <w:pPr>
        <w:pStyle w:val="af"/>
        <w:rPr>
          <w:rFonts w:asciiTheme="minorEastAsia" w:eastAsiaTheme="minorEastAsia" w:hAnsiTheme="minorEastAsia"/>
          <w:sz w:val="22"/>
          <w:szCs w:val="22"/>
        </w:rPr>
      </w:pPr>
    </w:p>
    <w:p w14:paraId="6DE747D3" w14:textId="77777777" w:rsidR="006A0501" w:rsidRPr="008D5DE7" w:rsidRDefault="006A0501" w:rsidP="006A0501">
      <w:pPr>
        <w:pStyle w:val="af"/>
        <w:rPr>
          <w:rFonts w:asciiTheme="minorEastAsia" w:eastAsiaTheme="minorEastAsia" w:hAnsiTheme="minorEastAsia"/>
          <w:sz w:val="22"/>
          <w:szCs w:val="22"/>
        </w:rPr>
      </w:pPr>
      <w:r w:rsidRPr="008D5DE7">
        <w:rPr>
          <w:rFonts w:asciiTheme="minorEastAsia" w:eastAsiaTheme="minorEastAsia" w:hAnsiTheme="minorEastAsia" w:hint="eastAsia"/>
          <w:sz w:val="22"/>
          <w:szCs w:val="22"/>
        </w:rPr>
        <w:t>第８（１）関係　個人情報管理台帳（例）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828"/>
      </w:tblGrid>
      <w:tr w:rsidR="008D5DE7" w:rsidRPr="008D5DE7" w14:paraId="737AE362" w14:textId="77777777" w:rsidTr="006A0501">
        <w:tc>
          <w:tcPr>
            <w:tcW w:w="3827" w:type="dxa"/>
            <w:tcBorders>
              <w:top w:val="single" w:sz="4" w:space="0" w:color="auto"/>
              <w:left w:val="single" w:sz="4" w:space="0" w:color="auto"/>
              <w:bottom w:val="single" w:sz="4" w:space="0" w:color="auto"/>
              <w:right w:val="single" w:sz="4" w:space="0" w:color="auto"/>
            </w:tcBorders>
          </w:tcPr>
          <w:p w14:paraId="5CBB4E0E" w14:textId="77777777" w:rsidR="006A0501" w:rsidRPr="008D5DE7" w:rsidRDefault="006A0501" w:rsidP="009E7D9A">
            <w:pPr>
              <w:autoSpaceDE w:val="0"/>
              <w:autoSpaceDN w:val="0"/>
              <w:spacing w:line="345" w:lineRule="atLeast"/>
              <w:jc w:val="center"/>
              <w:rPr>
                <w:rFonts w:ascii="ＭＳ 明朝" w:hAnsi="ＭＳ 明朝"/>
                <w:spacing w:val="22"/>
              </w:rPr>
            </w:pPr>
            <w:r w:rsidRPr="008D5DE7">
              <w:rPr>
                <w:rFonts w:ascii="ＭＳ 明朝" w:hAnsi="ＭＳ 明朝" w:hint="eastAsia"/>
                <w:szCs w:val="20"/>
              </w:rPr>
              <w:t>項</w:t>
            </w:r>
            <w:r w:rsidR="009E7D9A" w:rsidRPr="008D5DE7">
              <w:rPr>
                <w:rFonts w:ascii="ＭＳ 明朝" w:hAnsi="ＭＳ 明朝" w:hint="eastAsia"/>
                <w:szCs w:val="20"/>
              </w:rPr>
              <w:t xml:space="preserve">　　　</w:t>
            </w:r>
            <w:r w:rsidRPr="008D5DE7">
              <w:rPr>
                <w:rFonts w:ascii="ＭＳ 明朝" w:hAnsi="ＭＳ 明朝" w:hint="eastAsia"/>
                <w:szCs w:val="20"/>
              </w:rPr>
              <w:t>目</w:t>
            </w:r>
          </w:p>
        </w:tc>
        <w:tc>
          <w:tcPr>
            <w:tcW w:w="3828" w:type="dxa"/>
            <w:tcBorders>
              <w:top w:val="single" w:sz="4" w:space="0" w:color="auto"/>
              <w:left w:val="single" w:sz="4" w:space="0" w:color="auto"/>
              <w:bottom w:val="single" w:sz="4" w:space="0" w:color="auto"/>
              <w:right w:val="single" w:sz="4" w:space="0" w:color="auto"/>
            </w:tcBorders>
          </w:tcPr>
          <w:p w14:paraId="18AE5837" w14:textId="77777777" w:rsidR="006A0501" w:rsidRPr="008D5DE7" w:rsidRDefault="006A0501" w:rsidP="009E7D9A">
            <w:pPr>
              <w:autoSpaceDE w:val="0"/>
              <w:autoSpaceDN w:val="0"/>
              <w:spacing w:line="345" w:lineRule="atLeast"/>
              <w:jc w:val="center"/>
              <w:rPr>
                <w:rFonts w:ascii="ＭＳ 明朝" w:hAnsi="ＭＳ 明朝"/>
                <w:spacing w:val="22"/>
              </w:rPr>
            </w:pPr>
            <w:r w:rsidRPr="008D5DE7">
              <w:rPr>
                <w:rFonts w:ascii="ＭＳ 明朝" w:hAnsi="ＭＳ 明朝" w:hint="eastAsia"/>
                <w:szCs w:val="20"/>
              </w:rPr>
              <w:t>内</w:t>
            </w:r>
            <w:r w:rsidR="009E7D9A" w:rsidRPr="008D5DE7">
              <w:rPr>
                <w:rFonts w:ascii="ＭＳ 明朝" w:hAnsi="ＭＳ 明朝" w:hint="eastAsia"/>
                <w:szCs w:val="20"/>
              </w:rPr>
              <w:t xml:space="preserve">　　　</w:t>
            </w:r>
            <w:r w:rsidRPr="008D5DE7">
              <w:rPr>
                <w:rFonts w:ascii="ＭＳ 明朝" w:hAnsi="ＭＳ 明朝" w:hint="eastAsia"/>
                <w:szCs w:val="20"/>
              </w:rPr>
              <w:t>容</w:t>
            </w:r>
          </w:p>
        </w:tc>
      </w:tr>
      <w:tr w:rsidR="008D5DE7" w:rsidRPr="008D5DE7" w14:paraId="7A43B254" w14:textId="77777777" w:rsidTr="006A0501">
        <w:tc>
          <w:tcPr>
            <w:tcW w:w="3827" w:type="dxa"/>
            <w:tcBorders>
              <w:top w:val="single" w:sz="4" w:space="0" w:color="auto"/>
              <w:left w:val="single" w:sz="4" w:space="0" w:color="auto"/>
              <w:bottom w:val="single" w:sz="4" w:space="0" w:color="auto"/>
              <w:right w:val="single" w:sz="4" w:space="0" w:color="auto"/>
            </w:tcBorders>
          </w:tcPr>
          <w:p w14:paraId="4C7229A7" w14:textId="77777777" w:rsidR="006A0501" w:rsidRPr="008D5DE7" w:rsidRDefault="006A0501" w:rsidP="001F0287">
            <w:pPr>
              <w:autoSpaceDE w:val="0"/>
              <w:autoSpaceDN w:val="0"/>
              <w:spacing w:line="345" w:lineRule="atLeast"/>
              <w:rPr>
                <w:rFonts w:ascii="ＭＳ 明朝" w:hAnsi="ＭＳ 明朝"/>
                <w:spacing w:val="22"/>
              </w:rPr>
            </w:pPr>
            <w:r w:rsidRPr="008D5DE7">
              <w:rPr>
                <w:rFonts w:ascii="ＭＳ 明朝" w:hAnsi="ＭＳ 明朝" w:hint="eastAsia"/>
                <w:szCs w:val="20"/>
              </w:rPr>
              <w:t>受託業務名</w:t>
            </w:r>
          </w:p>
        </w:tc>
        <w:tc>
          <w:tcPr>
            <w:tcW w:w="3828" w:type="dxa"/>
            <w:tcBorders>
              <w:top w:val="single" w:sz="4" w:space="0" w:color="auto"/>
              <w:left w:val="single" w:sz="4" w:space="0" w:color="auto"/>
              <w:bottom w:val="single" w:sz="4" w:space="0" w:color="auto"/>
              <w:right w:val="single" w:sz="4" w:space="0" w:color="auto"/>
            </w:tcBorders>
          </w:tcPr>
          <w:p w14:paraId="52B4B9AB" w14:textId="77777777" w:rsidR="006A0501" w:rsidRPr="008D5DE7" w:rsidRDefault="006A0501" w:rsidP="001F0287">
            <w:pPr>
              <w:autoSpaceDE w:val="0"/>
              <w:autoSpaceDN w:val="0"/>
              <w:spacing w:line="345" w:lineRule="atLeast"/>
              <w:rPr>
                <w:rFonts w:ascii="ＭＳ 明朝" w:hAnsi="ＭＳ 明朝"/>
                <w:spacing w:val="22"/>
              </w:rPr>
            </w:pPr>
          </w:p>
        </w:tc>
      </w:tr>
      <w:tr w:rsidR="008D5DE7" w:rsidRPr="008D5DE7" w14:paraId="6B5ECF66" w14:textId="77777777" w:rsidTr="006A0501">
        <w:tc>
          <w:tcPr>
            <w:tcW w:w="3827" w:type="dxa"/>
            <w:tcBorders>
              <w:top w:val="single" w:sz="4" w:space="0" w:color="auto"/>
              <w:left w:val="single" w:sz="4" w:space="0" w:color="auto"/>
              <w:bottom w:val="single" w:sz="4" w:space="0" w:color="auto"/>
              <w:right w:val="single" w:sz="4" w:space="0" w:color="auto"/>
            </w:tcBorders>
          </w:tcPr>
          <w:p w14:paraId="121D3F39" w14:textId="77777777" w:rsidR="006A0501" w:rsidRPr="008D5DE7" w:rsidRDefault="006A0501" w:rsidP="001F0287">
            <w:pPr>
              <w:autoSpaceDE w:val="0"/>
              <w:autoSpaceDN w:val="0"/>
              <w:spacing w:line="345" w:lineRule="atLeast"/>
              <w:rPr>
                <w:rFonts w:ascii="ＭＳ 明朝" w:hAnsi="ＭＳ 明朝"/>
                <w:spacing w:val="22"/>
              </w:rPr>
            </w:pPr>
            <w:r w:rsidRPr="008D5DE7">
              <w:rPr>
                <w:rFonts w:ascii="ＭＳ 明朝" w:hAnsi="ＭＳ 明朝" w:cs="ＭＳ Ｐゴシック" w:hint="eastAsia"/>
                <w:bCs/>
                <w:szCs w:val="21"/>
              </w:rPr>
              <w:t>受領年月日</w:t>
            </w:r>
          </w:p>
        </w:tc>
        <w:tc>
          <w:tcPr>
            <w:tcW w:w="3828" w:type="dxa"/>
            <w:tcBorders>
              <w:top w:val="single" w:sz="4" w:space="0" w:color="auto"/>
              <w:left w:val="single" w:sz="4" w:space="0" w:color="auto"/>
              <w:bottom w:val="single" w:sz="4" w:space="0" w:color="auto"/>
              <w:right w:val="single" w:sz="4" w:space="0" w:color="auto"/>
            </w:tcBorders>
          </w:tcPr>
          <w:p w14:paraId="070F272E" w14:textId="77777777" w:rsidR="006A0501" w:rsidRPr="008D5DE7" w:rsidRDefault="006A0501" w:rsidP="001F0287">
            <w:pPr>
              <w:autoSpaceDE w:val="0"/>
              <w:autoSpaceDN w:val="0"/>
              <w:spacing w:line="345" w:lineRule="atLeast"/>
              <w:rPr>
                <w:rFonts w:ascii="ＭＳ 明朝" w:hAnsi="ＭＳ 明朝"/>
                <w:spacing w:val="22"/>
              </w:rPr>
            </w:pPr>
          </w:p>
        </w:tc>
      </w:tr>
      <w:tr w:rsidR="008D5DE7" w:rsidRPr="008D5DE7" w14:paraId="31AE7C76" w14:textId="77777777" w:rsidTr="006A0501">
        <w:tc>
          <w:tcPr>
            <w:tcW w:w="3827" w:type="dxa"/>
            <w:tcBorders>
              <w:top w:val="single" w:sz="4" w:space="0" w:color="auto"/>
              <w:left w:val="single" w:sz="4" w:space="0" w:color="auto"/>
              <w:bottom w:val="single" w:sz="4" w:space="0" w:color="auto"/>
              <w:right w:val="single" w:sz="4" w:space="0" w:color="auto"/>
            </w:tcBorders>
          </w:tcPr>
          <w:p w14:paraId="2F476508" w14:textId="77777777" w:rsidR="006A0501" w:rsidRPr="008D5DE7" w:rsidRDefault="006A0501" w:rsidP="001F0287">
            <w:pPr>
              <w:autoSpaceDE w:val="0"/>
              <w:autoSpaceDN w:val="0"/>
              <w:spacing w:line="345" w:lineRule="atLeast"/>
              <w:rPr>
                <w:rFonts w:ascii="ＭＳ 明朝" w:hAnsi="ＭＳ 明朝"/>
                <w:spacing w:val="22"/>
              </w:rPr>
            </w:pPr>
            <w:r w:rsidRPr="008D5DE7">
              <w:rPr>
                <w:rFonts w:ascii="ＭＳ 明朝" w:hAnsi="ＭＳ 明朝" w:cs="ＭＳ Ｐゴシック" w:hint="eastAsia"/>
                <w:bCs/>
                <w:szCs w:val="21"/>
              </w:rPr>
              <w:t>大阪府庁担当部局・担当者名</w:t>
            </w:r>
          </w:p>
        </w:tc>
        <w:tc>
          <w:tcPr>
            <w:tcW w:w="3828" w:type="dxa"/>
            <w:tcBorders>
              <w:top w:val="single" w:sz="4" w:space="0" w:color="auto"/>
              <w:left w:val="single" w:sz="4" w:space="0" w:color="auto"/>
              <w:bottom w:val="single" w:sz="4" w:space="0" w:color="auto"/>
              <w:right w:val="single" w:sz="4" w:space="0" w:color="auto"/>
            </w:tcBorders>
          </w:tcPr>
          <w:p w14:paraId="60FBA9D0" w14:textId="77777777" w:rsidR="006A0501" w:rsidRPr="008D5DE7" w:rsidRDefault="009E7D9A" w:rsidP="001F0287">
            <w:pPr>
              <w:autoSpaceDE w:val="0"/>
              <w:autoSpaceDN w:val="0"/>
              <w:spacing w:line="345" w:lineRule="atLeast"/>
              <w:rPr>
                <w:rFonts w:ascii="ＭＳ 明朝" w:hAnsi="ＭＳ 明朝"/>
                <w:spacing w:val="22"/>
              </w:rPr>
            </w:pPr>
            <w:r w:rsidRPr="008D5DE7">
              <w:rPr>
                <w:rFonts w:ascii="ＭＳ 明朝" w:hAnsi="ＭＳ 明朝" w:hint="eastAsia"/>
                <w:spacing w:val="22"/>
              </w:rPr>
              <w:t>住宅まちづくり部住宅経営室</w:t>
            </w:r>
          </w:p>
        </w:tc>
      </w:tr>
      <w:tr w:rsidR="008D5DE7" w:rsidRPr="008D5DE7" w14:paraId="3372487B" w14:textId="77777777" w:rsidTr="006A0501">
        <w:tc>
          <w:tcPr>
            <w:tcW w:w="3827" w:type="dxa"/>
            <w:tcBorders>
              <w:top w:val="single" w:sz="4" w:space="0" w:color="auto"/>
              <w:left w:val="single" w:sz="4" w:space="0" w:color="auto"/>
              <w:bottom w:val="single" w:sz="4" w:space="0" w:color="auto"/>
              <w:right w:val="single" w:sz="4" w:space="0" w:color="auto"/>
            </w:tcBorders>
          </w:tcPr>
          <w:p w14:paraId="0DE983ED" w14:textId="77777777" w:rsidR="006A0501" w:rsidRPr="008D5DE7" w:rsidRDefault="006A0501" w:rsidP="001F0287">
            <w:pPr>
              <w:autoSpaceDE w:val="0"/>
              <w:autoSpaceDN w:val="0"/>
              <w:spacing w:line="345" w:lineRule="atLeast"/>
              <w:rPr>
                <w:rFonts w:ascii="ＭＳ 明朝" w:hAnsi="ＭＳ 明朝"/>
                <w:spacing w:val="22"/>
              </w:rPr>
            </w:pPr>
            <w:r w:rsidRPr="008D5DE7">
              <w:rPr>
                <w:rFonts w:ascii="ＭＳ 明朝" w:hAnsi="ＭＳ 明朝" w:cs="ＭＳ Ｐゴシック" w:hint="eastAsia"/>
                <w:bCs/>
                <w:szCs w:val="21"/>
              </w:rPr>
              <w:t>個人情報が記録されている媒体・数量</w:t>
            </w:r>
          </w:p>
        </w:tc>
        <w:tc>
          <w:tcPr>
            <w:tcW w:w="3828" w:type="dxa"/>
            <w:tcBorders>
              <w:top w:val="single" w:sz="4" w:space="0" w:color="auto"/>
              <w:left w:val="single" w:sz="4" w:space="0" w:color="auto"/>
              <w:bottom w:val="single" w:sz="4" w:space="0" w:color="auto"/>
              <w:right w:val="single" w:sz="4" w:space="0" w:color="auto"/>
            </w:tcBorders>
          </w:tcPr>
          <w:p w14:paraId="5276D265" w14:textId="77777777" w:rsidR="006A0501" w:rsidRPr="008D5DE7" w:rsidRDefault="006B5480" w:rsidP="006B5480">
            <w:pPr>
              <w:autoSpaceDE w:val="0"/>
              <w:autoSpaceDN w:val="0"/>
              <w:spacing w:line="345" w:lineRule="atLeast"/>
              <w:rPr>
                <w:rFonts w:ascii="ＭＳ 明朝" w:hAnsi="ＭＳ 明朝"/>
                <w:spacing w:val="22"/>
              </w:rPr>
            </w:pPr>
            <w:r w:rsidRPr="008D5DE7">
              <w:rPr>
                <w:rFonts w:ascii="ＭＳ 明朝" w:hAnsi="ＭＳ 明朝" w:cs="ＭＳ Ｐゴシック" w:hint="eastAsia"/>
                <w:bCs/>
                <w:szCs w:val="21"/>
              </w:rPr>
              <w:t>（</w:t>
            </w:r>
            <w:r w:rsidR="006A0501" w:rsidRPr="008D5DE7">
              <w:rPr>
                <w:rFonts w:ascii="ＭＳ 明朝" w:hAnsi="ＭＳ 明朝" w:cs="ＭＳ Ｐゴシック" w:hint="eastAsia"/>
                <w:bCs/>
                <w:szCs w:val="21"/>
              </w:rPr>
              <w:t>例</w:t>
            </w:r>
            <w:r w:rsidRPr="008D5DE7">
              <w:rPr>
                <w:rFonts w:ascii="ＭＳ 明朝" w:hAnsi="ＭＳ 明朝" w:cs="ＭＳ Ｐゴシック" w:hint="eastAsia"/>
                <w:bCs/>
                <w:szCs w:val="21"/>
              </w:rPr>
              <w:t>）</w:t>
            </w:r>
            <w:r w:rsidR="006A0501" w:rsidRPr="008D5DE7">
              <w:rPr>
                <w:rFonts w:ascii="ＭＳ 明朝" w:hAnsi="ＭＳ 明朝" w:cs="ＭＳ Ｐゴシック" w:hint="eastAsia"/>
                <w:bCs/>
                <w:szCs w:val="21"/>
              </w:rPr>
              <w:t>紙 ○○枚、ＦＤ○○枚</w:t>
            </w:r>
          </w:p>
        </w:tc>
      </w:tr>
      <w:tr w:rsidR="008D5DE7" w:rsidRPr="008D5DE7" w14:paraId="765B0186" w14:textId="77777777" w:rsidTr="006A0501">
        <w:tc>
          <w:tcPr>
            <w:tcW w:w="3827" w:type="dxa"/>
            <w:tcBorders>
              <w:top w:val="single" w:sz="4" w:space="0" w:color="auto"/>
              <w:left w:val="single" w:sz="4" w:space="0" w:color="auto"/>
              <w:bottom w:val="single" w:sz="4" w:space="0" w:color="auto"/>
              <w:right w:val="single" w:sz="4" w:space="0" w:color="auto"/>
            </w:tcBorders>
          </w:tcPr>
          <w:p w14:paraId="42535DB7" w14:textId="77777777" w:rsidR="006A0501" w:rsidRPr="008D5DE7" w:rsidRDefault="006A0501" w:rsidP="001F0287">
            <w:pPr>
              <w:autoSpaceDE w:val="0"/>
              <w:autoSpaceDN w:val="0"/>
              <w:spacing w:line="345" w:lineRule="atLeast"/>
              <w:rPr>
                <w:rFonts w:ascii="ＭＳ 明朝" w:hAnsi="ＭＳ 明朝"/>
                <w:spacing w:val="22"/>
              </w:rPr>
            </w:pPr>
            <w:r w:rsidRPr="008D5DE7">
              <w:rPr>
                <w:rFonts w:ascii="ＭＳ 明朝" w:hAnsi="ＭＳ 明朝" w:cs="ＭＳ Ｐゴシック" w:hint="eastAsia"/>
                <w:bCs/>
                <w:szCs w:val="21"/>
              </w:rPr>
              <w:t>主たる個人情報の種別</w:t>
            </w:r>
          </w:p>
        </w:tc>
        <w:tc>
          <w:tcPr>
            <w:tcW w:w="3828" w:type="dxa"/>
            <w:tcBorders>
              <w:top w:val="single" w:sz="4" w:space="0" w:color="auto"/>
              <w:left w:val="single" w:sz="4" w:space="0" w:color="auto"/>
              <w:bottom w:val="single" w:sz="4" w:space="0" w:color="auto"/>
              <w:right w:val="single" w:sz="4" w:space="0" w:color="auto"/>
            </w:tcBorders>
          </w:tcPr>
          <w:p w14:paraId="133F16D1" w14:textId="77777777" w:rsidR="006A0501" w:rsidRPr="008D5DE7" w:rsidRDefault="006A0501" w:rsidP="009E7D9A">
            <w:pPr>
              <w:autoSpaceDE w:val="0"/>
              <w:autoSpaceDN w:val="0"/>
              <w:spacing w:line="345" w:lineRule="atLeast"/>
              <w:rPr>
                <w:rFonts w:ascii="ＭＳ 明朝" w:hAnsi="ＭＳ 明朝"/>
                <w:spacing w:val="22"/>
              </w:rPr>
            </w:pPr>
            <w:r w:rsidRPr="008D5DE7">
              <w:rPr>
                <w:rFonts w:ascii="ＭＳ 明朝" w:hAnsi="ＭＳ 明朝" w:cs="ＭＳ Ｐゴシック" w:hint="eastAsia"/>
                <w:bCs/>
                <w:szCs w:val="21"/>
              </w:rPr>
              <w:t>（例）</w:t>
            </w:r>
            <w:r w:rsidR="009E7D9A" w:rsidRPr="008D5DE7">
              <w:rPr>
                <w:rFonts w:ascii="ＭＳ 明朝" w:hAnsi="ＭＳ 明朝" w:cs="ＭＳ Ｐゴシック" w:hint="eastAsia"/>
                <w:bCs/>
                <w:szCs w:val="21"/>
              </w:rPr>
              <w:t>入居</w:t>
            </w:r>
            <w:r w:rsidRPr="008D5DE7">
              <w:rPr>
                <w:rFonts w:ascii="ＭＳ 明朝" w:hAnsi="ＭＳ 明朝" w:cs="ＭＳ Ｐゴシック" w:hint="eastAsia"/>
                <w:bCs/>
                <w:szCs w:val="21"/>
              </w:rPr>
              <w:t>者の氏名・住所・電話番号</w:t>
            </w:r>
          </w:p>
        </w:tc>
      </w:tr>
      <w:tr w:rsidR="008D5DE7" w:rsidRPr="008D5DE7" w14:paraId="1010CF6B" w14:textId="77777777" w:rsidTr="006A0501">
        <w:tc>
          <w:tcPr>
            <w:tcW w:w="3827" w:type="dxa"/>
            <w:tcBorders>
              <w:top w:val="single" w:sz="4" w:space="0" w:color="auto"/>
              <w:left w:val="single" w:sz="4" w:space="0" w:color="auto"/>
              <w:bottom w:val="single" w:sz="4" w:space="0" w:color="auto"/>
              <w:right w:val="single" w:sz="4" w:space="0" w:color="auto"/>
            </w:tcBorders>
          </w:tcPr>
          <w:p w14:paraId="1C567B53" w14:textId="77777777" w:rsidR="006A0501" w:rsidRPr="008D5DE7" w:rsidRDefault="006A0501" w:rsidP="001F0287">
            <w:pPr>
              <w:autoSpaceDE w:val="0"/>
              <w:autoSpaceDN w:val="0"/>
              <w:spacing w:line="345" w:lineRule="atLeast"/>
              <w:rPr>
                <w:rFonts w:ascii="ＭＳ 明朝" w:hAnsi="ＭＳ 明朝"/>
                <w:spacing w:val="22"/>
              </w:rPr>
            </w:pPr>
            <w:r w:rsidRPr="008D5DE7">
              <w:rPr>
                <w:rFonts w:ascii="ＭＳ 明朝" w:hAnsi="ＭＳ 明朝" w:cs="ＭＳ Ｐゴシック" w:hint="eastAsia"/>
                <w:bCs/>
                <w:szCs w:val="21"/>
              </w:rPr>
              <w:t>個人情報の保管場所</w:t>
            </w:r>
          </w:p>
        </w:tc>
        <w:tc>
          <w:tcPr>
            <w:tcW w:w="3828" w:type="dxa"/>
            <w:tcBorders>
              <w:top w:val="single" w:sz="4" w:space="0" w:color="auto"/>
              <w:left w:val="single" w:sz="4" w:space="0" w:color="auto"/>
              <w:bottom w:val="single" w:sz="4" w:space="0" w:color="auto"/>
              <w:right w:val="single" w:sz="4" w:space="0" w:color="auto"/>
            </w:tcBorders>
          </w:tcPr>
          <w:p w14:paraId="3CC5EC8E" w14:textId="77777777" w:rsidR="006A0501" w:rsidRPr="008D5DE7" w:rsidRDefault="006A0501" w:rsidP="001F0287">
            <w:pPr>
              <w:autoSpaceDE w:val="0"/>
              <w:autoSpaceDN w:val="0"/>
              <w:spacing w:line="345" w:lineRule="atLeast"/>
              <w:rPr>
                <w:rFonts w:ascii="ＭＳ 明朝" w:hAnsi="ＭＳ 明朝"/>
                <w:spacing w:val="22"/>
              </w:rPr>
            </w:pPr>
            <w:r w:rsidRPr="008D5DE7">
              <w:rPr>
                <w:rFonts w:ascii="ＭＳ 明朝" w:hAnsi="ＭＳ 明朝" w:cs="ＭＳ Ｐゴシック" w:hint="eastAsia"/>
                <w:bCs/>
                <w:szCs w:val="21"/>
              </w:rPr>
              <w:t>（例）○○室内鍵つきロッカー</w:t>
            </w:r>
          </w:p>
        </w:tc>
      </w:tr>
      <w:tr w:rsidR="008D5DE7" w:rsidRPr="008D5DE7" w14:paraId="079720F7" w14:textId="77777777" w:rsidTr="006A0501">
        <w:tc>
          <w:tcPr>
            <w:tcW w:w="3827" w:type="dxa"/>
            <w:tcBorders>
              <w:top w:val="single" w:sz="4" w:space="0" w:color="auto"/>
              <w:left w:val="single" w:sz="4" w:space="0" w:color="auto"/>
              <w:bottom w:val="single" w:sz="4" w:space="0" w:color="auto"/>
              <w:right w:val="single" w:sz="4" w:space="0" w:color="auto"/>
            </w:tcBorders>
          </w:tcPr>
          <w:p w14:paraId="6FF1E873" w14:textId="77777777" w:rsidR="006A0501" w:rsidRPr="008D5DE7" w:rsidRDefault="006A0501" w:rsidP="001F0287">
            <w:pPr>
              <w:autoSpaceDE w:val="0"/>
              <w:autoSpaceDN w:val="0"/>
              <w:spacing w:line="345" w:lineRule="atLeast"/>
              <w:rPr>
                <w:rFonts w:ascii="ＭＳ 明朝" w:hAnsi="ＭＳ 明朝"/>
                <w:spacing w:val="22"/>
              </w:rPr>
            </w:pPr>
            <w:r w:rsidRPr="008D5DE7">
              <w:rPr>
                <w:rFonts w:ascii="ＭＳ 明朝" w:hAnsi="ＭＳ 明朝" w:cs="ＭＳ Ｐゴシック" w:hint="eastAsia"/>
                <w:bCs/>
                <w:szCs w:val="21"/>
              </w:rPr>
              <w:t>管理責任者名</w:t>
            </w:r>
          </w:p>
        </w:tc>
        <w:tc>
          <w:tcPr>
            <w:tcW w:w="3828" w:type="dxa"/>
            <w:tcBorders>
              <w:top w:val="single" w:sz="4" w:space="0" w:color="auto"/>
              <w:left w:val="single" w:sz="4" w:space="0" w:color="auto"/>
              <w:bottom w:val="single" w:sz="4" w:space="0" w:color="auto"/>
              <w:right w:val="single" w:sz="4" w:space="0" w:color="auto"/>
            </w:tcBorders>
          </w:tcPr>
          <w:p w14:paraId="2E6F86E7" w14:textId="77777777" w:rsidR="006A0501" w:rsidRPr="008D5DE7" w:rsidRDefault="006A0501" w:rsidP="001F0287">
            <w:pPr>
              <w:autoSpaceDE w:val="0"/>
              <w:autoSpaceDN w:val="0"/>
              <w:spacing w:line="345" w:lineRule="atLeast"/>
              <w:rPr>
                <w:rFonts w:ascii="ＭＳ 明朝" w:hAnsi="ＭＳ 明朝"/>
                <w:spacing w:val="22"/>
              </w:rPr>
            </w:pPr>
          </w:p>
        </w:tc>
      </w:tr>
      <w:tr w:rsidR="008D5DE7" w:rsidRPr="008D5DE7" w14:paraId="75727B69" w14:textId="77777777" w:rsidTr="006A0501">
        <w:tc>
          <w:tcPr>
            <w:tcW w:w="3827" w:type="dxa"/>
            <w:tcBorders>
              <w:top w:val="single" w:sz="4" w:space="0" w:color="auto"/>
              <w:left w:val="single" w:sz="4" w:space="0" w:color="auto"/>
              <w:bottom w:val="single" w:sz="4" w:space="0" w:color="auto"/>
              <w:right w:val="single" w:sz="4" w:space="0" w:color="auto"/>
            </w:tcBorders>
          </w:tcPr>
          <w:p w14:paraId="4BD85D6D" w14:textId="77777777" w:rsidR="006A0501" w:rsidRPr="008D5DE7" w:rsidRDefault="006A0501" w:rsidP="001F0287">
            <w:pPr>
              <w:autoSpaceDE w:val="0"/>
              <w:autoSpaceDN w:val="0"/>
              <w:spacing w:line="345" w:lineRule="atLeast"/>
              <w:rPr>
                <w:rFonts w:ascii="ＭＳ 明朝" w:hAnsi="ＭＳ 明朝"/>
                <w:spacing w:val="22"/>
              </w:rPr>
            </w:pPr>
            <w:r w:rsidRPr="008D5DE7">
              <w:rPr>
                <w:rFonts w:hAnsi="ＭＳ 明朝" w:hint="eastAsia"/>
                <w:sz w:val="22"/>
                <w:szCs w:val="22"/>
              </w:rPr>
              <w:t>作業従事者名・所属部署</w:t>
            </w:r>
          </w:p>
        </w:tc>
        <w:tc>
          <w:tcPr>
            <w:tcW w:w="3828" w:type="dxa"/>
            <w:tcBorders>
              <w:top w:val="single" w:sz="4" w:space="0" w:color="auto"/>
              <w:left w:val="single" w:sz="4" w:space="0" w:color="auto"/>
              <w:bottom w:val="single" w:sz="4" w:space="0" w:color="auto"/>
              <w:right w:val="single" w:sz="4" w:space="0" w:color="auto"/>
            </w:tcBorders>
          </w:tcPr>
          <w:p w14:paraId="4684F331" w14:textId="77777777" w:rsidR="006A0501" w:rsidRPr="008D5DE7" w:rsidRDefault="006A0501" w:rsidP="001F0287">
            <w:pPr>
              <w:autoSpaceDE w:val="0"/>
              <w:autoSpaceDN w:val="0"/>
              <w:spacing w:line="345" w:lineRule="atLeast"/>
              <w:rPr>
                <w:rFonts w:ascii="ＭＳ 明朝" w:hAnsi="ＭＳ 明朝"/>
                <w:spacing w:val="22"/>
              </w:rPr>
            </w:pPr>
          </w:p>
        </w:tc>
      </w:tr>
      <w:tr w:rsidR="008D5DE7" w:rsidRPr="008D5DE7" w14:paraId="28E02E2E" w14:textId="77777777" w:rsidTr="006A0501">
        <w:tc>
          <w:tcPr>
            <w:tcW w:w="3827" w:type="dxa"/>
            <w:tcBorders>
              <w:top w:val="single" w:sz="4" w:space="0" w:color="auto"/>
              <w:left w:val="single" w:sz="4" w:space="0" w:color="auto"/>
              <w:bottom w:val="single" w:sz="4" w:space="0" w:color="auto"/>
              <w:right w:val="single" w:sz="4" w:space="0" w:color="auto"/>
            </w:tcBorders>
          </w:tcPr>
          <w:p w14:paraId="43F55877" w14:textId="77777777" w:rsidR="006A0501" w:rsidRPr="008D5DE7" w:rsidRDefault="006A0501" w:rsidP="001F0287">
            <w:pPr>
              <w:autoSpaceDE w:val="0"/>
              <w:autoSpaceDN w:val="0"/>
              <w:spacing w:line="345" w:lineRule="atLeast"/>
              <w:rPr>
                <w:rFonts w:ascii="ＭＳ 明朝" w:hAnsi="ＭＳ 明朝"/>
                <w:spacing w:val="22"/>
              </w:rPr>
            </w:pPr>
            <w:r w:rsidRPr="008D5DE7">
              <w:rPr>
                <w:rFonts w:ascii="ＭＳ 明朝" w:hAnsi="ＭＳ 明朝" w:cs="ＭＳ Ｐゴシック" w:hint="eastAsia"/>
                <w:bCs/>
                <w:szCs w:val="21"/>
              </w:rPr>
              <w:t>作業場所</w:t>
            </w:r>
          </w:p>
        </w:tc>
        <w:tc>
          <w:tcPr>
            <w:tcW w:w="3828" w:type="dxa"/>
            <w:tcBorders>
              <w:top w:val="single" w:sz="4" w:space="0" w:color="auto"/>
              <w:left w:val="single" w:sz="4" w:space="0" w:color="auto"/>
              <w:bottom w:val="single" w:sz="4" w:space="0" w:color="auto"/>
              <w:right w:val="single" w:sz="4" w:space="0" w:color="auto"/>
            </w:tcBorders>
          </w:tcPr>
          <w:p w14:paraId="364FA7AB" w14:textId="77777777" w:rsidR="006A0501" w:rsidRPr="008D5DE7" w:rsidRDefault="006A0501" w:rsidP="001F0287">
            <w:pPr>
              <w:autoSpaceDE w:val="0"/>
              <w:autoSpaceDN w:val="0"/>
              <w:spacing w:line="345" w:lineRule="atLeast"/>
              <w:rPr>
                <w:rFonts w:ascii="ＭＳ 明朝" w:hAnsi="ＭＳ 明朝"/>
                <w:spacing w:val="22"/>
              </w:rPr>
            </w:pPr>
          </w:p>
        </w:tc>
      </w:tr>
      <w:tr w:rsidR="008D5DE7" w:rsidRPr="008D5DE7" w14:paraId="53DAAD58" w14:textId="77777777" w:rsidTr="006A0501">
        <w:tc>
          <w:tcPr>
            <w:tcW w:w="3827" w:type="dxa"/>
            <w:tcBorders>
              <w:top w:val="single" w:sz="4" w:space="0" w:color="auto"/>
              <w:left w:val="single" w:sz="4" w:space="0" w:color="auto"/>
              <w:bottom w:val="single" w:sz="4" w:space="0" w:color="auto"/>
              <w:right w:val="single" w:sz="4" w:space="0" w:color="auto"/>
            </w:tcBorders>
          </w:tcPr>
          <w:p w14:paraId="3B585322" w14:textId="77777777" w:rsidR="006A0501" w:rsidRPr="008D5DE7" w:rsidRDefault="006A0501" w:rsidP="001F0287">
            <w:pPr>
              <w:autoSpaceDE w:val="0"/>
              <w:autoSpaceDN w:val="0"/>
              <w:spacing w:line="345" w:lineRule="atLeast"/>
              <w:rPr>
                <w:rFonts w:ascii="ＭＳ 明朝" w:hAnsi="ＭＳ 明朝"/>
                <w:spacing w:val="22"/>
              </w:rPr>
            </w:pPr>
            <w:r w:rsidRPr="008D5DE7">
              <w:rPr>
                <w:rFonts w:ascii="ＭＳ 明朝" w:hAnsi="ＭＳ 明朝" w:cs="ＭＳ Ｐゴシック" w:hint="eastAsia"/>
                <w:bCs/>
                <w:szCs w:val="21"/>
              </w:rPr>
              <w:t>作業場所からの持出しの有無</w:t>
            </w:r>
          </w:p>
        </w:tc>
        <w:tc>
          <w:tcPr>
            <w:tcW w:w="3828" w:type="dxa"/>
            <w:tcBorders>
              <w:top w:val="single" w:sz="4" w:space="0" w:color="auto"/>
              <w:left w:val="single" w:sz="4" w:space="0" w:color="auto"/>
              <w:bottom w:val="single" w:sz="4" w:space="0" w:color="auto"/>
              <w:right w:val="single" w:sz="4" w:space="0" w:color="auto"/>
            </w:tcBorders>
          </w:tcPr>
          <w:p w14:paraId="467A1093" w14:textId="77777777" w:rsidR="006A0501" w:rsidRPr="008D5DE7" w:rsidRDefault="006A0501" w:rsidP="001F0287">
            <w:pPr>
              <w:autoSpaceDE w:val="0"/>
              <w:autoSpaceDN w:val="0"/>
              <w:spacing w:line="345" w:lineRule="atLeast"/>
              <w:rPr>
                <w:rFonts w:ascii="ＭＳ 明朝" w:hAnsi="ＭＳ 明朝"/>
                <w:spacing w:val="22"/>
                <w:sz w:val="18"/>
                <w:szCs w:val="18"/>
              </w:rPr>
            </w:pPr>
            <w:r w:rsidRPr="008D5DE7">
              <w:rPr>
                <w:rFonts w:ascii="ＭＳ 明朝" w:hAnsi="ＭＳ 明朝" w:cs="ＭＳ Ｐゴシック" w:hint="eastAsia"/>
                <w:bCs/>
                <w:sz w:val="18"/>
                <w:szCs w:val="18"/>
              </w:rPr>
              <w:t>（「有」の場合、持出管理簿等を別途作成）</w:t>
            </w:r>
          </w:p>
        </w:tc>
      </w:tr>
      <w:tr w:rsidR="008D5DE7" w:rsidRPr="008D5DE7" w14:paraId="2684D745" w14:textId="77777777" w:rsidTr="006A0501">
        <w:tc>
          <w:tcPr>
            <w:tcW w:w="3827" w:type="dxa"/>
            <w:tcBorders>
              <w:top w:val="single" w:sz="4" w:space="0" w:color="auto"/>
              <w:left w:val="single" w:sz="4" w:space="0" w:color="auto"/>
              <w:bottom w:val="single" w:sz="4" w:space="0" w:color="auto"/>
              <w:right w:val="single" w:sz="4" w:space="0" w:color="auto"/>
            </w:tcBorders>
          </w:tcPr>
          <w:p w14:paraId="0738EFED" w14:textId="77777777" w:rsidR="006A0501" w:rsidRPr="008D5DE7" w:rsidRDefault="006A0501" w:rsidP="001F0287">
            <w:pPr>
              <w:autoSpaceDE w:val="0"/>
              <w:autoSpaceDN w:val="0"/>
              <w:spacing w:line="345" w:lineRule="atLeast"/>
              <w:rPr>
                <w:rFonts w:ascii="ＭＳ 明朝" w:hAnsi="ＭＳ 明朝"/>
                <w:spacing w:val="22"/>
              </w:rPr>
            </w:pPr>
            <w:r w:rsidRPr="008D5DE7">
              <w:rPr>
                <w:rFonts w:ascii="ＭＳ 明朝" w:hAnsi="ＭＳ 明朝" w:cs="ＭＳ Ｐゴシック" w:hint="eastAsia"/>
                <w:bCs/>
                <w:szCs w:val="21"/>
              </w:rPr>
              <w:t>複写の有無</w:t>
            </w:r>
          </w:p>
        </w:tc>
        <w:tc>
          <w:tcPr>
            <w:tcW w:w="3828" w:type="dxa"/>
            <w:tcBorders>
              <w:top w:val="single" w:sz="4" w:space="0" w:color="auto"/>
              <w:left w:val="single" w:sz="4" w:space="0" w:color="auto"/>
              <w:bottom w:val="single" w:sz="4" w:space="0" w:color="auto"/>
              <w:right w:val="single" w:sz="4" w:space="0" w:color="auto"/>
            </w:tcBorders>
          </w:tcPr>
          <w:p w14:paraId="2E58FA3E" w14:textId="77777777" w:rsidR="006A0501" w:rsidRPr="008D5DE7" w:rsidRDefault="006A0501" w:rsidP="001F0287">
            <w:pPr>
              <w:autoSpaceDE w:val="0"/>
              <w:autoSpaceDN w:val="0"/>
              <w:spacing w:line="345" w:lineRule="atLeast"/>
              <w:rPr>
                <w:rFonts w:ascii="ＭＳ 明朝" w:hAnsi="ＭＳ 明朝"/>
                <w:spacing w:val="22"/>
                <w:sz w:val="18"/>
                <w:szCs w:val="18"/>
              </w:rPr>
            </w:pPr>
            <w:r w:rsidRPr="008D5DE7">
              <w:rPr>
                <w:rFonts w:ascii="ＭＳ 明朝" w:hAnsi="ＭＳ 明朝" w:cs="ＭＳ Ｐゴシック" w:hint="eastAsia"/>
                <w:bCs/>
                <w:sz w:val="18"/>
                <w:szCs w:val="18"/>
              </w:rPr>
              <w:t>（「有」の場合、複写管理簿等を別途作成）</w:t>
            </w:r>
          </w:p>
        </w:tc>
      </w:tr>
      <w:tr w:rsidR="008D5DE7" w:rsidRPr="008D5DE7" w14:paraId="092FAF46" w14:textId="77777777" w:rsidTr="006A0501">
        <w:tc>
          <w:tcPr>
            <w:tcW w:w="3827" w:type="dxa"/>
            <w:tcBorders>
              <w:top w:val="single" w:sz="4" w:space="0" w:color="auto"/>
              <w:left w:val="single" w:sz="4" w:space="0" w:color="auto"/>
              <w:bottom w:val="single" w:sz="4" w:space="0" w:color="auto"/>
              <w:right w:val="single" w:sz="4" w:space="0" w:color="auto"/>
            </w:tcBorders>
          </w:tcPr>
          <w:p w14:paraId="51433520" w14:textId="77777777" w:rsidR="006A0501" w:rsidRPr="008D5DE7" w:rsidRDefault="006A0501" w:rsidP="001F0287">
            <w:pPr>
              <w:autoSpaceDE w:val="0"/>
              <w:autoSpaceDN w:val="0"/>
              <w:spacing w:line="345" w:lineRule="atLeast"/>
              <w:rPr>
                <w:rFonts w:ascii="ＭＳ 明朝" w:hAnsi="ＭＳ 明朝"/>
                <w:spacing w:val="22"/>
              </w:rPr>
            </w:pPr>
            <w:r w:rsidRPr="008D5DE7">
              <w:rPr>
                <w:rFonts w:ascii="ＭＳ 明朝" w:hAnsi="ＭＳ 明朝" w:cs="ＭＳ Ｐゴシック" w:hint="eastAsia"/>
                <w:bCs/>
                <w:szCs w:val="21"/>
              </w:rPr>
              <w:t>廃棄・返却年月日</w:t>
            </w:r>
          </w:p>
        </w:tc>
        <w:tc>
          <w:tcPr>
            <w:tcW w:w="3828" w:type="dxa"/>
            <w:tcBorders>
              <w:top w:val="single" w:sz="4" w:space="0" w:color="auto"/>
              <w:left w:val="single" w:sz="4" w:space="0" w:color="auto"/>
              <w:bottom w:val="single" w:sz="4" w:space="0" w:color="auto"/>
              <w:right w:val="single" w:sz="4" w:space="0" w:color="auto"/>
            </w:tcBorders>
          </w:tcPr>
          <w:p w14:paraId="1A59FC45" w14:textId="77777777" w:rsidR="006A0501" w:rsidRPr="008D5DE7" w:rsidRDefault="006A0501" w:rsidP="001F0287">
            <w:pPr>
              <w:autoSpaceDE w:val="0"/>
              <w:autoSpaceDN w:val="0"/>
              <w:spacing w:line="345" w:lineRule="atLeast"/>
              <w:rPr>
                <w:rFonts w:ascii="ＭＳ 明朝" w:hAnsi="ＭＳ 明朝"/>
                <w:spacing w:val="22"/>
              </w:rPr>
            </w:pPr>
          </w:p>
        </w:tc>
      </w:tr>
      <w:tr w:rsidR="006A0501" w:rsidRPr="008D5DE7" w14:paraId="0AA8273B" w14:textId="77777777" w:rsidTr="006A0501">
        <w:tc>
          <w:tcPr>
            <w:tcW w:w="3827" w:type="dxa"/>
            <w:tcBorders>
              <w:top w:val="single" w:sz="4" w:space="0" w:color="auto"/>
              <w:left w:val="single" w:sz="4" w:space="0" w:color="auto"/>
              <w:bottom w:val="single" w:sz="4" w:space="0" w:color="auto"/>
              <w:right w:val="single" w:sz="4" w:space="0" w:color="auto"/>
            </w:tcBorders>
          </w:tcPr>
          <w:p w14:paraId="0563B97F" w14:textId="77777777" w:rsidR="006A0501" w:rsidRPr="008D5DE7" w:rsidRDefault="006A0501" w:rsidP="001F0287">
            <w:pPr>
              <w:autoSpaceDE w:val="0"/>
              <w:autoSpaceDN w:val="0"/>
              <w:spacing w:line="345" w:lineRule="atLeast"/>
              <w:rPr>
                <w:rFonts w:ascii="ＭＳ 明朝" w:hAnsi="ＭＳ 明朝"/>
                <w:spacing w:val="22"/>
              </w:rPr>
            </w:pPr>
            <w:r w:rsidRPr="008D5DE7">
              <w:rPr>
                <w:rFonts w:ascii="ＭＳ 明朝" w:hAnsi="ＭＳ 明朝" w:hint="eastAsia"/>
                <w:szCs w:val="20"/>
              </w:rPr>
              <w:t>備考</w:t>
            </w:r>
          </w:p>
        </w:tc>
        <w:tc>
          <w:tcPr>
            <w:tcW w:w="3828" w:type="dxa"/>
            <w:tcBorders>
              <w:top w:val="single" w:sz="4" w:space="0" w:color="auto"/>
              <w:left w:val="single" w:sz="4" w:space="0" w:color="auto"/>
              <w:bottom w:val="single" w:sz="4" w:space="0" w:color="auto"/>
              <w:right w:val="single" w:sz="4" w:space="0" w:color="auto"/>
            </w:tcBorders>
          </w:tcPr>
          <w:p w14:paraId="5DCFDEEE" w14:textId="77777777" w:rsidR="006A0501" w:rsidRPr="008D5DE7" w:rsidRDefault="006A0501" w:rsidP="001F0287">
            <w:pPr>
              <w:autoSpaceDE w:val="0"/>
              <w:autoSpaceDN w:val="0"/>
              <w:spacing w:line="345" w:lineRule="atLeast"/>
              <w:rPr>
                <w:rFonts w:ascii="ＭＳ 明朝" w:hAnsi="ＭＳ 明朝"/>
                <w:spacing w:val="22"/>
              </w:rPr>
            </w:pPr>
          </w:p>
        </w:tc>
      </w:tr>
    </w:tbl>
    <w:p w14:paraId="6FF5C2F2" w14:textId="77777777" w:rsidR="006A0501" w:rsidRPr="008D5DE7" w:rsidRDefault="006A0501" w:rsidP="006A0501">
      <w:pPr>
        <w:pStyle w:val="af"/>
        <w:rPr>
          <w:rFonts w:asciiTheme="minorEastAsia" w:eastAsiaTheme="minorEastAsia" w:hAnsiTheme="minorEastAsia"/>
          <w:sz w:val="22"/>
          <w:szCs w:val="22"/>
        </w:rPr>
      </w:pPr>
    </w:p>
    <w:p w14:paraId="4244A6D0" w14:textId="77777777" w:rsidR="006A0501" w:rsidRPr="008D5DE7" w:rsidRDefault="006A0501" w:rsidP="006A0501">
      <w:pPr>
        <w:pStyle w:val="af"/>
        <w:rPr>
          <w:rFonts w:asciiTheme="minorEastAsia" w:eastAsiaTheme="minorEastAsia" w:hAnsiTheme="minorEastAsia"/>
          <w:sz w:val="22"/>
          <w:szCs w:val="22"/>
        </w:rPr>
      </w:pPr>
    </w:p>
    <w:p w14:paraId="5EC05ECA" w14:textId="77777777" w:rsidR="006A0501" w:rsidRPr="008D5DE7" w:rsidRDefault="006A0501" w:rsidP="006A0501">
      <w:pPr>
        <w:pStyle w:val="af"/>
        <w:rPr>
          <w:rFonts w:asciiTheme="minorEastAsia" w:eastAsiaTheme="minorEastAsia" w:hAnsiTheme="minorEastAsia"/>
          <w:sz w:val="22"/>
          <w:szCs w:val="22"/>
        </w:rPr>
      </w:pPr>
    </w:p>
    <w:p w14:paraId="1501546F" w14:textId="77777777" w:rsidR="006A0501" w:rsidRPr="008D5DE7" w:rsidRDefault="006A0501" w:rsidP="006A0501">
      <w:pPr>
        <w:pStyle w:val="af"/>
        <w:rPr>
          <w:rFonts w:asciiTheme="minorEastAsia" w:eastAsiaTheme="minorEastAsia" w:hAnsiTheme="minorEastAsia"/>
          <w:sz w:val="22"/>
          <w:szCs w:val="22"/>
        </w:rPr>
      </w:pPr>
    </w:p>
    <w:p w14:paraId="6F10F320" w14:textId="77777777" w:rsidR="006A0501" w:rsidRPr="008D5DE7" w:rsidRDefault="006A0501" w:rsidP="006A0501">
      <w:pPr>
        <w:pStyle w:val="af"/>
        <w:rPr>
          <w:rFonts w:asciiTheme="minorEastAsia" w:eastAsiaTheme="minorEastAsia" w:hAnsiTheme="minorEastAsia"/>
          <w:sz w:val="22"/>
          <w:szCs w:val="22"/>
        </w:rPr>
      </w:pPr>
    </w:p>
    <w:p w14:paraId="784BF36E" w14:textId="77777777" w:rsidR="006A0501" w:rsidRPr="008D5DE7" w:rsidRDefault="006A0501" w:rsidP="006A0501">
      <w:pPr>
        <w:pStyle w:val="af"/>
        <w:rPr>
          <w:rFonts w:asciiTheme="minorEastAsia" w:eastAsiaTheme="minorEastAsia" w:hAnsiTheme="minorEastAsia"/>
          <w:sz w:val="22"/>
          <w:szCs w:val="22"/>
        </w:rPr>
      </w:pPr>
    </w:p>
    <w:p w14:paraId="14C6B6E1" w14:textId="77777777" w:rsidR="0074257F" w:rsidRPr="008D5DE7" w:rsidRDefault="0074257F" w:rsidP="006A0501">
      <w:pPr>
        <w:pStyle w:val="af"/>
        <w:rPr>
          <w:rFonts w:asciiTheme="minorEastAsia" w:eastAsiaTheme="minorEastAsia" w:hAnsiTheme="minorEastAsia"/>
          <w:sz w:val="22"/>
          <w:szCs w:val="22"/>
        </w:rPr>
      </w:pPr>
    </w:p>
    <w:p w14:paraId="26628937" w14:textId="77777777" w:rsidR="0074257F" w:rsidRPr="008D5DE7" w:rsidRDefault="0074257F" w:rsidP="006A0501">
      <w:pPr>
        <w:pStyle w:val="af"/>
        <w:rPr>
          <w:rFonts w:asciiTheme="minorEastAsia" w:eastAsiaTheme="minorEastAsia" w:hAnsiTheme="minorEastAsia"/>
          <w:sz w:val="22"/>
          <w:szCs w:val="22"/>
        </w:rPr>
      </w:pPr>
    </w:p>
    <w:p w14:paraId="2D36D4A7" w14:textId="77777777" w:rsidR="0074257F" w:rsidRPr="008D5DE7" w:rsidRDefault="0074257F" w:rsidP="006A0501">
      <w:pPr>
        <w:pStyle w:val="af"/>
        <w:rPr>
          <w:rFonts w:asciiTheme="minorEastAsia" w:eastAsiaTheme="minorEastAsia" w:hAnsiTheme="minorEastAsia"/>
          <w:sz w:val="22"/>
          <w:szCs w:val="22"/>
        </w:rPr>
      </w:pPr>
    </w:p>
    <w:p w14:paraId="2B88E40F" w14:textId="77777777" w:rsidR="0074257F" w:rsidRPr="008D5DE7" w:rsidRDefault="0074257F" w:rsidP="006A0501">
      <w:pPr>
        <w:pStyle w:val="af"/>
        <w:rPr>
          <w:rFonts w:asciiTheme="minorEastAsia" w:eastAsiaTheme="minorEastAsia" w:hAnsiTheme="minorEastAsia"/>
          <w:sz w:val="22"/>
          <w:szCs w:val="22"/>
        </w:rPr>
      </w:pPr>
    </w:p>
    <w:p w14:paraId="6B0D62C1" w14:textId="77777777" w:rsidR="000418DB" w:rsidRPr="008D5DE7" w:rsidRDefault="000418DB" w:rsidP="00563039">
      <w:pPr>
        <w:pStyle w:val="af"/>
        <w:rPr>
          <w:rFonts w:asciiTheme="minorEastAsia" w:eastAsiaTheme="minorEastAsia" w:hAnsiTheme="minorEastAsia"/>
          <w:sz w:val="22"/>
          <w:szCs w:val="22"/>
        </w:rPr>
        <w:sectPr w:rsidR="000418DB" w:rsidRPr="008D5DE7" w:rsidSect="00F94F7C">
          <w:pgSz w:w="11906" w:h="16838" w:code="9"/>
          <w:pgMar w:top="1134" w:right="1418" w:bottom="1134" w:left="1418" w:header="567" w:footer="624" w:gutter="0"/>
          <w:cols w:space="425"/>
          <w:docGrid w:linePitch="317" w:charSpace="-1638"/>
        </w:sectPr>
      </w:pPr>
    </w:p>
    <w:p w14:paraId="3DA1E1AD" w14:textId="3CFDAE1D" w:rsidR="00D41D6B" w:rsidRPr="008D5DE7" w:rsidRDefault="00D41D6B" w:rsidP="00563039">
      <w:pPr>
        <w:pStyle w:val="af"/>
        <w:rPr>
          <w:rFonts w:asciiTheme="minorEastAsia" w:eastAsiaTheme="minorEastAsia" w:hAnsiTheme="minorEastAsia"/>
          <w:sz w:val="22"/>
          <w:szCs w:val="22"/>
        </w:rPr>
      </w:pPr>
    </w:p>
    <w:bookmarkEnd w:id="173"/>
    <w:p w14:paraId="4A224459" w14:textId="77777777" w:rsidR="007D2BD8" w:rsidRPr="00BD5C55" w:rsidRDefault="007D2BD8" w:rsidP="007D2BD8">
      <w:pPr>
        <w:autoSpaceDE w:val="0"/>
        <w:autoSpaceDN w:val="0"/>
        <w:adjustRightInd w:val="0"/>
        <w:spacing w:line="0" w:lineRule="atLeast"/>
        <w:jc w:val="left"/>
        <w:rPr>
          <w:rFonts w:asciiTheme="minorEastAsia" w:eastAsiaTheme="minorEastAsia" w:hAnsiTheme="minorEastAsia" w:cs="ＭＳ 明朝"/>
          <w:sz w:val="20"/>
          <w:szCs w:val="20"/>
        </w:rPr>
      </w:pPr>
      <w:r w:rsidRPr="00BD5C55">
        <w:rPr>
          <w:rFonts w:ascii="ＭＳ 明朝" w:cs="ＭＳ 明朝" w:hint="eastAsia"/>
          <w:szCs w:val="21"/>
        </w:rPr>
        <w:t>（</w:t>
      </w:r>
      <w:r w:rsidRPr="00BD5C55">
        <w:rPr>
          <w:rFonts w:ascii="ＭＳ 明朝" w:cs="ＭＳ 明朝" w:hint="eastAsia"/>
          <w:szCs w:val="21"/>
          <w:lang w:val="ja-JP"/>
        </w:rPr>
        <w:t>指定管理者</w:t>
      </w:r>
      <w:r w:rsidRPr="00BD5C55">
        <w:rPr>
          <w:rFonts w:ascii="ＭＳ 明朝" w:cs="ＭＳ 明朝" w:hint="eastAsia"/>
          <w:szCs w:val="21"/>
        </w:rPr>
        <w:t>⇒</w:t>
      </w:r>
      <w:r w:rsidRPr="00BD5C55">
        <w:rPr>
          <w:rFonts w:ascii="ＭＳ 明朝" w:cs="ＭＳ 明朝" w:hint="eastAsia"/>
          <w:szCs w:val="21"/>
          <w:lang w:val="ja-JP"/>
        </w:rPr>
        <w:t>大阪府</w:t>
      </w:r>
      <w:r w:rsidRPr="00BD5C55">
        <w:rPr>
          <w:rFonts w:ascii="ＭＳ 明朝" w:cs="ＭＳ 明朝" w:hint="eastAsia"/>
          <w:szCs w:val="21"/>
        </w:rPr>
        <w:t>）</w:t>
      </w:r>
    </w:p>
    <w:p w14:paraId="1FA4DB68" w14:textId="21E67549" w:rsidR="007D2BD8" w:rsidRPr="00BD5C55" w:rsidRDefault="007D2BD8" w:rsidP="007D2BD8">
      <w:pPr>
        <w:autoSpaceDE w:val="0"/>
        <w:autoSpaceDN w:val="0"/>
        <w:adjustRightInd w:val="0"/>
        <w:spacing w:line="0" w:lineRule="atLeast"/>
        <w:jc w:val="center"/>
        <w:rPr>
          <w:rFonts w:asciiTheme="minorEastAsia" w:eastAsiaTheme="minorEastAsia" w:hAnsiTheme="minorEastAsia" w:cs="ＭＳ 明朝"/>
          <w:sz w:val="20"/>
          <w:szCs w:val="20"/>
          <w:lang w:val="ja-JP"/>
        </w:rPr>
      </w:pPr>
      <w:r w:rsidRPr="00BD5C55">
        <w:rPr>
          <w:rFonts w:asciiTheme="minorEastAsia" w:eastAsiaTheme="minorEastAsia" w:hAnsiTheme="minorEastAsia" w:cs="ＭＳ 明朝" w:hint="eastAsia"/>
          <w:sz w:val="20"/>
          <w:szCs w:val="20"/>
          <w:lang w:val="ja-JP"/>
        </w:rPr>
        <w:t>誓約書</w:t>
      </w:r>
    </w:p>
    <w:p w14:paraId="1281ECCA" w14:textId="77777777" w:rsidR="007D2BD8" w:rsidRPr="00BD5C55" w:rsidRDefault="007D2BD8" w:rsidP="007D2BD8">
      <w:pPr>
        <w:autoSpaceDE w:val="0"/>
        <w:autoSpaceDN w:val="0"/>
        <w:adjustRightInd w:val="0"/>
        <w:spacing w:line="0" w:lineRule="atLeast"/>
        <w:rPr>
          <w:rFonts w:asciiTheme="minorEastAsia" w:eastAsiaTheme="minorEastAsia" w:hAnsiTheme="minorEastAsia" w:cs="ＭＳ 明朝"/>
          <w:sz w:val="20"/>
          <w:szCs w:val="20"/>
          <w:lang w:val="ja-JP"/>
        </w:rPr>
      </w:pPr>
    </w:p>
    <w:p w14:paraId="1D65CA37" w14:textId="77777777" w:rsidR="007D2BD8" w:rsidRPr="00BD5C55" w:rsidRDefault="007D2BD8" w:rsidP="007D2BD8">
      <w:pPr>
        <w:autoSpaceDE w:val="0"/>
        <w:autoSpaceDN w:val="0"/>
        <w:adjustRightInd w:val="0"/>
        <w:spacing w:line="0" w:lineRule="atLeast"/>
        <w:rPr>
          <w:rFonts w:asciiTheme="minorEastAsia" w:eastAsiaTheme="minorEastAsia" w:hAnsiTheme="minorEastAsia" w:cs="ＭＳ 明朝"/>
          <w:sz w:val="20"/>
          <w:szCs w:val="20"/>
          <w:lang w:val="ja-JP"/>
        </w:rPr>
      </w:pPr>
    </w:p>
    <w:p w14:paraId="650B68BC" w14:textId="77777777" w:rsidR="007D2BD8" w:rsidRPr="00BD5C55" w:rsidRDefault="007D2BD8" w:rsidP="007D2BD8">
      <w:pPr>
        <w:autoSpaceDE w:val="0"/>
        <w:autoSpaceDN w:val="0"/>
        <w:adjustRightInd w:val="0"/>
        <w:spacing w:line="0" w:lineRule="atLeast"/>
        <w:ind w:firstLineChars="100" w:firstLine="200"/>
        <w:rPr>
          <w:rFonts w:asciiTheme="minorEastAsia" w:eastAsiaTheme="minorEastAsia" w:hAnsiTheme="minorEastAsia" w:cs="ＭＳ 明朝"/>
          <w:sz w:val="20"/>
          <w:szCs w:val="20"/>
        </w:rPr>
      </w:pPr>
      <w:r w:rsidRPr="00BD5C55">
        <w:rPr>
          <w:rFonts w:asciiTheme="minorEastAsia" w:eastAsiaTheme="minorEastAsia" w:hAnsiTheme="minorEastAsia" w:cs="ＭＳ 明朝" w:hint="eastAsia"/>
          <w:sz w:val="20"/>
          <w:szCs w:val="20"/>
        </w:rPr>
        <w:t>私は、大阪府営住宅の管理運営業務協定書を締結するに当たり、下記の内容について、誓約致します。</w:t>
      </w:r>
    </w:p>
    <w:p w14:paraId="01BDDC74" w14:textId="77777777" w:rsidR="007D2BD8" w:rsidRPr="00BD5C55" w:rsidRDefault="007D2BD8" w:rsidP="007D2BD8">
      <w:pPr>
        <w:pStyle w:val="af2"/>
        <w:spacing w:line="0" w:lineRule="atLeast"/>
        <w:ind w:left="172" w:hanging="172"/>
        <w:rPr>
          <w:rFonts w:asciiTheme="minorEastAsia" w:eastAsiaTheme="minorEastAsia" w:hAnsiTheme="minorEastAsia"/>
          <w:color w:val="auto"/>
          <w:sz w:val="20"/>
          <w:szCs w:val="20"/>
          <w:u w:val="none"/>
        </w:rPr>
      </w:pPr>
      <w:r w:rsidRPr="00BD5C55">
        <w:rPr>
          <w:rFonts w:asciiTheme="minorEastAsia" w:eastAsiaTheme="minorEastAsia" w:hAnsiTheme="minorEastAsia" w:hint="eastAsia"/>
          <w:color w:val="auto"/>
          <w:sz w:val="20"/>
          <w:szCs w:val="20"/>
          <w:u w:val="none"/>
        </w:rPr>
        <w:t>記</w:t>
      </w:r>
    </w:p>
    <w:p w14:paraId="6BBEEDAF" w14:textId="77777777" w:rsidR="007D2BD8" w:rsidRPr="00BD5C55" w:rsidRDefault="007D2BD8" w:rsidP="007D2BD8">
      <w:pPr>
        <w:spacing w:line="0" w:lineRule="atLeast"/>
        <w:rPr>
          <w:rFonts w:asciiTheme="minorEastAsia" w:eastAsiaTheme="minorEastAsia" w:hAnsiTheme="minorEastAsia"/>
          <w:sz w:val="20"/>
          <w:szCs w:val="20"/>
          <w:lang w:val="ja-JP"/>
        </w:rPr>
      </w:pPr>
    </w:p>
    <w:p w14:paraId="16B13E7A" w14:textId="77777777" w:rsidR="007D2BD8" w:rsidRPr="00BD5C55" w:rsidRDefault="007D2BD8" w:rsidP="007D2BD8">
      <w:pPr>
        <w:spacing w:line="0" w:lineRule="atLeast"/>
        <w:ind w:firstLineChars="100" w:firstLine="200"/>
        <w:rPr>
          <w:rFonts w:asciiTheme="minorEastAsia" w:eastAsiaTheme="minorEastAsia" w:hAnsiTheme="minorEastAsia"/>
          <w:sz w:val="20"/>
          <w:szCs w:val="20"/>
          <w:lang w:val="ja-JP"/>
        </w:rPr>
      </w:pPr>
      <w:r w:rsidRPr="00BD5C55">
        <w:rPr>
          <w:rFonts w:hint="eastAsia"/>
          <w:sz w:val="20"/>
          <w:szCs w:val="20"/>
        </w:rPr>
        <w:t>※誓約・同意事項を確認し、</w:t>
      </w:r>
      <w:r w:rsidRPr="00BD5C55">
        <w:rPr>
          <w:rFonts w:hint="eastAsia"/>
          <w:b/>
          <w:sz w:val="20"/>
          <w:szCs w:val="20"/>
        </w:rPr>
        <w:t>はい・いいえ</w:t>
      </w:r>
      <w:r w:rsidRPr="00BD5C55">
        <w:rPr>
          <w:rFonts w:hint="eastAsia"/>
          <w:sz w:val="20"/>
          <w:szCs w:val="20"/>
        </w:rPr>
        <w:t>のどちらかを○で囲んでください。</w:t>
      </w:r>
    </w:p>
    <w:tbl>
      <w:tblPr>
        <w:tblW w:w="9636" w:type="dxa"/>
        <w:jc w:val="center"/>
        <w:tblCellMar>
          <w:left w:w="99" w:type="dxa"/>
          <w:right w:w="99" w:type="dxa"/>
        </w:tblCellMar>
        <w:tblLook w:val="04A0" w:firstRow="1" w:lastRow="0" w:firstColumn="1" w:lastColumn="0" w:noHBand="0" w:noVBand="1"/>
      </w:tblPr>
      <w:tblGrid>
        <w:gridCol w:w="8077"/>
        <w:gridCol w:w="1559"/>
      </w:tblGrid>
      <w:tr w:rsidR="008D5DE7" w:rsidRPr="00BD5C55" w14:paraId="0D42D0DD" w14:textId="77777777" w:rsidTr="00004BCB">
        <w:trPr>
          <w:trHeight w:val="279"/>
          <w:jc w:val="center"/>
        </w:trPr>
        <w:tc>
          <w:tcPr>
            <w:tcW w:w="8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8817" w14:textId="77777777" w:rsidR="007D2BD8" w:rsidRPr="00BD5C55" w:rsidRDefault="007D2BD8" w:rsidP="00004BCB">
            <w:pPr>
              <w:spacing w:line="300" w:lineRule="exact"/>
              <w:rPr>
                <w:rFonts w:cs="ＭＳ Ｐゴシック"/>
                <w:kern w:val="0"/>
                <w:sz w:val="20"/>
                <w:szCs w:val="20"/>
              </w:rPr>
            </w:pPr>
            <w:r w:rsidRPr="00BD5C55">
              <w:rPr>
                <w:rFonts w:ascii="ＭＳ 明朝" w:hAnsi="ＭＳ 明朝" w:hint="eastAsia"/>
                <w:sz w:val="20"/>
                <w:szCs w:val="20"/>
              </w:rPr>
              <w:t>私は、大阪府</w:t>
            </w:r>
            <w:r w:rsidRPr="00BD5C55">
              <w:rPr>
                <w:rFonts w:ascii="ＭＳ 明朝" w:cs="ＭＳ 明朝" w:hint="eastAsia"/>
                <w:sz w:val="20"/>
                <w:szCs w:val="20"/>
                <w:lang w:val="ja-JP"/>
              </w:rPr>
              <w:t>と、地方自治法第244条の２第３項及び大阪府営住宅設置条例（以下「条例」という。）第58条に規定する指定管理者として、大阪府の府営住宅の管理運営に関する協定を締結</w:t>
            </w:r>
            <w:r w:rsidRPr="00BD5C55">
              <w:rPr>
                <w:rFonts w:ascii="ＭＳ 明朝" w:hAnsi="ＭＳ 明朝" w:hint="eastAsia"/>
                <w:sz w:val="20"/>
                <w:szCs w:val="20"/>
              </w:rPr>
              <w:t>するに際して、大阪府暴力団排除条例施行規則第３条各号に掲げる者のいずれにも該当しません。また、大阪府暴力団排除条例に基づく公共工事等からの暴力団の排除に関する規則により指定された入札参加除外者又は誓約書違反者ではありませ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D8FB5EA" w14:textId="77777777" w:rsidR="007D2BD8" w:rsidRPr="00BD5C55" w:rsidRDefault="007D2BD8" w:rsidP="00004BCB">
            <w:pPr>
              <w:spacing w:line="300" w:lineRule="exact"/>
              <w:jc w:val="center"/>
              <w:rPr>
                <w:rFonts w:cs="ＭＳ Ｐゴシック"/>
                <w:kern w:val="0"/>
                <w:sz w:val="20"/>
                <w:szCs w:val="20"/>
              </w:rPr>
            </w:pPr>
            <w:r w:rsidRPr="00BD5C55">
              <w:rPr>
                <w:rFonts w:hint="eastAsia"/>
                <w:sz w:val="20"/>
                <w:szCs w:val="20"/>
              </w:rPr>
              <w:t>はい・いいえ</w:t>
            </w:r>
          </w:p>
        </w:tc>
      </w:tr>
      <w:tr w:rsidR="008D5DE7" w:rsidRPr="00BD5C55" w14:paraId="4A204CE5" w14:textId="77777777" w:rsidTr="00004BCB">
        <w:trPr>
          <w:trHeight w:val="246"/>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575375B1" w14:textId="77777777" w:rsidR="007D2BD8" w:rsidRPr="00BD5C55" w:rsidRDefault="007D2BD8" w:rsidP="00004BCB">
            <w:pPr>
              <w:spacing w:line="300" w:lineRule="exact"/>
              <w:rPr>
                <w:rFonts w:cs="ＭＳ Ｐゴシック"/>
                <w:kern w:val="0"/>
                <w:sz w:val="20"/>
                <w:szCs w:val="20"/>
              </w:rPr>
            </w:pPr>
            <w:r w:rsidRPr="00BD5C55">
              <w:rPr>
                <w:rFonts w:ascii="ＭＳ 明朝" w:hAnsi="ＭＳ 明朝"/>
                <w:sz w:val="20"/>
                <w:szCs w:val="20"/>
              </w:rPr>
              <w:t>私は、大阪府暴力団排除条例施行規則第３条各号に掲げる者の該当の有無を確認するため、大阪府から役員名簿等の提出を求められたときは、速やかに提出します。</w:t>
            </w:r>
          </w:p>
        </w:tc>
        <w:tc>
          <w:tcPr>
            <w:tcW w:w="1559" w:type="dxa"/>
            <w:tcBorders>
              <w:top w:val="nil"/>
              <w:left w:val="nil"/>
              <w:bottom w:val="single" w:sz="4" w:space="0" w:color="auto"/>
              <w:right w:val="single" w:sz="4" w:space="0" w:color="auto"/>
            </w:tcBorders>
            <w:shd w:val="clear" w:color="auto" w:fill="auto"/>
            <w:noWrap/>
            <w:vAlign w:val="center"/>
            <w:hideMark/>
          </w:tcPr>
          <w:p w14:paraId="37D6E51D" w14:textId="77777777" w:rsidR="007D2BD8" w:rsidRPr="00BD5C55" w:rsidRDefault="007D2BD8" w:rsidP="00004BCB">
            <w:pPr>
              <w:spacing w:line="300" w:lineRule="exact"/>
              <w:jc w:val="center"/>
              <w:rPr>
                <w:rFonts w:cs="ＭＳ Ｐゴシック"/>
                <w:kern w:val="0"/>
                <w:sz w:val="20"/>
                <w:szCs w:val="20"/>
              </w:rPr>
            </w:pPr>
            <w:r w:rsidRPr="00BD5C55">
              <w:rPr>
                <w:rFonts w:hint="eastAsia"/>
                <w:sz w:val="20"/>
                <w:szCs w:val="20"/>
              </w:rPr>
              <w:t>はい・いいえ</w:t>
            </w:r>
          </w:p>
        </w:tc>
      </w:tr>
      <w:tr w:rsidR="008D5DE7" w:rsidRPr="00BD5C55" w14:paraId="21242FA6"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hideMark/>
          </w:tcPr>
          <w:p w14:paraId="5432D258" w14:textId="77777777" w:rsidR="007D2BD8" w:rsidRPr="00BD5C55" w:rsidRDefault="007D2BD8" w:rsidP="00004BCB">
            <w:pPr>
              <w:spacing w:line="300" w:lineRule="exact"/>
              <w:rPr>
                <w:rFonts w:cs="ＭＳ Ｐゴシック"/>
                <w:kern w:val="0"/>
                <w:sz w:val="20"/>
                <w:szCs w:val="20"/>
              </w:rPr>
            </w:pPr>
            <w:r w:rsidRPr="00BD5C55">
              <w:rPr>
                <w:rFonts w:ascii="ＭＳ 明朝" w:hAnsi="ＭＳ 明朝"/>
                <w:sz w:val="20"/>
                <w:szCs w:val="20"/>
              </w:rPr>
              <w:t>私は、本誓約書及び役員名簿等が大阪府から大阪府警察本部に提供されることに同意します。</w:t>
            </w:r>
          </w:p>
        </w:tc>
        <w:tc>
          <w:tcPr>
            <w:tcW w:w="1559" w:type="dxa"/>
            <w:tcBorders>
              <w:top w:val="nil"/>
              <w:left w:val="nil"/>
              <w:bottom w:val="single" w:sz="4" w:space="0" w:color="auto"/>
              <w:right w:val="single" w:sz="4" w:space="0" w:color="auto"/>
            </w:tcBorders>
            <w:shd w:val="clear" w:color="auto" w:fill="auto"/>
            <w:noWrap/>
            <w:vAlign w:val="center"/>
            <w:hideMark/>
          </w:tcPr>
          <w:p w14:paraId="3CBC5C0D" w14:textId="77777777" w:rsidR="007D2BD8" w:rsidRPr="00BD5C55" w:rsidRDefault="007D2BD8" w:rsidP="00004BCB">
            <w:pPr>
              <w:spacing w:line="300" w:lineRule="exact"/>
              <w:jc w:val="center"/>
              <w:rPr>
                <w:rFonts w:cs="ＭＳ Ｐゴシック"/>
                <w:kern w:val="0"/>
                <w:sz w:val="20"/>
                <w:szCs w:val="20"/>
              </w:rPr>
            </w:pPr>
            <w:r w:rsidRPr="00BD5C55">
              <w:rPr>
                <w:rFonts w:hint="eastAsia"/>
                <w:sz w:val="20"/>
                <w:szCs w:val="20"/>
              </w:rPr>
              <w:t>はい・いいえ</w:t>
            </w:r>
          </w:p>
        </w:tc>
      </w:tr>
      <w:tr w:rsidR="008D5DE7" w:rsidRPr="00BD5C55" w14:paraId="1E498E49"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0444AD61" w14:textId="77777777" w:rsidR="007D2BD8" w:rsidRPr="00BD5C55" w:rsidRDefault="007D2BD8" w:rsidP="00004BCB">
            <w:pPr>
              <w:spacing w:line="300" w:lineRule="exact"/>
              <w:rPr>
                <w:rFonts w:cs="ＭＳ Ｐゴシック"/>
                <w:kern w:val="0"/>
                <w:sz w:val="20"/>
                <w:szCs w:val="20"/>
              </w:rPr>
            </w:pPr>
            <w:r w:rsidRPr="00BD5C55">
              <w:rPr>
                <w:rFonts w:ascii="ＭＳ 明朝" w:hAnsi="ＭＳ 明朝"/>
                <w:sz w:val="20"/>
                <w:szCs w:val="20"/>
              </w:rPr>
              <w:t>私が本誓約書一に該当する事業者であると大阪府が大阪府警察本部から通報を受け、又は大阪府の調査により判明した場合は、大阪府が大阪府暴力団排除条例及び</w:t>
            </w:r>
            <w:r w:rsidRPr="00BD5C55">
              <w:rPr>
                <w:rFonts w:ascii="ＭＳ 明朝" w:hAnsi="ＭＳ 明朝" w:hint="eastAsia"/>
                <w:sz w:val="20"/>
                <w:szCs w:val="20"/>
              </w:rPr>
              <w:t>大阪府暴力団排除条例に基づく公共工事等からの暴力団の排除に関する規則第６条各項</w:t>
            </w:r>
            <w:r w:rsidRPr="00BD5C55">
              <w:rPr>
                <w:rFonts w:ascii="ＭＳ 明朝" w:hAnsi="ＭＳ 明朝"/>
                <w:sz w:val="20"/>
                <w:szCs w:val="20"/>
              </w:rPr>
              <w:t>に基づき、公表することに同意します。</w:t>
            </w:r>
          </w:p>
        </w:tc>
        <w:tc>
          <w:tcPr>
            <w:tcW w:w="1559" w:type="dxa"/>
            <w:tcBorders>
              <w:top w:val="nil"/>
              <w:left w:val="nil"/>
              <w:bottom w:val="single" w:sz="4" w:space="0" w:color="auto"/>
              <w:right w:val="single" w:sz="4" w:space="0" w:color="auto"/>
            </w:tcBorders>
            <w:shd w:val="clear" w:color="auto" w:fill="auto"/>
            <w:noWrap/>
            <w:vAlign w:val="center"/>
          </w:tcPr>
          <w:p w14:paraId="59BC0CF2" w14:textId="77777777" w:rsidR="007D2BD8" w:rsidRPr="00BD5C55" w:rsidRDefault="007D2BD8" w:rsidP="00004BCB">
            <w:pPr>
              <w:spacing w:line="300" w:lineRule="exact"/>
              <w:jc w:val="center"/>
              <w:rPr>
                <w:sz w:val="20"/>
                <w:szCs w:val="20"/>
              </w:rPr>
            </w:pPr>
            <w:r w:rsidRPr="00BD5C55">
              <w:rPr>
                <w:rFonts w:hint="eastAsia"/>
                <w:sz w:val="20"/>
                <w:szCs w:val="20"/>
              </w:rPr>
              <w:t>はい・いいえ</w:t>
            </w:r>
          </w:p>
        </w:tc>
      </w:tr>
      <w:tr w:rsidR="008D5DE7" w:rsidRPr="00BD5C55" w14:paraId="427C3BEE"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06E44F5B" w14:textId="77777777" w:rsidR="007D2BD8" w:rsidRPr="00BD5C55" w:rsidRDefault="007D2BD8" w:rsidP="00004BCB">
            <w:pPr>
              <w:spacing w:line="300" w:lineRule="exact"/>
              <w:rPr>
                <w:rFonts w:ascii="ＭＳ 明朝" w:hAnsi="ＭＳ 明朝"/>
                <w:sz w:val="20"/>
                <w:szCs w:val="20"/>
              </w:rPr>
            </w:pPr>
            <w:r w:rsidRPr="00BD5C55">
              <w:rPr>
                <w:rFonts w:ascii="ＭＳ 明朝" w:hAnsi="ＭＳ 明朝" w:hint="eastAsia"/>
                <w:sz w:val="20"/>
                <w:szCs w:val="20"/>
              </w:rPr>
              <w:t>私は、大阪府暴力団排除条例に基づく公共工事等からの暴力団の排除に関する規則により指定された入札参加除外者又は誓約書違反者を、大阪府暴力団排除条例第10条に規定する下請負人等として使用しません。</w:t>
            </w:r>
          </w:p>
        </w:tc>
        <w:tc>
          <w:tcPr>
            <w:tcW w:w="1559" w:type="dxa"/>
            <w:tcBorders>
              <w:top w:val="nil"/>
              <w:left w:val="nil"/>
              <w:bottom w:val="single" w:sz="4" w:space="0" w:color="auto"/>
              <w:right w:val="single" w:sz="4" w:space="0" w:color="auto"/>
            </w:tcBorders>
            <w:shd w:val="clear" w:color="auto" w:fill="auto"/>
            <w:noWrap/>
            <w:vAlign w:val="center"/>
          </w:tcPr>
          <w:p w14:paraId="7FC4F872" w14:textId="77777777" w:rsidR="007D2BD8" w:rsidRPr="00BD5C55" w:rsidRDefault="007D2BD8" w:rsidP="00004BCB">
            <w:pPr>
              <w:spacing w:line="300" w:lineRule="exact"/>
              <w:jc w:val="center"/>
              <w:rPr>
                <w:sz w:val="20"/>
                <w:szCs w:val="20"/>
              </w:rPr>
            </w:pPr>
            <w:r w:rsidRPr="00BD5C55">
              <w:rPr>
                <w:rFonts w:hint="eastAsia"/>
                <w:sz w:val="20"/>
                <w:szCs w:val="20"/>
              </w:rPr>
              <w:t>はい・いいえ</w:t>
            </w:r>
          </w:p>
        </w:tc>
      </w:tr>
      <w:tr w:rsidR="008D5DE7" w:rsidRPr="00BD5C55" w14:paraId="79F43A31"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3313DF85" w14:textId="77777777" w:rsidR="007D2BD8" w:rsidRPr="00BD5C55" w:rsidRDefault="007D2BD8" w:rsidP="00004BCB">
            <w:pPr>
              <w:spacing w:line="300" w:lineRule="exact"/>
              <w:rPr>
                <w:rFonts w:ascii="ＭＳ 明朝" w:hAnsi="ＭＳ 明朝"/>
                <w:sz w:val="20"/>
                <w:szCs w:val="20"/>
              </w:rPr>
            </w:pPr>
            <w:r w:rsidRPr="00BD5C55">
              <w:rPr>
                <w:rFonts w:ascii="ＭＳ 明朝" w:hAnsi="ＭＳ 明朝"/>
                <w:sz w:val="20"/>
                <w:szCs w:val="20"/>
              </w:rPr>
              <w:t>私が大阪府暴力団排除条例第</w:t>
            </w:r>
            <w:r w:rsidRPr="00BD5C55">
              <w:rPr>
                <w:rFonts w:ascii="ＭＳ 明朝" w:hAnsi="ＭＳ 明朝" w:hint="eastAsia"/>
                <w:sz w:val="20"/>
                <w:szCs w:val="20"/>
              </w:rPr>
              <w:t>10</w:t>
            </w:r>
            <w:r w:rsidRPr="00BD5C55">
              <w:rPr>
                <w:rFonts w:ascii="ＭＳ 明朝" w:hAnsi="ＭＳ 明朝"/>
                <w:sz w:val="20"/>
                <w:szCs w:val="20"/>
              </w:rPr>
              <w:t>条に規定する下請負人等を使用する場合は、これら下請負人等から誓約書を徴し、当該誓約書を大阪府に提出します。</w:t>
            </w:r>
            <w:r w:rsidRPr="00BD5C55">
              <w:rPr>
                <w:rFonts w:ascii="ＭＳ 明朝" w:hAnsi="ＭＳ 明朝" w:hint="eastAsia"/>
                <w:sz w:val="20"/>
                <w:szCs w:val="20"/>
              </w:rPr>
              <w:t>なお、当該下請負人等が誓約書を提出しない場合は、同者と当該下請負契約を締結しません。</w:t>
            </w:r>
          </w:p>
        </w:tc>
        <w:tc>
          <w:tcPr>
            <w:tcW w:w="1559" w:type="dxa"/>
            <w:tcBorders>
              <w:top w:val="nil"/>
              <w:left w:val="nil"/>
              <w:bottom w:val="single" w:sz="4" w:space="0" w:color="auto"/>
              <w:right w:val="single" w:sz="4" w:space="0" w:color="auto"/>
            </w:tcBorders>
            <w:shd w:val="clear" w:color="auto" w:fill="auto"/>
            <w:noWrap/>
            <w:vAlign w:val="center"/>
          </w:tcPr>
          <w:p w14:paraId="1C72C4CA" w14:textId="77777777" w:rsidR="007D2BD8" w:rsidRPr="00BD5C55" w:rsidRDefault="007D2BD8" w:rsidP="00004BCB">
            <w:pPr>
              <w:spacing w:line="300" w:lineRule="exact"/>
              <w:jc w:val="center"/>
              <w:rPr>
                <w:sz w:val="20"/>
                <w:szCs w:val="20"/>
              </w:rPr>
            </w:pPr>
            <w:r w:rsidRPr="00BD5C55">
              <w:rPr>
                <w:rFonts w:hint="eastAsia"/>
                <w:sz w:val="20"/>
                <w:szCs w:val="20"/>
              </w:rPr>
              <w:t>はい・いいえ</w:t>
            </w:r>
          </w:p>
        </w:tc>
      </w:tr>
      <w:tr w:rsidR="008D5DE7" w:rsidRPr="00BD5C55" w14:paraId="0F61BFFE"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29696E93" w14:textId="77777777" w:rsidR="007D2BD8" w:rsidRPr="00BD5C55" w:rsidRDefault="007D2BD8" w:rsidP="00004BCB">
            <w:pPr>
              <w:spacing w:line="300" w:lineRule="exact"/>
              <w:rPr>
                <w:rFonts w:ascii="ＭＳ 明朝" w:hAnsi="ＭＳ 明朝"/>
                <w:sz w:val="20"/>
                <w:szCs w:val="20"/>
              </w:rPr>
            </w:pPr>
            <w:r w:rsidRPr="00BD5C55">
              <w:rPr>
                <w:rFonts w:ascii="ＭＳ 明朝" w:hAnsi="ＭＳ 明朝"/>
                <w:sz w:val="20"/>
                <w:szCs w:val="20"/>
              </w:rPr>
              <w:t>私の使用する下請負人等が、本誓約書一に該当する事業者であると大阪府が大阪府警察本部から通報を受け、又は大阪府の調査により判明し、大阪府から下請</w:t>
            </w:r>
            <w:r w:rsidRPr="00BD5C55">
              <w:rPr>
                <w:rFonts w:ascii="ＭＳ 明朝" w:hAnsi="ＭＳ 明朝" w:hint="eastAsia"/>
                <w:sz w:val="20"/>
                <w:szCs w:val="20"/>
              </w:rPr>
              <w:t>負</w:t>
            </w:r>
            <w:r w:rsidRPr="00BD5C55">
              <w:rPr>
                <w:rFonts w:ascii="ＭＳ 明朝" w:hAnsi="ＭＳ 明朝"/>
                <w:sz w:val="20"/>
                <w:szCs w:val="20"/>
              </w:rPr>
              <w:t>契約の解除</w:t>
            </w:r>
            <w:r w:rsidRPr="00BD5C55">
              <w:rPr>
                <w:rFonts w:ascii="ＭＳ 明朝" w:hAnsi="ＭＳ 明朝" w:hint="eastAsia"/>
                <w:sz w:val="20"/>
                <w:szCs w:val="20"/>
              </w:rPr>
              <w:t>を求められた</w:t>
            </w:r>
            <w:r w:rsidRPr="00BD5C55">
              <w:rPr>
                <w:rFonts w:ascii="ＭＳ 明朝" w:hAnsi="ＭＳ 明朝"/>
                <w:sz w:val="20"/>
                <w:szCs w:val="20"/>
              </w:rPr>
              <w:t>場合は、</w:t>
            </w:r>
            <w:r w:rsidRPr="00BD5C55">
              <w:rPr>
                <w:rFonts w:ascii="ＭＳ 明朝" w:hAnsi="ＭＳ 明朝" w:hint="eastAsia"/>
                <w:sz w:val="20"/>
                <w:szCs w:val="20"/>
              </w:rPr>
              <w:t>ただちに解除いたします。</w:t>
            </w:r>
          </w:p>
        </w:tc>
        <w:tc>
          <w:tcPr>
            <w:tcW w:w="1559" w:type="dxa"/>
            <w:tcBorders>
              <w:top w:val="nil"/>
              <w:left w:val="nil"/>
              <w:bottom w:val="single" w:sz="4" w:space="0" w:color="auto"/>
              <w:right w:val="single" w:sz="4" w:space="0" w:color="auto"/>
            </w:tcBorders>
            <w:shd w:val="clear" w:color="auto" w:fill="auto"/>
            <w:noWrap/>
            <w:vAlign w:val="center"/>
          </w:tcPr>
          <w:p w14:paraId="4CC3D225" w14:textId="77777777" w:rsidR="007D2BD8" w:rsidRPr="00BD5C55" w:rsidRDefault="007D2BD8" w:rsidP="00004BCB">
            <w:pPr>
              <w:spacing w:line="300" w:lineRule="exact"/>
              <w:jc w:val="center"/>
              <w:rPr>
                <w:sz w:val="20"/>
                <w:szCs w:val="20"/>
              </w:rPr>
            </w:pPr>
            <w:r w:rsidRPr="00BD5C55">
              <w:rPr>
                <w:rFonts w:hint="eastAsia"/>
                <w:sz w:val="20"/>
                <w:szCs w:val="20"/>
              </w:rPr>
              <w:t>はい・いいえ</w:t>
            </w:r>
          </w:p>
        </w:tc>
      </w:tr>
      <w:tr w:rsidR="007D2BD8" w:rsidRPr="00BD5C55" w14:paraId="2BD7C53A" w14:textId="77777777" w:rsidTr="00004BCB">
        <w:trPr>
          <w:trHeight w:val="517"/>
          <w:jc w:val="center"/>
        </w:trPr>
        <w:tc>
          <w:tcPr>
            <w:tcW w:w="8077" w:type="dxa"/>
            <w:tcBorders>
              <w:top w:val="nil"/>
              <w:left w:val="single" w:sz="4" w:space="0" w:color="auto"/>
              <w:bottom w:val="single" w:sz="4" w:space="0" w:color="auto"/>
              <w:right w:val="single" w:sz="4" w:space="0" w:color="auto"/>
            </w:tcBorders>
            <w:shd w:val="clear" w:color="auto" w:fill="auto"/>
            <w:noWrap/>
            <w:vAlign w:val="center"/>
            <w:hideMark/>
          </w:tcPr>
          <w:p w14:paraId="340F31FD" w14:textId="77777777" w:rsidR="007D2BD8" w:rsidRPr="00BD5C55" w:rsidRDefault="007D2BD8" w:rsidP="00004BCB">
            <w:pPr>
              <w:spacing w:line="300" w:lineRule="exact"/>
              <w:rPr>
                <w:rFonts w:cs="ＭＳ Ｐゴシック"/>
                <w:kern w:val="0"/>
                <w:sz w:val="20"/>
                <w:szCs w:val="20"/>
              </w:rPr>
            </w:pPr>
            <w:r w:rsidRPr="00BD5C55">
              <w:rPr>
                <w:rFonts w:cs="ＭＳ Ｐゴシック" w:hint="eastAsia"/>
                <w:kern w:val="0"/>
                <w:sz w:val="20"/>
                <w:szCs w:val="20"/>
              </w:rPr>
              <w:t>代表者、役員又は使用人その他の従業員若しくは構成員等が、大阪府暴力団排除条例第</w:t>
            </w:r>
            <w:r w:rsidRPr="00BD5C55">
              <w:rPr>
                <w:rFonts w:cs="ＭＳ Ｐゴシック" w:hint="eastAsia"/>
                <w:kern w:val="0"/>
                <w:sz w:val="20"/>
                <w:szCs w:val="20"/>
              </w:rPr>
              <w:t>2</w:t>
            </w:r>
            <w:r w:rsidRPr="00BD5C55">
              <w:rPr>
                <w:rFonts w:cs="ＭＳ Ｐゴシック" w:hint="eastAsia"/>
                <w:kern w:val="0"/>
                <w:sz w:val="20"/>
                <w:szCs w:val="20"/>
              </w:rPr>
              <w:t>条第</w:t>
            </w:r>
            <w:r w:rsidRPr="00BD5C55">
              <w:rPr>
                <w:rFonts w:cs="ＭＳ Ｐゴシック" w:hint="eastAsia"/>
                <w:kern w:val="0"/>
                <w:sz w:val="20"/>
                <w:szCs w:val="20"/>
              </w:rPr>
              <w:t>1</w:t>
            </w:r>
            <w:r w:rsidRPr="00BD5C55">
              <w:rPr>
                <w:rFonts w:cs="ＭＳ Ｐゴシック" w:hint="eastAsia"/>
                <w:kern w:val="0"/>
                <w:sz w:val="20"/>
                <w:szCs w:val="20"/>
              </w:rPr>
              <w:t>号に規定する暴力団、同条第</w:t>
            </w:r>
            <w:r w:rsidRPr="00BD5C55">
              <w:rPr>
                <w:rFonts w:cs="ＭＳ Ｐゴシック" w:hint="eastAsia"/>
                <w:kern w:val="0"/>
                <w:sz w:val="20"/>
                <w:szCs w:val="20"/>
              </w:rPr>
              <w:t>2</w:t>
            </w:r>
            <w:r w:rsidRPr="00BD5C55">
              <w:rPr>
                <w:rFonts w:cs="ＭＳ Ｐゴシック" w:hint="eastAsia"/>
                <w:kern w:val="0"/>
                <w:sz w:val="20"/>
                <w:szCs w:val="20"/>
              </w:rPr>
              <w:t>号に規定する暴力団員、同条第</w:t>
            </w:r>
            <w:r w:rsidRPr="00BD5C55">
              <w:rPr>
                <w:rFonts w:cs="ＭＳ Ｐゴシック" w:hint="eastAsia"/>
                <w:kern w:val="0"/>
                <w:sz w:val="20"/>
                <w:szCs w:val="20"/>
              </w:rPr>
              <w:t>3</w:t>
            </w:r>
            <w:r w:rsidRPr="00BD5C55">
              <w:rPr>
                <w:rFonts w:cs="ＭＳ Ｐゴシック" w:hint="eastAsia"/>
                <w:kern w:val="0"/>
                <w:sz w:val="20"/>
                <w:szCs w:val="20"/>
              </w:rPr>
              <w:t>号に規定する暴力団員等及び同条第</w:t>
            </w:r>
            <w:r w:rsidRPr="00BD5C55">
              <w:rPr>
                <w:rFonts w:cs="ＭＳ Ｐゴシック" w:hint="eastAsia"/>
                <w:kern w:val="0"/>
                <w:sz w:val="20"/>
                <w:szCs w:val="20"/>
              </w:rPr>
              <w:t>4</w:t>
            </w:r>
            <w:r w:rsidRPr="00BD5C55">
              <w:rPr>
                <w:rFonts w:cs="ＭＳ Ｐゴシック" w:hint="eastAsia"/>
                <w:kern w:val="0"/>
                <w:sz w:val="20"/>
                <w:szCs w:val="20"/>
              </w:rPr>
              <w:t>号に規定する暴力団密接関係者には、該当せず、かつ将来にわたっても該当しません。また、上記の暴力団、暴力団員、暴力団員等及び暴力団密接関係者が経営に事実上参画していません。</w:t>
            </w:r>
          </w:p>
        </w:tc>
        <w:tc>
          <w:tcPr>
            <w:tcW w:w="1559" w:type="dxa"/>
            <w:tcBorders>
              <w:top w:val="nil"/>
              <w:left w:val="nil"/>
              <w:bottom w:val="single" w:sz="4" w:space="0" w:color="auto"/>
              <w:right w:val="single" w:sz="4" w:space="0" w:color="auto"/>
            </w:tcBorders>
            <w:shd w:val="clear" w:color="auto" w:fill="auto"/>
            <w:noWrap/>
            <w:vAlign w:val="center"/>
            <w:hideMark/>
          </w:tcPr>
          <w:p w14:paraId="45FD9206" w14:textId="77777777" w:rsidR="007D2BD8" w:rsidRPr="00BD5C55" w:rsidRDefault="007D2BD8" w:rsidP="00004BCB">
            <w:pPr>
              <w:spacing w:line="300" w:lineRule="exact"/>
              <w:jc w:val="center"/>
              <w:rPr>
                <w:rFonts w:cs="ＭＳ Ｐゴシック"/>
                <w:kern w:val="0"/>
                <w:sz w:val="20"/>
                <w:szCs w:val="20"/>
              </w:rPr>
            </w:pPr>
            <w:r w:rsidRPr="00BD5C55">
              <w:rPr>
                <w:rFonts w:hint="eastAsia"/>
                <w:sz w:val="20"/>
                <w:szCs w:val="20"/>
              </w:rPr>
              <w:t>はい・いいえ</w:t>
            </w:r>
          </w:p>
        </w:tc>
      </w:tr>
    </w:tbl>
    <w:p w14:paraId="0FB5FBC5" w14:textId="77777777" w:rsidR="007D2BD8" w:rsidRPr="008D5DE7" w:rsidRDefault="007D2BD8" w:rsidP="007D2BD8">
      <w:pPr>
        <w:spacing w:line="0" w:lineRule="atLeast"/>
        <w:rPr>
          <w:rFonts w:asciiTheme="minorEastAsia" w:eastAsiaTheme="minorEastAsia" w:hAnsiTheme="minorEastAsia"/>
          <w:sz w:val="20"/>
          <w:szCs w:val="20"/>
          <w:lang w:val="ja-JP"/>
        </w:rPr>
      </w:pPr>
    </w:p>
    <w:p w14:paraId="538862CC" w14:textId="77777777" w:rsidR="007D2BD8" w:rsidRPr="008D5DE7" w:rsidRDefault="007D2BD8" w:rsidP="007D2BD8">
      <w:pPr>
        <w:spacing w:line="0" w:lineRule="atLeast"/>
        <w:ind w:left="200" w:hangingChars="100" w:hanging="200"/>
        <w:rPr>
          <w:rFonts w:asciiTheme="minorEastAsia" w:eastAsiaTheme="minorEastAsia" w:hAnsiTheme="minorEastAsia"/>
          <w:strike/>
          <w:sz w:val="20"/>
          <w:szCs w:val="20"/>
          <w:lang w:val="ja-JP"/>
        </w:rPr>
      </w:pPr>
    </w:p>
    <w:p w14:paraId="324308B9" w14:textId="77777777" w:rsidR="007D2BD8" w:rsidRPr="008D5DE7" w:rsidRDefault="007D2BD8" w:rsidP="007D2BD8">
      <w:pPr>
        <w:rPr>
          <w:szCs w:val="21"/>
        </w:rPr>
      </w:pPr>
      <w:r w:rsidRPr="008D5DE7">
        <w:rPr>
          <w:rFonts w:hint="eastAsia"/>
          <w:szCs w:val="21"/>
        </w:rPr>
        <w:t>令和　　年　　月　　日</w:t>
      </w:r>
    </w:p>
    <w:p w14:paraId="50B2682A" w14:textId="77777777" w:rsidR="007D2BD8" w:rsidRPr="008D5DE7" w:rsidRDefault="007D2BD8" w:rsidP="007D2BD8">
      <w:pPr>
        <w:spacing w:line="200" w:lineRule="exact"/>
        <w:rPr>
          <w:szCs w:val="21"/>
        </w:rPr>
      </w:pPr>
    </w:p>
    <w:p w14:paraId="6752ED9F" w14:textId="77777777" w:rsidR="007D2BD8" w:rsidRPr="008D5DE7" w:rsidRDefault="007D2BD8" w:rsidP="007D2BD8">
      <w:pPr>
        <w:rPr>
          <w:szCs w:val="21"/>
        </w:rPr>
      </w:pPr>
      <w:r w:rsidRPr="008D5DE7">
        <w:rPr>
          <w:rFonts w:hint="eastAsia"/>
          <w:szCs w:val="21"/>
        </w:rPr>
        <w:t>大阪府知事</w:t>
      </w:r>
      <w:r w:rsidRPr="008D5DE7">
        <w:rPr>
          <w:rFonts w:hint="eastAsia"/>
          <w:szCs w:val="21"/>
        </w:rPr>
        <w:t xml:space="preserve"> </w:t>
      </w:r>
      <w:r w:rsidRPr="008D5DE7">
        <w:rPr>
          <w:rFonts w:hint="eastAsia"/>
          <w:szCs w:val="21"/>
        </w:rPr>
        <w:t>様</w:t>
      </w:r>
    </w:p>
    <w:p w14:paraId="7372C8D9" w14:textId="77777777" w:rsidR="007D2BD8" w:rsidRPr="008D5DE7" w:rsidRDefault="007D2BD8" w:rsidP="007D2BD8">
      <w:pPr>
        <w:rPr>
          <w:szCs w:val="21"/>
        </w:rPr>
      </w:pPr>
    </w:p>
    <w:p w14:paraId="15900FBE" w14:textId="77777777" w:rsidR="007D2BD8" w:rsidRPr="008D5DE7" w:rsidRDefault="007D2BD8" w:rsidP="007D2BD8">
      <w:pPr>
        <w:spacing w:line="360" w:lineRule="auto"/>
        <w:ind w:leftChars="600" w:left="1260" w:firstLineChars="200" w:firstLine="420"/>
        <w:rPr>
          <w:szCs w:val="21"/>
          <w:u w:val="single"/>
        </w:rPr>
      </w:pPr>
      <w:r w:rsidRPr="008D5DE7">
        <w:rPr>
          <w:rFonts w:hint="eastAsia"/>
          <w:kern w:val="0"/>
          <w:szCs w:val="21"/>
          <w:u w:val="single"/>
        </w:rPr>
        <w:t>住所（所在地）</w:t>
      </w:r>
      <w:r w:rsidRPr="008D5DE7">
        <w:rPr>
          <w:rFonts w:hint="eastAsia"/>
          <w:szCs w:val="21"/>
          <w:u w:val="single"/>
        </w:rPr>
        <w:t xml:space="preserve">　　　　　　　　　　　　　　　　　　　　　　　　　　　　　</w:t>
      </w:r>
    </w:p>
    <w:p w14:paraId="52B89682" w14:textId="77777777" w:rsidR="007D2BD8" w:rsidRPr="008D5DE7" w:rsidRDefault="007D2BD8" w:rsidP="007D2BD8">
      <w:pPr>
        <w:spacing w:line="360" w:lineRule="auto"/>
        <w:ind w:leftChars="600" w:left="1260" w:firstLineChars="200" w:firstLine="420"/>
        <w:rPr>
          <w:szCs w:val="21"/>
          <w:u w:val="single"/>
        </w:rPr>
      </w:pPr>
      <w:r w:rsidRPr="008D5DE7">
        <w:rPr>
          <w:rFonts w:hint="eastAsia"/>
          <w:szCs w:val="21"/>
          <w:u w:val="single"/>
        </w:rPr>
        <w:t xml:space="preserve">名称（団体名）　　　　　　　　　　　　　　　　　　　　　　　　　　　　　</w:t>
      </w:r>
    </w:p>
    <w:p w14:paraId="0E72D2B2" w14:textId="77777777" w:rsidR="007D2BD8" w:rsidRPr="008D5DE7" w:rsidRDefault="007D2BD8" w:rsidP="007D2BD8">
      <w:pPr>
        <w:spacing w:line="360" w:lineRule="auto"/>
        <w:ind w:leftChars="600" w:left="1260" w:firstLineChars="200" w:firstLine="420"/>
        <w:rPr>
          <w:szCs w:val="21"/>
          <w:u w:val="single"/>
        </w:rPr>
      </w:pPr>
      <w:r w:rsidRPr="008D5DE7">
        <w:rPr>
          <w:rFonts w:hint="eastAsia"/>
          <w:szCs w:val="21"/>
          <w:u w:val="single"/>
        </w:rPr>
        <w:t xml:space="preserve">氏名（代表者）　　　　　　　　　　　　　　　　　　　　　　　　　　　　</w:t>
      </w:r>
    </w:p>
    <w:p w14:paraId="5F1E567F" w14:textId="77777777" w:rsidR="004A2701" w:rsidRPr="00BD5C55" w:rsidRDefault="007D2BD8" w:rsidP="007D2BD8">
      <w:pPr>
        <w:spacing w:line="0" w:lineRule="atLeast"/>
        <w:rPr>
          <w:rFonts w:ascii="ＭＳ 明朝" w:cs="ＭＳ 明朝"/>
          <w:szCs w:val="21"/>
        </w:rPr>
      </w:pPr>
      <w:r w:rsidRPr="008D5DE7">
        <w:rPr>
          <w:rFonts w:hint="eastAsia"/>
          <w:sz w:val="22"/>
          <w:szCs w:val="21"/>
        </w:rPr>
        <w:t xml:space="preserve">　　　　　　　　　　　</w:t>
      </w:r>
      <w:r w:rsidRPr="00BD5C55">
        <w:rPr>
          <w:rFonts w:hint="eastAsia"/>
          <w:sz w:val="22"/>
          <w:szCs w:val="21"/>
        </w:rPr>
        <w:t>※</w:t>
      </w:r>
      <w:r w:rsidRPr="00BD5C55">
        <w:rPr>
          <w:rFonts w:ascii="ＭＳ 明朝" w:cs="ＭＳ 明朝" w:hint="eastAsia"/>
          <w:szCs w:val="21"/>
        </w:rPr>
        <w:t>代表法人、その他の構成員のいずれも記名すること</w:t>
      </w:r>
    </w:p>
    <w:p w14:paraId="007A41BC" w14:textId="1EC5B9C9" w:rsidR="007D2BD8" w:rsidRPr="00BD5C55" w:rsidRDefault="004A2701" w:rsidP="004A2701">
      <w:pPr>
        <w:spacing w:line="0" w:lineRule="atLeast"/>
        <w:rPr>
          <w:rFonts w:ascii="ＭＳ 明朝" w:cs="ＭＳ 明朝"/>
          <w:sz w:val="20"/>
          <w:szCs w:val="21"/>
        </w:rPr>
      </w:pPr>
      <w:r w:rsidRPr="008D5DE7">
        <w:rPr>
          <w:rFonts w:asciiTheme="minorEastAsia" w:eastAsiaTheme="minorEastAsia" w:hAnsiTheme="minorEastAsia"/>
          <w:strike/>
          <w:sz w:val="20"/>
          <w:szCs w:val="20"/>
        </w:rPr>
        <w:br w:type="page"/>
      </w:r>
      <w:r w:rsidR="007D2BD8" w:rsidRPr="00BD5C55">
        <w:rPr>
          <w:rFonts w:ascii="ＭＳ 明朝" w:cs="ＭＳ 明朝" w:hint="eastAsia"/>
          <w:sz w:val="20"/>
          <w:szCs w:val="21"/>
        </w:rPr>
        <w:lastRenderedPageBreak/>
        <w:t>（</w:t>
      </w:r>
      <w:r w:rsidR="007D2BD8" w:rsidRPr="00BD5C55">
        <w:rPr>
          <w:rFonts w:ascii="ＭＳ 明朝" w:cs="ＭＳ 明朝" w:hint="eastAsia"/>
          <w:sz w:val="20"/>
          <w:szCs w:val="21"/>
          <w:lang w:val="ja-JP"/>
        </w:rPr>
        <w:t>下請け業者</w:t>
      </w:r>
      <w:r w:rsidR="007D2BD8" w:rsidRPr="00BD5C55">
        <w:rPr>
          <w:rFonts w:ascii="ＭＳ 明朝" w:cs="ＭＳ 明朝" w:hint="eastAsia"/>
          <w:sz w:val="20"/>
          <w:szCs w:val="21"/>
        </w:rPr>
        <w:t>⇒指定管理者）</w:t>
      </w:r>
    </w:p>
    <w:p w14:paraId="6D388935" w14:textId="77777777" w:rsidR="007D2BD8" w:rsidRPr="00BD5C55" w:rsidRDefault="007D2BD8" w:rsidP="007D2BD8">
      <w:pPr>
        <w:overflowPunct w:val="0"/>
        <w:autoSpaceDE w:val="0"/>
        <w:autoSpaceDN w:val="0"/>
        <w:spacing w:line="280" w:lineRule="exact"/>
        <w:rPr>
          <w:rFonts w:ascii="ＭＳ 明朝" w:cs="ＭＳ 明朝"/>
          <w:szCs w:val="21"/>
        </w:rPr>
      </w:pPr>
    </w:p>
    <w:p w14:paraId="2CF4B423" w14:textId="77777777" w:rsidR="007D2BD8" w:rsidRPr="00BD5C55" w:rsidRDefault="007D2BD8" w:rsidP="007D2BD8">
      <w:pPr>
        <w:overflowPunct w:val="0"/>
        <w:autoSpaceDE w:val="0"/>
        <w:autoSpaceDN w:val="0"/>
        <w:spacing w:line="280" w:lineRule="exact"/>
        <w:ind w:leftChars="2025" w:left="4253"/>
        <w:rPr>
          <w:rFonts w:ascii="ＭＳ 明朝" w:hAnsi="ＭＳ 明朝"/>
          <w:sz w:val="20"/>
          <w:szCs w:val="20"/>
        </w:rPr>
      </w:pPr>
    </w:p>
    <w:p w14:paraId="42AF67B9" w14:textId="77777777" w:rsidR="007D2BD8" w:rsidRPr="00BD5C55" w:rsidRDefault="007D2BD8" w:rsidP="007D2BD8">
      <w:pPr>
        <w:overflowPunct w:val="0"/>
        <w:autoSpaceDE w:val="0"/>
        <w:autoSpaceDN w:val="0"/>
        <w:spacing w:line="280" w:lineRule="exact"/>
        <w:jc w:val="center"/>
        <w:rPr>
          <w:rFonts w:asciiTheme="minorEastAsia" w:eastAsiaTheme="minorEastAsia" w:hAnsiTheme="minorEastAsia" w:cs="ＭＳ 明朝"/>
          <w:sz w:val="20"/>
          <w:szCs w:val="20"/>
          <w:lang w:val="ja-JP"/>
        </w:rPr>
      </w:pPr>
      <w:r w:rsidRPr="00BD5C55">
        <w:rPr>
          <w:rFonts w:asciiTheme="minorEastAsia" w:eastAsiaTheme="minorEastAsia" w:hAnsiTheme="minorEastAsia" w:cs="ＭＳ 明朝" w:hint="eastAsia"/>
          <w:sz w:val="20"/>
          <w:szCs w:val="20"/>
          <w:lang w:val="ja-JP"/>
        </w:rPr>
        <w:t>誓約書</w:t>
      </w:r>
    </w:p>
    <w:p w14:paraId="5E2B0935" w14:textId="77777777" w:rsidR="007D2BD8" w:rsidRPr="00BD5C55" w:rsidRDefault="007D2BD8" w:rsidP="007D2BD8">
      <w:pPr>
        <w:overflowPunct w:val="0"/>
        <w:autoSpaceDE w:val="0"/>
        <w:autoSpaceDN w:val="0"/>
        <w:spacing w:line="280" w:lineRule="exact"/>
        <w:jc w:val="center"/>
        <w:rPr>
          <w:rFonts w:asciiTheme="minorEastAsia" w:eastAsiaTheme="minorEastAsia" w:hAnsiTheme="minorEastAsia" w:cs="ＭＳ 明朝"/>
          <w:sz w:val="20"/>
          <w:szCs w:val="20"/>
          <w:lang w:val="ja-JP"/>
        </w:rPr>
      </w:pPr>
    </w:p>
    <w:p w14:paraId="340D30C3" w14:textId="77777777" w:rsidR="007D2BD8" w:rsidRPr="00BD5C55" w:rsidRDefault="007D2BD8" w:rsidP="007D2BD8">
      <w:pPr>
        <w:overflowPunct w:val="0"/>
        <w:autoSpaceDE w:val="0"/>
        <w:autoSpaceDN w:val="0"/>
        <w:spacing w:line="280" w:lineRule="exact"/>
        <w:jc w:val="center"/>
        <w:rPr>
          <w:rFonts w:ascii="ＭＳ 明朝" w:hAnsi="ＭＳ 明朝"/>
          <w:sz w:val="20"/>
          <w:szCs w:val="20"/>
        </w:rPr>
      </w:pPr>
    </w:p>
    <w:p w14:paraId="79148200" w14:textId="77777777" w:rsidR="007D2BD8" w:rsidRPr="00BD5C55" w:rsidRDefault="007D2BD8" w:rsidP="007D2BD8">
      <w:pPr>
        <w:spacing w:line="120" w:lineRule="exact"/>
        <w:rPr>
          <w:szCs w:val="21"/>
        </w:rPr>
      </w:pPr>
    </w:p>
    <w:p w14:paraId="22CC400C" w14:textId="77777777" w:rsidR="007D2BD8" w:rsidRPr="00BD5C55" w:rsidRDefault="007D2BD8" w:rsidP="007D2BD8">
      <w:pPr>
        <w:autoSpaceDE w:val="0"/>
        <w:autoSpaceDN w:val="0"/>
        <w:adjustRightInd w:val="0"/>
        <w:spacing w:line="0" w:lineRule="atLeast"/>
        <w:ind w:firstLineChars="100" w:firstLine="200"/>
        <w:rPr>
          <w:rFonts w:asciiTheme="minorEastAsia" w:eastAsiaTheme="minorEastAsia" w:hAnsiTheme="minorEastAsia" w:cs="ＭＳ 明朝"/>
          <w:sz w:val="20"/>
          <w:szCs w:val="20"/>
        </w:rPr>
      </w:pPr>
      <w:r w:rsidRPr="00BD5C55">
        <w:rPr>
          <w:rFonts w:asciiTheme="minorEastAsia" w:eastAsiaTheme="minorEastAsia" w:hAnsiTheme="minorEastAsia" w:cs="ＭＳ 明朝" w:hint="eastAsia"/>
          <w:sz w:val="20"/>
          <w:szCs w:val="20"/>
        </w:rPr>
        <w:t>私は、大阪府営住宅の指定管理者からの契約を受注するに当たり、下記の内容について、誓約致します。</w:t>
      </w:r>
    </w:p>
    <w:p w14:paraId="10C1E48E" w14:textId="77777777" w:rsidR="007D2BD8" w:rsidRPr="00BD5C55" w:rsidRDefault="007D2BD8" w:rsidP="007D2BD8">
      <w:pPr>
        <w:ind w:left="9" w:hangingChars="4" w:hanging="9"/>
        <w:rPr>
          <w:sz w:val="22"/>
        </w:rPr>
      </w:pPr>
    </w:p>
    <w:p w14:paraId="7969C70B" w14:textId="77777777" w:rsidR="007D2BD8" w:rsidRPr="00BD5C55" w:rsidRDefault="007D2BD8" w:rsidP="007D2BD8">
      <w:pPr>
        <w:ind w:firstLineChars="100" w:firstLine="220"/>
        <w:jc w:val="center"/>
        <w:rPr>
          <w:sz w:val="22"/>
        </w:rPr>
      </w:pPr>
      <w:r w:rsidRPr="00BD5C55">
        <w:rPr>
          <w:rFonts w:hint="eastAsia"/>
          <w:sz w:val="22"/>
        </w:rPr>
        <w:t>記</w:t>
      </w:r>
    </w:p>
    <w:p w14:paraId="6A05D852" w14:textId="77777777" w:rsidR="007D2BD8" w:rsidRPr="00BD5C55" w:rsidRDefault="007D2BD8" w:rsidP="007D2BD8">
      <w:pPr>
        <w:spacing w:line="200" w:lineRule="exact"/>
      </w:pPr>
    </w:p>
    <w:p w14:paraId="7D48AE35" w14:textId="77777777" w:rsidR="007D2BD8" w:rsidRPr="00BD5C55" w:rsidRDefault="007D2BD8" w:rsidP="007D2BD8">
      <w:r w:rsidRPr="00BD5C55">
        <w:rPr>
          <w:rFonts w:hint="eastAsia"/>
          <w:sz w:val="22"/>
        </w:rPr>
        <w:t>※誓約・同意事項を確認し、</w:t>
      </w:r>
      <w:r w:rsidRPr="00BD5C55">
        <w:rPr>
          <w:rFonts w:hint="eastAsia"/>
          <w:b/>
          <w:szCs w:val="21"/>
        </w:rPr>
        <w:t>はい・いいえ</w:t>
      </w:r>
      <w:r w:rsidRPr="00BD5C55">
        <w:rPr>
          <w:rFonts w:hint="eastAsia"/>
          <w:szCs w:val="21"/>
        </w:rPr>
        <w:t>のどちらかを○で囲んでください。</w:t>
      </w:r>
    </w:p>
    <w:tbl>
      <w:tblPr>
        <w:tblW w:w="9636" w:type="dxa"/>
        <w:jc w:val="center"/>
        <w:tblCellMar>
          <w:left w:w="99" w:type="dxa"/>
          <w:right w:w="99" w:type="dxa"/>
        </w:tblCellMar>
        <w:tblLook w:val="04A0" w:firstRow="1" w:lastRow="0" w:firstColumn="1" w:lastColumn="0" w:noHBand="0" w:noVBand="1"/>
      </w:tblPr>
      <w:tblGrid>
        <w:gridCol w:w="8077"/>
        <w:gridCol w:w="1559"/>
      </w:tblGrid>
      <w:tr w:rsidR="008D5DE7" w:rsidRPr="00BD5C55" w14:paraId="05D47FC7" w14:textId="77777777" w:rsidTr="00004BCB">
        <w:trPr>
          <w:trHeight w:val="279"/>
          <w:jc w:val="center"/>
        </w:trPr>
        <w:tc>
          <w:tcPr>
            <w:tcW w:w="8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02116" w14:textId="77777777" w:rsidR="007D2BD8" w:rsidRPr="00BD5C55" w:rsidRDefault="007D2BD8" w:rsidP="00004BCB">
            <w:pPr>
              <w:spacing w:line="300" w:lineRule="exact"/>
              <w:rPr>
                <w:rFonts w:cs="ＭＳ Ｐゴシック"/>
                <w:kern w:val="0"/>
                <w:sz w:val="20"/>
                <w:szCs w:val="20"/>
              </w:rPr>
            </w:pPr>
            <w:r w:rsidRPr="00BD5C55">
              <w:rPr>
                <w:rFonts w:ascii="ＭＳ 明朝" w:hAnsi="ＭＳ 明朝" w:hint="eastAsia"/>
                <w:sz w:val="20"/>
                <w:szCs w:val="20"/>
              </w:rPr>
              <w:t>私は、指定管理者からの工事等を受注するに際して、大阪府暴力団排除条例施行規則第３条各号に掲げる者のいずれにも該当しません。また、大阪府暴力団排除条例に基づく公共工事等からの暴力団の排除に関する規則により指定された入札参加除外者又は誓約書違反者ではありませ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5123051" w14:textId="77777777" w:rsidR="007D2BD8" w:rsidRPr="00BD5C55" w:rsidRDefault="007D2BD8" w:rsidP="00004BCB">
            <w:pPr>
              <w:spacing w:line="300" w:lineRule="exact"/>
              <w:jc w:val="center"/>
              <w:rPr>
                <w:rFonts w:cs="ＭＳ Ｐゴシック"/>
                <w:kern w:val="0"/>
                <w:sz w:val="20"/>
                <w:szCs w:val="20"/>
              </w:rPr>
            </w:pPr>
            <w:r w:rsidRPr="00BD5C55">
              <w:rPr>
                <w:rFonts w:hint="eastAsia"/>
                <w:sz w:val="20"/>
                <w:szCs w:val="20"/>
              </w:rPr>
              <w:t>はい・いいえ</w:t>
            </w:r>
          </w:p>
        </w:tc>
      </w:tr>
      <w:tr w:rsidR="008D5DE7" w:rsidRPr="00BD5C55" w14:paraId="565DE003" w14:textId="77777777" w:rsidTr="00004BCB">
        <w:trPr>
          <w:trHeight w:val="246"/>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44369B6E" w14:textId="77777777" w:rsidR="007D2BD8" w:rsidRPr="00BD5C55" w:rsidRDefault="007D2BD8" w:rsidP="00004BCB">
            <w:pPr>
              <w:spacing w:line="300" w:lineRule="exact"/>
              <w:rPr>
                <w:rFonts w:cs="ＭＳ Ｐゴシック"/>
                <w:kern w:val="0"/>
                <w:sz w:val="20"/>
                <w:szCs w:val="20"/>
              </w:rPr>
            </w:pPr>
            <w:r w:rsidRPr="00BD5C55">
              <w:rPr>
                <w:rFonts w:ascii="ＭＳ 明朝" w:hAnsi="ＭＳ 明朝"/>
                <w:sz w:val="20"/>
                <w:szCs w:val="20"/>
              </w:rPr>
              <w:t>私は、大阪府暴力団排除条例施行規則第３条各号に掲げる者の該当の有無を確認するため、大阪府から役員名簿等の提出を求められたときは、速やかに提出します。</w:t>
            </w:r>
          </w:p>
        </w:tc>
        <w:tc>
          <w:tcPr>
            <w:tcW w:w="1559" w:type="dxa"/>
            <w:tcBorders>
              <w:top w:val="nil"/>
              <w:left w:val="nil"/>
              <w:bottom w:val="single" w:sz="4" w:space="0" w:color="auto"/>
              <w:right w:val="single" w:sz="4" w:space="0" w:color="auto"/>
            </w:tcBorders>
            <w:shd w:val="clear" w:color="auto" w:fill="auto"/>
            <w:noWrap/>
            <w:vAlign w:val="center"/>
            <w:hideMark/>
          </w:tcPr>
          <w:p w14:paraId="7DF5B641" w14:textId="77777777" w:rsidR="007D2BD8" w:rsidRPr="00BD5C55" w:rsidRDefault="007D2BD8" w:rsidP="00004BCB">
            <w:pPr>
              <w:spacing w:line="300" w:lineRule="exact"/>
              <w:jc w:val="center"/>
              <w:rPr>
                <w:rFonts w:cs="ＭＳ Ｐゴシック"/>
                <w:kern w:val="0"/>
                <w:sz w:val="20"/>
                <w:szCs w:val="20"/>
              </w:rPr>
            </w:pPr>
            <w:r w:rsidRPr="00BD5C55">
              <w:rPr>
                <w:rFonts w:hint="eastAsia"/>
                <w:sz w:val="20"/>
                <w:szCs w:val="20"/>
              </w:rPr>
              <w:t>はい・いいえ</w:t>
            </w:r>
          </w:p>
        </w:tc>
      </w:tr>
      <w:tr w:rsidR="008D5DE7" w:rsidRPr="00BD5C55" w14:paraId="79F8C3ED"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hideMark/>
          </w:tcPr>
          <w:p w14:paraId="6A67AB6E" w14:textId="77777777" w:rsidR="007D2BD8" w:rsidRPr="00BD5C55" w:rsidRDefault="007D2BD8" w:rsidP="00004BCB">
            <w:pPr>
              <w:spacing w:line="300" w:lineRule="exact"/>
              <w:rPr>
                <w:rFonts w:cs="ＭＳ Ｐゴシック"/>
                <w:kern w:val="0"/>
                <w:sz w:val="20"/>
                <w:szCs w:val="20"/>
              </w:rPr>
            </w:pPr>
            <w:r w:rsidRPr="00BD5C55">
              <w:rPr>
                <w:rFonts w:ascii="ＭＳ 明朝" w:hAnsi="ＭＳ 明朝"/>
                <w:sz w:val="20"/>
                <w:szCs w:val="20"/>
              </w:rPr>
              <w:t>私は、本誓約書及び役員名簿等が大阪府から大阪府警察本部に提供されることに同意します。</w:t>
            </w:r>
          </w:p>
        </w:tc>
        <w:tc>
          <w:tcPr>
            <w:tcW w:w="1559" w:type="dxa"/>
            <w:tcBorders>
              <w:top w:val="nil"/>
              <w:left w:val="nil"/>
              <w:bottom w:val="single" w:sz="4" w:space="0" w:color="auto"/>
              <w:right w:val="single" w:sz="4" w:space="0" w:color="auto"/>
            </w:tcBorders>
            <w:shd w:val="clear" w:color="auto" w:fill="auto"/>
            <w:noWrap/>
            <w:vAlign w:val="center"/>
            <w:hideMark/>
          </w:tcPr>
          <w:p w14:paraId="26287AB9" w14:textId="77777777" w:rsidR="007D2BD8" w:rsidRPr="00BD5C55" w:rsidRDefault="007D2BD8" w:rsidP="00004BCB">
            <w:pPr>
              <w:spacing w:line="300" w:lineRule="exact"/>
              <w:jc w:val="center"/>
              <w:rPr>
                <w:rFonts w:cs="ＭＳ Ｐゴシック"/>
                <w:kern w:val="0"/>
                <w:sz w:val="20"/>
                <w:szCs w:val="20"/>
              </w:rPr>
            </w:pPr>
            <w:r w:rsidRPr="00BD5C55">
              <w:rPr>
                <w:rFonts w:hint="eastAsia"/>
                <w:sz w:val="20"/>
                <w:szCs w:val="20"/>
              </w:rPr>
              <w:t>はい・いいえ</w:t>
            </w:r>
          </w:p>
        </w:tc>
      </w:tr>
      <w:tr w:rsidR="008D5DE7" w:rsidRPr="00BD5C55" w14:paraId="521C9B36"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57814831" w14:textId="77777777" w:rsidR="007D2BD8" w:rsidRPr="00BD5C55" w:rsidRDefault="007D2BD8" w:rsidP="00004BCB">
            <w:pPr>
              <w:spacing w:line="300" w:lineRule="exact"/>
              <w:rPr>
                <w:rFonts w:cs="ＭＳ Ｐゴシック"/>
                <w:kern w:val="0"/>
                <w:sz w:val="20"/>
                <w:szCs w:val="20"/>
              </w:rPr>
            </w:pPr>
            <w:r w:rsidRPr="00BD5C55">
              <w:rPr>
                <w:rFonts w:ascii="ＭＳ 明朝" w:hAnsi="ＭＳ 明朝"/>
                <w:sz w:val="20"/>
                <w:szCs w:val="20"/>
              </w:rPr>
              <w:t>私が本誓約書一に該当する事業者であると大阪府が大阪府警察本部から通報を受け、又は大阪府の調査により判明した場合は、大阪府が大阪府暴力団排除条例及び</w:t>
            </w:r>
            <w:r w:rsidRPr="00BD5C55">
              <w:rPr>
                <w:rFonts w:ascii="ＭＳ 明朝" w:hAnsi="ＭＳ 明朝" w:hint="eastAsia"/>
                <w:sz w:val="20"/>
                <w:szCs w:val="20"/>
              </w:rPr>
              <w:t>大阪府暴力団排除条例に基づく公共工事等からの暴力団の排除に関する規則第６条各項</w:t>
            </w:r>
            <w:r w:rsidRPr="00BD5C55">
              <w:rPr>
                <w:rFonts w:ascii="ＭＳ 明朝" w:hAnsi="ＭＳ 明朝"/>
                <w:sz w:val="20"/>
                <w:szCs w:val="20"/>
              </w:rPr>
              <w:t>に基づき、公表することに同意します。</w:t>
            </w:r>
          </w:p>
        </w:tc>
        <w:tc>
          <w:tcPr>
            <w:tcW w:w="1559" w:type="dxa"/>
            <w:tcBorders>
              <w:top w:val="nil"/>
              <w:left w:val="nil"/>
              <w:bottom w:val="single" w:sz="4" w:space="0" w:color="auto"/>
              <w:right w:val="single" w:sz="4" w:space="0" w:color="auto"/>
            </w:tcBorders>
            <w:shd w:val="clear" w:color="auto" w:fill="auto"/>
            <w:noWrap/>
            <w:vAlign w:val="center"/>
          </w:tcPr>
          <w:p w14:paraId="15BB6BA0" w14:textId="77777777" w:rsidR="007D2BD8" w:rsidRPr="00BD5C55" w:rsidRDefault="007D2BD8" w:rsidP="00004BCB">
            <w:pPr>
              <w:spacing w:line="300" w:lineRule="exact"/>
              <w:jc w:val="center"/>
              <w:rPr>
                <w:sz w:val="20"/>
                <w:szCs w:val="20"/>
              </w:rPr>
            </w:pPr>
            <w:r w:rsidRPr="00BD5C55">
              <w:rPr>
                <w:rFonts w:hint="eastAsia"/>
                <w:sz w:val="20"/>
                <w:szCs w:val="20"/>
              </w:rPr>
              <w:t>はい・いいえ</w:t>
            </w:r>
          </w:p>
        </w:tc>
      </w:tr>
      <w:tr w:rsidR="008D5DE7" w:rsidRPr="00BD5C55" w14:paraId="5CA36225"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2E7B4866" w14:textId="77777777" w:rsidR="007D2BD8" w:rsidRPr="00BD5C55" w:rsidRDefault="007D2BD8" w:rsidP="00004BCB">
            <w:pPr>
              <w:spacing w:line="300" w:lineRule="exact"/>
              <w:rPr>
                <w:rFonts w:ascii="ＭＳ 明朝" w:hAnsi="ＭＳ 明朝"/>
                <w:sz w:val="20"/>
                <w:szCs w:val="20"/>
              </w:rPr>
            </w:pPr>
            <w:r w:rsidRPr="00BD5C55">
              <w:rPr>
                <w:rFonts w:ascii="ＭＳ 明朝" w:hAnsi="ＭＳ 明朝" w:hint="eastAsia"/>
                <w:sz w:val="20"/>
                <w:szCs w:val="20"/>
              </w:rPr>
              <w:t>私は、大阪府暴力団排除条例に基づく公共工事等からの暴力団の排除に関する規則により指定された入札参加除外者又は誓約書違反者を、大阪府暴力団排除条例第10条に規定する下請負人等として使用しません。</w:t>
            </w:r>
          </w:p>
        </w:tc>
        <w:tc>
          <w:tcPr>
            <w:tcW w:w="1559" w:type="dxa"/>
            <w:tcBorders>
              <w:top w:val="nil"/>
              <w:left w:val="nil"/>
              <w:bottom w:val="single" w:sz="4" w:space="0" w:color="auto"/>
              <w:right w:val="single" w:sz="4" w:space="0" w:color="auto"/>
            </w:tcBorders>
            <w:shd w:val="clear" w:color="auto" w:fill="auto"/>
            <w:noWrap/>
            <w:vAlign w:val="center"/>
          </w:tcPr>
          <w:p w14:paraId="4A954C78" w14:textId="77777777" w:rsidR="007D2BD8" w:rsidRPr="00BD5C55" w:rsidRDefault="007D2BD8" w:rsidP="00004BCB">
            <w:pPr>
              <w:spacing w:line="300" w:lineRule="exact"/>
              <w:jc w:val="center"/>
              <w:rPr>
                <w:sz w:val="20"/>
                <w:szCs w:val="20"/>
              </w:rPr>
            </w:pPr>
            <w:r w:rsidRPr="00BD5C55">
              <w:rPr>
                <w:rFonts w:hint="eastAsia"/>
                <w:sz w:val="20"/>
                <w:szCs w:val="20"/>
              </w:rPr>
              <w:t>はい・いいえ</w:t>
            </w:r>
          </w:p>
        </w:tc>
      </w:tr>
      <w:tr w:rsidR="008D5DE7" w:rsidRPr="00BD5C55" w14:paraId="67AA4167"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02F91B62" w14:textId="77777777" w:rsidR="007D2BD8" w:rsidRPr="00BD5C55" w:rsidRDefault="007D2BD8" w:rsidP="00004BCB">
            <w:pPr>
              <w:spacing w:line="300" w:lineRule="exact"/>
              <w:rPr>
                <w:rFonts w:ascii="ＭＳ 明朝" w:hAnsi="ＭＳ 明朝"/>
                <w:sz w:val="20"/>
                <w:szCs w:val="20"/>
              </w:rPr>
            </w:pPr>
            <w:r w:rsidRPr="00BD5C55">
              <w:rPr>
                <w:rFonts w:ascii="ＭＳ 明朝" w:hAnsi="ＭＳ 明朝"/>
                <w:sz w:val="20"/>
                <w:szCs w:val="20"/>
              </w:rPr>
              <w:t>私が大阪府暴力団排除条例第</w:t>
            </w:r>
            <w:r w:rsidRPr="00BD5C55">
              <w:rPr>
                <w:rFonts w:ascii="ＭＳ 明朝" w:hAnsi="ＭＳ 明朝" w:hint="eastAsia"/>
                <w:sz w:val="20"/>
                <w:szCs w:val="20"/>
              </w:rPr>
              <w:t>10</w:t>
            </w:r>
            <w:r w:rsidRPr="00BD5C55">
              <w:rPr>
                <w:rFonts w:ascii="ＭＳ 明朝" w:hAnsi="ＭＳ 明朝"/>
                <w:sz w:val="20"/>
                <w:szCs w:val="20"/>
              </w:rPr>
              <w:t>条に規定する下請負人等を使用する場合は、これら下請負人等から誓約書を徴し、当該誓約書を大阪府に提出します。</w:t>
            </w:r>
            <w:r w:rsidRPr="00BD5C55">
              <w:rPr>
                <w:rFonts w:ascii="ＭＳ 明朝" w:hAnsi="ＭＳ 明朝" w:hint="eastAsia"/>
                <w:sz w:val="20"/>
                <w:szCs w:val="20"/>
              </w:rPr>
              <w:t>なお、当該下請負人等が誓約書を提出しない場合は、同者と当該下請負契約を締結しません。</w:t>
            </w:r>
          </w:p>
        </w:tc>
        <w:tc>
          <w:tcPr>
            <w:tcW w:w="1559" w:type="dxa"/>
            <w:tcBorders>
              <w:top w:val="nil"/>
              <w:left w:val="nil"/>
              <w:bottom w:val="single" w:sz="4" w:space="0" w:color="auto"/>
              <w:right w:val="single" w:sz="4" w:space="0" w:color="auto"/>
            </w:tcBorders>
            <w:shd w:val="clear" w:color="auto" w:fill="auto"/>
            <w:noWrap/>
            <w:vAlign w:val="center"/>
          </w:tcPr>
          <w:p w14:paraId="299C2E55" w14:textId="77777777" w:rsidR="007D2BD8" w:rsidRPr="00BD5C55" w:rsidRDefault="007D2BD8" w:rsidP="00004BCB">
            <w:pPr>
              <w:spacing w:line="300" w:lineRule="exact"/>
              <w:jc w:val="center"/>
              <w:rPr>
                <w:sz w:val="20"/>
                <w:szCs w:val="20"/>
              </w:rPr>
            </w:pPr>
            <w:r w:rsidRPr="00BD5C55">
              <w:rPr>
                <w:rFonts w:hint="eastAsia"/>
                <w:sz w:val="20"/>
                <w:szCs w:val="20"/>
              </w:rPr>
              <w:t>はい・いいえ</w:t>
            </w:r>
          </w:p>
        </w:tc>
      </w:tr>
      <w:tr w:rsidR="008D5DE7" w:rsidRPr="00BD5C55" w14:paraId="10862903" w14:textId="77777777" w:rsidTr="00004BCB">
        <w:trPr>
          <w:trHeight w:val="505"/>
          <w:jc w:val="center"/>
        </w:trPr>
        <w:tc>
          <w:tcPr>
            <w:tcW w:w="8077" w:type="dxa"/>
            <w:tcBorders>
              <w:top w:val="nil"/>
              <w:left w:val="single" w:sz="4" w:space="0" w:color="auto"/>
              <w:bottom w:val="single" w:sz="4" w:space="0" w:color="auto"/>
              <w:right w:val="single" w:sz="4" w:space="0" w:color="auto"/>
            </w:tcBorders>
            <w:shd w:val="clear" w:color="auto" w:fill="auto"/>
            <w:noWrap/>
            <w:vAlign w:val="center"/>
          </w:tcPr>
          <w:p w14:paraId="099C0B0D" w14:textId="77777777" w:rsidR="007D2BD8" w:rsidRPr="00BD5C55" w:rsidRDefault="007D2BD8" w:rsidP="00004BCB">
            <w:pPr>
              <w:spacing w:line="300" w:lineRule="exact"/>
              <w:rPr>
                <w:rFonts w:ascii="ＭＳ 明朝" w:hAnsi="ＭＳ 明朝"/>
                <w:sz w:val="20"/>
                <w:szCs w:val="20"/>
              </w:rPr>
            </w:pPr>
            <w:r w:rsidRPr="00BD5C55">
              <w:rPr>
                <w:rFonts w:ascii="ＭＳ 明朝" w:hAnsi="ＭＳ 明朝"/>
                <w:sz w:val="20"/>
                <w:szCs w:val="20"/>
              </w:rPr>
              <w:t>私の使用する下請負人等が、本誓約書一に該当する事業者であると大阪府が大阪府警察本部から通報を受け、又は大阪府の調査により判明し、大阪府から下請</w:t>
            </w:r>
            <w:r w:rsidRPr="00BD5C55">
              <w:rPr>
                <w:rFonts w:ascii="ＭＳ 明朝" w:hAnsi="ＭＳ 明朝" w:hint="eastAsia"/>
                <w:sz w:val="20"/>
                <w:szCs w:val="20"/>
              </w:rPr>
              <w:t>負</w:t>
            </w:r>
            <w:r w:rsidRPr="00BD5C55">
              <w:rPr>
                <w:rFonts w:ascii="ＭＳ 明朝" w:hAnsi="ＭＳ 明朝"/>
                <w:sz w:val="20"/>
                <w:szCs w:val="20"/>
              </w:rPr>
              <w:t>契約の解除</w:t>
            </w:r>
            <w:r w:rsidRPr="00BD5C55">
              <w:rPr>
                <w:rFonts w:ascii="ＭＳ 明朝" w:hAnsi="ＭＳ 明朝" w:hint="eastAsia"/>
                <w:sz w:val="20"/>
                <w:szCs w:val="20"/>
              </w:rPr>
              <w:t>を求められた</w:t>
            </w:r>
            <w:r w:rsidRPr="00BD5C55">
              <w:rPr>
                <w:rFonts w:ascii="ＭＳ 明朝" w:hAnsi="ＭＳ 明朝"/>
                <w:sz w:val="20"/>
                <w:szCs w:val="20"/>
              </w:rPr>
              <w:t>場合は、</w:t>
            </w:r>
            <w:r w:rsidRPr="00BD5C55">
              <w:rPr>
                <w:rFonts w:ascii="ＭＳ 明朝" w:hAnsi="ＭＳ 明朝" w:hint="eastAsia"/>
                <w:sz w:val="20"/>
                <w:szCs w:val="20"/>
              </w:rPr>
              <w:t>ただちに解除いたします。</w:t>
            </w:r>
          </w:p>
        </w:tc>
        <w:tc>
          <w:tcPr>
            <w:tcW w:w="1559" w:type="dxa"/>
            <w:tcBorders>
              <w:top w:val="nil"/>
              <w:left w:val="nil"/>
              <w:bottom w:val="single" w:sz="4" w:space="0" w:color="auto"/>
              <w:right w:val="single" w:sz="4" w:space="0" w:color="auto"/>
            </w:tcBorders>
            <w:shd w:val="clear" w:color="auto" w:fill="auto"/>
            <w:noWrap/>
            <w:vAlign w:val="center"/>
          </w:tcPr>
          <w:p w14:paraId="4260A426" w14:textId="77777777" w:rsidR="007D2BD8" w:rsidRPr="00BD5C55" w:rsidRDefault="007D2BD8" w:rsidP="00004BCB">
            <w:pPr>
              <w:spacing w:line="300" w:lineRule="exact"/>
              <w:jc w:val="center"/>
              <w:rPr>
                <w:sz w:val="20"/>
                <w:szCs w:val="20"/>
              </w:rPr>
            </w:pPr>
            <w:r w:rsidRPr="00BD5C55">
              <w:rPr>
                <w:rFonts w:hint="eastAsia"/>
                <w:sz w:val="20"/>
                <w:szCs w:val="20"/>
              </w:rPr>
              <w:t>はい・いいえ</w:t>
            </w:r>
          </w:p>
        </w:tc>
      </w:tr>
      <w:tr w:rsidR="007D2BD8" w:rsidRPr="00BD5C55" w14:paraId="5EC6EB2B" w14:textId="77777777" w:rsidTr="00004BCB">
        <w:trPr>
          <w:trHeight w:val="517"/>
          <w:jc w:val="center"/>
        </w:trPr>
        <w:tc>
          <w:tcPr>
            <w:tcW w:w="8077" w:type="dxa"/>
            <w:tcBorders>
              <w:top w:val="nil"/>
              <w:left w:val="single" w:sz="4" w:space="0" w:color="auto"/>
              <w:bottom w:val="single" w:sz="4" w:space="0" w:color="auto"/>
              <w:right w:val="single" w:sz="4" w:space="0" w:color="auto"/>
            </w:tcBorders>
            <w:shd w:val="clear" w:color="auto" w:fill="auto"/>
            <w:noWrap/>
            <w:vAlign w:val="center"/>
            <w:hideMark/>
          </w:tcPr>
          <w:p w14:paraId="05E01E74" w14:textId="77777777" w:rsidR="007D2BD8" w:rsidRPr="00BD5C55" w:rsidRDefault="007D2BD8" w:rsidP="00004BCB">
            <w:pPr>
              <w:spacing w:line="300" w:lineRule="exact"/>
              <w:rPr>
                <w:rFonts w:cs="ＭＳ Ｐゴシック"/>
                <w:kern w:val="0"/>
                <w:sz w:val="20"/>
                <w:szCs w:val="20"/>
              </w:rPr>
            </w:pPr>
            <w:r w:rsidRPr="00BD5C55">
              <w:rPr>
                <w:rFonts w:cs="ＭＳ Ｐゴシック" w:hint="eastAsia"/>
                <w:kern w:val="0"/>
                <w:sz w:val="20"/>
                <w:szCs w:val="20"/>
              </w:rPr>
              <w:t>代表者、役員又は使用人その他の従業員若しくは構成員等が、大阪府暴力団排除条例第</w:t>
            </w:r>
            <w:r w:rsidRPr="00BD5C55">
              <w:rPr>
                <w:rFonts w:cs="ＭＳ Ｐゴシック" w:hint="eastAsia"/>
                <w:kern w:val="0"/>
                <w:sz w:val="20"/>
                <w:szCs w:val="20"/>
              </w:rPr>
              <w:t>2</w:t>
            </w:r>
            <w:r w:rsidRPr="00BD5C55">
              <w:rPr>
                <w:rFonts w:cs="ＭＳ Ｐゴシック" w:hint="eastAsia"/>
                <w:kern w:val="0"/>
                <w:sz w:val="20"/>
                <w:szCs w:val="20"/>
              </w:rPr>
              <w:t>条第</w:t>
            </w:r>
            <w:r w:rsidRPr="00BD5C55">
              <w:rPr>
                <w:rFonts w:cs="ＭＳ Ｐゴシック" w:hint="eastAsia"/>
                <w:kern w:val="0"/>
                <w:sz w:val="20"/>
                <w:szCs w:val="20"/>
              </w:rPr>
              <w:t>1</w:t>
            </w:r>
            <w:r w:rsidRPr="00BD5C55">
              <w:rPr>
                <w:rFonts w:cs="ＭＳ Ｐゴシック" w:hint="eastAsia"/>
                <w:kern w:val="0"/>
                <w:sz w:val="20"/>
                <w:szCs w:val="20"/>
              </w:rPr>
              <w:t>号に規定する暴力団、同条第</w:t>
            </w:r>
            <w:r w:rsidRPr="00BD5C55">
              <w:rPr>
                <w:rFonts w:cs="ＭＳ Ｐゴシック" w:hint="eastAsia"/>
                <w:kern w:val="0"/>
                <w:sz w:val="20"/>
                <w:szCs w:val="20"/>
              </w:rPr>
              <w:t>2</w:t>
            </w:r>
            <w:r w:rsidRPr="00BD5C55">
              <w:rPr>
                <w:rFonts w:cs="ＭＳ Ｐゴシック" w:hint="eastAsia"/>
                <w:kern w:val="0"/>
                <w:sz w:val="20"/>
                <w:szCs w:val="20"/>
              </w:rPr>
              <w:t>号に規定する暴力団員、同条第</w:t>
            </w:r>
            <w:r w:rsidRPr="00BD5C55">
              <w:rPr>
                <w:rFonts w:cs="ＭＳ Ｐゴシック" w:hint="eastAsia"/>
                <w:kern w:val="0"/>
                <w:sz w:val="20"/>
                <w:szCs w:val="20"/>
              </w:rPr>
              <w:t>3</w:t>
            </w:r>
            <w:r w:rsidRPr="00BD5C55">
              <w:rPr>
                <w:rFonts w:cs="ＭＳ Ｐゴシック" w:hint="eastAsia"/>
                <w:kern w:val="0"/>
                <w:sz w:val="20"/>
                <w:szCs w:val="20"/>
              </w:rPr>
              <w:t>号に規定する暴力団員等及び同条第</w:t>
            </w:r>
            <w:r w:rsidRPr="00BD5C55">
              <w:rPr>
                <w:rFonts w:cs="ＭＳ Ｐゴシック" w:hint="eastAsia"/>
                <w:kern w:val="0"/>
                <w:sz w:val="20"/>
                <w:szCs w:val="20"/>
              </w:rPr>
              <w:t>4</w:t>
            </w:r>
            <w:r w:rsidRPr="00BD5C55">
              <w:rPr>
                <w:rFonts w:cs="ＭＳ Ｐゴシック" w:hint="eastAsia"/>
                <w:kern w:val="0"/>
                <w:sz w:val="20"/>
                <w:szCs w:val="20"/>
              </w:rPr>
              <w:t>号に規定する暴力団密接関係者には、該当せず、かつ将来にわたっても該当しません。また、上記の暴力団、暴力団員、暴力団員等及び暴力団密接関係者が経営に事実上参画していません。</w:t>
            </w:r>
          </w:p>
        </w:tc>
        <w:tc>
          <w:tcPr>
            <w:tcW w:w="1559" w:type="dxa"/>
            <w:tcBorders>
              <w:top w:val="nil"/>
              <w:left w:val="nil"/>
              <w:bottom w:val="single" w:sz="4" w:space="0" w:color="auto"/>
              <w:right w:val="single" w:sz="4" w:space="0" w:color="auto"/>
            </w:tcBorders>
            <w:shd w:val="clear" w:color="auto" w:fill="auto"/>
            <w:noWrap/>
            <w:vAlign w:val="center"/>
            <w:hideMark/>
          </w:tcPr>
          <w:p w14:paraId="01FCEAC3" w14:textId="77777777" w:rsidR="007D2BD8" w:rsidRPr="00BD5C55" w:rsidRDefault="007D2BD8" w:rsidP="00004BCB">
            <w:pPr>
              <w:spacing w:line="300" w:lineRule="exact"/>
              <w:jc w:val="center"/>
              <w:rPr>
                <w:rFonts w:cs="ＭＳ Ｐゴシック"/>
                <w:kern w:val="0"/>
                <w:sz w:val="20"/>
                <w:szCs w:val="20"/>
              </w:rPr>
            </w:pPr>
            <w:r w:rsidRPr="00BD5C55">
              <w:rPr>
                <w:rFonts w:hint="eastAsia"/>
                <w:sz w:val="20"/>
                <w:szCs w:val="20"/>
              </w:rPr>
              <w:t>はい・いいえ</w:t>
            </w:r>
          </w:p>
        </w:tc>
      </w:tr>
    </w:tbl>
    <w:p w14:paraId="1038B089" w14:textId="77777777" w:rsidR="007D2BD8" w:rsidRPr="008D5DE7" w:rsidRDefault="007D2BD8" w:rsidP="007D2BD8">
      <w:pPr>
        <w:rPr>
          <w:sz w:val="22"/>
          <w:szCs w:val="21"/>
        </w:rPr>
      </w:pPr>
    </w:p>
    <w:p w14:paraId="69D92F10" w14:textId="77777777" w:rsidR="007D2BD8" w:rsidRPr="008D5DE7" w:rsidRDefault="007D2BD8" w:rsidP="007D2BD8">
      <w:pPr>
        <w:rPr>
          <w:szCs w:val="21"/>
        </w:rPr>
      </w:pPr>
      <w:r w:rsidRPr="008D5DE7">
        <w:rPr>
          <w:rFonts w:hint="eastAsia"/>
          <w:szCs w:val="21"/>
        </w:rPr>
        <w:t>令和　　年　　月　　日</w:t>
      </w:r>
    </w:p>
    <w:p w14:paraId="4BEF7AF6" w14:textId="77777777" w:rsidR="007D2BD8" w:rsidRPr="008D5DE7" w:rsidRDefault="007D2BD8" w:rsidP="007D2BD8">
      <w:pPr>
        <w:spacing w:line="200" w:lineRule="exact"/>
        <w:rPr>
          <w:szCs w:val="21"/>
        </w:rPr>
      </w:pPr>
    </w:p>
    <w:p w14:paraId="3D4D1CC3" w14:textId="77777777" w:rsidR="007D2BD8" w:rsidRPr="008D5DE7" w:rsidRDefault="007D2BD8" w:rsidP="007D2BD8">
      <w:pPr>
        <w:rPr>
          <w:szCs w:val="21"/>
        </w:rPr>
      </w:pPr>
      <w:r w:rsidRPr="008D5DE7">
        <w:rPr>
          <w:rFonts w:hint="eastAsia"/>
          <w:szCs w:val="21"/>
        </w:rPr>
        <w:t>大阪府知事</w:t>
      </w:r>
      <w:r w:rsidRPr="008D5DE7">
        <w:rPr>
          <w:rFonts w:hint="eastAsia"/>
          <w:szCs w:val="21"/>
        </w:rPr>
        <w:t xml:space="preserve"> </w:t>
      </w:r>
      <w:r w:rsidRPr="008D5DE7">
        <w:rPr>
          <w:rFonts w:hint="eastAsia"/>
          <w:szCs w:val="21"/>
        </w:rPr>
        <w:t>様</w:t>
      </w:r>
    </w:p>
    <w:p w14:paraId="5255462C" w14:textId="77777777" w:rsidR="007D2BD8" w:rsidRPr="008D5DE7" w:rsidRDefault="007D2BD8" w:rsidP="007D2BD8">
      <w:pPr>
        <w:rPr>
          <w:szCs w:val="21"/>
        </w:rPr>
      </w:pPr>
    </w:p>
    <w:p w14:paraId="2C71DDF4" w14:textId="77777777" w:rsidR="007D2BD8" w:rsidRPr="008D5DE7" w:rsidRDefault="007D2BD8" w:rsidP="007D2BD8">
      <w:pPr>
        <w:spacing w:line="360" w:lineRule="auto"/>
        <w:ind w:leftChars="600" w:left="1260" w:firstLineChars="200" w:firstLine="420"/>
        <w:rPr>
          <w:szCs w:val="21"/>
          <w:u w:val="single"/>
        </w:rPr>
      </w:pPr>
      <w:r w:rsidRPr="008D5DE7">
        <w:rPr>
          <w:rFonts w:hint="eastAsia"/>
          <w:kern w:val="0"/>
          <w:szCs w:val="21"/>
          <w:u w:val="single"/>
        </w:rPr>
        <w:t>住所（所在地）</w:t>
      </w:r>
      <w:r w:rsidRPr="008D5DE7">
        <w:rPr>
          <w:rFonts w:hint="eastAsia"/>
          <w:szCs w:val="21"/>
          <w:u w:val="single"/>
        </w:rPr>
        <w:t xml:space="preserve">　　　　　　　　　　　　　　　　　　　　　　　　　　　　　</w:t>
      </w:r>
    </w:p>
    <w:p w14:paraId="275C968F" w14:textId="77777777" w:rsidR="007D2BD8" w:rsidRPr="008D5DE7" w:rsidRDefault="007D2BD8" w:rsidP="007D2BD8">
      <w:pPr>
        <w:spacing w:line="360" w:lineRule="auto"/>
        <w:ind w:leftChars="600" w:left="1260" w:firstLineChars="200" w:firstLine="420"/>
        <w:rPr>
          <w:szCs w:val="21"/>
          <w:u w:val="single"/>
        </w:rPr>
      </w:pPr>
      <w:r w:rsidRPr="008D5DE7">
        <w:rPr>
          <w:rFonts w:hint="eastAsia"/>
          <w:szCs w:val="21"/>
          <w:u w:val="single"/>
        </w:rPr>
        <w:t xml:space="preserve">名称（団体名）　　　　　　　　　　　　　　　　　　　　　　　　　　　　　</w:t>
      </w:r>
    </w:p>
    <w:p w14:paraId="37B89DA7" w14:textId="218E147A" w:rsidR="007D2BD8" w:rsidRDefault="007D2BD8" w:rsidP="00BD5C55">
      <w:pPr>
        <w:ind w:firstLineChars="800" w:firstLine="1680"/>
        <w:rPr>
          <w:szCs w:val="21"/>
          <w:u w:val="single"/>
        </w:rPr>
      </w:pPr>
      <w:r w:rsidRPr="008D5DE7">
        <w:rPr>
          <w:rFonts w:hint="eastAsia"/>
          <w:szCs w:val="21"/>
          <w:u w:val="single"/>
        </w:rPr>
        <w:t xml:space="preserve">氏名（代表者）　　　　　　　　　　　　　　　　　　　　　　　　　　　　</w:t>
      </w:r>
    </w:p>
    <w:p w14:paraId="62B44FC1" w14:textId="512B7E69" w:rsidR="00BD5C55" w:rsidRPr="008D5DE7" w:rsidRDefault="00BD5C55" w:rsidP="00BD5C55">
      <w:pPr>
        <w:ind w:firstLineChars="800" w:firstLine="1680"/>
        <w:rPr>
          <w:szCs w:val="21"/>
          <w:u w:val="single"/>
        </w:rPr>
      </w:pPr>
    </w:p>
    <w:p w14:paraId="4084E6BC" w14:textId="3F6FF9B0" w:rsidR="007D2BD8" w:rsidRPr="00B8284D" w:rsidRDefault="007D2BD8" w:rsidP="007D2BD8">
      <w:pPr>
        <w:spacing w:line="360" w:lineRule="auto"/>
        <w:ind w:leftChars="600" w:left="1260" w:firstLineChars="200" w:firstLine="440"/>
        <w:rPr>
          <w:sz w:val="22"/>
          <w:szCs w:val="21"/>
        </w:rPr>
      </w:pPr>
      <w:r w:rsidRPr="00B8284D">
        <w:rPr>
          <w:sz w:val="22"/>
          <w:szCs w:val="21"/>
        </w:rPr>
        <w:br w:type="page"/>
      </w:r>
    </w:p>
    <w:p w14:paraId="4E574A68" w14:textId="4C3F73C2" w:rsidR="008355BD" w:rsidRPr="008D5DE7" w:rsidRDefault="008355BD" w:rsidP="00581483">
      <w:pPr>
        <w:rPr>
          <w:rFonts w:asciiTheme="minorEastAsia" w:eastAsiaTheme="minorEastAsia" w:hAnsiTheme="minorEastAsia"/>
          <w:sz w:val="20"/>
          <w:szCs w:val="20"/>
        </w:rPr>
      </w:pPr>
    </w:p>
    <w:p w14:paraId="05CE5286" w14:textId="77777777" w:rsidR="008355BD" w:rsidRPr="008D5DE7" w:rsidRDefault="008355BD" w:rsidP="00581483">
      <w:pPr>
        <w:rPr>
          <w:rFonts w:asciiTheme="minorEastAsia" w:eastAsiaTheme="minorEastAsia" w:hAnsiTheme="minorEastAsia"/>
          <w:sz w:val="20"/>
          <w:szCs w:val="20"/>
        </w:rPr>
      </w:pPr>
    </w:p>
    <w:p w14:paraId="574090E1" w14:textId="77777777" w:rsidR="008355BD" w:rsidRPr="008D5DE7" w:rsidRDefault="008355BD" w:rsidP="00581483">
      <w:pPr>
        <w:rPr>
          <w:rFonts w:asciiTheme="minorEastAsia" w:eastAsiaTheme="minorEastAsia" w:hAnsiTheme="minorEastAsia"/>
          <w:sz w:val="20"/>
          <w:szCs w:val="20"/>
        </w:rPr>
      </w:pPr>
    </w:p>
    <w:p w14:paraId="6302FC66" w14:textId="77777777" w:rsidR="009D20CF" w:rsidRPr="00EE46F2" w:rsidRDefault="009D20CF" w:rsidP="00581483">
      <w:pPr>
        <w:rPr>
          <w:rFonts w:asciiTheme="minorEastAsia" w:eastAsiaTheme="minorEastAsia" w:hAnsiTheme="minorEastAsia"/>
          <w:color w:val="FF0000"/>
          <w:sz w:val="20"/>
          <w:szCs w:val="20"/>
        </w:rPr>
      </w:pPr>
      <w:r w:rsidRPr="00EE46F2">
        <w:rPr>
          <w:rFonts w:asciiTheme="minorEastAsia" w:eastAsiaTheme="minorEastAsia" w:hAnsiTheme="minorEastAsia" w:hint="eastAsia"/>
          <w:sz w:val="20"/>
          <w:szCs w:val="20"/>
        </w:rPr>
        <w:t>別表</w:t>
      </w:r>
      <w:r w:rsidRPr="00EE46F2">
        <w:rPr>
          <w:rFonts w:asciiTheme="minorEastAsia" w:eastAsiaTheme="minorEastAsia" w:hAnsiTheme="minorEastAsia"/>
          <w:sz w:val="20"/>
          <w:szCs w:val="20"/>
        </w:rPr>
        <w:t xml:space="preserve"> </w:t>
      </w:r>
      <w:r w:rsidRPr="00EE46F2">
        <w:rPr>
          <w:rFonts w:asciiTheme="minorEastAsia" w:eastAsiaTheme="minorEastAsia" w:hAnsiTheme="minorEastAsia" w:hint="eastAsia"/>
          <w:sz w:val="20"/>
          <w:szCs w:val="20"/>
        </w:rPr>
        <w:t>（リスク分担表：○印が、リスク負担者）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03"/>
        <w:gridCol w:w="5422"/>
        <w:gridCol w:w="571"/>
        <w:gridCol w:w="851"/>
      </w:tblGrid>
      <w:tr w:rsidR="008D5DE7" w:rsidRPr="00B8284D" w14:paraId="4A490B9A" w14:textId="77777777" w:rsidTr="001F0287">
        <w:trPr>
          <w:cantSplit/>
          <w:trHeight w:val="111"/>
        </w:trPr>
        <w:tc>
          <w:tcPr>
            <w:tcW w:w="709" w:type="dxa"/>
            <w:vMerge w:val="restart"/>
            <w:vAlign w:val="center"/>
          </w:tcPr>
          <w:p w14:paraId="0499CE25"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段階</w:t>
            </w:r>
          </w:p>
        </w:tc>
        <w:tc>
          <w:tcPr>
            <w:tcW w:w="1803" w:type="dxa"/>
            <w:vMerge w:val="restart"/>
            <w:vAlign w:val="center"/>
          </w:tcPr>
          <w:p w14:paraId="1B8602F0"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種類</w:t>
            </w:r>
          </w:p>
        </w:tc>
        <w:tc>
          <w:tcPr>
            <w:tcW w:w="5422" w:type="dxa"/>
            <w:vMerge w:val="restart"/>
            <w:vAlign w:val="center"/>
          </w:tcPr>
          <w:p w14:paraId="7F2B6C14"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内容</w:t>
            </w:r>
          </w:p>
        </w:tc>
        <w:tc>
          <w:tcPr>
            <w:tcW w:w="1422" w:type="dxa"/>
            <w:gridSpan w:val="2"/>
          </w:tcPr>
          <w:p w14:paraId="3FDE32A0"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負担者</w:t>
            </w:r>
          </w:p>
        </w:tc>
      </w:tr>
      <w:tr w:rsidR="008D5DE7" w:rsidRPr="00B8284D" w14:paraId="6692030A" w14:textId="77777777" w:rsidTr="00D41D6B">
        <w:trPr>
          <w:cantSplit/>
          <w:trHeight w:val="592"/>
        </w:trPr>
        <w:tc>
          <w:tcPr>
            <w:tcW w:w="709" w:type="dxa"/>
            <w:vMerge/>
          </w:tcPr>
          <w:p w14:paraId="6F4EE6DD" w14:textId="77777777" w:rsidR="00682AE9" w:rsidRPr="00B8284D" w:rsidRDefault="00682AE9" w:rsidP="001F0287">
            <w:pPr>
              <w:rPr>
                <w:rFonts w:asciiTheme="majorEastAsia" w:eastAsiaTheme="majorEastAsia" w:hAnsiTheme="majorEastAsia"/>
                <w:sz w:val="20"/>
                <w:szCs w:val="20"/>
              </w:rPr>
            </w:pPr>
          </w:p>
        </w:tc>
        <w:tc>
          <w:tcPr>
            <w:tcW w:w="1803" w:type="dxa"/>
            <w:vMerge/>
          </w:tcPr>
          <w:p w14:paraId="40FB96E9" w14:textId="77777777" w:rsidR="00682AE9" w:rsidRPr="00B8284D" w:rsidRDefault="00682AE9" w:rsidP="001F0287">
            <w:pPr>
              <w:rPr>
                <w:rFonts w:asciiTheme="majorEastAsia" w:eastAsiaTheme="majorEastAsia" w:hAnsiTheme="majorEastAsia"/>
                <w:sz w:val="20"/>
                <w:szCs w:val="20"/>
              </w:rPr>
            </w:pPr>
          </w:p>
        </w:tc>
        <w:tc>
          <w:tcPr>
            <w:tcW w:w="5422" w:type="dxa"/>
            <w:vMerge/>
          </w:tcPr>
          <w:p w14:paraId="0ED92E68" w14:textId="77777777" w:rsidR="00682AE9" w:rsidRPr="00B8284D" w:rsidRDefault="00682AE9" w:rsidP="001F0287">
            <w:pPr>
              <w:rPr>
                <w:rFonts w:asciiTheme="majorEastAsia" w:eastAsiaTheme="majorEastAsia" w:hAnsiTheme="majorEastAsia"/>
                <w:sz w:val="20"/>
                <w:szCs w:val="20"/>
              </w:rPr>
            </w:pPr>
          </w:p>
        </w:tc>
        <w:tc>
          <w:tcPr>
            <w:tcW w:w="571" w:type="dxa"/>
            <w:vAlign w:val="center"/>
          </w:tcPr>
          <w:p w14:paraId="3CD60361" w14:textId="77777777" w:rsidR="00682AE9" w:rsidRPr="00B8284D" w:rsidRDefault="00974211"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本</w:t>
            </w:r>
            <w:r w:rsidR="00682AE9" w:rsidRPr="00B8284D">
              <w:rPr>
                <w:rFonts w:asciiTheme="majorEastAsia" w:eastAsiaTheme="majorEastAsia" w:hAnsiTheme="majorEastAsia" w:hint="eastAsia"/>
                <w:sz w:val="20"/>
                <w:szCs w:val="20"/>
              </w:rPr>
              <w:t>府</w:t>
            </w:r>
          </w:p>
        </w:tc>
        <w:tc>
          <w:tcPr>
            <w:tcW w:w="851" w:type="dxa"/>
          </w:tcPr>
          <w:p w14:paraId="794C7188" w14:textId="77777777" w:rsidR="00D41D6B" w:rsidRPr="00B8284D" w:rsidRDefault="00D41D6B" w:rsidP="00D41D6B">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指　定</w:t>
            </w:r>
          </w:p>
          <w:p w14:paraId="04AC71AF" w14:textId="77777777" w:rsidR="00682AE9" w:rsidRPr="00B8284D" w:rsidRDefault="00682AE9" w:rsidP="00D41D6B">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管理者</w:t>
            </w:r>
          </w:p>
        </w:tc>
      </w:tr>
      <w:tr w:rsidR="008D5DE7" w:rsidRPr="00B8284D" w14:paraId="41BA160D" w14:textId="77777777" w:rsidTr="00D41D6B">
        <w:trPr>
          <w:cantSplit/>
        </w:trPr>
        <w:tc>
          <w:tcPr>
            <w:tcW w:w="709" w:type="dxa"/>
            <w:vMerge w:val="restart"/>
            <w:vAlign w:val="center"/>
          </w:tcPr>
          <w:p w14:paraId="0A8B86E1"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共通</w:t>
            </w:r>
          </w:p>
        </w:tc>
        <w:tc>
          <w:tcPr>
            <w:tcW w:w="1803" w:type="dxa"/>
            <w:vAlign w:val="center"/>
          </w:tcPr>
          <w:p w14:paraId="25C21CF6"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法令・条例等の変更</w:t>
            </w:r>
          </w:p>
        </w:tc>
        <w:tc>
          <w:tcPr>
            <w:tcW w:w="5422" w:type="dxa"/>
          </w:tcPr>
          <w:p w14:paraId="22DDDE30"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維持管理･運営業務に影響のある法令・条例等の変更（他の項目に記載されているものを除く）</w:t>
            </w:r>
          </w:p>
        </w:tc>
        <w:tc>
          <w:tcPr>
            <w:tcW w:w="571" w:type="dxa"/>
            <w:vAlign w:val="center"/>
          </w:tcPr>
          <w:p w14:paraId="34A1A297" w14:textId="77777777" w:rsidR="00682AE9" w:rsidRPr="00B8284D" w:rsidRDefault="00682AE9" w:rsidP="001F0287">
            <w:pPr>
              <w:jc w:val="center"/>
              <w:rPr>
                <w:rFonts w:asciiTheme="majorEastAsia" w:eastAsiaTheme="majorEastAsia" w:hAnsiTheme="majorEastAsia"/>
                <w:sz w:val="20"/>
                <w:szCs w:val="20"/>
              </w:rPr>
            </w:pPr>
          </w:p>
        </w:tc>
        <w:tc>
          <w:tcPr>
            <w:tcW w:w="851" w:type="dxa"/>
            <w:vAlign w:val="center"/>
          </w:tcPr>
          <w:p w14:paraId="37E75BD0"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08E11994" w14:textId="77777777" w:rsidTr="00D41D6B">
        <w:trPr>
          <w:cantSplit/>
        </w:trPr>
        <w:tc>
          <w:tcPr>
            <w:tcW w:w="709" w:type="dxa"/>
            <w:vMerge/>
          </w:tcPr>
          <w:p w14:paraId="1AECC23F" w14:textId="77777777" w:rsidR="00682AE9" w:rsidRPr="00B8284D" w:rsidRDefault="00682AE9" w:rsidP="001F0287">
            <w:pPr>
              <w:rPr>
                <w:rFonts w:asciiTheme="majorEastAsia" w:eastAsiaTheme="majorEastAsia" w:hAnsiTheme="majorEastAsia"/>
                <w:sz w:val="20"/>
                <w:szCs w:val="20"/>
              </w:rPr>
            </w:pPr>
          </w:p>
        </w:tc>
        <w:tc>
          <w:tcPr>
            <w:tcW w:w="1803" w:type="dxa"/>
          </w:tcPr>
          <w:p w14:paraId="07E4B658"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金利</w:t>
            </w:r>
          </w:p>
        </w:tc>
        <w:tc>
          <w:tcPr>
            <w:tcW w:w="5422" w:type="dxa"/>
          </w:tcPr>
          <w:p w14:paraId="6C33FE12"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金利の変動</w:t>
            </w:r>
          </w:p>
        </w:tc>
        <w:tc>
          <w:tcPr>
            <w:tcW w:w="571" w:type="dxa"/>
            <w:vAlign w:val="center"/>
          </w:tcPr>
          <w:p w14:paraId="21A6E9E8" w14:textId="77777777" w:rsidR="00682AE9" w:rsidRPr="00B8284D" w:rsidRDefault="00682AE9" w:rsidP="001F0287">
            <w:pPr>
              <w:jc w:val="center"/>
              <w:rPr>
                <w:rFonts w:asciiTheme="majorEastAsia" w:eastAsiaTheme="majorEastAsia" w:hAnsiTheme="majorEastAsia"/>
                <w:sz w:val="20"/>
                <w:szCs w:val="20"/>
              </w:rPr>
            </w:pPr>
          </w:p>
        </w:tc>
        <w:tc>
          <w:tcPr>
            <w:tcW w:w="851" w:type="dxa"/>
            <w:vAlign w:val="center"/>
          </w:tcPr>
          <w:p w14:paraId="1B683C61"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577ABEA1" w14:textId="77777777" w:rsidTr="00D41D6B">
        <w:trPr>
          <w:cantSplit/>
        </w:trPr>
        <w:tc>
          <w:tcPr>
            <w:tcW w:w="709" w:type="dxa"/>
            <w:vMerge/>
          </w:tcPr>
          <w:p w14:paraId="3E9EE90E" w14:textId="77777777" w:rsidR="00682AE9" w:rsidRPr="00B8284D" w:rsidRDefault="00682AE9" w:rsidP="001F0287">
            <w:pPr>
              <w:rPr>
                <w:rFonts w:asciiTheme="majorEastAsia" w:eastAsiaTheme="majorEastAsia" w:hAnsiTheme="majorEastAsia"/>
                <w:sz w:val="20"/>
                <w:szCs w:val="20"/>
              </w:rPr>
            </w:pPr>
          </w:p>
        </w:tc>
        <w:tc>
          <w:tcPr>
            <w:tcW w:w="1803" w:type="dxa"/>
          </w:tcPr>
          <w:p w14:paraId="715F90F4"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資金調達</w:t>
            </w:r>
          </w:p>
        </w:tc>
        <w:tc>
          <w:tcPr>
            <w:tcW w:w="5422" w:type="dxa"/>
          </w:tcPr>
          <w:p w14:paraId="7A48DCCB"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必要な資金確保</w:t>
            </w:r>
          </w:p>
        </w:tc>
        <w:tc>
          <w:tcPr>
            <w:tcW w:w="571" w:type="dxa"/>
            <w:vAlign w:val="center"/>
          </w:tcPr>
          <w:p w14:paraId="584B5733" w14:textId="77777777" w:rsidR="00682AE9" w:rsidRPr="00B8284D" w:rsidRDefault="00682AE9" w:rsidP="001F0287">
            <w:pPr>
              <w:jc w:val="center"/>
              <w:rPr>
                <w:rFonts w:asciiTheme="majorEastAsia" w:eastAsiaTheme="majorEastAsia" w:hAnsiTheme="majorEastAsia"/>
                <w:sz w:val="20"/>
                <w:szCs w:val="20"/>
              </w:rPr>
            </w:pPr>
          </w:p>
        </w:tc>
        <w:tc>
          <w:tcPr>
            <w:tcW w:w="851" w:type="dxa"/>
            <w:vAlign w:val="center"/>
          </w:tcPr>
          <w:p w14:paraId="5D5D1851"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5F8BCF31" w14:textId="77777777" w:rsidTr="00D41D6B">
        <w:trPr>
          <w:cantSplit/>
          <w:trHeight w:val="70"/>
        </w:trPr>
        <w:tc>
          <w:tcPr>
            <w:tcW w:w="709" w:type="dxa"/>
            <w:vMerge/>
          </w:tcPr>
          <w:p w14:paraId="1AF01336" w14:textId="77777777" w:rsidR="00682AE9" w:rsidRPr="00B8284D" w:rsidRDefault="00682AE9" w:rsidP="001F0287">
            <w:pPr>
              <w:rPr>
                <w:rFonts w:asciiTheme="majorEastAsia" w:eastAsiaTheme="majorEastAsia" w:hAnsiTheme="majorEastAsia"/>
                <w:sz w:val="20"/>
                <w:szCs w:val="20"/>
              </w:rPr>
            </w:pPr>
          </w:p>
        </w:tc>
        <w:tc>
          <w:tcPr>
            <w:tcW w:w="1803" w:type="dxa"/>
          </w:tcPr>
          <w:p w14:paraId="071DC79A"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周辺地域・入居者への対応</w:t>
            </w:r>
          </w:p>
        </w:tc>
        <w:tc>
          <w:tcPr>
            <w:tcW w:w="5422" w:type="dxa"/>
          </w:tcPr>
          <w:p w14:paraId="1C7F0F47"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入居者及び地域住民等からの苦情等対応地域との協調</w:t>
            </w:r>
          </w:p>
        </w:tc>
        <w:tc>
          <w:tcPr>
            <w:tcW w:w="571" w:type="dxa"/>
            <w:vAlign w:val="center"/>
          </w:tcPr>
          <w:p w14:paraId="5179D056" w14:textId="77777777" w:rsidR="00682AE9" w:rsidRPr="00B8284D" w:rsidRDefault="00682AE9" w:rsidP="001F0287">
            <w:pPr>
              <w:jc w:val="center"/>
              <w:rPr>
                <w:rFonts w:asciiTheme="majorEastAsia" w:eastAsiaTheme="majorEastAsia" w:hAnsiTheme="majorEastAsia"/>
                <w:sz w:val="20"/>
                <w:szCs w:val="20"/>
              </w:rPr>
            </w:pPr>
          </w:p>
        </w:tc>
        <w:tc>
          <w:tcPr>
            <w:tcW w:w="851" w:type="dxa"/>
            <w:vAlign w:val="center"/>
          </w:tcPr>
          <w:p w14:paraId="493A6043"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60F1C2E0" w14:textId="77777777" w:rsidTr="00D41D6B">
        <w:trPr>
          <w:cantSplit/>
          <w:trHeight w:val="270"/>
        </w:trPr>
        <w:tc>
          <w:tcPr>
            <w:tcW w:w="709" w:type="dxa"/>
            <w:vMerge/>
          </w:tcPr>
          <w:p w14:paraId="11987760" w14:textId="77777777" w:rsidR="00682AE9" w:rsidRPr="00B8284D" w:rsidRDefault="00682AE9" w:rsidP="001F0287">
            <w:pPr>
              <w:rPr>
                <w:rFonts w:asciiTheme="majorEastAsia" w:eastAsiaTheme="majorEastAsia" w:hAnsiTheme="majorEastAsia"/>
                <w:sz w:val="20"/>
                <w:szCs w:val="20"/>
              </w:rPr>
            </w:pPr>
          </w:p>
        </w:tc>
        <w:tc>
          <w:tcPr>
            <w:tcW w:w="1803" w:type="dxa"/>
            <w:vAlign w:val="center"/>
          </w:tcPr>
          <w:p w14:paraId="212858EC"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安全性の確保</w:t>
            </w:r>
          </w:p>
        </w:tc>
        <w:tc>
          <w:tcPr>
            <w:tcW w:w="5422" w:type="dxa"/>
          </w:tcPr>
          <w:p w14:paraId="23E80E4F"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維持管理･運営における安全性の確保及び周辺環境の保全</w:t>
            </w:r>
          </w:p>
          <w:p w14:paraId="1879A57F"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（応急措置を含む）</w:t>
            </w:r>
          </w:p>
        </w:tc>
        <w:tc>
          <w:tcPr>
            <w:tcW w:w="571" w:type="dxa"/>
            <w:vAlign w:val="center"/>
          </w:tcPr>
          <w:p w14:paraId="0DCEC6D7" w14:textId="77777777" w:rsidR="00682AE9" w:rsidRPr="00B8284D" w:rsidRDefault="00682AE9" w:rsidP="001F0287">
            <w:pPr>
              <w:jc w:val="center"/>
              <w:rPr>
                <w:rFonts w:asciiTheme="majorEastAsia" w:eastAsiaTheme="majorEastAsia" w:hAnsiTheme="majorEastAsia"/>
                <w:sz w:val="20"/>
                <w:szCs w:val="20"/>
              </w:rPr>
            </w:pPr>
          </w:p>
        </w:tc>
        <w:tc>
          <w:tcPr>
            <w:tcW w:w="851" w:type="dxa"/>
            <w:vAlign w:val="center"/>
          </w:tcPr>
          <w:p w14:paraId="50AEE771"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5340F867" w14:textId="77777777" w:rsidTr="00D41D6B">
        <w:trPr>
          <w:cantSplit/>
          <w:trHeight w:val="292"/>
        </w:trPr>
        <w:tc>
          <w:tcPr>
            <w:tcW w:w="709" w:type="dxa"/>
            <w:vMerge/>
          </w:tcPr>
          <w:p w14:paraId="35CDE9A3" w14:textId="77777777" w:rsidR="00682AE9" w:rsidRPr="00B8284D" w:rsidRDefault="00682AE9" w:rsidP="001F0287">
            <w:pPr>
              <w:rPr>
                <w:rFonts w:asciiTheme="majorEastAsia" w:eastAsiaTheme="majorEastAsia" w:hAnsiTheme="majorEastAsia"/>
                <w:sz w:val="20"/>
                <w:szCs w:val="20"/>
              </w:rPr>
            </w:pPr>
          </w:p>
        </w:tc>
        <w:tc>
          <w:tcPr>
            <w:tcW w:w="1803" w:type="dxa"/>
            <w:vAlign w:val="center"/>
          </w:tcPr>
          <w:p w14:paraId="3788D906"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第三者賠償</w:t>
            </w:r>
          </w:p>
        </w:tc>
        <w:tc>
          <w:tcPr>
            <w:tcW w:w="5422" w:type="dxa"/>
          </w:tcPr>
          <w:p w14:paraId="17FA879C"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維持管理･運営において第三者に損害を与えた場合</w:t>
            </w:r>
          </w:p>
        </w:tc>
        <w:tc>
          <w:tcPr>
            <w:tcW w:w="571" w:type="dxa"/>
            <w:vAlign w:val="center"/>
          </w:tcPr>
          <w:p w14:paraId="013129A4" w14:textId="77777777" w:rsidR="00682AE9" w:rsidRPr="00B8284D" w:rsidRDefault="00682AE9" w:rsidP="001F0287">
            <w:pPr>
              <w:jc w:val="center"/>
              <w:rPr>
                <w:rFonts w:asciiTheme="majorEastAsia" w:eastAsiaTheme="majorEastAsia" w:hAnsiTheme="majorEastAsia"/>
                <w:sz w:val="20"/>
                <w:szCs w:val="20"/>
              </w:rPr>
            </w:pPr>
          </w:p>
        </w:tc>
        <w:tc>
          <w:tcPr>
            <w:tcW w:w="851" w:type="dxa"/>
            <w:vAlign w:val="center"/>
          </w:tcPr>
          <w:p w14:paraId="5617345F"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265913C8" w14:textId="77777777" w:rsidTr="00D41D6B">
        <w:trPr>
          <w:cantSplit/>
          <w:trHeight w:val="156"/>
        </w:trPr>
        <w:tc>
          <w:tcPr>
            <w:tcW w:w="709" w:type="dxa"/>
            <w:vMerge/>
          </w:tcPr>
          <w:p w14:paraId="7E866F31" w14:textId="77777777" w:rsidR="00682AE9" w:rsidRPr="00B8284D" w:rsidRDefault="00682AE9" w:rsidP="001F0287">
            <w:pPr>
              <w:rPr>
                <w:rFonts w:asciiTheme="majorEastAsia" w:eastAsiaTheme="majorEastAsia" w:hAnsiTheme="majorEastAsia"/>
                <w:sz w:val="20"/>
                <w:szCs w:val="20"/>
              </w:rPr>
            </w:pPr>
          </w:p>
        </w:tc>
        <w:tc>
          <w:tcPr>
            <w:tcW w:w="1803" w:type="dxa"/>
            <w:vMerge w:val="restart"/>
            <w:vAlign w:val="center"/>
          </w:tcPr>
          <w:p w14:paraId="06649A99"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事業の中止・延期</w:t>
            </w:r>
          </w:p>
        </w:tc>
        <w:tc>
          <w:tcPr>
            <w:tcW w:w="5422" w:type="dxa"/>
          </w:tcPr>
          <w:p w14:paraId="5C8B935B" w14:textId="77777777" w:rsidR="00682AE9" w:rsidRPr="00B8284D" w:rsidRDefault="0002106F"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大阪</w:t>
            </w:r>
            <w:r w:rsidR="00682AE9" w:rsidRPr="00B8284D">
              <w:rPr>
                <w:rFonts w:asciiTheme="majorEastAsia" w:eastAsiaTheme="majorEastAsia" w:hAnsiTheme="majorEastAsia" w:hint="eastAsia"/>
                <w:sz w:val="20"/>
                <w:szCs w:val="20"/>
              </w:rPr>
              <w:t>府の責任による遅延・中止</w:t>
            </w:r>
          </w:p>
        </w:tc>
        <w:tc>
          <w:tcPr>
            <w:tcW w:w="571" w:type="dxa"/>
            <w:vAlign w:val="center"/>
          </w:tcPr>
          <w:p w14:paraId="71A0F79A"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c>
          <w:tcPr>
            <w:tcW w:w="851" w:type="dxa"/>
            <w:vAlign w:val="center"/>
          </w:tcPr>
          <w:p w14:paraId="4747BE37" w14:textId="77777777" w:rsidR="00682AE9" w:rsidRPr="00B8284D" w:rsidRDefault="00682AE9" w:rsidP="001F0287">
            <w:pPr>
              <w:jc w:val="center"/>
              <w:rPr>
                <w:rFonts w:asciiTheme="majorEastAsia" w:eastAsiaTheme="majorEastAsia" w:hAnsiTheme="majorEastAsia"/>
                <w:sz w:val="20"/>
                <w:szCs w:val="20"/>
              </w:rPr>
            </w:pPr>
          </w:p>
        </w:tc>
      </w:tr>
      <w:tr w:rsidR="008D5DE7" w:rsidRPr="00B8284D" w14:paraId="3BFEFD0F" w14:textId="77777777" w:rsidTr="00D41D6B">
        <w:trPr>
          <w:cantSplit/>
          <w:trHeight w:val="156"/>
        </w:trPr>
        <w:tc>
          <w:tcPr>
            <w:tcW w:w="709" w:type="dxa"/>
            <w:vMerge/>
          </w:tcPr>
          <w:p w14:paraId="4258A44A" w14:textId="77777777" w:rsidR="00682AE9" w:rsidRPr="00B8284D" w:rsidRDefault="00682AE9" w:rsidP="001F0287">
            <w:pPr>
              <w:rPr>
                <w:rFonts w:asciiTheme="majorEastAsia" w:eastAsiaTheme="majorEastAsia" w:hAnsiTheme="majorEastAsia"/>
                <w:sz w:val="20"/>
                <w:szCs w:val="20"/>
              </w:rPr>
            </w:pPr>
          </w:p>
        </w:tc>
        <w:tc>
          <w:tcPr>
            <w:tcW w:w="1803" w:type="dxa"/>
            <w:vMerge/>
          </w:tcPr>
          <w:p w14:paraId="5DA39368" w14:textId="77777777" w:rsidR="00682AE9" w:rsidRPr="00B8284D" w:rsidRDefault="00682AE9" w:rsidP="001F0287">
            <w:pPr>
              <w:rPr>
                <w:rFonts w:asciiTheme="majorEastAsia" w:eastAsiaTheme="majorEastAsia" w:hAnsiTheme="majorEastAsia"/>
                <w:sz w:val="20"/>
                <w:szCs w:val="20"/>
              </w:rPr>
            </w:pPr>
          </w:p>
        </w:tc>
        <w:tc>
          <w:tcPr>
            <w:tcW w:w="5422" w:type="dxa"/>
          </w:tcPr>
          <w:p w14:paraId="675AE587" w14:textId="2E8A2B1B" w:rsidR="00682AE9" w:rsidRPr="00B8284D" w:rsidRDefault="00150814"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指定管理者</w:t>
            </w:r>
            <w:r w:rsidR="00682AE9" w:rsidRPr="00B8284D">
              <w:rPr>
                <w:rFonts w:asciiTheme="majorEastAsia" w:eastAsiaTheme="majorEastAsia" w:hAnsiTheme="majorEastAsia" w:hint="eastAsia"/>
                <w:sz w:val="20"/>
                <w:szCs w:val="20"/>
              </w:rPr>
              <w:t>の責任による遅延・中止</w:t>
            </w:r>
          </w:p>
        </w:tc>
        <w:tc>
          <w:tcPr>
            <w:tcW w:w="571" w:type="dxa"/>
            <w:vAlign w:val="center"/>
          </w:tcPr>
          <w:p w14:paraId="252469B3" w14:textId="77777777" w:rsidR="00682AE9" w:rsidRPr="00B8284D" w:rsidRDefault="00682AE9" w:rsidP="001F0287">
            <w:pPr>
              <w:jc w:val="center"/>
              <w:rPr>
                <w:rFonts w:asciiTheme="majorEastAsia" w:eastAsiaTheme="majorEastAsia" w:hAnsiTheme="majorEastAsia"/>
                <w:sz w:val="20"/>
                <w:szCs w:val="20"/>
              </w:rPr>
            </w:pPr>
          </w:p>
        </w:tc>
        <w:tc>
          <w:tcPr>
            <w:tcW w:w="851" w:type="dxa"/>
            <w:vAlign w:val="center"/>
          </w:tcPr>
          <w:p w14:paraId="00F7C2F6"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01F93261" w14:textId="77777777" w:rsidTr="00D41D6B">
        <w:trPr>
          <w:cantSplit/>
          <w:trHeight w:val="156"/>
        </w:trPr>
        <w:tc>
          <w:tcPr>
            <w:tcW w:w="709" w:type="dxa"/>
            <w:vMerge/>
          </w:tcPr>
          <w:p w14:paraId="403EE9F0" w14:textId="77777777" w:rsidR="00682AE9" w:rsidRPr="00B8284D" w:rsidRDefault="00682AE9" w:rsidP="001F0287">
            <w:pPr>
              <w:rPr>
                <w:rFonts w:asciiTheme="majorEastAsia" w:eastAsiaTheme="majorEastAsia" w:hAnsiTheme="majorEastAsia"/>
                <w:sz w:val="20"/>
                <w:szCs w:val="20"/>
              </w:rPr>
            </w:pPr>
          </w:p>
        </w:tc>
        <w:tc>
          <w:tcPr>
            <w:tcW w:w="1803" w:type="dxa"/>
            <w:vMerge/>
          </w:tcPr>
          <w:p w14:paraId="48A1780D" w14:textId="77777777" w:rsidR="00682AE9" w:rsidRPr="00B8284D" w:rsidRDefault="00682AE9" w:rsidP="001F0287">
            <w:pPr>
              <w:rPr>
                <w:rFonts w:asciiTheme="majorEastAsia" w:eastAsiaTheme="majorEastAsia" w:hAnsiTheme="majorEastAsia"/>
                <w:sz w:val="20"/>
                <w:szCs w:val="20"/>
              </w:rPr>
            </w:pPr>
          </w:p>
        </w:tc>
        <w:tc>
          <w:tcPr>
            <w:tcW w:w="5422" w:type="dxa"/>
          </w:tcPr>
          <w:p w14:paraId="758758B8" w14:textId="24F2F6EC" w:rsidR="00682AE9" w:rsidRPr="00B8284D" w:rsidRDefault="00150814"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指定管理者</w:t>
            </w:r>
            <w:r w:rsidR="00682AE9" w:rsidRPr="00B8284D">
              <w:rPr>
                <w:rFonts w:asciiTheme="majorEastAsia" w:eastAsiaTheme="majorEastAsia" w:hAnsiTheme="majorEastAsia" w:hint="eastAsia"/>
                <w:sz w:val="20"/>
                <w:szCs w:val="20"/>
              </w:rPr>
              <w:t>の事業放棄・破綻</w:t>
            </w:r>
          </w:p>
        </w:tc>
        <w:tc>
          <w:tcPr>
            <w:tcW w:w="571" w:type="dxa"/>
            <w:vAlign w:val="center"/>
          </w:tcPr>
          <w:p w14:paraId="64638E6A" w14:textId="77777777" w:rsidR="00682AE9" w:rsidRPr="00B8284D" w:rsidRDefault="00682AE9" w:rsidP="001F0287">
            <w:pPr>
              <w:jc w:val="center"/>
              <w:rPr>
                <w:rFonts w:asciiTheme="majorEastAsia" w:eastAsiaTheme="majorEastAsia" w:hAnsiTheme="majorEastAsia"/>
                <w:sz w:val="20"/>
                <w:szCs w:val="20"/>
              </w:rPr>
            </w:pPr>
          </w:p>
        </w:tc>
        <w:tc>
          <w:tcPr>
            <w:tcW w:w="851" w:type="dxa"/>
            <w:vAlign w:val="center"/>
          </w:tcPr>
          <w:p w14:paraId="5A5B7736"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15FBEA20" w14:textId="77777777" w:rsidTr="00D41D6B">
        <w:trPr>
          <w:cantSplit/>
          <w:trHeight w:val="156"/>
        </w:trPr>
        <w:tc>
          <w:tcPr>
            <w:tcW w:w="709" w:type="dxa"/>
            <w:vMerge w:val="restart"/>
          </w:tcPr>
          <w:p w14:paraId="500E6BF5" w14:textId="112026D3" w:rsidR="00682AE9" w:rsidRPr="00B8284D" w:rsidRDefault="00231E48"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申請段階</w:t>
            </w:r>
          </w:p>
        </w:tc>
        <w:tc>
          <w:tcPr>
            <w:tcW w:w="1803" w:type="dxa"/>
          </w:tcPr>
          <w:p w14:paraId="5450831A" w14:textId="5375984A" w:rsidR="00682AE9" w:rsidRPr="00B8284D" w:rsidRDefault="00231E48"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申請</w:t>
            </w:r>
            <w:r w:rsidR="00682AE9" w:rsidRPr="00B8284D">
              <w:rPr>
                <w:rFonts w:asciiTheme="majorEastAsia" w:eastAsiaTheme="majorEastAsia" w:hAnsiTheme="majorEastAsia" w:hint="eastAsia"/>
                <w:sz w:val="20"/>
                <w:szCs w:val="20"/>
              </w:rPr>
              <w:t>コスト</w:t>
            </w:r>
          </w:p>
        </w:tc>
        <w:tc>
          <w:tcPr>
            <w:tcW w:w="5422" w:type="dxa"/>
          </w:tcPr>
          <w:p w14:paraId="2FC258E8" w14:textId="33271F56" w:rsidR="00682AE9" w:rsidRPr="00B8284D" w:rsidRDefault="00231E48"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申請</w:t>
            </w:r>
            <w:r w:rsidR="00682AE9" w:rsidRPr="00B8284D">
              <w:rPr>
                <w:rFonts w:asciiTheme="majorEastAsia" w:eastAsiaTheme="majorEastAsia" w:hAnsiTheme="majorEastAsia" w:hint="eastAsia"/>
                <w:sz w:val="20"/>
                <w:szCs w:val="20"/>
              </w:rPr>
              <w:t>コストの負担</w:t>
            </w:r>
          </w:p>
        </w:tc>
        <w:tc>
          <w:tcPr>
            <w:tcW w:w="571" w:type="dxa"/>
            <w:vAlign w:val="center"/>
          </w:tcPr>
          <w:p w14:paraId="4DD99BAA" w14:textId="77777777" w:rsidR="00682AE9" w:rsidRPr="00B8284D" w:rsidRDefault="00682AE9" w:rsidP="001F0287">
            <w:pPr>
              <w:jc w:val="center"/>
              <w:rPr>
                <w:rFonts w:asciiTheme="majorEastAsia" w:eastAsiaTheme="majorEastAsia" w:hAnsiTheme="majorEastAsia"/>
                <w:sz w:val="20"/>
                <w:szCs w:val="20"/>
              </w:rPr>
            </w:pPr>
          </w:p>
        </w:tc>
        <w:tc>
          <w:tcPr>
            <w:tcW w:w="851" w:type="dxa"/>
            <w:vAlign w:val="center"/>
          </w:tcPr>
          <w:p w14:paraId="3035AB5D"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7A7A1329" w14:textId="77777777" w:rsidTr="00D41D6B">
        <w:trPr>
          <w:cantSplit/>
          <w:trHeight w:val="70"/>
        </w:trPr>
        <w:tc>
          <w:tcPr>
            <w:tcW w:w="709" w:type="dxa"/>
            <w:vMerge/>
          </w:tcPr>
          <w:p w14:paraId="7C519135" w14:textId="77777777" w:rsidR="00682AE9" w:rsidRPr="00B8284D" w:rsidRDefault="00682AE9" w:rsidP="001F0287">
            <w:pPr>
              <w:jc w:val="center"/>
              <w:rPr>
                <w:rFonts w:asciiTheme="majorEastAsia" w:eastAsiaTheme="majorEastAsia" w:hAnsiTheme="majorEastAsia"/>
                <w:sz w:val="20"/>
                <w:szCs w:val="20"/>
              </w:rPr>
            </w:pPr>
          </w:p>
        </w:tc>
        <w:tc>
          <w:tcPr>
            <w:tcW w:w="1803" w:type="dxa"/>
          </w:tcPr>
          <w:p w14:paraId="603C984F"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資金調達</w:t>
            </w:r>
          </w:p>
        </w:tc>
        <w:tc>
          <w:tcPr>
            <w:tcW w:w="5422" w:type="dxa"/>
          </w:tcPr>
          <w:p w14:paraId="0FAC0ADC"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必要な資金の確保</w:t>
            </w:r>
          </w:p>
        </w:tc>
        <w:tc>
          <w:tcPr>
            <w:tcW w:w="571" w:type="dxa"/>
            <w:vAlign w:val="center"/>
          </w:tcPr>
          <w:p w14:paraId="56294C93" w14:textId="77777777" w:rsidR="00682AE9" w:rsidRPr="00B8284D" w:rsidRDefault="00682AE9" w:rsidP="001F0287">
            <w:pPr>
              <w:jc w:val="center"/>
              <w:rPr>
                <w:rFonts w:asciiTheme="majorEastAsia" w:eastAsiaTheme="majorEastAsia" w:hAnsiTheme="majorEastAsia"/>
                <w:sz w:val="20"/>
                <w:szCs w:val="20"/>
              </w:rPr>
            </w:pPr>
          </w:p>
        </w:tc>
        <w:tc>
          <w:tcPr>
            <w:tcW w:w="851" w:type="dxa"/>
            <w:vAlign w:val="center"/>
          </w:tcPr>
          <w:p w14:paraId="096B7527"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346B792B" w14:textId="77777777" w:rsidTr="00D41D6B">
        <w:trPr>
          <w:trHeight w:val="230"/>
        </w:trPr>
        <w:tc>
          <w:tcPr>
            <w:tcW w:w="709" w:type="dxa"/>
          </w:tcPr>
          <w:p w14:paraId="383DFC5D"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準備段階</w:t>
            </w:r>
          </w:p>
        </w:tc>
        <w:tc>
          <w:tcPr>
            <w:tcW w:w="1803" w:type="dxa"/>
            <w:vAlign w:val="center"/>
          </w:tcPr>
          <w:p w14:paraId="3D0747FD"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引継コスト</w:t>
            </w:r>
          </w:p>
        </w:tc>
        <w:tc>
          <w:tcPr>
            <w:tcW w:w="5422" w:type="dxa"/>
            <w:vAlign w:val="center"/>
          </w:tcPr>
          <w:p w14:paraId="5B618455"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維持管理･運営業務の引継コストの負担</w:t>
            </w:r>
          </w:p>
        </w:tc>
        <w:tc>
          <w:tcPr>
            <w:tcW w:w="571" w:type="dxa"/>
            <w:vAlign w:val="center"/>
          </w:tcPr>
          <w:p w14:paraId="471E9F66" w14:textId="77777777" w:rsidR="00682AE9" w:rsidRPr="00B8284D" w:rsidRDefault="00682AE9" w:rsidP="001F0287">
            <w:pPr>
              <w:jc w:val="center"/>
              <w:rPr>
                <w:rFonts w:asciiTheme="majorEastAsia" w:eastAsiaTheme="majorEastAsia" w:hAnsiTheme="majorEastAsia"/>
                <w:sz w:val="20"/>
                <w:szCs w:val="20"/>
              </w:rPr>
            </w:pPr>
          </w:p>
        </w:tc>
        <w:tc>
          <w:tcPr>
            <w:tcW w:w="851" w:type="dxa"/>
            <w:vAlign w:val="center"/>
          </w:tcPr>
          <w:p w14:paraId="7CD5E2D1"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79827AFF" w14:textId="77777777" w:rsidTr="00D41D6B">
        <w:trPr>
          <w:cantSplit/>
          <w:trHeight w:val="315"/>
        </w:trPr>
        <w:tc>
          <w:tcPr>
            <w:tcW w:w="709" w:type="dxa"/>
            <w:vMerge w:val="restart"/>
            <w:vAlign w:val="center"/>
          </w:tcPr>
          <w:p w14:paraId="1A14293C"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維持管理</w:t>
            </w:r>
          </w:p>
          <w:p w14:paraId="127EA8A2"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p w14:paraId="20180D6B"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運営段階</w:t>
            </w:r>
          </w:p>
        </w:tc>
        <w:tc>
          <w:tcPr>
            <w:tcW w:w="1803" w:type="dxa"/>
            <w:vAlign w:val="center"/>
          </w:tcPr>
          <w:p w14:paraId="55C78F0C"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物価</w:t>
            </w:r>
          </w:p>
        </w:tc>
        <w:tc>
          <w:tcPr>
            <w:tcW w:w="5422" w:type="dxa"/>
            <w:vAlign w:val="center"/>
          </w:tcPr>
          <w:p w14:paraId="63C79CA5"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物価変動</w:t>
            </w:r>
          </w:p>
        </w:tc>
        <w:tc>
          <w:tcPr>
            <w:tcW w:w="571" w:type="dxa"/>
            <w:vAlign w:val="center"/>
          </w:tcPr>
          <w:p w14:paraId="7BD1453F" w14:textId="77777777" w:rsidR="00682AE9" w:rsidRPr="00B8284D" w:rsidRDefault="00682AE9" w:rsidP="001F0287">
            <w:pPr>
              <w:jc w:val="center"/>
              <w:rPr>
                <w:rFonts w:asciiTheme="majorEastAsia" w:eastAsiaTheme="majorEastAsia" w:hAnsiTheme="majorEastAsia"/>
                <w:sz w:val="20"/>
                <w:szCs w:val="20"/>
              </w:rPr>
            </w:pPr>
          </w:p>
        </w:tc>
        <w:tc>
          <w:tcPr>
            <w:tcW w:w="851" w:type="dxa"/>
            <w:vAlign w:val="center"/>
          </w:tcPr>
          <w:p w14:paraId="265A83E4"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39D37736" w14:textId="77777777" w:rsidTr="00D41D6B">
        <w:trPr>
          <w:cantSplit/>
          <w:trHeight w:val="192"/>
        </w:trPr>
        <w:tc>
          <w:tcPr>
            <w:tcW w:w="709" w:type="dxa"/>
            <w:vMerge/>
          </w:tcPr>
          <w:p w14:paraId="1DB5792E" w14:textId="77777777" w:rsidR="000418DB" w:rsidRPr="00B8284D" w:rsidRDefault="000418DB" w:rsidP="001F0287">
            <w:pPr>
              <w:rPr>
                <w:rFonts w:asciiTheme="majorEastAsia" w:eastAsiaTheme="majorEastAsia" w:hAnsiTheme="majorEastAsia"/>
                <w:sz w:val="20"/>
                <w:szCs w:val="20"/>
              </w:rPr>
            </w:pPr>
          </w:p>
        </w:tc>
        <w:tc>
          <w:tcPr>
            <w:tcW w:w="1803" w:type="dxa"/>
            <w:vMerge w:val="restart"/>
            <w:vAlign w:val="center"/>
          </w:tcPr>
          <w:p w14:paraId="55F6ACF5" w14:textId="77777777" w:rsidR="000418DB" w:rsidRPr="00B8284D" w:rsidRDefault="000418DB"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維持補修</w:t>
            </w:r>
          </w:p>
        </w:tc>
        <w:tc>
          <w:tcPr>
            <w:tcW w:w="5422" w:type="dxa"/>
            <w:vAlign w:val="center"/>
          </w:tcPr>
          <w:p w14:paraId="73560546" w14:textId="1040D85B" w:rsidR="000418DB" w:rsidRPr="00B8284D" w:rsidRDefault="00150814"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指定管理者</w:t>
            </w:r>
            <w:r w:rsidR="000418DB" w:rsidRPr="00B8284D">
              <w:rPr>
                <w:rFonts w:asciiTheme="majorEastAsia" w:eastAsiaTheme="majorEastAsia" w:hAnsiTheme="majorEastAsia" w:hint="eastAsia"/>
                <w:sz w:val="20"/>
                <w:szCs w:val="20"/>
              </w:rPr>
              <w:t>の発意により行う施設・設備等の維持補修</w:t>
            </w:r>
          </w:p>
        </w:tc>
        <w:tc>
          <w:tcPr>
            <w:tcW w:w="571" w:type="dxa"/>
            <w:vAlign w:val="center"/>
          </w:tcPr>
          <w:p w14:paraId="46153934" w14:textId="77777777" w:rsidR="000418DB" w:rsidRPr="00B8284D" w:rsidRDefault="000418DB" w:rsidP="001F0287">
            <w:pPr>
              <w:jc w:val="center"/>
              <w:rPr>
                <w:rFonts w:asciiTheme="majorEastAsia" w:eastAsiaTheme="majorEastAsia" w:hAnsiTheme="majorEastAsia"/>
                <w:sz w:val="20"/>
                <w:szCs w:val="20"/>
              </w:rPr>
            </w:pPr>
          </w:p>
        </w:tc>
        <w:tc>
          <w:tcPr>
            <w:tcW w:w="851" w:type="dxa"/>
            <w:vAlign w:val="center"/>
          </w:tcPr>
          <w:p w14:paraId="37405396" w14:textId="77777777" w:rsidR="000418DB" w:rsidRPr="00B8284D" w:rsidRDefault="000418DB"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6B782452" w14:textId="77777777" w:rsidTr="00D41D6B">
        <w:trPr>
          <w:cantSplit/>
          <w:trHeight w:val="70"/>
        </w:trPr>
        <w:tc>
          <w:tcPr>
            <w:tcW w:w="709" w:type="dxa"/>
            <w:vMerge/>
          </w:tcPr>
          <w:p w14:paraId="009124AB" w14:textId="77777777" w:rsidR="000418DB" w:rsidRPr="00B8284D" w:rsidRDefault="000418DB" w:rsidP="001F0287">
            <w:pPr>
              <w:rPr>
                <w:rFonts w:asciiTheme="majorEastAsia" w:eastAsiaTheme="majorEastAsia" w:hAnsiTheme="majorEastAsia"/>
                <w:sz w:val="20"/>
                <w:szCs w:val="20"/>
              </w:rPr>
            </w:pPr>
          </w:p>
        </w:tc>
        <w:tc>
          <w:tcPr>
            <w:tcW w:w="1803" w:type="dxa"/>
            <w:vMerge/>
            <w:vAlign w:val="center"/>
          </w:tcPr>
          <w:p w14:paraId="5B3863A0" w14:textId="77777777" w:rsidR="000418DB" w:rsidRPr="00B8284D" w:rsidRDefault="000418DB" w:rsidP="001F0287">
            <w:pPr>
              <w:rPr>
                <w:rFonts w:asciiTheme="majorEastAsia" w:eastAsiaTheme="majorEastAsia" w:hAnsiTheme="majorEastAsia"/>
                <w:sz w:val="20"/>
                <w:szCs w:val="20"/>
              </w:rPr>
            </w:pPr>
          </w:p>
        </w:tc>
        <w:tc>
          <w:tcPr>
            <w:tcW w:w="5422" w:type="dxa"/>
            <w:vAlign w:val="center"/>
          </w:tcPr>
          <w:p w14:paraId="1D52D11D" w14:textId="77777777" w:rsidR="000418DB" w:rsidRPr="00B8284D" w:rsidRDefault="000418DB"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施設・設備等の保守点検（法定点検及び日常の補修を含む）</w:t>
            </w:r>
          </w:p>
        </w:tc>
        <w:tc>
          <w:tcPr>
            <w:tcW w:w="571" w:type="dxa"/>
            <w:vAlign w:val="center"/>
          </w:tcPr>
          <w:p w14:paraId="0D2CF844" w14:textId="77777777" w:rsidR="000418DB" w:rsidRPr="00B8284D" w:rsidRDefault="000418DB" w:rsidP="001F0287">
            <w:pPr>
              <w:jc w:val="center"/>
              <w:rPr>
                <w:rFonts w:asciiTheme="majorEastAsia" w:eastAsiaTheme="majorEastAsia" w:hAnsiTheme="majorEastAsia"/>
                <w:sz w:val="20"/>
                <w:szCs w:val="20"/>
              </w:rPr>
            </w:pPr>
          </w:p>
        </w:tc>
        <w:tc>
          <w:tcPr>
            <w:tcW w:w="851" w:type="dxa"/>
            <w:vAlign w:val="center"/>
          </w:tcPr>
          <w:p w14:paraId="113CFB0F" w14:textId="77777777" w:rsidR="000418DB" w:rsidRPr="00B8284D" w:rsidRDefault="000418DB"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22261392" w14:textId="77777777" w:rsidTr="00D41D6B">
        <w:trPr>
          <w:cantSplit/>
          <w:trHeight w:val="315"/>
        </w:trPr>
        <w:tc>
          <w:tcPr>
            <w:tcW w:w="709" w:type="dxa"/>
            <w:vMerge/>
          </w:tcPr>
          <w:p w14:paraId="7B164EA1" w14:textId="77777777" w:rsidR="000418DB" w:rsidRPr="00B8284D" w:rsidRDefault="000418DB" w:rsidP="001F0287">
            <w:pPr>
              <w:rPr>
                <w:rFonts w:asciiTheme="majorEastAsia" w:eastAsiaTheme="majorEastAsia" w:hAnsiTheme="majorEastAsia"/>
                <w:sz w:val="20"/>
                <w:szCs w:val="20"/>
              </w:rPr>
            </w:pPr>
          </w:p>
        </w:tc>
        <w:tc>
          <w:tcPr>
            <w:tcW w:w="1803" w:type="dxa"/>
            <w:vMerge/>
            <w:vAlign w:val="center"/>
          </w:tcPr>
          <w:p w14:paraId="21D3659C" w14:textId="77777777" w:rsidR="000418DB" w:rsidRPr="00B8284D" w:rsidRDefault="000418DB" w:rsidP="001F0287">
            <w:pPr>
              <w:rPr>
                <w:rFonts w:asciiTheme="majorEastAsia" w:eastAsiaTheme="majorEastAsia" w:hAnsiTheme="majorEastAsia"/>
                <w:sz w:val="20"/>
                <w:szCs w:val="20"/>
              </w:rPr>
            </w:pPr>
          </w:p>
        </w:tc>
        <w:tc>
          <w:tcPr>
            <w:tcW w:w="5422" w:type="dxa"/>
            <w:vAlign w:val="center"/>
          </w:tcPr>
          <w:p w14:paraId="45EDD389" w14:textId="77777777" w:rsidR="000418DB" w:rsidRPr="00B8284D" w:rsidRDefault="000418DB"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施設・設備等の経年劣化による維持補修</w:t>
            </w:r>
          </w:p>
          <w:p w14:paraId="4FD8FBA5" w14:textId="77777777" w:rsidR="000418DB" w:rsidRPr="00B8284D" w:rsidRDefault="000418DB"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（管理上緊急を要するもの）</w:t>
            </w:r>
          </w:p>
        </w:tc>
        <w:tc>
          <w:tcPr>
            <w:tcW w:w="571" w:type="dxa"/>
            <w:vAlign w:val="center"/>
          </w:tcPr>
          <w:p w14:paraId="523AD0B7" w14:textId="77777777" w:rsidR="000418DB" w:rsidRPr="00B8284D" w:rsidRDefault="000418DB" w:rsidP="001F0287">
            <w:pPr>
              <w:jc w:val="center"/>
              <w:rPr>
                <w:rFonts w:asciiTheme="majorEastAsia" w:eastAsiaTheme="majorEastAsia" w:hAnsiTheme="majorEastAsia"/>
                <w:sz w:val="20"/>
                <w:szCs w:val="20"/>
              </w:rPr>
            </w:pPr>
          </w:p>
        </w:tc>
        <w:tc>
          <w:tcPr>
            <w:tcW w:w="851" w:type="dxa"/>
            <w:vAlign w:val="center"/>
          </w:tcPr>
          <w:p w14:paraId="3565EC46" w14:textId="77777777" w:rsidR="000418DB" w:rsidRPr="00B8284D" w:rsidRDefault="000418DB"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5C61DA8C" w14:textId="77777777" w:rsidTr="00D41D6B">
        <w:trPr>
          <w:cantSplit/>
          <w:trHeight w:val="87"/>
        </w:trPr>
        <w:tc>
          <w:tcPr>
            <w:tcW w:w="709" w:type="dxa"/>
            <w:vMerge/>
            <w:vAlign w:val="center"/>
          </w:tcPr>
          <w:p w14:paraId="29C98F39" w14:textId="77777777" w:rsidR="000418DB" w:rsidRPr="00B8284D" w:rsidRDefault="000418DB" w:rsidP="001F0287">
            <w:pPr>
              <w:jc w:val="center"/>
              <w:rPr>
                <w:rFonts w:asciiTheme="majorEastAsia" w:eastAsiaTheme="majorEastAsia" w:hAnsiTheme="majorEastAsia"/>
                <w:sz w:val="20"/>
                <w:szCs w:val="20"/>
              </w:rPr>
            </w:pPr>
          </w:p>
        </w:tc>
        <w:tc>
          <w:tcPr>
            <w:tcW w:w="1803" w:type="dxa"/>
            <w:vMerge/>
            <w:vAlign w:val="center"/>
          </w:tcPr>
          <w:p w14:paraId="3488469D" w14:textId="77777777" w:rsidR="000418DB" w:rsidRPr="00B8284D" w:rsidRDefault="000418DB" w:rsidP="001F0287">
            <w:pPr>
              <w:rPr>
                <w:rFonts w:asciiTheme="majorEastAsia" w:eastAsiaTheme="majorEastAsia" w:hAnsiTheme="majorEastAsia"/>
                <w:sz w:val="20"/>
                <w:szCs w:val="20"/>
              </w:rPr>
            </w:pPr>
          </w:p>
        </w:tc>
        <w:tc>
          <w:tcPr>
            <w:tcW w:w="5422" w:type="dxa"/>
          </w:tcPr>
          <w:p w14:paraId="6B09C4C2" w14:textId="77777777" w:rsidR="000418DB" w:rsidRPr="00B8284D" w:rsidRDefault="000418DB"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事故による施設・設備等の維持補修</w:t>
            </w:r>
          </w:p>
        </w:tc>
        <w:tc>
          <w:tcPr>
            <w:tcW w:w="571" w:type="dxa"/>
            <w:vAlign w:val="center"/>
          </w:tcPr>
          <w:p w14:paraId="70CE2A81" w14:textId="77777777" w:rsidR="000418DB" w:rsidRPr="00B8284D" w:rsidRDefault="000418DB" w:rsidP="001F0287">
            <w:pPr>
              <w:jc w:val="center"/>
              <w:rPr>
                <w:rFonts w:asciiTheme="majorEastAsia" w:eastAsiaTheme="majorEastAsia" w:hAnsiTheme="majorEastAsia"/>
                <w:sz w:val="20"/>
                <w:szCs w:val="20"/>
              </w:rPr>
            </w:pPr>
          </w:p>
        </w:tc>
        <w:tc>
          <w:tcPr>
            <w:tcW w:w="851" w:type="dxa"/>
            <w:vAlign w:val="center"/>
          </w:tcPr>
          <w:p w14:paraId="30418396" w14:textId="77777777" w:rsidR="000418DB" w:rsidRPr="00B8284D" w:rsidRDefault="000418DB"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0D98F0F4" w14:textId="77777777" w:rsidTr="00BB38E3">
        <w:trPr>
          <w:cantSplit/>
          <w:trHeight w:val="87"/>
        </w:trPr>
        <w:tc>
          <w:tcPr>
            <w:tcW w:w="709" w:type="dxa"/>
            <w:vMerge/>
            <w:vAlign w:val="center"/>
          </w:tcPr>
          <w:p w14:paraId="310A0A85" w14:textId="77777777" w:rsidR="000418DB" w:rsidRPr="00B8284D" w:rsidRDefault="000418DB" w:rsidP="001F0287">
            <w:pPr>
              <w:jc w:val="center"/>
              <w:rPr>
                <w:rFonts w:asciiTheme="majorEastAsia" w:eastAsiaTheme="majorEastAsia" w:hAnsiTheme="majorEastAsia"/>
                <w:sz w:val="20"/>
                <w:szCs w:val="20"/>
              </w:rPr>
            </w:pPr>
          </w:p>
        </w:tc>
        <w:tc>
          <w:tcPr>
            <w:tcW w:w="1803" w:type="dxa"/>
            <w:vMerge/>
            <w:vAlign w:val="center"/>
          </w:tcPr>
          <w:p w14:paraId="69426C1A" w14:textId="77777777" w:rsidR="000418DB" w:rsidRPr="00B8284D" w:rsidRDefault="000418DB" w:rsidP="001F0287">
            <w:pPr>
              <w:rPr>
                <w:rFonts w:asciiTheme="majorEastAsia" w:eastAsiaTheme="majorEastAsia" w:hAnsiTheme="majorEastAsia"/>
                <w:sz w:val="20"/>
                <w:szCs w:val="20"/>
              </w:rPr>
            </w:pPr>
          </w:p>
        </w:tc>
        <w:tc>
          <w:tcPr>
            <w:tcW w:w="5422" w:type="dxa"/>
          </w:tcPr>
          <w:p w14:paraId="343A0ED7" w14:textId="77777777" w:rsidR="000418DB" w:rsidRPr="00B8284D" w:rsidRDefault="000418DB"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火災による施設・設備等の維持補修</w:t>
            </w:r>
          </w:p>
        </w:tc>
        <w:tc>
          <w:tcPr>
            <w:tcW w:w="571" w:type="dxa"/>
          </w:tcPr>
          <w:p w14:paraId="32582F70" w14:textId="77777777" w:rsidR="000418DB" w:rsidRPr="00B8284D" w:rsidRDefault="000418DB" w:rsidP="001F0287">
            <w:pPr>
              <w:jc w:val="center"/>
            </w:pPr>
          </w:p>
        </w:tc>
        <w:tc>
          <w:tcPr>
            <w:tcW w:w="851" w:type="dxa"/>
          </w:tcPr>
          <w:p w14:paraId="7C20B3A6" w14:textId="77777777" w:rsidR="000418DB" w:rsidRPr="00B8284D" w:rsidRDefault="000418DB" w:rsidP="001F0287">
            <w:pPr>
              <w:jc w:val="center"/>
            </w:pPr>
            <w:r w:rsidRPr="00B8284D">
              <w:rPr>
                <w:rFonts w:asciiTheme="majorEastAsia" w:eastAsiaTheme="majorEastAsia" w:hAnsiTheme="majorEastAsia" w:hint="eastAsia"/>
                <w:sz w:val="20"/>
                <w:szCs w:val="20"/>
              </w:rPr>
              <w:t>○</w:t>
            </w:r>
          </w:p>
        </w:tc>
      </w:tr>
      <w:tr w:rsidR="008D5DE7" w:rsidRPr="00B8284D" w14:paraId="434265CF" w14:textId="77777777" w:rsidTr="001F0287">
        <w:trPr>
          <w:cantSplit/>
          <w:trHeight w:val="87"/>
        </w:trPr>
        <w:tc>
          <w:tcPr>
            <w:tcW w:w="709" w:type="dxa"/>
            <w:vMerge/>
          </w:tcPr>
          <w:p w14:paraId="3F6067AE" w14:textId="77777777" w:rsidR="000418DB" w:rsidRPr="00B8284D" w:rsidRDefault="000418DB" w:rsidP="001F0287">
            <w:pPr>
              <w:jc w:val="center"/>
              <w:rPr>
                <w:rFonts w:asciiTheme="majorEastAsia" w:eastAsiaTheme="majorEastAsia" w:hAnsiTheme="majorEastAsia"/>
                <w:sz w:val="20"/>
                <w:szCs w:val="20"/>
              </w:rPr>
            </w:pPr>
          </w:p>
        </w:tc>
        <w:tc>
          <w:tcPr>
            <w:tcW w:w="1803" w:type="dxa"/>
            <w:vMerge/>
          </w:tcPr>
          <w:p w14:paraId="70764A09" w14:textId="77777777" w:rsidR="000418DB" w:rsidRPr="00B8284D" w:rsidRDefault="000418DB" w:rsidP="001F0287">
            <w:pPr>
              <w:rPr>
                <w:rFonts w:asciiTheme="majorEastAsia" w:eastAsiaTheme="majorEastAsia" w:hAnsiTheme="majorEastAsia"/>
                <w:sz w:val="20"/>
                <w:szCs w:val="20"/>
              </w:rPr>
            </w:pPr>
          </w:p>
        </w:tc>
        <w:tc>
          <w:tcPr>
            <w:tcW w:w="5422" w:type="dxa"/>
          </w:tcPr>
          <w:p w14:paraId="05033495" w14:textId="77777777" w:rsidR="000418DB" w:rsidRPr="00B8284D" w:rsidRDefault="000418DB"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天災その他不可抗力による施設躯体、設備の損壊復旧</w:t>
            </w:r>
          </w:p>
        </w:tc>
        <w:tc>
          <w:tcPr>
            <w:tcW w:w="1422" w:type="dxa"/>
            <w:gridSpan w:val="2"/>
            <w:vAlign w:val="center"/>
          </w:tcPr>
          <w:p w14:paraId="6704EE9A" w14:textId="77777777" w:rsidR="000418DB" w:rsidRPr="00B8284D" w:rsidRDefault="000418DB"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協議事項</w:t>
            </w:r>
          </w:p>
        </w:tc>
      </w:tr>
      <w:tr w:rsidR="008D5DE7" w:rsidRPr="00B8284D" w14:paraId="2CFF5B0C" w14:textId="77777777" w:rsidTr="00D41D6B">
        <w:trPr>
          <w:cantSplit/>
          <w:trHeight w:val="450"/>
        </w:trPr>
        <w:tc>
          <w:tcPr>
            <w:tcW w:w="709" w:type="dxa"/>
            <w:vMerge/>
            <w:vAlign w:val="center"/>
          </w:tcPr>
          <w:p w14:paraId="65488433" w14:textId="77777777" w:rsidR="000418DB" w:rsidRPr="00B8284D" w:rsidRDefault="000418DB" w:rsidP="001F0287">
            <w:pPr>
              <w:jc w:val="center"/>
              <w:rPr>
                <w:rFonts w:asciiTheme="majorEastAsia" w:eastAsiaTheme="majorEastAsia" w:hAnsiTheme="majorEastAsia"/>
                <w:sz w:val="20"/>
                <w:szCs w:val="20"/>
              </w:rPr>
            </w:pPr>
          </w:p>
        </w:tc>
        <w:tc>
          <w:tcPr>
            <w:tcW w:w="1803" w:type="dxa"/>
            <w:vMerge/>
            <w:vAlign w:val="center"/>
          </w:tcPr>
          <w:p w14:paraId="2A0475BD" w14:textId="77777777" w:rsidR="000418DB" w:rsidRPr="00B8284D" w:rsidRDefault="000418DB" w:rsidP="001F0287">
            <w:pPr>
              <w:rPr>
                <w:rFonts w:asciiTheme="majorEastAsia" w:eastAsiaTheme="majorEastAsia" w:hAnsiTheme="majorEastAsia"/>
                <w:sz w:val="20"/>
                <w:szCs w:val="20"/>
              </w:rPr>
            </w:pPr>
          </w:p>
        </w:tc>
        <w:tc>
          <w:tcPr>
            <w:tcW w:w="5422" w:type="dxa"/>
            <w:vAlign w:val="center"/>
          </w:tcPr>
          <w:p w14:paraId="0825AC01" w14:textId="77777777" w:rsidR="000418DB" w:rsidRPr="00B8284D" w:rsidRDefault="000418DB"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法令改正により必要となった施設躯体の維持補修（入居者の安全確保を目的として施設躯体の改修が必要となった場合）</w:t>
            </w:r>
          </w:p>
        </w:tc>
        <w:tc>
          <w:tcPr>
            <w:tcW w:w="571" w:type="dxa"/>
            <w:vAlign w:val="center"/>
          </w:tcPr>
          <w:p w14:paraId="28445BC3" w14:textId="77777777" w:rsidR="000418DB" w:rsidRPr="00B8284D" w:rsidRDefault="000418DB"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c>
          <w:tcPr>
            <w:tcW w:w="851" w:type="dxa"/>
            <w:vAlign w:val="center"/>
          </w:tcPr>
          <w:p w14:paraId="6181008F" w14:textId="77777777" w:rsidR="000418DB" w:rsidRPr="00B8284D" w:rsidRDefault="000418DB" w:rsidP="001F0287">
            <w:pPr>
              <w:rPr>
                <w:rFonts w:asciiTheme="majorEastAsia" w:eastAsiaTheme="majorEastAsia" w:hAnsiTheme="majorEastAsia"/>
                <w:sz w:val="20"/>
                <w:szCs w:val="20"/>
              </w:rPr>
            </w:pPr>
          </w:p>
        </w:tc>
      </w:tr>
      <w:tr w:rsidR="008D5DE7" w:rsidRPr="00B8284D" w14:paraId="4EDC12AB" w14:textId="77777777" w:rsidTr="00D41D6B">
        <w:trPr>
          <w:cantSplit/>
          <w:trHeight w:val="70"/>
        </w:trPr>
        <w:tc>
          <w:tcPr>
            <w:tcW w:w="709" w:type="dxa"/>
            <w:vMerge/>
          </w:tcPr>
          <w:p w14:paraId="5B54A0D1" w14:textId="77777777" w:rsidR="000418DB" w:rsidRPr="00B8284D" w:rsidRDefault="000418DB" w:rsidP="001F0287">
            <w:pPr>
              <w:rPr>
                <w:rFonts w:asciiTheme="majorEastAsia" w:eastAsiaTheme="majorEastAsia" w:hAnsiTheme="majorEastAsia"/>
                <w:sz w:val="20"/>
                <w:szCs w:val="20"/>
              </w:rPr>
            </w:pPr>
          </w:p>
        </w:tc>
        <w:tc>
          <w:tcPr>
            <w:tcW w:w="1803" w:type="dxa"/>
            <w:vMerge/>
            <w:vAlign w:val="center"/>
          </w:tcPr>
          <w:p w14:paraId="58AA5A60" w14:textId="77777777" w:rsidR="000418DB" w:rsidRPr="00B8284D" w:rsidRDefault="000418DB" w:rsidP="001F0287">
            <w:pPr>
              <w:rPr>
                <w:rFonts w:asciiTheme="majorEastAsia" w:eastAsiaTheme="majorEastAsia" w:hAnsiTheme="majorEastAsia"/>
                <w:sz w:val="20"/>
                <w:szCs w:val="20"/>
              </w:rPr>
            </w:pPr>
          </w:p>
        </w:tc>
        <w:tc>
          <w:tcPr>
            <w:tcW w:w="5422" w:type="dxa"/>
            <w:vAlign w:val="center"/>
          </w:tcPr>
          <w:p w14:paraId="1A59F6A9" w14:textId="77777777" w:rsidR="000418DB" w:rsidRPr="00B8284D" w:rsidRDefault="000418DB"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大阪府の発意により行う本件業務範囲に含まない施設・設備の機能向上等工事</w:t>
            </w:r>
          </w:p>
        </w:tc>
        <w:tc>
          <w:tcPr>
            <w:tcW w:w="571" w:type="dxa"/>
            <w:vAlign w:val="center"/>
          </w:tcPr>
          <w:p w14:paraId="08586673" w14:textId="77777777" w:rsidR="000418DB" w:rsidRPr="00B8284D" w:rsidRDefault="000418DB"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c>
          <w:tcPr>
            <w:tcW w:w="851" w:type="dxa"/>
            <w:vAlign w:val="center"/>
          </w:tcPr>
          <w:p w14:paraId="425EEDF8" w14:textId="77777777" w:rsidR="000418DB" w:rsidRPr="00B8284D" w:rsidRDefault="000418DB" w:rsidP="001F0287">
            <w:pPr>
              <w:jc w:val="center"/>
              <w:rPr>
                <w:rFonts w:asciiTheme="majorEastAsia" w:eastAsiaTheme="majorEastAsia" w:hAnsiTheme="majorEastAsia"/>
                <w:sz w:val="20"/>
                <w:szCs w:val="20"/>
              </w:rPr>
            </w:pPr>
          </w:p>
        </w:tc>
      </w:tr>
      <w:tr w:rsidR="008D5DE7" w:rsidRPr="00B8284D" w14:paraId="4CC66E4C" w14:textId="77777777" w:rsidTr="00D41D6B">
        <w:trPr>
          <w:cantSplit/>
          <w:trHeight w:val="70"/>
        </w:trPr>
        <w:tc>
          <w:tcPr>
            <w:tcW w:w="709" w:type="dxa"/>
            <w:vMerge/>
          </w:tcPr>
          <w:p w14:paraId="765F61BB" w14:textId="77777777" w:rsidR="000418DB" w:rsidRPr="00B8284D" w:rsidRDefault="000418DB" w:rsidP="000418DB">
            <w:pPr>
              <w:rPr>
                <w:rFonts w:asciiTheme="majorEastAsia" w:eastAsiaTheme="majorEastAsia" w:hAnsiTheme="majorEastAsia"/>
                <w:sz w:val="20"/>
                <w:szCs w:val="20"/>
              </w:rPr>
            </w:pPr>
          </w:p>
        </w:tc>
        <w:tc>
          <w:tcPr>
            <w:tcW w:w="1803" w:type="dxa"/>
            <w:vMerge/>
            <w:vAlign w:val="center"/>
          </w:tcPr>
          <w:p w14:paraId="443532A7" w14:textId="77777777" w:rsidR="000418DB" w:rsidRPr="00B8284D" w:rsidRDefault="000418DB" w:rsidP="000418DB">
            <w:pPr>
              <w:rPr>
                <w:rFonts w:asciiTheme="majorEastAsia" w:eastAsiaTheme="majorEastAsia" w:hAnsiTheme="majorEastAsia"/>
                <w:sz w:val="20"/>
                <w:szCs w:val="20"/>
              </w:rPr>
            </w:pPr>
          </w:p>
        </w:tc>
        <w:tc>
          <w:tcPr>
            <w:tcW w:w="5422" w:type="dxa"/>
            <w:vAlign w:val="center"/>
          </w:tcPr>
          <w:p w14:paraId="47E503EA" w14:textId="788B5F0A" w:rsidR="000418DB" w:rsidRPr="00B8284D" w:rsidRDefault="000418DB" w:rsidP="000418DB">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指定管理者の帰責事由による損傷の補修</w:t>
            </w:r>
          </w:p>
        </w:tc>
        <w:tc>
          <w:tcPr>
            <w:tcW w:w="571" w:type="dxa"/>
            <w:vAlign w:val="center"/>
          </w:tcPr>
          <w:p w14:paraId="37D3FA48" w14:textId="77777777" w:rsidR="000418DB" w:rsidRPr="00B8284D" w:rsidRDefault="000418DB" w:rsidP="000418DB">
            <w:pPr>
              <w:jc w:val="center"/>
              <w:rPr>
                <w:rFonts w:asciiTheme="majorEastAsia" w:eastAsiaTheme="majorEastAsia" w:hAnsiTheme="majorEastAsia"/>
                <w:sz w:val="20"/>
                <w:szCs w:val="20"/>
              </w:rPr>
            </w:pPr>
          </w:p>
        </w:tc>
        <w:tc>
          <w:tcPr>
            <w:tcW w:w="851" w:type="dxa"/>
            <w:vAlign w:val="center"/>
          </w:tcPr>
          <w:p w14:paraId="5A356091" w14:textId="15C9ED69" w:rsidR="000418DB" w:rsidRPr="00B8284D" w:rsidRDefault="000418DB" w:rsidP="000418DB">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r w:rsidR="008D5DE7" w:rsidRPr="00B8284D" w14:paraId="1F1D53F5" w14:textId="77777777" w:rsidTr="001F0287">
        <w:trPr>
          <w:cantSplit/>
          <w:trHeight w:val="315"/>
        </w:trPr>
        <w:tc>
          <w:tcPr>
            <w:tcW w:w="709" w:type="dxa"/>
            <w:vMerge/>
          </w:tcPr>
          <w:p w14:paraId="6BC50036" w14:textId="77777777" w:rsidR="00682AE9" w:rsidRPr="00B8284D" w:rsidRDefault="00682AE9" w:rsidP="001F0287">
            <w:pPr>
              <w:rPr>
                <w:rFonts w:asciiTheme="majorEastAsia" w:eastAsiaTheme="majorEastAsia" w:hAnsiTheme="majorEastAsia"/>
                <w:sz w:val="20"/>
                <w:szCs w:val="20"/>
              </w:rPr>
            </w:pPr>
          </w:p>
        </w:tc>
        <w:tc>
          <w:tcPr>
            <w:tcW w:w="1803" w:type="dxa"/>
            <w:vAlign w:val="center"/>
          </w:tcPr>
          <w:p w14:paraId="7FA60C80"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天災他不可抗力による事業中止等</w:t>
            </w:r>
          </w:p>
        </w:tc>
        <w:tc>
          <w:tcPr>
            <w:tcW w:w="5422" w:type="dxa"/>
            <w:vAlign w:val="center"/>
          </w:tcPr>
          <w:p w14:paraId="203A987E"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大規模な災害等による事業中止等</w:t>
            </w:r>
          </w:p>
        </w:tc>
        <w:tc>
          <w:tcPr>
            <w:tcW w:w="1422" w:type="dxa"/>
            <w:gridSpan w:val="2"/>
            <w:vAlign w:val="center"/>
          </w:tcPr>
          <w:p w14:paraId="02F8D558"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協議事項</w:t>
            </w:r>
          </w:p>
        </w:tc>
      </w:tr>
      <w:tr w:rsidR="008D5DE7" w:rsidRPr="00B8284D" w14:paraId="5D2EFDA2" w14:textId="77777777" w:rsidTr="00D41D6B">
        <w:trPr>
          <w:cantSplit/>
          <w:trHeight w:val="293"/>
        </w:trPr>
        <w:tc>
          <w:tcPr>
            <w:tcW w:w="709" w:type="dxa"/>
            <w:vMerge/>
          </w:tcPr>
          <w:p w14:paraId="432AA051" w14:textId="77777777" w:rsidR="00682AE9" w:rsidRPr="00B8284D" w:rsidRDefault="00682AE9" w:rsidP="001F0287">
            <w:pPr>
              <w:rPr>
                <w:rFonts w:asciiTheme="majorEastAsia" w:eastAsiaTheme="majorEastAsia" w:hAnsiTheme="majorEastAsia"/>
                <w:sz w:val="20"/>
                <w:szCs w:val="20"/>
              </w:rPr>
            </w:pPr>
          </w:p>
        </w:tc>
        <w:tc>
          <w:tcPr>
            <w:tcW w:w="1803" w:type="dxa"/>
            <w:vAlign w:val="center"/>
          </w:tcPr>
          <w:p w14:paraId="55552AC0"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家賃・敷金</w:t>
            </w:r>
          </w:p>
        </w:tc>
        <w:tc>
          <w:tcPr>
            <w:tcW w:w="5422" w:type="dxa"/>
            <w:vAlign w:val="center"/>
          </w:tcPr>
          <w:p w14:paraId="3F55F419"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家賃・敷金の保管・納付（使用料徴収事務にかかるもの）</w:t>
            </w:r>
          </w:p>
        </w:tc>
        <w:tc>
          <w:tcPr>
            <w:tcW w:w="571" w:type="dxa"/>
            <w:vAlign w:val="center"/>
          </w:tcPr>
          <w:p w14:paraId="5F822F95"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c>
          <w:tcPr>
            <w:tcW w:w="851" w:type="dxa"/>
            <w:vAlign w:val="center"/>
          </w:tcPr>
          <w:p w14:paraId="2068526E" w14:textId="77777777" w:rsidR="00682AE9" w:rsidRPr="00B8284D" w:rsidRDefault="00682AE9" w:rsidP="001F0287">
            <w:pPr>
              <w:jc w:val="center"/>
              <w:rPr>
                <w:rFonts w:asciiTheme="majorEastAsia" w:eastAsiaTheme="majorEastAsia" w:hAnsiTheme="majorEastAsia"/>
                <w:sz w:val="20"/>
                <w:szCs w:val="20"/>
              </w:rPr>
            </w:pPr>
          </w:p>
        </w:tc>
      </w:tr>
      <w:tr w:rsidR="008D5DE7" w:rsidRPr="00B8284D" w14:paraId="371ABD1C" w14:textId="77777777" w:rsidTr="00D41D6B">
        <w:trPr>
          <w:cantSplit/>
          <w:trHeight w:val="210"/>
        </w:trPr>
        <w:tc>
          <w:tcPr>
            <w:tcW w:w="709" w:type="dxa"/>
            <w:vMerge/>
          </w:tcPr>
          <w:p w14:paraId="6EC5081D" w14:textId="77777777" w:rsidR="00682AE9" w:rsidRPr="00B8284D" w:rsidRDefault="00682AE9" w:rsidP="001F0287">
            <w:pPr>
              <w:rPr>
                <w:rFonts w:asciiTheme="majorEastAsia" w:eastAsiaTheme="majorEastAsia" w:hAnsiTheme="majorEastAsia"/>
                <w:sz w:val="20"/>
                <w:szCs w:val="20"/>
              </w:rPr>
            </w:pPr>
          </w:p>
        </w:tc>
        <w:tc>
          <w:tcPr>
            <w:tcW w:w="1803" w:type="dxa"/>
            <w:vAlign w:val="center"/>
          </w:tcPr>
          <w:p w14:paraId="17D53FB1"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物品管理</w:t>
            </w:r>
          </w:p>
        </w:tc>
        <w:tc>
          <w:tcPr>
            <w:tcW w:w="5422" w:type="dxa"/>
            <w:vAlign w:val="center"/>
          </w:tcPr>
          <w:p w14:paraId="6AF92637" w14:textId="77777777" w:rsidR="00682AE9" w:rsidRPr="00B8284D" w:rsidRDefault="00682AE9" w:rsidP="001F0287">
            <w:pP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指定管理者の故意又は過失により破損した貸与物品の修繕等費用</w:t>
            </w:r>
          </w:p>
        </w:tc>
        <w:tc>
          <w:tcPr>
            <w:tcW w:w="571" w:type="dxa"/>
            <w:vAlign w:val="center"/>
          </w:tcPr>
          <w:p w14:paraId="733BFFAB" w14:textId="77777777" w:rsidR="00682AE9" w:rsidRPr="00B8284D" w:rsidRDefault="00682AE9" w:rsidP="001F0287">
            <w:pPr>
              <w:jc w:val="center"/>
              <w:rPr>
                <w:rFonts w:asciiTheme="majorEastAsia" w:eastAsiaTheme="majorEastAsia" w:hAnsiTheme="majorEastAsia"/>
                <w:sz w:val="20"/>
                <w:szCs w:val="20"/>
              </w:rPr>
            </w:pPr>
          </w:p>
        </w:tc>
        <w:tc>
          <w:tcPr>
            <w:tcW w:w="851" w:type="dxa"/>
            <w:vAlign w:val="center"/>
          </w:tcPr>
          <w:p w14:paraId="5FCC2E58" w14:textId="77777777" w:rsidR="00682AE9" w:rsidRPr="00B8284D" w:rsidRDefault="00682AE9" w:rsidP="001F0287">
            <w:pPr>
              <w:jc w:val="center"/>
              <w:rPr>
                <w:rFonts w:asciiTheme="majorEastAsia" w:eastAsiaTheme="majorEastAsia" w:hAnsiTheme="majorEastAsia"/>
                <w:sz w:val="20"/>
                <w:szCs w:val="20"/>
              </w:rPr>
            </w:pPr>
            <w:r w:rsidRPr="00B8284D">
              <w:rPr>
                <w:rFonts w:asciiTheme="majorEastAsia" w:eastAsiaTheme="majorEastAsia" w:hAnsiTheme="majorEastAsia" w:hint="eastAsia"/>
                <w:sz w:val="20"/>
                <w:szCs w:val="20"/>
              </w:rPr>
              <w:t>○</w:t>
            </w:r>
          </w:p>
        </w:tc>
      </w:tr>
    </w:tbl>
    <w:p w14:paraId="17D5BE88" w14:textId="6489D165" w:rsidR="00245E1E" w:rsidRPr="008D5DE7" w:rsidRDefault="00EF3A4A" w:rsidP="00EF3A4A">
      <w:pPr>
        <w:ind w:left="170" w:rightChars="-64" w:right="-134"/>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9D20CF" w:rsidRPr="008D5DE7">
        <w:rPr>
          <w:rFonts w:asciiTheme="minorEastAsia" w:eastAsiaTheme="minorEastAsia" w:hAnsiTheme="minorEastAsia" w:hint="eastAsia"/>
          <w:sz w:val="20"/>
          <w:szCs w:val="20"/>
        </w:rPr>
        <w:t>指定管理者は事故が発生しないよう適宜、パトロールを実施し、施設の安全を維持しなければならない。安全維持のため、施設の修繕等が必要な場合は、速やかに対応すること。</w:t>
      </w:r>
    </w:p>
    <w:p w14:paraId="7DFB1555" w14:textId="77777777" w:rsidR="00E14D15" w:rsidRPr="008D5DE7" w:rsidRDefault="00E14D15" w:rsidP="000701E9">
      <w:pPr>
        <w:ind w:left="170" w:rightChars="-64" w:right="-134" w:hangingChars="85" w:hanging="170"/>
        <w:rPr>
          <w:rFonts w:asciiTheme="minorEastAsia" w:eastAsiaTheme="minorEastAsia" w:hAnsiTheme="minorEastAsia"/>
          <w:sz w:val="20"/>
          <w:szCs w:val="20"/>
        </w:rPr>
      </w:pPr>
    </w:p>
    <w:sectPr w:rsidR="00E14D15" w:rsidRPr="008D5DE7" w:rsidSect="00F94F7C">
      <w:pgSz w:w="11906" w:h="16838" w:code="9"/>
      <w:pgMar w:top="1134" w:right="1418" w:bottom="1134" w:left="1418" w:header="567" w:footer="624" w:gutter="0"/>
      <w:cols w:space="425"/>
      <w:docGrid w:linePitch="31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95207" w14:textId="77777777" w:rsidR="00815529" w:rsidRDefault="00815529">
      <w:r>
        <w:separator/>
      </w:r>
    </w:p>
  </w:endnote>
  <w:endnote w:type="continuationSeparator" w:id="0">
    <w:p w14:paraId="6A7BB179" w14:textId="77777777" w:rsidR="00815529" w:rsidRDefault="0081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173711"/>
      <w:docPartObj>
        <w:docPartGallery w:val="Page Numbers (Bottom of Page)"/>
        <w:docPartUnique/>
      </w:docPartObj>
    </w:sdtPr>
    <w:sdtEndPr/>
    <w:sdtContent>
      <w:p w14:paraId="114D800D" w14:textId="0825109F" w:rsidR="00815529" w:rsidRDefault="00815529">
        <w:pPr>
          <w:pStyle w:val="a4"/>
          <w:jc w:val="center"/>
        </w:pPr>
        <w:r>
          <w:fldChar w:fldCharType="begin"/>
        </w:r>
        <w:r>
          <w:instrText>PAGE   \* MERGEFORMAT</w:instrText>
        </w:r>
        <w:r>
          <w:fldChar w:fldCharType="separate"/>
        </w:r>
        <w:r w:rsidR="0007023D" w:rsidRPr="0007023D">
          <w:rPr>
            <w:noProof/>
            <w:lang w:val="ja-JP"/>
          </w:rPr>
          <w:t>1</w:t>
        </w:r>
        <w:r>
          <w:fldChar w:fldCharType="end"/>
        </w:r>
      </w:p>
    </w:sdtContent>
  </w:sdt>
  <w:p w14:paraId="653621B3" w14:textId="77777777" w:rsidR="00815529" w:rsidRDefault="008155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86079" w14:textId="0573CCBC" w:rsidR="00815529" w:rsidRDefault="00815529">
    <w:pPr>
      <w:pStyle w:val="a4"/>
      <w:ind w:right="360"/>
      <w:jc w:val="center"/>
    </w:pPr>
    <w:r>
      <w:rPr>
        <w:rStyle w:val="a6"/>
      </w:rPr>
      <w:fldChar w:fldCharType="begin"/>
    </w:r>
    <w:r>
      <w:rPr>
        <w:rStyle w:val="a6"/>
      </w:rPr>
      <w:instrText xml:space="preserve"> PAGE </w:instrText>
    </w:r>
    <w:r>
      <w:rPr>
        <w:rStyle w:val="a6"/>
      </w:rPr>
      <w:fldChar w:fldCharType="separate"/>
    </w:r>
    <w:r w:rsidR="0007023D">
      <w:rPr>
        <w:rStyle w:val="a6"/>
        <w:noProof/>
      </w:rPr>
      <w:t>20</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58932" w14:textId="101DC73D" w:rsidR="00815529" w:rsidRDefault="00815529">
    <w:pPr>
      <w:pStyle w:val="a4"/>
      <w:ind w:right="360"/>
      <w:jc w:val="center"/>
    </w:pPr>
    <w:r>
      <w:rPr>
        <w:rStyle w:val="a6"/>
      </w:rPr>
      <w:fldChar w:fldCharType="begin"/>
    </w:r>
    <w:r>
      <w:rPr>
        <w:rStyle w:val="a6"/>
      </w:rPr>
      <w:instrText xml:space="preserve"> PAGE </w:instrText>
    </w:r>
    <w:r>
      <w:rPr>
        <w:rStyle w:val="a6"/>
      </w:rPr>
      <w:fldChar w:fldCharType="separate"/>
    </w:r>
    <w:r w:rsidR="0007023D">
      <w:rPr>
        <w:rStyle w:val="a6"/>
        <w:noProof/>
      </w:rPr>
      <w:t>56</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ECCEE" w14:textId="77777777" w:rsidR="00815529" w:rsidRDefault="00815529">
      <w:r>
        <w:separator/>
      </w:r>
    </w:p>
  </w:footnote>
  <w:footnote w:type="continuationSeparator" w:id="0">
    <w:p w14:paraId="48393205" w14:textId="77777777" w:rsidR="00815529" w:rsidRDefault="0081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484"/>
    <w:multiLevelType w:val="hybridMultilevel"/>
    <w:tmpl w:val="12382C5A"/>
    <w:lvl w:ilvl="0" w:tplc="E07CA11E">
      <w:start w:val="1"/>
      <w:numFmt w:val="decimalEnclosedCircle"/>
      <w:lvlText w:val="%1"/>
      <w:lvlJc w:val="left"/>
      <w:pPr>
        <w:ind w:left="562"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73F8"/>
    <w:multiLevelType w:val="hybridMultilevel"/>
    <w:tmpl w:val="6C6CD0B2"/>
    <w:lvl w:ilvl="0" w:tplc="D868AF7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0BBB3B4F"/>
    <w:multiLevelType w:val="hybridMultilevel"/>
    <w:tmpl w:val="0442BDEC"/>
    <w:lvl w:ilvl="0" w:tplc="B8ECDDF8">
      <w:start w:val="1"/>
      <w:numFmt w:val="decimal"/>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3" w15:restartNumberingAfterBreak="0">
    <w:nsid w:val="0BD63526"/>
    <w:multiLevelType w:val="hybridMultilevel"/>
    <w:tmpl w:val="B4C0CC12"/>
    <w:lvl w:ilvl="0" w:tplc="AE6049FC">
      <w:numFmt w:val="bullet"/>
      <w:lvlText w:val="・"/>
      <w:lvlJc w:val="left"/>
      <w:pPr>
        <w:ind w:left="420" w:hanging="420"/>
      </w:pPr>
      <w:rPr>
        <w:rFonts w:ascii="ＭＳ 明朝" w:eastAsia="ＭＳ 明朝" w:hAnsi="ＭＳ 明朝" w:cs="Times New Roman" w:hint="eastAsia"/>
      </w:rPr>
    </w:lvl>
    <w:lvl w:ilvl="1" w:tplc="AE6049FC">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413949"/>
    <w:multiLevelType w:val="hybridMultilevel"/>
    <w:tmpl w:val="AF56E9F4"/>
    <w:lvl w:ilvl="0" w:tplc="054EDB28">
      <w:start w:val="2"/>
      <w:numFmt w:val="decimalEnclosedCircle"/>
      <w:lvlText w:val="%1"/>
      <w:lvlJc w:val="left"/>
      <w:pPr>
        <w:ind w:left="95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0522D9"/>
    <w:multiLevelType w:val="hybridMultilevel"/>
    <w:tmpl w:val="4E769AB4"/>
    <w:lvl w:ilvl="0" w:tplc="DF6A90D0">
      <w:start w:val="3"/>
      <w:numFmt w:val="decimalEnclosedCircle"/>
      <w:lvlText w:val="%1"/>
      <w:lvlJc w:val="left"/>
      <w:pPr>
        <w:ind w:left="55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ED09F2"/>
    <w:multiLevelType w:val="hybridMultilevel"/>
    <w:tmpl w:val="35403D32"/>
    <w:lvl w:ilvl="0" w:tplc="358C8476">
      <w:start w:val="1"/>
      <w:numFmt w:val="decimalEnclosedCircle"/>
      <w:lvlText w:val="%1"/>
      <w:lvlJc w:val="left"/>
      <w:pPr>
        <w:ind w:left="552" w:hanging="360"/>
      </w:pPr>
      <w:rPr>
        <w:rFonts w:hint="default"/>
      </w:rPr>
    </w:lvl>
    <w:lvl w:ilvl="1" w:tplc="0E1A7A2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381E72"/>
    <w:multiLevelType w:val="hybridMultilevel"/>
    <w:tmpl w:val="7CE4D9AE"/>
    <w:lvl w:ilvl="0" w:tplc="4336F226">
      <w:start w:val="1"/>
      <w:numFmt w:val="decimalEnclosedCircle"/>
      <w:lvlText w:val="%1"/>
      <w:lvlJc w:val="left"/>
      <w:pPr>
        <w:ind w:left="55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8C38A3"/>
    <w:multiLevelType w:val="hybridMultilevel"/>
    <w:tmpl w:val="15A6DD48"/>
    <w:lvl w:ilvl="0" w:tplc="9D044060">
      <w:start w:val="1"/>
      <w:numFmt w:val="decimalEnclosedCircle"/>
      <w:lvlText w:val="%1"/>
      <w:lvlJc w:val="left"/>
      <w:pPr>
        <w:ind w:left="562"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AE1FB1"/>
    <w:multiLevelType w:val="hybridMultilevel"/>
    <w:tmpl w:val="3B6271CC"/>
    <w:lvl w:ilvl="0" w:tplc="22A80AEE">
      <w:start w:val="1"/>
      <w:numFmt w:val="decimalEnclosedCircle"/>
      <w:lvlText w:val="%1"/>
      <w:lvlJc w:val="left"/>
      <w:pPr>
        <w:ind w:left="562" w:hanging="360"/>
      </w:pPr>
      <w:rPr>
        <w:rFonts w:hint="default"/>
        <w:u w:val="none"/>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0" w15:restartNumberingAfterBreak="0">
    <w:nsid w:val="2A006E2A"/>
    <w:multiLevelType w:val="hybridMultilevel"/>
    <w:tmpl w:val="AAB8040C"/>
    <w:lvl w:ilvl="0" w:tplc="C19E5376">
      <w:start w:val="1"/>
      <w:numFmt w:val="decimal"/>
      <w:lvlText w:val="(%1)"/>
      <w:lvlJc w:val="left"/>
      <w:pPr>
        <w:ind w:left="1168" w:hanging="360"/>
      </w:pPr>
      <w:rPr>
        <w:rFonts w:hint="default"/>
      </w:r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11" w15:restartNumberingAfterBreak="0">
    <w:nsid w:val="2FCB3621"/>
    <w:multiLevelType w:val="hybridMultilevel"/>
    <w:tmpl w:val="A634B844"/>
    <w:lvl w:ilvl="0" w:tplc="94F86EB4">
      <w:start w:val="1"/>
      <w:numFmt w:val="decimalEnclosedCircle"/>
      <w:lvlText w:val="%1"/>
      <w:lvlJc w:val="left"/>
      <w:pPr>
        <w:ind w:left="55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F0E19"/>
    <w:multiLevelType w:val="hybridMultilevel"/>
    <w:tmpl w:val="A2868BFE"/>
    <w:lvl w:ilvl="0" w:tplc="4A5C2D56">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3" w15:restartNumberingAfterBreak="0">
    <w:nsid w:val="44C74A5A"/>
    <w:multiLevelType w:val="hybridMultilevel"/>
    <w:tmpl w:val="C900A3C8"/>
    <w:lvl w:ilvl="0" w:tplc="B91E2278">
      <w:start w:val="1"/>
      <w:numFmt w:val="decimalEnclosedCircle"/>
      <w:lvlText w:val="%1"/>
      <w:lvlJc w:val="left"/>
      <w:pPr>
        <w:ind w:left="445" w:hanging="360"/>
      </w:pPr>
      <w:rPr>
        <w:rFonts w:hint="default"/>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abstractNum w:abstractNumId="14" w15:restartNumberingAfterBreak="0">
    <w:nsid w:val="52682FA5"/>
    <w:multiLevelType w:val="hybridMultilevel"/>
    <w:tmpl w:val="73BA0A40"/>
    <w:lvl w:ilvl="0" w:tplc="55D8C1E2">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5" w15:restartNumberingAfterBreak="0">
    <w:nsid w:val="5D0D106E"/>
    <w:multiLevelType w:val="hybridMultilevel"/>
    <w:tmpl w:val="981ACDCA"/>
    <w:lvl w:ilvl="0" w:tplc="61381326">
      <w:start w:val="1"/>
      <w:numFmt w:val="decimal"/>
      <w:lvlText w:val="(%1)"/>
      <w:lvlJc w:val="left"/>
      <w:pPr>
        <w:ind w:left="480" w:hanging="480"/>
      </w:pPr>
      <w:rPr>
        <w:rFonts w:hint="default"/>
      </w:rPr>
    </w:lvl>
    <w:lvl w:ilvl="1" w:tplc="4DD676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F138CD"/>
    <w:multiLevelType w:val="hybridMultilevel"/>
    <w:tmpl w:val="0D3610AC"/>
    <w:lvl w:ilvl="0" w:tplc="429CB054">
      <w:start w:val="1"/>
      <w:numFmt w:val="decimalEnclosedCircle"/>
      <w:lvlText w:val="%1"/>
      <w:lvlJc w:val="left"/>
      <w:pPr>
        <w:ind w:left="445" w:hanging="360"/>
      </w:pPr>
      <w:rPr>
        <w:rFonts w:hint="default"/>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abstractNum w:abstractNumId="17" w15:restartNumberingAfterBreak="0">
    <w:nsid w:val="5E9956AA"/>
    <w:multiLevelType w:val="hybridMultilevel"/>
    <w:tmpl w:val="452E4E72"/>
    <w:lvl w:ilvl="0" w:tplc="D63E9928">
      <w:start w:val="3"/>
      <w:numFmt w:val="decimalEnclosedCircle"/>
      <w:lvlText w:val="%1"/>
      <w:lvlJc w:val="left"/>
      <w:pPr>
        <w:ind w:left="551"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8" w15:restartNumberingAfterBreak="0">
    <w:nsid w:val="67783967"/>
    <w:multiLevelType w:val="hybridMultilevel"/>
    <w:tmpl w:val="BE4E6F40"/>
    <w:lvl w:ilvl="0" w:tplc="306E6090">
      <w:start w:val="1"/>
      <w:numFmt w:val="decimalEnclosedCircle"/>
      <w:lvlText w:val="%1"/>
      <w:lvlJc w:val="left"/>
      <w:pPr>
        <w:ind w:left="55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A8330B"/>
    <w:multiLevelType w:val="hybridMultilevel"/>
    <w:tmpl w:val="E5743D3C"/>
    <w:lvl w:ilvl="0" w:tplc="827EB7C8">
      <w:start w:val="1"/>
      <w:numFmt w:val="decimalEnclosedCircle"/>
      <w:lvlText w:val="%1"/>
      <w:lvlJc w:val="left"/>
      <w:pPr>
        <w:ind w:left="445" w:hanging="360"/>
      </w:pPr>
      <w:rPr>
        <w:rFonts w:hint="default"/>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abstractNum w:abstractNumId="20" w15:restartNumberingAfterBreak="0">
    <w:nsid w:val="726B4F79"/>
    <w:multiLevelType w:val="hybridMultilevel"/>
    <w:tmpl w:val="394ED12C"/>
    <w:lvl w:ilvl="0" w:tplc="45448FEE">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7C2E3F69"/>
    <w:multiLevelType w:val="hybridMultilevel"/>
    <w:tmpl w:val="BD04BE3E"/>
    <w:lvl w:ilvl="0" w:tplc="A81243EA">
      <w:start w:val="1"/>
      <w:numFmt w:val="decimal"/>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22" w15:restartNumberingAfterBreak="0">
    <w:nsid w:val="7D241960"/>
    <w:multiLevelType w:val="hybridMultilevel"/>
    <w:tmpl w:val="694C25DE"/>
    <w:lvl w:ilvl="0" w:tplc="16FC4990">
      <w:start w:val="1"/>
      <w:numFmt w:val="decimal"/>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num w:numId="1">
    <w:abstractNumId w:val="1"/>
  </w:num>
  <w:num w:numId="2">
    <w:abstractNumId w:val="14"/>
  </w:num>
  <w:num w:numId="3">
    <w:abstractNumId w:val="12"/>
  </w:num>
  <w:num w:numId="4">
    <w:abstractNumId w:val="3"/>
  </w:num>
  <w:num w:numId="5">
    <w:abstractNumId w:val="15"/>
  </w:num>
  <w:num w:numId="6">
    <w:abstractNumId w:val="19"/>
  </w:num>
  <w:num w:numId="7">
    <w:abstractNumId w:val="13"/>
  </w:num>
  <w:num w:numId="8">
    <w:abstractNumId w:val="16"/>
  </w:num>
  <w:num w:numId="9">
    <w:abstractNumId w:val="20"/>
  </w:num>
  <w:num w:numId="10">
    <w:abstractNumId w:val="4"/>
  </w:num>
  <w:num w:numId="11">
    <w:abstractNumId w:val="6"/>
  </w:num>
  <w:num w:numId="12">
    <w:abstractNumId w:val="11"/>
  </w:num>
  <w:num w:numId="13">
    <w:abstractNumId w:val="18"/>
  </w:num>
  <w:num w:numId="14">
    <w:abstractNumId w:val="7"/>
  </w:num>
  <w:num w:numId="15">
    <w:abstractNumId w:val="10"/>
  </w:num>
  <w:num w:numId="16">
    <w:abstractNumId w:val="21"/>
  </w:num>
  <w:num w:numId="17">
    <w:abstractNumId w:val="22"/>
  </w:num>
  <w:num w:numId="18">
    <w:abstractNumId w:val="2"/>
  </w:num>
  <w:num w:numId="19">
    <w:abstractNumId w:val="5"/>
  </w:num>
  <w:num w:numId="20">
    <w:abstractNumId w:val="17"/>
  </w:num>
  <w:num w:numId="21">
    <w:abstractNumId w:val="9"/>
  </w:num>
  <w:num w:numId="22">
    <w:abstractNumId w:val="8"/>
  </w:num>
  <w:num w:numId="23">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04"/>
    <w:rsid w:val="00000487"/>
    <w:rsid w:val="0000123B"/>
    <w:rsid w:val="000029AB"/>
    <w:rsid w:val="000036A6"/>
    <w:rsid w:val="00003DE5"/>
    <w:rsid w:val="00004BCB"/>
    <w:rsid w:val="00005C26"/>
    <w:rsid w:val="00007798"/>
    <w:rsid w:val="00007A7A"/>
    <w:rsid w:val="000100DA"/>
    <w:rsid w:val="0001061B"/>
    <w:rsid w:val="00010BC5"/>
    <w:rsid w:val="0001138B"/>
    <w:rsid w:val="00011567"/>
    <w:rsid w:val="000115DE"/>
    <w:rsid w:val="000117D0"/>
    <w:rsid w:val="00012511"/>
    <w:rsid w:val="000129F2"/>
    <w:rsid w:val="00014D40"/>
    <w:rsid w:val="00015533"/>
    <w:rsid w:val="00015FC5"/>
    <w:rsid w:val="0001687D"/>
    <w:rsid w:val="00016B01"/>
    <w:rsid w:val="000172DE"/>
    <w:rsid w:val="0001733D"/>
    <w:rsid w:val="0001788F"/>
    <w:rsid w:val="000179D1"/>
    <w:rsid w:val="00017FF4"/>
    <w:rsid w:val="0002058A"/>
    <w:rsid w:val="0002073B"/>
    <w:rsid w:val="0002075C"/>
    <w:rsid w:val="0002106F"/>
    <w:rsid w:val="00021960"/>
    <w:rsid w:val="00022DF2"/>
    <w:rsid w:val="00022E78"/>
    <w:rsid w:val="0002393D"/>
    <w:rsid w:val="000240C4"/>
    <w:rsid w:val="00026ED4"/>
    <w:rsid w:val="00027CE3"/>
    <w:rsid w:val="00030511"/>
    <w:rsid w:val="000308F1"/>
    <w:rsid w:val="00030F03"/>
    <w:rsid w:val="00031C9D"/>
    <w:rsid w:val="0003239D"/>
    <w:rsid w:val="0003265F"/>
    <w:rsid w:val="000338CC"/>
    <w:rsid w:val="00033B65"/>
    <w:rsid w:val="00033E00"/>
    <w:rsid w:val="000346D3"/>
    <w:rsid w:val="00034BED"/>
    <w:rsid w:val="000350C5"/>
    <w:rsid w:val="000418DB"/>
    <w:rsid w:val="00041A89"/>
    <w:rsid w:val="00041E19"/>
    <w:rsid w:val="00042868"/>
    <w:rsid w:val="000435A2"/>
    <w:rsid w:val="000443AA"/>
    <w:rsid w:val="00045D8C"/>
    <w:rsid w:val="00046A30"/>
    <w:rsid w:val="00047396"/>
    <w:rsid w:val="00047C46"/>
    <w:rsid w:val="00047FC1"/>
    <w:rsid w:val="00050F73"/>
    <w:rsid w:val="00051105"/>
    <w:rsid w:val="0005124F"/>
    <w:rsid w:val="00052159"/>
    <w:rsid w:val="00052736"/>
    <w:rsid w:val="000549E4"/>
    <w:rsid w:val="00054A80"/>
    <w:rsid w:val="0005587C"/>
    <w:rsid w:val="00056093"/>
    <w:rsid w:val="00056737"/>
    <w:rsid w:val="0005710E"/>
    <w:rsid w:val="00057851"/>
    <w:rsid w:val="000602AA"/>
    <w:rsid w:val="000604E8"/>
    <w:rsid w:val="00060864"/>
    <w:rsid w:val="00060E7A"/>
    <w:rsid w:val="000612E3"/>
    <w:rsid w:val="00061FE9"/>
    <w:rsid w:val="000627B5"/>
    <w:rsid w:val="00062C55"/>
    <w:rsid w:val="00062F39"/>
    <w:rsid w:val="0006330F"/>
    <w:rsid w:val="000644B2"/>
    <w:rsid w:val="00064F45"/>
    <w:rsid w:val="00065457"/>
    <w:rsid w:val="00066DDA"/>
    <w:rsid w:val="0007015D"/>
    <w:rsid w:val="000701E9"/>
    <w:rsid w:val="0007023D"/>
    <w:rsid w:val="0007097A"/>
    <w:rsid w:val="00072360"/>
    <w:rsid w:val="00072B48"/>
    <w:rsid w:val="00073948"/>
    <w:rsid w:val="0007429D"/>
    <w:rsid w:val="00074B7E"/>
    <w:rsid w:val="00074BDE"/>
    <w:rsid w:val="00074E2F"/>
    <w:rsid w:val="00076597"/>
    <w:rsid w:val="00076879"/>
    <w:rsid w:val="000776B0"/>
    <w:rsid w:val="00077C9A"/>
    <w:rsid w:val="0008090C"/>
    <w:rsid w:val="00080D9F"/>
    <w:rsid w:val="00081621"/>
    <w:rsid w:val="000819BE"/>
    <w:rsid w:val="0008274B"/>
    <w:rsid w:val="0008345E"/>
    <w:rsid w:val="00085871"/>
    <w:rsid w:val="0008599F"/>
    <w:rsid w:val="00087AA7"/>
    <w:rsid w:val="00087DED"/>
    <w:rsid w:val="0009087B"/>
    <w:rsid w:val="00090950"/>
    <w:rsid w:val="00091D03"/>
    <w:rsid w:val="00092322"/>
    <w:rsid w:val="00092559"/>
    <w:rsid w:val="00092905"/>
    <w:rsid w:val="00092C30"/>
    <w:rsid w:val="00093B36"/>
    <w:rsid w:val="00093E46"/>
    <w:rsid w:val="00094C85"/>
    <w:rsid w:val="00095A0B"/>
    <w:rsid w:val="00095A28"/>
    <w:rsid w:val="000962BC"/>
    <w:rsid w:val="0009632A"/>
    <w:rsid w:val="00096DCE"/>
    <w:rsid w:val="000A0373"/>
    <w:rsid w:val="000A130B"/>
    <w:rsid w:val="000A192F"/>
    <w:rsid w:val="000A201F"/>
    <w:rsid w:val="000A30DC"/>
    <w:rsid w:val="000A36D2"/>
    <w:rsid w:val="000A5528"/>
    <w:rsid w:val="000A556C"/>
    <w:rsid w:val="000A59FF"/>
    <w:rsid w:val="000A629A"/>
    <w:rsid w:val="000A7204"/>
    <w:rsid w:val="000A77DC"/>
    <w:rsid w:val="000B01FB"/>
    <w:rsid w:val="000B0742"/>
    <w:rsid w:val="000B07E7"/>
    <w:rsid w:val="000B1312"/>
    <w:rsid w:val="000B1A58"/>
    <w:rsid w:val="000B3518"/>
    <w:rsid w:val="000B4960"/>
    <w:rsid w:val="000B5782"/>
    <w:rsid w:val="000B59A3"/>
    <w:rsid w:val="000B6AA4"/>
    <w:rsid w:val="000B7480"/>
    <w:rsid w:val="000B7E82"/>
    <w:rsid w:val="000B7F9B"/>
    <w:rsid w:val="000C0A37"/>
    <w:rsid w:val="000C116D"/>
    <w:rsid w:val="000C2407"/>
    <w:rsid w:val="000C274C"/>
    <w:rsid w:val="000C3F5D"/>
    <w:rsid w:val="000C3FCD"/>
    <w:rsid w:val="000C4847"/>
    <w:rsid w:val="000C4D96"/>
    <w:rsid w:val="000C56B6"/>
    <w:rsid w:val="000C57D8"/>
    <w:rsid w:val="000C7695"/>
    <w:rsid w:val="000C7790"/>
    <w:rsid w:val="000D011B"/>
    <w:rsid w:val="000D104B"/>
    <w:rsid w:val="000D177D"/>
    <w:rsid w:val="000D1EBE"/>
    <w:rsid w:val="000D2A60"/>
    <w:rsid w:val="000D3DC6"/>
    <w:rsid w:val="000D4C7D"/>
    <w:rsid w:val="000D5166"/>
    <w:rsid w:val="000D62E0"/>
    <w:rsid w:val="000D63C7"/>
    <w:rsid w:val="000D66DB"/>
    <w:rsid w:val="000D6CD8"/>
    <w:rsid w:val="000E0A0B"/>
    <w:rsid w:val="000E106B"/>
    <w:rsid w:val="000E1F05"/>
    <w:rsid w:val="000E2905"/>
    <w:rsid w:val="000E461F"/>
    <w:rsid w:val="000E732C"/>
    <w:rsid w:val="000E7810"/>
    <w:rsid w:val="000E7C9B"/>
    <w:rsid w:val="000F06DB"/>
    <w:rsid w:val="000F1477"/>
    <w:rsid w:val="000F186A"/>
    <w:rsid w:val="000F1EB3"/>
    <w:rsid w:val="000F1EF1"/>
    <w:rsid w:val="000F2213"/>
    <w:rsid w:val="000F4ECA"/>
    <w:rsid w:val="000F5247"/>
    <w:rsid w:val="000F572A"/>
    <w:rsid w:val="000F5B8D"/>
    <w:rsid w:val="000F6C28"/>
    <w:rsid w:val="000F6DCD"/>
    <w:rsid w:val="000F796A"/>
    <w:rsid w:val="0010025D"/>
    <w:rsid w:val="00100B3A"/>
    <w:rsid w:val="00100E70"/>
    <w:rsid w:val="00101018"/>
    <w:rsid w:val="001013A7"/>
    <w:rsid w:val="00101908"/>
    <w:rsid w:val="00102669"/>
    <w:rsid w:val="00102B9C"/>
    <w:rsid w:val="00103044"/>
    <w:rsid w:val="001037C0"/>
    <w:rsid w:val="00103B8E"/>
    <w:rsid w:val="00104679"/>
    <w:rsid w:val="00104BF0"/>
    <w:rsid w:val="00106B4A"/>
    <w:rsid w:val="00106F97"/>
    <w:rsid w:val="001070CC"/>
    <w:rsid w:val="00110806"/>
    <w:rsid w:val="00111204"/>
    <w:rsid w:val="0011122F"/>
    <w:rsid w:val="00112063"/>
    <w:rsid w:val="001121FB"/>
    <w:rsid w:val="0011355E"/>
    <w:rsid w:val="00114061"/>
    <w:rsid w:val="001141D2"/>
    <w:rsid w:val="00115617"/>
    <w:rsid w:val="00117084"/>
    <w:rsid w:val="001179F1"/>
    <w:rsid w:val="00117DAB"/>
    <w:rsid w:val="00123D91"/>
    <w:rsid w:val="00125792"/>
    <w:rsid w:val="0012597C"/>
    <w:rsid w:val="00125CB4"/>
    <w:rsid w:val="00125F71"/>
    <w:rsid w:val="00125F7F"/>
    <w:rsid w:val="00126338"/>
    <w:rsid w:val="00127A3B"/>
    <w:rsid w:val="00130655"/>
    <w:rsid w:val="00131170"/>
    <w:rsid w:val="001312EF"/>
    <w:rsid w:val="00131503"/>
    <w:rsid w:val="00131841"/>
    <w:rsid w:val="00132844"/>
    <w:rsid w:val="00132BF5"/>
    <w:rsid w:val="00132ED2"/>
    <w:rsid w:val="00132F95"/>
    <w:rsid w:val="0013343D"/>
    <w:rsid w:val="0013449E"/>
    <w:rsid w:val="001345E1"/>
    <w:rsid w:val="00134996"/>
    <w:rsid w:val="00135629"/>
    <w:rsid w:val="0013581C"/>
    <w:rsid w:val="0013783D"/>
    <w:rsid w:val="00140D31"/>
    <w:rsid w:val="00141E81"/>
    <w:rsid w:val="001429D0"/>
    <w:rsid w:val="001432EB"/>
    <w:rsid w:val="001439B4"/>
    <w:rsid w:val="00143C21"/>
    <w:rsid w:val="0014424E"/>
    <w:rsid w:val="00145DC0"/>
    <w:rsid w:val="00145F70"/>
    <w:rsid w:val="001462D9"/>
    <w:rsid w:val="00146DD6"/>
    <w:rsid w:val="00147BF2"/>
    <w:rsid w:val="0015045B"/>
    <w:rsid w:val="00150814"/>
    <w:rsid w:val="0015132C"/>
    <w:rsid w:val="00152283"/>
    <w:rsid w:val="001535F9"/>
    <w:rsid w:val="00153B37"/>
    <w:rsid w:val="0015420E"/>
    <w:rsid w:val="00154E87"/>
    <w:rsid w:val="00155156"/>
    <w:rsid w:val="001571F3"/>
    <w:rsid w:val="0015743D"/>
    <w:rsid w:val="00157687"/>
    <w:rsid w:val="0016096A"/>
    <w:rsid w:val="001618BF"/>
    <w:rsid w:val="001626F2"/>
    <w:rsid w:val="00162ED5"/>
    <w:rsid w:val="001638F4"/>
    <w:rsid w:val="00163986"/>
    <w:rsid w:val="00165182"/>
    <w:rsid w:val="001652EB"/>
    <w:rsid w:val="00165DBC"/>
    <w:rsid w:val="00170450"/>
    <w:rsid w:val="0017209C"/>
    <w:rsid w:val="00172DDB"/>
    <w:rsid w:val="00173399"/>
    <w:rsid w:val="00175978"/>
    <w:rsid w:val="00176AF0"/>
    <w:rsid w:val="00176B43"/>
    <w:rsid w:val="00176E54"/>
    <w:rsid w:val="001800F4"/>
    <w:rsid w:val="00181B8A"/>
    <w:rsid w:val="00182E36"/>
    <w:rsid w:val="0018438A"/>
    <w:rsid w:val="00185968"/>
    <w:rsid w:val="00185BF1"/>
    <w:rsid w:val="00186648"/>
    <w:rsid w:val="00186A75"/>
    <w:rsid w:val="00186EA8"/>
    <w:rsid w:val="001872FC"/>
    <w:rsid w:val="00187447"/>
    <w:rsid w:val="001877F3"/>
    <w:rsid w:val="0019007D"/>
    <w:rsid w:val="00191D7B"/>
    <w:rsid w:val="0019301A"/>
    <w:rsid w:val="0019607C"/>
    <w:rsid w:val="00196266"/>
    <w:rsid w:val="00196283"/>
    <w:rsid w:val="001968EB"/>
    <w:rsid w:val="0019759D"/>
    <w:rsid w:val="00197D92"/>
    <w:rsid w:val="001A07AB"/>
    <w:rsid w:val="001A0DAF"/>
    <w:rsid w:val="001A1DB7"/>
    <w:rsid w:val="001A2927"/>
    <w:rsid w:val="001A560E"/>
    <w:rsid w:val="001A6900"/>
    <w:rsid w:val="001A6A72"/>
    <w:rsid w:val="001A7A4A"/>
    <w:rsid w:val="001B04E1"/>
    <w:rsid w:val="001B0754"/>
    <w:rsid w:val="001B0F15"/>
    <w:rsid w:val="001B1277"/>
    <w:rsid w:val="001B13C5"/>
    <w:rsid w:val="001B16C3"/>
    <w:rsid w:val="001B177A"/>
    <w:rsid w:val="001B20A3"/>
    <w:rsid w:val="001B227A"/>
    <w:rsid w:val="001B2FA1"/>
    <w:rsid w:val="001B328B"/>
    <w:rsid w:val="001B3B87"/>
    <w:rsid w:val="001B4BFE"/>
    <w:rsid w:val="001B51E5"/>
    <w:rsid w:val="001B5377"/>
    <w:rsid w:val="001B7646"/>
    <w:rsid w:val="001B79FC"/>
    <w:rsid w:val="001B7A98"/>
    <w:rsid w:val="001B7D5F"/>
    <w:rsid w:val="001C0130"/>
    <w:rsid w:val="001C0A3F"/>
    <w:rsid w:val="001C199D"/>
    <w:rsid w:val="001C1BEB"/>
    <w:rsid w:val="001C28E9"/>
    <w:rsid w:val="001C2FBA"/>
    <w:rsid w:val="001C4B5E"/>
    <w:rsid w:val="001C4D89"/>
    <w:rsid w:val="001C50BF"/>
    <w:rsid w:val="001C5A68"/>
    <w:rsid w:val="001C5AAD"/>
    <w:rsid w:val="001C5C82"/>
    <w:rsid w:val="001C5D45"/>
    <w:rsid w:val="001C61B3"/>
    <w:rsid w:val="001C74C9"/>
    <w:rsid w:val="001C75DD"/>
    <w:rsid w:val="001C7E01"/>
    <w:rsid w:val="001C7F71"/>
    <w:rsid w:val="001D0A6C"/>
    <w:rsid w:val="001D1B42"/>
    <w:rsid w:val="001D1BA4"/>
    <w:rsid w:val="001D1C4A"/>
    <w:rsid w:val="001D32B9"/>
    <w:rsid w:val="001D3EAD"/>
    <w:rsid w:val="001D4016"/>
    <w:rsid w:val="001D5364"/>
    <w:rsid w:val="001D538E"/>
    <w:rsid w:val="001D5FBA"/>
    <w:rsid w:val="001D6519"/>
    <w:rsid w:val="001D76F9"/>
    <w:rsid w:val="001D7A14"/>
    <w:rsid w:val="001D7C32"/>
    <w:rsid w:val="001E0510"/>
    <w:rsid w:val="001E0944"/>
    <w:rsid w:val="001E173D"/>
    <w:rsid w:val="001E290C"/>
    <w:rsid w:val="001E3165"/>
    <w:rsid w:val="001E34A0"/>
    <w:rsid w:val="001E48E1"/>
    <w:rsid w:val="001E49BE"/>
    <w:rsid w:val="001E5A3B"/>
    <w:rsid w:val="001E7AB0"/>
    <w:rsid w:val="001E7D4A"/>
    <w:rsid w:val="001F0287"/>
    <w:rsid w:val="001F0656"/>
    <w:rsid w:val="001F09FE"/>
    <w:rsid w:val="001F0BDB"/>
    <w:rsid w:val="001F232B"/>
    <w:rsid w:val="001F27DD"/>
    <w:rsid w:val="001F3622"/>
    <w:rsid w:val="001F4C57"/>
    <w:rsid w:val="001F6385"/>
    <w:rsid w:val="001F64BA"/>
    <w:rsid w:val="00200C4A"/>
    <w:rsid w:val="00201EF6"/>
    <w:rsid w:val="00203ADC"/>
    <w:rsid w:val="00204493"/>
    <w:rsid w:val="00205839"/>
    <w:rsid w:val="00205A44"/>
    <w:rsid w:val="00206403"/>
    <w:rsid w:val="002069F1"/>
    <w:rsid w:val="00206A1B"/>
    <w:rsid w:val="00206CAE"/>
    <w:rsid w:val="00206DEB"/>
    <w:rsid w:val="00207CB2"/>
    <w:rsid w:val="0021043D"/>
    <w:rsid w:val="00211756"/>
    <w:rsid w:val="00211B6A"/>
    <w:rsid w:val="002126FE"/>
    <w:rsid w:val="00213CB2"/>
    <w:rsid w:val="0021424C"/>
    <w:rsid w:val="00214972"/>
    <w:rsid w:val="00214DF3"/>
    <w:rsid w:val="00215E4B"/>
    <w:rsid w:val="0021670D"/>
    <w:rsid w:val="00216776"/>
    <w:rsid w:val="00216BF6"/>
    <w:rsid w:val="00216FEF"/>
    <w:rsid w:val="00217840"/>
    <w:rsid w:val="002215DC"/>
    <w:rsid w:val="00222E3C"/>
    <w:rsid w:val="00223423"/>
    <w:rsid w:val="00224068"/>
    <w:rsid w:val="002242B4"/>
    <w:rsid w:val="002243AE"/>
    <w:rsid w:val="00224414"/>
    <w:rsid w:val="00230808"/>
    <w:rsid w:val="002311BB"/>
    <w:rsid w:val="00231547"/>
    <w:rsid w:val="00231E48"/>
    <w:rsid w:val="0023219B"/>
    <w:rsid w:val="00232A14"/>
    <w:rsid w:val="00232EDD"/>
    <w:rsid w:val="002340A7"/>
    <w:rsid w:val="002342B3"/>
    <w:rsid w:val="00234C07"/>
    <w:rsid w:val="00235CE4"/>
    <w:rsid w:val="00236DF3"/>
    <w:rsid w:val="002379EA"/>
    <w:rsid w:val="0024047F"/>
    <w:rsid w:val="00240E11"/>
    <w:rsid w:val="00241A5B"/>
    <w:rsid w:val="0024296C"/>
    <w:rsid w:val="00243C76"/>
    <w:rsid w:val="00245E1E"/>
    <w:rsid w:val="00247059"/>
    <w:rsid w:val="00250576"/>
    <w:rsid w:val="00252013"/>
    <w:rsid w:val="0025268D"/>
    <w:rsid w:val="00252EB2"/>
    <w:rsid w:val="0025351A"/>
    <w:rsid w:val="00253C04"/>
    <w:rsid w:val="00254527"/>
    <w:rsid w:val="00254CBE"/>
    <w:rsid w:val="00254FE8"/>
    <w:rsid w:val="002553AA"/>
    <w:rsid w:val="00255B05"/>
    <w:rsid w:val="00255F33"/>
    <w:rsid w:val="00260B8F"/>
    <w:rsid w:val="00260FC1"/>
    <w:rsid w:val="00261687"/>
    <w:rsid w:val="00261A3F"/>
    <w:rsid w:val="00262120"/>
    <w:rsid w:val="0026263A"/>
    <w:rsid w:val="00262D92"/>
    <w:rsid w:val="002630BB"/>
    <w:rsid w:val="00263D78"/>
    <w:rsid w:val="00263E85"/>
    <w:rsid w:val="002648C3"/>
    <w:rsid w:val="00264EDB"/>
    <w:rsid w:val="002655A7"/>
    <w:rsid w:val="0026664A"/>
    <w:rsid w:val="00266C26"/>
    <w:rsid w:val="002673B7"/>
    <w:rsid w:val="002714D8"/>
    <w:rsid w:val="002722B4"/>
    <w:rsid w:val="00273A3C"/>
    <w:rsid w:val="002745EA"/>
    <w:rsid w:val="0027484E"/>
    <w:rsid w:val="002756FC"/>
    <w:rsid w:val="00277322"/>
    <w:rsid w:val="00277542"/>
    <w:rsid w:val="00277C34"/>
    <w:rsid w:val="002806E8"/>
    <w:rsid w:val="002817A4"/>
    <w:rsid w:val="00281BB0"/>
    <w:rsid w:val="00281EF5"/>
    <w:rsid w:val="002829A4"/>
    <w:rsid w:val="00284E74"/>
    <w:rsid w:val="002854B9"/>
    <w:rsid w:val="00291BCC"/>
    <w:rsid w:val="00292336"/>
    <w:rsid w:val="00292C4F"/>
    <w:rsid w:val="0029330D"/>
    <w:rsid w:val="002934A9"/>
    <w:rsid w:val="002944F3"/>
    <w:rsid w:val="00294581"/>
    <w:rsid w:val="00294F61"/>
    <w:rsid w:val="0029732C"/>
    <w:rsid w:val="0029781A"/>
    <w:rsid w:val="002A04FB"/>
    <w:rsid w:val="002A0A47"/>
    <w:rsid w:val="002A0F18"/>
    <w:rsid w:val="002A223F"/>
    <w:rsid w:val="002A2B0C"/>
    <w:rsid w:val="002A2BB8"/>
    <w:rsid w:val="002A3006"/>
    <w:rsid w:val="002A3032"/>
    <w:rsid w:val="002A310C"/>
    <w:rsid w:val="002A3B6E"/>
    <w:rsid w:val="002A4D49"/>
    <w:rsid w:val="002A5C4A"/>
    <w:rsid w:val="002A6659"/>
    <w:rsid w:val="002A6983"/>
    <w:rsid w:val="002A6EE8"/>
    <w:rsid w:val="002B105C"/>
    <w:rsid w:val="002B1620"/>
    <w:rsid w:val="002B1D00"/>
    <w:rsid w:val="002B228D"/>
    <w:rsid w:val="002B2320"/>
    <w:rsid w:val="002B4083"/>
    <w:rsid w:val="002B4941"/>
    <w:rsid w:val="002B6771"/>
    <w:rsid w:val="002B6C65"/>
    <w:rsid w:val="002C0218"/>
    <w:rsid w:val="002C037A"/>
    <w:rsid w:val="002C0AAF"/>
    <w:rsid w:val="002C0E78"/>
    <w:rsid w:val="002C0F87"/>
    <w:rsid w:val="002C284E"/>
    <w:rsid w:val="002C3228"/>
    <w:rsid w:val="002C3EE1"/>
    <w:rsid w:val="002C4723"/>
    <w:rsid w:val="002C4D37"/>
    <w:rsid w:val="002C7623"/>
    <w:rsid w:val="002C7AB7"/>
    <w:rsid w:val="002D002E"/>
    <w:rsid w:val="002D0A09"/>
    <w:rsid w:val="002D3518"/>
    <w:rsid w:val="002D41FA"/>
    <w:rsid w:val="002D4A47"/>
    <w:rsid w:val="002D54C8"/>
    <w:rsid w:val="002D5FC3"/>
    <w:rsid w:val="002D6F2E"/>
    <w:rsid w:val="002E0BAF"/>
    <w:rsid w:val="002E0F06"/>
    <w:rsid w:val="002E1903"/>
    <w:rsid w:val="002E1C8A"/>
    <w:rsid w:val="002E20B8"/>
    <w:rsid w:val="002E2C3D"/>
    <w:rsid w:val="002E3A76"/>
    <w:rsid w:val="002E3E49"/>
    <w:rsid w:val="002E3F72"/>
    <w:rsid w:val="002E4415"/>
    <w:rsid w:val="002E4BF2"/>
    <w:rsid w:val="002E609B"/>
    <w:rsid w:val="002E66F1"/>
    <w:rsid w:val="002E680B"/>
    <w:rsid w:val="002E740C"/>
    <w:rsid w:val="002F0151"/>
    <w:rsid w:val="002F0E50"/>
    <w:rsid w:val="002F10E0"/>
    <w:rsid w:val="002F2146"/>
    <w:rsid w:val="002F26DD"/>
    <w:rsid w:val="002F280E"/>
    <w:rsid w:val="002F2D6E"/>
    <w:rsid w:val="002F46A3"/>
    <w:rsid w:val="002F4EA6"/>
    <w:rsid w:val="002F6C43"/>
    <w:rsid w:val="003002F7"/>
    <w:rsid w:val="00301E39"/>
    <w:rsid w:val="0030201B"/>
    <w:rsid w:val="0030295A"/>
    <w:rsid w:val="00302E61"/>
    <w:rsid w:val="00302E88"/>
    <w:rsid w:val="003032E8"/>
    <w:rsid w:val="00303755"/>
    <w:rsid w:val="00303BCC"/>
    <w:rsid w:val="00305520"/>
    <w:rsid w:val="00306693"/>
    <w:rsid w:val="00307E8E"/>
    <w:rsid w:val="003125A1"/>
    <w:rsid w:val="00312C5C"/>
    <w:rsid w:val="00313EB6"/>
    <w:rsid w:val="00314E04"/>
    <w:rsid w:val="00315CB6"/>
    <w:rsid w:val="0031650C"/>
    <w:rsid w:val="0031654C"/>
    <w:rsid w:val="003169F5"/>
    <w:rsid w:val="003203A3"/>
    <w:rsid w:val="00321165"/>
    <w:rsid w:val="003214A9"/>
    <w:rsid w:val="00322D4A"/>
    <w:rsid w:val="0032377B"/>
    <w:rsid w:val="00323A44"/>
    <w:rsid w:val="00325EA6"/>
    <w:rsid w:val="00326B1C"/>
    <w:rsid w:val="00327C95"/>
    <w:rsid w:val="0033178C"/>
    <w:rsid w:val="00332369"/>
    <w:rsid w:val="00332F9C"/>
    <w:rsid w:val="003337F6"/>
    <w:rsid w:val="00334190"/>
    <w:rsid w:val="00334953"/>
    <w:rsid w:val="003351C8"/>
    <w:rsid w:val="00335D62"/>
    <w:rsid w:val="00335E29"/>
    <w:rsid w:val="003360F4"/>
    <w:rsid w:val="003368C4"/>
    <w:rsid w:val="00336CE8"/>
    <w:rsid w:val="0033767B"/>
    <w:rsid w:val="003378CA"/>
    <w:rsid w:val="0034062B"/>
    <w:rsid w:val="00342C89"/>
    <w:rsid w:val="00344D75"/>
    <w:rsid w:val="00345D03"/>
    <w:rsid w:val="00346E82"/>
    <w:rsid w:val="00347010"/>
    <w:rsid w:val="003472C6"/>
    <w:rsid w:val="00350797"/>
    <w:rsid w:val="00350802"/>
    <w:rsid w:val="00351472"/>
    <w:rsid w:val="00352C3A"/>
    <w:rsid w:val="00353A0C"/>
    <w:rsid w:val="003551C3"/>
    <w:rsid w:val="00355B4F"/>
    <w:rsid w:val="00356D08"/>
    <w:rsid w:val="003578DD"/>
    <w:rsid w:val="00360F96"/>
    <w:rsid w:val="0036500D"/>
    <w:rsid w:val="00370D4E"/>
    <w:rsid w:val="00370F54"/>
    <w:rsid w:val="0037337B"/>
    <w:rsid w:val="00373DF7"/>
    <w:rsid w:val="00374925"/>
    <w:rsid w:val="00380C73"/>
    <w:rsid w:val="00380D6F"/>
    <w:rsid w:val="00384E8D"/>
    <w:rsid w:val="00385771"/>
    <w:rsid w:val="00385F41"/>
    <w:rsid w:val="003860A8"/>
    <w:rsid w:val="00386D6C"/>
    <w:rsid w:val="003906A3"/>
    <w:rsid w:val="003906F8"/>
    <w:rsid w:val="0039075B"/>
    <w:rsid w:val="003908C3"/>
    <w:rsid w:val="003919AA"/>
    <w:rsid w:val="0039444E"/>
    <w:rsid w:val="003960F8"/>
    <w:rsid w:val="003962E7"/>
    <w:rsid w:val="003963C7"/>
    <w:rsid w:val="0039761E"/>
    <w:rsid w:val="00397AC1"/>
    <w:rsid w:val="003A0501"/>
    <w:rsid w:val="003A0C2D"/>
    <w:rsid w:val="003A1C77"/>
    <w:rsid w:val="003A302C"/>
    <w:rsid w:val="003A354D"/>
    <w:rsid w:val="003A36D7"/>
    <w:rsid w:val="003A52A3"/>
    <w:rsid w:val="003A6651"/>
    <w:rsid w:val="003A67F2"/>
    <w:rsid w:val="003A73BE"/>
    <w:rsid w:val="003B0259"/>
    <w:rsid w:val="003B0842"/>
    <w:rsid w:val="003B0C77"/>
    <w:rsid w:val="003B1735"/>
    <w:rsid w:val="003B1B49"/>
    <w:rsid w:val="003B2EFF"/>
    <w:rsid w:val="003B30B7"/>
    <w:rsid w:val="003B3DF3"/>
    <w:rsid w:val="003B4A96"/>
    <w:rsid w:val="003B4F38"/>
    <w:rsid w:val="003B59AA"/>
    <w:rsid w:val="003B6986"/>
    <w:rsid w:val="003B7870"/>
    <w:rsid w:val="003B7D7E"/>
    <w:rsid w:val="003C04D8"/>
    <w:rsid w:val="003C09A7"/>
    <w:rsid w:val="003C0DE9"/>
    <w:rsid w:val="003C136B"/>
    <w:rsid w:val="003C286B"/>
    <w:rsid w:val="003C3DEB"/>
    <w:rsid w:val="003C4979"/>
    <w:rsid w:val="003C5133"/>
    <w:rsid w:val="003C5F25"/>
    <w:rsid w:val="003C617B"/>
    <w:rsid w:val="003D00B2"/>
    <w:rsid w:val="003D4410"/>
    <w:rsid w:val="003D4DCA"/>
    <w:rsid w:val="003D4DDE"/>
    <w:rsid w:val="003D5578"/>
    <w:rsid w:val="003D587C"/>
    <w:rsid w:val="003D5BB8"/>
    <w:rsid w:val="003D5D9C"/>
    <w:rsid w:val="003D6576"/>
    <w:rsid w:val="003E01FA"/>
    <w:rsid w:val="003E0C7F"/>
    <w:rsid w:val="003E2A95"/>
    <w:rsid w:val="003E2EA4"/>
    <w:rsid w:val="003E3C34"/>
    <w:rsid w:val="003E464F"/>
    <w:rsid w:val="003E60AE"/>
    <w:rsid w:val="003E690B"/>
    <w:rsid w:val="003E6C16"/>
    <w:rsid w:val="003F0ADE"/>
    <w:rsid w:val="003F1DAD"/>
    <w:rsid w:val="003F23F4"/>
    <w:rsid w:val="003F2594"/>
    <w:rsid w:val="003F2705"/>
    <w:rsid w:val="003F329C"/>
    <w:rsid w:val="003F62B8"/>
    <w:rsid w:val="003F6863"/>
    <w:rsid w:val="003F6F21"/>
    <w:rsid w:val="003F738D"/>
    <w:rsid w:val="003F7514"/>
    <w:rsid w:val="003F78B6"/>
    <w:rsid w:val="00400FB3"/>
    <w:rsid w:val="004019F1"/>
    <w:rsid w:val="004032D5"/>
    <w:rsid w:val="00403986"/>
    <w:rsid w:val="00403E03"/>
    <w:rsid w:val="00405552"/>
    <w:rsid w:val="004063FD"/>
    <w:rsid w:val="00406E4E"/>
    <w:rsid w:val="004073D1"/>
    <w:rsid w:val="004100BF"/>
    <w:rsid w:val="0041086E"/>
    <w:rsid w:val="004120E9"/>
    <w:rsid w:val="0041257A"/>
    <w:rsid w:val="004130FC"/>
    <w:rsid w:val="00413A12"/>
    <w:rsid w:val="00414A41"/>
    <w:rsid w:val="00414DE1"/>
    <w:rsid w:val="00414FC8"/>
    <w:rsid w:val="00415141"/>
    <w:rsid w:val="0041601C"/>
    <w:rsid w:val="00416B6D"/>
    <w:rsid w:val="0041706A"/>
    <w:rsid w:val="00417445"/>
    <w:rsid w:val="004178ED"/>
    <w:rsid w:val="00417BB5"/>
    <w:rsid w:val="00417C5E"/>
    <w:rsid w:val="00417FAE"/>
    <w:rsid w:val="004200AD"/>
    <w:rsid w:val="00420D0B"/>
    <w:rsid w:val="0042168A"/>
    <w:rsid w:val="00421D30"/>
    <w:rsid w:val="004228DF"/>
    <w:rsid w:val="004240FE"/>
    <w:rsid w:val="00424E2C"/>
    <w:rsid w:val="00424EC8"/>
    <w:rsid w:val="00425708"/>
    <w:rsid w:val="00427CBC"/>
    <w:rsid w:val="004316EF"/>
    <w:rsid w:val="00431D84"/>
    <w:rsid w:val="00433587"/>
    <w:rsid w:val="0043469D"/>
    <w:rsid w:val="00434899"/>
    <w:rsid w:val="00435AD2"/>
    <w:rsid w:val="00436A08"/>
    <w:rsid w:val="00436BFC"/>
    <w:rsid w:val="00436C68"/>
    <w:rsid w:val="004371E7"/>
    <w:rsid w:val="004372C7"/>
    <w:rsid w:val="004377B4"/>
    <w:rsid w:val="00440345"/>
    <w:rsid w:val="0044083E"/>
    <w:rsid w:val="00440B36"/>
    <w:rsid w:val="00440E47"/>
    <w:rsid w:val="00441C3B"/>
    <w:rsid w:val="0044498C"/>
    <w:rsid w:val="004457E5"/>
    <w:rsid w:val="00445C73"/>
    <w:rsid w:val="00446512"/>
    <w:rsid w:val="00446887"/>
    <w:rsid w:val="00446FE8"/>
    <w:rsid w:val="00447115"/>
    <w:rsid w:val="00447BD4"/>
    <w:rsid w:val="00447F10"/>
    <w:rsid w:val="00447F35"/>
    <w:rsid w:val="004504E8"/>
    <w:rsid w:val="004511C7"/>
    <w:rsid w:val="0045335C"/>
    <w:rsid w:val="00453892"/>
    <w:rsid w:val="004545E1"/>
    <w:rsid w:val="00454E1F"/>
    <w:rsid w:val="00455197"/>
    <w:rsid w:val="0045642D"/>
    <w:rsid w:val="00457A9D"/>
    <w:rsid w:val="004606CE"/>
    <w:rsid w:val="0046206C"/>
    <w:rsid w:val="00463773"/>
    <w:rsid w:val="004650F4"/>
    <w:rsid w:val="00465161"/>
    <w:rsid w:val="00466B80"/>
    <w:rsid w:val="00466D46"/>
    <w:rsid w:val="004702EB"/>
    <w:rsid w:val="00470492"/>
    <w:rsid w:val="00470E73"/>
    <w:rsid w:val="004727EC"/>
    <w:rsid w:val="00473A20"/>
    <w:rsid w:val="004746BF"/>
    <w:rsid w:val="00475199"/>
    <w:rsid w:val="00475BBD"/>
    <w:rsid w:val="00477226"/>
    <w:rsid w:val="00480409"/>
    <w:rsid w:val="004818A0"/>
    <w:rsid w:val="00481CD3"/>
    <w:rsid w:val="00482700"/>
    <w:rsid w:val="00483F6A"/>
    <w:rsid w:val="00483FD9"/>
    <w:rsid w:val="0048449C"/>
    <w:rsid w:val="0048609D"/>
    <w:rsid w:val="00486991"/>
    <w:rsid w:val="00490E80"/>
    <w:rsid w:val="00491F7C"/>
    <w:rsid w:val="0049207F"/>
    <w:rsid w:val="00492410"/>
    <w:rsid w:val="004928D5"/>
    <w:rsid w:val="00492AC8"/>
    <w:rsid w:val="00492BA5"/>
    <w:rsid w:val="00493AA5"/>
    <w:rsid w:val="00494FE0"/>
    <w:rsid w:val="00496041"/>
    <w:rsid w:val="004960CF"/>
    <w:rsid w:val="00496287"/>
    <w:rsid w:val="004A0840"/>
    <w:rsid w:val="004A2462"/>
    <w:rsid w:val="004A2701"/>
    <w:rsid w:val="004A2FD0"/>
    <w:rsid w:val="004A3CBF"/>
    <w:rsid w:val="004A3E1A"/>
    <w:rsid w:val="004A50CC"/>
    <w:rsid w:val="004A5816"/>
    <w:rsid w:val="004A5FB6"/>
    <w:rsid w:val="004A7B87"/>
    <w:rsid w:val="004B0299"/>
    <w:rsid w:val="004B498D"/>
    <w:rsid w:val="004B4B72"/>
    <w:rsid w:val="004B52C5"/>
    <w:rsid w:val="004B579E"/>
    <w:rsid w:val="004B6227"/>
    <w:rsid w:val="004B7119"/>
    <w:rsid w:val="004B7241"/>
    <w:rsid w:val="004B7967"/>
    <w:rsid w:val="004B7C6F"/>
    <w:rsid w:val="004C0B15"/>
    <w:rsid w:val="004C0BB9"/>
    <w:rsid w:val="004C12D4"/>
    <w:rsid w:val="004C1BB6"/>
    <w:rsid w:val="004C26B4"/>
    <w:rsid w:val="004C46B8"/>
    <w:rsid w:val="004C77CA"/>
    <w:rsid w:val="004C7B48"/>
    <w:rsid w:val="004D046F"/>
    <w:rsid w:val="004D0DD0"/>
    <w:rsid w:val="004D1189"/>
    <w:rsid w:val="004D147D"/>
    <w:rsid w:val="004D164A"/>
    <w:rsid w:val="004D17FD"/>
    <w:rsid w:val="004D1EFB"/>
    <w:rsid w:val="004D2233"/>
    <w:rsid w:val="004D22E4"/>
    <w:rsid w:val="004D231C"/>
    <w:rsid w:val="004D24F4"/>
    <w:rsid w:val="004D348F"/>
    <w:rsid w:val="004D3B6C"/>
    <w:rsid w:val="004D3C2B"/>
    <w:rsid w:val="004D470E"/>
    <w:rsid w:val="004D4ACE"/>
    <w:rsid w:val="004D5499"/>
    <w:rsid w:val="004D5D59"/>
    <w:rsid w:val="004D5E92"/>
    <w:rsid w:val="004D6DA5"/>
    <w:rsid w:val="004E1142"/>
    <w:rsid w:val="004E29ED"/>
    <w:rsid w:val="004E3473"/>
    <w:rsid w:val="004E387A"/>
    <w:rsid w:val="004E3D7F"/>
    <w:rsid w:val="004E47B2"/>
    <w:rsid w:val="004E515C"/>
    <w:rsid w:val="004E58B5"/>
    <w:rsid w:val="004E5AD4"/>
    <w:rsid w:val="004E62CF"/>
    <w:rsid w:val="004E64EB"/>
    <w:rsid w:val="004E77F2"/>
    <w:rsid w:val="004F01FF"/>
    <w:rsid w:val="004F0ACE"/>
    <w:rsid w:val="004F113C"/>
    <w:rsid w:val="004F27D3"/>
    <w:rsid w:val="004F330D"/>
    <w:rsid w:val="004F3A90"/>
    <w:rsid w:val="004F5DE4"/>
    <w:rsid w:val="005006AE"/>
    <w:rsid w:val="00501BE1"/>
    <w:rsid w:val="00501CA2"/>
    <w:rsid w:val="00502DCF"/>
    <w:rsid w:val="00502EA5"/>
    <w:rsid w:val="005036CA"/>
    <w:rsid w:val="00503D31"/>
    <w:rsid w:val="00503EF6"/>
    <w:rsid w:val="00503F60"/>
    <w:rsid w:val="00504B9D"/>
    <w:rsid w:val="005059DE"/>
    <w:rsid w:val="00506283"/>
    <w:rsid w:val="00506964"/>
    <w:rsid w:val="0050788E"/>
    <w:rsid w:val="00507D2D"/>
    <w:rsid w:val="00511336"/>
    <w:rsid w:val="005118C2"/>
    <w:rsid w:val="0051198B"/>
    <w:rsid w:val="00512211"/>
    <w:rsid w:val="00512D1E"/>
    <w:rsid w:val="00513265"/>
    <w:rsid w:val="005148C7"/>
    <w:rsid w:val="0051545F"/>
    <w:rsid w:val="00515678"/>
    <w:rsid w:val="005158BE"/>
    <w:rsid w:val="00515B22"/>
    <w:rsid w:val="00516AE8"/>
    <w:rsid w:val="00516B4A"/>
    <w:rsid w:val="00520A58"/>
    <w:rsid w:val="0052146E"/>
    <w:rsid w:val="005215EB"/>
    <w:rsid w:val="00522431"/>
    <w:rsid w:val="00522864"/>
    <w:rsid w:val="0052298F"/>
    <w:rsid w:val="00522D5D"/>
    <w:rsid w:val="00523616"/>
    <w:rsid w:val="005239FB"/>
    <w:rsid w:val="0052542D"/>
    <w:rsid w:val="00525B6B"/>
    <w:rsid w:val="00526101"/>
    <w:rsid w:val="0053217C"/>
    <w:rsid w:val="00533E0E"/>
    <w:rsid w:val="005347DD"/>
    <w:rsid w:val="00534E05"/>
    <w:rsid w:val="005365E1"/>
    <w:rsid w:val="0053708B"/>
    <w:rsid w:val="0053711F"/>
    <w:rsid w:val="00537BEB"/>
    <w:rsid w:val="00537E27"/>
    <w:rsid w:val="00540B9A"/>
    <w:rsid w:val="0054282A"/>
    <w:rsid w:val="00542CEB"/>
    <w:rsid w:val="00542F60"/>
    <w:rsid w:val="0054303C"/>
    <w:rsid w:val="00543D44"/>
    <w:rsid w:val="005455DF"/>
    <w:rsid w:val="005467A2"/>
    <w:rsid w:val="005471F2"/>
    <w:rsid w:val="00547BB1"/>
    <w:rsid w:val="0055058E"/>
    <w:rsid w:val="005509F9"/>
    <w:rsid w:val="00550B28"/>
    <w:rsid w:val="00551132"/>
    <w:rsid w:val="005514F8"/>
    <w:rsid w:val="00552658"/>
    <w:rsid w:val="00552BF9"/>
    <w:rsid w:val="005534B5"/>
    <w:rsid w:val="00553E5C"/>
    <w:rsid w:val="0055415C"/>
    <w:rsid w:val="0055486D"/>
    <w:rsid w:val="00555445"/>
    <w:rsid w:val="005556B2"/>
    <w:rsid w:val="005564E4"/>
    <w:rsid w:val="00556BAD"/>
    <w:rsid w:val="005570BF"/>
    <w:rsid w:val="00557EE6"/>
    <w:rsid w:val="005605F1"/>
    <w:rsid w:val="005612E3"/>
    <w:rsid w:val="0056187A"/>
    <w:rsid w:val="00561B1F"/>
    <w:rsid w:val="00563039"/>
    <w:rsid w:val="0056367F"/>
    <w:rsid w:val="0056406E"/>
    <w:rsid w:val="0056465E"/>
    <w:rsid w:val="005666C5"/>
    <w:rsid w:val="00567F72"/>
    <w:rsid w:val="00567FAD"/>
    <w:rsid w:val="00570249"/>
    <w:rsid w:val="005703BB"/>
    <w:rsid w:val="00570DB4"/>
    <w:rsid w:val="0057151D"/>
    <w:rsid w:val="005717C5"/>
    <w:rsid w:val="005718C0"/>
    <w:rsid w:val="00572173"/>
    <w:rsid w:val="0057234E"/>
    <w:rsid w:val="0057340E"/>
    <w:rsid w:val="0057626E"/>
    <w:rsid w:val="0057772E"/>
    <w:rsid w:val="00580DB2"/>
    <w:rsid w:val="00581054"/>
    <w:rsid w:val="00581483"/>
    <w:rsid w:val="0058412C"/>
    <w:rsid w:val="00584725"/>
    <w:rsid w:val="00584A9C"/>
    <w:rsid w:val="005866E8"/>
    <w:rsid w:val="0058689C"/>
    <w:rsid w:val="00586B17"/>
    <w:rsid w:val="00586E02"/>
    <w:rsid w:val="005900DB"/>
    <w:rsid w:val="005905BA"/>
    <w:rsid w:val="0059072B"/>
    <w:rsid w:val="00590FC8"/>
    <w:rsid w:val="00592D37"/>
    <w:rsid w:val="0059378A"/>
    <w:rsid w:val="00593DC8"/>
    <w:rsid w:val="00595544"/>
    <w:rsid w:val="00596666"/>
    <w:rsid w:val="00597803"/>
    <w:rsid w:val="005978E6"/>
    <w:rsid w:val="005A011C"/>
    <w:rsid w:val="005A08EE"/>
    <w:rsid w:val="005A099C"/>
    <w:rsid w:val="005A0B24"/>
    <w:rsid w:val="005A1341"/>
    <w:rsid w:val="005A2323"/>
    <w:rsid w:val="005A36D1"/>
    <w:rsid w:val="005A3748"/>
    <w:rsid w:val="005A3FFD"/>
    <w:rsid w:val="005A4067"/>
    <w:rsid w:val="005A4DC6"/>
    <w:rsid w:val="005A4EF7"/>
    <w:rsid w:val="005A5490"/>
    <w:rsid w:val="005A5E02"/>
    <w:rsid w:val="005A5EEC"/>
    <w:rsid w:val="005A66BB"/>
    <w:rsid w:val="005A6F1F"/>
    <w:rsid w:val="005A7D6F"/>
    <w:rsid w:val="005B157B"/>
    <w:rsid w:val="005B1877"/>
    <w:rsid w:val="005B1D26"/>
    <w:rsid w:val="005B2E63"/>
    <w:rsid w:val="005B33FB"/>
    <w:rsid w:val="005B3F06"/>
    <w:rsid w:val="005B423A"/>
    <w:rsid w:val="005B44B7"/>
    <w:rsid w:val="005B480E"/>
    <w:rsid w:val="005B4B37"/>
    <w:rsid w:val="005B533A"/>
    <w:rsid w:val="005B54D5"/>
    <w:rsid w:val="005B602A"/>
    <w:rsid w:val="005B6082"/>
    <w:rsid w:val="005B6359"/>
    <w:rsid w:val="005B6EFC"/>
    <w:rsid w:val="005B73E7"/>
    <w:rsid w:val="005B7F8F"/>
    <w:rsid w:val="005C011C"/>
    <w:rsid w:val="005C038B"/>
    <w:rsid w:val="005C05C5"/>
    <w:rsid w:val="005C1766"/>
    <w:rsid w:val="005C2477"/>
    <w:rsid w:val="005C3B6A"/>
    <w:rsid w:val="005C571C"/>
    <w:rsid w:val="005C5F22"/>
    <w:rsid w:val="005C6277"/>
    <w:rsid w:val="005C72F2"/>
    <w:rsid w:val="005D095A"/>
    <w:rsid w:val="005D0F32"/>
    <w:rsid w:val="005D35AA"/>
    <w:rsid w:val="005D36F4"/>
    <w:rsid w:val="005D40F5"/>
    <w:rsid w:val="005D4688"/>
    <w:rsid w:val="005D47EE"/>
    <w:rsid w:val="005D6A19"/>
    <w:rsid w:val="005E0E19"/>
    <w:rsid w:val="005E143D"/>
    <w:rsid w:val="005E3240"/>
    <w:rsid w:val="005E4113"/>
    <w:rsid w:val="005E6BFB"/>
    <w:rsid w:val="005E7B32"/>
    <w:rsid w:val="005F090B"/>
    <w:rsid w:val="005F0ACE"/>
    <w:rsid w:val="005F45AF"/>
    <w:rsid w:val="005F67B5"/>
    <w:rsid w:val="00600EE6"/>
    <w:rsid w:val="0060191A"/>
    <w:rsid w:val="00602D66"/>
    <w:rsid w:val="00602F1C"/>
    <w:rsid w:val="00603234"/>
    <w:rsid w:val="00603679"/>
    <w:rsid w:val="006038F1"/>
    <w:rsid w:val="00603B03"/>
    <w:rsid w:val="00603B21"/>
    <w:rsid w:val="00604C65"/>
    <w:rsid w:val="00604FF5"/>
    <w:rsid w:val="006060FD"/>
    <w:rsid w:val="006061B6"/>
    <w:rsid w:val="00606296"/>
    <w:rsid w:val="00606D71"/>
    <w:rsid w:val="0061043C"/>
    <w:rsid w:val="00610C71"/>
    <w:rsid w:val="006110E5"/>
    <w:rsid w:val="00611D10"/>
    <w:rsid w:val="00611FAB"/>
    <w:rsid w:val="0061269D"/>
    <w:rsid w:val="006130F1"/>
    <w:rsid w:val="00614F83"/>
    <w:rsid w:val="006168C3"/>
    <w:rsid w:val="00617280"/>
    <w:rsid w:val="00620208"/>
    <w:rsid w:val="006204B9"/>
    <w:rsid w:val="006209EC"/>
    <w:rsid w:val="00621F0D"/>
    <w:rsid w:val="00622F1A"/>
    <w:rsid w:val="006242C3"/>
    <w:rsid w:val="00624803"/>
    <w:rsid w:val="006249A5"/>
    <w:rsid w:val="00625682"/>
    <w:rsid w:val="00625A15"/>
    <w:rsid w:val="0062664F"/>
    <w:rsid w:val="006318E8"/>
    <w:rsid w:val="0063368C"/>
    <w:rsid w:val="0063378F"/>
    <w:rsid w:val="0063422C"/>
    <w:rsid w:val="006349E7"/>
    <w:rsid w:val="0063623E"/>
    <w:rsid w:val="00636A79"/>
    <w:rsid w:val="00636BE8"/>
    <w:rsid w:val="00636BFE"/>
    <w:rsid w:val="006414E3"/>
    <w:rsid w:val="00642862"/>
    <w:rsid w:val="00644C38"/>
    <w:rsid w:val="006454DA"/>
    <w:rsid w:val="00646504"/>
    <w:rsid w:val="00647722"/>
    <w:rsid w:val="006505CF"/>
    <w:rsid w:val="0065130C"/>
    <w:rsid w:val="00651CAB"/>
    <w:rsid w:val="00651CD4"/>
    <w:rsid w:val="00651D71"/>
    <w:rsid w:val="00652135"/>
    <w:rsid w:val="006523CF"/>
    <w:rsid w:val="006530A8"/>
    <w:rsid w:val="00653323"/>
    <w:rsid w:val="006538F0"/>
    <w:rsid w:val="00654011"/>
    <w:rsid w:val="0065445E"/>
    <w:rsid w:val="00654631"/>
    <w:rsid w:val="00655101"/>
    <w:rsid w:val="0065521C"/>
    <w:rsid w:val="00655478"/>
    <w:rsid w:val="00655590"/>
    <w:rsid w:val="00655987"/>
    <w:rsid w:val="00655B42"/>
    <w:rsid w:val="0065670B"/>
    <w:rsid w:val="00657CCA"/>
    <w:rsid w:val="006608FC"/>
    <w:rsid w:val="006627FC"/>
    <w:rsid w:val="00662BCC"/>
    <w:rsid w:val="006639C2"/>
    <w:rsid w:val="006640A2"/>
    <w:rsid w:val="00664C9A"/>
    <w:rsid w:val="00664F6A"/>
    <w:rsid w:val="00665999"/>
    <w:rsid w:val="00666F2F"/>
    <w:rsid w:val="00667CE8"/>
    <w:rsid w:val="00671150"/>
    <w:rsid w:val="006713B1"/>
    <w:rsid w:val="00671C8D"/>
    <w:rsid w:val="00672674"/>
    <w:rsid w:val="00672846"/>
    <w:rsid w:val="006730F8"/>
    <w:rsid w:val="006735BC"/>
    <w:rsid w:val="0067367A"/>
    <w:rsid w:val="006743CA"/>
    <w:rsid w:val="00674644"/>
    <w:rsid w:val="00675BDE"/>
    <w:rsid w:val="00675EA8"/>
    <w:rsid w:val="0068068F"/>
    <w:rsid w:val="00681752"/>
    <w:rsid w:val="006828CB"/>
    <w:rsid w:val="00682AE9"/>
    <w:rsid w:val="00683121"/>
    <w:rsid w:val="00683F50"/>
    <w:rsid w:val="0068598D"/>
    <w:rsid w:val="006859B7"/>
    <w:rsid w:val="00687164"/>
    <w:rsid w:val="00687C26"/>
    <w:rsid w:val="0069093F"/>
    <w:rsid w:val="00690EF3"/>
    <w:rsid w:val="0069137F"/>
    <w:rsid w:val="0069276C"/>
    <w:rsid w:val="0069325B"/>
    <w:rsid w:val="00693C0E"/>
    <w:rsid w:val="00695275"/>
    <w:rsid w:val="00695A0B"/>
    <w:rsid w:val="00695F71"/>
    <w:rsid w:val="00696399"/>
    <w:rsid w:val="00696D77"/>
    <w:rsid w:val="00697302"/>
    <w:rsid w:val="006978B2"/>
    <w:rsid w:val="006A0501"/>
    <w:rsid w:val="006A055D"/>
    <w:rsid w:val="006A1284"/>
    <w:rsid w:val="006A1A28"/>
    <w:rsid w:val="006A260E"/>
    <w:rsid w:val="006A2ABD"/>
    <w:rsid w:val="006A2C79"/>
    <w:rsid w:val="006A38F7"/>
    <w:rsid w:val="006A59E1"/>
    <w:rsid w:val="006A7442"/>
    <w:rsid w:val="006A7789"/>
    <w:rsid w:val="006B009D"/>
    <w:rsid w:val="006B028F"/>
    <w:rsid w:val="006B0CCC"/>
    <w:rsid w:val="006B188E"/>
    <w:rsid w:val="006B5480"/>
    <w:rsid w:val="006B7681"/>
    <w:rsid w:val="006B7E2A"/>
    <w:rsid w:val="006C0057"/>
    <w:rsid w:val="006C042E"/>
    <w:rsid w:val="006C0696"/>
    <w:rsid w:val="006C27E2"/>
    <w:rsid w:val="006C29CD"/>
    <w:rsid w:val="006C3B20"/>
    <w:rsid w:val="006C4428"/>
    <w:rsid w:val="006C54A5"/>
    <w:rsid w:val="006C5E06"/>
    <w:rsid w:val="006D0A6E"/>
    <w:rsid w:val="006D0AEC"/>
    <w:rsid w:val="006D0C13"/>
    <w:rsid w:val="006D1782"/>
    <w:rsid w:val="006D3E01"/>
    <w:rsid w:val="006D4359"/>
    <w:rsid w:val="006D4445"/>
    <w:rsid w:val="006D7EE9"/>
    <w:rsid w:val="006E05D0"/>
    <w:rsid w:val="006E0A4F"/>
    <w:rsid w:val="006E0B0F"/>
    <w:rsid w:val="006E13AF"/>
    <w:rsid w:val="006E16DF"/>
    <w:rsid w:val="006E30BC"/>
    <w:rsid w:val="006E37EA"/>
    <w:rsid w:val="006E3D01"/>
    <w:rsid w:val="006E3DCF"/>
    <w:rsid w:val="006E3FA6"/>
    <w:rsid w:val="006E4032"/>
    <w:rsid w:val="006E43FC"/>
    <w:rsid w:val="006E49BD"/>
    <w:rsid w:val="006E5859"/>
    <w:rsid w:val="006E7944"/>
    <w:rsid w:val="006F003C"/>
    <w:rsid w:val="006F1F4D"/>
    <w:rsid w:val="006F21F4"/>
    <w:rsid w:val="006F289D"/>
    <w:rsid w:val="006F359F"/>
    <w:rsid w:val="006F3B8C"/>
    <w:rsid w:val="006F41FD"/>
    <w:rsid w:val="006F504C"/>
    <w:rsid w:val="006F55B0"/>
    <w:rsid w:val="006F6E24"/>
    <w:rsid w:val="006F7D51"/>
    <w:rsid w:val="007013E7"/>
    <w:rsid w:val="007032A8"/>
    <w:rsid w:val="007036C1"/>
    <w:rsid w:val="00703A45"/>
    <w:rsid w:val="00703E6A"/>
    <w:rsid w:val="007047EA"/>
    <w:rsid w:val="00705899"/>
    <w:rsid w:val="00706E1F"/>
    <w:rsid w:val="007071A9"/>
    <w:rsid w:val="00707551"/>
    <w:rsid w:val="00707D33"/>
    <w:rsid w:val="007133B2"/>
    <w:rsid w:val="007137C1"/>
    <w:rsid w:val="007138B9"/>
    <w:rsid w:val="00713A97"/>
    <w:rsid w:val="00714304"/>
    <w:rsid w:val="0071523B"/>
    <w:rsid w:val="00716364"/>
    <w:rsid w:val="007163F8"/>
    <w:rsid w:val="00716972"/>
    <w:rsid w:val="00716983"/>
    <w:rsid w:val="007175DA"/>
    <w:rsid w:val="00720C58"/>
    <w:rsid w:val="00721AA1"/>
    <w:rsid w:val="007222FD"/>
    <w:rsid w:val="007224DB"/>
    <w:rsid w:val="007227A0"/>
    <w:rsid w:val="007235F7"/>
    <w:rsid w:val="00723DE5"/>
    <w:rsid w:val="00723E26"/>
    <w:rsid w:val="00724324"/>
    <w:rsid w:val="00725081"/>
    <w:rsid w:val="007260E6"/>
    <w:rsid w:val="007261F5"/>
    <w:rsid w:val="00726407"/>
    <w:rsid w:val="00726BAA"/>
    <w:rsid w:val="00726FF5"/>
    <w:rsid w:val="00727195"/>
    <w:rsid w:val="0073038E"/>
    <w:rsid w:val="007317C3"/>
    <w:rsid w:val="0073309F"/>
    <w:rsid w:val="007342DB"/>
    <w:rsid w:val="0073459E"/>
    <w:rsid w:val="00734A51"/>
    <w:rsid w:val="007357CD"/>
    <w:rsid w:val="00735828"/>
    <w:rsid w:val="0073595F"/>
    <w:rsid w:val="00736794"/>
    <w:rsid w:val="0073754E"/>
    <w:rsid w:val="00740706"/>
    <w:rsid w:val="00741FA7"/>
    <w:rsid w:val="0074202B"/>
    <w:rsid w:val="0074257F"/>
    <w:rsid w:val="00742983"/>
    <w:rsid w:val="0074320C"/>
    <w:rsid w:val="007439F7"/>
    <w:rsid w:val="00743B43"/>
    <w:rsid w:val="00743B73"/>
    <w:rsid w:val="00746257"/>
    <w:rsid w:val="007465B9"/>
    <w:rsid w:val="007473F9"/>
    <w:rsid w:val="007516AA"/>
    <w:rsid w:val="00751BEE"/>
    <w:rsid w:val="00752255"/>
    <w:rsid w:val="00753004"/>
    <w:rsid w:val="00753183"/>
    <w:rsid w:val="007535C7"/>
    <w:rsid w:val="00753788"/>
    <w:rsid w:val="007569BE"/>
    <w:rsid w:val="007573F9"/>
    <w:rsid w:val="007576FD"/>
    <w:rsid w:val="00760192"/>
    <w:rsid w:val="00760D6C"/>
    <w:rsid w:val="007619F5"/>
    <w:rsid w:val="007620D4"/>
    <w:rsid w:val="00762C72"/>
    <w:rsid w:val="0076490C"/>
    <w:rsid w:val="00766895"/>
    <w:rsid w:val="007704CD"/>
    <w:rsid w:val="00771A4C"/>
    <w:rsid w:val="00771EED"/>
    <w:rsid w:val="007722C1"/>
    <w:rsid w:val="0077250A"/>
    <w:rsid w:val="0077282F"/>
    <w:rsid w:val="00775CC2"/>
    <w:rsid w:val="00776B5B"/>
    <w:rsid w:val="00776F1C"/>
    <w:rsid w:val="00777740"/>
    <w:rsid w:val="007803E1"/>
    <w:rsid w:val="0078065F"/>
    <w:rsid w:val="007811B0"/>
    <w:rsid w:val="0078459C"/>
    <w:rsid w:val="007847DE"/>
    <w:rsid w:val="00784FA1"/>
    <w:rsid w:val="007913FD"/>
    <w:rsid w:val="00791B51"/>
    <w:rsid w:val="00791D5F"/>
    <w:rsid w:val="00792DCE"/>
    <w:rsid w:val="007934A6"/>
    <w:rsid w:val="007942CF"/>
    <w:rsid w:val="00794EC5"/>
    <w:rsid w:val="00795C08"/>
    <w:rsid w:val="007964B6"/>
    <w:rsid w:val="00796A64"/>
    <w:rsid w:val="00797F66"/>
    <w:rsid w:val="007A0487"/>
    <w:rsid w:val="007A1AB1"/>
    <w:rsid w:val="007A1B7E"/>
    <w:rsid w:val="007A2208"/>
    <w:rsid w:val="007A244D"/>
    <w:rsid w:val="007A2D39"/>
    <w:rsid w:val="007A3366"/>
    <w:rsid w:val="007A3679"/>
    <w:rsid w:val="007A3780"/>
    <w:rsid w:val="007A5173"/>
    <w:rsid w:val="007A5C2B"/>
    <w:rsid w:val="007A769B"/>
    <w:rsid w:val="007B0332"/>
    <w:rsid w:val="007B13F7"/>
    <w:rsid w:val="007B3327"/>
    <w:rsid w:val="007B4810"/>
    <w:rsid w:val="007B5479"/>
    <w:rsid w:val="007B5503"/>
    <w:rsid w:val="007B654F"/>
    <w:rsid w:val="007B6A08"/>
    <w:rsid w:val="007B71C6"/>
    <w:rsid w:val="007B76C2"/>
    <w:rsid w:val="007C0870"/>
    <w:rsid w:val="007C30D9"/>
    <w:rsid w:val="007C3B88"/>
    <w:rsid w:val="007C40A2"/>
    <w:rsid w:val="007C41A1"/>
    <w:rsid w:val="007C49A8"/>
    <w:rsid w:val="007C5093"/>
    <w:rsid w:val="007C52CE"/>
    <w:rsid w:val="007C5690"/>
    <w:rsid w:val="007C5B0C"/>
    <w:rsid w:val="007C6002"/>
    <w:rsid w:val="007C6294"/>
    <w:rsid w:val="007C6382"/>
    <w:rsid w:val="007C68C3"/>
    <w:rsid w:val="007C6F7E"/>
    <w:rsid w:val="007C7A7D"/>
    <w:rsid w:val="007D03D8"/>
    <w:rsid w:val="007D063E"/>
    <w:rsid w:val="007D15BC"/>
    <w:rsid w:val="007D1DC3"/>
    <w:rsid w:val="007D28C2"/>
    <w:rsid w:val="007D2BD8"/>
    <w:rsid w:val="007D2BE8"/>
    <w:rsid w:val="007D2DDD"/>
    <w:rsid w:val="007D35E7"/>
    <w:rsid w:val="007D3984"/>
    <w:rsid w:val="007D40EC"/>
    <w:rsid w:val="007D4B6A"/>
    <w:rsid w:val="007D51AB"/>
    <w:rsid w:val="007D5B99"/>
    <w:rsid w:val="007D633F"/>
    <w:rsid w:val="007D648D"/>
    <w:rsid w:val="007D67FE"/>
    <w:rsid w:val="007E0DBC"/>
    <w:rsid w:val="007E1A4F"/>
    <w:rsid w:val="007E2299"/>
    <w:rsid w:val="007E30E1"/>
    <w:rsid w:val="007E36F4"/>
    <w:rsid w:val="007E3720"/>
    <w:rsid w:val="007E4555"/>
    <w:rsid w:val="007E4C02"/>
    <w:rsid w:val="007E4D7B"/>
    <w:rsid w:val="007E5151"/>
    <w:rsid w:val="007E5CA4"/>
    <w:rsid w:val="007E61FD"/>
    <w:rsid w:val="007E69AA"/>
    <w:rsid w:val="007F0D3A"/>
    <w:rsid w:val="007F19B5"/>
    <w:rsid w:val="007F1CFA"/>
    <w:rsid w:val="007F2248"/>
    <w:rsid w:val="007F26C2"/>
    <w:rsid w:val="007F28B5"/>
    <w:rsid w:val="007F314B"/>
    <w:rsid w:val="007F37A2"/>
    <w:rsid w:val="007F3CB2"/>
    <w:rsid w:val="007F4381"/>
    <w:rsid w:val="007F6674"/>
    <w:rsid w:val="007F66FF"/>
    <w:rsid w:val="007F70F4"/>
    <w:rsid w:val="007F7580"/>
    <w:rsid w:val="007F7715"/>
    <w:rsid w:val="00800D26"/>
    <w:rsid w:val="00800D6A"/>
    <w:rsid w:val="00802D47"/>
    <w:rsid w:val="00803101"/>
    <w:rsid w:val="0080409D"/>
    <w:rsid w:val="00804C6F"/>
    <w:rsid w:val="00804F9E"/>
    <w:rsid w:val="00805F84"/>
    <w:rsid w:val="008105E2"/>
    <w:rsid w:val="00810E86"/>
    <w:rsid w:val="008112A2"/>
    <w:rsid w:val="00811C59"/>
    <w:rsid w:val="008127F3"/>
    <w:rsid w:val="00812A12"/>
    <w:rsid w:val="00812F1D"/>
    <w:rsid w:val="00813659"/>
    <w:rsid w:val="0081390C"/>
    <w:rsid w:val="0081402D"/>
    <w:rsid w:val="00814240"/>
    <w:rsid w:val="0081526D"/>
    <w:rsid w:val="00815529"/>
    <w:rsid w:val="008168E7"/>
    <w:rsid w:val="0081703F"/>
    <w:rsid w:val="00820CE6"/>
    <w:rsid w:val="00820D6E"/>
    <w:rsid w:val="0082108C"/>
    <w:rsid w:val="0082135D"/>
    <w:rsid w:val="00822624"/>
    <w:rsid w:val="00822EBC"/>
    <w:rsid w:val="00824262"/>
    <w:rsid w:val="00824ABC"/>
    <w:rsid w:val="00824EB0"/>
    <w:rsid w:val="008269B2"/>
    <w:rsid w:val="00826B59"/>
    <w:rsid w:val="00826CB7"/>
    <w:rsid w:val="00826D71"/>
    <w:rsid w:val="00826F2B"/>
    <w:rsid w:val="0082784D"/>
    <w:rsid w:val="00827CB0"/>
    <w:rsid w:val="0083046F"/>
    <w:rsid w:val="008329A9"/>
    <w:rsid w:val="00832C98"/>
    <w:rsid w:val="008335EC"/>
    <w:rsid w:val="00834588"/>
    <w:rsid w:val="00834BEE"/>
    <w:rsid w:val="008355BD"/>
    <w:rsid w:val="00836386"/>
    <w:rsid w:val="00836D5E"/>
    <w:rsid w:val="008378FB"/>
    <w:rsid w:val="00843A48"/>
    <w:rsid w:val="00843BFF"/>
    <w:rsid w:val="00844FBA"/>
    <w:rsid w:val="00845E14"/>
    <w:rsid w:val="00847991"/>
    <w:rsid w:val="00847AB6"/>
    <w:rsid w:val="00850CB6"/>
    <w:rsid w:val="008516AA"/>
    <w:rsid w:val="0085171C"/>
    <w:rsid w:val="008517C6"/>
    <w:rsid w:val="008517ED"/>
    <w:rsid w:val="00851C68"/>
    <w:rsid w:val="008526D9"/>
    <w:rsid w:val="00852E07"/>
    <w:rsid w:val="00852E1A"/>
    <w:rsid w:val="00853A06"/>
    <w:rsid w:val="00853B81"/>
    <w:rsid w:val="00853ED5"/>
    <w:rsid w:val="00854FD9"/>
    <w:rsid w:val="0085543E"/>
    <w:rsid w:val="00855477"/>
    <w:rsid w:val="00856497"/>
    <w:rsid w:val="00856B76"/>
    <w:rsid w:val="00856E6A"/>
    <w:rsid w:val="008572CB"/>
    <w:rsid w:val="008579E9"/>
    <w:rsid w:val="00857AF9"/>
    <w:rsid w:val="00857F6C"/>
    <w:rsid w:val="00857FD9"/>
    <w:rsid w:val="008606C7"/>
    <w:rsid w:val="008612E8"/>
    <w:rsid w:val="00861DF2"/>
    <w:rsid w:val="00862A24"/>
    <w:rsid w:val="008633F7"/>
    <w:rsid w:val="008650AC"/>
    <w:rsid w:val="008651AF"/>
    <w:rsid w:val="00865974"/>
    <w:rsid w:val="00866575"/>
    <w:rsid w:val="008675A2"/>
    <w:rsid w:val="00867CD9"/>
    <w:rsid w:val="0087186F"/>
    <w:rsid w:val="00873173"/>
    <w:rsid w:val="00873688"/>
    <w:rsid w:val="008739DF"/>
    <w:rsid w:val="00873BAC"/>
    <w:rsid w:val="00873EA2"/>
    <w:rsid w:val="008764D3"/>
    <w:rsid w:val="008777B9"/>
    <w:rsid w:val="0088189E"/>
    <w:rsid w:val="00882EAB"/>
    <w:rsid w:val="00884085"/>
    <w:rsid w:val="00884687"/>
    <w:rsid w:val="0088480A"/>
    <w:rsid w:val="00884CF3"/>
    <w:rsid w:val="008878D7"/>
    <w:rsid w:val="0089066C"/>
    <w:rsid w:val="00890ECD"/>
    <w:rsid w:val="00891FD4"/>
    <w:rsid w:val="00892ACD"/>
    <w:rsid w:val="00892B15"/>
    <w:rsid w:val="00892D44"/>
    <w:rsid w:val="00893112"/>
    <w:rsid w:val="00894461"/>
    <w:rsid w:val="0089516A"/>
    <w:rsid w:val="0089763B"/>
    <w:rsid w:val="008A107D"/>
    <w:rsid w:val="008A18C2"/>
    <w:rsid w:val="008A2A9F"/>
    <w:rsid w:val="008A34C5"/>
    <w:rsid w:val="008A3A5A"/>
    <w:rsid w:val="008A3AA5"/>
    <w:rsid w:val="008A3B5F"/>
    <w:rsid w:val="008A5328"/>
    <w:rsid w:val="008A5405"/>
    <w:rsid w:val="008A56D9"/>
    <w:rsid w:val="008A6235"/>
    <w:rsid w:val="008A7651"/>
    <w:rsid w:val="008B1C9F"/>
    <w:rsid w:val="008B214E"/>
    <w:rsid w:val="008B3983"/>
    <w:rsid w:val="008B3DED"/>
    <w:rsid w:val="008B3F1E"/>
    <w:rsid w:val="008B410D"/>
    <w:rsid w:val="008B4269"/>
    <w:rsid w:val="008B6330"/>
    <w:rsid w:val="008B722A"/>
    <w:rsid w:val="008B7473"/>
    <w:rsid w:val="008B7A48"/>
    <w:rsid w:val="008C0F8D"/>
    <w:rsid w:val="008C19BD"/>
    <w:rsid w:val="008C1EA4"/>
    <w:rsid w:val="008C2205"/>
    <w:rsid w:val="008C25CA"/>
    <w:rsid w:val="008C2B9B"/>
    <w:rsid w:val="008C2F4A"/>
    <w:rsid w:val="008C3748"/>
    <w:rsid w:val="008C443A"/>
    <w:rsid w:val="008C4C97"/>
    <w:rsid w:val="008C5496"/>
    <w:rsid w:val="008C59C4"/>
    <w:rsid w:val="008C5F9B"/>
    <w:rsid w:val="008C62EB"/>
    <w:rsid w:val="008C69C5"/>
    <w:rsid w:val="008C708E"/>
    <w:rsid w:val="008C7BE4"/>
    <w:rsid w:val="008D0144"/>
    <w:rsid w:val="008D0934"/>
    <w:rsid w:val="008D1EA6"/>
    <w:rsid w:val="008D22FC"/>
    <w:rsid w:val="008D2336"/>
    <w:rsid w:val="008D3409"/>
    <w:rsid w:val="008D3510"/>
    <w:rsid w:val="008D39E2"/>
    <w:rsid w:val="008D4C84"/>
    <w:rsid w:val="008D4CCC"/>
    <w:rsid w:val="008D5DE7"/>
    <w:rsid w:val="008D7E93"/>
    <w:rsid w:val="008E064C"/>
    <w:rsid w:val="008E1F6E"/>
    <w:rsid w:val="008E2706"/>
    <w:rsid w:val="008E4A50"/>
    <w:rsid w:val="008E4B9F"/>
    <w:rsid w:val="008E584E"/>
    <w:rsid w:val="008E598A"/>
    <w:rsid w:val="008E60A7"/>
    <w:rsid w:val="008E7B7C"/>
    <w:rsid w:val="008F007C"/>
    <w:rsid w:val="008F061B"/>
    <w:rsid w:val="008F0AD7"/>
    <w:rsid w:val="008F0EAD"/>
    <w:rsid w:val="008F12B0"/>
    <w:rsid w:val="008F244C"/>
    <w:rsid w:val="008F3C79"/>
    <w:rsid w:val="008F4251"/>
    <w:rsid w:val="008F4D60"/>
    <w:rsid w:val="008F4DA0"/>
    <w:rsid w:val="008F5F36"/>
    <w:rsid w:val="008F76BB"/>
    <w:rsid w:val="008F7BF5"/>
    <w:rsid w:val="008F7CCD"/>
    <w:rsid w:val="0090064A"/>
    <w:rsid w:val="00900A1A"/>
    <w:rsid w:val="0090123D"/>
    <w:rsid w:val="00901F71"/>
    <w:rsid w:val="0090226C"/>
    <w:rsid w:val="00902C15"/>
    <w:rsid w:val="009036F9"/>
    <w:rsid w:val="00904669"/>
    <w:rsid w:val="00904703"/>
    <w:rsid w:val="009060D3"/>
    <w:rsid w:val="00906166"/>
    <w:rsid w:val="00906C3D"/>
    <w:rsid w:val="00912E59"/>
    <w:rsid w:val="0091459E"/>
    <w:rsid w:val="00914685"/>
    <w:rsid w:val="00914FAF"/>
    <w:rsid w:val="00916D83"/>
    <w:rsid w:val="0091789B"/>
    <w:rsid w:val="00920A6B"/>
    <w:rsid w:val="00920DFA"/>
    <w:rsid w:val="009214E4"/>
    <w:rsid w:val="009224CC"/>
    <w:rsid w:val="00922BBE"/>
    <w:rsid w:val="009239A0"/>
    <w:rsid w:val="00923C42"/>
    <w:rsid w:val="00925B4D"/>
    <w:rsid w:val="00925E2B"/>
    <w:rsid w:val="00925FCA"/>
    <w:rsid w:val="009263CD"/>
    <w:rsid w:val="00926865"/>
    <w:rsid w:val="00926941"/>
    <w:rsid w:val="009271A4"/>
    <w:rsid w:val="00927A91"/>
    <w:rsid w:val="00930BDD"/>
    <w:rsid w:val="0093208C"/>
    <w:rsid w:val="00932274"/>
    <w:rsid w:val="00932327"/>
    <w:rsid w:val="00932860"/>
    <w:rsid w:val="009350AC"/>
    <w:rsid w:val="00935106"/>
    <w:rsid w:val="00935761"/>
    <w:rsid w:val="00935D40"/>
    <w:rsid w:val="00936116"/>
    <w:rsid w:val="00936325"/>
    <w:rsid w:val="00937468"/>
    <w:rsid w:val="00941426"/>
    <w:rsid w:val="009416BC"/>
    <w:rsid w:val="00941FBD"/>
    <w:rsid w:val="00942A59"/>
    <w:rsid w:val="009468C8"/>
    <w:rsid w:val="00946F53"/>
    <w:rsid w:val="009472AD"/>
    <w:rsid w:val="009473F3"/>
    <w:rsid w:val="009474F3"/>
    <w:rsid w:val="009503B3"/>
    <w:rsid w:val="00950D0C"/>
    <w:rsid w:val="00951081"/>
    <w:rsid w:val="00951516"/>
    <w:rsid w:val="009527F6"/>
    <w:rsid w:val="00952C16"/>
    <w:rsid w:val="0095300F"/>
    <w:rsid w:val="00953825"/>
    <w:rsid w:val="00954B78"/>
    <w:rsid w:val="0095575D"/>
    <w:rsid w:val="009567DD"/>
    <w:rsid w:val="00956F5F"/>
    <w:rsid w:val="00957470"/>
    <w:rsid w:val="009579E1"/>
    <w:rsid w:val="0096048A"/>
    <w:rsid w:val="009624AA"/>
    <w:rsid w:val="00963114"/>
    <w:rsid w:val="00963715"/>
    <w:rsid w:val="00963965"/>
    <w:rsid w:val="00964413"/>
    <w:rsid w:val="009656E3"/>
    <w:rsid w:val="00965A0A"/>
    <w:rsid w:val="009677F7"/>
    <w:rsid w:val="0097063F"/>
    <w:rsid w:val="00971820"/>
    <w:rsid w:val="009720FE"/>
    <w:rsid w:val="009724A8"/>
    <w:rsid w:val="00972DA0"/>
    <w:rsid w:val="00972FB4"/>
    <w:rsid w:val="00972FC4"/>
    <w:rsid w:val="00973387"/>
    <w:rsid w:val="009735AF"/>
    <w:rsid w:val="009738AE"/>
    <w:rsid w:val="009739DF"/>
    <w:rsid w:val="00973E6E"/>
    <w:rsid w:val="00974211"/>
    <w:rsid w:val="009743E7"/>
    <w:rsid w:val="00974472"/>
    <w:rsid w:val="00975177"/>
    <w:rsid w:val="009752ED"/>
    <w:rsid w:val="009756BA"/>
    <w:rsid w:val="00976E30"/>
    <w:rsid w:val="00977507"/>
    <w:rsid w:val="0097751D"/>
    <w:rsid w:val="00977932"/>
    <w:rsid w:val="00977B53"/>
    <w:rsid w:val="00980300"/>
    <w:rsid w:val="00980E39"/>
    <w:rsid w:val="0098139B"/>
    <w:rsid w:val="00981CE3"/>
    <w:rsid w:val="00983D8B"/>
    <w:rsid w:val="009854D3"/>
    <w:rsid w:val="00986207"/>
    <w:rsid w:val="009867CF"/>
    <w:rsid w:val="00987D4F"/>
    <w:rsid w:val="00991536"/>
    <w:rsid w:val="0099154E"/>
    <w:rsid w:val="0099176F"/>
    <w:rsid w:val="009923C8"/>
    <w:rsid w:val="009927A2"/>
    <w:rsid w:val="009932A9"/>
    <w:rsid w:val="00993CEC"/>
    <w:rsid w:val="0099491B"/>
    <w:rsid w:val="00994AF8"/>
    <w:rsid w:val="0099500E"/>
    <w:rsid w:val="009A200C"/>
    <w:rsid w:val="009A335C"/>
    <w:rsid w:val="009A4087"/>
    <w:rsid w:val="009A41DC"/>
    <w:rsid w:val="009A488D"/>
    <w:rsid w:val="009A5092"/>
    <w:rsid w:val="009A52B0"/>
    <w:rsid w:val="009A6B12"/>
    <w:rsid w:val="009A7A69"/>
    <w:rsid w:val="009B0BDC"/>
    <w:rsid w:val="009B1687"/>
    <w:rsid w:val="009B1741"/>
    <w:rsid w:val="009B19EB"/>
    <w:rsid w:val="009B251B"/>
    <w:rsid w:val="009B3FBE"/>
    <w:rsid w:val="009B571C"/>
    <w:rsid w:val="009B5B6E"/>
    <w:rsid w:val="009B673D"/>
    <w:rsid w:val="009B6AA9"/>
    <w:rsid w:val="009B75EE"/>
    <w:rsid w:val="009B795A"/>
    <w:rsid w:val="009C0093"/>
    <w:rsid w:val="009C00A4"/>
    <w:rsid w:val="009C1142"/>
    <w:rsid w:val="009C1207"/>
    <w:rsid w:val="009C20EE"/>
    <w:rsid w:val="009C3D4D"/>
    <w:rsid w:val="009C4758"/>
    <w:rsid w:val="009C4B1A"/>
    <w:rsid w:val="009C4B41"/>
    <w:rsid w:val="009C4B7C"/>
    <w:rsid w:val="009C584E"/>
    <w:rsid w:val="009C5D33"/>
    <w:rsid w:val="009C676E"/>
    <w:rsid w:val="009C7086"/>
    <w:rsid w:val="009C7DD0"/>
    <w:rsid w:val="009C7FC9"/>
    <w:rsid w:val="009D045D"/>
    <w:rsid w:val="009D20CF"/>
    <w:rsid w:val="009D2140"/>
    <w:rsid w:val="009D21B6"/>
    <w:rsid w:val="009D27F7"/>
    <w:rsid w:val="009D2B06"/>
    <w:rsid w:val="009D2FE4"/>
    <w:rsid w:val="009D410E"/>
    <w:rsid w:val="009D6023"/>
    <w:rsid w:val="009D6BD6"/>
    <w:rsid w:val="009D79BA"/>
    <w:rsid w:val="009E0747"/>
    <w:rsid w:val="009E09BD"/>
    <w:rsid w:val="009E142D"/>
    <w:rsid w:val="009E1434"/>
    <w:rsid w:val="009E1867"/>
    <w:rsid w:val="009E1EE4"/>
    <w:rsid w:val="009E2B33"/>
    <w:rsid w:val="009E32CA"/>
    <w:rsid w:val="009E4679"/>
    <w:rsid w:val="009E5358"/>
    <w:rsid w:val="009E5B52"/>
    <w:rsid w:val="009E67CB"/>
    <w:rsid w:val="009E6CB3"/>
    <w:rsid w:val="009E6CD5"/>
    <w:rsid w:val="009E6E60"/>
    <w:rsid w:val="009E706F"/>
    <w:rsid w:val="009E7D9A"/>
    <w:rsid w:val="009F03CC"/>
    <w:rsid w:val="009F0E75"/>
    <w:rsid w:val="009F1DA7"/>
    <w:rsid w:val="009F21FD"/>
    <w:rsid w:val="009F3BE3"/>
    <w:rsid w:val="009F418F"/>
    <w:rsid w:val="009F4347"/>
    <w:rsid w:val="009F4643"/>
    <w:rsid w:val="009F464D"/>
    <w:rsid w:val="009F4D7E"/>
    <w:rsid w:val="009F63BF"/>
    <w:rsid w:val="009F6C45"/>
    <w:rsid w:val="009F6D72"/>
    <w:rsid w:val="009F7394"/>
    <w:rsid w:val="009F755C"/>
    <w:rsid w:val="009F7B03"/>
    <w:rsid w:val="00A00D9F"/>
    <w:rsid w:val="00A014A5"/>
    <w:rsid w:val="00A01CF8"/>
    <w:rsid w:val="00A024BB"/>
    <w:rsid w:val="00A034DB"/>
    <w:rsid w:val="00A03E8D"/>
    <w:rsid w:val="00A04192"/>
    <w:rsid w:val="00A047B9"/>
    <w:rsid w:val="00A048D2"/>
    <w:rsid w:val="00A04B95"/>
    <w:rsid w:val="00A04F7C"/>
    <w:rsid w:val="00A053EF"/>
    <w:rsid w:val="00A061AC"/>
    <w:rsid w:val="00A072FE"/>
    <w:rsid w:val="00A1027C"/>
    <w:rsid w:val="00A10356"/>
    <w:rsid w:val="00A10474"/>
    <w:rsid w:val="00A126A2"/>
    <w:rsid w:val="00A1297D"/>
    <w:rsid w:val="00A1344F"/>
    <w:rsid w:val="00A13874"/>
    <w:rsid w:val="00A13961"/>
    <w:rsid w:val="00A17930"/>
    <w:rsid w:val="00A17AB3"/>
    <w:rsid w:val="00A21162"/>
    <w:rsid w:val="00A21589"/>
    <w:rsid w:val="00A2187E"/>
    <w:rsid w:val="00A21D1F"/>
    <w:rsid w:val="00A23960"/>
    <w:rsid w:val="00A23DF4"/>
    <w:rsid w:val="00A2633F"/>
    <w:rsid w:val="00A26AB9"/>
    <w:rsid w:val="00A26B60"/>
    <w:rsid w:val="00A275C5"/>
    <w:rsid w:val="00A30CB8"/>
    <w:rsid w:val="00A312A8"/>
    <w:rsid w:val="00A315C1"/>
    <w:rsid w:val="00A3287B"/>
    <w:rsid w:val="00A331DB"/>
    <w:rsid w:val="00A34061"/>
    <w:rsid w:val="00A35F30"/>
    <w:rsid w:val="00A36750"/>
    <w:rsid w:val="00A37F47"/>
    <w:rsid w:val="00A42318"/>
    <w:rsid w:val="00A42429"/>
    <w:rsid w:val="00A434DD"/>
    <w:rsid w:val="00A43ED7"/>
    <w:rsid w:val="00A44CD0"/>
    <w:rsid w:val="00A46168"/>
    <w:rsid w:val="00A4658C"/>
    <w:rsid w:val="00A47384"/>
    <w:rsid w:val="00A47743"/>
    <w:rsid w:val="00A507A7"/>
    <w:rsid w:val="00A50F27"/>
    <w:rsid w:val="00A512BE"/>
    <w:rsid w:val="00A51EF7"/>
    <w:rsid w:val="00A52C8D"/>
    <w:rsid w:val="00A52D8C"/>
    <w:rsid w:val="00A52E22"/>
    <w:rsid w:val="00A52F2F"/>
    <w:rsid w:val="00A5310C"/>
    <w:rsid w:val="00A53241"/>
    <w:rsid w:val="00A53277"/>
    <w:rsid w:val="00A5521C"/>
    <w:rsid w:val="00A5560B"/>
    <w:rsid w:val="00A5566D"/>
    <w:rsid w:val="00A55C06"/>
    <w:rsid w:val="00A55CD7"/>
    <w:rsid w:val="00A569A2"/>
    <w:rsid w:val="00A569BF"/>
    <w:rsid w:val="00A56A38"/>
    <w:rsid w:val="00A57705"/>
    <w:rsid w:val="00A60ABF"/>
    <w:rsid w:val="00A60C60"/>
    <w:rsid w:val="00A60D2B"/>
    <w:rsid w:val="00A60EE3"/>
    <w:rsid w:val="00A619A8"/>
    <w:rsid w:val="00A61F06"/>
    <w:rsid w:val="00A62654"/>
    <w:rsid w:val="00A627F9"/>
    <w:rsid w:val="00A6307C"/>
    <w:rsid w:val="00A65524"/>
    <w:rsid w:val="00A65881"/>
    <w:rsid w:val="00A66213"/>
    <w:rsid w:val="00A669EE"/>
    <w:rsid w:val="00A67003"/>
    <w:rsid w:val="00A7090B"/>
    <w:rsid w:val="00A70FC6"/>
    <w:rsid w:val="00A7135B"/>
    <w:rsid w:val="00A733D8"/>
    <w:rsid w:val="00A73C38"/>
    <w:rsid w:val="00A73C9C"/>
    <w:rsid w:val="00A74162"/>
    <w:rsid w:val="00A74DED"/>
    <w:rsid w:val="00A7518B"/>
    <w:rsid w:val="00A752EA"/>
    <w:rsid w:val="00A76267"/>
    <w:rsid w:val="00A7650B"/>
    <w:rsid w:val="00A76EEC"/>
    <w:rsid w:val="00A7725E"/>
    <w:rsid w:val="00A7729F"/>
    <w:rsid w:val="00A7765A"/>
    <w:rsid w:val="00A818C4"/>
    <w:rsid w:val="00A82E40"/>
    <w:rsid w:val="00A83BC5"/>
    <w:rsid w:val="00A845B5"/>
    <w:rsid w:val="00A84D74"/>
    <w:rsid w:val="00A86FD2"/>
    <w:rsid w:val="00A87D60"/>
    <w:rsid w:val="00A90079"/>
    <w:rsid w:val="00A90883"/>
    <w:rsid w:val="00A91AB4"/>
    <w:rsid w:val="00A93448"/>
    <w:rsid w:val="00A947A6"/>
    <w:rsid w:val="00A94E23"/>
    <w:rsid w:val="00A95CFE"/>
    <w:rsid w:val="00A95DE6"/>
    <w:rsid w:val="00A9609B"/>
    <w:rsid w:val="00A96179"/>
    <w:rsid w:val="00A976C4"/>
    <w:rsid w:val="00A97920"/>
    <w:rsid w:val="00A97B3D"/>
    <w:rsid w:val="00A97F4F"/>
    <w:rsid w:val="00AA4709"/>
    <w:rsid w:val="00AA47F1"/>
    <w:rsid w:val="00AA4B5E"/>
    <w:rsid w:val="00AA4F34"/>
    <w:rsid w:val="00AA4FE8"/>
    <w:rsid w:val="00AA6A7D"/>
    <w:rsid w:val="00AA73AF"/>
    <w:rsid w:val="00AA7C58"/>
    <w:rsid w:val="00AA7D52"/>
    <w:rsid w:val="00AB27BB"/>
    <w:rsid w:val="00AB2A22"/>
    <w:rsid w:val="00AB2F1C"/>
    <w:rsid w:val="00AB3923"/>
    <w:rsid w:val="00AB4767"/>
    <w:rsid w:val="00AB4C7B"/>
    <w:rsid w:val="00AB5F3D"/>
    <w:rsid w:val="00AB7529"/>
    <w:rsid w:val="00AB7F2E"/>
    <w:rsid w:val="00AC05A4"/>
    <w:rsid w:val="00AC1EC2"/>
    <w:rsid w:val="00AC3A2E"/>
    <w:rsid w:val="00AC3A33"/>
    <w:rsid w:val="00AC3DF9"/>
    <w:rsid w:val="00AC4989"/>
    <w:rsid w:val="00AC5968"/>
    <w:rsid w:val="00AC5CAD"/>
    <w:rsid w:val="00AC696C"/>
    <w:rsid w:val="00AC7227"/>
    <w:rsid w:val="00AC7820"/>
    <w:rsid w:val="00AD060A"/>
    <w:rsid w:val="00AD1026"/>
    <w:rsid w:val="00AD10E8"/>
    <w:rsid w:val="00AD1295"/>
    <w:rsid w:val="00AD24F5"/>
    <w:rsid w:val="00AD257B"/>
    <w:rsid w:val="00AD2802"/>
    <w:rsid w:val="00AD3541"/>
    <w:rsid w:val="00AD458A"/>
    <w:rsid w:val="00AD4B49"/>
    <w:rsid w:val="00AD4E82"/>
    <w:rsid w:val="00AD4E99"/>
    <w:rsid w:val="00AD68A3"/>
    <w:rsid w:val="00AD7E69"/>
    <w:rsid w:val="00AE0F2D"/>
    <w:rsid w:val="00AE1A16"/>
    <w:rsid w:val="00AE2590"/>
    <w:rsid w:val="00AE2701"/>
    <w:rsid w:val="00AE2959"/>
    <w:rsid w:val="00AE2B24"/>
    <w:rsid w:val="00AE2EA8"/>
    <w:rsid w:val="00AE37DF"/>
    <w:rsid w:val="00AE3B13"/>
    <w:rsid w:val="00AE4D10"/>
    <w:rsid w:val="00AE5945"/>
    <w:rsid w:val="00AE6803"/>
    <w:rsid w:val="00AE6D5E"/>
    <w:rsid w:val="00AE7644"/>
    <w:rsid w:val="00AE7793"/>
    <w:rsid w:val="00AE7D86"/>
    <w:rsid w:val="00AF0C1B"/>
    <w:rsid w:val="00AF0CC5"/>
    <w:rsid w:val="00AF1B96"/>
    <w:rsid w:val="00AF2FA1"/>
    <w:rsid w:val="00AF3A91"/>
    <w:rsid w:val="00AF3F63"/>
    <w:rsid w:val="00AF57ED"/>
    <w:rsid w:val="00AF68D3"/>
    <w:rsid w:val="00AF6F6C"/>
    <w:rsid w:val="00AF70FF"/>
    <w:rsid w:val="00AF7B45"/>
    <w:rsid w:val="00AF7F21"/>
    <w:rsid w:val="00B003F3"/>
    <w:rsid w:val="00B0049E"/>
    <w:rsid w:val="00B011AD"/>
    <w:rsid w:val="00B01852"/>
    <w:rsid w:val="00B01D42"/>
    <w:rsid w:val="00B020D4"/>
    <w:rsid w:val="00B0291B"/>
    <w:rsid w:val="00B04654"/>
    <w:rsid w:val="00B04843"/>
    <w:rsid w:val="00B066C9"/>
    <w:rsid w:val="00B10990"/>
    <w:rsid w:val="00B11501"/>
    <w:rsid w:val="00B11CFF"/>
    <w:rsid w:val="00B17677"/>
    <w:rsid w:val="00B178A5"/>
    <w:rsid w:val="00B17EB3"/>
    <w:rsid w:val="00B20BC8"/>
    <w:rsid w:val="00B20C67"/>
    <w:rsid w:val="00B21042"/>
    <w:rsid w:val="00B21483"/>
    <w:rsid w:val="00B216D4"/>
    <w:rsid w:val="00B22A45"/>
    <w:rsid w:val="00B2301F"/>
    <w:rsid w:val="00B23058"/>
    <w:rsid w:val="00B25B1B"/>
    <w:rsid w:val="00B316F8"/>
    <w:rsid w:val="00B319AC"/>
    <w:rsid w:val="00B3307D"/>
    <w:rsid w:val="00B33282"/>
    <w:rsid w:val="00B33332"/>
    <w:rsid w:val="00B3465E"/>
    <w:rsid w:val="00B365D7"/>
    <w:rsid w:val="00B36E37"/>
    <w:rsid w:val="00B373A4"/>
    <w:rsid w:val="00B376B5"/>
    <w:rsid w:val="00B37B87"/>
    <w:rsid w:val="00B40707"/>
    <w:rsid w:val="00B407EE"/>
    <w:rsid w:val="00B41387"/>
    <w:rsid w:val="00B42234"/>
    <w:rsid w:val="00B42A71"/>
    <w:rsid w:val="00B44046"/>
    <w:rsid w:val="00B44551"/>
    <w:rsid w:val="00B46C22"/>
    <w:rsid w:val="00B46DCC"/>
    <w:rsid w:val="00B505B8"/>
    <w:rsid w:val="00B51811"/>
    <w:rsid w:val="00B5192A"/>
    <w:rsid w:val="00B52AE1"/>
    <w:rsid w:val="00B530BC"/>
    <w:rsid w:val="00B5338A"/>
    <w:rsid w:val="00B5389C"/>
    <w:rsid w:val="00B55D78"/>
    <w:rsid w:val="00B571F9"/>
    <w:rsid w:val="00B60691"/>
    <w:rsid w:val="00B61057"/>
    <w:rsid w:val="00B617DF"/>
    <w:rsid w:val="00B62D17"/>
    <w:rsid w:val="00B6529A"/>
    <w:rsid w:val="00B66372"/>
    <w:rsid w:val="00B67C25"/>
    <w:rsid w:val="00B704A2"/>
    <w:rsid w:val="00B7171C"/>
    <w:rsid w:val="00B71B69"/>
    <w:rsid w:val="00B71C3B"/>
    <w:rsid w:val="00B71F2E"/>
    <w:rsid w:val="00B720BA"/>
    <w:rsid w:val="00B721C0"/>
    <w:rsid w:val="00B725AB"/>
    <w:rsid w:val="00B72622"/>
    <w:rsid w:val="00B7476A"/>
    <w:rsid w:val="00B750B6"/>
    <w:rsid w:val="00B75408"/>
    <w:rsid w:val="00B755DA"/>
    <w:rsid w:val="00B761C0"/>
    <w:rsid w:val="00B774C9"/>
    <w:rsid w:val="00B80602"/>
    <w:rsid w:val="00B80F22"/>
    <w:rsid w:val="00B80F9C"/>
    <w:rsid w:val="00B8129A"/>
    <w:rsid w:val="00B8131F"/>
    <w:rsid w:val="00B813C7"/>
    <w:rsid w:val="00B81BEE"/>
    <w:rsid w:val="00B821A9"/>
    <w:rsid w:val="00B8267B"/>
    <w:rsid w:val="00B8284D"/>
    <w:rsid w:val="00B828FB"/>
    <w:rsid w:val="00B836BD"/>
    <w:rsid w:val="00B83B19"/>
    <w:rsid w:val="00B85C13"/>
    <w:rsid w:val="00B86787"/>
    <w:rsid w:val="00B8678C"/>
    <w:rsid w:val="00B867C4"/>
    <w:rsid w:val="00B87E92"/>
    <w:rsid w:val="00B909F6"/>
    <w:rsid w:val="00B90B3C"/>
    <w:rsid w:val="00B921F9"/>
    <w:rsid w:val="00B926CB"/>
    <w:rsid w:val="00B92AD8"/>
    <w:rsid w:val="00B92DCA"/>
    <w:rsid w:val="00B9342A"/>
    <w:rsid w:val="00B940CB"/>
    <w:rsid w:val="00B9468C"/>
    <w:rsid w:val="00B95C30"/>
    <w:rsid w:val="00B95FF4"/>
    <w:rsid w:val="00B9602D"/>
    <w:rsid w:val="00B9705D"/>
    <w:rsid w:val="00BA19AD"/>
    <w:rsid w:val="00BA24B9"/>
    <w:rsid w:val="00BA2731"/>
    <w:rsid w:val="00BA2D01"/>
    <w:rsid w:val="00BA3557"/>
    <w:rsid w:val="00BA383A"/>
    <w:rsid w:val="00BA38B3"/>
    <w:rsid w:val="00BA4366"/>
    <w:rsid w:val="00BA462D"/>
    <w:rsid w:val="00BA4B91"/>
    <w:rsid w:val="00BA4E4F"/>
    <w:rsid w:val="00BA4FF0"/>
    <w:rsid w:val="00BA6884"/>
    <w:rsid w:val="00BA7B11"/>
    <w:rsid w:val="00BB023F"/>
    <w:rsid w:val="00BB0B3A"/>
    <w:rsid w:val="00BB0C0A"/>
    <w:rsid w:val="00BB1293"/>
    <w:rsid w:val="00BB17BC"/>
    <w:rsid w:val="00BB2BA3"/>
    <w:rsid w:val="00BB38E3"/>
    <w:rsid w:val="00BB3B0C"/>
    <w:rsid w:val="00BB3E63"/>
    <w:rsid w:val="00BB3F78"/>
    <w:rsid w:val="00BB4351"/>
    <w:rsid w:val="00BB5559"/>
    <w:rsid w:val="00BB571B"/>
    <w:rsid w:val="00BB5937"/>
    <w:rsid w:val="00BB65CF"/>
    <w:rsid w:val="00BB7EF9"/>
    <w:rsid w:val="00BC136F"/>
    <w:rsid w:val="00BC31A7"/>
    <w:rsid w:val="00BC32A9"/>
    <w:rsid w:val="00BC3C01"/>
    <w:rsid w:val="00BC4028"/>
    <w:rsid w:val="00BC46C2"/>
    <w:rsid w:val="00BC48BC"/>
    <w:rsid w:val="00BC4D43"/>
    <w:rsid w:val="00BC681A"/>
    <w:rsid w:val="00BC6868"/>
    <w:rsid w:val="00BD01B7"/>
    <w:rsid w:val="00BD0D3A"/>
    <w:rsid w:val="00BD1347"/>
    <w:rsid w:val="00BD17E1"/>
    <w:rsid w:val="00BD1881"/>
    <w:rsid w:val="00BD26FE"/>
    <w:rsid w:val="00BD5534"/>
    <w:rsid w:val="00BD55C1"/>
    <w:rsid w:val="00BD56A6"/>
    <w:rsid w:val="00BD5C55"/>
    <w:rsid w:val="00BD6A72"/>
    <w:rsid w:val="00BD6F79"/>
    <w:rsid w:val="00BD757F"/>
    <w:rsid w:val="00BD7985"/>
    <w:rsid w:val="00BE00D5"/>
    <w:rsid w:val="00BE0936"/>
    <w:rsid w:val="00BE1CD5"/>
    <w:rsid w:val="00BE2058"/>
    <w:rsid w:val="00BE3387"/>
    <w:rsid w:val="00BE59B4"/>
    <w:rsid w:val="00BE613C"/>
    <w:rsid w:val="00BE7192"/>
    <w:rsid w:val="00BE78DD"/>
    <w:rsid w:val="00BF1870"/>
    <w:rsid w:val="00BF257A"/>
    <w:rsid w:val="00BF3F60"/>
    <w:rsid w:val="00BF4435"/>
    <w:rsid w:val="00BF448F"/>
    <w:rsid w:val="00BF4737"/>
    <w:rsid w:val="00BF6364"/>
    <w:rsid w:val="00BF6BA3"/>
    <w:rsid w:val="00BF6F58"/>
    <w:rsid w:val="00BF7C24"/>
    <w:rsid w:val="00C00462"/>
    <w:rsid w:val="00C00D4F"/>
    <w:rsid w:val="00C01264"/>
    <w:rsid w:val="00C0130C"/>
    <w:rsid w:val="00C01887"/>
    <w:rsid w:val="00C01E31"/>
    <w:rsid w:val="00C0207A"/>
    <w:rsid w:val="00C02340"/>
    <w:rsid w:val="00C0273D"/>
    <w:rsid w:val="00C039DF"/>
    <w:rsid w:val="00C05822"/>
    <w:rsid w:val="00C05F75"/>
    <w:rsid w:val="00C06860"/>
    <w:rsid w:val="00C070A2"/>
    <w:rsid w:val="00C10965"/>
    <w:rsid w:val="00C10DE6"/>
    <w:rsid w:val="00C110BA"/>
    <w:rsid w:val="00C115BD"/>
    <w:rsid w:val="00C11E3F"/>
    <w:rsid w:val="00C11FE1"/>
    <w:rsid w:val="00C121ED"/>
    <w:rsid w:val="00C12358"/>
    <w:rsid w:val="00C127A6"/>
    <w:rsid w:val="00C12903"/>
    <w:rsid w:val="00C12FD5"/>
    <w:rsid w:val="00C1305A"/>
    <w:rsid w:val="00C13172"/>
    <w:rsid w:val="00C137E4"/>
    <w:rsid w:val="00C1396E"/>
    <w:rsid w:val="00C1544A"/>
    <w:rsid w:val="00C15F1D"/>
    <w:rsid w:val="00C16D08"/>
    <w:rsid w:val="00C17138"/>
    <w:rsid w:val="00C1759E"/>
    <w:rsid w:val="00C202B4"/>
    <w:rsid w:val="00C2032B"/>
    <w:rsid w:val="00C20698"/>
    <w:rsid w:val="00C208AA"/>
    <w:rsid w:val="00C20D41"/>
    <w:rsid w:val="00C21865"/>
    <w:rsid w:val="00C21F81"/>
    <w:rsid w:val="00C22641"/>
    <w:rsid w:val="00C2272C"/>
    <w:rsid w:val="00C22DBB"/>
    <w:rsid w:val="00C238AE"/>
    <w:rsid w:val="00C239E8"/>
    <w:rsid w:val="00C23B6A"/>
    <w:rsid w:val="00C2439D"/>
    <w:rsid w:val="00C25711"/>
    <w:rsid w:val="00C2618F"/>
    <w:rsid w:val="00C26DDC"/>
    <w:rsid w:val="00C277BE"/>
    <w:rsid w:val="00C31A48"/>
    <w:rsid w:val="00C32A81"/>
    <w:rsid w:val="00C3440F"/>
    <w:rsid w:val="00C35D4C"/>
    <w:rsid w:val="00C364B5"/>
    <w:rsid w:val="00C3658F"/>
    <w:rsid w:val="00C40A1C"/>
    <w:rsid w:val="00C40A7A"/>
    <w:rsid w:val="00C422CB"/>
    <w:rsid w:val="00C42504"/>
    <w:rsid w:val="00C42DEA"/>
    <w:rsid w:val="00C4641C"/>
    <w:rsid w:val="00C46431"/>
    <w:rsid w:val="00C46A96"/>
    <w:rsid w:val="00C47218"/>
    <w:rsid w:val="00C47C89"/>
    <w:rsid w:val="00C5117E"/>
    <w:rsid w:val="00C512A3"/>
    <w:rsid w:val="00C51881"/>
    <w:rsid w:val="00C534BC"/>
    <w:rsid w:val="00C539EF"/>
    <w:rsid w:val="00C54BF1"/>
    <w:rsid w:val="00C5529F"/>
    <w:rsid w:val="00C5564B"/>
    <w:rsid w:val="00C55939"/>
    <w:rsid w:val="00C56D91"/>
    <w:rsid w:val="00C5785E"/>
    <w:rsid w:val="00C57992"/>
    <w:rsid w:val="00C602B6"/>
    <w:rsid w:val="00C61892"/>
    <w:rsid w:val="00C61A0A"/>
    <w:rsid w:val="00C63742"/>
    <w:rsid w:val="00C649E1"/>
    <w:rsid w:val="00C6543E"/>
    <w:rsid w:val="00C659BE"/>
    <w:rsid w:val="00C65E54"/>
    <w:rsid w:val="00C65F43"/>
    <w:rsid w:val="00C6619B"/>
    <w:rsid w:val="00C67ACF"/>
    <w:rsid w:val="00C7003F"/>
    <w:rsid w:val="00C7112C"/>
    <w:rsid w:val="00C711E9"/>
    <w:rsid w:val="00C71212"/>
    <w:rsid w:val="00C71A3E"/>
    <w:rsid w:val="00C76A43"/>
    <w:rsid w:val="00C76BEA"/>
    <w:rsid w:val="00C76DE2"/>
    <w:rsid w:val="00C76F6F"/>
    <w:rsid w:val="00C7731F"/>
    <w:rsid w:val="00C773DC"/>
    <w:rsid w:val="00C77563"/>
    <w:rsid w:val="00C77EB5"/>
    <w:rsid w:val="00C807D3"/>
    <w:rsid w:val="00C80934"/>
    <w:rsid w:val="00C8192E"/>
    <w:rsid w:val="00C82864"/>
    <w:rsid w:val="00C83D61"/>
    <w:rsid w:val="00C85568"/>
    <w:rsid w:val="00C8564D"/>
    <w:rsid w:val="00C86475"/>
    <w:rsid w:val="00C86CB0"/>
    <w:rsid w:val="00C86D32"/>
    <w:rsid w:val="00C871F0"/>
    <w:rsid w:val="00C87FDA"/>
    <w:rsid w:val="00C9113B"/>
    <w:rsid w:val="00C91C6B"/>
    <w:rsid w:val="00C92376"/>
    <w:rsid w:val="00C92E0E"/>
    <w:rsid w:val="00C944DC"/>
    <w:rsid w:val="00C957B7"/>
    <w:rsid w:val="00C964A0"/>
    <w:rsid w:val="00C96B5F"/>
    <w:rsid w:val="00C96D39"/>
    <w:rsid w:val="00C97019"/>
    <w:rsid w:val="00C976AB"/>
    <w:rsid w:val="00C97761"/>
    <w:rsid w:val="00CA0A48"/>
    <w:rsid w:val="00CA0DA1"/>
    <w:rsid w:val="00CA196F"/>
    <w:rsid w:val="00CA2362"/>
    <w:rsid w:val="00CA28BF"/>
    <w:rsid w:val="00CA4195"/>
    <w:rsid w:val="00CA4A17"/>
    <w:rsid w:val="00CA544D"/>
    <w:rsid w:val="00CA618D"/>
    <w:rsid w:val="00CA6356"/>
    <w:rsid w:val="00CA63AA"/>
    <w:rsid w:val="00CA7927"/>
    <w:rsid w:val="00CA7978"/>
    <w:rsid w:val="00CA79C1"/>
    <w:rsid w:val="00CB07C6"/>
    <w:rsid w:val="00CB082F"/>
    <w:rsid w:val="00CB2150"/>
    <w:rsid w:val="00CB25D4"/>
    <w:rsid w:val="00CB261D"/>
    <w:rsid w:val="00CB262A"/>
    <w:rsid w:val="00CB2CB3"/>
    <w:rsid w:val="00CB3A1C"/>
    <w:rsid w:val="00CB549B"/>
    <w:rsid w:val="00CB62C2"/>
    <w:rsid w:val="00CB64F4"/>
    <w:rsid w:val="00CB74F9"/>
    <w:rsid w:val="00CC030E"/>
    <w:rsid w:val="00CC043F"/>
    <w:rsid w:val="00CC16AC"/>
    <w:rsid w:val="00CC16B8"/>
    <w:rsid w:val="00CC1BE2"/>
    <w:rsid w:val="00CC211C"/>
    <w:rsid w:val="00CC2BA7"/>
    <w:rsid w:val="00CC3357"/>
    <w:rsid w:val="00CC3E57"/>
    <w:rsid w:val="00CC3FB1"/>
    <w:rsid w:val="00CC4886"/>
    <w:rsid w:val="00CC4F6C"/>
    <w:rsid w:val="00CC535F"/>
    <w:rsid w:val="00CC5565"/>
    <w:rsid w:val="00CC5AF1"/>
    <w:rsid w:val="00CC7A11"/>
    <w:rsid w:val="00CC7CC9"/>
    <w:rsid w:val="00CD0BC1"/>
    <w:rsid w:val="00CD2043"/>
    <w:rsid w:val="00CD257F"/>
    <w:rsid w:val="00CD315E"/>
    <w:rsid w:val="00CD331C"/>
    <w:rsid w:val="00CD3AC3"/>
    <w:rsid w:val="00CD41C1"/>
    <w:rsid w:val="00CD46AC"/>
    <w:rsid w:val="00CD51A2"/>
    <w:rsid w:val="00CD688B"/>
    <w:rsid w:val="00CD6DD0"/>
    <w:rsid w:val="00CD7F8E"/>
    <w:rsid w:val="00CE180E"/>
    <w:rsid w:val="00CE2E0C"/>
    <w:rsid w:val="00CE3D0D"/>
    <w:rsid w:val="00CE3EA6"/>
    <w:rsid w:val="00CE58D6"/>
    <w:rsid w:val="00CE59A3"/>
    <w:rsid w:val="00CE5F9F"/>
    <w:rsid w:val="00CE6367"/>
    <w:rsid w:val="00CE69DA"/>
    <w:rsid w:val="00CE7250"/>
    <w:rsid w:val="00CE7A96"/>
    <w:rsid w:val="00CF00ED"/>
    <w:rsid w:val="00CF0757"/>
    <w:rsid w:val="00CF1321"/>
    <w:rsid w:val="00CF166D"/>
    <w:rsid w:val="00CF1F20"/>
    <w:rsid w:val="00CF3A2E"/>
    <w:rsid w:val="00CF3EFB"/>
    <w:rsid w:val="00CF40F5"/>
    <w:rsid w:val="00CF60E7"/>
    <w:rsid w:val="00CF65DF"/>
    <w:rsid w:val="00D00B74"/>
    <w:rsid w:val="00D029DD"/>
    <w:rsid w:val="00D032F5"/>
    <w:rsid w:val="00D040FC"/>
    <w:rsid w:val="00D0431F"/>
    <w:rsid w:val="00D05834"/>
    <w:rsid w:val="00D060E0"/>
    <w:rsid w:val="00D0684E"/>
    <w:rsid w:val="00D06E96"/>
    <w:rsid w:val="00D071D3"/>
    <w:rsid w:val="00D077DD"/>
    <w:rsid w:val="00D11FA6"/>
    <w:rsid w:val="00D125E4"/>
    <w:rsid w:val="00D1270E"/>
    <w:rsid w:val="00D127DB"/>
    <w:rsid w:val="00D12B00"/>
    <w:rsid w:val="00D12F52"/>
    <w:rsid w:val="00D14510"/>
    <w:rsid w:val="00D15DB1"/>
    <w:rsid w:val="00D17C41"/>
    <w:rsid w:val="00D20531"/>
    <w:rsid w:val="00D205FE"/>
    <w:rsid w:val="00D20B4D"/>
    <w:rsid w:val="00D216FE"/>
    <w:rsid w:val="00D22957"/>
    <w:rsid w:val="00D22B7B"/>
    <w:rsid w:val="00D23C6C"/>
    <w:rsid w:val="00D2521D"/>
    <w:rsid w:val="00D255FA"/>
    <w:rsid w:val="00D25BCD"/>
    <w:rsid w:val="00D264EE"/>
    <w:rsid w:val="00D26F80"/>
    <w:rsid w:val="00D3067E"/>
    <w:rsid w:val="00D309CA"/>
    <w:rsid w:val="00D30D56"/>
    <w:rsid w:val="00D30DE0"/>
    <w:rsid w:val="00D30FE5"/>
    <w:rsid w:val="00D31B30"/>
    <w:rsid w:val="00D32027"/>
    <w:rsid w:val="00D333FF"/>
    <w:rsid w:val="00D33970"/>
    <w:rsid w:val="00D34878"/>
    <w:rsid w:val="00D34C4E"/>
    <w:rsid w:val="00D3789F"/>
    <w:rsid w:val="00D37DBB"/>
    <w:rsid w:val="00D40415"/>
    <w:rsid w:val="00D404DE"/>
    <w:rsid w:val="00D41D6B"/>
    <w:rsid w:val="00D426CE"/>
    <w:rsid w:val="00D426E2"/>
    <w:rsid w:val="00D42D9B"/>
    <w:rsid w:val="00D43556"/>
    <w:rsid w:val="00D4370E"/>
    <w:rsid w:val="00D43F1D"/>
    <w:rsid w:val="00D4406C"/>
    <w:rsid w:val="00D443BA"/>
    <w:rsid w:val="00D44AD6"/>
    <w:rsid w:val="00D4623D"/>
    <w:rsid w:val="00D46819"/>
    <w:rsid w:val="00D46C9F"/>
    <w:rsid w:val="00D46F2C"/>
    <w:rsid w:val="00D4782F"/>
    <w:rsid w:val="00D509AE"/>
    <w:rsid w:val="00D517C2"/>
    <w:rsid w:val="00D51FDF"/>
    <w:rsid w:val="00D524A0"/>
    <w:rsid w:val="00D53218"/>
    <w:rsid w:val="00D53BCF"/>
    <w:rsid w:val="00D547F8"/>
    <w:rsid w:val="00D54D40"/>
    <w:rsid w:val="00D552BE"/>
    <w:rsid w:val="00D55B8F"/>
    <w:rsid w:val="00D56B35"/>
    <w:rsid w:val="00D6075C"/>
    <w:rsid w:val="00D60A11"/>
    <w:rsid w:val="00D60BB0"/>
    <w:rsid w:val="00D60F19"/>
    <w:rsid w:val="00D61C67"/>
    <w:rsid w:val="00D62657"/>
    <w:rsid w:val="00D63E06"/>
    <w:rsid w:val="00D64405"/>
    <w:rsid w:val="00D647E1"/>
    <w:rsid w:val="00D648C2"/>
    <w:rsid w:val="00D66919"/>
    <w:rsid w:val="00D700C1"/>
    <w:rsid w:val="00D71007"/>
    <w:rsid w:val="00D715FF"/>
    <w:rsid w:val="00D71BB0"/>
    <w:rsid w:val="00D734E5"/>
    <w:rsid w:val="00D73647"/>
    <w:rsid w:val="00D73F42"/>
    <w:rsid w:val="00D76345"/>
    <w:rsid w:val="00D7660E"/>
    <w:rsid w:val="00D76F90"/>
    <w:rsid w:val="00D776FB"/>
    <w:rsid w:val="00D80666"/>
    <w:rsid w:val="00D806C4"/>
    <w:rsid w:val="00D8198A"/>
    <w:rsid w:val="00D81C91"/>
    <w:rsid w:val="00D82FFA"/>
    <w:rsid w:val="00D83845"/>
    <w:rsid w:val="00D84076"/>
    <w:rsid w:val="00D86159"/>
    <w:rsid w:val="00D904D4"/>
    <w:rsid w:val="00D90A41"/>
    <w:rsid w:val="00D90A9E"/>
    <w:rsid w:val="00D9129B"/>
    <w:rsid w:val="00D91743"/>
    <w:rsid w:val="00D92665"/>
    <w:rsid w:val="00D9270D"/>
    <w:rsid w:val="00D92816"/>
    <w:rsid w:val="00D93024"/>
    <w:rsid w:val="00D93A62"/>
    <w:rsid w:val="00D93FB4"/>
    <w:rsid w:val="00D95981"/>
    <w:rsid w:val="00D96039"/>
    <w:rsid w:val="00D96172"/>
    <w:rsid w:val="00D97862"/>
    <w:rsid w:val="00D97DE4"/>
    <w:rsid w:val="00D97F90"/>
    <w:rsid w:val="00DA0D10"/>
    <w:rsid w:val="00DA196A"/>
    <w:rsid w:val="00DA2A87"/>
    <w:rsid w:val="00DA2F0E"/>
    <w:rsid w:val="00DA5765"/>
    <w:rsid w:val="00DA687F"/>
    <w:rsid w:val="00DA781F"/>
    <w:rsid w:val="00DA7B04"/>
    <w:rsid w:val="00DB00A1"/>
    <w:rsid w:val="00DB011B"/>
    <w:rsid w:val="00DB0BD2"/>
    <w:rsid w:val="00DB1409"/>
    <w:rsid w:val="00DB1872"/>
    <w:rsid w:val="00DB1B39"/>
    <w:rsid w:val="00DB1FFD"/>
    <w:rsid w:val="00DB3428"/>
    <w:rsid w:val="00DB36BF"/>
    <w:rsid w:val="00DB3FF1"/>
    <w:rsid w:val="00DB51B5"/>
    <w:rsid w:val="00DB5710"/>
    <w:rsid w:val="00DB5F77"/>
    <w:rsid w:val="00DB683B"/>
    <w:rsid w:val="00DB6D04"/>
    <w:rsid w:val="00DB79A5"/>
    <w:rsid w:val="00DC0921"/>
    <w:rsid w:val="00DC1151"/>
    <w:rsid w:val="00DC14D8"/>
    <w:rsid w:val="00DC1CE4"/>
    <w:rsid w:val="00DC20E4"/>
    <w:rsid w:val="00DC273F"/>
    <w:rsid w:val="00DC3200"/>
    <w:rsid w:val="00DC4009"/>
    <w:rsid w:val="00DC4078"/>
    <w:rsid w:val="00DC44FA"/>
    <w:rsid w:val="00DC4ACE"/>
    <w:rsid w:val="00DC4F13"/>
    <w:rsid w:val="00DC6866"/>
    <w:rsid w:val="00DC6B59"/>
    <w:rsid w:val="00DC77EB"/>
    <w:rsid w:val="00DC7C23"/>
    <w:rsid w:val="00DD132C"/>
    <w:rsid w:val="00DD13A2"/>
    <w:rsid w:val="00DD28DC"/>
    <w:rsid w:val="00DD2DB1"/>
    <w:rsid w:val="00DD2F15"/>
    <w:rsid w:val="00DD39D9"/>
    <w:rsid w:val="00DD3BF3"/>
    <w:rsid w:val="00DD4B71"/>
    <w:rsid w:val="00DD60C7"/>
    <w:rsid w:val="00DD618D"/>
    <w:rsid w:val="00DD62D6"/>
    <w:rsid w:val="00DD6539"/>
    <w:rsid w:val="00DD6637"/>
    <w:rsid w:val="00DD6C1C"/>
    <w:rsid w:val="00DD6FB3"/>
    <w:rsid w:val="00DE03B1"/>
    <w:rsid w:val="00DE0429"/>
    <w:rsid w:val="00DE0482"/>
    <w:rsid w:val="00DE1B0B"/>
    <w:rsid w:val="00DE2675"/>
    <w:rsid w:val="00DE352D"/>
    <w:rsid w:val="00DE3658"/>
    <w:rsid w:val="00DE3CFC"/>
    <w:rsid w:val="00DE4541"/>
    <w:rsid w:val="00DE4B85"/>
    <w:rsid w:val="00DE5957"/>
    <w:rsid w:val="00DE5F52"/>
    <w:rsid w:val="00DE650E"/>
    <w:rsid w:val="00DE6888"/>
    <w:rsid w:val="00DE6A56"/>
    <w:rsid w:val="00DE6C4B"/>
    <w:rsid w:val="00DE791A"/>
    <w:rsid w:val="00DE7AAE"/>
    <w:rsid w:val="00DF0B5B"/>
    <w:rsid w:val="00DF1D76"/>
    <w:rsid w:val="00DF23FC"/>
    <w:rsid w:val="00DF3666"/>
    <w:rsid w:val="00DF3B20"/>
    <w:rsid w:val="00DF45A8"/>
    <w:rsid w:val="00DF517F"/>
    <w:rsid w:val="00DF5ACF"/>
    <w:rsid w:val="00DF6BE5"/>
    <w:rsid w:val="00DF6E27"/>
    <w:rsid w:val="00E01794"/>
    <w:rsid w:val="00E01804"/>
    <w:rsid w:val="00E0183A"/>
    <w:rsid w:val="00E02188"/>
    <w:rsid w:val="00E02313"/>
    <w:rsid w:val="00E02AFF"/>
    <w:rsid w:val="00E02EC9"/>
    <w:rsid w:val="00E031C6"/>
    <w:rsid w:val="00E031D3"/>
    <w:rsid w:val="00E034A8"/>
    <w:rsid w:val="00E03693"/>
    <w:rsid w:val="00E0470B"/>
    <w:rsid w:val="00E055BD"/>
    <w:rsid w:val="00E05DFB"/>
    <w:rsid w:val="00E05FCC"/>
    <w:rsid w:val="00E067AE"/>
    <w:rsid w:val="00E10A98"/>
    <w:rsid w:val="00E11428"/>
    <w:rsid w:val="00E11AAF"/>
    <w:rsid w:val="00E11BBC"/>
    <w:rsid w:val="00E12963"/>
    <w:rsid w:val="00E12A2E"/>
    <w:rsid w:val="00E12AEB"/>
    <w:rsid w:val="00E1379D"/>
    <w:rsid w:val="00E13B4B"/>
    <w:rsid w:val="00E1476A"/>
    <w:rsid w:val="00E14D15"/>
    <w:rsid w:val="00E1724C"/>
    <w:rsid w:val="00E20C89"/>
    <w:rsid w:val="00E20ECD"/>
    <w:rsid w:val="00E21794"/>
    <w:rsid w:val="00E21ECD"/>
    <w:rsid w:val="00E22655"/>
    <w:rsid w:val="00E22A84"/>
    <w:rsid w:val="00E22B3C"/>
    <w:rsid w:val="00E23C9A"/>
    <w:rsid w:val="00E23D10"/>
    <w:rsid w:val="00E245A5"/>
    <w:rsid w:val="00E26381"/>
    <w:rsid w:val="00E277BF"/>
    <w:rsid w:val="00E27D4B"/>
    <w:rsid w:val="00E30253"/>
    <w:rsid w:val="00E30F8A"/>
    <w:rsid w:val="00E311F2"/>
    <w:rsid w:val="00E3185B"/>
    <w:rsid w:val="00E3208F"/>
    <w:rsid w:val="00E3263B"/>
    <w:rsid w:val="00E32AA8"/>
    <w:rsid w:val="00E3318A"/>
    <w:rsid w:val="00E34022"/>
    <w:rsid w:val="00E3538A"/>
    <w:rsid w:val="00E35FA8"/>
    <w:rsid w:val="00E3668F"/>
    <w:rsid w:val="00E37D70"/>
    <w:rsid w:val="00E40909"/>
    <w:rsid w:val="00E42054"/>
    <w:rsid w:val="00E42156"/>
    <w:rsid w:val="00E4260F"/>
    <w:rsid w:val="00E428D9"/>
    <w:rsid w:val="00E42BBE"/>
    <w:rsid w:val="00E43988"/>
    <w:rsid w:val="00E439EE"/>
    <w:rsid w:val="00E43AE7"/>
    <w:rsid w:val="00E442FD"/>
    <w:rsid w:val="00E44419"/>
    <w:rsid w:val="00E45A2B"/>
    <w:rsid w:val="00E45F86"/>
    <w:rsid w:val="00E464E1"/>
    <w:rsid w:val="00E478A7"/>
    <w:rsid w:val="00E500BE"/>
    <w:rsid w:val="00E500D6"/>
    <w:rsid w:val="00E50AA3"/>
    <w:rsid w:val="00E5155E"/>
    <w:rsid w:val="00E521D7"/>
    <w:rsid w:val="00E52486"/>
    <w:rsid w:val="00E52A1E"/>
    <w:rsid w:val="00E53BFD"/>
    <w:rsid w:val="00E540F7"/>
    <w:rsid w:val="00E54539"/>
    <w:rsid w:val="00E54854"/>
    <w:rsid w:val="00E54C89"/>
    <w:rsid w:val="00E554AC"/>
    <w:rsid w:val="00E5694C"/>
    <w:rsid w:val="00E60751"/>
    <w:rsid w:val="00E60A34"/>
    <w:rsid w:val="00E61950"/>
    <w:rsid w:val="00E62D5E"/>
    <w:rsid w:val="00E642BD"/>
    <w:rsid w:val="00E64B3A"/>
    <w:rsid w:val="00E65619"/>
    <w:rsid w:val="00E65891"/>
    <w:rsid w:val="00E65F2B"/>
    <w:rsid w:val="00E66662"/>
    <w:rsid w:val="00E66813"/>
    <w:rsid w:val="00E66CCA"/>
    <w:rsid w:val="00E6795B"/>
    <w:rsid w:val="00E700E2"/>
    <w:rsid w:val="00E707D4"/>
    <w:rsid w:val="00E71E37"/>
    <w:rsid w:val="00E723B0"/>
    <w:rsid w:val="00E72A96"/>
    <w:rsid w:val="00E72DBE"/>
    <w:rsid w:val="00E733AF"/>
    <w:rsid w:val="00E742D8"/>
    <w:rsid w:val="00E74CAA"/>
    <w:rsid w:val="00E75683"/>
    <w:rsid w:val="00E75AFD"/>
    <w:rsid w:val="00E76F82"/>
    <w:rsid w:val="00E773E3"/>
    <w:rsid w:val="00E81AE3"/>
    <w:rsid w:val="00E82A73"/>
    <w:rsid w:val="00E82C65"/>
    <w:rsid w:val="00E83602"/>
    <w:rsid w:val="00E840A9"/>
    <w:rsid w:val="00E85BFC"/>
    <w:rsid w:val="00E8608C"/>
    <w:rsid w:val="00E86B4F"/>
    <w:rsid w:val="00E87C27"/>
    <w:rsid w:val="00E90E6A"/>
    <w:rsid w:val="00E9173A"/>
    <w:rsid w:val="00E92418"/>
    <w:rsid w:val="00E924EC"/>
    <w:rsid w:val="00E9345F"/>
    <w:rsid w:val="00E936D4"/>
    <w:rsid w:val="00E94F22"/>
    <w:rsid w:val="00E950B4"/>
    <w:rsid w:val="00E96EEB"/>
    <w:rsid w:val="00E97505"/>
    <w:rsid w:val="00EA2B7C"/>
    <w:rsid w:val="00EA38E7"/>
    <w:rsid w:val="00EA43B0"/>
    <w:rsid w:val="00EA5FFE"/>
    <w:rsid w:val="00EA6994"/>
    <w:rsid w:val="00EA7393"/>
    <w:rsid w:val="00EA7483"/>
    <w:rsid w:val="00EB0B5D"/>
    <w:rsid w:val="00EB1A9C"/>
    <w:rsid w:val="00EB2697"/>
    <w:rsid w:val="00EB27E7"/>
    <w:rsid w:val="00EB2AF4"/>
    <w:rsid w:val="00EB410F"/>
    <w:rsid w:val="00EB4C33"/>
    <w:rsid w:val="00EB5852"/>
    <w:rsid w:val="00EB5C45"/>
    <w:rsid w:val="00EB70B7"/>
    <w:rsid w:val="00EB7856"/>
    <w:rsid w:val="00EB7CA7"/>
    <w:rsid w:val="00EC035F"/>
    <w:rsid w:val="00EC0A80"/>
    <w:rsid w:val="00EC0BB5"/>
    <w:rsid w:val="00EC2247"/>
    <w:rsid w:val="00EC3228"/>
    <w:rsid w:val="00EC40AF"/>
    <w:rsid w:val="00EC43DB"/>
    <w:rsid w:val="00EC4481"/>
    <w:rsid w:val="00EC4B56"/>
    <w:rsid w:val="00EC504C"/>
    <w:rsid w:val="00EC694A"/>
    <w:rsid w:val="00EC7747"/>
    <w:rsid w:val="00ED04E0"/>
    <w:rsid w:val="00ED0C5F"/>
    <w:rsid w:val="00ED1342"/>
    <w:rsid w:val="00ED2265"/>
    <w:rsid w:val="00ED2322"/>
    <w:rsid w:val="00ED28D2"/>
    <w:rsid w:val="00ED29CB"/>
    <w:rsid w:val="00ED29CD"/>
    <w:rsid w:val="00ED2EF2"/>
    <w:rsid w:val="00ED2FAD"/>
    <w:rsid w:val="00ED33D2"/>
    <w:rsid w:val="00ED6212"/>
    <w:rsid w:val="00ED646C"/>
    <w:rsid w:val="00ED65B3"/>
    <w:rsid w:val="00ED6BFB"/>
    <w:rsid w:val="00EE0491"/>
    <w:rsid w:val="00EE2029"/>
    <w:rsid w:val="00EE2A05"/>
    <w:rsid w:val="00EE334A"/>
    <w:rsid w:val="00EE3D93"/>
    <w:rsid w:val="00EE4452"/>
    <w:rsid w:val="00EE46F2"/>
    <w:rsid w:val="00EE59AB"/>
    <w:rsid w:val="00EE60EE"/>
    <w:rsid w:val="00EE63D1"/>
    <w:rsid w:val="00EE7012"/>
    <w:rsid w:val="00EE72A8"/>
    <w:rsid w:val="00EE75D0"/>
    <w:rsid w:val="00EE76D0"/>
    <w:rsid w:val="00EE78DD"/>
    <w:rsid w:val="00EE795B"/>
    <w:rsid w:val="00EE7D99"/>
    <w:rsid w:val="00EF017A"/>
    <w:rsid w:val="00EF0ED0"/>
    <w:rsid w:val="00EF11D8"/>
    <w:rsid w:val="00EF1407"/>
    <w:rsid w:val="00EF3A4A"/>
    <w:rsid w:val="00EF3F50"/>
    <w:rsid w:val="00EF4484"/>
    <w:rsid w:val="00EF4CC7"/>
    <w:rsid w:val="00EF5AE3"/>
    <w:rsid w:val="00EF5C2D"/>
    <w:rsid w:val="00EF64DF"/>
    <w:rsid w:val="00EF6A68"/>
    <w:rsid w:val="00EF6E00"/>
    <w:rsid w:val="00EF6E91"/>
    <w:rsid w:val="00EF7AE1"/>
    <w:rsid w:val="00F0037A"/>
    <w:rsid w:val="00F0067C"/>
    <w:rsid w:val="00F018F0"/>
    <w:rsid w:val="00F01DE9"/>
    <w:rsid w:val="00F04328"/>
    <w:rsid w:val="00F0577A"/>
    <w:rsid w:val="00F06873"/>
    <w:rsid w:val="00F07077"/>
    <w:rsid w:val="00F110AA"/>
    <w:rsid w:val="00F11370"/>
    <w:rsid w:val="00F117EA"/>
    <w:rsid w:val="00F12274"/>
    <w:rsid w:val="00F12BA1"/>
    <w:rsid w:val="00F13083"/>
    <w:rsid w:val="00F142D6"/>
    <w:rsid w:val="00F14434"/>
    <w:rsid w:val="00F146FF"/>
    <w:rsid w:val="00F14C55"/>
    <w:rsid w:val="00F14DF9"/>
    <w:rsid w:val="00F14F4E"/>
    <w:rsid w:val="00F1669F"/>
    <w:rsid w:val="00F16978"/>
    <w:rsid w:val="00F201D8"/>
    <w:rsid w:val="00F20A3E"/>
    <w:rsid w:val="00F21AE7"/>
    <w:rsid w:val="00F2201E"/>
    <w:rsid w:val="00F225B0"/>
    <w:rsid w:val="00F225B8"/>
    <w:rsid w:val="00F2277F"/>
    <w:rsid w:val="00F22DFD"/>
    <w:rsid w:val="00F25708"/>
    <w:rsid w:val="00F267CF"/>
    <w:rsid w:val="00F2726F"/>
    <w:rsid w:val="00F3048C"/>
    <w:rsid w:val="00F309D4"/>
    <w:rsid w:val="00F3100A"/>
    <w:rsid w:val="00F319A3"/>
    <w:rsid w:val="00F343CB"/>
    <w:rsid w:val="00F356ED"/>
    <w:rsid w:val="00F35CEC"/>
    <w:rsid w:val="00F36EC0"/>
    <w:rsid w:val="00F37A0C"/>
    <w:rsid w:val="00F37CC4"/>
    <w:rsid w:val="00F4018F"/>
    <w:rsid w:val="00F40A9D"/>
    <w:rsid w:val="00F41129"/>
    <w:rsid w:val="00F42CB6"/>
    <w:rsid w:val="00F42E37"/>
    <w:rsid w:val="00F457AC"/>
    <w:rsid w:val="00F4609F"/>
    <w:rsid w:val="00F4772C"/>
    <w:rsid w:val="00F47C14"/>
    <w:rsid w:val="00F47E5C"/>
    <w:rsid w:val="00F50F98"/>
    <w:rsid w:val="00F528F0"/>
    <w:rsid w:val="00F52D8B"/>
    <w:rsid w:val="00F530BA"/>
    <w:rsid w:val="00F5320F"/>
    <w:rsid w:val="00F53490"/>
    <w:rsid w:val="00F54485"/>
    <w:rsid w:val="00F54F68"/>
    <w:rsid w:val="00F550FE"/>
    <w:rsid w:val="00F55906"/>
    <w:rsid w:val="00F56202"/>
    <w:rsid w:val="00F56D0C"/>
    <w:rsid w:val="00F57ED3"/>
    <w:rsid w:val="00F604D0"/>
    <w:rsid w:val="00F6055C"/>
    <w:rsid w:val="00F60BEA"/>
    <w:rsid w:val="00F61677"/>
    <w:rsid w:val="00F61B5E"/>
    <w:rsid w:val="00F62658"/>
    <w:rsid w:val="00F62860"/>
    <w:rsid w:val="00F62A9C"/>
    <w:rsid w:val="00F62B13"/>
    <w:rsid w:val="00F62B5D"/>
    <w:rsid w:val="00F6312F"/>
    <w:rsid w:val="00F65063"/>
    <w:rsid w:val="00F65917"/>
    <w:rsid w:val="00F66252"/>
    <w:rsid w:val="00F6680A"/>
    <w:rsid w:val="00F716E5"/>
    <w:rsid w:val="00F71E60"/>
    <w:rsid w:val="00F72948"/>
    <w:rsid w:val="00F72A00"/>
    <w:rsid w:val="00F73CBB"/>
    <w:rsid w:val="00F7453C"/>
    <w:rsid w:val="00F74CE6"/>
    <w:rsid w:val="00F766D5"/>
    <w:rsid w:val="00F76916"/>
    <w:rsid w:val="00F76D92"/>
    <w:rsid w:val="00F80A1A"/>
    <w:rsid w:val="00F82C39"/>
    <w:rsid w:val="00F832E7"/>
    <w:rsid w:val="00F845E5"/>
    <w:rsid w:val="00F86C27"/>
    <w:rsid w:val="00F8745D"/>
    <w:rsid w:val="00F87F2A"/>
    <w:rsid w:val="00F92592"/>
    <w:rsid w:val="00F933C1"/>
    <w:rsid w:val="00F936A8"/>
    <w:rsid w:val="00F93D98"/>
    <w:rsid w:val="00F947C3"/>
    <w:rsid w:val="00F94E29"/>
    <w:rsid w:val="00F94F7C"/>
    <w:rsid w:val="00F96257"/>
    <w:rsid w:val="00F97E8A"/>
    <w:rsid w:val="00FA240E"/>
    <w:rsid w:val="00FA2873"/>
    <w:rsid w:val="00FA2DC9"/>
    <w:rsid w:val="00FA3914"/>
    <w:rsid w:val="00FA39EA"/>
    <w:rsid w:val="00FA3E87"/>
    <w:rsid w:val="00FA51E7"/>
    <w:rsid w:val="00FA60C6"/>
    <w:rsid w:val="00FA7252"/>
    <w:rsid w:val="00FA76BC"/>
    <w:rsid w:val="00FA775E"/>
    <w:rsid w:val="00FA7CE9"/>
    <w:rsid w:val="00FB03BF"/>
    <w:rsid w:val="00FB0611"/>
    <w:rsid w:val="00FB078E"/>
    <w:rsid w:val="00FB135C"/>
    <w:rsid w:val="00FB26EB"/>
    <w:rsid w:val="00FB3F99"/>
    <w:rsid w:val="00FB4126"/>
    <w:rsid w:val="00FB43DA"/>
    <w:rsid w:val="00FB459F"/>
    <w:rsid w:val="00FB45C6"/>
    <w:rsid w:val="00FB498F"/>
    <w:rsid w:val="00FB4EBA"/>
    <w:rsid w:val="00FB54EF"/>
    <w:rsid w:val="00FB5BD3"/>
    <w:rsid w:val="00FB5DF9"/>
    <w:rsid w:val="00FB627B"/>
    <w:rsid w:val="00FB6F14"/>
    <w:rsid w:val="00FB7915"/>
    <w:rsid w:val="00FC0126"/>
    <w:rsid w:val="00FC05ED"/>
    <w:rsid w:val="00FC071B"/>
    <w:rsid w:val="00FC3AF2"/>
    <w:rsid w:val="00FC3DE7"/>
    <w:rsid w:val="00FC3E8A"/>
    <w:rsid w:val="00FC570E"/>
    <w:rsid w:val="00FC63A8"/>
    <w:rsid w:val="00FC655A"/>
    <w:rsid w:val="00FC6B4D"/>
    <w:rsid w:val="00FC6C8E"/>
    <w:rsid w:val="00FD1F30"/>
    <w:rsid w:val="00FD5F63"/>
    <w:rsid w:val="00FD622D"/>
    <w:rsid w:val="00FD77DB"/>
    <w:rsid w:val="00FE01D3"/>
    <w:rsid w:val="00FE0261"/>
    <w:rsid w:val="00FE0295"/>
    <w:rsid w:val="00FE13CF"/>
    <w:rsid w:val="00FE1B4D"/>
    <w:rsid w:val="00FE2083"/>
    <w:rsid w:val="00FE2FAB"/>
    <w:rsid w:val="00FE3138"/>
    <w:rsid w:val="00FE34B8"/>
    <w:rsid w:val="00FE5131"/>
    <w:rsid w:val="00FE6A5E"/>
    <w:rsid w:val="00FE6AF7"/>
    <w:rsid w:val="00FE6BDF"/>
    <w:rsid w:val="00FE707D"/>
    <w:rsid w:val="00FE7564"/>
    <w:rsid w:val="00FF0AA9"/>
    <w:rsid w:val="00FF1B9E"/>
    <w:rsid w:val="00FF1E0D"/>
    <w:rsid w:val="00FF22E8"/>
    <w:rsid w:val="00FF2D2E"/>
    <w:rsid w:val="00FF2EBD"/>
    <w:rsid w:val="00FF328B"/>
    <w:rsid w:val="00FF329E"/>
    <w:rsid w:val="00FF32AC"/>
    <w:rsid w:val="00FF3778"/>
    <w:rsid w:val="00FF3B11"/>
    <w:rsid w:val="00FF3C70"/>
    <w:rsid w:val="00FF4ECC"/>
    <w:rsid w:val="00FF5DBD"/>
    <w:rsid w:val="00FF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37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502EA5"/>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8A76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9" w:hangingChars="85" w:hanging="179"/>
    </w:pPr>
    <w:rPr>
      <w:b/>
      <w:dstrike/>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pPr>
      <w:tabs>
        <w:tab w:val="center" w:pos="4252"/>
        <w:tab w:val="right" w:pos="8504"/>
      </w:tabs>
      <w:snapToGrid w:val="0"/>
    </w:p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21">
    <w:name w:val="Body Text Indent 2"/>
    <w:basedOn w:val="a"/>
    <w:pPr>
      <w:ind w:leftChars="200" w:left="420"/>
    </w:pPr>
    <w:rPr>
      <w:u w:val="single"/>
    </w:rPr>
  </w:style>
  <w:style w:type="paragraph" w:styleId="3">
    <w:name w:val="Body Text Indent 3"/>
    <w:basedOn w:val="a"/>
    <w:pPr>
      <w:ind w:leftChars="85" w:left="359" w:hangingChars="86" w:hanging="181"/>
    </w:pPr>
  </w:style>
  <w:style w:type="character" w:styleId="ad">
    <w:name w:val="Strong"/>
    <w:qFormat/>
    <w:rsid w:val="0078065F"/>
    <w:rPr>
      <w:b/>
      <w:bCs/>
    </w:rPr>
  </w:style>
  <w:style w:type="character" w:styleId="ae">
    <w:name w:val="Hyperlink"/>
    <w:uiPriority w:val="99"/>
    <w:rPr>
      <w:color w:val="0000FF"/>
      <w:u w:val="single"/>
    </w:rPr>
  </w:style>
  <w:style w:type="paragraph" w:customStyle="1" w:styleId="af">
    <w:name w:val="一太郎"/>
    <w:pPr>
      <w:widowControl w:val="0"/>
      <w:wordWrap w:val="0"/>
      <w:autoSpaceDE w:val="0"/>
      <w:autoSpaceDN w:val="0"/>
      <w:adjustRightInd w:val="0"/>
      <w:spacing w:line="296" w:lineRule="exact"/>
      <w:jc w:val="both"/>
    </w:pPr>
    <w:rPr>
      <w:rFonts w:ascii="Times New Roman" w:hAnsi="Times New Roman" w:cs="ＭＳ 明朝"/>
      <w:sz w:val="21"/>
      <w:szCs w:val="21"/>
    </w:rPr>
  </w:style>
  <w:style w:type="character" w:styleId="af0">
    <w:name w:val="FollowedHyperlink"/>
    <w:rPr>
      <w:color w:val="800080"/>
      <w:u w:val="single"/>
    </w:rPr>
  </w:style>
  <w:style w:type="table" w:styleId="af1">
    <w:name w:val="Table Grid"/>
    <w:basedOn w:val="a1"/>
    <w:rsid w:val="001C2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59"/>
    <w:rsid w:val="000C0A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5D36F4"/>
    <w:rPr>
      <w:kern w:val="2"/>
      <w:sz w:val="21"/>
      <w:szCs w:val="24"/>
    </w:rPr>
  </w:style>
  <w:style w:type="paragraph" w:styleId="12">
    <w:name w:val="toc 1"/>
    <w:basedOn w:val="a"/>
    <w:next w:val="a"/>
    <w:autoRedefine/>
    <w:uiPriority w:val="39"/>
    <w:rsid w:val="005B4B37"/>
    <w:pPr>
      <w:tabs>
        <w:tab w:val="right" w:leader="dot" w:pos="8494"/>
      </w:tabs>
      <w:spacing w:line="240" w:lineRule="atLeast"/>
    </w:pPr>
  </w:style>
  <w:style w:type="paragraph" w:styleId="22">
    <w:name w:val="toc 2"/>
    <w:basedOn w:val="a"/>
    <w:next w:val="a"/>
    <w:autoRedefine/>
    <w:uiPriority w:val="39"/>
    <w:rsid w:val="0099500E"/>
    <w:pPr>
      <w:tabs>
        <w:tab w:val="right" w:leader="dot" w:pos="8494"/>
      </w:tabs>
      <w:ind w:leftChars="100" w:left="210"/>
    </w:pPr>
    <w:rPr>
      <w:rFonts w:asciiTheme="majorEastAsia" w:eastAsiaTheme="majorEastAsia" w:hAnsiTheme="majorEastAsia"/>
      <w:noProof/>
      <w:sz w:val="20"/>
      <w:szCs w:val="20"/>
    </w:rPr>
  </w:style>
  <w:style w:type="paragraph" w:styleId="30">
    <w:name w:val="toc 3"/>
    <w:basedOn w:val="a"/>
    <w:next w:val="a"/>
    <w:autoRedefine/>
    <w:uiPriority w:val="39"/>
    <w:rsid w:val="00A62654"/>
    <w:pPr>
      <w:ind w:leftChars="200" w:left="420"/>
    </w:pPr>
  </w:style>
  <w:style w:type="paragraph" w:styleId="af2">
    <w:name w:val="Note Heading"/>
    <w:basedOn w:val="a"/>
    <w:next w:val="a"/>
    <w:link w:val="af3"/>
    <w:unhideWhenUsed/>
    <w:rsid w:val="007D67FE"/>
    <w:pPr>
      <w:jc w:val="center"/>
    </w:pPr>
    <w:rPr>
      <w:rFonts w:ascii="ＭＳ 明朝" w:cs="ＭＳ 明朝"/>
      <w:color w:val="FF0000"/>
      <w:szCs w:val="21"/>
      <w:u w:val="single"/>
      <w:lang w:val="ja-JP"/>
    </w:rPr>
  </w:style>
  <w:style w:type="character" w:customStyle="1" w:styleId="af3">
    <w:name w:val="記 (文字)"/>
    <w:basedOn w:val="a0"/>
    <w:link w:val="af2"/>
    <w:rsid w:val="007D67FE"/>
    <w:rPr>
      <w:rFonts w:ascii="ＭＳ 明朝" w:cs="ＭＳ 明朝"/>
      <w:color w:val="FF0000"/>
      <w:kern w:val="2"/>
      <w:sz w:val="21"/>
      <w:szCs w:val="21"/>
      <w:u w:val="single"/>
      <w:lang w:val="ja-JP"/>
    </w:rPr>
  </w:style>
  <w:style w:type="paragraph" w:styleId="af4">
    <w:name w:val="List Paragraph"/>
    <w:basedOn w:val="a"/>
    <w:uiPriority w:val="34"/>
    <w:qFormat/>
    <w:rsid w:val="001C74C9"/>
    <w:pPr>
      <w:ind w:leftChars="400" w:left="840"/>
    </w:pPr>
  </w:style>
  <w:style w:type="character" w:customStyle="1" w:styleId="a9">
    <w:name w:val="ヘッダー (文字)"/>
    <w:basedOn w:val="a0"/>
    <w:link w:val="a8"/>
    <w:uiPriority w:val="99"/>
    <w:rsid w:val="00FF1E0D"/>
    <w:rPr>
      <w:kern w:val="2"/>
      <w:sz w:val="21"/>
      <w:szCs w:val="24"/>
    </w:rPr>
  </w:style>
  <w:style w:type="character" w:customStyle="1" w:styleId="10">
    <w:name w:val="見出し 1 (文字)"/>
    <w:basedOn w:val="a0"/>
    <w:link w:val="1"/>
    <w:rsid w:val="00502EA5"/>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502EA5"/>
    <w:pPr>
      <w:keepLines/>
      <w:widowControl/>
      <w:spacing w:before="240" w:line="259" w:lineRule="auto"/>
      <w:jc w:val="left"/>
      <w:outlineLvl w:val="9"/>
    </w:pPr>
    <w:rPr>
      <w:color w:val="365F91" w:themeColor="accent1" w:themeShade="BF"/>
      <w:kern w:val="0"/>
      <w:sz w:val="32"/>
      <w:szCs w:val="32"/>
    </w:rPr>
  </w:style>
  <w:style w:type="paragraph" w:styleId="4">
    <w:name w:val="toc 4"/>
    <w:basedOn w:val="a"/>
    <w:next w:val="a"/>
    <w:autoRedefine/>
    <w:uiPriority w:val="39"/>
    <w:unhideWhenUsed/>
    <w:rsid w:val="00502EA5"/>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rsid w:val="00502EA5"/>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502EA5"/>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502EA5"/>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502EA5"/>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502EA5"/>
    <w:pPr>
      <w:ind w:leftChars="800" w:left="1680"/>
    </w:pPr>
    <w:rPr>
      <w:rFonts w:asciiTheme="minorHAnsi" w:eastAsiaTheme="minorEastAsia" w:hAnsiTheme="minorHAnsi" w:cstheme="minorBidi"/>
      <w:szCs w:val="22"/>
    </w:rPr>
  </w:style>
  <w:style w:type="character" w:customStyle="1" w:styleId="13">
    <w:name w:val="未解決のメンション1"/>
    <w:basedOn w:val="a0"/>
    <w:uiPriority w:val="99"/>
    <w:semiHidden/>
    <w:unhideWhenUsed/>
    <w:rsid w:val="00502EA5"/>
    <w:rPr>
      <w:color w:val="605E5C"/>
      <w:shd w:val="clear" w:color="auto" w:fill="E1DFDD"/>
    </w:rPr>
  </w:style>
  <w:style w:type="character" w:customStyle="1" w:styleId="20">
    <w:name w:val="見出し 2 (文字)"/>
    <w:basedOn w:val="a0"/>
    <w:link w:val="2"/>
    <w:semiHidden/>
    <w:rsid w:val="008A7651"/>
    <w:rPr>
      <w:rFonts w:asciiTheme="majorHAnsi" w:eastAsiaTheme="majorEastAsia" w:hAnsiTheme="majorHAnsi" w:cstheme="majorBidi"/>
      <w:kern w:val="2"/>
      <w:sz w:val="21"/>
      <w:szCs w:val="24"/>
    </w:rPr>
  </w:style>
  <w:style w:type="character" w:customStyle="1" w:styleId="23">
    <w:name w:val="未解決のメンション2"/>
    <w:basedOn w:val="a0"/>
    <w:uiPriority w:val="99"/>
    <w:semiHidden/>
    <w:unhideWhenUsed/>
    <w:rsid w:val="00F319A3"/>
    <w:rPr>
      <w:color w:val="605E5C"/>
      <w:shd w:val="clear" w:color="auto" w:fill="E1DFDD"/>
    </w:rPr>
  </w:style>
  <w:style w:type="character" w:customStyle="1" w:styleId="31">
    <w:name w:val="未解決のメンション3"/>
    <w:basedOn w:val="a0"/>
    <w:uiPriority w:val="99"/>
    <w:semiHidden/>
    <w:unhideWhenUsed/>
    <w:rsid w:val="004A5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1878">
      <w:bodyDiv w:val="1"/>
      <w:marLeft w:val="0"/>
      <w:marRight w:val="0"/>
      <w:marTop w:val="0"/>
      <w:marBottom w:val="0"/>
      <w:divBdr>
        <w:top w:val="none" w:sz="0" w:space="0" w:color="auto"/>
        <w:left w:val="none" w:sz="0" w:space="0" w:color="auto"/>
        <w:bottom w:val="none" w:sz="0" w:space="0" w:color="auto"/>
        <w:right w:val="none" w:sz="0" w:space="0" w:color="auto"/>
      </w:divBdr>
    </w:div>
    <w:div w:id="164168720">
      <w:bodyDiv w:val="1"/>
      <w:marLeft w:val="0"/>
      <w:marRight w:val="0"/>
      <w:marTop w:val="0"/>
      <w:marBottom w:val="0"/>
      <w:divBdr>
        <w:top w:val="none" w:sz="0" w:space="0" w:color="auto"/>
        <w:left w:val="none" w:sz="0" w:space="0" w:color="auto"/>
        <w:bottom w:val="none" w:sz="0" w:space="0" w:color="auto"/>
        <w:right w:val="none" w:sz="0" w:space="0" w:color="auto"/>
      </w:divBdr>
    </w:div>
    <w:div w:id="219099999">
      <w:bodyDiv w:val="1"/>
      <w:marLeft w:val="0"/>
      <w:marRight w:val="0"/>
      <w:marTop w:val="0"/>
      <w:marBottom w:val="0"/>
      <w:divBdr>
        <w:top w:val="none" w:sz="0" w:space="0" w:color="auto"/>
        <w:left w:val="none" w:sz="0" w:space="0" w:color="auto"/>
        <w:bottom w:val="none" w:sz="0" w:space="0" w:color="auto"/>
        <w:right w:val="none" w:sz="0" w:space="0" w:color="auto"/>
      </w:divBdr>
    </w:div>
    <w:div w:id="262884955">
      <w:bodyDiv w:val="1"/>
      <w:marLeft w:val="0"/>
      <w:marRight w:val="0"/>
      <w:marTop w:val="0"/>
      <w:marBottom w:val="0"/>
      <w:divBdr>
        <w:top w:val="none" w:sz="0" w:space="0" w:color="auto"/>
        <w:left w:val="none" w:sz="0" w:space="0" w:color="auto"/>
        <w:bottom w:val="none" w:sz="0" w:space="0" w:color="auto"/>
        <w:right w:val="none" w:sz="0" w:space="0" w:color="auto"/>
      </w:divBdr>
    </w:div>
    <w:div w:id="323704163">
      <w:bodyDiv w:val="1"/>
      <w:marLeft w:val="0"/>
      <w:marRight w:val="0"/>
      <w:marTop w:val="0"/>
      <w:marBottom w:val="0"/>
      <w:divBdr>
        <w:top w:val="none" w:sz="0" w:space="0" w:color="auto"/>
        <w:left w:val="none" w:sz="0" w:space="0" w:color="auto"/>
        <w:bottom w:val="none" w:sz="0" w:space="0" w:color="auto"/>
        <w:right w:val="none" w:sz="0" w:space="0" w:color="auto"/>
      </w:divBdr>
    </w:div>
    <w:div w:id="346909085">
      <w:bodyDiv w:val="1"/>
      <w:marLeft w:val="0"/>
      <w:marRight w:val="0"/>
      <w:marTop w:val="0"/>
      <w:marBottom w:val="0"/>
      <w:divBdr>
        <w:top w:val="none" w:sz="0" w:space="0" w:color="auto"/>
        <w:left w:val="none" w:sz="0" w:space="0" w:color="auto"/>
        <w:bottom w:val="none" w:sz="0" w:space="0" w:color="auto"/>
        <w:right w:val="none" w:sz="0" w:space="0" w:color="auto"/>
      </w:divBdr>
    </w:div>
    <w:div w:id="446698768">
      <w:bodyDiv w:val="1"/>
      <w:marLeft w:val="0"/>
      <w:marRight w:val="0"/>
      <w:marTop w:val="0"/>
      <w:marBottom w:val="0"/>
      <w:divBdr>
        <w:top w:val="none" w:sz="0" w:space="0" w:color="auto"/>
        <w:left w:val="none" w:sz="0" w:space="0" w:color="auto"/>
        <w:bottom w:val="none" w:sz="0" w:space="0" w:color="auto"/>
        <w:right w:val="none" w:sz="0" w:space="0" w:color="auto"/>
      </w:divBdr>
    </w:div>
    <w:div w:id="454376670">
      <w:bodyDiv w:val="1"/>
      <w:marLeft w:val="0"/>
      <w:marRight w:val="0"/>
      <w:marTop w:val="0"/>
      <w:marBottom w:val="0"/>
      <w:divBdr>
        <w:top w:val="none" w:sz="0" w:space="0" w:color="auto"/>
        <w:left w:val="none" w:sz="0" w:space="0" w:color="auto"/>
        <w:bottom w:val="none" w:sz="0" w:space="0" w:color="auto"/>
        <w:right w:val="none" w:sz="0" w:space="0" w:color="auto"/>
      </w:divBdr>
    </w:div>
    <w:div w:id="461579016">
      <w:bodyDiv w:val="1"/>
      <w:marLeft w:val="0"/>
      <w:marRight w:val="0"/>
      <w:marTop w:val="0"/>
      <w:marBottom w:val="0"/>
      <w:divBdr>
        <w:top w:val="none" w:sz="0" w:space="0" w:color="auto"/>
        <w:left w:val="none" w:sz="0" w:space="0" w:color="auto"/>
        <w:bottom w:val="none" w:sz="0" w:space="0" w:color="auto"/>
        <w:right w:val="none" w:sz="0" w:space="0" w:color="auto"/>
      </w:divBdr>
    </w:div>
    <w:div w:id="531382815">
      <w:bodyDiv w:val="1"/>
      <w:marLeft w:val="0"/>
      <w:marRight w:val="0"/>
      <w:marTop w:val="0"/>
      <w:marBottom w:val="0"/>
      <w:divBdr>
        <w:top w:val="none" w:sz="0" w:space="0" w:color="auto"/>
        <w:left w:val="none" w:sz="0" w:space="0" w:color="auto"/>
        <w:bottom w:val="none" w:sz="0" w:space="0" w:color="auto"/>
        <w:right w:val="none" w:sz="0" w:space="0" w:color="auto"/>
      </w:divBdr>
    </w:div>
    <w:div w:id="541021320">
      <w:bodyDiv w:val="1"/>
      <w:marLeft w:val="0"/>
      <w:marRight w:val="0"/>
      <w:marTop w:val="0"/>
      <w:marBottom w:val="0"/>
      <w:divBdr>
        <w:top w:val="none" w:sz="0" w:space="0" w:color="auto"/>
        <w:left w:val="none" w:sz="0" w:space="0" w:color="auto"/>
        <w:bottom w:val="none" w:sz="0" w:space="0" w:color="auto"/>
        <w:right w:val="none" w:sz="0" w:space="0" w:color="auto"/>
      </w:divBdr>
    </w:div>
    <w:div w:id="571160200">
      <w:bodyDiv w:val="1"/>
      <w:marLeft w:val="0"/>
      <w:marRight w:val="0"/>
      <w:marTop w:val="0"/>
      <w:marBottom w:val="0"/>
      <w:divBdr>
        <w:top w:val="none" w:sz="0" w:space="0" w:color="auto"/>
        <w:left w:val="none" w:sz="0" w:space="0" w:color="auto"/>
        <w:bottom w:val="none" w:sz="0" w:space="0" w:color="auto"/>
        <w:right w:val="none" w:sz="0" w:space="0" w:color="auto"/>
      </w:divBdr>
    </w:div>
    <w:div w:id="685715430">
      <w:bodyDiv w:val="1"/>
      <w:marLeft w:val="0"/>
      <w:marRight w:val="0"/>
      <w:marTop w:val="0"/>
      <w:marBottom w:val="0"/>
      <w:divBdr>
        <w:top w:val="none" w:sz="0" w:space="0" w:color="auto"/>
        <w:left w:val="none" w:sz="0" w:space="0" w:color="auto"/>
        <w:bottom w:val="none" w:sz="0" w:space="0" w:color="auto"/>
        <w:right w:val="none" w:sz="0" w:space="0" w:color="auto"/>
      </w:divBdr>
    </w:div>
    <w:div w:id="843858367">
      <w:bodyDiv w:val="1"/>
      <w:marLeft w:val="0"/>
      <w:marRight w:val="0"/>
      <w:marTop w:val="0"/>
      <w:marBottom w:val="0"/>
      <w:divBdr>
        <w:top w:val="none" w:sz="0" w:space="0" w:color="auto"/>
        <w:left w:val="none" w:sz="0" w:space="0" w:color="auto"/>
        <w:bottom w:val="none" w:sz="0" w:space="0" w:color="auto"/>
        <w:right w:val="none" w:sz="0" w:space="0" w:color="auto"/>
      </w:divBdr>
    </w:div>
    <w:div w:id="868450294">
      <w:bodyDiv w:val="1"/>
      <w:marLeft w:val="0"/>
      <w:marRight w:val="0"/>
      <w:marTop w:val="0"/>
      <w:marBottom w:val="0"/>
      <w:divBdr>
        <w:top w:val="none" w:sz="0" w:space="0" w:color="auto"/>
        <w:left w:val="none" w:sz="0" w:space="0" w:color="auto"/>
        <w:bottom w:val="none" w:sz="0" w:space="0" w:color="auto"/>
        <w:right w:val="none" w:sz="0" w:space="0" w:color="auto"/>
      </w:divBdr>
    </w:div>
    <w:div w:id="881210125">
      <w:bodyDiv w:val="1"/>
      <w:marLeft w:val="0"/>
      <w:marRight w:val="0"/>
      <w:marTop w:val="0"/>
      <w:marBottom w:val="0"/>
      <w:divBdr>
        <w:top w:val="none" w:sz="0" w:space="0" w:color="auto"/>
        <w:left w:val="none" w:sz="0" w:space="0" w:color="auto"/>
        <w:bottom w:val="none" w:sz="0" w:space="0" w:color="auto"/>
        <w:right w:val="none" w:sz="0" w:space="0" w:color="auto"/>
      </w:divBdr>
    </w:div>
    <w:div w:id="903637798">
      <w:bodyDiv w:val="1"/>
      <w:marLeft w:val="0"/>
      <w:marRight w:val="0"/>
      <w:marTop w:val="0"/>
      <w:marBottom w:val="0"/>
      <w:divBdr>
        <w:top w:val="none" w:sz="0" w:space="0" w:color="auto"/>
        <w:left w:val="none" w:sz="0" w:space="0" w:color="auto"/>
        <w:bottom w:val="none" w:sz="0" w:space="0" w:color="auto"/>
        <w:right w:val="none" w:sz="0" w:space="0" w:color="auto"/>
      </w:divBdr>
    </w:div>
    <w:div w:id="1040935473">
      <w:bodyDiv w:val="1"/>
      <w:marLeft w:val="0"/>
      <w:marRight w:val="0"/>
      <w:marTop w:val="0"/>
      <w:marBottom w:val="0"/>
      <w:divBdr>
        <w:top w:val="none" w:sz="0" w:space="0" w:color="auto"/>
        <w:left w:val="none" w:sz="0" w:space="0" w:color="auto"/>
        <w:bottom w:val="none" w:sz="0" w:space="0" w:color="auto"/>
        <w:right w:val="none" w:sz="0" w:space="0" w:color="auto"/>
      </w:divBdr>
    </w:div>
    <w:div w:id="1063530049">
      <w:bodyDiv w:val="1"/>
      <w:marLeft w:val="0"/>
      <w:marRight w:val="0"/>
      <w:marTop w:val="0"/>
      <w:marBottom w:val="0"/>
      <w:divBdr>
        <w:top w:val="none" w:sz="0" w:space="0" w:color="auto"/>
        <w:left w:val="none" w:sz="0" w:space="0" w:color="auto"/>
        <w:bottom w:val="none" w:sz="0" w:space="0" w:color="auto"/>
        <w:right w:val="none" w:sz="0" w:space="0" w:color="auto"/>
      </w:divBdr>
    </w:div>
    <w:div w:id="1081759307">
      <w:bodyDiv w:val="1"/>
      <w:marLeft w:val="0"/>
      <w:marRight w:val="0"/>
      <w:marTop w:val="0"/>
      <w:marBottom w:val="0"/>
      <w:divBdr>
        <w:top w:val="none" w:sz="0" w:space="0" w:color="auto"/>
        <w:left w:val="none" w:sz="0" w:space="0" w:color="auto"/>
        <w:bottom w:val="none" w:sz="0" w:space="0" w:color="auto"/>
        <w:right w:val="none" w:sz="0" w:space="0" w:color="auto"/>
      </w:divBdr>
    </w:div>
    <w:div w:id="1198279950">
      <w:bodyDiv w:val="1"/>
      <w:marLeft w:val="0"/>
      <w:marRight w:val="0"/>
      <w:marTop w:val="0"/>
      <w:marBottom w:val="0"/>
      <w:divBdr>
        <w:top w:val="none" w:sz="0" w:space="0" w:color="auto"/>
        <w:left w:val="none" w:sz="0" w:space="0" w:color="auto"/>
        <w:bottom w:val="none" w:sz="0" w:space="0" w:color="auto"/>
        <w:right w:val="none" w:sz="0" w:space="0" w:color="auto"/>
      </w:divBdr>
    </w:div>
    <w:div w:id="1235312422">
      <w:bodyDiv w:val="1"/>
      <w:marLeft w:val="0"/>
      <w:marRight w:val="0"/>
      <w:marTop w:val="0"/>
      <w:marBottom w:val="0"/>
      <w:divBdr>
        <w:top w:val="none" w:sz="0" w:space="0" w:color="auto"/>
        <w:left w:val="none" w:sz="0" w:space="0" w:color="auto"/>
        <w:bottom w:val="none" w:sz="0" w:space="0" w:color="auto"/>
        <w:right w:val="none" w:sz="0" w:space="0" w:color="auto"/>
      </w:divBdr>
    </w:div>
    <w:div w:id="1306352157">
      <w:bodyDiv w:val="1"/>
      <w:marLeft w:val="0"/>
      <w:marRight w:val="0"/>
      <w:marTop w:val="0"/>
      <w:marBottom w:val="0"/>
      <w:divBdr>
        <w:top w:val="none" w:sz="0" w:space="0" w:color="auto"/>
        <w:left w:val="none" w:sz="0" w:space="0" w:color="auto"/>
        <w:bottom w:val="none" w:sz="0" w:space="0" w:color="auto"/>
        <w:right w:val="none" w:sz="0" w:space="0" w:color="auto"/>
      </w:divBdr>
    </w:div>
    <w:div w:id="1317420566">
      <w:bodyDiv w:val="1"/>
      <w:marLeft w:val="0"/>
      <w:marRight w:val="0"/>
      <w:marTop w:val="0"/>
      <w:marBottom w:val="0"/>
      <w:divBdr>
        <w:top w:val="none" w:sz="0" w:space="0" w:color="auto"/>
        <w:left w:val="none" w:sz="0" w:space="0" w:color="auto"/>
        <w:bottom w:val="none" w:sz="0" w:space="0" w:color="auto"/>
        <w:right w:val="none" w:sz="0" w:space="0" w:color="auto"/>
      </w:divBdr>
    </w:div>
    <w:div w:id="1317956421">
      <w:bodyDiv w:val="1"/>
      <w:marLeft w:val="0"/>
      <w:marRight w:val="0"/>
      <w:marTop w:val="0"/>
      <w:marBottom w:val="0"/>
      <w:divBdr>
        <w:top w:val="none" w:sz="0" w:space="0" w:color="auto"/>
        <w:left w:val="none" w:sz="0" w:space="0" w:color="auto"/>
        <w:bottom w:val="none" w:sz="0" w:space="0" w:color="auto"/>
        <w:right w:val="none" w:sz="0" w:space="0" w:color="auto"/>
      </w:divBdr>
    </w:div>
    <w:div w:id="1343316885">
      <w:bodyDiv w:val="1"/>
      <w:marLeft w:val="0"/>
      <w:marRight w:val="0"/>
      <w:marTop w:val="0"/>
      <w:marBottom w:val="0"/>
      <w:divBdr>
        <w:top w:val="none" w:sz="0" w:space="0" w:color="auto"/>
        <w:left w:val="none" w:sz="0" w:space="0" w:color="auto"/>
        <w:bottom w:val="none" w:sz="0" w:space="0" w:color="auto"/>
        <w:right w:val="none" w:sz="0" w:space="0" w:color="auto"/>
      </w:divBdr>
    </w:div>
    <w:div w:id="1479490725">
      <w:bodyDiv w:val="1"/>
      <w:marLeft w:val="0"/>
      <w:marRight w:val="0"/>
      <w:marTop w:val="0"/>
      <w:marBottom w:val="0"/>
      <w:divBdr>
        <w:top w:val="none" w:sz="0" w:space="0" w:color="auto"/>
        <w:left w:val="none" w:sz="0" w:space="0" w:color="auto"/>
        <w:bottom w:val="none" w:sz="0" w:space="0" w:color="auto"/>
        <w:right w:val="none" w:sz="0" w:space="0" w:color="auto"/>
      </w:divBdr>
    </w:div>
    <w:div w:id="1498225065">
      <w:bodyDiv w:val="1"/>
      <w:marLeft w:val="0"/>
      <w:marRight w:val="0"/>
      <w:marTop w:val="0"/>
      <w:marBottom w:val="0"/>
      <w:divBdr>
        <w:top w:val="none" w:sz="0" w:space="0" w:color="auto"/>
        <w:left w:val="none" w:sz="0" w:space="0" w:color="auto"/>
        <w:bottom w:val="none" w:sz="0" w:space="0" w:color="auto"/>
        <w:right w:val="none" w:sz="0" w:space="0" w:color="auto"/>
      </w:divBdr>
    </w:div>
    <w:div w:id="1611007295">
      <w:bodyDiv w:val="1"/>
      <w:marLeft w:val="0"/>
      <w:marRight w:val="0"/>
      <w:marTop w:val="0"/>
      <w:marBottom w:val="0"/>
      <w:divBdr>
        <w:top w:val="none" w:sz="0" w:space="0" w:color="auto"/>
        <w:left w:val="none" w:sz="0" w:space="0" w:color="auto"/>
        <w:bottom w:val="none" w:sz="0" w:space="0" w:color="auto"/>
        <w:right w:val="none" w:sz="0" w:space="0" w:color="auto"/>
      </w:divBdr>
    </w:div>
    <w:div w:id="1651903578">
      <w:bodyDiv w:val="1"/>
      <w:marLeft w:val="0"/>
      <w:marRight w:val="0"/>
      <w:marTop w:val="0"/>
      <w:marBottom w:val="0"/>
      <w:divBdr>
        <w:top w:val="none" w:sz="0" w:space="0" w:color="auto"/>
        <w:left w:val="none" w:sz="0" w:space="0" w:color="auto"/>
        <w:bottom w:val="none" w:sz="0" w:space="0" w:color="auto"/>
        <w:right w:val="none" w:sz="0" w:space="0" w:color="auto"/>
      </w:divBdr>
    </w:div>
    <w:div w:id="1779062438">
      <w:bodyDiv w:val="1"/>
      <w:marLeft w:val="0"/>
      <w:marRight w:val="0"/>
      <w:marTop w:val="0"/>
      <w:marBottom w:val="0"/>
      <w:divBdr>
        <w:top w:val="none" w:sz="0" w:space="0" w:color="auto"/>
        <w:left w:val="none" w:sz="0" w:space="0" w:color="auto"/>
        <w:bottom w:val="none" w:sz="0" w:space="0" w:color="auto"/>
        <w:right w:val="none" w:sz="0" w:space="0" w:color="auto"/>
      </w:divBdr>
    </w:div>
    <w:div w:id="1836457665">
      <w:bodyDiv w:val="1"/>
      <w:marLeft w:val="0"/>
      <w:marRight w:val="0"/>
      <w:marTop w:val="0"/>
      <w:marBottom w:val="0"/>
      <w:divBdr>
        <w:top w:val="none" w:sz="0" w:space="0" w:color="auto"/>
        <w:left w:val="none" w:sz="0" w:space="0" w:color="auto"/>
        <w:bottom w:val="none" w:sz="0" w:space="0" w:color="auto"/>
        <w:right w:val="none" w:sz="0" w:space="0" w:color="auto"/>
      </w:divBdr>
      <w:divsChild>
        <w:div w:id="636035541">
          <w:marLeft w:val="2760"/>
          <w:marRight w:val="0"/>
          <w:marTop w:val="0"/>
          <w:marBottom w:val="0"/>
          <w:divBdr>
            <w:top w:val="none" w:sz="0" w:space="0" w:color="auto"/>
            <w:left w:val="none" w:sz="0" w:space="0" w:color="auto"/>
            <w:bottom w:val="none" w:sz="0" w:space="0" w:color="auto"/>
            <w:right w:val="none" w:sz="0" w:space="0" w:color="auto"/>
          </w:divBdr>
          <w:divsChild>
            <w:div w:id="1946768544">
              <w:marLeft w:val="0"/>
              <w:marRight w:val="0"/>
              <w:marTop w:val="0"/>
              <w:marBottom w:val="0"/>
              <w:divBdr>
                <w:top w:val="none" w:sz="0" w:space="0" w:color="auto"/>
                <w:left w:val="none" w:sz="0" w:space="0" w:color="auto"/>
                <w:bottom w:val="none" w:sz="0" w:space="0" w:color="auto"/>
                <w:right w:val="none" w:sz="0" w:space="0" w:color="auto"/>
              </w:divBdr>
              <w:divsChild>
                <w:div w:id="17456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92790">
      <w:bodyDiv w:val="1"/>
      <w:marLeft w:val="0"/>
      <w:marRight w:val="0"/>
      <w:marTop w:val="0"/>
      <w:marBottom w:val="0"/>
      <w:divBdr>
        <w:top w:val="none" w:sz="0" w:space="0" w:color="auto"/>
        <w:left w:val="none" w:sz="0" w:space="0" w:color="auto"/>
        <w:bottom w:val="none" w:sz="0" w:space="0" w:color="auto"/>
        <w:right w:val="none" w:sz="0" w:space="0" w:color="auto"/>
      </w:divBdr>
    </w:div>
    <w:div w:id="1950038768">
      <w:bodyDiv w:val="1"/>
      <w:marLeft w:val="0"/>
      <w:marRight w:val="0"/>
      <w:marTop w:val="0"/>
      <w:marBottom w:val="0"/>
      <w:divBdr>
        <w:top w:val="none" w:sz="0" w:space="0" w:color="auto"/>
        <w:left w:val="none" w:sz="0" w:space="0" w:color="auto"/>
        <w:bottom w:val="none" w:sz="0" w:space="0" w:color="auto"/>
        <w:right w:val="none" w:sz="0" w:space="0" w:color="auto"/>
      </w:divBdr>
    </w:div>
    <w:div w:id="2032484375">
      <w:bodyDiv w:val="1"/>
      <w:marLeft w:val="0"/>
      <w:marRight w:val="0"/>
      <w:marTop w:val="0"/>
      <w:marBottom w:val="0"/>
      <w:divBdr>
        <w:top w:val="none" w:sz="0" w:space="0" w:color="auto"/>
        <w:left w:val="none" w:sz="0" w:space="0" w:color="auto"/>
        <w:bottom w:val="none" w:sz="0" w:space="0" w:color="auto"/>
        <w:right w:val="none" w:sz="0" w:space="0" w:color="auto"/>
      </w:divBdr>
    </w:div>
    <w:div w:id="20577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oubo27.FueiJyutaku@gbox.pref.osaka.lg.jp" TargetMode="External"/><Relationship Id="rId18" Type="http://schemas.openxmlformats.org/officeDocument/2006/relationships/hyperlink" Target="https://www.moj.go.jp/hogo1/soumu/hogo_k_osaka_osaka.html" TargetMode="External"/><Relationship Id="rId26" Type="http://schemas.openxmlformats.org/officeDocument/2006/relationships/image" Target="media/image2.emf"/><Relationship Id="rId39" Type="http://schemas.openxmlformats.org/officeDocument/2006/relationships/theme" Target="theme/theme1.xml"/><Relationship Id="rId21" Type="http://schemas.openxmlformats.org/officeDocument/2006/relationships/hyperlink" Target="https://www.pref.osaka.lg.jp/chikyukankyo/jigyotoppage/emsp1.html" TargetMode="External"/><Relationship Id="rId34"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mailto:koubo27.FueiJyutaku@gbox.pref.osaka.lg.jp" TargetMode="External"/><Relationship Id="rId17" Type="http://schemas.openxmlformats.org/officeDocument/2006/relationships/hyperlink" Target="https://www.pref.osaka.lg.jp/keikakusuishin/syuuroushien/syougaisyasapo-tokan.html" TargetMode="External"/><Relationship Id="rId25" Type="http://schemas.openxmlformats.org/officeDocument/2006/relationships/hyperlink" Target="https://www.pref.osaka.lg.jp/jutaku_kikaku/shitei_kanri_koubo03/index.html" TargetMode="External"/><Relationship Id="rId33" Type="http://schemas.openxmlformats.org/officeDocument/2006/relationships/image" Target="media/image9.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step.or.jp/info01.html" TargetMode="External"/><Relationship Id="rId20" Type="http://schemas.openxmlformats.org/officeDocument/2006/relationships/hyperlink" Target="https://www.env.go.jp/policy/j-hiroba/04-1.html"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jutaku_kikaku/shitei_kanri_koubo03/index.html" TargetMode="External"/><Relationship Id="rId24" Type="http://schemas.openxmlformats.org/officeDocument/2006/relationships/hyperlink" Target="mailto:koubo27.FueiJyutaku@gbox.pref.osaka.lg.jp" TargetMode="External"/><Relationship Id="rId32" Type="http://schemas.openxmlformats.org/officeDocument/2006/relationships/image" Target="media/image8.emf"/><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ref.osaka.lg.jp/jutaku_kikaku/shitei_kanri_koubo03/index.html" TargetMode="External"/><Relationship Id="rId23" Type="http://schemas.openxmlformats.org/officeDocument/2006/relationships/hyperlink" Target="https://www.pref.osaka.lg.jp/jutaku_kikaku/shitei_kanri_koubo03/index.html" TargetMode="External"/><Relationship Id="rId28" Type="http://schemas.openxmlformats.org/officeDocument/2006/relationships/image" Target="media/image4.emf"/><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japancredit.go.jp/" TargetMode="Externa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www.pref.osaka.lg.jp/koyotaisaku/syogaisyakoyo/kouhouchirashi.html" TargetMode="External"/><Relationship Id="rId14" Type="http://schemas.openxmlformats.org/officeDocument/2006/relationships/hyperlink" Target="mailto:koubo27.FueiJyutaku@gbox.pref.osaka.lg.jp" TargetMode="External"/><Relationship Id="rId22" Type="http://schemas.openxmlformats.org/officeDocument/2006/relationships/hyperlink" Target="https://www.pref.osaka.lg.jp/jutaku_kikaku/shitei_kanri_koubo03/index.htm"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image" Target="media/image11.emf"/><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5514-D252-4858-B9E3-35A5F3C5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48977</Words>
  <Characters>10958</Characters>
  <Application>Microsoft Office Word</Application>
  <DocSecurity>0</DocSecurity>
  <Lines>91</Lines>
  <Paragraphs>119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2021-07-28T02:17:00Z</dcterms:created>
  <dcterms:modified xsi:type="dcterms:W3CDTF">2021-08-03T10:54:00Z</dcterms:modified>
  <cp:contentStatus/>
</cp:coreProperties>
</file>