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FA" w:rsidRPr="008E1E78" w:rsidRDefault="00F557FA" w:rsidP="00F557FA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8E1E78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２０１7年（平成２9年度）複数年サイクル点検評価レポート【施策評価】</w:t>
      </w:r>
    </w:p>
    <w:p w:rsidR="00D4719D" w:rsidRPr="008E1E78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8E1E78" w:rsidRPr="008E1E78" w:rsidTr="0046032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8E1E78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8E1E78" w:rsidRDefault="00415519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Ⅲ</w:t>
            </w:r>
            <w:r w:rsidR="00E84BA6" w:rsidRPr="008E1E78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魅力と活力ある快適な地域づくりの推進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8E1E78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8E1E78" w:rsidRDefault="00E456AB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8E1E78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8E1E78" w:rsidRDefault="00E84BA6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歴史的・文化的環境の形成</w:t>
            </w:r>
          </w:p>
        </w:tc>
      </w:tr>
    </w:tbl>
    <w:p w:rsidR="00AB4937" w:rsidRPr="008E1E78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599"/>
        <w:gridCol w:w="872"/>
        <w:gridCol w:w="142"/>
        <w:gridCol w:w="236"/>
        <w:gridCol w:w="1040"/>
        <w:gridCol w:w="298"/>
        <w:gridCol w:w="269"/>
        <w:gridCol w:w="83"/>
        <w:gridCol w:w="1192"/>
        <w:gridCol w:w="3171"/>
        <w:gridCol w:w="4768"/>
      </w:tblGrid>
      <w:tr w:rsidR="008E1E78" w:rsidRPr="008E1E78" w:rsidTr="004438A5">
        <w:tc>
          <w:tcPr>
            <w:tcW w:w="2073" w:type="dxa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24087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以下の取組みにより、都市の魅力や地域の活力づくりを推進</w:t>
            </w:r>
          </w:p>
          <w:p w:rsidR="001B614F" w:rsidRPr="008E1E78" w:rsidRDefault="001B614F" w:rsidP="002F6FA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・府内の有形、無形の歴史的・文化的資源を保全し継承する</w:t>
            </w:r>
          </w:p>
          <w:p w:rsidR="001B614F" w:rsidRPr="008E1E78" w:rsidRDefault="001B614F" w:rsidP="002F6FA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・豊かな歴史、食や芸能等の特徴ある文化の観光やまちづくりの分野への活用</w:t>
            </w:r>
          </w:p>
          <w:p w:rsidR="001B614F" w:rsidRPr="008E1E78" w:rsidRDefault="001B614F" w:rsidP="0024087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・百舌鳥・古市古墳群の世界文化遺産登録に向けた取組みを推進</w:t>
            </w:r>
          </w:p>
        </w:tc>
      </w:tr>
      <w:tr w:rsidR="008E1E78" w:rsidRPr="008E1E78" w:rsidTr="004438A5">
        <w:tc>
          <w:tcPr>
            <w:tcW w:w="2073" w:type="dxa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c>
          <w:tcPr>
            <w:tcW w:w="2073" w:type="dxa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文化財保護法、大阪府文化財保護条例</w:t>
            </w:r>
          </w:p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c>
          <w:tcPr>
            <w:tcW w:w="2073" w:type="dxa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70"/>
        </w:trPr>
        <w:tc>
          <w:tcPr>
            <w:tcW w:w="2073" w:type="dxa"/>
            <w:vMerge w:val="restart"/>
            <w:shd w:val="clear" w:color="auto" w:fill="FFFF00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「講じた施策」に記載した施策事業コスト</w:t>
            </w:r>
          </w:p>
        </w:tc>
        <w:tc>
          <w:tcPr>
            <w:tcW w:w="3539" w:type="dxa"/>
            <w:gridSpan w:val="8"/>
            <w:shd w:val="clear" w:color="auto" w:fill="FFFF00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363" w:type="dxa"/>
            <w:gridSpan w:val="2"/>
            <w:shd w:val="clear" w:color="auto" w:fill="FFFF00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768" w:type="dxa"/>
            <w:shd w:val="clear" w:color="auto" w:fill="FFFF00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8E1E78" w:rsidRPr="008E1E78" w:rsidTr="004438A5">
        <w:trPr>
          <w:trHeight w:val="585"/>
        </w:trPr>
        <w:tc>
          <w:tcPr>
            <w:tcW w:w="2073" w:type="dxa"/>
            <w:vMerge/>
            <w:shd w:val="clear" w:color="auto" w:fill="FFFF00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9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A5" w:rsidRPr="008E1E78" w:rsidRDefault="004438A5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3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A5" w:rsidRPr="008E1E78" w:rsidRDefault="004438A5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8A5" w:rsidRPr="008E1E78" w:rsidRDefault="004438A5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10,989</w:t>
            </w:r>
          </w:p>
        </w:tc>
      </w:tr>
      <w:tr w:rsidR="008E1E78" w:rsidRPr="008E1E78" w:rsidTr="004438A5">
        <w:trPr>
          <w:trHeight w:val="295"/>
        </w:trPr>
        <w:tc>
          <w:tcPr>
            <w:tcW w:w="2073" w:type="dxa"/>
            <w:vMerge/>
            <w:shd w:val="clear" w:color="auto" w:fill="FFFF00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670" w:type="dxa"/>
            <w:gridSpan w:val="11"/>
            <w:shd w:val="clear" w:color="auto" w:fill="auto"/>
          </w:tcPr>
          <w:p w:rsidR="004438A5" w:rsidRPr="008E1E78" w:rsidRDefault="004438A5" w:rsidP="00975004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tr w:rsidR="008E1E78" w:rsidRPr="008E1E78" w:rsidTr="004438A5">
        <w:trPr>
          <w:trHeight w:val="210"/>
        </w:trPr>
        <w:tc>
          <w:tcPr>
            <w:tcW w:w="2073" w:type="dxa"/>
            <w:vMerge w:val="restart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599" w:type="dxa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338" w:type="dxa"/>
            <w:gridSpan w:val="2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9483" w:type="dxa"/>
            <w:gridSpan w:val="5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8E1E78" w:rsidRPr="008E1E78" w:rsidTr="004438A5">
        <w:trPr>
          <w:trHeight w:val="70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1B614F" w:rsidRPr="008E1E78" w:rsidRDefault="001B614F" w:rsidP="003325C2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指定文化財件数</w:t>
            </w:r>
          </w:p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環境白書巻末データ</w:t>
            </w:r>
          </w:p>
        </w:tc>
        <w:tc>
          <w:tcPr>
            <w:tcW w:w="9483" w:type="dxa"/>
            <w:gridSpan w:val="5"/>
            <w:shd w:val="clear" w:color="auto" w:fill="auto"/>
          </w:tcPr>
          <w:p w:rsidR="001B614F" w:rsidRPr="008E1E78" w:rsidRDefault="001B614F" w:rsidP="0014502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2014年度末　国指定等文化財785件、府指定等文化財477件</w:t>
            </w:r>
          </w:p>
          <w:p w:rsidR="001B614F" w:rsidRPr="008E1E78" w:rsidRDefault="001B614F" w:rsidP="0014502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2015年度末　国指定等文化財788件、府指定等文化財479件</w:t>
            </w:r>
          </w:p>
          <w:p w:rsidR="001B614F" w:rsidRPr="008E1E78" w:rsidRDefault="001B614F" w:rsidP="0014502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2016年度末　国指定等文化財793件、府指定等文化財485件</w:t>
            </w:r>
          </w:p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70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240"/>
        </w:trPr>
        <w:tc>
          <w:tcPr>
            <w:tcW w:w="2073" w:type="dxa"/>
            <w:tcBorders>
              <w:bottom w:val="nil"/>
            </w:tcBorders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施策の進捗状況</w:t>
            </w:r>
          </w:p>
        </w:tc>
        <w:tc>
          <w:tcPr>
            <w:tcW w:w="1613" w:type="dxa"/>
            <w:gridSpan w:val="3"/>
            <w:shd w:val="clear" w:color="auto" w:fill="FFFF00"/>
          </w:tcPr>
          <w:p w:rsidR="001B614F" w:rsidRPr="008E1E78" w:rsidRDefault="001B614F" w:rsidP="00504631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施策の内容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842" w:type="dxa"/>
            <w:gridSpan w:val="4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7939" w:type="dxa"/>
            <w:gridSpan w:val="2"/>
            <w:shd w:val="clear" w:color="auto" w:fill="FFFF00"/>
          </w:tcPr>
          <w:p w:rsidR="001B614F" w:rsidRPr="008E1E78" w:rsidRDefault="001B614F" w:rsidP="00247BF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事業内容・実施状況等</w:t>
            </w:r>
          </w:p>
        </w:tc>
      </w:tr>
      <w:tr w:rsidR="008E1E78" w:rsidRPr="008E1E78" w:rsidTr="004438A5">
        <w:trPr>
          <w:trHeight w:val="170"/>
        </w:trPr>
        <w:tc>
          <w:tcPr>
            <w:tcW w:w="2073" w:type="dxa"/>
            <w:tcBorders>
              <w:top w:val="nil"/>
              <w:bottom w:val="nil"/>
            </w:tcBorders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豊かな歴史、食や芸能等の特徴ある文化の観光やまちづくりの分野への活用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大阪ミュージアム構想※現在の事業名は「大阪ミュージアム推進事業」</w:t>
            </w:r>
          </w:p>
        </w:tc>
        <w:tc>
          <w:tcPr>
            <w:tcW w:w="7939" w:type="dxa"/>
            <w:gridSpan w:val="2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『「明るく」「楽しく」「わくわく」するまち・大阪』を実現するため、まち全体を「ミュージアム」に見立て、魅力的な地域資源を発掘・再発見し、磨き・際立たせ、結びつけることにより、大阪のまちの魅力を内外に発信</w:t>
            </w:r>
          </w:p>
        </w:tc>
      </w:tr>
      <w:tr w:rsidR="008E1E78" w:rsidRPr="008E1E78" w:rsidTr="004438A5">
        <w:trPr>
          <w:trHeight w:val="210"/>
        </w:trPr>
        <w:tc>
          <w:tcPr>
            <w:tcW w:w="2073" w:type="dxa"/>
            <w:tcBorders>
              <w:top w:val="nil"/>
              <w:bottom w:val="nil"/>
            </w:tcBorders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1B614F" w:rsidRPr="008E1E78" w:rsidRDefault="001B614F" w:rsidP="002F6FA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百舌鳥・古市古墳群の世界遺産登録の取組み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shd w:val="clear" w:color="auto" w:fill="auto"/>
          </w:tcPr>
          <w:p w:rsidR="005E46C7" w:rsidRPr="005E46C7" w:rsidRDefault="005E46C7" w:rsidP="005E46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46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百舌鳥・古市古墳群の世界文化遺産登録を応援する府民会議設立（</w:t>
            </w:r>
            <w:r w:rsidR="005C71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</w:t>
            </w:r>
            <w:r w:rsidRPr="005E46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5C71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  <w:r w:rsidRPr="005E46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月）</w:t>
            </w:r>
          </w:p>
          <w:p w:rsidR="005E46C7" w:rsidRPr="005E46C7" w:rsidRDefault="005E46C7" w:rsidP="005E46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46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百舌鳥・古市古墳群の世界文化遺産登録のための推薦書（原案）を文化庁に提出（</w:t>
            </w:r>
            <w:r w:rsidR="005C71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2017</w:t>
            </w:r>
            <w:r w:rsidRPr="005E46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年3月）</w:t>
            </w:r>
          </w:p>
          <w:p w:rsidR="001B614F" w:rsidRPr="008E1E78" w:rsidRDefault="005E46C7" w:rsidP="005E46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46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首都圏への情報発信を含め、登録に向けた機運醸成の取組みを実施。</w:t>
            </w:r>
          </w:p>
        </w:tc>
      </w:tr>
      <w:tr w:rsidR="008E1E78" w:rsidRPr="008E1E78" w:rsidTr="004438A5">
        <w:trPr>
          <w:trHeight w:val="270"/>
        </w:trPr>
        <w:tc>
          <w:tcPr>
            <w:tcW w:w="2073" w:type="dxa"/>
            <w:tcBorders>
              <w:top w:val="nil"/>
              <w:bottom w:val="nil"/>
            </w:tcBorders>
            <w:shd w:val="clear" w:color="auto" w:fill="FFFF00"/>
          </w:tcPr>
          <w:p w:rsidR="001B614F" w:rsidRPr="008E1E78" w:rsidRDefault="001B614F" w:rsidP="00946004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未指定の歴史的文化的遺産の保存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埋蔵文化財緊急調査事業</w:t>
            </w:r>
          </w:p>
        </w:tc>
        <w:tc>
          <w:tcPr>
            <w:tcW w:w="7939" w:type="dxa"/>
            <w:gridSpan w:val="2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発掘調査の実施</w:t>
            </w:r>
          </w:p>
          <w:p w:rsidR="001B614F" w:rsidRPr="008E1E78" w:rsidRDefault="001B614F" w:rsidP="005C714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　８件、</w:t>
            </w:r>
            <w:r w:rsidR="005C71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</w:t>
            </w: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年度：１０件、</w:t>
            </w:r>
            <w:r w:rsidR="005C71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</w:t>
            </w: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年度：５件</w:t>
            </w:r>
          </w:p>
        </w:tc>
      </w:tr>
      <w:tr w:rsidR="008E1E78" w:rsidRPr="008E1E78" w:rsidTr="004438A5">
        <w:trPr>
          <w:trHeight w:val="285"/>
        </w:trPr>
        <w:tc>
          <w:tcPr>
            <w:tcW w:w="2073" w:type="dxa"/>
            <w:tcBorders>
              <w:top w:val="nil"/>
              <w:bottom w:val="nil"/>
            </w:tcBorders>
            <w:shd w:val="clear" w:color="auto" w:fill="FFFF00"/>
          </w:tcPr>
          <w:p w:rsidR="001B614F" w:rsidRPr="008E1E78" w:rsidRDefault="001B614F" w:rsidP="00946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指定文化財等の保全・活用と次世代への継承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指定有形文化財等保存事業、指定文化財等管理事業</w:t>
            </w:r>
          </w:p>
        </w:tc>
        <w:tc>
          <w:tcPr>
            <w:tcW w:w="7939" w:type="dxa"/>
            <w:gridSpan w:val="2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府指定文化財の保存修理等への補助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201４年度　国、府指定文化財建造物の保存修理１２件、指定文化財（史跡等）管理６２件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201５年度　国、府指定文化財建造物の保存修理１８件、指定文化財（史跡等）管理６８件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201６年度　国、府指定文化財建造物の保存修理１３件、指定文化財（史跡等）管理６９件</w:t>
            </w:r>
          </w:p>
        </w:tc>
      </w:tr>
      <w:tr w:rsidR="008E1E78" w:rsidRPr="008E1E78" w:rsidTr="004438A5">
        <w:trPr>
          <w:trHeight w:val="285"/>
        </w:trPr>
        <w:tc>
          <w:tcPr>
            <w:tcW w:w="2073" w:type="dxa"/>
            <w:tcBorders>
              <w:top w:val="nil"/>
              <w:bottom w:val="nil"/>
            </w:tcBorders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13" w:type="dxa"/>
            <w:gridSpan w:val="3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歴史的文化的遺産にふれる場と機会づくり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博物館等の運営</w:t>
            </w:r>
          </w:p>
        </w:tc>
        <w:tc>
          <w:tcPr>
            <w:tcW w:w="7939" w:type="dxa"/>
            <w:gridSpan w:val="2"/>
            <w:shd w:val="clear" w:color="auto" w:fill="auto"/>
          </w:tcPr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府立近つ飛鳥博物館・近つ飛鳥風土記の丘、府立弥生文化博物館の運営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201４年度　入館者数　計</w:t>
            </w:r>
            <w:r w:rsidR="005C71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169</w:t>
            </w: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 w:rsidR="005C71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101</w:t>
            </w: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人、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201５年度　入館者数　計</w:t>
            </w:r>
            <w:r w:rsidR="005C71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165</w:t>
            </w: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 w:rsidR="005C71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563</w:t>
            </w: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人、</w:t>
            </w:r>
          </w:p>
          <w:p w:rsidR="001B614F" w:rsidRPr="008E1E78" w:rsidRDefault="001B614F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201６年度　入館者数　計</w:t>
            </w:r>
            <w:r w:rsidR="005C71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145</w:t>
            </w: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 w:rsidR="005C71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066</w:t>
            </w: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</w:tr>
      <w:tr w:rsidR="008E1E78" w:rsidRPr="008E1E78" w:rsidTr="004438A5">
        <w:trPr>
          <w:trHeight w:val="70"/>
        </w:trPr>
        <w:tc>
          <w:tcPr>
            <w:tcW w:w="2073" w:type="dxa"/>
            <w:tcBorders>
              <w:top w:val="nil"/>
            </w:tcBorders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※進捗状況：☆☆☆計画以上の進捗／☆☆計画どおり／☆計画どおりではない</w:t>
            </w:r>
          </w:p>
        </w:tc>
      </w:tr>
      <w:tr w:rsidR="008E1E78" w:rsidRPr="008E1E78" w:rsidTr="004438A5">
        <w:trPr>
          <w:trHeight w:val="70"/>
        </w:trPr>
        <w:tc>
          <w:tcPr>
            <w:tcW w:w="2073" w:type="dxa"/>
            <w:vMerge w:val="restart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9214" w:type="dxa"/>
            <w:gridSpan w:val="4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8E1E78" w:rsidRPr="008E1E78" w:rsidTr="004438A5">
        <w:trPr>
          <w:trHeight w:val="195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計画どおり進捗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1B614F" w:rsidRPr="008E1E78" w:rsidRDefault="001B614F" w:rsidP="005807D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文化財の保存・活用事業、歴史的文化遺産に触れる場・機会づくり、百舌鳥・古市古墳群の世界遺産登録の取組みの各事業について、計画どおり実施されている。</w:t>
            </w:r>
          </w:p>
        </w:tc>
      </w:tr>
      <w:tr w:rsidR="008E1E78" w:rsidRPr="008E1E78" w:rsidTr="004438A5">
        <w:trPr>
          <w:trHeight w:val="180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想定どおり進捗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195"/>
        </w:trPr>
        <w:tc>
          <w:tcPr>
            <w:tcW w:w="2073" w:type="dxa"/>
            <w:vMerge w:val="restart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9214" w:type="dxa"/>
            <w:gridSpan w:val="4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8E1E78" w:rsidRPr="008E1E78" w:rsidTr="004438A5">
        <w:trPr>
          <w:trHeight w:val="120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135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本文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165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B614F" w:rsidRPr="008E1E78" w:rsidRDefault="001B614F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1B614F" w:rsidRPr="008E1E78" w:rsidRDefault="001B614F" w:rsidP="00FD28B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rPr>
          <w:trHeight w:val="105"/>
        </w:trPr>
        <w:tc>
          <w:tcPr>
            <w:tcW w:w="2073" w:type="dxa"/>
            <w:vMerge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shd w:val="clear" w:color="auto" w:fill="FFFF00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1B614F" w:rsidRPr="008E1E78" w:rsidRDefault="001B614F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E1E78" w:rsidRPr="008E1E78" w:rsidTr="004438A5">
        <w:tc>
          <w:tcPr>
            <w:tcW w:w="2073" w:type="dxa"/>
            <w:shd w:val="clear" w:color="auto" w:fill="FFFF00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670" w:type="dxa"/>
            <w:gridSpan w:val="11"/>
            <w:shd w:val="clear" w:color="auto" w:fill="auto"/>
          </w:tcPr>
          <w:p w:rsidR="001B614F" w:rsidRPr="008E1E78" w:rsidRDefault="001B614F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府民文化部、教育庁</w:t>
            </w:r>
          </w:p>
        </w:tc>
      </w:tr>
    </w:tbl>
    <w:p w:rsidR="00415519" w:rsidRPr="008E1E78" w:rsidRDefault="00415519" w:rsidP="00415519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4285"/>
        <w:gridCol w:w="4581"/>
      </w:tblGrid>
      <w:tr w:rsidR="008E1E78" w:rsidRPr="008E1E78" w:rsidTr="004F3BF7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415519" w:rsidRPr="008E1E78" w:rsidRDefault="00415519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415519" w:rsidRPr="008E1E78" w:rsidRDefault="00415519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4285" w:type="dxa"/>
            <w:shd w:val="clear" w:color="auto" w:fill="FFFF00"/>
          </w:tcPr>
          <w:p w:rsidR="00415519" w:rsidRPr="008E1E78" w:rsidRDefault="00415519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415519" w:rsidRPr="008E1E78" w:rsidRDefault="00415519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E1E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A94AA1" w:rsidRPr="008E1E78" w:rsidTr="004F3BF7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A94AA1" w:rsidRPr="008E1E78" w:rsidRDefault="00A94AA1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A94AA1" w:rsidRPr="0039193E" w:rsidRDefault="00A94AA1" w:rsidP="009C1C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19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概ね妥当である。</w:t>
            </w:r>
          </w:p>
        </w:tc>
        <w:tc>
          <w:tcPr>
            <w:tcW w:w="4285" w:type="dxa"/>
            <w:shd w:val="clear" w:color="auto" w:fill="auto"/>
          </w:tcPr>
          <w:p w:rsidR="00A94AA1" w:rsidRPr="0039193E" w:rsidRDefault="00A94AA1" w:rsidP="009C1C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19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概ね妥当である。</w:t>
            </w:r>
          </w:p>
        </w:tc>
        <w:tc>
          <w:tcPr>
            <w:tcW w:w="4581" w:type="dxa"/>
            <w:shd w:val="clear" w:color="auto" w:fill="auto"/>
          </w:tcPr>
          <w:p w:rsidR="00A94AA1" w:rsidRPr="0039193E" w:rsidRDefault="00A94AA1" w:rsidP="009C1C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19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概ね妥当である。</w:t>
            </w:r>
          </w:p>
        </w:tc>
      </w:tr>
    </w:tbl>
    <w:p w:rsidR="00415519" w:rsidRPr="008E1E78" w:rsidRDefault="00415519" w:rsidP="00415519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AB4937" w:rsidRPr="008E1E78" w:rsidRDefault="00AB4937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AB4937" w:rsidRPr="008E1E78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82" w:rsidRDefault="00BE0782" w:rsidP="00DF093F">
      <w:r>
        <w:separator/>
      </w:r>
    </w:p>
  </w:endnote>
  <w:endnote w:type="continuationSeparator" w:id="0">
    <w:p w:rsidR="00BE0782" w:rsidRDefault="00BE0782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50168"/>
      <w:docPartObj>
        <w:docPartGallery w:val="Page Numbers (Bottom of Page)"/>
        <w:docPartUnique/>
      </w:docPartObj>
    </w:sdtPr>
    <w:sdtEndPr/>
    <w:sdtContent>
      <w:p w:rsidR="00AF2960" w:rsidRDefault="00EE49F6">
        <w:pPr>
          <w:pStyle w:val="a6"/>
          <w:jc w:val="center"/>
        </w:pPr>
        <w:r>
          <w:fldChar w:fldCharType="begin"/>
        </w:r>
        <w:r w:rsidR="00AF2960">
          <w:instrText>PAGE   \* MERGEFORMAT</w:instrText>
        </w:r>
        <w:r>
          <w:fldChar w:fldCharType="separate"/>
        </w:r>
        <w:r w:rsidR="00C466A1" w:rsidRPr="00C466A1">
          <w:rPr>
            <w:noProof/>
            <w:lang w:val="ja-JP"/>
          </w:rPr>
          <w:t>1</w:t>
        </w:r>
        <w:r>
          <w:fldChar w:fldCharType="end"/>
        </w:r>
      </w:p>
    </w:sdtContent>
  </w:sdt>
  <w:p w:rsidR="00AF2960" w:rsidRDefault="00AF29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82" w:rsidRDefault="00BE0782" w:rsidP="00DF093F">
      <w:r>
        <w:separator/>
      </w:r>
    </w:p>
  </w:footnote>
  <w:footnote w:type="continuationSeparator" w:id="0">
    <w:p w:rsidR="00BE0782" w:rsidRDefault="00BE0782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CE3690"/>
    <w:multiLevelType w:val="hybridMultilevel"/>
    <w:tmpl w:val="ECC25208"/>
    <w:lvl w:ilvl="0" w:tplc="78781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AC8"/>
    <w:rsid w:val="000456C7"/>
    <w:rsid w:val="0007537D"/>
    <w:rsid w:val="00091444"/>
    <w:rsid w:val="000E2AC8"/>
    <w:rsid w:val="000F5CA5"/>
    <w:rsid w:val="00145020"/>
    <w:rsid w:val="001A21A7"/>
    <w:rsid w:val="001B614F"/>
    <w:rsid w:val="00216BAB"/>
    <w:rsid w:val="002326FC"/>
    <w:rsid w:val="00240873"/>
    <w:rsid w:val="0024137F"/>
    <w:rsid w:val="0024769F"/>
    <w:rsid w:val="00247BF9"/>
    <w:rsid w:val="00250982"/>
    <w:rsid w:val="00261A14"/>
    <w:rsid w:val="00286AA6"/>
    <w:rsid w:val="002F10E6"/>
    <w:rsid w:val="002F6FAC"/>
    <w:rsid w:val="00322A9D"/>
    <w:rsid w:val="00322CF5"/>
    <w:rsid w:val="003259A1"/>
    <w:rsid w:val="003325C2"/>
    <w:rsid w:val="00335DFB"/>
    <w:rsid w:val="00336377"/>
    <w:rsid w:val="003643C4"/>
    <w:rsid w:val="003732DC"/>
    <w:rsid w:val="0039193E"/>
    <w:rsid w:val="00392C64"/>
    <w:rsid w:val="00392F77"/>
    <w:rsid w:val="00415519"/>
    <w:rsid w:val="00423739"/>
    <w:rsid w:val="004438A5"/>
    <w:rsid w:val="0047300B"/>
    <w:rsid w:val="004A6C02"/>
    <w:rsid w:val="004E6196"/>
    <w:rsid w:val="00504631"/>
    <w:rsid w:val="00516BA1"/>
    <w:rsid w:val="00540E2B"/>
    <w:rsid w:val="005562A9"/>
    <w:rsid w:val="005579A0"/>
    <w:rsid w:val="00563823"/>
    <w:rsid w:val="00566358"/>
    <w:rsid w:val="005712F0"/>
    <w:rsid w:val="005807D8"/>
    <w:rsid w:val="005C714F"/>
    <w:rsid w:val="005E46C7"/>
    <w:rsid w:val="006305BE"/>
    <w:rsid w:val="00630F74"/>
    <w:rsid w:val="00655282"/>
    <w:rsid w:val="00661B09"/>
    <w:rsid w:val="00692778"/>
    <w:rsid w:val="006C424A"/>
    <w:rsid w:val="006C65EE"/>
    <w:rsid w:val="006F0C09"/>
    <w:rsid w:val="00712311"/>
    <w:rsid w:val="00747714"/>
    <w:rsid w:val="00765F0B"/>
    <w:rsid w:val="007709F0"/>
    <w:rsid w:val="007C015C"/>
    <w:rsid w:val="008146C1"/>
    <w:rsid w:val="008401B6"/>
    <w:rsid w:val="00843C9D"/>
    <w:rsid w:val="00846325"/>
    <w:rsid w:val="0085605F"/>
    <w:rsid w:val="008B63EF"/>
    <w:rsid w:val="008E1E78"/>
    <w:rsid w:val="00925BBC"/>
    <w:rsid w:val="00966480"/>
    <w:rsid w:val="0099172A"/>
    <w:rsid w:val="00A0206D"/>
    <w:rsid w:val="00A16927"/>
    <w:rsid w:val="00A2565E"/>
    <w:rsid w:val="00A94AA1"/>
    <w:rsid w:val="00AB4937"/>
    <w:rsid w:val="00AC2ADD"/>
    <w:rsid w:val="00AD3C9D"/>
    <w:rsid w:val="00AF0AE6"/>
    <w:rsid w:val="00AF2960"/>
    <w:rsid w:val="00AF7529"/>
    <w:rsid w:val="00B37028"/>
    <w:rsid w:val="00BA575A"/>
    <w:rsid w:val="00BB287F"/>
    <w:rsid w:val="00BE0782"/>
    <w:rsid w:val="00BF4C8E"/>
    <w:rsid w:val="00C267D5"/>
    <w:rsid w:val="00C466A1"/>
    <w:rsid w:val="00C4727D"/>
    <w:rsid w:val="00C64D1B"/>
    <w:rsid w:val="00C94962"/>
    <w:rsid w:val="00CA215D"/>
    <w:rsid w:val="00CA37FE"/>
    <w:rsid w:val="00CC39A7"/>
    <w:rsid w:val="00CF0A69"/>
    <w:rsid w:val="00CF336A"/>
    <w:rsid w:val="00D20653"/>
    <w:rsid w:val="00D4719D"/>
    <w:rsid w:val="00D52EB2"/>
    <w:rsid w:val="00D64FBD"/>
    <w:rsid w:val="00DA3B33"/>
    <w:rsid w:val="00DB2369"/>
    <w:rsid w:val="00DB3628"/>
    <w:rsid w:val="00DF093F"/>
    <w:rsid w:val="00E07503"/>
    <w:rsid w:val="00E1744F"/>
    <w:rsid w:val="00E27376"/>
    <w:rsid w:val="00E36245"/>
    <w:rsid w:val="00E45440"/>
    <w:rsid w:val="00E456AB"/>
    <w:rsid w:val="00E70F05"/>
    <w:rsid w:val="00E84BA6"/>
    <w:rsid w:val="00E95F23"/>
    <w:rsid w:val="00EC22D5"/>
    <w:rsid w:val="00ED1A47"/>
    <w:rsid w:val="00EE49F6"/>
    <w:rsid w:val="00EE5919"/>
    <w:rsid w:val="00F43827"/>
    <w:rsid w:val="00F46502"/>
    <w:rsid w:val="00F54E55"/>
    <w:rsid w:val="00F557FA"/>
    <w:rsid w:val="00F81BF2"/>
    <w:rsid w:val="00F847B2"/>
    <w:rsid w:val="00F87AB6"/>
    <w:rsid w:val="00FB3AD4"/>
    <w:rsid w:val="00FC0257"/>
    <w:rsid w:val="00FC31E5"/>
    <w:rsid w:val="00FD6E7F"/>
    <w:rsid w:val="00FF1738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59724-518C-47AC-96FD-CC6724E68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7196F-3A34-463B-BF6F-6058C8E86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8B25B-A2FD-40D9-8BBE-189AB8342F7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武田　梨沙</cp:lastModifiedBy>
  <cp:revision>70</cp:revision>
  <cp:lastPrinted>2017-07-18T04:05:00Z</cp:lastPrinted>
  <dcterms:created xsi:type="dcterms:W3CDTF">2013-11-11T09:24:00Z</dcterms:created>
  <dcterms:modified xsi:type="dcterms:W3CDTF">2018-01-23T04:18:00Z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