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B37028" w:rsidRDefault="003732DC" w:rsidP="00D4719D">
      <w:pPr>
        <w:adjustRightInd w:val="0"/>
        <w:snapToGrid w:val="0"/>
        <w:spacing w:line="280" w:lineRule="exact"/>
        <w:jc w:val="center"/>
        <w:rPr>
          <w:rFonts w:ascii="HG丸ｺﾞｼｯｸM-PRO" w:eastAsia="HG丸ｺﾞｼｯｸM-PRO" w:hAnsi="HG丸ｺﾞｼｯｸM-PRO"/>
          <w:b/>
          <w:sz w:val="22"/>
          <w:szCs w:val="20"/>
        </w:rPr>
      </w:pPr>
      <w:bookmarkStart w:id="0" w:name="_GoBack"/>
      <w:r w:rsidRPr="00B37028">
        <w:rPr>
          <w:rFonts w:ascii="HG丸ｺﾞｼｯｸM-PRO" w:eastAsia="HG丸ｺﾞｼｯｸM-PRO" w:hAnsi="HG丸ｺﾞｼｯｸM-PRO" w:hint="eastAsia"/>
          <w:b/>
          <w:sz w:val="22"/>
          <w:szCs w:val="20"/>
        </w:rPr>
        <w:t>２０１４</w:t>
      </w:r>
      <w:r w:rsidR="00D4719D" w:rsidRPr="00B37028">
        <w:rPr>
          <w:rFonts w:ascii="HG丸ｺﾞｼｯｸM-PRO" w:eastAsia="HG丸ｺﾞｼｯｸM-PRO" w:hAnsi="HG丸ｺﾞｼｯｸM-PRO" w:hint="eastAsia"/>
          <w:b/>
          <w:sz w:val="22"/>
          <w:szCs w:val="20"/>
        </w:rPr>
        <w:t>年（平成２６年度）複数年サイクル点検評価</w:t>
      </w:r>
      <w:r w:rsidR="00CA37FE" w:rsidRPr="00B37028">
        <w:rPr>
          <w:rFonts w:ascii="HG丸ｺﾞｼｯｸM-PRO" w:eastAsia="HG丸ｺﾞｼｯｸM-PRO" w:hAnsi="HG丸ｺﾞｼｯｸM-PRO" w:hint="eastAsia"/>
          <w:b/>
          <w:sz w:val="22"/>
          <w:szCs w:val="20"/>
        </w:rPr>
        <w:t>レポート</w:t>
      </w:r>
      <w:r w:rsidR="00D4719D" w:rsidRPr="00B37028">
        <w:rPr>
          <w:rFonts w:ascii="HG丸ｺﾞｼｯｸM-PRO" w:eastAsia="HG丸ｺﾞｼｯｸM-PRO" w:hAnsi="HG丸ｺﾞｼｯｸM-PRO" w:hint="eastAsia"/>
          <w:b/>
          <w:sz w:val="22"/>
          <w:szCs w:val="20"/>
        </w:rPr>
        <w:t>【施策評価】</w:t>
      </w:r>
    </w:p>
    <w:p w:rsidR="00D4719D" w:rsidRPr="00B37028"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B37028" w:rsidRPr="00B37028" w:rsidTr="00460322">
        <w:tc>
          <w:tcPr>
            <w:tcW w:w="993" w:type="dxa"/>
            <w:tcBorders>
              <w:top w:val="single" w:sz="12" w:space="0" w:color="auto"/>
              <w:left w:val="single" w:sz="12" w:space="0" w:color="auto"/>
              <w:bottom w:val="single" w:sz="12" w:space="0" w:color="auto"/>
            </w:tcBorders>
            <w:shd w:val="clear" w:color="auto" w:fill="FFFF00"/>
          </w:tcPr>
          <w:p w:rsidR="00AB4937" w:rsidRPr="00B37028"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B37028">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B37028" w:rsidRDefault="00415519" w:rsidP="00460322">
            <w:pPr>
              <w:adjustRightInd w:val="0"/>
              <w:snapToGrid w:val="0"/>
              <w:spacing w:line="280" w:lineRule="exact"/>
              <w:rPr>
                <w:rFonts w:ascii="HG丸ｺﾞｼｯｸM-PRO" w:eastAsia="HG丸ｺﾞｼｯｸM-PRO" w:hAnsi="HG丸ｺﾞｼｯｸM-PRO"/>
                <w:b/>
                <w:sz w:val="24"/>
                <w:szCs w:val="20"/>
              </w:rPr>
            </w:pPr>
            <w:r w:rsidRPr="00B37028">
              <w:rPr>
                <w:rFonts w:ascii="HG丸ｺﾞｼｯｸM-PRO" w:eastAsia="HG丸ｺﾞｼｯｸM-PRO" w:hAnsi="HG丸ｺﾞｼｯｸM-PRO" w:hint="eastAsia"/>
                <w:b/>
                <w:sz w:val="24"/>
                <w:szCs w:val="20"/>
              </w:rPr>
              <w:t>Ⅲ</w:t>
            </w:r>
            <w:r w:rsidR="00E84BA6" w:rsidRPr="00B37028">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AB4937" w:rsidRPr="00B37028"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B37028">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B37028" w:rsidRDefault="00E84BA6" w:rsidP="00460322">
            <w:pPr>
              <w:adjustRightInd w:val="0"/>
              <w:snapToGrid w:val="0"/>
              <w:spacing w:line="280" w:lineRule="exact"/>
              <w:rPr>
                <w:rFonts w:ascii="HG丸ｺﾞｼｯｸM-PRO" w:eastAsia="HG丸ｺﾞｼｯｸM-PRO" w:hAnsi="HG丸ｺﾞｼｯｸM-PRO"/>
                <w:b/>
                <w:sz w:val="24"/>
                <w:szCs w:val="20"/>
              </w:rPr>
            </w:pPr>
            <w:r w:rsidRPr="00B37028">
              <w:rPr>
                <w:rFonts w:ascii="HG丸ｺﾞｼｯｸM-PRO" w:eastAsia="HG丸ｺﾞｼｯｸM-PRO" w:hAnsi="HG丸ｺﾞｼｯｸM-PRO" w:hint="eastAsia"/>
                <w:b/>
                <w:sz w:val="24"/>
                <w:szCs w:val="20"/>
              </w:rPr>
              <w:t>２９</w:t>
            </w:r>
          </w:p>
        </w:tc>
        <w:tc>
          <w:tcPr>
            <w:tcW w:w="993" w:type="dxa"/>
            <w:tcBorders>
              <w:top w:val="single" w:sz="12" w:space="0" w:color="auto"/>
              <w:bottom w:val="single" w:sz="12" w:space="0" w:color="auto"/>
            </w:tcBorders>
            <w:shd w:val="clear" w:color="auto" w:fill="FFFF00"/>
          </w:tcPr>
          <w:p w:rsidR="00AB4937" w:rsidRPr="00B37028"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B37028">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B37028" w:rsidRDefault="00E84BA6" w:rsidP="00460322">
            <w:pPr>
              <w:adjustRightInd w:val="0"/>
              <w:snapToGrid w:val="0"/>
              <w:spacing w:line="280" w:lineRule="exact"/>
              <w:rPr>
                <w:rFonts w:ascii="HG丸ｺﾞｼｯｸM-PRO" w:eastAsia="HG丸ｺﾞｼｯｸM-PRO" w:hAnsi="HG丸ｺﾞｼｯｸM-PRO"/>
                <w:b/>
                <w:sz w:val="24"/>
                <w:szCs w:val="20"/>
              </w:rPr>
            </w:pPr>
            <w:r w:rsidRPr="00B37028">
              <w:rPr>
                <w:rFonts w:ascii="HG丸ｺﾞｼｯｸM-PRO" w:eastAsia="HG丸ｺﾞｼｯｸM-PRO" w:hAnsi="HG丸ｺﾞｼｯｸM-PRO" w:hint="eastAsia"/>
                <w:b/>
                <w:sz w:val="24"/>
                <w:szCs w:val="20"/>
              </w:rPr>
              <w:t>歴史的・文化的環境の形成</w:t>
            </w:r>
          </w:p>
        </w:tc>
      </w:tr>
    </w:tbl>
    <w:p w:rsidR="00AB4937" w:rsidRPr="00B37028"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68"/>
        <w:gridCol w:w="930"/>
        <w:gridCol w:w="870"/>
        <w:gridCol w:w="140"/>
        <w:gridCol w:w="281"/>
        <w:gridCol w:w="958"/>
        <w:gridCol w:w="748"/>
        <w:gridCol w:w="141"/>
        <w:gridCol w:w="426"/>
        <w:gridCol w:w="586"/>
        <w:gridCol w:w="1540"/>
        <w:gridCol w:w="2551"/>
        <w:gridCol w:w="3402"/>
      </w:tblGrid>
      <w:tr w:rsidR="00B37028" w:rsidRPr="00B37028" w:rsidTr="00423739">
        <w:tc>
          <w:tcPr>
            <w:tcW w:w="1701" w:type="dxa"/>
            <w:shd w:val="clear" w:color="auto" w:fill="FFFF00"/>
          </w:tcPr>
          <w:p w:rsidR="00423739" w:rsidRPr="00B37028" w:rsidRDefault="00423739" w:rsidP="00460322">
            <w:pPr>
              <w:adjustRightInd w:val="0"/>
              <w:snapToGrid w:val="0"/>
              <w:spacing w:line="280" w:lineRule="exact"/>
              <w:rPr>
                <w:rFonts w:ascii="HG丸ｺﾞｼｯｸM-PRO" w:eastAsia="HG丸ｺﾞｼｯｸM-PRO" w:hAnsi="HG丸ｺﾞｼｯｸM-PRO"/>
                <w:b/>
                <w:sz w:val="20"/>
                <w:szCs w:val="20"/>
              </w:rPr>
            </w:pPr>
            <w:r w:rsidRPr="00B37028">
              <w:rPr>
                <w:rFonts w:ascii="HG丸ｺﾞｼｯｸM-PRO" w:eastAsia="HG丸ｺﾞｼｯｸM-PRO" w:hAnsi="HG丸ｺﾞｼｯｸM-PRO" w:hint="eastAsia"/>
                <w:b/>
                <w:sz w:val="20"/>
                <w:szCs w:val="20"/>
              </w:rPr>
              <w:t>目的、内容</w:t>
            </w:r>
          </w:p>
        </w:tc>
        <w:tc>
          <w:tcPr>
            <w:tcW w:w="13041" w:type="dxa"/>
            <w:gridSpan w:val="13"/>
            <w:shd w:val="clear" w:color="auto" w:fill="auto"/>
          </w:tcPr>
          <w:p w:rsidR="00423739" w:rsidRPr="00B37028" w:rsidRDefault="00423739" w:rsidP="00240873">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以下の取組みにより、都市の魅力や地域の活力づくりを推進</w:t>
            </w:r>
          </w:p>
          <w:p w:rsidR="00423739" w:rsidRPr="00B37028" w:rsidRDefault="00423739" w:rsidP="002F6FAC">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・府内の有形、無形の歴史的・文化的資源を保全し継承する</w:t>
            </w:r>
          </w:p>
          <w:p w:rsidR="00423739" w:rsidRPr="00B37028" w:rsidRDefault="00423739" w:rsidP="002F6FAC">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・豊かな歴史、食や芸能等の特徴ある文化の観光やまちづくりの分野への活用</w:t>
            </w:r>
          </w:p>
          <w:p w:rsidR="00423739" w:rsidRPr="00B37028" w:rsidRDefault="00423739" w:rsidP="00240873">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・百舌鳥・古市古墳群の世界文化遺産登録に向けた取組みを推進</w:t>
            </w:r>
          </w:p>
        </w:tc>
      </w:tr>
      <w:tr w:rsidR="00B37028" w:rsidRPr="00B37028" w:rsidTr="00423739">
        <w:tc>
          <w:tcPr>
            <w:tcW w:w="1701" w:type="dxa"/>
            <w:shd w:val="clear" w:color="auto" w:fill="FFFF00"/>
          </w:tcPr>
          <w:p w:rsidR="00423739" w:rsidRPr="00B37028" w:rsidRDefault="00423739" w:rsidP="00460322">
            <w:pPr>
              <w:adjustRightInd w:val="0"/>
              <w:snapToGrid w:val="0"/>
              <w:spacing w:line="280" w:lineRule="exact"/>
              <w:rPr>
                <w:rFonts w:ascii="HG丸ｺﾞｼｯｸM-PRO" w:eastAsia="HG丸ｺﾞｼｯｸM-PRO" w:hAnsi="HG丸ｺﾞｼｯｸM-PRO"/>
                <w:b/>
                <w:sz w:val="20"/>
                <w:szCs w:val="20"/>
              </w:rPr>
            </w:pPr>
            <w:r w:rsidRPr="00B37028">
              <w:rPr>
                <w:rFonts w:ascii="HG丸ｺﾞｼｯｸM-PRO" w:eastAsia="HG丸ｺﾞｼｯｸM-PRO" w:hAnsi="HG丸ｺﾞｼｯｸM-PRO" w:hint="eastAsia"/>
                <w:b/>
                <w:sz w:val="20"/>
                <w:szCs w:val="20"/>
              </w:rPr>
              <w:t>副次的効果、外部効果等</w:t>
            </w:r>
          </w:p>
        </w:tc>
        <w:tc>
          <w:tcPr>
            <w:tcW w:w="13041" w:type="dxa"/>
            <w:gridSpan w:val="13"/>
            <w:shd w:val="clear" w:color="auto" w:fill="auto"/>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p>
        </w:tc>
      </w:tr>
      <w:tr w:rsidR="00B37028" w:rsidRPr="00B37028" w:rsidTr="00423739">
        <w:tc>
          <w:tcPr>
            <w:tcW w:w="1701" w:type="dxa"/>
            <w:shd w:val="clear" w:color="auto" w:fill="FFFF00"/>
          </w:tcPr>
          <w:p w:rsidR="00423739" w:rsidRPr="00B37028" w:rsidRDefault="00423739" w:rsidP="00460322">
            <w:pPr>
              <w:adjustRightInd w:val="0"/>
              <w:snapToGrid w:val="0"/>
              <w:spacing w:line="280" w:lineRule="exact"/>
              <w:rPr>
                <w:rFonts w:ascii="HG丸ｺﾞｼｯｸM-PRO" w:eastAsia="HG丸ｺﾞｼｯｸM-PRO" w:hAnsi="HG丸ｺﾞｼｯｸM-PRO"/>
                <w:b/>
                <w:sz w:val="20"/>
                <w:szCs w:val="20"/>
              </w:rPr>
            </w:pPr>
            <w:r w:rsidRPr="00B37028">
              <w:rPr>
                <w:rFonts w:ascii="HG丸ｺﾞｼｯｸM-PRO" w:eastAsia="HG丸ｺﾞｼｯｸM-PRO" w:hAnsi="HG丸ｺﾞｼｯｸM-PRO" w:hint="eastAsia"/>
                <w:b/>
                <w:sz w:val="20"/>
                <w:szCs w:val="20"/>
              </w:rPr>
              <w:t>関係法令、行政計画等</w:t>
            </w:r>
          </w:p>
        </w:tc>
        <w:tc>
          <w:tcPr>
            <w:tcW w:w="13041" w:type="dxa"/>
            <w:gridSpan w:val="13"/>
            <w:shd w:val="clear" w:color="auto" w:fill="auto"/>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文化財保護法、大阪府文化財保護条例</w:t>
            </w:r>
          </w:p>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p>
        </w:tc>
      </w:tr>
      <w:tr w:rsidR="00B37028" w:rsidRPr="00B37028" w:rsidTr="00423739">
        <w:tc>
          <w:tcPr>
            <w:tcW w:w="1701" w:type="dxa"/>
            <w:shd w:val="clear" w:color="auto" w:fill="FFFF00"/>
          </w:tcPr>
          <w:p w:rsidR="00423739" w:rsidRPr="00B37028" w:rsidRDefault="00423739" w:rsidP="00460322">
            <w:pPr>
              <w:adjustRightInd w:val="0"/>
              <w:snapToGrid w:val="0"/>
              <w:spacing w:line="280" w:lineRule="exact"/>
              <w:rPr>
                <w:rFonts w:ascii="HG丸ｺﾞｼｯｸM-PRO" w:eastAsia="HG丸ｺﾞｼｯｸM-PRO" w:hAnsi="HG丸ｺﾞｼｯｸM-PRO"/>
                <w:b/>
                <w:sz w:val="20"/>
                <w:szCs w:val="20"/>
              </w:rPr>
            </w:pPr>
            <w:r w:rsidRPr="00B37028">
              <w:rPr>
                <w:rFonts w:ascii="HG丸ｺﾞｼｯｸM-PRO" w:eastAsia="HG丸ｺﾞｼｯｸM-PRO" w:hAnsi="HG丸ｺﾞｼｯｸM-PRO" w:hint="eastAsia"/>
                <w:b/>
                <w:sz w:val="20"/>
                <w:szCs w:val="20"/>
              </w:rPr>
              <w:t>国等の政策、社会情勢等</w:t>
            </w:r>
          </w:p>
        </w:tc>
        <w:tc>
          <w:tcPr>
            <w:tcW w:w="13041" w:type="dxa"/>
            <w:gridSpan w:val="13"/>
            <w:shd w:val="clear" w:color="auto" w:fill="auto"/>
          </w:tcPr>
          <w:p w:rsidR="00423739" w:rsidRPr="00B37028" w:rsidRDefault="0042373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B37028" w:rsidRPr="00B37028" w:rsidTr="00423739">
        <w:trPr>
          <w:trHeight w:val="70"/>
        </w:trPr>
        <w:tc>
          <w:tcPr>
            <w:tcW w:w="1701" w:type="dxa"/>
            <w:vMerge w:val="restart"/>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b/>
                <w:sz w:val="20"/>
                <w:szCs w:val="20"/>
              </w:rPr>
            </w:pPr>
            <w:r w:rsidRPr="00B37028">
              <w:rPr>
                <w:rFonts w:ascii="HG丸ｺﾞｼｯｸM-PRO" w:eastAsia="HG丸ｺﾞｼｯｸM-PRO" w:hAnsi="HG丸ｺﾞｼｯｸM-PRO" w:hint="eastAsia"/>
                <w:b/>
                <w:sz w:val="20"/>
                <w:szCs w:val="20"/>
              </w:rPr>
              <w:t>施策実施に要したコスト</w:t>
            </w:r>
            <w:r w:rsidRPr="00B37028">
              <w:rPr>
                <w:rFonts w:ascii="HG丸ｺﾞｼｯｸM-PRO" w:eastAsia="HG丸ｺﾞｼｯｸM-PRO" w:hAnsi="HG丸ｺﾞｼｯｸM-PRO" w:hint="eastAsia"/>
                <w:sz w:val="20"/>
                <w:szCs w:val="20"/>
              </w:rPr>
              <w:t>（職員人件費を除く）</w:t>
            </w:r>
          </w:p>
        </w:tc>
        <w:tc>
          <w:tcPr>
            <w:tcW w:w="4536" w:type="dxa"/>
            <w:gridSpan w:val="8"/>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事業のコスト（千円）</w:t>
            </w:r>
          </w:p>
        </w:tc>
        <w:tc>
          <w:tcPr>
            <w:tcW w:w="2552" w:type="dxa"/>
            <w:gridSpan w:val="3"/>
            <w:shd w:val="clear" w:color="auto" w:fill="FFFF00"/>
          </w:tcPr>
          <w:p w:rsidR="00423739" w:rsidRPr="00B37028" w:rsidRDefault="00423739" w:rsidP="00F740DA">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2011年度（決算額）</w:t>
            </w:r>
          </w:p>
        </w:tc>
        <w:tc>
          <w:tcPr>
            <w:tcW w:w="2551" w:type="dxa"/>
            <w:shd w:val="clear" w:color="auto" w:fill="FFFF00"/>
          </w:tcPr>
          <w:p w:rsidR="00423739" w:rsidRPr="00B37028" w:rsidRDefault="00423739" w:rsidP="00F740DA">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2012年度（決算額）</w:t>
            </w:r>
          </w:p>
        </w:tc>
        <w:tc>
          <w:tcPr>
            <w:tcW w:w="3402" w:type="dxa"/>
            <w:shd w:val="clear" w:color="auto" w:fill="FFFF00"/>
          </w:tcPr>
          <w:p w:rsidR="00423739" w:rsidRPr="00B37028" w:rsidRDefault="00423739" w:rsidP="00F740DA">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2013年度（決算見込額）</w:t>
            </w:r>
          </w:p>
        </w:tc>
      </w:tr>
      <w:tr w:rsidR="00B37028" w:rsidRPr="00B37028" w:rsidTr="00423739">
        <w:trPr>
          <w:trHeight w:val="227"/>
        </w:trPr>
        <w:tc>
          <w:tcPr>
            <w:tcW w:w="1701" w:type="dxa"/>
            <w:vMerge/>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p>
        </w:tc>
        <w:tc>
          <w:tcPr>
            <w:tcW w:w="1398" w:type="dxa"/>
            <w:gridSpan w:val="2"/>
            <w:tcBorders>
              <w:bottom w:val="nil"/>
            </w:tcBorders>
            <w:shd w:val="clear" w:color="auto" w:fill="FFFF00"/>
          </w:tcPr>
          <w:p w:rsidR="00423739" w:rsidRPr="00B37028" w:rsidRDefault="00423739" w:rsidP="00290CE6">
            <w:pPr>
              <w:adjustRightInd w:val="0"/>
              <w:snapToGrid w:val="0"/>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環境目的の</w:t>
            </w:r>
          </w:p>
        </w:tc>
        <w:tc>
          <w:tcPr>
            <w:tcW w:w="3138" w:type="dxa"/>
            <w:gridSpan w:val="6"/>
            <w:shd w:val="clear" w:color="auto" w:fill="FFFF00"/>
          </w:tcPr>
          <w:p w:rsidR="00423739" w:rsidRPr="00B37028" w:rsidRDefault="00423739" w:rsidP="00290CE6">
            <w:pPr>
              <w:adjustRightInd w:val="0"/>
              <w:snapToGrid w:val="0"/>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本施策が主たる目的であるもの</w:t>
            </w:r>
          </w:p>
        </w:tc>
        <w:tc>
          <w:tcPr>
            <w:tcW w:w="2552" w:type="dxa"/>
            <w:gridSpan w:val="3"/>
            <w:tcBorders>
              <w:bottom w:val="single" w:sz="4" w:space="0" w:color="auto"/>
              <w:right w:val="single" w:sz="4" w:space="0" w:color="auto"/>
            </w:tcBorders>
            <w:shd w:val="clear" w:color="auto" w:fill="auto"/>
            <w:vAlign w:val="center"/>
          </w:tcPr>
          <w:p w:rsidR="00423739" w:rsidRPr="00B37028" w:rsidRDefault="00423739" w:rsidP="00F46502">
            <w:pPr>
              <w:adjustRightInd w:val="0"/>
              <w:snapToGrid w:val="0"/>
              <w:jc w:val="right"/>
              <w:rPr>
                <w:rFonts w:ascii="HG丸ｺﾞｼｯｸM-PRO" w:eastAsia="HG丸ｺﾞｼｯｸM-PRO" w:hAnsi="HG丸ｺﾞｼｯｸM-PRO" w:cs="ＭＳ Ｐゴシック"/>
                <w:sz w:val="20"/>
                <w:szCs w:val="20"/>
              </w:rPr>
            </w:pPr>
            <w:r w:rsidRPr="00B37028">
              <w:rPr>
                <w:rFonts w:ascii="HG丸ｺﾞｼｯｸM-PRO" w:eastAsia="HG丸ｺﾞｼｯｸM-PRO" w:hAnsi="HG丸ｺﾞｼｯｸM-PRO" w:hint="eastAsia"/>
                <w:sz w:val="20"/>
                <w:szCs w:val="20"/>
              </w:rPr>
              <w:t xml:space="preserve">396,481 </w:t>
            </w:r>
          </w:p>
        </w:tc>
        <w:tc>
          <w:tcPr>
            <w:tcW w:w="2551" w:type="dxa"/>
            <w:tcBorders>
              <w:left w:val="single" w:sz="4" w:space="0" w:color="auto"/>
              <w:bottom w:val="single" w:sz="4" w:space="0" w:color="auto"/>
              <w:right w:val="single" w:sz="4" w:space="0" w:color="auto"/>
            </w:tcBorders>
            <w:shd w:val="clear" w:color="auto" w:fill="auto"/>
            <w:vAlign w:val="center"/>
          </w:tcPr>
          <w:p w:rsidR="00423739" w:rsidRPr="00B37028" w:rsidRDefault="00423739" w:rsidP="00F46502">
            <w:pPr>
              <w:adjustRightInd w:val="0"/>
              <w:snapToGrid w:val="0"/>
              <w:jc w:val="right"/>
              <w:rPr>
                <w:rFonts w:ascii="HG丸ｺﾞｼｯｸM-PRO" w:eastAsia="HG丸ｺﾞｼｯｸM-PRO" w:hAnsi="HG丸ｺﾞｼｯｸM-PRO" w:cs="ＭＳ Ｐゴシック"/>
                <w:sz w:val="20"/>
                <w:szCs w:val="20"/>
              </w:rPr>
            </w:pPr>
            <w:r w:rsidRPr="00B37028">
              <w:rPr>
                <w:rFonts w:ascii="HG丸ｺﾞｼｯｸM-PRO" w:eastAsia="HG丸ｺﾞｼｯｸM-PRO" w:hAnsi="HG丸ｺﾞｼｯｸM-PRO" w:hint="eastAsia"/>
                <w:sz w:val="20"/>
                <w:szCs w:val="20"/>
              </w:rPr>
              <w:t xml:space="preserve">383,409 </w:t>
            </w:r>
          </w:p>
        </w:tc>
        <w:tc>
          <w:tcPr>
            <w:tcW w:w="3402" w:type="dxa"/>
            <w:tcBorders>
              <w:left w:val="single" w:sz="4" w:space="0" w:color="auto"/>
              <w:bottom w:val="single" w:sz="4" w:space="0" w:color="auto"/>
            </w:tcBorders>
            <w:shd w:val="clear" w:color="auto" w:fill="auto"/>
            <w:vAlign w:val="center"/>
          </w:tcPr>
          <w:p w:rsidR="00423739" w:rsidRPr="00B37028" w:rsidRDefault="00423739" w:rsidP="00F46502">
            <w:pPr>
              <w:adjustRightInd w:val="0"/>
              <w:snapToGrid w:val="0"/>
              <w:jc w:val="right"/>
              <w:rPr>
                <w:rFonts w:ascii="HG丸ｺﾞｼｯｸM-PRO" w:eastAsia="HG丸ｺﾞｼｯｸM-PRO" w:hAnsi="HG丸ｺﾞｼｯｸM-PRO" w:cs="ＭＳ Ｐゴシック"/>
                <w:sz w:val="20"/>
                <w:szCs w:val="20"/>
              </w:rPr>
            </w:pPr>
            <w:r w:rsidRPr="00B37028">
              <w:rPr>
                <w:rFonts w:ascii="HG丸ｺﾞｼｯｸM-PRO" w:eastAsia="HG丸ｺﾞｼｯｸM-PRO" w:hAnsi="HG丸ｺﾞｼｯｸM-PRO" w:hint="eastAsia"/>
                <w:sz w:val="20"/>
                <w:szCs w:val="20"/>
              </w:rPr>
              <w:t xml:space="preserve">381,582 </w:t>
            </w:r>
          </w:p>
        </w:tc>
      </w:tr>
      <w:tr w:rsidR="00B37028" w:rsidRPr="00B37028" w:rsidTr="00423739">
        <w:trPr>
          <w:trHeight w:val="70"/>
        </w:trPr>
        <w:tc>
          <w:tcPr>
            <w:tcW w:w="1701" w:type="dxa"/>
            <w:vMerge/>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p>
        </w:tc>
        <w:tc>
          <w:tcPr>
            <w:tcW w:w="1398" w:type="dxa"/>
            <w:gridSpan w:val="2"/>
            <w:tcBorders>
              <w:top w:val="nil"/>
            </w:tcBorders>
            <w:shd w:val="clear" w:color="auto" w:fill="FFFF00"/>
          </w:tcPr>
          <w:p w:rsidR="00423739" w:rsidRPr="00B37028" w:rsidRDefault="00423739" w:rsidP="00290CE6">
            <w:pPr>
              <w:adjustRightInd w:val="0"/>
              <w:snapToGrid w:val="0"/>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事業費</w:t>
            </w:r>
          </w:p>
        </w:tc>
        <w:tc>
          <w:tcPr>
            <w:tcW w:w="3138" w:type="dxa"/>
            <w:gridSpan w:val="6"/>
            <w:shd w:val="clear" w:color="auto" w:fill="FFFF00"/>
          </w:tcPr>
          <w:p w:rsidR="00423739" w:rsidRPr="00B37028" w:rsidRDefault="00423739" w:rsidP="00290CE6">
            <w:pPr>
              <w:adjustRightInd w:val="0"/>
              <w:snapToGrid w:val="0"/>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本施策が従たる目的であるもの</w:t>
            </w:r>
          </w:p>
        </w:tc>
        <w:tc>
          <w:tcPr>
            <w:tcW w:w="2552" w:type="dxa"/>
            <w:gridSpan w:val="3"/>
            <w:tcBorders>
              <w:top w:val="single" w:sz="4" w:space="0" w:color="auto"/>
              <w:bottom w:val="single" w:sz="4" w:space="0" w:color="auto"/>
              <w:right w:val="single" w:sz="4" w:space="0" w:color="auto"/>
            </w:tcBorders>
            <w:shd w:val="clear" w:color="auto" w:fill="auto"/>
            <w:vAlign w:val="center"/>
          </w:tcPr>
          <w:p w:rsidR="00423739" w:rsidRPr="00B37028" w:rsidRDefault="00423739" w:rsidP="00F46502">
            <w:pPr>
              <w:adjustRightInd w:val="0"/>
              <w:snapToGrid w:val="0"/>
              <w:jc w:val="right"/>
              <w:rPr>
                <w:rFonts w:ascii="HG丸ｺﾞｼｯｸM-PRO" w:eastAsia="HG丸ｺﾞｼｯｸM-PRO" w:hAnsi="HG丸ｺﾞｼｯｸM-PRO" w:cs="ＭＳ Ｐゴシック"/>
                <w:sz w:val="20"/>
                <w:szCs w:val="20"/>
              </w:rPr>
            </w:pPr>
            <w:r w:rsidRPr="00B37028">
              <w:rPr>
                <w:rFonts w:ascii="HG丸ｺﾞｼｯｸM-PRO" w:eastAsia="HG丸ｺﾞｼｯｸM-PRO" w:hAnsi="HG丸ｺﾞｼｯｸM-PRO" w:hint="eastAsia"/>
                <w:sz w:val="20"/>
                <w:szCs w:val="20"/>
              </w:rPr>
              <w:t xml:space="preserve">0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23739" w:rsidRPr="00B37028" w:rsidRDefault="00423739" w:rsidP="00F46502">
            <w:pPr>
              <w:adjustRightInd w:val="0"/>
              <w:snapToGrid w:val="0"/>
              <w:jc w:val="right"/>
              <w:rPr>
                <w:rFonts w:ascii="HG丸ｺﾞｼｯｸM-PRO" w:eastAsia="HG丸ｺﾞｼｯｸM-PRO" w:hAnsi="HG丸ｺﾞｼｯｸM-PRO" w:cs="ＭＳ Ｐゴシック"/>
                <w:sz w:val="20"/>
                <w:szCs w:val="20"/>
              </w:rPr>
            </w:pPr>
            <w:r w:rsidRPr="00B37028">
              <w:rPr>
                <w:rFonts w:ascii="HG丸ｺﾞｼｯｸM-PRO" w:eastAsia="HG丸ｺﾞｼｯｸM-PRO" w:hAnsi="HG丸ｺﾞｼｯｸM-PRO" w:hint="eastAsia"/>
                <w:sz w:val="20"/>
                <w:szCs w:val="20"/>
              </w:rPr>
              <w:t xml:space="preserve">0 </w:t>
            </w:r>
          </w:p>
        </w:tc>
        <w:tc>
          <w:tcPr>
            <w:tcW w:w="3402" w:type="dxa"/>
            <w:tcBorders>
              <w:top w:val="single" w:sz="4" w:space="0" w:color="auto"/>
              <w:left w:val="single" w:sz="4" w:space="0" w:color="auto"/>
              <w:bottom w:val="single" w:sz="4" w:space="0" w:color="auto"/>
            </w:tcBorders>
            <w:shd w:val="clear" w:color="auto" w:fill="auto"/>
            <w:vAlign w:val="center"/>
          </w:tcPr>
          <w:p w:rsidR="00423739" w:rsidRPr="00B37028" w:rsidRDefault="00423739" w:rsidP="00F46502">
            <w:pPr>
              <w:adjustRightInd w:val="0"/>
              <w:snapToGrid w:val="0"/>
              <w:jc w:val="right"/>
              <w:rPr>
                <w:rFonts w:ascii="HG丸ｺﾞｼｯｸM-PRO" w:eastAsia="HG丸ｺﾞｼｯｸM-PRO" w:hAnsi="HG丸ｺﾞｼｯｸM-PRO" w:cs="ＭＳ Ｐゴシック"/>
                <w:sz w:val="20"/>
                <w:szCs w:val="20"/>
              </w:rPr>
            </w:pPr>
            <w:r w:rsidRPr="00B37028">
              <w:rPr>
                <w:rFonts w:ascii="HG丸ｺﾞｼｯｸM-PRO" w:eastAsia="HG丸ｺﾞｼｯｸM-PRO" w:hAnsi="HG丸ｺﾞｼｯｸM-PRO" w:hint="eastAsia"/>
                <w:sz w:val="20"/>
                <w:szCs w:val="20"/>
              </w:rPr>
              <w:t xml:space="preserve">0 </w:t>
            </w:r>
          </w:p>
        </w:tc>
      </w:tr>
      <w:tr w:rsidR="00B37028" w:rsidRPr="00B37028" w:rsidTr="00423739">
        <w:trPr>
          <w:trHeight w:val="70"/>
        </w:trPr>
        <w:tc>
          <w:tcPr>
            <w:tcW w:w="1701" w:type="dxa"/>
            <w:vMerge/>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p>
        </w:tc>
        <w:tc>
          <w:tcPr>
            <w:tcW w:w="4536" w:type="dxa"/>
            <w:gridSpan w:val="8"/>
            <w:shd w:val="clear" w:color="auto" w:fill="FFFF00"/>
          </w:tcPr>
          <w:p w:rsidR="00423739" w:rsidRPr="00B37028" w:rsidRDefault="00423739" w:rsidP="00290CE6">
            <w:pPr>
              <w:adjustRightInd w:val="0"/>
              <w:snapToGrid w:val="0"/>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環境以外の目的を含む事業費</w:t>
            </w:r>
          </w:p>
        </w:tc>
        <w:tc>
          <w:tcPr>
            <w:tcW w:w="2552" w:type="dxa"/>
            <w:gridSpan w:val="3"/>
            <w:tcBorders>
              <w:top w:val="single" w:sz="4" w:space="0" w:color="auto"/>
              <w:right w:val="single" w:sz="4" w:space="0" w:color="auto"/>
            </w:tcBorders>
            <w:shd w:val="clear" w:color="auto" w:fill="auto"/>
            <w:vAlign w:val="center"/>
          </w:tcPr>
          <w:p w:rsidR="00423739" w:rsidRPr="00B37028" w:rsidRDefault="00423739" w:rsidP="00F46502">
            <w:pPr>
              <w:adjustRightInd w:val="0"/>
              <w:snapToGrid w:val="0"/>
              <w:jc w:val="right"/>
              <w:rPr>
                <w:rFonts w:ascii="HG丸ｺﾞｼｯｸM-PRO" w:eastAsia="HG丸ｺﾞｼｯｸM-PRO" w:hAnsi="HG丸ｺﾞｼｯｸM-PRO" w:cs="ＭＳ Ｐゴシック"/>
                <w:sz w:val="20"/>
                <w:szCs w:val="20"/>
              </w:rPr>
            </w:pPr>
            <w:r w:rsidRPr="00B37028">
              <w:rPr>
                <w:rFonts w:ascii="HG丸ｺﾞｼｯｸM-PRO" w:eastAsia="HG丸ｺﾞｼｯｸM-PRO" w:hAnsi="HG丸ｺﾞｼｯｸM-PRO" w:hint="eastAsia"/>
                <w:sz w:val="20"/>
                <w:szCs w:val="20"/>
              </w:rPr>
              <w:t xml:space="preserve">395,216 </w:t>
            </w:r>
          </w:p>
        </w:tc>
        <w:tc>
          <w:tcPr>
            <w:tcW w:w="2551" w:type="dxa"/>
            <w:tcBorders>
              <w:top w:val="single" w:sz="4" w:space="0" w:color="auto"/>
              <w:left w:val="single" w:sz="4" w:space="0" w:color="auto"/>
            </w:tcBorders>
            <w:shd w:val="clear" w:color="auto" w:fill="auto"/>
            <w:vAlign w:val="center"/>
          </w:tcPr>
          <w:p w:rsidR="00423739" w:rsidRPr="00B37028" w:rsidRDefault="00423739" w:rsidP="00F46502">
            <w:pPr>
              <w:adjustRightInd w:val="0"/>
              <w:snapToGrid w:val="0"/>
              <w:jc w:val="right"/>
              <w:rPr>
                <w:rFonts w:ascii="HG丸ｺﾞｼｯｸM-PRO" w:eastAsia="HG丸ｺﾞｼｯｸM-PRO" w:hAnsi="HG丸ｺﾞｼｯｸM-PRO" w:cs="ＭＳ Ｐゴシック"/>
                <w:sz w:val="20"/>
                <w:szCs w:val="20"/>
              </w:rPr>
            </w:pPr>
            <w:r w:rsidRPr="00B37028">
              <w:rPr>
                <w:rFonts w:ascii="HG丸ｺﾞｼｯｸM-PRO" w:eastAsia="HG丸ｺﾞｼｯｸM-PRO" w:hAnsi="HG丸ｺﾞｼｯｸM-PRO" w:hint="eastAsia"/>
                <w:sz w:val="20"/>
                <w:szCs w:val="20"/>
              </w:rPr>
              <w:t xml:space="preserve">364,485 </w:t>
            </w:r>
          </w:p>
        </w:tc>
        <w:tc>
          <w:tcPr>
            <w:tcW w:w="3402" w:type="dxa"/>
            <w:tcBorders>
              <w:top w:val="single" w:sz="4" w:space="0" w:color="auto"/>
              <w:left w:val="single" w:sz="4" w:space="0" w:color="auto"/>
            </w:tcBorders>
            <w:shd w:val="clear" w:color="auto" w:fill="auto"/>
            <w:vAlign w:val="center"/>
          </w:tcPr>
          <w:p w:rsidR="00423739" w:rsidRPr="00B37028" w:rsidRDefault="00423739" w:rsidP="00F46502">
            <w:pPr>
              <w:adjustRightInd w:val="0"/>
              <w:snapToGrid w:val="0"/>
              <w:jc w:val="right"/>
              <w:rPr>
                <w:rFonts w:ascii="HG丸ｺﾞｼｯｸM-PRO" w:eastAsia="HG丸ｺﾞｼｯｸM-PRO" w:hAnsi="HG丸ｺﾞｼｯｸM-PRO" w:cs="ＭＳ Ｐゴシック"/>
                <w:sz w:val="20"/>
                <w:szCs w:val="20"/>
              </w:rPr>
            </w:pPr>
            <w:r w:rsidRPr="00B37028">
              <w:rPr>
                <w:rFonts w:ascii="HG丸ｺﾞｼｯｸM-PRO" w:eastAsia="HG丸ｺﾞｼｯｸM-PRO" w:hAnsi="HG丸ｺﾞｼｯｸM-PRO" w:hint="eastAsia"/>
                <w:sz w:val="20"/>
                <w:szCs w:val="20"/>
              </w:rPr>
              <w:t xml:space="preserve">333,680 </w:t>
            </w:r>
          </w:p>
        </w:tc>
      </w:tr>
      <w:tr w:rsidR="00B37028" w:rsidRPr="00B37028" w:rsidTr="00423739">
        <w:trPr>
          <w:trHeight w:val="198"/>
        </w:trPr>
        <w:tc>
          <w:tcPr>
            <w:tcW w:w="1701" w:type="dxa"/>
            <w:vMerge/>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p>
        </w:tc>
        <w:tc>
          <w:tcPr>
            <w:tcW w:w="13041" w:type="dxa"/>
            <w:gridSpan w:val="13"/>
            <w:tcBorders>
              <w:top w:val="single" w:sz="4" w:space="0" w:color="auto"/>
            </w:tcBorders>
            <w:shd w:val="clear" w:color="auto" w:fill="auto"/>
          </w:tcPr>
          <w:p w:rsidR="00423739" w:rsidRPr="00B37028" w:rsidRDefault="00423739" w:rsidP="00027AC4">
            <w:pPr>
              <w:adjustRightInd w:val="0"/>
              <w:snapToGrid w:val="0"/>
              <w:rPr>
                <w:rFonts w:ascii="HG丸ｺﾞｼｯｸM-PRO" w:eastAsia="HG丸ｺﾞｼｯｸM-PRO" w:hAnsi="HG丸ｺﾞｼｯｸM-PRO"/>
                <w:i/>
                <w:sz w:val="20"/>
                <w:szCs w:val="20"/>
              </w:rPr>
            </w:pPr>
          </w:p>
        </w:tc>
      </w:tr>
      <w:tr w:rsidR="00B37028" w:rsidRPr="00B37028" w:rsidTr="006C424A">
        <w:trPr>
          <w:trHeight w:val="210"/>
        </w:trPr>
        <w:tc>
          <w:tcPr>
            <w:tcW w:w="1701" w:type="dxa"/>
            <w:vMerge w:val="restart"/>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b/>
                <w:sz w:val="20"/>
                <w:szCs w:val="20"/>
              </w:rPr>
            </w:pPr>
            <w:r w:rsidRPr="00B37028">
              <w:rPr>
                <w:rFonts w:ascii="HG丸ｺﾞｼｯｸM-PRO" w:eastAsia="HG丸ｺﾞｼｯｸM-PRO" w:hAnsi="HG丸ｺﾞｼｯｸM-PRO" w:hint="eastAsia"/>
                <w:b/>
                <w:sz w:val="20"/>
                <w:szCs w:val="20"/>
              </w:rPr>
              <w:t>取組指標及び実績</w:t>
            </w:r>
          </w:p>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（施策効果の定量評価）</w:t>
            </w:r>
          </w:p>
        </w:tc>
        <w:tc>
          <w:tcPr>
            <w:tcW w:w="468" w:type="dxa"/>
            <w:shd w:val="clear" w:color="auto" w:fill="FFFF00"/>
          </w:tcPr>
          <w:p w:rsidR="00423739" w:rsidRPr="00B37028" w:rsidRDefault="0042373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21" w:type="dxa"/>
            <w:gridSpan w:val="4"/>
            <w:shd w:val="clear" w:color="auto" w:fill="FFFF00"/>
          </w:tcPr>
          <w:p w:rsidR="00423739" w:rsidRPr="00B37028" w:rsidRDefault="0042373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名称</w:t>
            </w:r>
          </w:p>
        </w:tc>
        <w:tc>
          <w:tcPr>
            <w:tcW w:w="2273" w:type="dxa"/>
            <w:gridSpan w:val="4"/>
            <w:shd w:val="clear" w:color="auto" w:fill="FFFF00"/>
          </w:tcPr>
          <w:p w:rsidR="00423739" w:rsidRPr="00B37028" w:rsidRDefault="0042373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把握方法</w:t>
            </w:r>
          </w:p>
        </w:tc>
        <w:tc>
          <w:tcPr>
            <w:tcW w:w="8079" w:type="dxa"/>
            <w:gridSpan w:val="4"/>
            <w:shd w:val="clear" w:color="auto" w:fill="FFFF00"/>
          </w:tcPr>
          <w:p w:rsidR="00423739" w:rsidRPr="00B37028" w:rsidRDefault="0042373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実績</w:t>
            </w:r>
          </w:p>
        </w:tc>
      </w:tr>
      <w:tr w:rsidR="00B37028" w:rsidRPr="00B37028" w:rsidTr="006C424A">
        <w:trPr>
          <w:trHeight w:val="70"/>
        </w:trPr>
        <w:tc>
          <w:tcPr>
            <w:tcW w:w="1701" w:type="dxa"/>
            <w:vMerge/>
            <w:shd w:val="clear" w:color="auto" w:fill="FFFF00"/>
          </w:tcPr>
          <w:p w:rsidR="00423739" w:rsidRPr="00B37028" w:rsidRDefault="00423739" w:rsidP="00460322">
            <w:pPr>
              <w:adjustRightInd w:val="0"/>
              <w:snapToGrid w:val="0"/>
              <w:spacing w:line="280" w:lineRule="exact"/>
              <w:rPr>
                <w:rFonts w:ascii="HG丸ｺﾞｼｯｸM-PRO" w:eastAsia="HG丸ｺﾞｼｯｸM-PRO" w:hAnsi="HG丸ｺﾞｼｯｸM-PRO"/>
                <w:b/>
                <w:sz w:val="20"/>
                <w:szCs w:val="20"/>
              </w:rPr>
            </w:pPr>
          </w:p>
        </w:tc>
        <w:tc>
          <w:tcPr>
            <w:tcW w:w="468" w:type="dxa"/>
            <w:shd w:val="clear" w:color="auto" w:fill="auto"/>
          </w:tcPr>
          <w:p w:rsidR="00423739" w:rsidRPr="00B37028" w:rsidRDefault="00423739" w:rsidP="003325C2">
            <w:pPr>
              <w:pStyle w:val="a8"/>
              <w:numPr>
                <w:ilvl w:val="0"/>
                <w:numId w:val="13"/>
              </w:numPr>
              <w:adjustRightInd w:val="0"/>
              <w:snapToGrid w:val="0"/>
              <w:spacing w:line="280" w:lineRule="exact"/>
              <w:ind w:leftChars="0"/>
              <w:rPr>
                <w:rFonts w:ascii="HG丸ｺﾞｼｯｸM-PRO" w:eastAsia="HG丸ｺﾞｼｯｸM-PRO" w:hAnsi="HG丸ｺﾞｼｯｸM-PRO"/>
                <w:sz w:val="20"/>
                <w:szCs w:val="20"/>
              </w:rPr>
            </w:pPr>
          </w:p>
        </w:tc>
        <w:tc>
          <w:tcPr>
            <w:tcW w:w="2221" w:type="dxa"/>
            <w:gridSpan w:val="4"/>
            <w:shd w:val="clear" w:color="auto" w:fill="auto"/>
          </w:tcPr>
          <w:p w:rsidR="00423739" w:rsidRPr="00B37028" w:rsidRDefault="003325C2"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指定文化財件数</w:t>
            </w:r>
          </w:p>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p>
        </w:tc>
        <w:tc>
          <w:tcPr>
            <w:tcW w:w="2273" w:type="dxa"/>
            <w:gridSpan w:val="4"/>
            <w:shd w:val="clear" w:color="auto" w:fill="auto"/>
          </w:tcPr>
          <w:p w:rsidR="00423739" w:rsidRPr="00B37028" w:rsidRDefault="006C424A"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環境白書巻末データ</w:t>
            </w:r>
          </w:p>
        </w:tc>
        <w:tc>
          <w:tcPr>
            <w:tcW w:w="8079" w:type="dxa"/>
            <w:gridSpan w:val="4"/>
            <w:shd w:val="clear" w:color="auto" w:fill="auto"/>
          </w:tcPr>
          <w:p w:rsidR="00BB287F" w:rsidRPr="00B37028" w:rsidRDefault="003325C2"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2013年度末　国指定等文化財</w:t>
            </w:r>
            <w:r w:rsidR="006C424A" w:rsidRPr="00B37028">
              <w:rPr>
                <w:rFonts w:ascii="HG丸ｺﾞｼｯｸM-PRO" w:eastAsia="HG丸ｺﾞｼｯｸM-PRO" w:hAnsi="HG丸ｺﾞｼｯｸM-PRO" w:hint="eastAsia"/>
                <w:sz w:val="20"/>
                <w:szCs w:val="20"/>
              </w:rPr>
              <w:t>773</w:t>
            </w:r>
            <w:r w:rsidRPr="00B37028">
              <w:rPr>
                <w:rFonts w:ascii="HG丸ｺﾞｼｯｸM-PRO" w:eastAsia="HG丸ｺﾞｼｯｸM-PRO" w:hAnsi="HG丸ｺﾞｼｯｸM-PRO" w:hint="eastAsia"/>
                <w:sz w:val="20"/>
                <w:szCs w:val="20"/>
              </w:rPr>
              <w:t>件、府指定等文化財479件</w:t>
            </w:r>
          </w:p>
          <w:p w:rsidR="006C424A" w:rsidRPr="00B37028" w:rsidRDefault="006C424A"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2012年度末　国指定等文化財774件、府指定等文化財479件</w:t>
            </w:r>
          </w:p>
          <w:p w:rsidR="006C424A" w:rsidRPr="00B37028" w:rsidRDefault="006C424A"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2011年度末　国指定等文化財772件、府指定等文化財478件</w:t>
            </w:r>
          </w:p>
        </w:tc>
      </w:tr>
      <w:tr w:rsidR="00B37028" w:rsidRPr="00B37028" w:rsidTr="00423739">
        <w:trPr>
          <w:trHeight w:val="70"/>
        </w:trPr>
        <w:tc>
          <w:tcPr>
            <w:tcW w:w="1701" w:type="dxa"/>
            <w:vMerge/>
            <w:shd w:val="clear" w:color="auto" w:fill="FFFF00"/>
          </w:tcPr>
          <w:p w:rsidR="00423739" w:rsidRPr="00B37028" w:rsidRDefault="00423739" w:rsidP="00460322">
            <w:pPr>
              <w:adjustRightInd w:val="0"/>
              <w:snapToGrid w:val="0"/>
              <w:spacing w:line="280" w:lineRule="exact"/>
              <w:rPr>
                <w:rFonts w:ascii="HG丸ｺﾞｼｯｸM-PRO" w:eastAsia="HG丸ｺﾞｼｯｸM-PRO" w:hAnsi="HG丸ｺﾞｼｯｸM-PRO"/>
                <w:b/>
                <w:sz w:val="20"/>
                <w:szCs w:val="20"/>
              </w:rPr>
            </w:pPr>
          </w:p>
        </w:tc>
        <w:tc>
          <w:tcPr>
            <w:tcW w:w="13041" w:type="dxa"/>
            <w:gridSpan w:val="13"/>
            <w:shd w:val="clear" w:color="auto" w:fill="auto"/>
          </w:tcPr>
          <w:p w:rsidR="00423739" w:rsidRPr="00B37028" w:rsidRDefault="00423739"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B37028" w:rsidRPr="00B37028" w:rsidTr="00423739">
        <w:trPr>
          <w:trHeight w:val="240"/>
        </w:trPr>
        <w:tc>
          <w:tcPr>
            <w:tcW w:w="1701" w:type="dxa"/>
            <w:tcBorders>
              <w:bottom w:val="nil"/>
            </w:tcBorders>
            <w:shd w:val="clear" w:color="auto" w:fill="FFFF00"/>
          </w:tcPr>
          <w:p w:rsidR="00423739" w:rsidRPr="00B37028" w:rsidRDefault="00423739" w:rsidP="00460322">
            <w:pPr>
              <w:adjustRightInd w:val="0"/>
              <w:snapToGrid w:val="0"/>
              <w:spacing w:line="280" w:lineRule="exact"/>
              <w:rPr>
                <w:rFonts w:ascii="HG丸ｺﾞｼｯｸM-PRO" w:eastAsia="HG丸ｺﾞｼｯｸM-PRO" w:hAnsi="HG丸ｺﾞｼｯｸM-PRO"/>
                <w:b/>
                <w:w w:val="90"/>
                <w:sz w:val="20"/>
                <w:szCs w:val="20"/>
              </w:rPr>
            </w:pPr>
            <w:r w:rsidRPr="00B37028">
              <w:rPr>
                <w:rFonts w:ascii="HG丸ｺﾞｼｯｸM-PRO" w:eastAsia="HG丸ｺﾞｼｯｸM-PRO" w:hAnsi="HG丸ｺﾞｼｯｸM-PRO" w:hint="eastAsia"/>
                <w:b/>
                <w:w w:val="90"/>
                <w:sz w:val="20"/>
                <w:szCs w:val="20"/>
              </w:rPr>
              <w:t>工程表の進捗状況</w:t>
            </w:r>
          </w:p>
        </w:tc>
        <w:tc>
          <w:tcPr>
            <w:tcW w:w="2408" w:type="dxa"/>
            <w:gridSpan w:val="4"/>
            <w:shd w:val="clear" w:color="auto" w:fill="FFFF00"/>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工程名</w:t>
            </w:r>
          </w:p>
        </w:tc>
        <w:tc>
          <w:tcPr>
            <w:tcW w:w="1239" w:type="dxa"/>
            <w:gridSpan w:val="2"/>
            <w:shd w:val="clear" w:color="auto" w:fill="FFFF00"/>
          </w:tcPr>
          <w:p w:rsidR="00423739" w:rsidRPr="00B37028" w:rsidRDefault="0042373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進捗状況</w:t>
            </w:r>
            <w:r w:rsidRPr="00B37028">
              <w:rPr>
                <w:rFonts w:ascii="HG丸ｺﾞｼｯｸM-PRO" w:eastAsia="HG丸ｺﾞｼｯｸM-PRO" w:hAnsi="HG丸ｺﾞｼｯｸM-PRO" w:hint="eastAsia"/>
                <w:sz w:val="20"/>
                <w:szCs w:val="20"/>
                <w:vertAlign w:val="superscript"/>
              </w:rPr>
              <w:t>※</w:t>
            </w:r>
          </w:p>
        </w:tc>
        <w:tc>
          <w:tcPr>
            <w:tcW w:w="1901" w:type="dxa"/>
            <w:gridSpan w:val="4"/>
            <w:shd w:val="clear" w:color="auto" w:fill="FFFF00"/>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主な事業の名称</w:t>
            </w:r>
          </w:p>
        </w:tc>
        <w:tc>
          <w:tcPr>
            <w:tcW w:w="7493" w:type="dxa"/>
            <w:gridSpan w:val="3"/>
            <w:shd w:val="clear" w:color="auto" w:fill="FFFF00"/>
          </w:tcPr>
          <w:p w:rsidR="00423739" w:rsidRPr="00B37028" w:rsidRDefault="00423739" w:rsidP="00247BF9">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事業内容・実施状況等</w:t>
            </w:r>
          </w:p>
        </w:tc>
      </w:tr>
      <w:tr w:rsidR="00B37028" w:rsidRPr="00B37028" w:rsidTr="00423739">
        <w:trPr>
          <w:trHeight w:val="170"/>
        </w:trPr>
        <w:tc>
          <w:tcPr>
            <w:tcW w:w="1701" w:type="dxa"/>
            <w:tcBorders>
              <w:top w:val="nil"/>
              <w:bottom w:val="nil"/>
            </w:tcBorders>
            <w:shd w:val="clear" w:color="auto" w:fill="FFFF00"/>
          </w:tcPr>
          <w:p w:rsidR="00423739" w:rsidRPr="00B37028" w:rsidRDefault="00423739" w:rsidP="00027AC4">
            <w:pPr>
              <w:adjustRightInd w:val="0"/>
              <w:snapToGrid w:val="0"/>
              <w:spacing w:line="280" w:lineRule="exact"/>
              <w:jc w:val="righ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[計画本文]</w:t>
            </w:r>
          </w:p>
        </w:tc>
        <w:tc>
          <w:tcPr>
            <w:tcW w:w="2408" w:type="dxa"/>
            <w:gridSpan w:val="4"/>
            <w:shd w:val="clear" w:color="auto" w:fill="auto"/>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豊かな歴史、食や芸能等の特徴ある文化の観光やまちづくりの分野への活用</w:t>
            </w:r>
          </w:p>
        </w:tc>
        <w:tc>
          <w:tcPr>
            <w:tcW w:w="1239" w:type="dxa"/>
            <w:gridSpan w:val="2"/>
            <w:shd w:val="clear" w:color="auto" w:fill="auto"/>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w:t>
            </w:r>
          </w:p>
        </w:tc>
        <w:tc>
          <w:tcPr>
            <w:tcW w:w="1901" w:type="dxa"/>
            <w:gridSpan w:val="4"/>
            <w:shd w:val="clear" w:color="auto" w:fill="auto"/>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大阪ミュージアム構想</w:t>
            </w:r>
          </w:p>
        </w:tc>
        <w:tc>
          <w:tcPr>
            <w:tcW w:w="7493" w:type="dxa"/>
            <w:gridSpan w:val="3"/>
            <w:shd w:val="clear" w:color="auto" w:fill="auto"/>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明るく」「楽しく」「わくわく」するまち・大阪』を実現するため、まち全体を「ミュージアム」に見立て、魅力的な地域資源を発掘・再発見し、磨き・際立たせ、結びつけることにより、大阪のまちの魅力を内外に発信</w:t>
            </w:r>
          </w:p>
        </w:tc>
      </w:tr>
      <w:tr w:rsidR="00B37028" w:rsidRPr="00B37028" w:rsidTr="00423739">
        <w:trPr>
          <w:trHeight w:val="210"/>
        </w:trPr>
        <w:tc>
          <w:tcPr>
            <w:tcW w:w="1701" w:type="dxa"/>
            <w:tcBorders>
              <w:top w:val="nil"/>
              <w:bottom w:val="nil"/>
            </w:tcBorders>
            <w:shd w:val="clear" w:color="auto" w:fill="FFFF00"/>
          </w:tcPr>
          <w:p w:rsidR="00423739" w:rsidRPr="00B37028" w:rsidRDefault="00423739" w:rsidP="00460322">
            <w:pPr>
              <w:adjustRightInd w:val="0"/>
              <w:snapToGrid w:val="0"/>
              <w:spacing w:line="280" w:lineRule="exact"/>
              <w:rPr>
                <w:rFonts w:ascii="HG丸ｺﾞｼｯｸM-PRO" w:eastAsia="HG丸ｺﾞｼｯｸM-PRO" w:hAnsi="HG丸ｺﾞｼｯｸM-PRO"/>
                <w:b/>
                <w:sz w:val="20"/>
                <w:szCs w:val="20"/>
              </w:rPr>
            </w:pPr>
          </w:p>
        </w:tc>
        <w:tc>
          <w:tcPr>
            <w:tcW w:w="2408" w:type="dxa"/>
            <w:gridSpan w:val="4"/>
            <w:shd w:val="clear" w:color="auto" w:fill="auto"/>
          </w:tcPr>
          <w:p w:rsidR="00423739" w:rsidRPr="00B37028" w:rsidRDefault="00423739" w:rsidP="002F6FAC">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百舌鳥・古市古墳群の世界遺産登録の取組み</w:t>
            </w:r>
          </w:p>
        </w:tc>
        <w:tc>
          <w:tcPr>
            <w:tcW w:w="1239" w:type="dxa"/>
            <w:gridSpan w:val="2"/>
            <w:shd w:val="clear" w:color="auto" w:fill="auto"/>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w:t>
            </w:r>
          </w:p>
        </w:tc>
        <w:tc>
          <w:tcPr>
            <w:tcW w:w="1901" w:type="dxa"/>
            <w:gridSpan w:val="4"/>
            <w:shd w:val="clear" w:color="auto" w:fill="auto"/>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p>
        </w:tc>
        <w:tc>
          <w:tcPr>
            <w:tcW w:w="7493" w:type="dxa"/>
            <w:gridSpan w:val="3"/>
            <w:shd w:val="clear" w:color="auto" w:fill="auto"/>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百舌鳥・古市古墳群世界文化遺産登録推進本部会議の設置（2011年5月）</w:t>
            </w:r>
          </w:p>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古墳群を活用した地域活性化ビジョンの策定（2014年3月）</w:t>
            </w:r>
          </w:p>
        </w:tc>
      </w:tr>
      <w:tr w:rsidR="00B37028" w:rsidRPr="00B37028" w:rsidTr="00423739">
        <w:trPr>
          <w:trHeight w:val="270"/>
        </w:trPr>
        <w:tc>
          <w:tcPr>
            <w:tcW w:w="1701" w:type="dxa"/>
            <w:tcBorders>
              <w:top w:val="nil"/>
              <w:bottom w:val="nil"/>
            </w:tcBorders>
            <w:shd w:val="clear" w:color="auto" w:fill="FFFF00"/>
          </w:tcPr>
          <w:p w:rsidR="00423739" w:rsidRPr="00B37028" w:rsidRDefault="00423739" w:rsidP="00946004">
            <w:pPr>
              <w:adjustRightInd w:val="0"/>
              <w:snapToGrid w:val="0"/>
              <w:spacing w:line="280" w:lineRule="exact"/>
              <w:jc w:val="righ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[施策体系]</w:t>
            </w:r>
          </w:p>
        </w:tc>
        <w:tc>
          <w:tcPr>
            <w:tcW w:w="2408" w:type="dxa"/>
            <w:gridSpan w:val="4"/>
            <w:shd w:val="clear" w:color="auto" w:fill="auto"/>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未指定の歴史的文化的遺産の保存</w:t>
            </w:r>
          </w:p>
        </w:tc>
        <w:tc>
          <w:tcPr>
            <w:tcW w:w="1239" w:type="dxa"/>
            <w:gridSpan w:val="2"/>
            <w:shd w:val="clear" w:color="auto" w:fill="auto"/>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w:t>
            </w:r>
          </w:p>
        </w:tc>
        <w:tc>
          <w:tcPr>
            <w:tcW w:w="1901" w:type="dxa"/>
            <w:gridSpan w:val="4"/>
            <w:shd w:val="clear" w:color="auto" w:fill="auto"/>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埋蔵文化財緊急調査事業</w:t>
            </w:r>
          </w:p>
        </w:tc>
        <w:tc>
          <w:tcPr>
            <w:tcW w:w="7493" w:type="dxa"/>
            <w:gridSpan w:val="3"/>
            <w:shd w:val="clear" w:color="auto" w:fill="auto"/>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発掘調査の実施</w:t>
            </w:r>
          </w:p>
        </w:tc>
      </w:tr>
      <w:tr w:rsidR="00B37028" w:rsidRPr="00B37028" w:rsidTr="00423739">
        <w:trPr>
          <w:trHeight w:val="285"/>
        </w:trPr>
        <w:tc>
          <w:tcPr>
            <w:tcW w:w="1701" w:type="dxa"/>
            <w:tcBorders>
              <w:top w:val="nil"/>
              <w:bottom w:val="nil"/>
            </w:tcBorders>
            <w:shd w:val="clear" w:color="auto" w:fill="FFFF00"/>
          </w:tcPr>
          <w:p w:rsidR="00423739" w:rsidRPr="00B37028" w:rsidRDefault="00423739" w:rsidP="00946004">
            <w:pPr>
              <w:adjustRightInd w:val="0"/>
              <w:snapToGrid w:val="0"/>
              <w:spacing w:line="280" w:lineRule="exact"/>
              <w:rPr>
                <w:rFonts w:ascii="HG丸ｺﾞｼｯｸM-PRO" w:eastAsia="HG丸ｺﾞｼｯｸM-PRO" w:hAnsi="HG丸ｺﾞｼｯｸM-PRO"/>
                <w:b/>
                <w:sz w:val="20"/>
                <w:szCs w:val="20"/>
              </w:rPr>
            </w:pPr>
          </w:p>
        </w:tc>
        <w:tc>
          <w:tcPr>
            <w:tcW w:w="2408" w:type="dxa"/>
            <w:gridSpan w:val="4"/>
            <w:shd w:val="clear" w:color="auto" w:fill="auto"/>
          </w:tcPr>
          <w:p w:rsidR="00423739" w:rsidRPr="00B37028" w:rsidRDefault="00423739" w:rsidP="0094600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指定文化財等の保全・活用と次世代への継承</w:t>
            </w:r>
          </w:p>
        </w:tc>
        <w:tc>
          <w:tcPr>
            <w:tcW w:w="1239" w:type="dxa"/>
            <w:gridSpan w:val="2"/>
            <w:shd w:val="clear" w:color="auto" w:fill="auto"/>
          </w:tcPr>
          <w:p w:rsidR="00423739" w:rsidRPr="00B37028" w:rsidRDefault="00423739" w:rsidP="0094600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w:t>
            </w:r>
          </w:p>
        </w:tc>
        <w:tc>
          <w:tcPr>
            <w:tcW w:w="1901" w:type="dxa"/>
            <w:gridSpan w:val="4"/>
            <w:shd w:val="clear" w:color="auto" w:fill="auto"/>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指定有形文化財等保存事業、指定文化財等管理事業</w:t>
            </w:r>
          </w:p>
        </w:tc>
        <w:tc>
          <w:tcPr>
            <w:tcW w:w="7493" w:type="dxa"/>
            <w:gridSpan w:val="3"/>
            <w:shd w:val="clear" w:color="auto" w:fill="auto"/>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府指定文化財の保存修理等への補助</w:t>
            </w:r>
          </w:p>
          <w:p w:rsidR="003325C2" w:rsidRPr="00B37028" w:rsidRDefault="003325C2" w:rsidP="003325C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（2012年度）国、府指定文化財建造物の保存修理10件、</w:t>
            </w:r>
            <w:r w:rsidR="00BB287F" w:rsidRPr="00B37028">
              <w:rPr>
                <w:rFonts w:ascii="HG丸ｺﾞｼｯｸM-PRO" w:eastAsia="HG丸ｺﾞｼｯｸM-PRO" w:hAnsi="HG丸ｺﾞｼｯｸM-PRO" w:hint="eastAsia"/>
                <w:sz w:val="20"/>
                <w:szCs w:val="20"/>
              </w:rPr>
              <w:t>指定文化財（史跡等）管理63件</w:t>
            </w:r>
          </w:p>
        </w:tc>
      </w:tr>
      <w:tr w:rsidR="00B37028" w:rsidRPr="00B37028" w:rsidTr="00423739">
        <w:trPr>
          <w:trHeight w:val="285"/>
        </w:trPr>
        <w:tc>
          <w:tcPr>
            <w:tcW w:w="1701" w:type="dxa"/>
            <w:tcBorders>
              <w:top w:val="nil"/>
              <w:bottom w:val="nil"/>
            </w:tcBorders>
            <w:shd w:val="clear" w:color="auto" w:fill="FFFF00"/>
          </w:tcPr>
          <w:p w:rsidR="00423739" w:rsidRPr="00B37028" w:rsidRDefault="00423739" w:rsidP="00460322">
            <w:pPr>
              <w:adjustRightInd w:val="0"/>
              <w:snapToGrid w:val="0"/>
              <w:spacing w:line="280" w:lineRule="exact"/>
              <w:rPr>
                <w:rFonts w:ascii="HG丸ｺﾞｼｯｸM-PRO" w:eastAsia="HG丸ｺﾞｼｯｸM-PRO" w:hAnsi="HG丸ｺﾞｼｯｸM-PRO"/>
                <w:b/>
                <w:sz w:val="20"/>
                <w:szCs w:val="20"/>
              </w:rPr>
            </w:pPr>
          </w:p>
        </w:tc>
        <w:tc>
          <w:tcPr>
            <w:tcW w:w="2408" w:type="dxa"/>
            <w:gridSpan w:val="4"/>
            <w:shd w:val="clear" w:color="auto" w:fill="auto"/>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歴史的文化的遺産にふれる場と機会づくり</w:t>
            </w:r>
          </w:p>
        </w:tc>
        <w:tc>
          <w:tcPr>
            <w:tcW w:w="1239" w:type="dxa"/>
            <w:gridSpan w:val="2"/>
            <w:shd w:val="clear" w:color="auto" w:fill="auto"/>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w:t>
            </w:r>
          </w:p>
        </w:tc>
        <w:tc>
          <w:tcPr>
            <w:tcW w:w="1901" w:type="dxa"/>
            <w:gridSpan w:val="4"/>
            <w:shd w:val="clear" w:color="auto" w:fill="auto"/>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博物館等の運営</w:t>
            </w:r>
          </w:p>
        </w:tc>
        <w:tc>
          <w:tcPr>
            <w:tcW w:w="7493" w:type="dxa"/>
            <w:gridSpan w:val="3"/>
            <w:shd w:val="clear" w:color="auto" w:fill="auto"/>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府立近つ飛鳥博物館・近つ飛鳥風土記の丘、府立弥生文化博物館の運営</w:t>
            </w:r>
          </w:p>
          <w:p w:rsidR="003325C2" w:rsidRPr="00B37028" w:rsidRDefault="003325C2"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入場者数（2013年度）計163,733人</w:t>
            </w:r>
          </w:p>
        </w:tc>
      </w:tr>
      <w:tr w:rsidR="00B37028" w:rsidRPr="00B37028" w:rsidTr="00423739">
        <w:trPr>
          <w:trHeight w:val="70"/>
        </w:trPr>
        <w:tc>
          <w:tcPr>
            <w:tcW w:w="1701" w:type="dxa"/>
            <w:tcBorders>
              <w:top w:val="nil"/>
            </w:tcBorders>
            <w:shd w:val="clear" w:color="auto" w:fill="FFFF00"/>
          </w:tcPr>
          <w:p w:rsidR="00423739" w:rsidRPr="00B37028" w:rsidRDefault="00423739" w:rsidP="00460322">
            <w:pPr>
              <w:adjustRightInd w:val="0"/>
              <w:snapToGrid w:val="0"/>
              <w:spacing w:line="280" w:lineRule="exact"/>
              <w:rPr>
                <w:rFonts w:ascii="HG丸ｺﾞｼｯｸM-PRO" w:eastAsia="HG丸ｺﾞｼｯｸM-PRO" w:hAnsi="HG丸ｺﾞｼｯｸM-PRO"/>
                <w:b/>
                <w:sz w:val="20"/>
                <w:szCs w:val="20"/>
              </w:rPr>
            </w:pPr>
          </w:p>
        </w:tc>
        <w:tc>
          <w:tcPr>
            <w:tcW w:w="13041" w:type="dxa"/>
            <w:gridSpan w:val="13"/>
            <w:shd w:val="clear" w:color="auto" w:fill="auto"/>
          </w:tcPr>
          <w:p w:rsidR="00423739" w:rsidRPr="00B37028" w:rsidRDefault="0042373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※進捗状況：☆☆☆計画以上の進捗／☆☆計画どおり／☆計画どおりではない</w:t>
            </w:r>
          </w:p>
        </w:tc>
      </w:tr>
      <w:tr w:rsidR="00B37028" w:rsidRPr="00B37028" w:rsidTr="00423739">
        <w:trPr>
          <w:trHeight w:val="70"/>
        </w:trPr>
        <w:tc>
          <w:tcPr>
            <w:tcW w:w="1701" w:type="dxa"/>
            <w:vMerge w:val="restart"/>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b/>
                <w:sz w:val="20"/>
                <w:szCs w:val="20"/>
              </w:rPr>
            </w:pPr>
            <w:r w:rsidRPr="00B37028">
              <w:rPr>
                <w:rFonts w:ascii="HG丸ｺﾞｼｯｸM-PRO" w:eastAsia="HG丸ｺﾞｼｯｸM-PRO" w:hAnsi="HG丸ｺﾞｼｯｸM-PRO" w:hint="eastAsia"/>
                <w:b/>
                <w:sz w:val="20"/>
                <w:szCs w:val="20"/>
              </w:rPr>
              <w:t>評価</w:t>
            </w:r>
          </w:p>
        </w:tc>
        <w:tc>
          <w:tcPr>
            <w:tcW w:w="2268" w:type="dxa"/>
            <w:gridSpan w:val="3"/>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p>
        </w:tc>
        <w:tc>
          <w:tcPr>
            <w:tcW w:w="2127" w:type="dxa"/>
            <w:gridSpan w:val="4"/>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評価</w:t>
            </w:r>
          </w:p>
        </w:tc>
        <w:tc>
          <w:tcPr>
            <w:tcW w:w="8646" w:type="dxa"/>
            <w:gridSpan w:val="6"/>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理由等</w:t>
            </w:r>
          </w:p>
        </w:tc>
      </w:tr>
      <w:tr w:rsidR="00B37028" w:rsidRPr="00B37028" w:rsidTr="00423739">
        <w:trPr>
          <w:trHeight w:val="195"/>
        </w:trPr>
        <w:tc>
          <w:tcPr>
            <w:tcW w:w="1701" w:type="dxa"/>
            <w:vMerge/>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b/>
                <w:sz w:val="20"/>
                <w:szCs w:val="20"/>
              </w:rPr>
            </w:pPr>
          </w:p>
        </w:tc>
        <w:tc>
          <w:tcPr>
            <w:tcW w:w="2268" w:type="dxa"/>
            <w:gridSpan w:val="3"/>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施策目的の達成状況</w:t>
            </w:r>
          </w:p>
        </w:tc>
        <w:tc>
          <w:tcPr>
            <w:tcW w:w="2127" w:type="dxa"/>
            <w:gridSpan w:val="4"/>
            <w:shd w:val="clear" w:color="auto" w:fill="auto"/>
          </w:tcPr>
          <w:p w:rsidR="00423739" w:rsidRPr="00B37028" w:rsidRDefault="00BB287F"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計画どおり進捗</w:t>
            </w:r>
          </w:p>
        </w:tc>
        <w:tc>
          <w:tcPr>
            <w:tcW w:w="8646" w:type="dxa"/>
            <w:gridSpan w:val="6"/>
            <w:shd w:val="clear" w:color="auto" w:fill="auto"/>
          </w:tcPr>
          <w:p w:rsidR="00423739" w:rsidRPr="00B37028" w:rsidRDefault="00BB287F" w:rsidP="005807D8">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文化財の保護管理事業、歴史的文化遺産に触れる場・機会づくり</w:t>
            </w:r>
            <w:r w:rsidR="005807D8" w:rsidRPr="00B37028">
              <w:rPr>
                <w:rFonts w:ascii="HG丸ｺﾞｼｯｸM-PRO" w:eastAsia="HG丸ｺﾞｼｯｸM-PRO" w:hAnsi="HG丸ｺﾞｼｯｸM-PRO" w:hint="eastAsia"/>
                <w:sz w:val="20"/>
                <w:szCs w:val="20"/>
              </w:rPr>
              <w:t>、百舌鳥・古市古墳群の世界遺産登録の取組み</w:t>
            </w:r>
            <w:r w:rsidRPr="00B37028">
              <w:rPr>
                <w:rFonts w:ascii="HG丸ｺﾞｼｯｸM-PRO" w:eastAsia="HG丸ｺﾞｼｯｸM-PRO" w:hAnsi="HG丸ｺﾞｼｯｸM-PRO" w:hint="eastAsia"/>
                <w:sz w:val="20"/>
                <w:szCs w:val="20"/>
              </w:rPr>
              <w:t>の各事業について、</w:t>
            </w:r>
            <w:r w:rsidR="005807D8" w:rsidRPr="00B37028">
              <w:rPr>
                <w:rFonts w:ascii="HG丸ｺﾞｼｯｸM-PRO" w:eastAsia="HG丸ｺﾞｼｯｸM-PRO" w:hAnsi="HG丸ｺﾞｼｯｸM-PRO" w:hint="eastAsia"/>
                <w:sz w:val="20"/>
                <w:szCs w:val="20"/>
              </w:rPr>
              <w:t>想定どおり</w:t>
            </w:r>
            <w:r w:rsidRPr="00B37028">
              <w:rPr>
                <w:rFonts w:ascii="HG丸ｺﾞｼｯｸM-PRO" w:eastAsia="HG丸ｺﾞｼｯｸM-PRO" w:hAnsi="HG丸ｺﾞｼｯｸM-PRO" w:hint="eastAsia"/>
                <w:sz w:val="20"/>
                <w:szCs w:val="20"/>
              </w:rPr>
              <w:t>実施されている。</w:t>
            </w:r>
          </w:p>
        </w:tc>
      </w:tr>
      <w:tr w:rsidR="00B37028" w:rsidRPr="00B37028" w:rsidTr="00423739">
        <w:trPr>
          <w:trHeight w:val="180"/>
        </w:trPr>
        <w:tc>
          <w:tcPr>
            <w:tcW w:w="1701" w:type="dxa"/>
            <w:vMerge/>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b/>
                <w:sz w:val="20"/>
                <w:szCs w:val="20"/>
              </w:rPr>
            </w:pPr>
          </w:p>
        </w:tc>
        <w:tc>
          <w:tcPr>
            <w:tcW w:w="2268" w:type="dxa"/>
            <w:gridSpan w:val="3"/>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事業・工程の進捗状況</w:t>
            </w:r>
          </w:p>
        </w:tc>
        <w:tc>
          <w:tcPr>
            <w:tcW w:w="2127" w:type="dxa"/>
            <w:gridSpan w:val="4"/>
            <w:shd w:val="clear" w:color="auto" w:fill="auto"/>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計画どおり進捗</w:t>
            </w:r>
          </w:p>
        </w:tc>
        <w:tc>
          <w:tcPr>
            <w:tcW w:w="8646" w:type="dxa"/>
            <w:gridSpan w:val="6"/>
            <w:shd w:val="clear" w:color="auto" w:fill="auto"/>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p>
        </w:tc>
      </w:tr>
      <w:tr w:rsidR="00B37028" w:rsidRPr="00B37028" w:rsidTr="00423739">
        <w:trPr>
          <w:trHeight w:val="195"/>
        </w:trPr>
        <w:tc>
          <w:tcPr>
            <w:tcW w:w="1701" w:type="dxa"/>
            <w:vMerge w:val="restart"/>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b/>
                <w:sz w:val="20"/>
                <w:szCs w:val="20"/>
              </w:rPr>
            </w:pPr>
            <w:r w:rsidRPr="00B37028">
              <w:rPr>
                <w:rFonts w:ascii="HG丸ｺﾞｼｯｸM-PRO" w:eastAsia="HG丸ｺﾞｼｯｸM-PRO" w:hAnsi="HG丸ｺﾞｼｯｸM-PRO" w:hint="eastAsia"/>
                <w:b/>
                <w:sz w:val="20"/>
                <w:szCs w:val="20"/>
              </w:rPr>
              <w:t>計画見直し又は改善事項</w:t>
            </w:r>
          </w:p>
        </w:tc>
        <w:tc>
          <w:tcPr>
            <w:tcW w:w="2268" w:type="dxa"/>
            <w:gridSpan w:val="3"/>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p>
        </w:tc>
        <w:tc>
          <w:tcPr>
            <w:tcW w:w="2127" w:type="dxa"/>
            <w:gridSpan w:val="4"/>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見直し・改善点の有無</w:t>
            </w:r>
          </w:p>
        </w:tc>
        <w:tc>
          <w:tcPr>
            <w:tcW w:w="8646" w:type="dxa"/>
            <w:gridSpan w:val="6"/>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見直し・改善点の内容等</w:t>
            </w:r>
          </w:p>
        </w:tc>
      </w:tr>
      <w:tr w:rsidR="00B37028" w:rsidRPr="00B37028" w:rsidTr="00423739">
        <w:trPr>
          <w:trHeight w:val="120"/>
        </w:trPr>
        <w:tc>
          <w:tcPr>
            <w:tcW w:w="1701" w:type="dxa"/>
            <w:vMerge/>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b/>
                <w:sz w:val="20"/>
                <w:szCs w:val="20"/>
              </w:rPr>
            </w:pPr>
          </w:p>
        </w:tc>
        <w:tc>
          <w:tcPr>
            <w:tcW w:w="2268" w:type="dxa"/>
            <w:gridSpan w:val="3"/>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目標</w:t>
            </w:r>
          </w:p>
        </w:tc>
        <w:tc>
          <w:tcPr>
            <w:tcW w:w="2127" w:type="dxa"/>
            <w:gridSpan w:val="4"/>
            <w:shd w:val="clear" w:color="auto" w:fill="auto"/>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w:t>
            </w:r>
          </w:p>
        </w:tc>
        <w:tc>
          <w:tcPr>
            <w:tcW w:w="8646" w:type="dxa"/>
            <w:gridSpan w:val="6"/>
            <w:shd w:val="clear" w:color="auto" w:fill="auto"/>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p>
        </w:tc>
      </w:tr>
      <w:tr w:rsidR="00B37028" w:rsidRPr="00B37028" w:rsidTr="00423739">
        <w:trPr>
          <w:trHeight w:val="135"/>
        </w:trPr>
        <w:tc>
          <w:tcPr>
            <w:tcW w:w="1701" w:type="dxa"/>
            <w:vMerge/>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b/>
                <w:sz w:val="20"/>
                <w:szCs w:val="20"/>
              </w:rPr>
            </w:pPr>
          </w:p>
        </w:tc>
        <w:tc>
          <w:tcPr>
            <w:tcW w:w="2268" w:type="dxa"/>
            <w:gridSpan w:val="3"/>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施策の方向・主な施策</w:t>
            </w:r>
          </w:p>
        </w:tc>
        <w:tc>
          <w:tcPr>
            <w:tcW w:w="2127" w:type="dxa"/>
            <w:gridSpan w:val="4"/>
            <w:shd w:val="clear" w:color="auto" w:fill="auto"/>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無</w:t>
            </w:r>
          </w:p>
        </w:tc>
        <w:tc>
          <w:tcPr>
            <w:tcW w:w="8646" w:type="dxa"/>
            <w:gridSpan w:val="6"/>
            <w:shd w:val="clear" w:color="auto" w:fill="auto"/>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p>
        </w:tc>
      </w:tr>
      <w:tr w:rsidR="00B37028" w:rsidRPr="00B37028" w:rsidTr="00423739">
        <w:trPr>
          <w:trHeight w:val="165"/>
        </w:trPr>
        <w:tc>
          <w:tcPr>
            <w:tcW w:w="1701" w:type="dxa"/>
            <w:vMerge/>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b/>
                <w:sz w:val="20"/>
                <w:szCs w:val="20"/>
              </w:rPr>
            </w:pPr>
          </w:p>
        </w:tc>
        <w:tc>
          <w:tcPr>
            <w:tcW w:w="2268" w:type="dxa"/>
            <w:gridSpan w:val="3"/>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施策体系</w:t>
            </w:r>
          </w:p>
        </w:tc>
        <w:tc>
          <w:tcPr>
            <w:tcW w:w="2127" w:type="dxa"/>
            <w:gridSpan w:val="4"/>
            <w:shd w:val="clear" w:color="auto" w:fill="auto"/>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w:t>
            </w:r>
          </w:p>
        </w:tc>
        <w:tc>
          <w:tcPr>
            <w:tcW w:w="8646" w:type="dxa"/>
            <w:gridSpan w:val="6"/>
            <w:shd w:val="clear" w:color="auto" w:fill="auto"/>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p>
        </w:tc>
      </w:tr>
      <w:tr w:rsidR="00B37028" w:rsidRPr="00B37028" w:rsidTr="00423739">
        <w:trPr>
          <w:trHeight w:val="105"/>
        </w:trPr>
        <w:tc>
          <w:tcPr>
            <w:tcW w:w="1701" w:type="dxa"/>
            <w:vMerge/>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b/>
                <w:sz w:val="20"/>
                <w:szCs w:val="20"/>
              </w:rPr>
            </w:pPr>
          </w:p>
        </w:tc>
        <w:tc>
          <w:tcPr>
            <w:tcW w:w="2268" w:type="dxa"/>
            <w:gridSpan w:val="3"/>
            <w:shd w:val="clear" w:color="auto" w:fill="FFFF00"/>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その他の改善事項</w:t>
            </w:r>
          </w:p>
        </w:tc>
        <w:tc>
          <w:tcPr>
            <w:tcW w:w="2127" w:type="dxa"/>
            <w:gridSpan w:val="4"/>
            <w:shd w:val="clear" w:color="auto" w:fill="auto"/>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無</w:t>
            </w:r>
          </w:p>
        </w:tc>
        <w:tc>
          <w:tcPr>
            <w:tcW w:w="8646" w:type="dxa"/>
            <w:gridSpan w:val="6"/>
            <w:shd w:val="clear" w:color="auto" w:fill="auto"/>
          </w:tcPr>
          <w:p w:rsidR="00423739" w:rsidRPr="00B37028" w:rsidRDefault="00423739" w:rsidP="00027AC4">
            <w:pPr>
              <w:adjustRightInd w:val="0"/>
              <w:snapToGrid w:val="0"/>
              <w:spacing w:line="280" w:lineRule="exact"/>
              <w:rPr>
                <w:rFonts w:ascii="HG丸ｺﾞｼｯｸM-PRO" w:eastAsia="HG丸ｺﾞｼｯｸM-PRO" w:hAnsi="HG丸ｺﾞｼｯｸM-PRO"/>
                <w:sz w:val="20"/>
                <w:szCs w:val="20"/>
              </w:rPr>
            </w:pPr>
          </w:p>
        </w:tc>
      </w:tr>
      <w:tr w:rsidR="00B37028" w:rsidRPr="00B37028" w:rsidTr="00423739">
        <w:tc>
          <w:tcPr>
            <w:tcW w:w="1701" w:type="dxa"/>
            <w:shd w:val="clear" w:color="auto" w:fill="FFFF00"/>
          </w:tcPr>
          <w:p w:rsidR="00423739" w:rsidRPr="00B37028" w:rsidRDefault="00423739" w:rsidP="00460322">
            <w:pPr>
              <w:adjustRightInd w:val="0"/>
              <w:snapToGrid w:val="0"/>
              <w:spacing w:line="280" w:lineRule="exact"/>
              <w:rPr>
                <w:rFonts w:ascii="HG丸ｺﾞｼｯｸM-PRO" w:eastAsia="HG丸ｺﾞｼｯｸM-PRO" w:hAnsi="HG丸ｺﾞｼｯｸM-PRO"/>
                <w:b/>
                <w:sz w:val="20"/>
                <w:szCs w:val="20"/>
              </w:rPr>
            </w:pPr>
            <w:r w:rsidRPr="00B37028">
              <w:rPr>
                <w:rFonts w:ascii="HG丸ｺﾞｼｯｸM-PRO" w:eastAsia="HG丸ｺﾞｼｯｸM-PRO" w:hAnsi="HG丸ｺﾞｼｯｸM-PRO" w:hint="eastAsia"/>
                <w:b/>
                <w:sz w:val="20"/>
                <w:szCs w:val="20"/>
              </w:rPr>
              <w:t>関係課室</w:t>
            </w:r>
          </w:p>
        </w:tc>
        <w:tc>
          <w:tcPr>
            <w:tcW w:w="13041" w:type="dxa"/>
            <w:gridSpan w:val="13"/>
            <w:shd w:val="clear" w:color="auto" w:fill="auto"/>
          </w:tcPr>
          <w:p w:rsidR="00423739" w:rsidRPr="00B37028" w:rsidRDefault="00423739" w:rsidP="00460322">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府民文化部、教育委員会</w:t>
            </w:r>
          </w:p>
        </w:tc>
      </w:tr>
    </w:tbl>
    <w:p w:rsidR="00415519" w:rsidRPr="00B37028" w:rsidRDefault="00415519" w:rsidP="00415519">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B37028" w:rsidRPr="00B37028" w:rsidTr="004F3BF7">
        <w:trPr>
          <w:trHeight w:val="113"/>
        </w:trPr>
        <w:tc>
          <w:tcPr>
            <w:tcW w:w="1496" w:type="dxa"/>
            <w:vMerge w:val="restart"/>
            <w:shd w:val="clear" w:color="auto" w:fill="FFFF00"/>
          </w:tcPr>
          <w:p w:rsidR="00415519" w:rsidRPr="00B37028" w:rsidRDefault="00415519" w:rsidP="004F3BF7">
            <w:pPr>
              <w:adjustRightInd w:val="0"/>
              <w:snapToGrid w:val="0"/>
              <w:spacing w:line="280" w:lineRule="exact"/>
              <w:rPr>
                <w:rFonts w:ascii="HG丸ｺﾞｼｯｸM-PRO" w:eastAsia="HG丸ｺﾞｼｯｸM-PRO" w:hAnsi="HG丸ｺﾞｼｯｸM-PRO"/>
                <w:b/>
                <w:sz w:val="20"/>
                <w:szCs w:val="20"/>
              </w:rPr>
            </w:pPr>
            <w:r w:rsidRPr="00B37028">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415519" w:rsidRPr="00B37028" w:rsidRDefault="00415519" w:rsidP="004F3BF7">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415519" w:rsidRPr="00B37028" w:rsidRDefault="00415519" w:rsidP="004F3BF7">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評価結果について</w:t>
            </w:r>
          </w:p>
        </w:tc>
        <w:tc>
          <w:tcPr>
            <w:tcW w:w="4581" w:type="dxa"/>
            <w:shd w:val="clear" w:color="auto" w:fill="FFFF00"/>
          </w:tcPr>
          <w:p w:rsidR="00415519" w:rsidRPr="00B37028" w:rsidRDefault="00415519" w:rsidP="004F3BF7">
            <w:pPr>
              <w:adjustRightInd w:val="0"/>
              <w:snapToGrid w:val="0"/>
              <w:spacing w:line="280" w:lineRule="exac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計画の見直し又は改善方針について</w:t>
            </w:r>
          </w:p>
        </w:tc>
      </w:tr>
      <w:tr w:rsidR="00B37028" w:rsidRPr="00B37028" w:rsidTr="004F3BF7">
        <w:trPr>
          <w:trHeight w:val="750"/>
        </w:trPr>
        <w:tc>
          <w:tcPr>
            <w:tcW w:w="1496" w:type="dxa"/>
            <w:vMerge/>
            <w:shd w:val="clear" w:color="auto" w:fill="FFFF00"/>
          </w:tcPr>
          <w:p w:rsidR="00661B09" w:rsidRPr="00B37028" w:rsidRDefault="00661B09"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661B09" w:rsidRPr="00B37028" w:rsidRDefault="00661B09" w:rsidP="000C3CF2">
            <w:pPr>
              <w:adjustRightInd w:val="0"/>
              <w:snapToGrid w:val="0"/>
              <w:rPr>
                <w:rFonts w:ascii="HG丸ｺﾞｼｯｸM-PRO" w:eastAsia="HG丸ｺﾞｼｯｸM-PRO" w:hAnsi="HG丸ｺﾞｼｯｸM-PRO" w:hint="eastAsia"/>
                <w:sz w:val="20"/>
                <w:szCs w:val="20"/>
              </w:rPr>
            </w:pPr>
            <w:r w:rsidRPr="00B37028">
              <w:rPr>
                <w:rFonts w:ascii="HG丸ｺﾞｼｯｸM-PRO" w:eastAsia="HG丸ｺﾞｼｯｸM-PRO" w:hAnsi="HG丸ｺﾞｼｯｸM-PRO" w:hint="eastAsia"/>
                <w:sz w:val="20"/>
                <w:szCs w:val="20"/>
              </w:rPr>
              <w:t>計画の施策体系の項目ごとに指標と実績を記入する方法も考えられる。</w:t>
            </w:r>
          </w:p>
          <w:p w:rsidR="00B37028" w:rsidRPr="00B37028" w:rsidRDefault="00B37028" w:rsidP="000C3CF2">
            <w:pPr>
              <w:adjustRightInd w:val="0"/>
              <w:snapToGrid w:val="0"/>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※対応・修正済</w:t>
            </w:r>
          </w:p>
        </w:tc>
        <w:tc>
          <w:tcPr>
            <w:tcW w:w="4285" w:type="dxa"/>
            <w:shd w:val="clear" w:color="auto" w:fill="auto"/>
          </w:tcPr>
          <w:p w:rsidR="00661B09" w:rsidRPr="00B37028" w:rsidRDefault="00661B09" w:rsidP="000C3CF2">
            <w:pPr>
              <w:widowControl/>
              <w:adjustRightInd w:val="0"/>
              <w:snapToGrid w:val="0"/>
              <w:jc w:val="left"/>
              <w:rPr>
                <w:rFonts w:ascii="HG丸ｺﾞｼｯｸM-PRO" w:eastAsia="HG丸ｺﾞｼｯｸM-PRO" w:hAnsi="HG丸ｺﾞｼｯｸM-PRO" w:hint="eastAsia"/>
                <w:sz w:val="20"/>
                <w:szCs w:val="20"/>
              </w:rPr>
            </w:pPr>
            <w:r w:rsidRPr="00B37028">
              <w:rPr>
                <w:rFonts w:ascii="HG丸ｺﾞｼｯｸM-PRO" w:eastAsia="HG丸ｺﾞｼｯｸM-PRO" w:hAnsi="HG丸ｺﾞｼｯｸM-PRO" w:hint="eastAsia"/>
                <w:sz w:val="20"/>
                <w:szCs w:val="20"/>
              </w:rPr>
              <w:t>複数の施策体系の項目があるので、理由を記入した方がわかりやすい。</w:t>
            </w:r>
          </w:p>
          <w:p w:rsidR="00B37028" w:rsidRPr="00B37028" w:rsidRDefault="00B37028" w:rsidP="000C3CF2">
            <w:pPr>
              <w:widowControl/>
              <w:adjustRightInd w:val="0"/>
              <w:snapToGrid w:val="0"/>
              <w:jc w:val="left"/>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※対応・修正済</w:t>
            </w:r>
          </w:p>
        </w:tc>
        <w:tc>
          <w:tcPr>
            <w:tcW w:w="4581" w:type="dxa"/>
            <w:shd w:val="clear" w:color="auto" w:fill="auto"/>
          </w:tcPr>
          <w:p w:rsidR="00661B09" w:rsidRPr="00B37028" w:rsidRDefault="00661B09" w:rsidP="000C3CF2">
            <w:pPr>
              <w:adjustRightInd w:val="0"/>
              <w:snapToGrid w:val="0"/>
              <w:rPr>
                <w:rFonts w:ascii="HG丸ｺﾞｼｯｸM-PRO" w:eastAsia="HG丸ｺﾞｼｯｸM-PRO" w:hAnsi="HG丸ｺﾞｼｯｸM-PRO"/>
                <w:sz w:val="20"/>
                <w:szCs w:val="20"/>
              </w:rPr>
            </w:pPr>
            <w:r w:rsidRPr="00B37028">
              <w:rPr>
                <w:rFonts w:ascii="HG丸ｺﾞｼｯｸM-PRO" w:eastAsia="HG丸ｺﾞｼｯｸM-PRO" w:hAnsi="HG丸ｺﾞｼｯｸM-PRO" w:hint="eastAsia"/>
                <w:sz w:val="20"/>
                <w:szCs w:val="20"/>
              </w:rPr>
              <w:t>妥当である。</w:t>
            </w:r>
          </w:p>
        </w:tc>
      </w:tr>
    </w:tbl>
    <w:p w:rsidR="00415519" w:rsidRPr="00B37028" w:rsidRDefault="00415519" w:rsidP="00415519">
      <w:pPr>
        <w:adjustRightInd w:val="0"/>
        <w:snapToGrid w:val="0"/>
        <w:spacing w:line="280" w:lineRule="exact"/>
        <w:rPr>
          <w:rFonts w:ascii="HG丸ｺﾞｼｯｸM-PRO" w:eastAsia="HG丸ｺﾞｼｯｸM-PRO" w:hAnsi="HG丸ｺﾞｼｯｸM-PRO"/>
          <w:sz w:val="20"/>
          <w:szCs w:val="20"/>
        </w:rPr>
      </w:pPr>
    </w:p>
    <w:bookmarkEnd w:id="0"/>
    <w:p w:rsidR="00AB4937" w:rsidRPr="00B37028" w:rsidRDefault="00AB4937" w:rsidP="00AB4937">
      <w:pPr>
        <w:adjustRightInd w:val="0"/>
        <w:snapToGrid w:val="0"/>
        <w:spacing w:line="280" w:lineRule="exact"/>
        <w:rPr>
          <w:rFonts w:ascii="HG丸ｺﾞｼｯｸM-PRO" w:eastAsia="HG丸ｺﾞｼｯｸM-PRO" w:hAnsi="HG丸ｺﾞｼｯｸM-PRO"/>
          <w:sz w:val="20"/>
          <w:szCs w:val="20"/>
        </w:rPr>
      </w:pPr>
    </w:p>
    <w:sectPr w:rsidR="00AB4937" w:rsidRPr="00B37028"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376" w:rsidRDefault="00E27376" w:rsidP="00DF093F">
      <w:r>
        <w:separator/>
      </w:r>
    </w:p>
  </w:endnote>
  <w:endnote w:type="continuationSeparator" w:id="0">
    <w:p w:rsidR="00E27376" w:rsidRDefault="00E27376"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50168"/>
      <w:docPartObj>
        <w:docPartGallery w:val="Page Numbers (Bottom of Page)"/>
        <w:docPartUnique/>
      </w:docPartObj>
    </w:sdtPr>
    <w:sdtEndPr/>
    <w:sdtContent>
      <w:p w:rsidR="00AF2960" w:rsidRDefault="00AF2960">
        <w:pPr>
          <w:pStyle w:val="a6"/>
          <w:jc w:val="center"/>
        </w:pPr>
        <w:r>
          <w:fldChar w:fldCharType="begin"/>
        </w:r>
        <w:r>
          <w:instrText>PAGE   \* MERGEFORMAT</w:instrText>
        </w:r>
        <w:r>
          <w:fldChar w:fldCharType="separate"/>
        </w:r>
        <w:r w:rsidR="00B37028" w:rsidRPr="00B37028">
          <w:rPr>
            <w:noProof/>
            <w:lang w:val="ja-JP"/>
          </w:rPr>
          <w:t>1</w:t>
        </w:r>
        <w:r>
          <w:fldChar w:fldCharType="end"/>
        </w:r>
      </w:p>
    </w:sdtContent>
  </w:sdt>
  <w:p w:rsidR="00AF2960" w:rsidRDefault="00AF29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376" w:rsidRDefault="00E27376" w:rsidP="00DF093F">
      <w:r>
        <w:separator/>
      </w:r>
    </w:p>
  </w:footnote>
  <w:footnote w:type="continuationSeparator" w:id="0">
    <w:p w:rsidR="00E27376" w:rsidRDefault="00E27376"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CE3690"/>
    <w:multiLevelType w:val="hybridMultilevel"/>
    <w:tmpl w:val="ECC25208"/>
    <w:lvl w:ilvl="0" w:tplc="78781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7"/>
  </w:num>
  <w:num w:numId="5">
    <w:abstractNumId w:val="11"/>
  </w:num>
  <w:num w:numId="6">
    <w:abstractNumId w:val="2"/>
  </w:num>
  <w:num w:numId="7">
    <w:abstractNumId w:val="9"/>
  </w:num>
  <w:num w:numId="8">
    <w:abstractNumId w:val="6"/>
  </w:num>
  <w:num w:numId="9">
    <w:abstractNumId w:val="12"/>
  </w:num>
  <w:num w:numId="10">
    <w:abstractNumId w:val="10"/>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456C7"/>
    <w:rsid w:val="0007537D"/>
    <w:rsid w:val="00091444"/>
    <w:rsid w:val="000E2AC8"/>
    <w:rsid w:val="000F5CA5"/>
    <w:rsid w:val="001A21A7"/>
    <w:rsid w:val="00216BAB"/>
    <w:rsid w:val="002326FC"/>
    <w:rsid w:val="00240873"/>
    <w:rsid w:val="0024137F"/>
    <w:rsid w:val="0024769F"/>
    <w:rsid w:val="00247BF9"/>
    <w:rsid w:val="00250982"/>
    <w:rsid w:val="00261A14"/>
    <w:rsid w:val="00286AA6"/>
    <w:rsid w:val="002F10E6"/>
    <w:rsid w:val="002F6FAC"/>
    <w:rsid w:val="00322A9D"/>
    <w:rsid w:val="00322CF5"/>
    <w:rsid w:val="003259A1"/>
    <w:rsid w:val="003325C2"/>
    <w:rsid w:val="00335DFB"/>
    <w:rsid w:val="00336377"/>
    <w:rsid w:val="003643C4"/>
    <w:rsid w:val="003732DC"/>
    <w:rsid w:val="00392C64"/>
    <w:rsid w:val="00392F77"/>
    <w:rsid w:val="00415519"/>
    <w:rsid w:val="00423739"/>
    <w:rsid w:val="0047300B"/>
    <w:rsid w:val="004A6C02"/>
    <w:rsid w:val="004E6196"/>
    <w:rsid w:val="00516BA1"/>
    <w:rsid w:val="00540E2B"/>
    <w:rsid w:val="005562A9"/>
    <w:rsid w:val="005579A0"/>
    <w:rsid w:val="00563823"/>
    <w:rsid w:val="00566358"/>
    <w:rsid w:val="005807D8"/>
    <w:rsid w:val="006305BE"/>
    <w:rsid w:val="00655282"/>
    <w:rsid w:val="00661B09"/>
    <w:rsid w:val="006C424A"/>
    <w:rsid w:val="006C65EE"/>
    <w:rsid w:val="006F0C09"/>
    <w:rsid w:val="00712311"/>
    <w:rsid w:val="00747714"/>
    <w:rsid w:val="00765F0B"/>
    <w:rsid w:val="007709F0"/>
    <w:rsid w:val="007C015C"/>
    <w:rsid w:val="008146C1"/>
    <w:rsid w:val="008401B6"/>
    <w:rsid w:val="00843C9D"/>
    <w:rsid w:val="00846325"/>
    <w:rsid w:val="0085605F"/>
    <w:rsid w:val="008B63EF"/>
    <w:rsid w:val="00925BBC"/>
    <w:rsid w:val="00966480"/>
    <w:rsid w:val="0099172A"/>
    <w:rsid w:val="00A0206D"/>
    <w:rsid w:val="00A16927"/>
    <w:rsid w:val="00A2565E"/>
    <w:rsid w:val="00AB4937"/>
    <w:rsid w:val="00AC2ADD"/>
    <w:rsid w:val="00AD3C9D"/>
    <w:rsid w:val="00AF0AE6"/>
    <w:rsid w:val="00AF2960"/>
    <w:rsid w:val="00AF7529"/>
    <w:rsid w:val="00B37028"/>
    <w:rsid w:val="00BB287F"/>
    <w:rsid w:val="00C267D5"/>
    <w:rsid w:val="00C4727D"/>
    <w:rsid w:val="00C64D1B"/>
    <w:rsid w:val="00C94962"/>
    <w:rsid w:val="00CA215D"/>
    <w:rsid w:val="00CA37FE"/>
    <w:rsid w:val="00CC39A7"/>
    <w:rsid w:val="00CF336A"/>
    <w:rsid w:val="00D4719D"/>
    <w:rsid w:val="00D64FBD"/>
    <w:rsid w:val="00DA3B33"/>
    <w:rsid w:val="00DB2369"/>
    <w:rsid w:val="00DB3628"/>
    <w:rsid w:val="00DF093F"/>
    <w:rsid w:val="00E07503"/>
    <w:rsid w:val="00E1744F"/>
    <w:rsid w:val="00E27376"/>
    <w:rsid w:val="00E36245"/>
    <w:rsid w:val="00E45440"/>
    <w:rsid w:val="00E70F05"/>
    <w:rsid w:val="00E84BA6"/>
    <w:rsid w:val="00E95F23"/>
    <w:rsid w:val="00EC22D5"/>
    <w:rsid w:val="00ED1A47"/>
    <w:rsid w:val="00EE5919"/>
    <w:rsid w:val="00F43827"/>
    <w:rsid w:val="00F46502"/>
    <w:rsid w:val="00F54E55"/>
    <w:rsid w:val="00F81BF2"/>
    <w:rsid w:val="00F847B2"/>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48</cp:revision>
  <cp:lastPrinted>2014-10-30T01:06:00Z</cp:lastPrinted>
  <dcterms:created xsi:type="dcterms:W3CDTF">2013-11-11T09:24:00Z</dcterms:created>
  <dcterms:modified xsi:type="dcterms:W3CDTF">2015-11-13T05:02:00Z</dcterms:modified>
</cp:coreProperties>
</file>