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FA6B5D"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sidRPr="00FA6B5D">
        <w:rPr>
          <w:rFonts w:ascii="HG丸ｺﾞｼｯｸM-PRO" w:eastAsia="HG丸ｺﾞｼｯｸM-PRO" w:hAnsi="HG丸ｺﾞｼｯｸM-PRO" w:hint="eastAsia"/>
          <w:b/>
          <w:sz w:val="22"/>
          <w:szCs w:val="20"/>
        </w:rPr>
        <w:t>２０１４</w:t>
      </w:r>
      <w:r w:rsidR="00D4719D" w:rsidRPr="00FA6B5D">
        <w:rPr>
          <w:rFonts w:ascii="HG丸ｺﾞｼｯｸM-PRO" w:eastAsia="HG丸ｺﾞｼｯｸM-PRO" w:hAnsi="HG丸ｺﾞｼｯｸM-PRO" w:hint="eastAsia"/>
          <w:b/>
          <w:sz w:val="22"/>
          <w:szCs w:val="20"/>
        </w:rPr>
        <w:t>年（平成２６年度）複数年サイクル点検評価</w:t>
      </w:r>
      <w:r w:rsidR="00A8258D" w:rsidRPr="00FA6B5D">
        <w:rPr>
          <w:rFonts w:ascii="HG丸ｺﾞｼｯｸM-PRO" w:eastAsia="HG丸ｺﾞｼｯｸM-PRO" w:hAnsi="HG丸ｺﾞｼｯｸM-PRO" w:hint="eastAsia"/>
          <w:b/>
          <w:sz w:val="22"/>
          <w:szCs w:val="20"/>
        </w:rPr>
        <w:t>レポート</w:t>
      </w:r>
      <w:r w:rsidR="00D4719D" w:rsidRPr="00FA6B5D">
        <w:rPr>
          <w:rFonts w:ascii="HG丸ｺﾞｼｯｸM-PRO" w:eastAsia="HG丸ｺﾞｼｯｸM-PRO" w:hAnsi="HG丸ｺﾞｼｯｸM-PRO" w:hint="eastAsia"/>
          <w:b/>
          <w:sz w:val="22"/>
          <w:szCs w:val="20"/>
        </w:rPr>
        <w:t>【施策評価】</w:t>
      </w:r>
    </w:p>
    <w:p w:rsidR="00D4719D" w:rsidRPr="00FA6B5D"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FA6B5D" w:rsidTr="0084688B">
        <w:tc>
          <w:tcPr>
            <w:tcW w:w="993" w:type="dxa"/>
            <w:tcBorders>
              <w:top w:val="single" w:sz="12" w:space="0" w:color="auto"/>
              <w:left w:val="single" w:sz="12" w:space="0" w:color="auto"/>
              <w:bottom w:val="single" w:sz="12" w:space="0" w:color="auto"/>
            </w:tcBorders>
            <w:shd w:val="clear" w:color="auto" w:fill="FFFF00"/>
          </w:tcPr>
          <w:p w:rsidR="00AB4937" w:rsidRPr="00FA6B5D" w:rsidRDefault="00AB4937" w:rsidP="0084688B">
            <w:pPr>
              <w:adjustRightInd w:val="0"/>
              <w:snapToGrid w:val="0"/>
              <w:spacing w:line="280" w:lineRule="exact"/>
              <w:jc w:val="center"/>
              <w:rPr>
                <w:rFonts w:ascii="HG丸ｺﾞｼｯｸM-PRO" w:eastAsia="HG丸ｺﾞｼｯｸM-PRO" w:hAnsi="HG丸ｺﾞｼｯｸM-PRO"/>
                <w:sz w:val="24"/>
                <w:szCs w:val="20"/>
              </w:rPr>
            </w:pPr>
            <w:r w:rsidRPr="00FA6B5D">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FA6B5D" w:rsidRDefault="005E40F1" w:rsidP="0084688B">
            <w:pPr>
              <w:adjustRightInd w:val="0"/>
              <w:snapToGrid w:val="0"/>
              <w:spacing w:line="280" w:lineRule="exact"/>
              <w:rPr>
                <w:rFonts w:ascii="HG丸ｺﾞｼｯｸM-PRO" w:eastAsia="HG丸ｺﾞｼｯｸM-PRO" w:hAnsi="HG丸ｺﾞｼｯｸM-PRO"/>
                <w:b/>
                <w:sz w:val="24"/>
                <w:szCs w:val="20"/>
              </w:rPr>
            </w:pPr>
            <w:r w:rsidRPr="00FA6B5D">
              <w:rPr>
                <w:rFonts w:ascii="HG丸ｺﾞｼｯｸM-PRO" w:eastAsia="HG丸ｺﾞｼｯｸM-PRO" w:hAnsi="HG丸ｺﾞｼｯｸM-PRO" w:hint="eastAsia"/>
                <w:b/>
                <w:sz w:val="24"/>
                <w:szCs w:val="20"/>
              </w:rPr>
              <w:t>Ⅱ-4(2)</w:t>
            </w:r>
            <w:r w:rsidR="00106323" w:rsidRPr="00FA6B5D">
              <w:rPr>
                <w:rFonts w:ascii="HG丸ｺﾞｼｯｸM-PRO" w:eastAsia="HG丸ｺﾞｼｯｸM-PRO" w:hAnsi="HG丸ｺﾞｼｯｸM-PRO" w:hint="eastAsia"/>
                <w:b/>
                <w:sz w:val="24"/>
                <w:szCs w:val="20"/>
              </w:rPr>
              <w:t xml:space="preserve">　健康で安心して暮らせる社会の構築（</w:t>
            </w:r>
            <w:r w:rsidRPr="00FA6B5D">
              <w:rPr>
                <w:rFonts w:ascii="HG丸ｺﾞｼｯｸM-PRO" w:eastAsia="HG丸ｺﾞｼｯｸM-PRO" w:hAnsi="HG丸ｺﾞｼｯｸM-PRO" w:hint="eastAsia"/>
                <w:b/>
                <w:sz w:val="24"/>
                <w:szCs w:val="20"/>
              </w:rPr>
              <w:t>良好な</w:t>
            </w:r>
            <w:r w:rsidR="00106323" w:rsidRPr="00FA6B5D">
              <w:rPr>
                <w:rFonts w:ascii="HG丸ｺﾞｼｯｸM-PRO" w:eastAsia="HG丸ｺﾞｼｯｸM-PRO" w:hAnsi="HG丸ｺﾞｼｯｸM-PRO" w:hint="eastAsia"/>
                <w:b/>
                <w:sz w:val="24"/>
                <w:szCs w:val="20"/>
              </w:rPr>
              <w:t>水環境</w:t>
            </w:r>
            <w:r w:rsidRPr="00FA6B5D">
              <w:rPr>
                <w:rFonts w:ascii="HG丸ｺﾞｼｯｸM-PRO" w:eastAsia="HG丸ｺﾞｼｯｸM-PRO" w:hAnsi="HG丸ｺﾞｼｯｸM-PRO" w:hint="eastAsia"/>
                <w:b/>
                <w:sz w:val="24"/>
                <w:szCs w:val="20"/>
              </w:rPr>
              <w:t>を確保するために</w:t>
            </w:r>
            <w:r w:rsidR="00106323" w:rsidRPr="00FA6B5D">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AB4937" w:rsidRPr="00FA6B5D" w:rsidRDefault="00AB4937" w:rsidP="0084688B">
            <w:pPr>
              <w:adjustRightInd w:val="0"/>
              <w:snapToGrid w:val="0"/>
              <w:spacing w:line="280" w:lineRule="exact"/>
              <w:jc w:val="center"/>
              <w:rPr>
                <w:rFonts w:ascii="HG丸ｺﾞｼｯｸM-PRO" w:eastAsia="HG丸ｺﾞｼｯｸM-PRO" w:hAnsi="HG丸ｺﾞｼｯｸM-PRO"/>
                <w:sz w:val="24"/>
                <w:szCs w:val="20"/>
              </w:rPr>
            </w:pPr>
            <w:r w:rsidRPr="00FA6B5D">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FA6B5D" w:rsidRDefault="00106323" w:rsidP="0084688B">
            <w:pPr>
              <w:adjustRightInd w:val="0"/>
              <w:snapToGrid w:val="0"/>
              <w:spacing w:line="280" w:lineRule="exact"/>
              <w:rPr>
                <w:rFonts w:ascii="HG丸ｺﾞｼｯｸM-PRO" w:eastAsia="HG丸ｺﾞｼｯｸM-PRO" w:hAnsi="HG丸ｺﾞｼｯｸM-PRO"/>
                <w:b/>
                <w:sz w:val="24"/>
                <w:szCs w:val="20"/>
              </w:rPr>
            </w:pPr>
            <w:r w:rsidRPr="00FA6B5D">
              <w:rPr>
                <w:rFonts w:ascii="HG丸ｺﾞｼｯｸM-PRO" w:eastAsia="HG丸ｺﾞｼｯｸM-PRO" w:hAnsi="HG丸ｺﾞｼｯｸM-PRO" w:hint="eastAsia"/>
                <w:b/>
                <w:sz w:val="24"/>
                <w:szCs w:val="20"/>
              </w:rPr>
              <w:t>２</w:t>
            </w:r>
            <w:r w:rsidR="00AB4937" w:rsidRPr="00FA6B5D">
              <w:rPr>
                <w:rFonts w:ascii="HG丸ｺﾞｼｯｸM-PRO" w:eastAsia="HG丸ｺﾞｼｯｸM-PRO" w:hAnsi="HG丸ｺﾞｼｯｸM-PRO" w:hint="eastAsia"/>
                <w:b/>
                <w:sz w:val="24"/>
                <w:szCs w:val="20"/>
              </w:rPr>
              <w:t>1</w:t>
            </w:r>
          </w:p>
        </w:tc>
        <w:tc>
          <w:tcPr>
            <w:tcW w:w="993" w:type="dxa"/>
            <w:tcBorders>
              <w:top w:val="single" w:sz="12" w:space="0" w:color="auto"/>
              <w:bottom w:val="single" w:sz="12" w:space="0" w:color="auto"/>
            </w:tcBorders>
            <w:shd w:val="clear" w:color="auto" w:fill="FFFF00"/>
          </w:tcPr>
          <w:p w:rsidR="00AB4937" w:rsidRPr="00FA6B5D" w:rsidRDefault="00AB4937" w:rsidP="0084688B">
            <w:pPr>
              <w:adjustRightInd w:val="0"/>
              <w:snapToGrid w:val="0"/>
              <w:spacing w:line="280" w:lineRule="exact"/>
              <w:jc w:val="center"/>
              <w:rPr>
                <w:rFonts w:ascii="HG丸ｺﾞｼｯｸM-PRO" w:eastAsia="HG丸ｺﾞｼｯｸM-PRO" w:hAnsi="HG丸ｺﾞｼｯｸM-PRO"/>
                <w:sz w:val="24"/>
                <w:szCs w:val="20"/>
              </w:rPr>
            </w:pPr>
            <w:r w:rsidRPr="00FA6B5D">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FA6B5D" w:rsidRDefault="00106323" w:rsidP="0084688B">
            <w:pPr>
              <w:adjustRightInd w:val="0"/>
              <w:snapToGrid w:val="0"/>
              <w:spacing w:line="280" w:lineRule="exact"/>
              <w:rPr>
                <w:rFonts w:ascii="HG丸ｺﾞｼｯｸM-PRO" w:eastAsia="HG丸ｺﾞｼｯｸM-PRO" w:hAnsi="HG丸ｺﾞｼｯｸM-PRO"/>
                <w:b/>
                <w:sz w:val="24"/>
                <w:szCs w:val="20"/>
              </w:rPr>
            </w:pPr>
            <w:r w:rsidRPr="00FA6B5D">
              <w:rPr>
                <w:rFonts w:ascii="HG丸ｺﾞｼｯｸM-PRO" w:eastAsia="HG丸ｺﾞｼｯｸM-PRO" w:hAnsi="HG丸ｺﾞｼｯｸM-PRO" w:hint="eastAsia"/>
                <w:b/>
                <w:sz w:val="24"/>
                <w:szCs w:val="20"/>
              </w:rPr>
              <w:t>水質汚濁負荷量の削減</w:t>
            </w:r>
          </w:p>
        </w:tc>
      </w:tr>
    </w:tbl>
    <w:p w:rsidR="00AB4937" w:rsidRPr="00FA6B5D" w:rsidRDefault="00AB4937" w:rsidP="00AB4937">
      <w:pPr>
        <w:adjustRightInd w:val="0"/>
        <w:snapToGrid w:val="0"/>
        <w:rPr>
          <w:rFonts w:ascii="HG丸ｺﾞｼｯｸM-PRO" w:eastAsia="HG丸ｺﾞｼｯｸM-PRO" w:hAnsi="HG丸ｺﾞｼｯｸM-PRO"/>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84"/>
        <w:gridCol w:w="168"/>
        <w:gridCol w:w="942"/>
        <w:gridCol w:w="404"/>
        <w:gridCol w:w="654"/>
        <w:gridCol w:w="1091"/>
        <w:gridCol w:w="185"/>
        <w:gridCol w:w="283"/>
        <w:gridCol w:w="709"/>
        <w:gridCol w:w="709"/>
        <w:gridCol w:w="1417"/>
        <w:gridCol w:w="709"/>
        <w:gridCol w:w="3118"/>
        <w:gridCol w:w="2977"/>
      </w:tblGrid>
      <w:tr w:rsidR="00BF06EC" w:rsidRPr="00FA6B5D" w:rsidTr="00BF06EC">
        <w:tc>
          <w:tcPr>
            <w:tcW w:w="1234" w:type="dxa"/>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目的、内容</w:t>
            </w:r>
          </w:p>
        </w:tc>
        <w:tc>
          <w:tcPr>
            <w:tcW w:w="13650" w:type="dxa"/>
            <w:gridSpan w:val="14"/>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生活排水の</w:t>
            </w:r>
            <w:r w:rsidRPr="00FA6B5D">
              <w:rPr>
                <w:rFonts w:ascii="HG丸ｺﾞｼｯｸM-PRO" w:eastAsia="HG丸ｺﾞｼｯｸM-PRO" w:hAnsi="HG丸ｺﾞｼｯｸM-PRO"/>
                <w:sz w:val="20"/>
                <w:szCs w:val="20"/>
              </w:rPr>
              <w:t>100</w:t>
            </w:r>
            <w:r w:rsidRPr="00FA6B5D">
              <w:rPr>
                <w:rFonts w:ascii="HG丸ｺﾞｼｯｸM-PRO" w:eastAsia="HG丸ｺﾞｼｯｸM-PRO" w:hAnsi="HG丸ｺﾞｼｯｸM-PRO" w:hint="eastAsia"/>
                <w:sz w:val="20"/>
                <w:szCs w:val="20"/>
              </w:rPr>
              <w:t>％適正処理を目指した生活排水処理対策の促進</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・下水道の整備や下水道への接続を促進するとともに、下水道の高度処理化、合流式下水道の改善を推進</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・下水道が整備されない地域では、合併処理浄化槽等の普及促進や、汚濁削減の府民啓発などの生活排水対策を推進</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COD、窒素、りんの総量削減計画に基づく総量規制など工場、事業場排水の規制・指導を、市町村と連携のもと確実に推進</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2020年目標：人と水がふれあえ、水道水源となりうる水質を目指し、水環境をさらに改善する。</w:t>
            </w:r>
          </w:p>
          <w:p w:rsidR="00BF06EC" w:rsidRPr="00FA6B5D" w:rsidRDefault="00BF06EC" w:rsidP="004D1FAB">
            <w:pPr>
              <w:adjustRightInd w:val="0"/>
              <w:snapToGrid w:val="0"/>
              <w:spacing w:line="280" w:lineRule="exact"/>
              <w:ind w:firstLineChars="700" w:firstLine="1400"/>
              <w:rPr>
                <w:rFonts w:ascii="HG丸ｺﾞｼｯｸM-PRO" w:eastAsia="HG丸ｺﾞｼｯｸM-PRO" w:hAnsi="HG丸ｺﾞｼｯｸM-PRO"/>
                <w:sz w:val="20"/>
                <w:szCs w:val="20"/>
              </w:rPr>
            </w:pPr>
            <w:r w:rsidRPr="00FA6B5D">
              <w:rPr>
                <w:rFonts w:ascii="HG丸ｺﾞｼｯｸM-PRO" w:eastAsia="HG丸ｺﾞｼｯｸM-PRO" w:hAnsi="HG丸ｺﾞｼｯｸM-PRO"/>
                <w:sz w:val="20"/>
                <w:szCs w:val="20"/>
              </w:rPr>
              <w:t>BOD</w:t>
            </w:r>
            <w:r w:rsidRPr="00FA6B5D">
              <w:rPr>
                <w:rFonts w:ascii="HG丸ｺﾞｼｯｸM-PRO" w:eastAsia="HG丸ｺﾞｼｯｸM-PRO" w:hAnsi="HG丸ｺﾞｼｯｸM-PRO" w:hint="eastAsia"/>
                <w:sz w:val="20"/>
                <w:szCs w:val="20"/>
              </w:rPr>
              <w:t>（生物化学的酸素要求量）</w:t>
            </w:r>
            <w:r w:rsidRPr="00FA6B5D">
              <w:rPr>
                <w:rFonts w:ascii="HG丸ｺﾞｼｯｸM-PRO" w:eastAsia="HG丸ｺﾞｼｯｸM-PRO" w:hAnsi="HG丸ｺﾞｼｯｸM-PRO"/>
                <w:sz w:val="20"/>
                <w:szCs w:val="20"/>
              </w:rPr>
              <w:t>3mg/L</w:t>
            </w:r>
            <w:r w:rsidRPr="00FA6B5D">
              <w:rPr>
                <w:rFonts w:ascii="HG丸ｺﾞｼｯｸM-PRO" w:eastAsia="HG丸ｺﾞｼｯｸM-PRO" w:hAnsi="HG丸ｺﾞｼｯｸM-PRO" w:hint="eastAsia"/>
                <w:sz w:val="20"/>
                <w:szCs w:val="20"/>
              </w:rPr>
              <w:t>以下（環境保全目標の</w:t>
            </w:r>
            <w:r w:rsidRPr="00FA6B5D">
              <w:rPr>
                <w:rFonts w:ascii="HG丸ｺﾞｼｯｸM-PRO" w:eastAsia="HG丸ｺﾞｼｯｸM-PRO" w:hAnsi="HG丸ｺﾞｼｯｸM-PRO"/>
                <w:sz w:val="20"/>
                <w:szCs w:val="20"/>
              </w:rPr>
              <w:t>B</w:t>
            </w:r>
            <w:r w:rsidRPr="00FA6B5D">
              <w:rPr>
                <w:rFonts w:ascii="HG丸ｺﾞｼｯｸM-PRO" w:eastAsia="HG丸ｺﾞｼｯｸM-PRO" w:hAnsi="HG丸ｺﾞｼｯｸM-PRO" w:hint="eastAsia"/>
                <w:sz w:val="20"/>
                <w:szCs w:val="20"/>
              </w:rPr>
              <w:t>類型）を満たす河川の割合を８割にする。</w:t>
            </w:r>
          </w:p>
        </w:tc>
      </w:tr>
      <w:tr w:rsidR="00BF06EC" w:rsidRPr="00FA6B5D" w:rsidTr="00BF06EC">
        <w:tc>
          <w:tcPr>
            <w:tcW w:w="1234" w:type="dxa"/>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副次的効果、外部効果等</w:t>
            </w:r>
          </w:p>
        </w:tc>
        <w:tc>
          <w:tcPr>
            <w:tcW w:w="13650" w:type="dxa"/>
            <w:gridSpan w:val="14"/>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c>
          <w:tcPr>
            <w:tcW w:w="1234" w:type="dxa"/>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関係法令、行政計画等</w:t>
            </w:r>
          </w:p>
        </w:tc>
        <w:tc>
          <w:tcPr>
            <w:tcW w:w="13650" w:type="dxa"/>
            <w:gridSpan w:val="14"/>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水質汚濁防止法、府生活環境の保全等に関する条例：工場、事業場排水の規制</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下水道法、21世紀の大阪府下水道整備基本計画（Rose Plan)</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浄化槽法</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第9次大阪地域公害防止計画</w:t>
            </w:r>
          </w:p>
          <w:p w:rsidR="00BF06EC" w:rsidRPr="00FA6B5D" w:rsidRDefault="00BF06EC" w:rsidP="002D64D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大阪府生活排水対策推進要綱、大阪府生活排水処理計画整備指針（2012年度～）、市町村生活排水処理計画</w:t>
            </w:r>
          </w:p>
          <w:p w:rsidR="00BF06EC" w:rsidRPr="00FA6B5D" w:rsidRDefault="00BF06EC" w:rsidP="002D64D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生活排水対策推進計画（水質汚濁防止法に基づく生活排水対策重点地域：13市　において策定）</w:t>
            </w:r>
          </w:p>
        </w:tc>
      </w:tr>
      <w:tr w:rsidR="00BF06EC" w:rsidRPr="00FA6B5D" w:rsidTr="00BF06EC">
        <w:tc>
          <w:tcPr>
            <w:tcW w:w="1234" w:type="dxa"/>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国等の政策、社会情勢等</w:t>
            </w:r>
          </w:p>
        </w:tc>
        <w:tc>
          <w:tcPr>
            <w:tcW w:w="13650" w:type="dxa"/>
            <w:gridSpan w:val="14"/>
            <w:shd w:val="clear" w:color="auto" w:fill="auto"/>
          </w:tcPr>
          <w:p w:rsidR="00BF06EC" w:rsidRPr="00FA6B5D" w:rsidRDefault="00BF06EC" w:rsidP="001235CE">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ふっ素、ほう素、硝酸性窒素等　新暫定排出基準値の適用（2013年7月）</w:t>
            </w:r>
          </w:p>
        </w:tc>
      </w:tr>
      <w:tr w:rsidR="00BF06EC" w:rsidRPr="00FA6B5D" w:rsidTr="00BF06EC">
        <w:trPr>
          <w:trHeight w:val="70"/>
        </w:trPr>
        <w:tc>
          <w:tcPr>
            <w:tcW w:w="1234" w:type="dxa"/>
            <w:vMerge w:val="restart"/>
            <w:shd w:val="clear" w:color="auto" w:fill="FFFF00"/>
          </w:tcPr>
          <w:p w:rsidR="00BF06EC" w:rsidRPr="00FA6B5D" w:rsidRDefault="00BF06EC" w:rsidP="00290CE6">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施策実施に要したコスト</w:t>
            </w:r>
            <w:r w:rsidRPr="00FA6B5D">
              <w:rPr>
                <w:rFonts w:ascii="HG丸ｺﾞｼｯｸM-PRO" w:eastAsia="HG丸ｺﾞｼｯｸM-PRO" w:hAnsi="HG丸ｺﾞｼｯｸM-PRO" w:hint="eastAsia"/>
                <w:sz w:val="20"/>
                <w:szCs w:val="20"/>
              </w:rPr>
              <w:t>（職員人件費を除く）</w:t>
            </w:r>
          </w:p>
        </w:tc>
        <w:tc>
          <w:tcPr>
            <w:tcW w:w="4720" w:type="dxa"/>
            <w:gridSpan w:val="9"/>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BF06EC" w:rsidRPr="00FA6B5D" w:rsidRDefault="00BF06EC" w:rsidP="00F740DA">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2011年度（決算額）</w:t>
            </w:r>
          </w:p>
        </w:tc>
        <w:tc>
          <w:tcPr>
            <w:tcW w:w="3118" w:type="dxa"/>
            <w:shd w:val="clear" w:color="auto" w:fill="FFFF00"/>
          </w:tcPr>
          <w:p w:rsidR="00BF06EC" w:rsidRPr="00FA6B5D" w:rsidRDefault="00BF06EC" w:rsidP="00F740DA">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2012年度（決算額）</w:t>
            </w:r>
          </w:p>
        </w:tc>
        <w:tc>
          <w:tcPr>
            <w:tcW w:w="2977" w:type="dxa"/>
            <w:shd w:val="clear" w:color="auto" w:fill="FFFF00"/>
          </w:tcPr>
          <w:p w:rsidR="00BF06EC" w:rsidRPr="00FA6B5D" w:rsidRDefault="00BF06EC" w:rsidP="00F740DA">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2013年度（決算見込額）</w:t>
            </w:r>
          </w:p>
        </w:tc>
      </w:tr>
      <w:tr w:rsidR="00BF06EC" w:rsidRPr="00FA6B5D" w:rsidTr="00BF06EC">
        <w:trPr>
          <w:trHeight w:val="227"/>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1394" w:type="dxa"/>
            <w:gridSpan w:val="3"/>
            <w:tcBorders>
              <w:bottom w:val="nil"/>
            </w:tcBorders>
            <w:shd w:val="clear" w:color="auto" w:fill="FFFF00"/>
          </w:tcPr>
          <w:p w:rsidR="00BF06EC" w:rsidRPr="00FA6B5D" w:rsidRDefault="00BF06EC" w:rsidP="00290CE6">
            <w:pPr>
              <w:adjustRightInd w:val="0"/>
              <w:snapToGrid w:val="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環境目的の</w:t>
            </w:r>
          </w:p>
        </w:tc>
        <w:tc>
          <w:tcPr>
            <w:tcW w:w="3326" w:type="dxa"/>
            <w:gridSpan w:val="6"/>
            <w:shd w:val="clear" w:color="auto" w:fill="FFFF00"/>
          </w:tcPr>
          <w:p w:rsidR="00BF06EC" w:rsidRPr="00FA6B5D" w:rsidRDefault="00BF06EC" w:rsidP="00290CE6">
            <w:pPr>
              <w:adjustRightInd w:val="0"/>
              <w:snapToGrid w:val="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hint="eastAsia"/>
                <w:color w:val="000000"/>
                <w:sz w:val="20"/>
                <w:szCs w:val="20"/>
              </w:rPr>
              <w:t xml:space="preserve">26,679,353 </w:t>
            </w:r>
          </w:p>
        </w:tc>
        <w:tc>
          <w:tcPr>
            <w:tcW w:w="3118" w:type="dxa"/>
            <w:tcBorders>
              <w:left w:val="single" w:sz="4" w:space="0" w:color="auto"/>
              <w:bottom w:val="single" w:sz="4" w:space="0" w:color="auto"/>
              <w:right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hint="eastAsia"/>
                <w:color w:val="000000"/>
                <w:sz w:val="20"/>
                <w:szCs w:val="20"/>
              </w:rPr>
              <w:t xml:space="preserve">28,214,064 </w:t>
            </w:r>
          </w:p>
        </w:tc>
        <w:tc>
          <w:tcPr>
            <w:tcW w:w="2977" w:type="dxa"/>
            <w:tcBorders>
              <w:left w:val="single" w:sz="4" w:space="0" w:color="auto"/>
              <w:bottom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cs="ＭＳ Ｐゴシック" w:hint="eastAsia"/>
                <w:color w:val="000000"/>
                <w:sz w:val="20"/>
                <w:szCs w:val="20"/>
              </w:rPr>
              <w:t>30,904,964</w:t>
            </w:r>
          </w:p>
        </w:tc>
      </w:tr>
      <w:tr w:rsidR="00BF06EC" w:rsidRPr="00FA6B5D" w:rsidTr="00BF06EC">
        <w:trPr>
          <w:trHeight w:val="70"/>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1394" w:type="dxa"/>
            <w:gridSpan w:val="3"/>
            <w:tcBorders>
              <w:top w:val="nil"/>
            </w:tcBorders>
            <w:shd w:val="clear" w:color="auto" w:fill="FFFF00"/>
          </w:tcPr>
          <w:p w:rsidR="00BF06EC" w:rsidRPr="00FA6B5D" w:rsidRDefault="00BF06EC" w:rsidP="00290CE6">
            <w:pPr>
              <w:adjustRightInd w:val="0"/>
              <w:snapToGrid w:val="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事業費</w:t>
            </w:r>
          </w:p>
        </w:tc>
        <w:tc>
          <w:tcPr>
            <w:tcW w:w="3326" w:type="dxa"/>
            <w:gridSpan w:val="6"/>
            <w:shd w:val="clear" w:color="auto" w:fill="FFFF00"/>
          </w:tcPr>
          <w:p w:rsidR="00BF06EC" w:rsidRPr="00FA6B5D" w:rsidRDefault="00BF06EC" w:rsidP="00290CE6">
            <w:pPr>
              <w:adjustRightInd w:val="0"/>
              <w:snapToGrid w:val="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hint="eastAsia"/>
                <w:color w:val="000000"/>
                <w:sz w:val="20"/>
                <w:szCs w:val="20"/>
              </w:rPr>
              <w:t xml:space="preserve">18,880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hint="eastAsia"/>
                <w:color w:val="000000"/>
                <w:sz w:val="20"/>
                <w:szCs w:val="20"/>
              </w:rPr>
              <w:t xml:space="preserve">22,245 </w:t>
            </w:r>
          </w:p>
        </w:tc>
        <w:tc>
          <w:tcPr>
            <w:tcW w:w="2977" w:type="dxa"/>
            <w:tcBorders>
              <w:top w:val="single" w:sz="4" w:space="0" w:color="auto"/>
              <w:left w:val="single" w:sz="4" w:space="0" w:color="auto"/>
              <w:bottom w:val="single" w:sz="4" w:space="0" w:color="auto"/>
            </w:tcBorders>
            <w:shd w:val="clear" w:color="auto" w:fill="auto"/>
            <w:vAlign w:val="center"/>
          </w:tcPr>
          <w:p w:rsidR="00BF06EC" w:rsidRPr="00FA6B5D" w:rsidRDefault="00BF06EC" w:rsidP="003B6818">
            <w:pPr>
              <w:adjustRightInd w:val="0"/>
              <w:snapToGrid w:val="0"/>
              <w:jc w:val="right"/>
              <w:rPr>
                <w:rFonts w:ascii="HG丸ｺﾞｼｯｸM-PRO" w:eastAsia="HG丸ｺﾞｼｯｸM-PRO" w:hAnsi="HG丸ｺﾞｼｯｸM-PRO" w:cs="ＭＳ Ｐゴシック"/>
                <w:color w:val="000000"/>
                <w:sz w:val="20"/>
                <w:szCs w:val="20"/>
              </w:rPr>
            </w:pPr>
            <w:r w:rsidRPr="00FA6B5D">
              <w:rPr>
                <w:rFonts w:ascii="HG丸ｺﾞｼｯｸM-PRO" w:eastAsia="HG丸ｺﾞｼｯｸM-PRO" w:hAnsi="HG丸ｺﾞｼｯｸM-PRO" w:cs="ＭＳ Ｐゴシック" w:hint="eastAsia"/>
                <w:color w:val="000000"/>
                <w:sz w:val="20"/>
                <w:szCs w:val="20"/>
              </w:rPr>
              <w:t>21,448</w:t>
            </w:r>
          </w:p>
        </w:tc>
      </w:tr>
      <w:tr w:rsidR="00BF06EC" w:rsidRPr="00FA6B5D" w:rsidTr="00BF06EC">
        <w:trPr>
          <w:trHeight w:val="70"/>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4720" w:type="dxa"/>
            <w:gridSpan w:val="9"/>
            <w:shd w:val="clear" w:color="auto" w:fill="FFFF00"/>
          </w:tcPr>
          <w:p w:rsidR="00BF06EC" w:rsidRPr="00FA6B5D" w:rsidRDefault="00BF06EC" w:rsidP="00290CE6">
            <w:pPr>
              <w:adjustRightInd w:val="0"/>
              <w:snapToGrid w:val="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tcPr>
          <w:p w:rsidR="00BF06EC" w:rsidRPr="00FA6B5D" w:rsidRDefault="00BF06EC" w:rsidP="006A76A3">
            <w:pPr>
              <w:adjustRightInd w:val="0"/>
              <w:snapToGrid w:val="0"/>
              <w:jc w:val="righ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0</w:t>
            </w:r>
          </w:p>
        </w:tc>
        <w:tc>
          <w:tcPr>
            <w:tcW w:w="3118" w:type="dxa"/>
            <w:tcBorders>
              <w:top w:val="single" w:sz="4" w:space="0" w:color="auto"/>
              <w:left w:val="single" w:sz="4" w:space="0" w:color="auto"/>
            </w:tcBorders>
            <w:shd w:val="clear" w:color="auto" w:fill="auto"/>
          </w:tcPr>
          <w:p w:rsidR="00BF06EC" w:rsidRPr="00FA6B5D" w:rsidRDefault="00BF06EC" w:rsidP="006A76A3">
            <w:pPr>
              <w:adjustRightInd w:val="0"/>
              <w:snapToGrid w:val="0"/>
              <w:jc w:val="righ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０</w:t>
            </w:r>
          </w:p>
        </w:tc>
        <w:tc>
          <w:tcPr>
            <w:tcW w:w="2977" w:type="dxa"/>
            <w:tcBorders>
              <w:top w:val="single" w:sz="4" w:space="0" w:color="auto"/>
              <w:left w:val="single" w:sz="4" w:space="0" w:color="auto"/>
            </w:tcBorders>
            <w:shd w:val="clear" w:color="auto" w:fill="auto"/>
          </w:tcPr>
          <w:p w:rsidR="00BF06EC" w:rsidRPr="00FA6B5D" w:rsidRDefault="00BF06EC" w:rsidP="006A76A3">
            <w:pPr>
              <w:adjustRightInd w:val="0"/>
              <w:snapToGrid w:val="0"/>
              <w:jc w:val="righ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0</w:t>
            </w:r>
          </w:p>
        </w:tc>
      </w:tr>
      <w:tr w:rsidR="00BF06EC" w:rsidRPr="00FA6B5D" w:rsidTr="00BF06EC">
        <w:trPr>
          <w:trHeight w:val="198"/>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13650" w:type="dxa"/>
            <w:gridSpan w:val="14"/>
            <w:tcBorders>
              <w:top w:val="single" w:sz="4" w:space="0" w:color="auto"/>
            </w:tcBorders>
            <w:shd w:val="clear" w:color="auto" w:fill="auto"/>
          </w:tcPr>
          <w:p w:rsidR="00BF06EC" w:rsidRPr="00FA6B5D" w:rsidRDefault="00BF06EC" w:rsidP="006A76A3">
            <w:pPr>
              <w:adjustRightInd w:val="0"/>
              <w:snapToGrid w:val="0"/>
              <w:rPr>
                <w:rFonts w:ascii="HG丸ｺﾞｼｯｸM-PRO" w:eastAsia="HG丸ｺﾞｼｯｸM-PRO" w:hAnsi="HG丸ｺﾞｼｯｸM-PRO"/>
                <w:i/>
                <w:sz w:val="20"/>
                <w:szCs w:val="20"/>
              </w:rPr>
            </w:pPr>
          </w:p>
        </w:tc>
      </w:tr>
      <w:tr w:rsidR="00BF06EC" w:rsidRPr="00FA6B5D" w:rsidTr="00BF06EC">
        <w:trPr>
          <w:trHeight w:val="210"/>
        </w:trPr>
        <w:tc>
          <w:tcPr>
            <w:tcW w:w="1234" w:type="dxa"/>
            <w:vMerge w:val="restart"/>
            <w:shd w:val="clear" w:color="auto" w:fill="FFFF00"/>
          </w:tcPr>
          <w:p w:rsidR="00BF06EC" w:rsidRPr="00FA6B5D" w:rsidRDefault="00BF06EC" w:rsidP="00290CE6">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取組指標及び実績</w:t>
            </w:r>
          </w:p>
          <w:p w:rsidR="00BF06EC" w:rsidRPr="00FA6B5D" w:rsidRDefault="00BF06EC" w:rsidP="00290CE6">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（施策効果の定量評価）</w:t>
            </w:r>
          </w:p>
        </w:tc>
        <w:tc>
          <w:tcPr>
            <w:tcW w:w="452" w:type="dxa"/>
            <w:gridSpan w:val="2"/>
            <w:shd w:val="clear" w:color="auto" w:fill="FFFF00"/>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3559" w:type="dxa"/>
            <w:gridSpan w:val="6"/>
            <w:shd w:val="clear" w:color="auto" w:fill="FFFF00"/>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名称</w:t>
            </w:r>
          </w:p>
        </w:tc>
        <w:tc>
          <w:tcPr>
            <w:tcW w:w="2835" w:type="dxa"/>
            <w:gridSpan w:val="3"/>
            <w:shd w:val="clear" w:color="auto" w:fill="FFFF00"/>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把握方法</w:t>
            </w:r>
          </w:p>
        </w:tc>
        <w:tc>
          <w:tcPr>
            <w:tcW w:w="6804" w:type="dxa"/>
            <w:gridSpan w:val="3"/>
            <w:shd w:val="clear" w:color="auto" w:fill="FFFF00"/>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実績</w:t>
            </w:r>
          </w:p>
        </w:tc>
      </w:tr>
      <w:tr w:rsidR="00BF06EC" w:rsidRPr="00FA6B5D" w:rsidTr="00BF06EC">
        <w:trPr>
          <w:trHeight w:val="149"/>
        </w:trPr>
        <w:tc>
          <w:tcPr>
            <w:tcW w:w="1234" w:type="dxa"/>
            <w:vMerge/>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452" w:type="dxa"/>
            <w:gridSpan w:val="2"/>
            <w:shd w:val="clear" w:color="auto" w:fill="auto"/>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①</w:t>
            </w:r>
          </w:p>
        </w:tc>
        <w:tc>
          <w:tcPr>
            <w:tcW w:w="3559" w:type="dxa"/>
            <w:gridSpan w:val="6"/>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生活排水適正処理率</w:t>
            </w:r>
          </w:p>
        </w:tc>
        <w:tc>
          <w:tcPr>
            <w:tcW w:w="2835" w:type="dxa"/>
            <w:gridSpan w:val="3"/>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大阪府環境白書掲載データ</w:t>
            </w:r>
          </w:p>
        </w:tc>
        <w:tc>
          <w:tcPr>
            <w:tcW w:w="6804" w:type="dxa"/>
            <w:gridSpan w:val="3"/>
            <w:shd w:val="clear" w:color="auto" w:fill="auto"/>
          </w:tcPr>
          <w:p w:rsidR="00BF06EC" w:rsidRPr="00FA6B5D" w:rsidRDefault="00BF06EC" w:rsidP="003879B1">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93.3%（2010年度）、93.7%（11年度）、94.1%（12年度）</w:t>
            </w:r>
          </w:p>
        </w:tc>
      </w:tr>
      <w:tr w:rsidR="00BF06EC" w:rsidRPr="00FA6B5D" w:rsidTr="00BF06EC">
        <w:trPr>
          <w:trHeight w:val="275"/>
        </w:trPr>
        <w:tc>
          <w:tcPr>
            <w:tcW w:w="1234" w:type="dxa"/>
            <w:vMerge/>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452" w:type="dxa"/>
            <w:gridSpan w:val="2"/>
            <w:shd w:val="clear" w:color="auto" w:fill="auto"/>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②</w:t>
            </w:r>
          </w:p>
        </w:tc>
        <w:tc>
          <w:tcPr>
            <w:tcW w:w="3559" w:type="dxa"/>
            <w:gridSpan w:val="6"/>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規制対象事業所への立入検査のべ件数</w:t>
            </w:r>
          </w:p>
        </w:tc>
        <w:tc>
          <w:tcPr>
            <w:tcW w:w="2835" w:type="dxa"/>
            <w:gridSpan w:val="3"/>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大阪府環境白書掲載データ</w:t>
            </w:r>
          </w:p>
        </w:tc>
        <w:tc>
          <w:tcPr>
            <w:tcW w:w="6804" w:type="dxa"/>
            <w:gridSpan w:val="3"/>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852件（2012年度）、864件（13年度）</w:t>
            </w:r>
          </w:p>
        </w:tc>
      </w:tr>
      <w:tr w:rsidR="00BF06EC" w:rsidRPr="00FA6B5D" w:rsidTr="00BF06EC">
        <w:trPr>
          <w:trHeight w:val="569"/>
        </w:trPr>
        <w:tc>
          <w:tcPr>
            <w:tcW w:w="1234" w:type="dxa"/>
            <w:vMerge/>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452" w:type="dxa"/>
            <w:gridSpan w:val="2"/>
            <w:shd w:val="clear" w:color="auto" w:fill="auto"/>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③</w:t>
            </w:r>
          </w:p>
        </w:tc>
        <w:tc>
          <w:tcPr>
            <w:tcW w:w="3559" w:type="dxa"/>
            <w:gridSpan w:val="6"/>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sz w:val="20"/>
                <w:szCs w:val="20"/>
              </w:rPr>
              <w:t>BOD</w:t>
            </w:r>
            <w:r w:rsidRPr="00FA6B5D">
              <w:rPr>
                <w:rFonts w:ascii="HG丸ｺﾞｼｯｸM-PRO" w:eastAsia="HG丸ｺﾞｼｯｸM-PRO" w:hAnsi="HG丸ｺﾞｼｯｸM-PRO" w:hint="eastAsia"/>
                <w:sz w:val="20"/>
                <w:szCs w:val="20"/>
              </w:rPr>
              <w:t>（生物化学的酸素要求量）</w:t>
            </w:r>
            <w:r w:rsidRPr="00FA6B5D">
              <w:rPr>
                <w:rFonts w:ascii="HG丸ｺﾞｼｯｸM-PRO" w:eastAsia="HG丸ｺﾞｼｯｸM-PRO" w:hAnsi="HG丸ｺﾞｼｯｸM-PRO"/>
                <w:sz w:val="20"/>
                <w:szCs w:val="20"/>
              </w:rPr>
              <w:t>3mg/L</w:t>
            </w:r>
            <w:r w:rsidRPr="00FA6B5D">
              <w:rPr>
                <w:rFonts w:ascii="HG丸ｺﾞｼｯｸM-PRO" w:eastAsia="HG丸ｺﾞｼｯｸM-PRO" w:hAnsi="HG丸ｺﾞｼｯｸM-PRO" w:hint="eastAsia"/>
                <w:sz w:val="20"/>
                <w:szCs w:val="20"/>
              </w:rPr>
              <w:t>以下（環境保全目標の</w:t>
            </w:r>
            <w:r w:rsidRPr="00FA6B5D">
              <w:rPr>
                <w:rFonts w:ascii="HG丸ｺﾞｼｯｸM-PRO" w:eastAsia="HG丸ｺﾞｼｯｸM-PRO" w:hAnsi="HG丸ｺﾞｼｯｸM-PRO"/>
                <w:sz w:val="20"/>
                <w:szCs w:val="20"/>
              </w:rPr>
              <w:t>B</w:t>
            </w:r>
            <w:r w:rsidRPr="00FA6B5D">
              <w:rPr>
                <w:rFonts w:ascii="HG丸ｺﾞｼｯｸM-PRO" w:eastAsia="HG丸ｺﾞｼｯｸM-PRO" w:hAnsi="HG丸ｺﾞｼｯｸM-PRO" w:hint="eastAsia"/>
                <w:sz w:val="20"/>
                <w:szCs w:val="20"/>
              </w:rPr>
              <w:t>類型）を満たす河川の割合</w:t>
            </w:r>
          </w:p>
        </w:tc>
        <w:tc>
          <w:tcPr>
            <w:tcW w:w="2835" w:type="dxa"/>
            <w:gridSpan w:val="3"/>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大阪府環境白書掲載データ</w:t>
            </w:r>
          </w:p>
        </w:tc>
        <w:tc>
          <w:tcPr>
            <w:tcW w:w="6804" w:type="dxa"/>
            <w:gridSpan w:val="3"/>
            <w:shd w:val="clear" w:color="auto" w:fill="auto"/>
          </w:tcPr>
          <w:p w:rsidR="00BF06EC" w:rsidRPr="00FA6B5D" w:rsidRDefault="00BF06EC" w:rsidP="00E73CE4">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67.9％（2011年度）、74.1％（12年度）、71.6％（13年度）</w:t>
            </w:r>
          </w:p>
        </w:tc>
      </w:tr>
      <w:tr w:rsidR="00BF06EC" w:rsidRPr="00FA6B5D" w:rsidTr="00BF06EC">
        <w:trPr>
          <w:trHeight w:val="70"/>
        </w:trPr>
        <w:tc>
          <w:tcPr>
            <w:tcW w:w="1234" w:type="dxa"/>
            <w:vMerge/>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13650" w:type="dxa"/>
            <w:gridSpan w:val="14"/>
            <w:shd w:val="clear" w:color="auto" w:fill="auto"/>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BF06EC" w:rsidRPr="00FA6B5D" w:rsidTr="00BF06EC">
        <w:trPr>
          <w:trHeight w:val="240"/>
        </w:trPr>
        <w:tc>
          <w:tcPr>
            <w:tcW w:w="1234" w:type="dxa"/>
            <w:tcBorders>
              <w:bottom w:val="nil"/>
            </w:tcBorders>
            <w:shd w:val="clear" w:color="auto" w:fill="FFFF00"/>
          </w:tcPr>
          <w:p w:rsidR="00BF06EC" w:rsidRPr="00FA6B5D" w:rsidRDefault="00BF06EC" w:rsidP="00BF06EC">
            <w:pPr>
              <w:adjustRightInd w:val="0"/>
              <w:snapToGrid w:val="0"/>
              <w:spacing w:line="280" w:lineRule="exact"/>
              <w:rPr>
                <w:rFonts w:ascii="HG丸ｺﾞｼｯｸM-PRO" w:eastAsia="HG丸ｺﾞｼｯｸM-PRO" w:hAnsi="HG丸ｺﾞｼｯｸM-PRO"/>
                <w:b/>
                <w:w w:val="90"/>
                <w:sz w:val="20"/>
                <w:szCs w:val="20"/>
              </w:rPr>
            </w:pPr>
            <w:r w:rsidRPr="00FA6B5D">
              <w:rPr>
                <w:rFonts w:ascii="HG丸ｺﾞｼｯｸM-PRO" w:eastAsia="HG丸ｺﾞｼｯｸM-PRO" w:hAnsi="HG丸ｺﾞｼｯｸM-PRO" w:hint="eastAsia"/>
                <w:b/>
                <w:w w:val="90"/>
                <w:sz w:val="20"/>
                <w:szCs w:val="20"/>
              </w:rPr>
              <w:t>工程表の</w:t>
            </w:r>
          </w:p>
        </w:tc>
        <w:tc>
          <w:tcPr>
            <w:tcW w:w="2452" w:type="dxa"/>
            <w:gridSpan w:val="5"/>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工程名</w:t>
            </w:r>
          </w:p>
        </w:tc>
        <w:tc>
          <w:tcPr>
            <w:tcW w:w="1276" w:type="dxa"/>
            <w:gridSpan w:val="2"/>
            <w:shd w:val="clear" w:color="auto" w:fill="FFFF00"/>
          </w:tcPr>
          <w:p w:rsidR="00BF06EC" w:rsidRPr="00FA6B5D" w:rsidRDefault="00BF06EC" w:rsidP="0084688B">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進捗状況</w:t>
            </w:r>
            <w:r w:rsidRPr="00FA6B5D">
              <w:rPr>
                <w:rFonts w:ascii="HG丸ｺﾞｼｯｸM-PRO" w:eastAsia="HG丸ｺﾞｼｯｸM-PRO" w:hAnsi="HG丸ｺﾞｼｯｸM-PRO" w:hint="eastAsia"/>
                <w:sz w:val="20"/>
                <w:szCs w:val="20"/>
                <w:vertAlign w:val="superscript"/>
              </w:rPr>
              <w:t>※</w:t>
            </w:r>
          </w:p>
        </w:tc>
        <w:tc>
          <w:tcPr>
            <w:tcW w:w="1701" w:type="dxa"/>
            <w:gridSpan w:val="3"/>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主な事業の名称</w:t>
            </w:r>
          </w:p>
        </w:tc>
        <w:tc>
          <w:tcPr>
            <w:tcW w:w="8221" w:type="dxa"/>
            <w:gridSpan w:val="4"/>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事業の実施状況</w:t>
            </w:r>
          </w:p>
        </w:tc>
      </w:tr>
      <w:tr w:rsidR="00BF06EC" w:rsidRPr="00FA6B5D" w:rsidTr="00BF06EC">
        <w:trPr>
          <w:trHeight w:val="70"/>
        </w:trPr>
        <w:tc>
          <w:tcPr>
            <w:tcW w:w="1234" w:type="dxa"/>
            <w:tcBorders>
              <w:top w:val="nil"/>
              <w:bottom w:val="nil"/>
            </w:tcBorders>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w w:val="90"/>
                <w:sz w:val="20"/>
                <w:szCs w:val="20"/>
              </w:rPr>
              <w:t>進捗状況</w:t>
            </w:r>
          </w:p>
        </w:tc>
        <w:tc>
          <w:tcPr>
            <w:tcW w:w="2452" w:type="dxa"/>
            <w:gridSpan w:val="5"/>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総量削減計画/総量規制（第７次計画に基づく総量削減）</w:t>
            </w:r>
          </w:p>
        </w:tc>
        <w:tc>
          <w:tcPr>
            <w:tcW w:w="1276" w:type="dxa"/>
            <w:gridSpan w:val="2"/>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5D7766">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総量削減計画の策定及び進行管理</w:t>
            </w:r>
          </w:p>
        </w:tc>
        <w:tc>
          <w:tcPr>
            <w:tcW w:w="8221" w:type="dxa"/>
            <w:gridSpan w:val="4"/>
            <w:shd w:val="clear" w:color="auto" w:fill="auto"/>
          </w:tcPr>
          <w:p w:rsidR="00BF06EC" w:rsidRPr="00FA6B5D" w:rsidRDefault="00BF06EC" w:rsidP="00D26D9A">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第7次総量削減計画（2012年2月策定、目標2014年度）：ＣＯＤ、窒素含有量、りん含有量の発生源別の削減目標を設定</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2011年度　COD 65t/日、T-N 62t/日、T-P 3.8t/日</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2012年度　COD 62t/日、T-N 59t/日、T-P 3.7t/日</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発生負荷量は減少傾向</w:t>
            </w:r>
          </w:p>
        </w:tc>
      </w:tr>
      <w:tr w:rsidR="00BF06EC" w:rsidRPr="00FA6B5D" w:rsidTr="00BF06EC">
        <w:trPr>
          <w:trHeight w:val="7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452" w:type="dxa"/>
            <w:gridSpan w:val="5"/>
            <w:tcBorders>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工場等固定発生源対策</w:t>
            </w:r>
          </w:p>
        </w:tc>
        <w:tc>
          <w:tcPr>
            <w:tcW w:w="1276" w:type="dxa"/>
            <w:gridSpan w:val="2"/>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8221" w:type="dxa"/>
            <w:gridSpan w:val="4"/>
            <w:tcBorders>
              <w:lef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130"/>
        </w:trPr>
        <w:tc>
          <w:tcPr>
            <w:tcW w:w="1234" w:type="dxa"/>
            <w:tcBorders>
              <w:top w:val="nil"/>
              <w:bottom w:val="nil"/>
            </w:tcBorders>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BA43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法・条例による排出基準の遵守指導・規制</w:t>
            </w:r>
          </w:p>
          <w:p w:rsidR="00BF06EC" w:rsidRPr="00FA6B5D" w:rsidRDefault="00BF06EC" w:rsidP="00BA43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（新たな知見に基づく項目・規制値の見直しを含む）</w:t>
            </w:r>
          </w:p>
        </w:tc>
        <w:tc>
          <w:tcPr>
            <w:tcW w:w="1276"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水質汚濁防止規制指導事業</w:t>
            </w:r>
          </w:p>
        </w:tc>
        <w:tc>
          <w:tcPr>
            <w:tcW w:w="8221" w:type="dxa"/>
            <w:gridSpan w:val="4"/>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届出指導・審査、立入検査による改善指導等</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サンプル採取・分析の実施</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7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事業者による自主的な負荷削減への取組みの促進</w:t>
            </w:r>
          </w:p>
        </w:tc>
        <w:tc>
          <w:tcPr>
            <w:tcW w:w="1276"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化学物質対策推進事業</w:t>
            </w:r>
          </w:p>
        </w:tc>
        <w:tc>
          <w:tcPr>
            <w:tcW w:w="8221" w:type="dxa"/>
            <w:gridSpan w:val="4"/>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事業者に対する排出削減の適正管理の指導助言</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公共用水域への化学物質排出量：0.65千t（2011年度）、0.65千t（12年度）</w:t>
            </w:r>
          </w:p>
        </w:tc>
      </w:tr>
      <w:tr w:rsidR="00BF06EC" w:rsidRPr="00FA6B5D" w:rsidTr="00BF06EC">
        <w:trPr>
          <w:trHeight w:val="7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452" w:type="dxa"/>
            <w:gridSpan w:val="5"/>
            <w:tcBorders>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生活排水対策事業</w:t>
            </w:r>
          </w:p>
        </w:tc>
        <w:tc>
          <w:tcPr>
            <w:tcW w:w="1276" w:type="dxa"/>
            <w:gridSpan w:val="2"/>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8221" w:type="dxa"/>
            <w:gridSpan w:val="4"/>
            <w:tcBorders>
              <w:lef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210"/>
        </w:trPr>
        <w:tc>
          <w:tcPr>
            <w:tcW w:w="1234" w:type="dxa"/>
            <w:tcBorders>
              <w:top w:val="nil"/>
              <w:bottom w:val="nil"/>
            </w:tcBorders>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下水道の促進</w:t>
            </w:r>
          </w:p>
        </w:tc>
        <w:tc>
          <w:tcPr>
            <w:tcW w:w="1276" w:type="dxa"/>
            <w:gridSpan w:val="2"/>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流域下水道事業の推進</w:t>
            </w:r>
          </w:p>
        </w:tc>
        <w:tc>
          <w:tcPr>
            <w:tcW w:w="8221" w:type="dxa"/>
            <w:gridSpan w:val="4"/>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流域下水道の幹線管渠、ポンプ場、水みらいセンター（下水処理場）の整備を推進</w:t>
            </w:r>
          </w:p>
          <w:p w:rsidR="00BF06EC" w:rsidRPr="00FA6B5D" w:rsidRDefault="00BF06EC" w:rsidP="00BA43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2011年度：今池水みらいＣ処理施設運転開始</w:t>
            </w:r>
          </w:p>
          <w:p w:rsidR="00BF06EC" w:rsidRPr="00FA6B5D" w:rsidRDefault="00BF06EC" w:rsidP="00BA43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2012年度：北部水みらいＣ処理施設運転開始</w:t>
            </w:r>
          </w:p>
          <w:p w:rsidR="00BF06EC" w:rsidRPr="00FA6B5D" w:rsidRDefault="00BF06EC" w:rsidP="00BA43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2013年度：狭山水みらいＣ処理施設運転開始、寝屋川北部流域の増補幹線の単独貯留</w:t>
            </w:r>
          </w:p>
        </w:tc>
      </w:tr>
      <w:tr w:rsidR="00BF06EC" w:rsidRPr="00FA6B5D" w:rsidTr="00BF06EC">
        <w:trPr>
          <w:trHeight w:val="21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合併処理浄化槽の整備促進</w:t>
            </w:r>
          </w:p>
        </w:tc>
        <w:tc>
          <w:tcPr>
            <w:tcW w:w="1276" w:type="dxa"/>
            <w:gridSpan w:val="2"/>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浄化槽整備事業の推進</w:t>
            </w:r>
          </w:p>
        </w:tc>
        <w:tc>
          <w:tcPr>
            <w:tcW w:w="8221" w:type="dxa"/>
            <w:gridSpan w:val="4"/>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個人または市町村への補助金の交付（単位：基）</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個人設置型：125（2011年度）、95（12年度）、67（13年度）</w:t>
            </w:r>
          </w:p>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市町村設置型：16（2011年度）、57（12年度）、120（13年度）</w:t>
            </w:r>
          </w:p>
        </w:tc>
      </w:tr>
      <w:tr w:rsidR="00BF06EC" w:rsidRPr="00FA6B5D" w:rsidTr="00BF06EC">
        <w:trPr>
          <w:trHeight w:val="99"/>
        </w:trPr>
        <w:tc>
          <w:tcPr>
            <w:tcW w:w="1234" w:type="dxa"/>
            <w:vMerge w:val="restart"/>
            <w:tcBorders>
              <w:top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84" w:type="dxa"/>
            <w:vMerge w:val="restart"/>
            <w:tcBorders>
              <w:right w:val="dashed" w:sz="4" w:space="0" w:color="auto"/>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2168" w:type="dxa"/>
            <w:gridSpan w:val="4"/>
            <w:vMerge w:val="restart"/>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農業集落排水施設等の普及の促進</w:t>
            </w:r>
          </w:p>
        </w:tc>
        <w:tc>
          <w:tcPr>
            <w:tcW w:w="1276" w:type="dxa"/>
            <w:gridSpan w:val="2"/>
            <w:vMerge w:val="restart"/>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C4382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農業集落排水施設</w:t>
            </w:r>
          </w:p>
        </w:tc>
        <w:tc>
          <w:tcPr>
            <w:tcW w:w="8221" w:type="dxa"/>
            <w:gridSpan w:val="4"/>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４地区（能勢町２地区、岸和田市２地区）で供用（2013年度末）</w:t>
            </w:r>
          </w:p>
        </w:tc>
      </w:tr>
      <w:tr w:rsidR="00BF06EC" w:rsidRPr="00FA6B5D" w:rsidTr="00BF06EC">
        <w:trPr>
          <w:trHeight w:val="77"/>
        </w:trPr>
        <w:tc>
          <w:tcPr>
            <w:tcW w:w="1234" w:type="dxa"/>
            <w:vMerge/>
            <w:tcBorders>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84" w:type="dxa"/>
            <w:vMerge/>
            <w:tcBorders>
              <w:right w:val="dashed" w:sz="4" w:space="0" w:color="auto"/>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2168" w:type="dxa"/>
            <w:gridSpan w:val="4"/>
            <w:vMerge/>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1701" w:type="dxa"/>
            <w:gridSpan w:val="3"/>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漁業集落排水施設</w:t>
            </w:r>
          </w:p>
        </w:tc>
        <w:tc>
          <w:tcPr>
            <w:tcW w:w="8221" w:type="dxa"/>
            <w:gridSpan w:val="4"/>
            <w:shd w:val="clear" w:color="auto" w:fill="auto"/>
          </w:tcPr>
          <w:p w:rsidR="00BF06EC" w:rsidRPr="00FA6B5D" w:rsidRDefault="00BF06EC" w:rsidP="00957E2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１地区（岬町）において2009年度から全施設供用</w:t>
            </w:r>
          </w:p>
        </w:tc>
      </w:tr>
      <w:tr w:rsidR="00BF06EC" w:rsidRPr="00FA6B5D" w:rsidTr="00BF06EC">
        <w:trPr>
          <w:trHeight w:val="210"/>
        </w:trPr>
        <w:tc>
          <w:tcPr>
            <w:tcW w:w="1234" w:type="dxa"/>
            <w:tcBorders>
              <w:top w:val="nil"/>
              <w:bottom w:val="nil"/>
            </w:tcBorders>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（定義なし）</w:t>
            </w:r>
          </w:p>
        </w:tc>
        <w:tc>
          <w:tcPr>
            <w:tcW w:w="1276"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生活排水対策の促進</w:t>
            </w:r>
          </w:p>
        </w:tc>
        <w:tc>
          <w:tcPr>
            <w:tcW w:w="8221" w:type="dxa"/>
            <w:gridSpan w:val="4"/>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大阪府生活排水対策推進会議の運営</w:t>
            </w:r>
          </w:p>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「大阪府生活排水対策推進月間」（２月）を中心にイベントや街頭啓発を実施　啓発実施回数：10回（2012年度）、12回（13年度）</w:t>
            </w:r>
          </w:p>
        </w:tc>
      </w:tr>
      <w:tr w:rsidR="00BF06EC" w:rsidRPr="00FA6B5D" w:rsidTr="00BF06EC">
        <w:trPr>
          <w:trHeight w:val="7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452" w:type="dxa"/>
            <w:gridSpan w:val="5"/>
            <w:tcBorders>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下水道の整備促進</w:t>
            </w:r>
          </w:p>
        </w:tc>
        <w:tc>
          <w:tcPr>
            <w:tcW w:w="1276" w:type="dxa"/>
            <w:gridSpan w:val="2"/>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left w:val="nil"/>
              <w:righ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8221" w:type="dxa"/>
            <w:gridSpan w:val="4"/>
            <w:tcBorders>
              <w:left w:val="nil"/>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270"/>
        </w:trPr>
        <w:tc>
          <w:tcPr>
            <w:tcW w:w="1234" w:type="dxa"/>
            <w:tcBorders>
              <w:top w:val="nil"/>
              <w:bottom w:val="nil"/>
            </w:tcBorders>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下水道高度処理の推進</w:t>
            </w:r>
          </w:p>
        </w:tc>
        <w:tc>
          <w:tcPr>
            <w:tcW w:w="1276" w:type="dxa"/>
            <w:gridSpan w:val="2"/>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流域下水道事業の推進</w:t>
            </w:r>
          </w:p>
        </w:tc>
        <w:tc>
          <w:tcPr>
            <w:tcW w:w="8221" w:type="dxa"/>
            <w:gridSpan w:val="4"/>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水みらいセンターにて窒素・リン等を除去する高度な水処理施設を整備</w:t>
            </w:r>
          </w:p>
          <w:p w:rsidR="00BF06EC" w:rsidRPr="00FA6B5D" w:rsidRDefault="00BF06EC" w:rsidP="00957E29">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270"/>
        </w:trPr>
        <w:tc>
          <w:tcPr>
            <w:tcW w:w="1234" w:type="dxa"/>
            <w:tcBorders>
              <w:top w:val="nil"/>
              <w:bottom w:val="nil"/>
            </w:tcBorders>
            <w:shd w:val="clear" w:color="auto" w:fill="FFFF00"/>
          </w:tcPr>
          <w:p w:rsidR="00BF06EC" w:rsidRPr="00FA6B5D" w:rsidRDefault="00BF06EC" w:rsidP="004D1FAB">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p>
        </w:tc>
        <w:tc>
          <w:tcPr>
            <w:tcW w:w="2168" w:type="dxa"/>
            <w:gridSpan w:val="4"/>
            <w:tcBorders>
              <w:left w:val="dashed" w:sz="4" w:space="0" w:color="auto"/>
            </w:tcBorders>
            <w:shd w:val="clear" w:color="auto" w:fill="auto"/>
          </w:tcPr>
          <w:p w:rsidR="00BF06EC" w:rsidRPr="00FA6B5D" w:rsidRDefault="00BF06EC" w:rsidP="00A1708F">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合流式下水道の改善</w:t>
            </w:r>
          </w:p>
        </w:tc>
        <w:tc>
          <w:tcPr>
            <w:tcW w:w="1276" w:type="dxa"/>
            <w:gridSpan w:val="2"/>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w:t>
            </w:r>
          </w:p>
        </w:tc>
        <w:tc>
          <w:tcPr>
            <w:tcW w:w="1701" w:type="dxa"/>
            <w:gridSpan w:val="3"/>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流域下水道事業の推進</w:t>
            </w:r>
          </w:p>
        </w:tc>
        <w:tc>
          <w:tcPr>
            <w:tcW w:w="8221" w:type="dxa"/>
            <w:gridSpan w:val="4"/>
            <w:shd w:val="clear" w:color="auto" w:fill="auto"/>
          </w:tcPr>
          <w:p w:rsidR="00BF06EC" w:rsidRPr="00FA6B5D" w:rsidRDefault="00BF06EC" w:rsidP="004D1FA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水みらいセンターとポンプ場にて合流式下水道の改善を実施</w:t>
            </w:r>
          </w:p>
          <w:p w:rsidR="00BF06EC" w:rsidRPr="00FA6B5D" w:rsidRDefault="00BF06EC" w:rsidP="00957E2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 xml:space="preserve">2011年度：小阪ポンプ場 </w:t>
            </w:r>
          </w:p>
          <w:p w:rsidR="00BF06EC" w:rsidRPr="00FA6B5D" w:rsidRDefault="00BF06EC" w:rsidP="00957E2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2012年度：穂積ポンプ場・深野北ポンプ場</w:t>
            </w:r>
          </w:p>
          <w:p w:rsidR="00BF06EC" w:rsidRPr="00FA6B5D" w:rsidRDefault="00BF06EC" w:rsidP="00954B2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2013年度：中央水みらいC 雨水滞水池・太平ポンプ場雨水貯留施設</w:t>
            </w:r>
          </w:p>
        </w:tc>
      </w:tr>
      <w:tr w:rsidR="00BF06EC" w:rsidRPr="00FA6B5D" w:rsidTr="00BF06EC">
        <w:trPr>
          <w:trHeight w:val="121"/>
        </w:trPr>
        <w:tc>
          <w:tcPr>
            <w:tcW w:w="1234" w:type="dxa"/>
            <w:tcBorders>
              <w:top w:val="nil"/>
            </w:tcBorders>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p>
        </w:tc>
        <w:tc>
          <w:tcPr>
            <w:tcW w:w="13650" w:type="dxa"/>
            <w:gridSpan w:val="14"/>
            <w:shd w:val="clear" w:color="auto" w:fill="auto"/>
          </w:tcPr>
          <w:p w:rsidR="00BF06EC" w:rsidRPr="00FA6B5D" w:rsidRDefault="00BF06EC" w:rsidP="00BD3D24">
            <w:pPr>
              <w:adjustRightInd w:val="0"/>
              <w:snapToGrid w:val="0"/>
              <w:spacing w:line="280" w:lineRule="exact"/>
              <w:ind w:left="200" w:hangingChars="100" w:hanging="200"/>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BF06EC" w:rsidRPr="00FA6B5D" w:rsidTr="00BF06EC">
        <w:trPr>
          <w:trHeight w:val="70"/>
        </w:trPr>
        <w:tc>
          <w:tcPr>
            <w:tcW w:w="1234" w:type="dxa"/>
            <w:vMerge w:val="restart"/>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評価</w:t>
            </w: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1745" w:type="dxa"/>
            <w:gridSpan w:val="2"/>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評価</w:t>
            </w:r>
          </w:p>
        </w:tc>
        <w:tc>
          <w:tcPr>
            <w:tcW w:w="10107" w:type="dxa"/>
            <w:gridSpan w:val="8"/>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理由等</w:t>
            </w:r>
          </w:p>
        </w:tc>
      </w:tr>
      <w:tr w:rsidR="00516A90" w:rsidRPr="00FA6B5D" w:rsidTr="00BF06EC">
        <w:trPr>
          <w:trHeight w:val="195"/>
        </w:trPr>
        <w:tc>
          <w:tcPr>
            <w:tcW w:w="1234" w:type="dxa"/>
            <w:vMerge/>
            <w:shd w:val="clear" w:color="auto" w:fill="FFFF00"/>
          </w:tcPr>
          <w:p w:rsidR="00516A90" w:rsidRPr="00FA6B5D" w:rsidRDefault="00516A90"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516A90" w:rsidRPr="00FA6B5D" w:rsidRDefault="00516A90"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施策目的の達成状況</w:t>
            </w:r>
          </w:p>
        </w:tc>
        <w:tc>
          <w:tcPr>
            <w:tcW w:w="1745" w:type="dxa"/>
            <w:gridSpan w:val="2"/>
            <w:shd w:val="clear" w:color="auto" w:fill="auto"/>
          </w:tcPr>
          <w:p w:rsidR="00516A90" w:rsidRPr="00FA6B5D" w:rsidRDefault="00516A90" w:rsidP="001556E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BOD濃度の目標達成は見込める</w:t>
            </w:r>
          </w:p>
        </w:tc>
        <w:tc>
          <w:tcPr>
            <w:tcW w:w="10107" w:type="dxa"/>
            <w:gridSpan w:val="8"/>
            <w:shd w:val="clear" w:color="auto" w:fill="auto"/>
          </w:tcPr>
          <w:p w:rsidR="00516A90" w:rsidRPr="00FA6B5D" w:rsidRDefault="00516A90" w:rsidP="001556E9">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BOD濃度の達成率は71.6%であり、年変動はあるものの概ね改善傾向。今後も目標達成に向け、取組みを推進。</w:t>
            </w:r>
          </w:p>
        </w:tc>
      </w:tr>
      <w:tr w:rsidR="00BF06EC" w:rsidRPr="00FA6B5D" w:rsidTr="00BF06EC">
        <w:trPr>
          <w:trHeight w:val="180"/>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事業・工程の進捗状況</w:t>
            </w:r>
          </w:p>
        </w:tc>
        <w:tc>
          <w:tcPr>
            <w:tcW w:w="1745"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計画どおり進捗</w:t>
            </w:r>
          </w:p>
        </w:tc>
        <w:tc>
          <w:tcPr>
            <w:tcW w:w="10107" w:type="dxa"/>
            <w:gridSpan w:val="8"/>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95"/>
        </w:trPr>
        <w:tc>
          <w:tcPr>
            <w:tcW w:w="1234" w:type="dxa"/>
            <w:vMerge w:val="restart"/>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計画見直し又は改善事項</w:t>
            </w: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c>
          <w:tcPr>
            <w:tcW w:w="1745" w:type="dxa"/>
            <w:gridSpan w:val="2"/>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見直し・改善点の有無</w:t>
            </w:r>
          </w:p>
        </w:tc>
        <w:tc>
          <w:tcPr>
            <w:tcW w:w="10107" w:type="dxa"/>
            <w:gridSpan w:val="8"/>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見直し・改善点の内容等</w:t>
            </w:r>
          </w:p>
        </w:tc>
      </w:tr>
      <w:tr w:rsidR="00BF06EC" w:rsidRPr="00FA6B5D" w:rsidTr="00BF06EC">
        <w:trPr>
          <w:trHeight w:val="120"/>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目標</w:t>
            </w:r>
          </w:p>
        </w:tc>
        <w:tc>
          <w:tcPr>
            <w:tcW w:w="1745"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無</w:t>
            </w:r>
          </w:p>
        </w:tc>
        <w:tc>
          <w:tcPr>
            <w:tcW w:w="10107" w:type="dxa"/>
            <w:gridSpan w:val="8"/>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35"/>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施策の方向・主な施策</w:t>
            </w:r>
          </w:p>
        </w:tc>
        <w:tc>
          <w:tcPr>
            <w:tcW w:w="1745"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無</w:t>
            </w:r>
          </w:p>
        </w:tc>
        <w:tc>
          <w:tcPr>
            <w:tcW w:w="10107" w:type="dxa"/>
            <w:gridSpan w:val="8"/>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65"/>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工程表</w:t>
            </w:r>
          </w:p>
        </w:tc>
        <w:tc>
          <w:tcPr>
            <w:tcW w:w="1745"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無</w:t>
            </w:r>
          </w:p>
        </w:tc>
        <w:tc>
          <w:tcPr>
            <w:tcW w:w="10107" w:type="dxa"/>
            <w:gridSpan w:val="8"/>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rPr>
          <w:trHeight w:val="105"/>
        </w:trPr>
        <w:tc>
          <w:tcPr>
            <w:tcW w:w="1234" w:type="dxa"/>
            <w:vMerge/>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b/>
                <w:sz w:val="20"/>
                <w:szCs w:val="20"/>
              </w:rPr>
            </w:pPr>
          </w:p>
        </w:tc>
        <w:tc>
          <w:tcPr>
            <w:tcW w:w="1798" w:type="dxa"/>
            <w:gridSpan w:val="4"/>
            <w:shd w:val="clear" w:color="auto" w:fill="FFFF00"/>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その他の改善事項</w:t>
            </w:r>
          </w:p>
        </w:tc>
        <w:tc>
          <w:tcPr>
            <w:tcW w:w="1745" w:type="dxa"/>
            <w:gridSpan w:val="2"/>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無</w:t>
            </w:r>
          </w:p>
        </w:tc>
        <w:tc>
          <w:tcPr>
            <w:tcW w:w="10107" w:type="dxa"/>
            <w:gridSpan w:val="8"/>
            <w:shd w:val="clear" w:color="auto" w:fill="auto"/>
          </w:tcPr>
          <w:p w:rsidR="00BF06EC" w:rsidRPr="00FA6B5D" w:rsidRDefault="00BF06EC" w:rsidP="006A76A3">
            <w:pPr>
              <w:adjustRightInd w:val="0"/>
              <w:snapToGrid w:val="0"/>
              <w:spacing w:line="280" w:lineRule="exact"/>
              <w:rPr>
                <w:rFonts w:ascii="HG丸ｺﾞｼｯｸM-PRO" w:eastAsia="HG丸ｺﾞｼｯｸM-PRO" w:hAnsi="HG丸ｺﾞｼｯｸM-PRO"/>
                <w:sz w:val="20"/>
                <w:szCs w:val="20"/>
              </w:rPr>
            </w:pPr>
          </w:p>
        </w:tc>
      </w:tr>
      <w:tr w:rsidR="00BF06EC" w:rsidRPr="00FA6B5D" w:rsidTr="00BF06EC">
        <w:tc>
          <w:tcPr>
            <w:tcW w:w="1234" w:type="dxa"/>
            <w:shd w:val="clear" w:color="auto" w:fill="FFFF00"/>
          </w:tcPr>
          <w:p w:rsidR="00BF06EC" w:rsidRPr="00FA6B5D" w:rsidRDefault="00BF06EC" w:rsidP="0084688B">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関係課室</w:t>
            </w:r>
          </w:p>
        </w:tc>
        <w:tc>
          <w:tcPr>
            <w:tcW w:w="13650" w:type="dxa"/>
            <w:gridSpan w:val="14"/>
            <w:shd w:val="clear" w:color="auto" w:fill="auto"/>
          </w:tcPr>
          <w:p w:rsidR="00BF06EC" w:rsidRPr="00FA6B5D" w:rsidRDefault="00BF06EC" w:rsidP="0084688B">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環境管理室、健康医療部環境衛生課、都市整備部</w:t>
            </w:r>
          </w:p>
        </w:tc>
      </w:tr>
    </w:tbl>
    <w:p w:rsidR="005E40F1" w:rsidRPr="00FA6B5D" w:rsidRDefault="005E40F1" w:rsidP="005E40F1">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5E40F1" w:rsidRPr="00286AA6" w:rsidTr="004F3BF7">
        <w:trPr>
          <w:trHeight w:val="113"/>
        </w:trPr>
        <w:tc>
          <w:tcPr>
            <w:tcW w:w="1496" w:type="dxa"/>
            <w:vMerge w:val="restart"/>
            <w:shd w:val="clear" w:color="auto" w:fill="FFFF00"/>
          </w:tcPr>
          <w:p w:rsidR="005E40F1" w:rsidRPr="00FA6B5D" w:rsidRDefault="005E40F1" w:rsidP="004F3BF7">
            <w:pPr>
              <w:adjustRightInd w:val="0"/>
              <w:snapToGrid w:val="0"/>
              <w:spacing w:line="280" w:lineRule="exact"/>
              <w:rPr>
                <w:rFonts w:ascii="HG丸ｺﾞｼｯｸM-PRO" w:eastAsia="HG丸ｺﾞｼｯｸM-PRO" w:hAnsi="HG丸ｺﾞｼｯｸM-PRO"/>
                <w:b/>
                <w:sz w:val="20"/>
                <w:szCs w:val="20"/>
              </w:rPr>
            </w:pPr>
            <w:r w:rsidRPr="00FA6B5D">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5E40F1" w:rsidRPr="00FA6B5D" w:rsidRDefault="005E40F1" w:rsidP="004F3BF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5E40F1" w:rsidRPr="00FA6B5D" w:rsidRDefault="005E40F1" w:rsidP="004F3BF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評価結果について</w:t>
            </w:r>
          </w:p>
        </w:tc>
        <w:tc>
          <w:tcPr>
            <w:tcW w:w="4581" w:type="dxa"/>
            <w:shd w:val="clear" w:color="auto" w:fill="FFFF00"/>
          </w:tcPr>
          <w:p w:rsidR="005E40F1" w:rsidRDefault="005E40F1" w:rsidP="004F3BF7">
            <w:pPr>
              <w:adjustRightInd w:val="0"/>
              <w:snapToGrid w:val="0"/>
              <w:spacing w:line="280" w:lineRule="exact"/>
              <w:rPr>
                <w:rFonts w:ascii="HG丸ｺﾞｼｯｸM-PRO" w:eastAsia="HG丸ｺﾞｼｯｸM-PRO" w:hAnsi="HG丸ｺﾞｼｯｸM-PRO"/>
                <w:sz w:val="20"/>
                <w:szCs w:val="20"/>
              </w:rPr>
            </w:pPr>
            <w:r w:rsidRPr="00FA6B5D">
              <w:rPr>
                <w:rFonts w:ascii="HG丸ｺﾞｼｯｸM-PRO" w:eastAsia="HG丸ｺﾞｼｯｸM-PRO" w:hAnsi="HG丸ｺﾞｼｯｸM-PRO" w:hint="eastAsia"/>
                <w:sz w:val="20"/>
                <w:szCs w:val="20"/>
              </w:rPr>
              <w:t>計画の見直し又は改善方針について</w:t>
            </w:r>
          </w:p>
        </w:tc>
      </w:tr>
      <w:tr w:rsidR="00C662AA" w:rsidRPr="00286AA6" w:rsidTr="004F3BF7">
        <w:trPr>
          <w:trHeight w:val="750"/>
        </w:trPr>
        <w:tc>
          <w:tcPr>
            <w:tcW w:w="1496" w:type="dxa"/>
            <w:vMerge/>
            <w:shd w:val="clear" w:color="auto" w:fill="FFFF00"/>
          </w:tcPr>
          <w:p w:rsidR="00C662AA" w:rsidRPr="00946B5F" w:rsidRDefault="00C662AA"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C662AA" w:rsidRPr="00C662AA" w:rsidRDefault="00C662AA" w:rsidP="000C3CF2">
            <w:pPr>
              <w:rPr>
                <w:rFonts w:ascii="HG丸ｺﾞｼｯｸM-PRO" w:eastAsia="HG丸ｺﾞｼｯｸM-PRO" w:hAnsi="HG丸ｺﾞｼｯｸM-PRO" w:cs="ＭＳ Ｐゴシック"/>
                <w:color w:val="000000"/>
                <w:sz w:val="20"/>
                <w:szCs w:val="20"/>
              </w:rPr>
            </w:pPr>
            <w:r w:rsidRPr="00C662AA">
              <w:rPr>
                <w:rFonts w:ascii="HG丸ｺﾞｼｯｸM-PRO" w:eastAsia="HG丸ｺﾞｼｯｸM-PRO" w:hAnsi="HG丸ｺﾞｼｯｸM-PRO" w:hint="eastAsia"/>
                <w:color w:val="000000"/>
                <w:sz w:val="20"/>
                <w:szCs w:val="20"/>
              </w:rPr>
              <w:t>点検評価の手続きについては、概ね妥当である。</w:t>
            </w:r>
          </w:p>
        </w:tc>
        <w:tc>
          <w:tcPr>
            <w:tcW w:w="4285" w:type="dxa"/>
            <w:shd w:val="clear" w:color="auto" w:fill="auto"/>
          </w:tcPr>
          <w:p w:rsidR="00C662AA" w:rsidRPr="00C662AA" w:rsidRDefault="00C662AA" w:rsidP="000C3CF2">
            <w:pPr>
              <w:rPr>
                <w:rFonts w:ascii="HG丸ｺﾞｼｯｸM-PRO" w:eastAsia="HG丸ｺﾞｼｯｸM-PRO" w:hAnsi="HG丸ｺﾞｼｯｸM-PRO" w:cs="ＭＳ Ｐゴシック"/>
                <w:color w:val="000000"/>
                <w:sz w:val="20"/>
                <w:szCs w:val="20"/>
              </w:rPr>
            </w:pPr>
            <w:r w:rsidRPr="00C662AA">
              <w:rPr>
                <w:rFonts w:ascii="HG丸ｺﾞｼｯｸM-PRO" w:eastAsia="HG丸ｺﾞｼｯｸM-PRO" w:hAnsi="HG丸ｺﾞｼｯｸM-PRO" w:hint="eastAsia"/>
                <w:color w:val="000000"/>
                <w:sz w:val="20"/>
                <w:szCs w:val="20"/>
              </w:rPr>
              <w:t>評価については、概ね妥当である。</w:t>
            </w:r>
          </w:p>
        </w:tc>
        <w:tc>
          <w:tcPr>
            <w:tcW w:w="4581" w:type="dxa"/>
            <w:shd w:val="clear" w:color="auto" w:fill="auto"/>
          </w:tcPr>
          <w:p w:rsidR="00C662AA" w:rsidRPr="00C662AA" w:rsidRDefault="00C662AA" w:rsidP="000C3CF2">
            <w:pPr>
              <w:rPr>
                <w:rFonts w:ascii="HG丸ｺﾞｼｯｸM-PRO" w:eastAsia="HG丸ｺﾞｼｯｸM-PRO" w:hAnsi="HG丸ｺﾞｼｯｸM-PRO" w:cs="ＭＳ Ｐゴシック"/>
                <w:color w:val="000000"/>
                <w:sz w:val="20"/>
                <w:szCs w:val="20"/>
              </w:rPr>
            </w:pPr>
            <w:r w:rsidRPr="00C662AA">
              <w:rPr>
                <w:rFonts w:ascii="HG丸ｺﾞｼｯｸM-PRO" w:eastAsia="HG丸ｺﾞｼｯｸM-PRO" w:hAnsi="HG丸ｺﾞｼｯｸM-PRO" w:hint="eastAsia"/>
                <w:color w:val="000000"/>
                <w:sz w:val="20"/>
                <w:szCs w:val="20"/>
              </w:rPr>
              <w:t>見直し・改善の方針については、概ね妥当である。</w:t>
            </w:r>
          </w:p>
        </w:tc>
      </w:tr>
    </w:tbl>
    <w:p w:rsidR="005E40F1" w:rsidRDefault="005E40F1" w:rsidP="005E40F1">
      <w:pPr>
        <w:adjustRightInd w:val="0"/>
        <w:snapToGrid w:val="0"/>
        <w:spacing w:line="280" w:lineRule="exact"/>
        <w:rPr>
          <w:rFonts w:ascii="HG丸ｺﾞｼｯｸM-PRO" w:eastAsia="HG丸ｺﾞｼｯｸM-PRO" w:hAnsi="HG丸ｺﾞｼｯｸM-PRO"/>
          <w:sz w:val="20"/>
          <w:szCs w:val="20"/>
        </w:rPr>
      </w:pPr>
    </w:p>
    <w:p w:rsidR="007B070D" w:rsidRDefault="007B070D">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7B070D" w:rsidRPr="009348F1" w:rsidRDefault="007B070D" w:rsidP="007B070D">
      <w:pPr>
        <w:adjustRightInd w:val="0"/>
        <w:snapToGrid w:val="0"/>
        <w:spacing w:line="280" w:lineRule="exact"/>
        <w:jc w:val="center"/>
        <w:rPr>
          <w:rFonts w:ascii="HG丸ｺﾞｼｯｸM-PRO" w:eastAsia="HG丸ｺﾞｼｯｸM-PRO" w:hAnsi="HG丸ｺﾞｼｯｸM-PRO"/>
          <w:b/>
          <w:sz w:val="22"/>
          <w:szCs w:val="20"/>
        </w:rPr>
      </w:pPr>
      <w:r w:rsidRPr="009348F1">
        <w:rPr>
          <w:rFonts w:ascii="HG丸ｺﾞｼｯｸM-PRO" w:eastAsia="HG丸ｺﾞｼｯｸM-PRO" w:hAnsi="HG丸ｺﾞｼｯｸM-PRO" w:hint="eastAsia"/>
          <w:b/>
          <w:sz w:val="22"/>
          <w:szCs w:val="20"/>
        </w:rPr>
        <w:lastRenderedPageBreak/>
        <w:t>２０１４年（平成２６年度）複数年サイクル点検評価レポート【施策評価】</w:t>
      </w:r>
    </w:p>
    <w:p w:rsidR="007B070D" w:rsidRPr="009348F1" w:rsidRDefault="007B070D" w:rsidP="007B070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7B070D" w:rsidRPr="009348F1" w:rsidTr="007F511D">
        <w:tc>
          <w:tcPr>
            <w:tcW w:w="993" w:type="dxa"/>
            <w:tcBorders>
              <w:top w:val="single" w:sz="12" w:space="0" w:color="auto"/>
              <w:left w:val="single" w:sz="12" w:space="0" w:color="auto"/>
              <w:bottom w:val="single" w:sz="12" w:space="0" w:color="auto"/>
            </w:tcBorders>
            <w:shd w:val="clear" w:color="auto" w:fill="FFFF00"/>
          </w:tcPr>
          <w:p w:rsidR="007B070D" w:rsidRPr="009348F1"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9348F1">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7B070D" w:rsidRPr="009348F1" w:rsidRDefault="007B070D" w:rsidP="007F511D">
            <w:pPr>
              <w:adjustRightInd w:val="0"/>
              <w:snapToGrid w:val="0"/>
              <w:spacing w:line="280" w:lineRule="exact"/>
              <w:rPr>
                <w:rFonts w:ascii="HG丸ｺﾞｼｯｸM-PRO" w:eastAsia="HG丸ｺﾞｼｯｸM-PRO" w:hAnsi="HG丸ｺﾞｼｯｸM-PRO"/>
                <w:b/>
                <w:sz w:val="24"/>
                <w:szCs w:val="20"/>
              </w:rPr>
            </w:pPr>
            <w:r w:rsidRPr="009348F1">
              <w:rPr>
                <w:rFonts w:ascii="HG丸ｺﾞｼｯｸM-PRO" w:eastAsia="HG丸ｺﾞｼｯｸM-PRO" w:hAnsi="HG丸ｺﾞｼｯｸM-PRO" w:hint="eastAsia"/>
                <w:b/>
                <w:sz w:val="24"/>
                <w:szCs w:val="20"/>
              </w:rPr>
              <w:t>Ⅱ-4(2)　健康で安心して暮らせる社会の構築（良好な水環境を確保するために）</w:t>
            </w:r>
          </w:p>
        </w:tc>
        <w:tc>
          <w:tcPr>
            <w:tcW w:w="1138" w:type="dxa"/>
            <w:tcBorders>
              <w:top w:val="single" w:sz="12" w:space="0" w:color="auto"/>
              <w:bottom w:val="single" w:sz="12" w:space="0" w:color="auto"/>
            </w:tcBorders>
            <w:shd w:val="clear" w:color="auto" w:fill="FFFF00"/>
          </w:tcPr>
          <w:p w:rsidR="007B070D" w:rsidRPr="009348F1"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9348F1">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7B070D" w:rsidRPr="009348F1" w:rsidRDefault="007B070D" w:rsidP="007F511D">
            <w:pPr>
              <w:adjustRightInd w:val="0"/>
              <w:snapToGrid w:val="0"/>
              <w:spacing w:line="280" w:lineRule="exact"/>
              <w:rPr>
                <w:rFonts w:ascii="HG丸ｺﾞｼｯｸM-PRO" w:eastAsia="HG丸ｺﾞｼｯｸM-PRO" w:hAnsi="HG丸ｺﾞｼｯｸM-PRO"/>
                <w:b/>
                <w:sz w:val="24"/>
                <w:szCs w:val="20"/>
              </w:rPr>
            </w:pPr>
            <w:r w:rsidRPr="009348F1">
              <w:rPr>
                <w:rFonts w:ascii="HG丸ｺﾞｼｯｸM-PRO" w:eastAsia="HG丸ｺﾞｼｯｸM-PRO" w:hAnsi="HG丸ｺﾞｼｯｸM-PRO" w:hint="eastAsia"/>
                <w:b/>
                <w:sz w:val="24"/>
                <w:szCs w:val="20"/>
              </w:rPr>
              <w:t>２２</w:t>
            </w:r>
          </w:p>
        </w:tc>
        <w:tc>
          <w:tcPr>
            <w:tcW w:w="993" w:type="dxa"/>
            <w:tcBorders>
              <w:top w:val="single" w:sz="12" w:space="0" w:color="auto"/>
              <w:bottom w:val="single" w:sz="12" w:space="0" w:color="auto"/>
            </w:tcBorders>
            <w:shd w:val="clear" w:color="auto" w:fill="FFFF00"/>
          </w:tcPr>
          <w:p w:rsidR="007B070D" w:rsidRPr="009348F1"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9348F1">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7B070D" w:rsidRPr="009348F1" w:rsidRDefault="007B070D" w:rsidP="007F511D">
            <w:pPr>
              <w:adjustRightInd w:val="0"/>
              <w:snapToGrid w:val="0"/>
              <w:spacing w:line="280" w:lineRule="exact"/>
              <w:rPr>
                <w:rFonts w:ascii="HG丸ｺﾞｼｯｸM-PRO" w:eastAsia="HG丸ｺﾞｼｯｸM-PRO" w:hAnsi="HG丸ｺﾞｼｯｸM-PRO"/>
                <w:b/>
                <w:sz w:val="24"/>
                <w:szCs w:val="20"/>
              </w:rPr>
            </w:pPr>
            <w:r w:rsidRPr="009348F1">
              <w:rPr>
                <w:rFonts w:ascii="HG丸ｺﾞｼｯｸM-PRO" w:eastAsia="HG丸ｺﾞｼｯｸM-PRO" w:hAnsi="HG丸ｺﾞｼｯｸM-PRO" w:hint="eastAsia"/>
                <w:b/>
                <w:sz w:val="24"/>
                <w:szCs w:val="20"/>
              </w:rPr>
              <w:t>大阪湾の環境改善</w:t>
            </w:r>
          </w:p>
        </w:tc>
      </w:tr>
    </w:tbl>
    <w:p w:rsidR="007B070D" w:rsidRPr="009348F1" w:rsidRDefault="007B070D" w:rsidP="007B070D">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84"/>
        <w:gridCol w:w="170"/>
        <w:gridCol w:w="963"/>
        <w:gridCol w:w="850"/>
        <w:gridCol w:w="164"/>
        <w:gridCol w:w="644"/>
        <w:gridCol w:w="294"/>
        <w:gridCol w:w="1024"/>
        <w:gridCol w:w="283"/>
        <w:gridCol w:w="553"/>
        <w:gridCol w:w="2141"/>
        <w:gridCol w:w="2693"/>
        <w:gridCol w:w="3118"/>
      </w:tblGrid>
      <w:tr w:rsidR="007B070D" w:rsidRPr="009348F1" w:rsidTr="007F511D">
        <w:tc>
          <w:tcPr>
            <w:tcW w:w="1561"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目的、内容</w:t>
            </w:r>
          </w:p>
        </w:tc>
        <w:tc>
          <w:tcPr>
            <w:tcW w:w="13181" w:type="dxa"/>
            <w:gridSpan w:val="1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海への関心と浜辺の親水性の向上に努める（自由に海とふれあえる場の整備や直立護岸の緩傾斜化を検討、アマモ場等の保護再生）</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多様な水生生物が育つ魅力ある大阪湾を実現する（水生生物の生育・生息にとって望ましい水質の調査研究の実施、環境改善）</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2020年目標：多様な生物が棲む、豊かな大阪湾にする。</w:t>
            </w:r>
          </w:p>
          <w:p w:rsidR="007B070D" w:rsidRPr="009348F1" w:rsidRDefault="007B070D" w:rsidP="007F511D">
            <w:pPr>
              <w:adjustRightInd w:val="0"/>
              <w:snapToGrid w:val="0"/>
              <w:spacing w:line="280" w:lineRule="exact"/>
              <w:ind w:firstLineChars="600" w:firstLine="1200"/>
              <w:rPr>
                <w:rFonts w:ascii="HG丸ｺﾞｼｯｸM-PRO" w:eastAsia="HG丸ｺﾞｼｯｸM-PRO" w:hAnsi="HG丸ｺﾞｼｯｸM-PRO"/>
                <w:sz w:val="20"/>
                <w:szCs w:val="20"/>
              </w:rPr>
            </w:pPr>
            <w:r w:rsidRPr="009348F1">
              <w:rPr>
                <w:rFonts w:ascii="HG丸ｺﾞｼｯｸM-PRO" w:eastAsia="HG丸ｺﾞｼｯｸM-PRO" w:hAnsi="HG丸ｺﾞｼｯｸM-PRO"/>
                <w:sz w:val="20"/>
                <w:szCs w:val="20"/>
              </w:rPr>
              <w:t></w:t>
            </w:r>
            <w:r w:rsidRPr="009348F1">
              <w:rPr>
                <w:rFonts w:ascii="HG丸ｺﾞｼｯｸM-PRO" w:eastAsia="HG丸ｺﾞｼｯｸM-PRO" w:hAnsi="HG丸ｺﾞｼｯｸM-PRO" w:hint="eastAsia"/>
                <w:sz w:val="20"/>
                <w:szCs w:val="20"/>
              </w:rPr>
              <w:t>底層</w:t>
            </w:r>
            <w:r w:rsidRPr="009348F1">
              <w:rPr>
                <w:rFonts w:ascii="HG丸ｺﾞｼｯｸM-PRO" w:eastAsia="HG丸ｺﾞｼｯｸM-PRO" w:hAnsi="HG丸ｺﾞｼｯｸM-PRO"/>
                <w:sz w:val="20"/>
                <w:szCs w:val="20"/>
              </w:rPr>
              <w:t>DO</w:t>
            </w:r>
            <w:r w:rsidRPr="009348F1">
              <w:rPr>
                <w:rFonts w:ascii="HG丸ｺﾞｼｯｸM-PRO" w:eastAsia="HG丸ｺﾞｼｯｸM-PRO" w:hAnsi="HG丸ｺﾞｼｯｸM-PRO" w:hint="eastAsia"/>
                <w:sz w:val="20"/>
                <w:szCs w:val="20"/>
              </w:rPr>
              <w:t>（溶存酸素量）</w:t>
            </w:r>
            <w:r w:rsidRPr="009348F1">
              <w:rPr>
                <w:rFonts w:ascii="HG丸ｺﾞｼｯｸM-PRO" w:eastAsia="HG丸ｺﾞｼｯｸM-PRO" w:hAnsi="HG丸ｺﾞｼｯｸM-PRO"/>
                <w:sz w:val="20"/>
                <w:szCs w:val="20"/>
              </w:rPr>
              <w:t>5mg/L</w:t>
            </w:r>
            <w:r w:rsidRPr="009348F1">
              <w:rPr>
                <w:rFonts w:ascii="HG丸ｺﾞｼｯｸM-PRO" w:eastAsia="HG丸ｺﾞｼｯｸM-PRO" w:hAnsi="HG丸ｺﾞｼｯｸM-PRO" w:hint="eastAsia"/>
                <w:sz w:val="20"/>
                <w:szCs w:val="20"/>
              </w:rPr>
              <w:t>以上（湾奥部は</w:t>
            </w:r>
            <w:r w:rsidRPr="009348F1">
              <w:rPr>
                <w:rFonts w:ascii="HG丸ｺﾞｼｯｸM-PRO" w:eastAsia="HG丸ｺﾞｼｯｸM-PRO" w:hAnsi="HG丸ｺﾞｼｯｸM-PRO"/>
                <w:sz w:val="20"/>
                <w:szCs w:val="20"/>
              </w:rPr>
              <w:t>3mg/L</w:t>
            </w:r>
            <w:r w:rsidRPr="009348F1">
              <w:rPr>
                <w:rFonts w:ascii="HG丸ｺﾞｼｯｸM-PRO" w:eastAsia="HG丸ｺﾞｼｯｸM-PRO" w:hAnsi="HG丸ｺﾞｼｯｸM-PRO" w:hint="eastAsia"/>
                <w:sz w:val="20"/>
                <w:szCs w:val="20"/>
              </w:rPr>
              <w:t>以上）を達成する。</w:t>
            </w:r>
          </w:p>
          <w:p w:rsidR="007B070D" w:rsidRPr="009348F1" w:rsidRDefault="007B070D" w:rsidP="007F511D">
            <w:pPr>
              <w:adjustRightInd w:val="0"/>
              <w:snapToGrid w:val="0"/>
              <w:spacing w:line="280" w:lineRule="exact"/>
              <w:ind w:firstLineChars="600" w:firstLine="1200"/>
              <w:rPr>
                <w:rFonts w:ascii="HG丸ｺﾞｼｯｸM-PRO" w:eastAsia="HG丸ｺﾞｼｯｸM-PRO" w:hAnsi="HG丸ｺﾞｼｯｸM-PRO"/>
                <w:sz w:val="20"/>
                <w:szCs w:val="20"/>
              </w:rPr>
            </w:pPr>
            <w:r w:rsidRPr="009348F1">
              <w:rPr>
                <w:rFonts w:ascii="HG丸ｺﾞｼｯｸM-PRO" w:eastAsia="HG丸ｺﾞｼｯｸM-PRO" w:hAnsi="HG丸ｺﾞｼｯｸM-PRO"/>
                <w:sz w:val="20"/>
                <w:szCs w:val="20"/>
              </w:rPr>
              <w:t></w:t>
            </w:r>
            <w:r w:rsidRPr="009348F1">
              <w:rPr>
                <w:rFonts w:ascii="HG丸ｺﾞｼｯｸM-PRO" w:eastAsia="HG丸ｺﾞｼｯｸM-PRO" w:hAnsi="HG丸ｺﾞｼｯｸM-PRO" w:hint="eastAsia"/>
                <w:sz w:val="20"/>
                <w:szCs w:val="20"/>
              </w:rPr>
              <w:t>藻場を造成する。（藻場面積</w:t>
            </w:r>
            <w:r w:rsidRPr="009348F1">
              <w:rPr>
                <w:rFonts w:ascii="HG丸ｺﾞｼｯｸM-PRO" w:eastAsia="HG丸ｺﾞｼｯｸM-PRO" w:hAnsi="HG丸ｺﾞｼｯｸM-PRO"/>
                <w:sz w:val="20"/>
                <w:szCs w:val="20"/>
              </w:rPr>
              <w:t>400ha</w:t>
            </w:r>
            <w:r w:rsidRPr="009348F1">
              <w:rPr>
                <w:rFonts w:ascii="HG丸ｺﾞｼｯｸM-PRO" w:eastAsia="HG丸ｺﾞｼｯｸM-PRO" w:hAnsi="HG丸ｺﾞｼｯｸM-PRO" w:hint="eastAsia"/>
                <w:sz w:val="20"/>
                <w:szCs w:val="20"/>
              </w:rPr>
              <w:t>を目指す）</w:t>
            </w:r>
          </w:p>
        </w:tc>
      </w:tr>
      <w:tr w:rsidR="007B070D" w:rsidRPr="009348F1" w:rsidTr="007F511D">
        <w:tc>
          <w:tcPr>
            <w:tcW w:w="1561"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副次的効果、外部効果等</w:t>
            </w:r>
          </w:p>
        </w:tc>
        <w:tc>
          <w:tcPr>
            <w:tcW w:w="13181" w:type="dxa"/>
            <w:gridSpan w:val="1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漁業生産の増大を通じて、産業振興、地域の活性化に資する。</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c>
          <w:tcPr>
            <w:tcW w:w="1561"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関係法令、行政計画等</w:t>
            </w:r>
          </w:p>
        </w:tc>
        <w:tc>
          <w:tcPr>
            <w:tcW w:w="13181" w:type="dxa"/>
            <w:gridSpan w:val="1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水質汚濁防止法、府生活環境の保全等に関する条例：工場、事業場排水の規制</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瀬戸内海環境保全特別措置法</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瀬戸内海の環境の保全に関する大阪府計画</w:t>
            </w:r>
          </w:p>
        </w:tc>
      </w:tr>
      <w:tr w:rsidR="007B070D" w:rsidRPr="009348F1" w:rsidTr="007F511D">
        <w:tc>
          <w:tcPr>
            <w:tcW w:w="1561"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国等の政策、社会情勢等</w:t>
            </w:r>
          </w:p>
        </w:tc>
        <w:tc>
          <w:tcPr>
            <w:tcW w:w="13181" w:type="dxa"/>
            <w:gridSpan w:val="13"/>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・現在、国会で瀬戸内海環境保全特別措置法の改正について審議中。また、国は瀬戸内海環境基本計画の変更について検討中。</w:t>
            </w:r>
          </w:p>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・現在、中央環境審議会水環境部会専門委員会で、底層DO等の環境基準設定について検討中。</w:t>
            </w:r>
          </w:p>
        </w:tc>
      </w:tr>
      <w:tr w:rsidR="007B070D" w:rsidRPr="009348F1" w:rsidTr="007F511D">
        <w:trPr>
          <w:trHeight w:val="70"/>
        </w:trPr>
        <w:tc>
          <w:tcPr>
            <w:tcW w:w="1561" w:type="dxa"/>
            <w:vMerge w:val="restart"/>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施策実施に要したコスト</w:t>
            </w:r>
            <w:r w:rsidRPr="009348F1">
              <w:rPr>
                <w:rFonts w:ascii="HG丸ｺﾞｼｯｸM-PRO" w:eastAsia="HG丸ｺﾞｼｯｸM-PRO" w:hAnsi="HG丸ｺﾞｼｯｸM-PRO" w:hint="eastAsia"/>
                <w:sz w:val="20"/>
                <w:szCs w:val="20"/>
              </w:rPr>
              <w:t>（職員人件費を除く）</w:t>
            </w:r>
          </w:p>
        </w:tc>
        <w:tc>
          <w:tcPr>
            <w:tcW w:w="4676" w:type="dxa"/>
            <w:gridSpan w:val="9"/>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事業のコスト（千円）</w:t>
            </w:r>
          </w:p>
        </w:tc>
        <w:tc>
          <w:tcPr>
            <w:tcW w:w="2694" w:type="dxa"/>
            <w:gridSpan w:val="2"/>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2011年度（決算額）</w:t>
            </w:r>
          </w:p>
        </w:tc>
        <w:tc>
          <w:tcPr>
            <w:tcW w:w="2693"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2012年度（決算額）</w:t>
            </w:r>
          </w:p>
        </w:tc>
        <w:tc>
          <w:tcPr>
            <w:tcW w:w="3118"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2013年度（決算見込額）</w:t>
            </w:r>
          </w:p>
        </w:tc>
      </w:tr>
      <w:tr w:rsidR="007B070D" w:rsidRPr="009348F1" w:rsidTr="007F511D">
        <w:trPr>
          <w:trHeight w:val="227"/>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417" w:type="dxa"/>
            <w:gridSpan w:val="3"/>
            <w:tcBorders>
              <w:bottom w:val="nil"/>
            </w:tcBorders>
            <w:shd w:val="clear" w:color="auto" w:fill="FFFF00"/>
          </w:tcPr>
          <w:p w:rsidR="007B070D" w:rsidRPr="009348F1" w:rsidRDefault="007B070D" w:rsidP="007F511D">
            <w:pPr>
              <w:adjustRightInd w:val="0"/>
              <w:snapToGrid w:val="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環境目的の</w:t>
            </w:r>
          </w:p>
        </w:tc>
        <w:tc>
          <w:tcPr>
            <w:tcW w:w="3259" w:type="dxa"/>
            <w:gridSpan w:val="6"/>
            <w:shd w:val="clear" w:color="auto" w:fill="FFFF00"/>
          </w:tcPr>
          <w:p w:rsidR="007B070D" w:rsidRPr="009348F1" w:rsidRDefault="007B070D" w:rsidP="007F511D">
            <w:pPr>
              <w:adjustRightInd w:val="0"/>
              <w:snapToGrid w:val="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本施策が主たる目的であるもの</w:t>
            </w:r>
          </w:p>
        </w:tc>
        <w:tc>
          <w:tcPr>
            <w:tcW w:w="2694" w:type="dxa"/>
            <w:gridSpan w:val="2"/>
            <w:tcBorders>
              <w:bottom w:val="single" w:sz="4" w:space="0" w:color="auto"/>
              <w:right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51,146 </w:t>
            </w:r>
          </w:p>
        </w:tc>
        <w:tc>
          <w:tcPr>
            <w:tcW w:w="2693" w:type="dxa"/>
            <w:tcBorders>
              <w:left w:val="single" w:sz="4" w:space="0" w:color="auto"/>
              <w:bottom w:val="single" w:sz="4" w:space="0" w:color="auto"/>
              <w:right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45,873 </w:t>
            </w:r>
          </w:p>
        </w:tc>
        <w:tc>
          <w:tcPr>
            <w:tcW w:w="3118" w:type="dxa"/>
            <w:tcBorders>
              <w:left w:val="single" w:sz="4" w:space="0" w:color="auto"/>
              <w:bottom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12,989 </w:t>
            </w:r>
          </w:p>
        </w:tc>
      </w:tr>
      <w:tr w:rsidR="007B070D" w:rsidRPr="009348F1" w:rsidTr="007F511D">
        <w:trPr>
          <w:trHeight w:val="7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417" w:type="dxa"/>
            <w:gridSpan w:val="3"/>
            <w:tcBorders>
              <w:top w:val="nil"/>
            </w:tcBorders>
            <w:shd w:val="clear" w:color="auto" w:fill="FFFF00"/>
          </w:tcPr>
          <w:p w:rsidR="007B070D" w:rsidRPr="009348F1" w:rsidRDefault="007B070D" w:rsidP="007F511D">
            <w:pPr>
              <w:adjustRightInd w:val="0"/>
              <w:snapToGrid w:val="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事業費</w:t>
            </w:r>
          </w:p>
        </w:tc>
        <w:tc>
          <w:tcPr>
            <w:tcW w:w="3259" w:type="dxa"/>
            <w:gridSpan w:val="6"/>
            <w:shd w:val="clear" w:color="auto" w:fill="FFFF00"/>
          </w:tcPr>
          <w:p w:rsidR="007B070D" w:rsidRPr="009348F1" w:rsidRDefault="007B070D" w:rsidP="007F511D">
            <w:pPr>
              <w:adjustRightInd w:val="0"/>
              <w:snapToGrid w:val="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本施策が従たる目的であるもの</w:t>
            </w:r>
          </w:p>
        </w:tc>
        <w:tc>
          <w:tcPr>
            <w:tcW w:w="2694" w:type="dxa"/>
            <w:gridSpan w:val="2"/>
            <w:tcBorders>
              <w:top w:val="single" w:sz="4" w:space="0" w:color="auto"/>
              <w:bottom w:val="single" w:sz="4" w:space="0" w:color="auto"/>
              <w:right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347,921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99,625 </w:t>
            </w:r>
          </w:p>
        </w:tc>
        <w:tc>
          <w:tcPr>
            <w:tcW w:w="3118" w:type="dxa"/>
            <w:tcBorders>
              <w:top w:val="single" w:sz="4" w:space="0" w:color="auto"/>
              <w:left w:val="single" w:sz="4" w:space="0" w:color="auto"/>
              <w:bottom w:val="single" w:sz="4" w:space="0" w:color="auto"/>
            </w:tcBorders>
            <w:shd w:val="clear" w:color="auto" w:fill="auto"/>
            <w:vAlign w:val="center"/>
          </w:tcPr>
          <w:p w:rsidR="007B070D" w:rsidRPr="009348F1"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348F1">
              <w:rPr>
                <w:rFonts w:ascii="HG丸ｺﾞｼｯｸM-PRO" w:eastAsia="HG丸ｺﾞｼｯｸM-PRO" w:hAnsi="HG丸ｺﾞｼｯｸM-PRO" w:hint="eastAsia"/>
                <w:color w:val="000000"/>
                <w:sz w:val="20"/>
                <w:szCs w:val="20"/>
              </w:rPr>
              <w:t xml:space="preserve">222,715 </w:t>
            </w:r>
          </w:p>
        </w:tc>
      </w:tr>
      <w:tr w:rsidR="007B070D" w:rsidRPr="009348F1" w:rsidTr="007F511D">
        <w:trPr>
          <w:trHeight w:val="7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4676" w:type="dxa"/>
            <w:gridSpan w:val="9"/>
            <w:shd w:val="clear" w:color="auto" w:fill="FFFF00"/>
          </w:tcPr>
          <w:p w:rsidR="007B070D" w:rsidRPr="009348F1" w:rsidRDefault="007B070D" w:rsidP="007F511D">
            <w:pPr>
              <w:adjustRightInd w:val="0"/>
              <w:snapToGrid w:val="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環境以外の目的を含む事業費</w:t>
            </w:r>
          </w:p>
        </w:tc>
        <w:tc>
          <w:tcPr>
            <w:tcW w:w="2694" w:type="dxa"/>
            <w:gridSpan w:val="2"/>
            <w:tcBorders>
              <w:top w:val="single" w:sz="4" w:space="0" w:color="auto"/>
              <w:right w:val="single" w:sz="4" w:space="0" w:color="auto"/>
            </w:tcBorders>
            <w:shd w:val="clear" w:color="auto" w:fill="auto"/>
          </w:tcPr>
          <w:p w:rsidR="007B070D" w:rsidRPr="009348F1" w:rsidRDefault="007B070D" w:rsidP="007F511D">
            <w:pPr>
              <w:adjustRightInd w:val="0"/>
              <w:snapToGrid w:val="0"/>
              <w:jc w:val="righ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0</w:t>
            </w:r>
          </w:p>
        </w:tc>
        <w:tc>
          <w:tcPr>
            <w:tcW w:w="2693" w:type="dxa"/>
            <w:tcBorders>
              <w:top w:val="single" w:sz="4" w:space="0" w:color="auto"/>
              <w:left w:val="single" w:sz="4" w:space="0" w:color="auto"/>
            </w:tcBorders>
            <w:shd w:val="clear" w:color="auto" w:fill="auto"/>
          </w:tcPr>
          <w:p w:rsidR="007B070D" w:rsidRPr="009348F1" w:rsidRDefault="007B070D" w:rsidP="007F511D">
            <w:pPr>
              <w:adjustRightInd w:val="0"/>
              <w:snapToGrid w:val="0"/>
              <w:jc w:val="righ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0</w:t>
            </w:r>
          </w:p>
        </w:tc>
        <w:tc>
          <w:tcPr>
            <w:tcW w:w="3118" w:type="dxa"/>
            <w:tcBorders>
              <w:top w:val="single" w:sz="4" w:space="0" w:color="auto"/>
              <w:left w:val="single" w:sz="4" w:space="0" w:color="auto"/>
            </w:tcBorders>
            <w:shd w:val="clear" w:color="auto" w:fill="auto"/>
          </w:tcPr>
          <w:p w:rsidR="007B070D" w:rsidRPr="009348F1" w:rsidRDefault="007B070D" w:rsidP="007F511D">
            <w:pPr>
              <w:adjustRightInd w:val="0"/>
              <w:snapToGrid w:val="0"/>
              <w:jc w:val="righ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0</w:t>
            </w:r>
          </w:p>
        </w:tc>
      </w:tr>
      <w:tr w:rsidR="007B070D" w:rsidRPr="009348F1" w:rsidTr="007F511D">
        <w:trPr>
          <w:trHeight w:val="198"/>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3181" w:type="dxa"/>
            <w:gridSpan w:val="13"/>
            <w:tcBorders>
              <w:top w:val="single" w:sz="4" w:space="0" w:color="auto"/>
            </w:tcBorders>
            <w:shd w:val="clear" w:color="auto" w:fill="auto"/>
          </w:tcPr>
          <w:p w:rsidR="007B070D" w:rsidRPr="009348F1" w:rsidRDefault="007B070D" w:rsidP="007F511D">
            <w:pPr>
              <w:adjustRightInd w:val="0"/>
              <w:snapToGrid w:val="0"/>
              <w:rPr>
                <w:rFonts w:ascii="HG丸ｺﾞｼｯｸM-PRO" w:eastAsia="HG丸ｺﾞｼｯｸM-PRO" w:hAnsi="HG丸ｺﾞｼｯｸM-PRO"/>
                <w:i/>
                <w:sz w:val="20"/>
                <w:szCs w:val="20"/>
              </w:rPr>
            </w:pPr>
          </w:p>
        </w:tc>
      </w:tr>
      <w:tr w:rsidR="007B070D" w:rsidRPr="009348F1" w:rsidTr="007F511D">
        <w:trPr>
          <w:trHeight w:val="210"/>
        </w:trPr>
        <w:tc>
          <w:tcPr>
            <w:tcW w:w="1561" w:type="dxa"/>
            <w:vMerge w:val="restart"/>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取組指標及び実績</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（施策効果の定量評価）</w:t>
            </w:r>
          </w:p>
        </w:tc>
        <w:tc>
          <w:tcPr>
            <w:tcW w:w="454" w:type="dxa"/>
            <w:gridSpan w:val="2"/>
            <w:shd w:val="clear" w:color="auto" w:fill="FFFF00"/>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621" w:type="dxa"/>
            <w:gridSpan w:val="4"/>
            <w:shd w:val="clear" w:color="auto" w:fill="FFFF00"/>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名称</w:t>
            </w:r>
          </w:p>
        </w:tc>
        <w:tc>
          <w:tcPr>
            <w:tcW w:w="1318" w:type="dxa"/>
            <w:gridSpan w:val="2"/>
            <w:shd w:val="clear" w:color="auto" w:fill="FFFF00"/>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把握方法</w:t>
            </w:r>
          </w:p>
        </w:tc>
        <w:tc>
          <w:tcPr>
            <w:tcW w:w="8788" w:type="dxa"/>
            <w:gridSpan w:val="5"/>
            <w:shd w:val="clear" w:color="auto" w:fill="FFFF00"/>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実績</w:t>
            </w:r>
          </w:p>
        </w:tc>
      </w:tr>
      <w:tr w:rsidR="007B070D" w:rsidRPr="009348F1" w:rsidTr="007F511D">
        <w:trPr>
          <w:trHeight w:val="635"/>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454" w:type="dxa"/>
            <w:gridSpan w:val="2"/>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①</w:t>
            </w:r>
          </w:p>
        </w:tc>
        <w:tc>
          <w:tcPr>
            <w:tcW w:w="2621" w:type="dxa"/>
            <w:gridSpan w:val="4"/>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COD、T-N、T-Pの発生負荷量</w:t>
            </w:r>
          </w:p>
        </w:tc>
        <w:tc>
          <w:tcPr>
            <w:tcW w:w="131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大阪府環境白書掲載データ</w:t>
            </w:r>
          </w:p>
        </w:tc>
        <w:tc>
          <w:tcPr>
            <w:tcW w:w="8788"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2010年度　COD 67t/日、T-N 63t/日、T-P 4.1t/日</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2011年度　COD 65t/日、T-N 62t/日、T-P 3.8t/日</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2012年度　COD 62t/日、T-N 59t/日、T-P 3.7t/日</w:t>
            </w:r>
          </w:p>
        </w:tc>
      </w:tr>
      <w:tr w:rsidR="007B070D" w:rsidRPr="009348F1" w:rsidTr="007F511D">
        <w:trPr>
          <w:trHeight w:val="136"/>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454" w:type="dxa"/>
            <w:gridSpan w:val="2"/>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②</w:t>
            </w:r>
          </w:p>
        </w:tc>
        <w:tc>
          <w:tcPr>
            <w:tcW w:w="2621" w:type="dxa"/>
            <w:gridSpan w:val="4"/>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底層DO（溶存酸素量）5mg/L以上（湾奥部は3mg/L以上）を達成</w:t>
            </w:r>
          </w:p>
        </w:tc>
        <w:tc>
          <w:tcPr>
            <w:tcW w:w="131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同上</w:t>
            </w:r>
          </w:p>
        </w:tc>
        <w:tc>
          <w:tcPr>
            <w:tcW w:w="8788"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16"/>
              </w:rPr>
            </w:pPr>
            <w:r w:rsidRPr="009348F1">
              <w:rPr>
                <w:rFonts w:ascii="HG丸ｺﾞｼｯｸM-PRO" w:eastAsia="HG丸ｺﾞｼｯｸM-PRO" w:hAnsi="HG丸ｺﾞｼｯｸM-PRO" w:hint="eastAsia"/>
                <w:sz w:val="20"/>
                <w:szCs w:val="16"/>
              </w:rPr>
              <w:t>2011年度　達成3地点／12地点、各地点最小値の平均値：湾奥部1.2mg/L、その他3.4mg/L</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16"/>
              </w:rPr>
            </w:pPr>
            <w:r w:rsidRPr="009348F1">
              <w:rPr>
                <w:rFonts w:ascii="HG丸ｺﾞｼｯｸM-PRO" w:eastAsia="HG丸ｺﾞｼｯｸM-PRO" w:hAnsi="HG丸ｺﾞｼｯｸM-PRO" w:hint="eastAsia"/>
                <w:sz w:val="20"/>
                <w:szCs w:val="16"/>
              </w:rPr>
              <w:t>2012年度　達成3地点／12地点、各地点最小値の平均値：湾奥部0.9mg/L、その他3.7mg/L</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16"/>
              </w:rPr>
              <w:t>2013年度　達成3地点／12地点、各地点最小値の平均値：湾奥部2.3mg/L、その他3.9mg/L</w:t>
            </w:r>
          </w:p>
        </w:tc>
      </w:tr>
      <w:tr w:rsidR="007B070D" w:rsidRPr="009348F1" w:rsidTr="007F511D">
        <w:trPr>
          <w:trHeight w:val="7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454" w:type="dxa"/>
            <w:gridSpan w:val="2"/>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③</w:t>
            </w:r>
          </w:p>
        </w:tc>
        <w:tc>
          <w:tcPr>
            <w:tcW w:w="2621" w:type="dxa"/>
            <w:gridSpan w:val="4"/>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藻場面積</w:t>
            </w:r>
          </w:p>
        </w:tc>
        <w:tc>
          <w:tcPr>
            <w:tcW w:w="131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同上</w:t>
            </w:r>
          </w:p>
        </w:tc>
        <w:tc>
          <w:tcPr>
            <w:tcW w:w="8788"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2011年度　360ha、2012年度　362ha、2013年度　365ha</w:t>
            </w:r>
          </w:p>
        </w:tc>
      </w:tr>
      <w:tr w:rsidR="007B070D" w:rsidRPr="009348F1" w:rsidTr="007F511D">
        <w:trPr>
          <w:trHeight w:val="7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13181" w:type="dxa"/>
            <w:gridSpan w:val="13"/>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7B070D" w:rsidRPr="009348F1" w:rsidTr="007F511D">
        <w:trPr>
          <w:trHeight w:val="240"/>
        </w:trPr>
        <w:tc>
          <w:tcPr>
            <w:tcW w:w="1561" w:type="dxa"/>
            <w:tcBorders>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w w:val="90"/>
                <w:sz w:val="20"/>
                <w:szCs w:val="20"/>
              </w:rPr>
            </w:pPr>
            <w:r w:rsidRPr="009348F1">
              <w:rPr>
                <w:rFonts w:ascii="HG丸ｺﾞｼｯｸM-PRO" w:eastAsia="HG丸ｺﾞｼｯｸM-PRO" w:hAnsi="HG丸ｺﾞｼｯｸM-PRO" w:hint="eastAsia"/>
                <w:b/>
                <w:w w:val="90"/>
                <w:sz w:val="20"/>
                <w:szCs w:val="20"/>
              </w:rPr>
              <w:t>工程表の進捗状況</w:t>
            </w:r>
          </w:p>
        </w:tc>
        <w:tc>
          <w:tcPr>
            <w:tcW w:w="2431" w:type="dxa"/>
            <w:gridSpan w:val="5"/>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工程名</w:t>
            </w:r>
          </w:p>
        </w:tc>
        <w:tc>
          <w:tcPr>
            <w:tcW w:w="938" w:type="dxa"/>
            <w:gridSpan w:val="2"/>
            <w:shd w:val="clear" w:color="auto" w:fill="FFFF00"/>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進捗状況</w:t>
            </w:r>
            <w:r w:rsidRPr="009348F1">
              <w:rPr>
                <w:rFonts w:ascii="HG丸ｺﾞｼｯｸM-PRO" w:eastAsia="HG丸ｺﾞｼｯｸM-PRO" w:hAnsi="HG丸ｺﾞｼｯｸM-PRO" w:hint="eastAsia"/>
                <w:sz w:val="20"/>
                <w:szCs w:val="20"/>
                <w:vertAlign w:val="superscript"/>
              </w:rPr>
              <w:t>※</w:t>
            </w:r>
          </w:p>
        </w:tc>
        <w:tc>
          <w:tcPr>
            <w:tcW w:w="1860" w:type="dxa"/>
            <w:gridSpan w:val="3"/>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主な事業の名称</w:t>
            </w:r>
          </w:p>
        </w:tc>
        <w:tc>
          <w:tcPr>
            <w:tcW w:w="7952" w:type="dxa"/>
            <w:gridSpan w:val="3"/>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事業の実施状況</w:t>
            </w:r>
          </w:p>
        </w:tc>
      </w:tr>
      <w:tr w:rsidR="007B070D" w:rsidRPr="009348F1" w:rsidTr="007F511D">
        <w:trPr>
          <w:trHeight w:val="70"/>
        </w:trPr>
        <w:tc>
          <w:tcPr>
            <w:tcW w:w="1561" w:type="dxa"/>
            <w:tcBorders>
              <w:top w:val="nil"/>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31"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総量削減計画/総量規制（第７次計画に基づく総量削減）</w:t>
            </w:r>
          </w:p>
        </w:tc>
        <w:tc>
          <w:tcPr>
            <w:tcW w:w="93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総量削減計画の策定及び進行管理</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第7次総量削減計画の基準年度（2009年度）に比べ、発生負荷量は減少</w:t>
            </w:r>
          </w:p>
          <w:p w:rsidR="007B070D" w:rsidRPr="009348F1" w:rsidRDefault="007B070D" w:rsidP="007F511D">
            <w:pPr>
              <w:adjustRightInd w:val="0"/>
              <w:snapToGrid w:val="0"/>
              <w:spacing w:line="280" w:lineRule="exact"/>
              <w:ind w:firstLineChars="100" w:firstLine="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COD　2009年度　65t/日→ 2012年度　62 t/日</w:t>
            </w:r>
          </w:p>
          <w:p w:rsidR="007B070D" w:rsidRPr="009348F1" w:rsidRDefault="007B070D" w:rsidP="007F511D">
            <w:pPr>
              <w:adjustRightInd w:val="0"/>
              <w:snapToGrid w:val="0"/>
              <w:spacing w:line="280" w:lineRule="exact"/>
              <w:ind w:firstLineChars="100" w:firstLine="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T-N　2009年度　６1t/日→ 2012年度　59 t/日</w:t>
            </w:r>
          </w:p>
          <w:p w:rsidR="007B070D" w:rsidRPr="009348F1" w:rsidRDefault="007B070D" w:rsidP="007F511D">
            <w:pPr>
              <w:adjustRightInd w:val="0"/>
              <w:snapToGrid w:val="0"/>
              <w:spacing w:line="280" w:lineRule="exact"/>
              <w:ind w:firstLineChars="100" w:firstLine="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T-P　2009年度　4.0t/日→ 2012年度　3.7 t/日</w:t>
            </w:r>
          </w:p>
        </w:tc>
      </w:tr>
      <w:tr w:rsidR="007B070D" w:rsidRPr="009348F1" w:rsidTr="007F511D">
        <w:trPr>
          <w:trHeight w:val="70"/>
        </w:trPr>
        <w:tc>
          <w:tcPr>
            <w:tcW w:w="1561" w:type="dxa"/>
            <w:tcBorders>
              <w:top w:val="nil"/>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31" w:type="dxa"/>
            <w:gridSpan w:val="5"/>
            <w:tcBorders>
              <w:right w:val="nil"/>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藻場、干潟の再生</w:t>
            </w:r>
          </w:p>
        </w:tc>
        <w:tc>
          <w:tcPr>
            <w:tcW w:w="938" w:type="dxa"/>
            <w:gridSpan w:val="2"/>
            <w:tcBorders>
              <w:left w:val="nil"/>
              <w:right w:val="nil"/>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860" w:type="dxa"/>
            <w:gridSpan w:val="3"/>
            <w:tcBorders>
              <w:left w:val="nil"/>
              <w:right w:val="nil"/>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952" w:type="dxa"/>
            <w:gridSpan w:val="3"/>
            <w:tcBorders>
              <w:left w:val="nil"/>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rPr>
          <w:trHeight w:val="285"/>
        </w:trPr>
        <w:tc>
          <w:tcPr>
            <w:tcW w:w="1561" w:type="dxa"/>
            <w:vMerge w:val="restart"/>
            <w:tcBorders>
              <w:top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4" w:type="dxa"/>
            <w:vMerge w:val="restart"/>
            <w:tcBorders>
              <w:righ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47" w:type="dxa"/>
            <w:gridSpan w:val="4"/>
            <w:vMerge w:val="restart"/>
            <w:tcBorders>
              <w:lef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藻場・干潟の造成による環境改善</w:t>
            </w:r>
          </w:p>
        </w:tc>
        <w:tc>
          <w:tcPr>
            <w:tcW w:w="938" w:type="dxa"/>
            <w:gridSpan w:val="2"/>
            <w:vMerge w:val="restart"/>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港湾建設事業（環境）</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緑地整備、生息環境形成や水質浄化を図るための人工干潟を整備</w:t>
            </w:r>
          </w:p>
        </w:tc>
      </w:tr>
      <w:tr w:rsidR="007B070D" w:rsidRPr="009348F1" w:rsidTr="007F511D">
        <w:trPr>
          <w:trHeight w:val="260"/>
        </w:trPr>
        <w:tc>
          <w:tcPr>
            <w:tcW w:w="1561" w:type="dxa"/>
            <w:vMerge/>
            <w:tcBorders>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4" w:type="dxa"/>
            <w:vMerge/>
            <w:tcBorders>
              <w:righ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47" w:type="dxa"/>
            <w:gridSpan w:val="4"/>
            <w:vMerge/>
            <w:tcBorders>
              <w:lef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938" w:type="dxa"/>
            <w:gridSpan w:val="2"/>
            <w:vMerge/>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沿岸漁場整備開発事業</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魚介類の産卵場、稚仔魚の育成場である増殖場を造成</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（2011年 0.6ha、2012年 0.6ha、2013年 3.0ha)</w:t>
            </w:r>
          </w:p>
        </w:tc>
      </w:tr>
      <w:tr w:rsidR="007B070D" w:rsidRPr="009348F1" w:rsidTr="007F511D">
        <w:trPr>
          <w:trHeight w:val="450"/>
        </w:trPr>
        <w:tc>
          <w:tcPr>
            <w:tcW w:w="1561" w:type="dxa"/>
            <w:vMerge w:val="restart"/>
            <w:tcBorders>
              <w:top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4" w:type="dxa"/>
            <w:vMerge w:val="restart"/>
            <w:tcBorders>
              <w:righ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47" w:type="dxa"/>
            <w:gridSpan w:val="4"/>
            <w:vMerge w:val="restart"/>
            <w:tcBorders>
              <w:lef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活動を通じて府民の親水性向上を促進</w:t>
            </w:r>
          </w:p>
        </w:tc>
        <w:tc>
          <w:tcPr>
            <w:tcW w:w="938" w:type="dxa"/>
            <w:gridSpan w:val="2"/>
            <w:vMerge w:val="restart"/>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魚庭（なにわ）の海づくり大会</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イベントを通じて、美しく豊かな大阪湾を府民の手で取り戻す活動への取組みを呼びかけを行った。（来場者数は2011年10,000人、2012年3,000人、2013年雨天中止）</w:t>
            </w:r>
          </w:p>
        </w:tc>
      </w:tr>
      <w:tr w:rsidR="007B070D" w:rsidRPr="009348F1" w:rsidTr="007F511D">
        <w:trPr>
          <w:trHeight w:val="70"/>
        </w:trPr>
        <w:tc>
          <w:tcPr>
            <w:tcW w:w="1561" w:type="dxa"/>
            <w:vMerge/>
            <w:tcBorders>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4" w:type="dxa"/>
            <w:vMerge/>
            <w:tcBorders>
              <w:righ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47" w:type="dxa"/>
            <w:gridSpan w:val="4"/>
            <w:vMerge/>
            <w:tcBorders>
              <w:left w:val="dashed" w:sz="4" w:space="0" w:color="auto"/>
            </w:tcBorders>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938" w:type="dxa"/>
            <w:gridSpan w:val="2"/>
            <w:vMerge/>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大阪湾環境保全協議会の活動</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府民と連携した環境保全活動の実施</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イベント等における大阪湾の環境を学ぶ機会の提供</w:t>
            </w:r>
          </w:p>
        </w:tc>
      </w:tr>
      <w:tr w:rsidR="007B070D" w:rsidRPr="009348F1" w:rsidTr="007F511D">
        <w:trPr>
          <w:trHeight w:val="170"/>
        </w:trPr>
        <w:tc>
          <w:tcPr>
            <w:tcW w:w="1561" w:type="dxa"/>
            <w:tcBorders>
              <w:top w:val="nil"/>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31"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砂浜の再生（マーブルビーチ沖等での覆砂）</w:t>
            </w:r>
          </w:p>
        </w:tc>
        <w:tc>
          <w:tcPr>
            <w:tcW w:w="93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藻場造成（2011年度）</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kern w:val="0"/>
                <w:sz w:val="20"/>
                <w:szCs w:val="20"/>
              </w:rPr>
              <w:t>覆砂・アマモ移植を行い、藻場を造成。2012年度からはNPO法人環境教育振興技術会に無償委託を行いモニタリング、アマモの播種、アオサの除去などのソフト面での取組みを行っている。（2013年、アマモの種まきを地元小学生30名が実施）</w:t>
            </w:r>
          </w:p>
        </w:tc>
      </w:tr>
      <w:tr w:rsidR="007B070D" w:rsidRPr="009348F1" w:rsidTr="007F511D">
        <w:trPr>
          <w:trHeight w:val="170"/>
        </w:trPr>
        <w:tc>
          <w:tcPr>
            <w:tcW w:w="1561" w:type="dxa"/>
            <w:tcBorders>
              <w:top w:val="nil"/>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31"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底質の改善（海底耕耘の実施等）</w:t>
            </w:r>
          </w:p>
        </w:tc>
        <w:tc>
          <w:tcPr>
            <w:tcW w:w="93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海底耕耘事業</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春・秋の年2回、海底を攪拌して底質を改善（府内２４漁協）</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 xml:space="preserve">　約３００ｈａ／年</w:t>
            </w:r>
          </w:p>
        </w:tc>
      </w:tr>
      <w:tr w:rsidR="007B070D" w:rsidRPr="009348F1" w:rsidTr="007F511D">
        <w:trPr>
          <w:trHeight w:val="170"/>
        </w:trPr>
        <w:tc>
          <w:tcPr>
            <w:tcW w:w="1561" w:type="dxa"/>
            <w:tcBorders>
              <w:top w:val="nil"/>
              <w:bottom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31" w:type="dxa"/>
            <w:gridSpan w:val="5"/>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窪地対策（窪地埋め戻しのモニタリング、埋め戻しの順次実施）</w:t>
            </w:r>
          </w:p>
        </w:tc>
        <w:tc>
          <w:tcPr>
            <w:tcW w:w="938" w:type="dxa"/>
            <w:gridSpan w:val="2"/>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w:t>
            </w:r>
          </w:p>
        </w:tc>
        <w:tc>
          <w:tcPr>
            <w:tcW w:w="1860"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堺市・岸和田市・貝塚市沖で計282万m</w:t>
            </w:r>
            <w:r w:rsidRPr="009348F1">
              <w:rPr>
                <w:rFonts w:ascii="HG丸ｺﾞｼｯｸM-PRO" w:eastAsia="HG丸ｺﾞｼｯｸM-PRO" w:hAnsi="HG丸ｺﾞｼｯｸM-PRO" w:hint="eastAsia"/>
                <w:sz w:val="20"/>
                <w:szCs w:val="20"/>
                <w:vertAlign w:val="superscript"/>
              </w:rPr>
              <w:t>３</w:t>
            </w:r>
            <w:r w:rsidRPr="009348F1">
              <w:rPr>
                <w:rFonts w:ascii="HG丸ｺﾞｼｯｸM-PRO" w:eastAsia="HG丸ｺﾞｼｯｸM-PRO" w:hAnsi="HG丸ｺﾞｼｯｸM-PRO" w:hint="eastAsia"/>
                <w:sz w:val="20"/>
                <w:szCs w:val="20"/>
              </w:rPr>
              <w:t>埋戻しを実施（2013年度末、残量約1,647万m</w:t>
            </w:r>
            <w:r w:rsidRPr="009348F1">
              <w:rPr>
                <w:rFonts w:ascii="HG丸ｺﾞｼｯｸM-PRO" w:eastAsia="HG丸ｺﾞｼｯｸM-PRO" w:hAnsi="HG丸ｺﾞｼｯｸM-PRO" w:hint="eastAsia"/>
                <w:sz w:val="20"/>
                <w:szCs w:val="20"/>
                <w:vertAlign w:val="superscript"/>
              </w:rPr>
              <w:t>３</w:t>
            </w:r>
            <w:r w:rsidRPr="009348F1">
              <w:rPr>
                <w:rFonts w:ascii="HG丸ｺﾞｼｯｸM-PRO" w:eastAsia="HG丸ｺﾞｼｯｸM-PRO" w:hAnsi="HG丸ｺﾞｼｯｸM-PRO" w:hint="eastAsia"/>
                <w:sz w:val="20"/>
                <w:szCs w:val="20"/>
              </w:rPr>
              <w:t>）</w:t>
            </w:r>
          </w:p>
        </w:tc>
      </w:tr>
      <w:tr w:rsidR="007B070D" w:rsidRPr="009348F1" w:rsidTr="007F511D">
        <w:trPr>
          <w:trHeight w:val="70"/>
        </w:trPr>
        <w:tc>
          <w:tcPr>
            <w:tcW w:w="1561" w:type="dxa"/>
            <w:tcBorders>
              <w:top w:val="nil"/>
            </w:tcBorders>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13181" w:type="dxa"/>
            <w:gridSpan w:val="13"/>
            <w:shd w:val="clear" w:color="auto" w:fill="auto"/>
          </w:tcPr>
          <w:p w:rsidR="007B070D" w:rsidRPr="009348F1"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7B070D" w:rsidRPr="009348F1" w:rsidTr="007F511D">
        <w:trPr>
          <w:trHeight w:val="70"/>
        </w:trPr>
        <w:tc>
          <w:tcPr>
            <w:tcW w:w="1561" w:type="dxa"/>
            <w:vMerge w:val="restart"/>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評価</w:t>
            </w: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962" w:type="dxa"/>
            <w:gridSpan w:val="6"/>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評価</w:t>
            </w:r>
          </w:p>
        </w:tc>
        <w:tc>
          <w:tcPr>
            <w:tcW w:w="7952" w:type="dxa"/>
            <w:gridSpan w:val="3"/>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理由等</w:t>
            </w:r>
          </w:p>
        </w:tc>
      </w:tr>
      <w:tr w:rsidR="007B070D" w:rsidRPr="009348F1" w:rsidTr="007F511D">
        <w:trPr>
          <w:trHeight w:val="195"/>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施策目的の達成状況</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現状の底層DOの達成率は25％である</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底層DOについて、湾奥部はH23：1.2 mg/L → H25：2.3mg/L、その他はH23：3.4 mg/L → H25：3.9mg/Lと改善傾向にあり、今後も目標達成に向け取組を推進。</w:t>
            </w:r>
          </w:p>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藻場面積については増殖場の造成などにより少しずつ増加している。</w:t>
            </w:r>
          </w:p>
        </w:tc>
      </w:tr>
      <w:tr w:rsidR="007B070D" w:rsidRPr="009348F1" w:rsidTr="007F511D">
        <w:trPr>
          <w:trHeight w:val="18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事業・工程の進捗状況</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計画どおり進捗</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rPr>
          <w:trHeight w:val="195"/>
        </w:trPr>
        <w:tc>
          <w:tcPr>
            <w:tcW w:w="1561" w:type="dxa"/>
            <w:vMerge w:val="restart"/>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計画見直し又は改善事項</w:t>
            </w: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962" w:type="dxa"/>
            <w:gridSpan w:val="6"/>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見直し・改善点の有無</w:t>
            </w:r>
          </w:p>
        </w:tc>
        <w:tc>
          <w:tcPr>
            <w:tcW w:w="7952" w:type="dxa"/>
            <w:gridSpan w:val="3"/>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見直し・改善点の内容等</w:t>
            </w:r>
          </w:p>
        </w:tc>
      </w:tr>
      <w:tr w:rsidR="007B070D" w:rsidRPr="009348F1" w:rsidTr="007F511D">
        <w:trPr>
          <w:trHeight w:val="120"/>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目標</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無</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rPr>
          <w:trHeight w:val="135"/>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施策の方向・主な施策</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無</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rPr>
          <w:trHeight w:val="165"/>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工程表</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無</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rPr>
          <w:trHeight w:val="105"/>
        </w:trPr>
        <w:tc>
          <w:tcPr>
            <w:tcW w:w="1561" w:type="dxa"/>
            <w:vMerge/>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67" w:type="dxa"/>
            <w:gridSpan w:val="4"/>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その他の改善事項</w:t>
            </w:r>
          </w:p>
        </w:tc>
        <w:tc>
          <w:tcPr>
            <w:tcW w:w="2962" w:type="dxa"/>
            <w:gridSpan w:val="6"/>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無</w:t>
            </w:r>
          </w:p>
        </w:tc>
        <w:tc>
          <w:tcPr>
            <w:tcW w:w="7952" w:type="dxa"/>
            <w:gridSpan w:val="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9348F1" w:rsidTr="007F511D">
        <w:tc>
          <w:tcPr>
            <w:tcW w:w="1561"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関係課室</w:t>
            </w:r>
          </w:p>
        </w:tc>
        <w:tc>
          <w:tcPr>
            <w:tcW w:w="13181" w:type="dxa"/>
            <w:gridSpan w:val="13"/>
            <w:shd w:val="clear" w:color="auto" w:fill="auto"/>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環境管理室、水産課、都市整備部</w:t>
            </w:r>
          </w:p>
        </w:tc>
      </w:tr>
    </w:tbl>
    <w:p w:rsidR="007B070D" w:rsidRPr="009348F1" w:rsidRDefault="007B070D" w:rsidP="007B070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040"/>
        <w:gridCol w:w="6237"/>
        <w:gridCol w:w="4014"/>
      </w:tblGrid>
      <w:tr w:rsidR="007B070D" w:rsidRPr="00286AA6" w:rsidTr="007F511D">
        <w:trPr>
          <w:trHeight w:val="113"/>
        </w:trPr>
        <w:tc>
          <w:tcPr>
            <w:tcW w:w="1496" w:type="dxa"/>
            <w:vMerge w:val="restart"/>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b/>
                <w:sz w:val="20"/>
                <w:szCs w:val="20"/>
              </w:rPr>
            </w:pPr>
            <w:r w:rsidRPr="009348F1">
              <w:rPr>
                <w:rFonts w:ascii="HG丸ｺﾞｼｯｸM-PRO" w:eastAsia="HG丸ｺﾞｼｯｸM-PRO" w:hAnsi="HG丸ｺﾞｼｯｸM-PRO" w:hint="eastAsia"/>
                <w:b/>
                <w:sz w:val="20"/>
                <w:szCs w:val="20"/>
              </w:rPr>
              <w:t>環境総合計画部会委員による点検（所見）</w:t>
            </w:r>
          </w:p>
        </w:tc>
        <w:tc>
          <w:tcPr>
            <w:tcW w:w="3040"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点検評価手法の適正さについて</w:t>
            </w:r>
          </w:p>
        </w:tc>
        <w:tc>
          <w:tcPr>
            <w:tcW w:w="6237" w:type="dxa"/>
            <w:shd w:val="clear" w:color="auto" w:fill="FFFF00"/>
          </w:tcPr>
          <w:p w:rsidR="007B070D" w:rsidRPr="009348F1"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評価結果について</w:t>
            </w:r>
          </w:p>
        </w:tc>
        <w:tc>
          <w:tcPr>
            <w:tcW w:w="4014" w:type="dxa"/>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348F1">
              <w:rPr>
                <w:rFonts w:ascii="HG丸ｺﾞｼｯｸM-PRO" w:eastAsia="HG丸ｺﾞｼｯｸM-PRO" w:hAnsi="HG丸ｺﾞｼｯｸM-PRO" w:hint="eastAsia"/>
                <w:sz w:val="20"/>
                <w:szCs w:val="20"/>
              </w:rPr>
              <w:t>計画の見直し又は改善方針について</w:t>
            </w:r>
          </w:p>
        </w:tc>
      </w:tr>
      <w:tr w:rsidR="007B070D" w:rsidRPr="00286AA6" w:rsidTr="007F511D">
        <w:trPr>
          <w:trHeight w:val="750"/>
        </w:trPr>
        <w:tc>
          <w:tcPr>
            <w:tcW w:w="1496"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3040" w:type="dxa"/>
            <w:shd w:val="clear" w:color="auto" w:fill="auto"/>
          </w:tcPr>
          <w:p w:rsidR="007B070D" w:rsidRPr="00392351" w:rsidRDefault="007B070D" w:rsidP="007F511D">
            <w:pPr>
              <w:spacing w:line="220" w:lineRule="exact"/>
              <w:rPr>
                <w:rFonts w:ascii="HG丸ｺﾞｼｯｸM-PRO" w:eastAsia="HG丸ｺﾞｼｯｸM-PRO" w:hAnsi="HG丸ｺﾞｼｯｸM-PRO" w:cs="ＭＳ Ｐゴシック"/>
                <w:color w:val="000000"/>
                <w:sz w:val="20"/>
                <w:szCs w:val="20"/>
              </w:rPr>
            </w:pPr>
            <w:r w:rsidRPr="00392351">
              <w:rPr>
                <w:rFonts w:ascii="HG丸ｺﾞｼｯｸM-PRO" w:eastAsia="HG丸ｺﾞｼｯｸM-PRO" w:hAnsi="HG丸ｺﾞｼｯｸM-PRO" w:hint="eastAsia"/>
                <w:color w:val="000000"/>
                <w:sz w:val="20"/>
                <w:szCs w:val="20"/>
              </w:rPr>
              <w:t>点検評価の手続きについては、概ね妥当である。</w:t>
            </w:r>
          </w:p>
        </w:tc>
        <w:tc>
          <w:tcPr>
            <w:tcW w:w="6237" w:type="dxa"/>
            <w:shd w:val="clear" w:color="auto" w:fill="auto"/>
          </w:tcPr>
          <w:p w:rsidR="007B070D" w:rsidRPr="00392351" w:rsidRDefault="007B070D" w:rsidP="007F511D">
            <w:pPr>
              <w:spacing w:line="220" w:lineRule="exact"/>
              <w:rPr>
                <w:rFonts w:ascii="HG丸ｺﾞｼｯｸM-PRO" w:eastAsia="HG丸ｺﾞｼｯｸM-PRO" w:hAnsi="HG丸ｺﾞｼｯｸM-PRO"/>
                <w:color w:val="000000"/>
                <w:sz w:val="20"/>
                <w:szCs w:val="20"/>
              </w:rPr>
            </w:pPr>
            <w:r w:rsidRPr="00392351">
              <w:rPr>
                <w:rFonts w:ascii="HG丸ｺﾞｼｯｸM-PRO" w:eastAsia="HG丸ｺﾞｼｯｸM-PRO" w:hAnsi="HG丸ｺﾞｼｯｸM-PRO" w:hint="eastAsia"/>
                <w:color w:val="000000"/>
                <w:sz w:val="20"/>
                <w:szCs w:val="20"/>
              </w:rPr>
              <w:t>評価については、概ね妥当である。　ただし、以下の点についてはさらなる検討が必要。</w:t>
            </w:r>
          </w:p>
          <w:p w:rsidR="007B070D" w:rsidRPr="00392351" w:rsidRDefault="007B070D" w:rsidP="007F511D">
            <w:pPr>
              <w:spacing w:line="220" w:lineRule="exact"/>
              <w:rPr>
                <w:rFonts w:ascii="HG丸ｺﾞｼｯｸM-PRO" w:eastAsia="HG丸ｺﾞｼｯｸM-PRO" w:hAnsi="HG丸ｺﾞｼｯｸM-PRO" w:cs="ＭＳ Ｐゴシック"/>
                <w:color w:val="000000"/>
                <w:sz w:val="20"/>
                <w:szCs w:val="20"/>
              </w:rPr>
            </w:pPr>
            <w:r w:rsidRPr="00392351">
              <w:rPr>
                <w:rFonts w:ascii="HG丸ｺﾞｼｯｸM-PRO" w:eastAsia="HG丸ｺﾞｼｯｸM-PRO" w:hAnsi="HG丸ｺﾞｼｯｸM-PRO" w:hint="eastAsia"/>
                <w:color w:val="000000"/>
                <w:sz w:val="20"/>
                <w:szCs w:val="20"/>
              </w:rPr>
              <w:t>・COD､T-N､T-Pに関するデータの有意差についての詳細な検討</w:t>
            </w:r>
          </w:p>
        </w:tc>
        <w:tc>
          <w:tcPr>
            <w:tcW w:w="4014" w:type="dxa"/>
            <w:shd w:val="clear" w:color="auto" w:fill="auto"/>
          </w:tcPr>
          <w:p w:rsidR="007B070D" w:rsidRPr="00392351" w:rsidRDefault="007B070D" w:rsidP="007F511D">
            <w:pPr>
              <w:spacing w:line="220" w:lineRule="exact"/>
              <w:rPr>
                <w:rFonts w:ascii="HG丸ｺﾞｼｯｸM-PRO" w:eastAsia="HG丸ｺﾞｼｯｸM-PRO" w:hAnsi="HG丸ｺﾞｼｯｸM-PRO" w:cs="ＭＳ Ｐゴシック"/>
                <w:color w:val="000000"/>
                <w:sz w:val="20"/>
                <w:szCs w:val="20"/>
              </w:rPr>
            </w:pPr>
            <w:r w:rsidRPr="00392351">
              <w:rPr>
                <w:rFonts w:ascii="HG丸ｺﾞｼｯｸM-PRO" w:eastAsia="HG丸ｺﾞｼｯｸM-PRO" w:hAnsi="HG丸ｺﾞｼｯｸM-PRO" w:hint="eastAsia"/>
                <w:color w:val="000000"/>
                <w:sz w:val="20"/>
                <w:szCs w:val="20"/>
              </w:rPr>
              <w:t>見直し・改善の方針については、概ね妥当である。</w:t>
            </w:r>
          </w:p>
        </w:tc>
      </w:tr>
    </w:tbl>
    <w:p w:rsidR="007B070D" w:rsidRPr="00FC29FE" w:rsidRDefault="007B070D" w:rsidP="007B070D">
      <w:pPr>
        <w:adjustRightInd w:val="0"/>
        <w:snapToGrid w:val="0"/>
        <w:spacing w:line="280" w:lineRule="exact"/>
        <w:rPr>
          <w:rFonts w:ascii="HG丸ｺﾞｼｯｸM-PRO" w:eastAsia="HG丸ｺﾞｼｯｸM-PRO" w:hAnsi="HG丸ｺﾞｼｯｸM-PRO"/>
          <w:sz w:val="20"/>
          <w:szCs w:val="20"/>
        </w:rPr>
      </w:pPr>
    </w:p>
    <w:p w:rsidR="007B070D" w:rsidRDefault="007B070D">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7B070D" w:rsidRPr="00286AA6" w:rsidRDefault="007B070D" w:rsidP="007B070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7B070D" w:rsidRPr="00286AA6" w:rsidRDefault="007B070D" w:rsidP="007B070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7B070D" w:rsidRPr="00C4727D" w:rsidTr="007F511D">
        <w:tc>
          <w:tcPr>
            <w:tcW w:w="993" w:type="dxa"/>
            <w:tcBorders>
              <w:top w:val="single" w:sz="12" w:space="0" w:color="auto"/>
              <w:left w:val="single" w:sz="12" w:space="0" w:color="auto"/>
              <w:bottom w:val="single" w:sz="12" w:space="0" w:color="auto"/>
            </w:tcBorders>
            <w:shd w:val="clear" w:color="auto" w:fill="FFFF00"/>
          </w:tcPr>
          <w:p w:rsidR="007B070D" w:rsidRPr="00EC22D5"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7B070D" w:rsidRPr="00C4727D" w:rsidRDefault="007B070D" w:rsidP="007F511D">
            <w:pPr>
              <w:adjustRightInd w:val="0"/>
              <w:snapToGrid w:val="0"/>
              <w:spacing w:line="280" w:lineRule="exact"/>
              <w:rPr>
                <w:rFonts w:ascii="HG丸ｺﾞｼｯｸM-PRO" w:eastAsia="HG丸ｺﾞｼｯｸM-PRO" w:hAnsi="HG丸ｺﾞｼｯｸM-PRO"/>
                <w:b/>
                <w:sz w:val="24"/>
                <w:szCs w:val="20"/>
              </w:rPr>
            </w:pPr>
            <w:r w:rsidRPr="005E40F1">
              <w:rPr>
                <w:rFonts w:ascii="HG丸ｺﾞｼｯｸM-PRO" w:eastAsia="HG丸ｺﾞｼｯｸM-PRO" w:hAnsi="HG丸ｺﾞｼｯｸM-PRO" w:hint="eastAsia"/>
                <w:b/>
                <w:sz w:val="24"/>
                <w:szCs w:val="20"/>
              </w:rPr>
              <w:t>Ⅱ-4(2)</w:t>
            </w:r>
            <w:r w:rsidRPr="00106323">
              <w:rPr>
                <w:rFonts w:ascii="HG丸ｺﾞｼｯｸM-PRO" w:eastAsia="HG丸ｺﾞｼｯｸM-PRO" w:hAnsi="HG丸ｺﾞｼｯｸM-PRO" w:hint="eastAsia"/>
                <w:b/>
                <w:sz w:val="24"/>
                <w:szCs w:val="20"/>
              </w:rPr>
              <w:t xml:space="preserve">　健康で安心して暮らせる社会の構築（</w:t>
            </w:r>
            <w:r>
              <w:rPr>
                <w:rFonts w:ascii="HG丸ｺﾞｼｯｸM-PRO" w:eastAsia="HG丸ｺﾞｼｯｸM-PRO" w:hAnsi="HG丸ｺﾞｼｯｸM-PRO" w:hint="eastAsia"/>
                <w:b/>
                <w:sz w:val="24"/>
                <w:szCs w:val="20"/>
              </w:rPr>
              <w:t>良好な</w:t>
            </w:r>
            <w:r w:rsidRPr="00106323">
              <w:rPr>
                <w:rFonts w:ascii="HG丸ｺﾞｼｯｸM-PRO" w:eastAsia="HG丸ｺﾞｼｯｸM-PRO" w:hAnsi="HG丸ｺﾞｼｯｸM-PRO" w:hint="eastAsia"/>
                <w:b/>
                <w:sz w:val="24"/>
                <w:szCs w:val="20"/>
              </w:rPr>
              <w:t>水環境</w:t>
            </w:r>
            <w:r>
              <w:rPr>
                <w:rFonts w:ascii="HG丸ｺﾞｼｯｸM-PRO" w:eastAsia="HG丸ｺﾞｼｯｸM-PRO" w:hAnsi="HG丸ｺﾞｼｯｸM-PRO" w:hint="eastAsia"/>
                <w:b/>
                <w:sz w:val="24"/>
                <w:szCs w:val="20"/>
              </w:rPr>
              <w:t>を確保するために</w:t>
            </w:r>
            <w:r w:rsidRPr="00106323">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7B070D" w:rsidRPr="00EC22D5"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7B070D" w:rsidRPr="00C4727D" w:rsidRDefault="007B070D" w:rsidP="007F511D">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２３</w:t>
            </w:r>
          </w:p>
        </w:tc>
        <w:tc>
          <w:tcPr>
            <w:tcW w:w="993" w:type="dxa"/>
            <w:tcBorders>
              <w:top w:val="single" w:sz="12" w:space="0" w:color="auto"/>
              <w:bottom w:val="single" w:sz="12" w:space="0" w:color="auto"/>
            </w:tcBorders>
            <w:shd w:val="clear" w:color="auto" w:fill="FFFF00"/>
          </w:tcPr>
          <w:p w:rsidR="007B070D" w:rsidRPr="00EC22D5" w:rsidRDefault="007B070D" w:rsidP="007F511D">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7B070D" w:rsidRPr="00C4727D" w:rsidRDefault="007B070D" w:rsidP="007F511D">
            <w:pPr>
              <w:adjustRightInd w:val="0"/>
              <w:snapToGrid w:val="0"/>
              <w:spacing w:line="280" w:lineRule="exact"/>
              <w:rPr>
                <w:rFonts w:ascii="HG丸ｺﾞｼｯｸM-PRO" w:eastAsia="HG丸ｺﾞｼｯｸM-PRO" w:hAnsi="HG丸ｺﾞｼｯｸM-PRO"/>
                <w:b/>
                <w:sz w:val="24"/>
                <w:szCs w:val="20"/>
              </w:rPr>
            </w:pPr>
            <w:r w:rsidRPr="007F2841">
              <w:rPr>
                <w:rFonts w:ascii="HG丸ｺﾞｼｯｸM-PRO" w:eastAsia="HG丸ｺﾞｼｯｸM-PRO" w:hAnsi="HG丸ｺﾞｼｯｸM-PRO" w:hint="eastAsia"/>
                <w:b/>
                <w:sz w:val="24"/>
                <w:szCs w:val="20"/>
              </w:rPr>
              <w:t>水循環の保全・再生</w:t>
            </w:r>
          </w:p>
        </w:tc>
      </w:tr>
    </w:tbl>
    <w:p w:rsidR="007B070D" w:rsidRDefault="007B070D" w:rsidP="007B070D">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2"/>
        <w:gridCol w:w="138"/>
        <w:gridCol w:w="1037"/>
        <w:gridCol w:w="206"/>
        <w:gridCol w:w="502"/>
        <w:gridCol w:w="65"/>
        <w:gridCol w:w="219"/>
        <w:gridCol w:w="988"/>
        <w:gridCol w:w="970"/>
        <w:gridCol w:w="233"/>
        <w:gridCol w:w="709"/>
        <w:gridCol w:w="357"/>
        <w:gridCol w:w="2052"/>
        <w:gridCol w:w="2552"/>
        <w:gridCol w:w="3118"/>
      </w:tblGrid>
      <w:tr w:rsidR="007B070D" w:rsidRPr="00286AA6" w:rsidTr="007F511D">
        <w:tc>
          <w:tcPr>
            <w:tcW w:w="1314" w:type="dxa"/>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428" w:type="dxa"/>
            <w:gridSpan w:val="15"/>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流域一体となった</w:t>
            </w:r>
            <w:r w:rsidRPr="005C6662">
              <w:rPr>
                <w:rFonts w:ascii="HG丸ｺﾞｼｯｸM-PRO" w:eastAsia="HG丸ｺﾞｼｯｸM-PRO" w:hAnsi="HG丸ｺﾞｼｯｸM-PRO" w:hint="eastAsia"/>
                <w:sz w:val="20"/>
                <w:szCs w:val="20"/>
              </w:rPr>
              <w:t>水循環の保全・再生</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C6662">
              <w:rPr>
                <w:rFonts w:ascii="HG丸ｺﾞｼｯｸM-PRO" w:eastAsia="HG丸ｺﾞｼｯｸM-PRO" w:hAnsi="HG丸ｺﾞｼｯｸM-PRO" w:hint="eastAsia"/>
                <w:sz w:val="20"/>
                <w:szCs w:val="20"/>
              </w:rPr>
              <w:t>森林や農地・ため池等の保全による流域の雨水浸透、貯留などの水源かん養機能の保全・回復・増進</w:t>
            </w:r>
          </w:p>
          <w:p w:rsidR="007B070D" w:rsidRPr="00335DFB"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C6662">
              <w:rPr>
                <w:rFonts w:ascii="HG丸ｺﾞｼｯｸM-PRO" w:eastAsia="HG丸ｺﾞｼｯｸM-PRO" w:hAnsi="HG丸ｺﾞｼｯｸM-PRO" w:hint="eastAsia"/>
                <w:sz w:val="20"/>
                <w:szCs w:val="20"/>
              </w:rPr>
              <w:t>節水や雨水利用の促進、地下水・下水処理水の活用等</w:t>
            </w:r>
          </w:p>
        </w:tc>
      </w:tr>
      <w:tr w:rsidR="007B070D" w:rsidRPr="00286AA6" w:rsidTr="007F511D">
        <w:tc>
          <w:tcPr>
            <w:tcW w:w="2977" w:type="dxa"/>
            <w:gridSpan w:val="5"/>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1765" w:type="dxa"/>
            <w:gridSpan w:val="11"/>
            <w:shd w:val="clear" w:color="auto" w:fill="auto"/>
          </w:tcPr>
          <w:p w:rsidR="007B070D" w:rsidRPr="003A46D1"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c>
          <w:tcPr>
            <w:tcW w:w="2977" w:type="dxa"/>
            <w:gridSpan w:val="5"/>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1765" w:type="dxa"/>
            <w:gridSpan w:val="11"/>
            <w:shd w:val="clear" w:color="auto" w:fill="auto"/>
          </w:tcPr>
          <w:p w:rsidR="007B070D" w:rsidRPr="00297899"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水循環基本法（2014年7月施行）</w:t>
            </w:r>
          </w:p>
        </w:tc>
      </w:tr>
      <w:tr w:rsidR="007B070D" w:rsidRPr="00286AA6" w:rsidTr="007F511D">
        <w:tc>
          <w:tcPr>
            <w:tcW w:w="2977" w:type="dxa"/>
            <w:gridSpan w:val="5"/>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1765" w:type="dxa"/>
            <w:gridSpan w:val="11"/>
            <w:shd w:val="clear" w:color="auto" w:fill="auto"/>
          </w:tcPr>
          <w:p w:rsidR="007B070D" w:rsidRPr="00167AC9"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7B070D" w:rsidRPr="00286AA6" w:rsidTr="007F511D">
        <w:trPr>
          <w:trHeight w:val="70"/>
        </w:trPr>
        <w:tc>
          <w:tcPr>
            <w:tcW w:w="1314" w:type="dxa"/>
            <w:vMerge w:val="restart"/>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349" w:type="dxa"/>
            <w:gridSpan w:val="11"/>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409" w:type="dxa"/>
            <w:gridSpan w:val="2"/>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2" w:type="dxa"/>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118" w:type="dxa"/>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7B070D" w:rsidRPr="00286AA6" w:rsidTr="007F511D">
        <w:trPr>
          <w:trHeight w:val="227"/>
        </w:trPr>
        <w:tc>
          <w:tcPr>
            <w:tcW w:w="1314" w:type="dxa"/>
            <w:vMerge/>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457" w:type="dxa"/>
            <w:gridSpan w:val="3"/>
            <w:tcBorders>
              <w:bottom w:val="nil"/>
            </w:tcBorders>
            <w:shd w:val="clear" w:color="auto" w:fill="FFFF00"/>
          </w:tcPr>
          <w:p w:rsidR="007B070D" w:rsidRPr="00F87AB6" w:rsidRDefault="007B070D" w:rsidP="007F51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892" w:type="dxa"/>
            <w:gridSpan w:val="8"/>
            <w:shd w:val="clear" w:color="auto" w:fill="FFFF00"/>
          </w:tcPr>
          <w:p w:rsidR="007B070D" w:rsidRPr="00F87AB6" w:rsidRDefault="007B070D" w:rsidP="007F51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409" w:type="dxa"/>
            <w:gridSpan w:val="2"/>
            <w:tcBorders>
              <w:bottom w:val="single" w:sz="4" w:space="0" w:color="auto"/>
              <w:righ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333,572 </w:t>
            </w:r>
          </w:p>
        </w:tc>
        <w:tc>
          <w:tcPr>
            <w:tcW w:w="2552" w:type="dxa"/>
            <w:tcBorders>
              <w:left w:val="single" w:sz="4" w:space="0" w:color="auto"/>
              <w:bottom w:val="single" w:sz="4" w:space="0" w:color="auto"/>
              <w:righ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276,884 </w:t>
            </w:r>
          </w:p>
        </w:tc>
        <w:tc>
          <w:tcPr>
            <w:tcW w:w="3118" w:type="dxa"/>
            <w:tcBorders>
              <w:left w:val="single" w:sz="4" w:space="0" w:color="auto"/>
              <w:bottom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r>
      <w:tr w:rsidR="007B070D" w:rsidRPr="00286AA6" w:rsidTr="007F511D">
        <w:trPr>
          <w:trHeight w:val="70"/>
        </w:trPr>
        <w:tc>
          <w:tcPr>
            <w:tcW w:w="1314" w:type="dxa"/>
            <w:vMerge/>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457" w:type="dxa"/>
            <w:gridSpan w:val="3"/>
            <w:tcBorders>
              <w:top w:val="nil"/>
            </w:tcBorders>
            <w:shd w:val="clear" w:color="auto" w:fill="FFFF00"/>
          </w:tcPr>
          <w:p w:rsidR="007B070D" w:rsidRDefault="007B070D" w:rsidP="007F51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892" w:type="dxa"/>
            <w:gridSpan w:val="8"/>
            <w:shd w:val="clear" w:color="auto" w:fill="FFFF00"/>
          </w:tcPr>
          <w:p w:rsidR="007B070D" w:rsidRDefault="007B070D" w:rsidP="007F51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409" w:type="dxa"/>
            <w:gridSpan w:val="2"/>
            <w:tcBorders>
              <w:top w:val="single" w:sz="4" w:space="0" w:color="auto"/>
              <w:bottom w:val="single" w:sz="4" w:space="0" w:color="auto"/>
              <w:righ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26,999,608</w:t>
            </w:r>
            <w:r w:rsidRPr="009F38E0">
              <w:rPr>
                <w:rFonts w:ascii="HG丸ｺﾞｼｯｸM-PRO" w:eastAsia="HG丸ｺﾞｼｯｸM-PRO" w:hAnsi="HG丸ｺﾞｼｯｸM-PRO" w:hint="eastAsia"/>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28,410,742 </w:t>
            </w:r>
          </w:p>
        </w:tc>
        <w:tc>
          <w:tcPr>
            <w:tcW w:w="3118" w:type="dxa"/>
            <w:tcBorders>
              <w:top w:val="single" w:sz="4" w:space="0" w:color="auto"/>
              <w:left w:val="single" w:sz="4" w:space="0" w:color="auto"/>
              <w:bottom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30,806,4</w:t>
            </w:r>
            <w:r w:rsidRPr="009F38E0">
              <w:rPr>
                <w:rFonts w:ascii="HG丸ｺﾞｼｯｸM-PRO" w:eastAsia="HG丸ｺﾞｼｯｸM-PRO" w:hAnsi="HG丸ｺﾞｼｯｸM-PRO" w:hint="eastAsia"/>
                <w:color w:val="000000"/>
                <w:sz w:val="20"/>
                <w:szCs w:val="20"/>
              </w:rPr>
              <w:t xml:space="preserve">33 </w:t>
            </w:r>
          </w:p>
        </w:tc>
      </w:tr>
      <w:tr w:rsidR="007B070D" w:rsidRPr="00286AA6" w:rsidTr="007F511D">
        <w:trPr>
          <w:trHeight w:val="70"/>
        </w:trPr>
        <w:tc>
          <w:tcPr>
            <w:tcW w:w="1314" w:type="dxa"/>
            <w:vMerge/>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5349" w:type="dxa"/>
            <w:gridSpan w:val="11"/>
            <w:shd w:val="clear" w:color="auto" w:fill="FFFF00"/>
          </w:tcPr>
          <w:p w:rsidR="007B070D" w:rsidRDefault="007B070D" w:rsidP="007F51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409" w:type="dxa"/>
            <w:gridSpan w:val="2"/>
            <w:tcBorders>
              <w:top w:val="single" w:sz="4" w:space="0" w:color="auto"/>
              <w:righ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c>
          <w:tcPr>
            <w:tcW w:w="2552" w:type="dxa"/>
            <w:tcBorders>
              <w:top w:val="single" w:sz="4" w:space="0" w:color="auto"/>
              <w:lef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c>
          <w:tcPr>
            <w:tcW w:w="3118" w:type="dxa"/>
            <w:tcBorders>
              <w:top w:val="single" w:sz="4" w:space="0" w:color="auto"/>
              <w:left w:val="single" w:sz="4" w:space="0" w:color="auto"/>
            </w:tcBorders>
            <w:shd w:val="clear" w:color="auto" w:fill="auto"/>
            <w:vAlign w:val="center"/>
          </w:tcPr>
          <w:p w:rsidR="007B070D" w:rsidRPr="009F38E0" w:rsidRDefault="007B070D" w:rsidP="007F511D">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410,198 </w:t>
            </w:r>
          </w:p>
        </w:tc>
      </w:tr>
      <w:tr w:rsidR="007B070D" w:rsidRPr="00286AA6" w:rsidTr="007F511D">
        <w:trPr>
          <w:trHeight w:val="198"/>
        </w:trPr>
        <w:tc>
          <w:tcPr>
            <w:tcW w:w="1314" w:type="dxa"/>
            <w:vMerge/>
            <w:shd w:val="clear" w:color="auto" w:fill="FFFF00"/>
          </w:tcPr>
          <w:p w:rsidR="007B070D" w:rsidRPr="00F87AB6"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13428" w:type="dxa"/>
            <w:gridSpan w:val="15"/>
            <w:tcBorders>
              <w:top w:val="single" w:sz="4" w:space="0" w:color="auto"/>
            </w:tcBorders>
            <w:shd w:val="clear" w:color="auto" w:fill="auto"/>
          </w:tcPr>
          <w:p w:rsidR="007B070D" w:rsidRPr="00A01101" w:rsidRDefault="007B070D" w:rsidP="007F511D">
            <w:pPr>
              <w:adjustRightInd w:val="0"/>
              <w:snapToGrid w:val="0"/>
              <w:rPr>
                <w:rFonts w:ascii="HG丸ｺﾞｼｯｸM-PRO" w:eastAsia="HG丸ｺﾞｼｯｸM-PRO" w:hAnsi="HG丸ｺﾞｼｯｸM-PRO"/>
                <w:i/>
                <w:sz w:val="20"/>
                <w:szCs w:val="20"/>
              </w:rPr>
            </w:pPr>
          </w:p>
        </w:tc>
      </w:tr>
      <w:tr w:rsidR="007B070D" w:rsidRPr="00286AA6" w:rsidTr="007F511D">
        <w:trPr>
          <w:trHeight w:val="210"/>
        </w:trPr>
        <w:tc>
          <w:tcPr>
            <w:tcW w:w="1314" w:type="dxa"/>
            <w:vMerge w:val="restart"/>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7B070D" w:rsidRPr="00E35D25" w:rsidRDefault="007B070D" w:rsidP="007F511D">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20" w:type="dxa"/>
            <w:gridSpan w:val="2"/>
            <w:shd w:val="clear" w:color="auto" w:fill="FFFF00"/>
          </w:tcPr>
          <w:p w:rsidR="007B070D" w:rsidRPr="00286AA6"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745" w:type="dxa"/>
            <w:gridSpan w:val="3"/>
            <w:shd w:val="clear" w:color="auto" w:fill="FFFF00"/>
          </w:tcPr>
          <w:p w:rsidR="007B070D" w:rsidRPr="00286AA6"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242" w:type="dxa"/>
            <w:gridSpan w:val="4"/>
            <w:shd w:val="clear" w:color="auto" w:fill="FFFF00"/>
          </w:tcPr>
          <w:p w:rsidR="007B070D" w:rsidRPr="00286AA6"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9021" w:type="dxa"/>
            <w:gridSpan w:val="6"/>
            <w:shd w:val="clear" w:color="auto" w:fill="FFFF00"/>
          </w:tcPr>
          <w:p w:rsidR="007B070D" w:rsidRPr="00286AA6"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7B070D" w:rsidRPr="00286AA6" w:rsidTr="007F511D">
        <w:trPr>
          <w:trHeight w:val="201"/>
        </w:trPr>
        <w:tc>
          <w:tcPr>
            <w:tcW w:w="1314"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420" w:type="dxa"/>
            <w:gridSpan w:val="2"/>
            <w:shd w:val="clear" w:color="auto" w:fill="auto"/>
          </w:tcPr>
          <w:p w:rsidR="007B070D" w:rsidRPr="005014EA" w:rsidRDefault="007B070D" w:rsidP="007F511D">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745"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242"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9021" w:type="dxa"/>
            <w:gridSpan w:val="6"/>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70"/>
        </w:trPr>
        <w:tc>
          <w:tcPr>
            <w:tcW w:w="1314"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13428" w:type="dxa"/>
            <w:gridSpan w:val="15"/>
            <w:shd w:val="clear" w:color="auto" w:fill="auto"/>
          </w:tcPr>
          <w:p w:rsidR="007B070D" w:rsidRPr="00DC57CD" w:rsidRDefault="007B070D" w:rsidP="007F511D">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7B070D" w:rsidRPr="00286AA6" w:rsidTr="007F511D">
        <w:trPr>
          <w:trHeight w:val="240"/>
        </w:trPr>
        <w:tc>
          <w:tcPr>
            <w:tcW w:w="1314" w:type="dxa"/>
            <w:tcBorders>
              <w:bottom w:val="nil"/>
            </w:tcBorders>
            <w:shd w:val="clear" w:color="auto" w:fill="FFFF00"/>
          </w:tcPr>
          <w:p w:rsidR="007B070D" w:rsidRPr="00AB4937" w:rsidRDefault="007B070D" w:rsidP="007F511D">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449" w:type="dxa"/>
            <w:gridSpan w:val="7"/>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988" w:type="dxa"/>
            <w:shd w:val="clear" w:color="auto" w:fill="FFFF00"/>
          </w:tcPr>
          <w:p w:rsidR="007B070D"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9" w:type="dxa"/>
            <w:gridSpan w:val="4"/>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722" w:type="dxa"/>
            <w:gridSpan w:val="3"/>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7B070D" w:rsidRPr="00286AA6" w:rsidTr="007F511D">
        <w:trPr>
          <w:trHeight w:val="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森林整備</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保安林の指定拡大</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ED0B1E">
              <w:rPr>
                <w:rFonts w:ascii="HG丸ｺﾞｼｯｸM-PRO" w:eastAsia="HG丸ｺﾞｼｯｸM-PRO" w:hAnsi="HG丸ｺﾞｼｯｸM-PRO" w:hint="eastAsia"/>
                <w:sz w:val="20"/>
                <w:szCs w:val="20"/>
              </w:rPr>
              <w:t>保安林の指定</w:t>
            </w:r>
          </w:p>
        </w:tc>
        <w:tc>
          <w:tcPr>
            <w:tcW w:w="7722"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2010～13年度に764ha追加指定。</w:t>
            </w:r>
          </w:p>
        </w:tc>
      </w:tr>
      <w:tr w:rsidR="007B070D" w:rsidRPr="00286AA6" w:rsidTr="007F511D">
        <w:trPr>
          <w:trHeight w:val="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保水機能の高い森林の育成</w:t>
            </w:r>
          </w:p>
        </w:tc>
        <w:tc>
          <w:tcPr>
            <w:tcW w:w="988" w:type="dxa"/>
            <w:shd w:val="clear" w:color="auto" w:fill="auto"/>
          </w:tcPr>
          <w:p w:rsidR="007B070D" w:rsidRPr="004E49C5" w:rsidRDefault="007B070D" w:rsidP="007F511D">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Pr="004E49C5" w:rsidRDefault="007B070D" w:rsidP="007F511D">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森林造成事業、森林整備加速化・林業再生事業等による間伐の推進</w:t>
            </w:r>
          </w:p>
        </w:tc>
        <w:tc>
          <w:tcPr>
            <w:tcW w:w="7722" w:type="dxa"/>
            <w:gridSpan w:val="3"/>
            <w:shd w:val="clear" w:color="auto" w:fill="auto"/>
          </w:tcPr>
          <w:p w:rsidR="007B070D" w:rsidRPr="004E49C5" w:rsidRDefault="007B070D" w:rsidP="007F511D">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間伐実施面積</w:t>
            </w:r>
          </w:p>
          <w:p w:rsidR="007B070D" w:rsidRPr="004E49C5" w:rsidRDefault="007B070D" w:rsidP="007F511D">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2010-12年度：</w:t>
            </w:r>
            <w:r w:rsidRPr="00836B48">
              <w:rPr>
                <w:rFonts w:ascii="HG丸ｺﾞｼｯｸM-PRO" w:eastAsia="HG丸ｺﾞｼｯｸM-PRO" w:hAnsi="HG丸ｺﾞｼｯｸM-PRO" w:hint="eastAsia"/>
                <w:sz w:val="20"/>
                <w:szCs w:val="20"/>
              </w:rPr>
              <w:t>2,758</w:t>
            </w:r>
            <w:r w:rsidRPr="004E49C5">
              <w:rPr>
                <w:rFonts w:ascii="HG丸ｺﾞｼｯｸM-PRO" w:eastAsia="HG丸ｺﾞｼｯｸM-PRO" w:hAnsi="HG丸ｺﾞｼｯｸM-PRO" w:hint="eastAsia"/>
                <w:sz w:val="20"/>
                <w:szCs w:val="20"/>
              </w:rPr>
              <w:t>ha</w:t>
            </w:r>
          </w:p>
          <w:p w:rsidR="007B070D" w:rsidRPr="004E49C5" w:rsidRDefault="007B070D" w:rsidP="007F511D">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2013年度：700ha</w:t>
            </w:r>
          </w:p>
        </w:tc>
      </w:tr>
      <w:tr w:rsidR="007B070D" w:rsidRPr="00286AA6" w:rsidTr="007F511D">
        <w:trPr>
          <w:trHeight w:val="1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農空間の保全・活用</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014EA">
              <w:rPr>
                <w:rFonts w:ascii="HG丸ｺﾞｼｯｸM-PRO" w:eastAsia="HG丸ｺﾞｼｯｸM-PRO" w:hAnsi="HG丸ｺﾞｼｯｸM-PRO" w:hint="eastAsia"/>
                <w:sz w:val="20"/>
                <w:szCs w:val="20"/>
              </w:rPr>
              <w:t>農地、ため池・農業用水路等の保全と活用の推進</w:t>
            </w:r>
            <w:r>
              <w:rPr>
                <w:rFonts w:ascii="HG丸ｺﾞｼｯｸM-PRO" w:eastAsia="HG丸ｺﾞｼｯｸM-PRO" w:hAnsi="HG丸ｺﾞｼｯｸM-PRO" w:hint="eastAsia"/>
                <w:sz w:val="20"/>
                <w:szCs w:val="20"/>
              </w:rPr>
              <w:t>）</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2A60A9">
              <w:rPr>
                <w:rFonts w:ascii="HG丸ｺﾞｼｯｸM-PRO" w:eastAsia="HG丸ｺﾞｼｯｸM-PRO" w:hAnsi="HG丸ｺﾞｼｯｸM-PRO" w:hint="eastAsia"/>
                <w:sz w:val="20"/>
                <w:szCs w:val="20"/>
              </w:rPr>
              <w:t>農業用水路改修事業</w:t>
            </w:r>
            <w:r>
              <w:rPr>
                <w:rFonts w:ascii="HG丸ｺﾞｼｯｸM-PRO" w:eastAsia="HG丸ｺﾞｼｯｸM-PRO" w:hAnsi="HG丸ｺﾞｼｯｸM-PRO" w:hint="eastAsia"/>
                <w:sz w:val="20"/>
                <w:szCs w:val="20"/>
              </w:rPr>
              <w:t>、</w:t>
            </w:r>
            <w:r w:rsidRPr="002A60A9">
              <w:rPr>
                <w:rFonts w:ascii="HG丸ｺﾞｼｯｸM-PRO" w:eastAsia="HG丸ｺﾞｼｯｸM-PRO" w:hAnsi="HG丸ｺﾞｼｯｸM-PRO" w:hint="eastAsia"/>
                <w:sz w:val="20"/>
                <w:szCs w:val="20"/>
              </w:rPr>
              <w:t>オアシス整備事業</w:t>
            </w:r>
            <w:r>
              <w:rPr>
                <w:rFonts w:ascii="HG丸ｺﾞｼｯｸM-PRO" w:eastAsia="HG丸ｺﾞｼｯｸM-PRO" w:hAnsi="HG丸ｺﾞｼｯｸM-PRO" w:hint="eastAsia"/>
                <w:sz w:val="20"/>
                <w:szCs w:val="20"/>
              </w:rPr>
              <w:t>、</w:t>
            </w:r>
            <w:r w:rsidRPr="002A60A9">
              <w:rPr>
                <w:rFonts w:ascii="HG丸ｺﾞｼｯｸM-PRO" w:eastAsia="HG丸ｺﾞｼｯｸM-PRO" w:hAnsi="HG丸ｺﾞｼｯｸM-PRO" w:hint="eastAsia"/>
                <w:sz w:val="20"/>
                <w:szCs w:val="20"/>
              </w:rPr>
              <w:t>農空間保全地域制度推進事業</w:t>
            </w:r>
          </w:p>
        </w:tc>
        <w:tc>
          <w:tcPr>
            <w:tcW w:w="7722"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オアシス構想整備地区　計36地区（2013年度末）</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遊休農地解消面積　171.8 ha（2011～13年度）</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405"/>
        </w:trPr>
        <w:tc>
          <w:tcPr>
            <w:tcW w:w="1314" w:type="dxa"/>
            <w:vMerge w:val="restart"/>
            <w:tcBorders>
              <w:top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vMerge w:val="restart"/>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下水処理水の有効利用</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014EA">
              <w:rPr>
                <w:rFonts w:ascii="HG丸ｺﾞｼｯｸM-PRO" w:eastAsia="HG丸ｺﾞｼｯｸM-PRO" w:hAnsi="HG丸ｺﾞｼｯｸM-PRO" w:hint="eastAsia"/>
                <w:sz w:val="20"/>
                <w:szCs w:val="20"/>
              </w:rPr>
              <w:t>下水処理水の河川浄化用水、修景用水、散水への有効利用</w:t>
            </w:r>
            <w:r>
              <w:rPr>
                <w:rFonts w:ascii="HG丸ｺﾞｼｯｸM-PRO" w:eastAsia="HG丸ｺﾞｼｯｸM-PRO" w:hAnsi="HG丸ｺﾞｼｯｸM-PRO" w:hint="eastAsia"/>
                <w:sz w:val="20"/>
                <w:szCs w:val="20"/>
              </w:rPr>
              <w:t>）</w:t>
            </w:r>
          </w:p>
        </w:tc>
        <w:tc>
          <w:tcPr>
            <w:tcW w:w="988" w:type="dxa"/>
            <w:vMerge w:val="restart"/>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下水高度処理水供給「</w:t>
            </w:r>
            <w:r w:rsidRPr="00AF292B">
              <w:rPr>
                <w:rFonts w:ascii="HG丸ｺﾞｼｯｸM-PRO" w:eastAsia="HG丸ｺﾞｼｯｸM-PRO" w:hAnsi="HG丸ｺﾞｼｯｸM-PRO" w:hint="eastAsia"/>
                <w:sz w:val="20"/>
                <w:szCs w:val="20"/>
              </w:rPr>
              <w:t>Ｑ水くん</w:t>
            </w:r>
            <w:r>
              <w:rPr>
                <w:rFonts w:ascii="HG丸ｺﾞｼｯｸM-PRO" w:eastAsia="HG丸ｺﾞｼｯｸM-PRO" w:hAnsi="HG丸ｺﾞｼｯｸM-PRO" w:hint="eastAsia"/>
                <w:sz w:val="20"/>
                <w:szCs w:val="20"/>
              </w:rPr>
              <w:t>」</w:t>
            </w:r>
          </w:p>
        </w:tc>
        <w:tc>
          <w:tcPr>
            <w:tcW w:w="7722" w:type="dxa"/>
            <w:gridSpan w:val="3"/>
            <w:shd w:val="clear" w:color="auto" w:fill="auto"/>
          </w:tcPr>
          <w:p w:rsidR="007B070D" w:rsidRPr="00854293" w:rsidRDefault="007B070D" w:rsidP="007F511D">
            <w:pPr>
              <w:adjustRightInd w:val="0"/>
              <w:snapToGrid w:val="0"/>
              <w:rPr>
                <w:rFonts w:ascii="HG丸ｺﾞｼｯｸM-PRO" w:eastAsia="HG丸ｺﾞｼｯｸM-PRO" w:hAnsi="HG丸ｺﾞｼｯｸM-PRO"/>
                <w:sz w:val="20"/>
                <w:szCs w:val="20"/>
              </w:rPr>
            </w:pPr>
            <w:r w:rsidRPr="00854293">
              <w:rPr>
                <w:rFonts w:ascii="HG丸ｺﾞｼｯｸM-PRO" w:eastAsia="HG丸ｺﾞｼｯｸM-PRO" w:hAnsi="HG丸ｺﾞｼｯｸM-PRO" w:hint="eastAsia"/>
                <w:sz w:val="20"/>
                <w:szCs w:val="20"/>
              </w:rPr>
              <w:t>原田、中央、高槻、渚、川俣、なわて、今池、大井、狭山、北部、中部、南部の各水みらいセンターにて無償で散水用途のための高度処理水を供給</w:t>
            </w:r>
          </w:p>
        </w:tc>
      </w:tr>
      <w:tr w:rsidR="007B070D" w:rsidRPr="00286AA6" w:rsidTr="007F511D">
        <w:trPr>
          <w:trHeight w:val="84"/>
        </w:trPr>
        <w:tc>
          <w:tcPr>
            <w:tcW w:w="1314" w:type="dxa"/>
            <w:vMerge/>
            <w:tcBorders>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vMerge/>
            <w:shd w:val="clear" w:color="auto" w:fill="auto"/>
          </w:tcPr>
          <w:p w:rsidR="007B070D" w:rsidRPr="009E7F0E"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988" w:type="dxa"/>
            <w:vMerge/>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7B070D" w:rsidRPr="00AF292B"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緑地、水路の流水への利用</w:t>
            </w:r>
          </w:p>
        </w:tc>
        <w:tc>
          <w:tcPr>
            <w:tcW w:w="7722" w:type="dxa"/>
            <w:gridSpan w:val="3"/>
            <w:shd w:val="clear" w:color="auto" w:fill="auto"/>
          </w:tcPr>
          <w:p w:rsidR="007B070D" w:rsidRPr="00854293" w:rsidRDefault="007B070D" w:rsidP="007F511D">
            <w:pPr>
              <w:adjustRightInd w:val="0"/>
              <w:snapToGrid w:val="0"/>
              <w:rPr>
                <w:rFonts w:ascii="HG丸ｺﾞｼｯｸM-PRO" w:eastAsia="HG丸ｺﾞｼｯｸM-PRO" w:hAnsi="HG丸ｺﾞｼｯｸM-PRO"/>
                <w:sz w:val="20"/>
                <w:szCs w:val="20"/>
              </w:rPr>
            </w:pPr>
            <w:r w:rsidRPr="00854293">
              <w:rPr>
                <w:rFonts w:ascii="HG丸ｺﾞｼｯｸM-PRO" w:eastAsia="HG丸ｺﾞｼｯｸM-PRO" w:hAnsi="HG丸ｺﾞｼｯｸM-PRO" w:hint="eastAsia"/>
                <w:sz w:val="20"/>
                <w:szCs w:val="20"/>
              </w:rPr>
              <w:t>新豊島川親水水路（豊中市）、ガランド水路（摂津市）、島地区（茨木市）、都市計画道路京阪南2号線他（枚方市）、鴻池井路・長瀬川・中環の森（東大阪市）、竜華地区、楠根川（八尾市）、平野川（大阪市）、原田水みらいセンターを含む10処理場での修景</w:t>
            </w:r>
          </w:p>
        </w:tc>
      </w:tr>
      <w:tr w:rsidR="007B070D" w:rsidRPr="00A330B6" w:rsidTr="007F511D">
        <w:trPr>
          <w:trHeight w:val="2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雨水利用</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7B070D" w:rsidRPr="00A330B6"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A330B6" w:rsidTr="007F511D">
        <w:trPr>
          <w:trHeight w:val="2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モデル地域での官民連携による雨水利用</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「守口さかさかさ」の取組み</w:t>
            </w:r>
          </w:p>
        </w:tc>
        <w:tc>
          <w:tcPr>
            <w:tcW w:w="7722" w:type="dxa"/>
            <w:gridSpan w:val="3"/>
            <w:shd w:val="clear" w:color="auto" w:fill="auto"/>
          </w:tcPr>
          <w:p w:rsidR="007B070D" w:rsidRPr="00A330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地域、企業と連携して雨水を緑化、防災、打ち水に利用できる貯留施設を整備（2012年度）</w:t>
            </w:r>
          </w:p>
        </w:tc>
      </w:tr>
      <w:tr w:rsidR="007B070D" w:rsidRPr="00A330B6" w:rsidTr="007F511D">
        <w:trPr>
          <w:trHeight w:val="270"/>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官民連携モデルを他地域に展開</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雨水利用の手法・事例の情報提供</w:t>
            </w:r>
          </w:p>
        </w:tc>
        <w:tc>
          <w:tcPr>
            <w:tcW w:w="7722" w:type="dxa"/>
            <w:gridSpan w:val="3"/>
            <w:shd w:val="clear" w:color="auto" w:fill="auto"/>
          </w:tcPr>
          <w:p w:rsidR="007B070D" w:rsidRPr="00A330B6"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ホームページ「</w:t>
            </w:r>
            <w:r w:rsidRPr="00AF292B">
              <w:rPr>
                <w:rFonts w:ascii="HG丸ｺﾞｼｯｸM-PRO" w:eastAsia="HG丸ｺﾞｼｯｸM-PRO" w:hAnsi="HG丸ｺﾞｼｯｸM-PRO" w:hint="eastAsia"/>
                <w:sz w:val="20"/>
                <w:szCs w:val="20"/>
              </w:rPr>
              <w:t>おおさかレインボウぷろじぇくと！</w:t>
            </w:r>
            <w:r>
              <w:rPr>
                <w:rFonts w:ascii="HG丸ｺﾞｼｯｸM-PRO" w:eastAsia="HG丸ｺﾞｼｯｸM-PRO" w:hAnsi="HG丸ｺﾞｼｯｸM-PRO" w:hint="eastAsia"/>
                <w:sz w:val="20"/>
                <w:szCs w:val="20"/>
              </w:rPr>
              <w:t>」にて雨水利用事例紹介、雨水環境学習・啓発ツール、雨水利用診断ソフトの提供</w:t>
            </w:r>
          </w:p>
        </w:tc>
      </w:tr>
      <w:tr w:rsidR="007B070D" w:rsidRPr="00286AA6" w:rsidTr="007F511D">
        <w:trPr>
          <w:trHeight w:val="285"/>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地下水利用</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285"/>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都市部での保水能力の向上</w:t>
            </w:r>
          </w:p>
        </w:tc>
        <w:tc>
          <w:tcPr>
            <w:tcW w:w="988" w:type="dxa"/>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「みどりの風促進区域」都市緑化の推進、校庭の芝生化、建築物緑化促進制度</w:t>
            </w:r>
          </w:p>
        </w:tc>
        <w:tc>
          <w:tcPr>
            <w:tcW w:w="7722" w:type="dxa"/>
            <w:gridSpan w:val="3"/>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促進区域における植樹　計9,600本（2011～13年度）</w:t>
            </w:r>
          </w:p>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校庭の芝生化　計182校、約20.4ha（～2012年度）</w:t>
            </w:r>
          </w:p>
          <w:p w:rsidR="007B070D" w:rsidRPr="00CC6452"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条例に基づく建築時緑化　累計約200ha（～2013年度）</w:t>
            </w:r>
          </w:p>
        </w:tc>
      </w:tr>
      <w:tr w:rsidR="007B070D" w:rsidRPr="00286AA6" w:rsidTr="007F511D">
        <w:trPr>
          <w:trHeight w:val="285"/>
        </w:trPr>
        <w:tc>
          <w:tcPr>
            <w:tcW w:w="1314" w:type="dxa"/>
            <w:tcBorders>
              <w:top w:val="nil"/>
              <w:bottom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地下水の利用</w:t>
            </w:r>
          </w:p>
          <w:p w:rsidR="007B070D" w:rsidRPr="005014EA"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（適切な地下水位を維持）</w:t>
            </w:r>
          </w:p>
        </w:tc>
        <w:tc>
          <w:tcPr>
            <w:tcW w:w="988" w:type="dxa"/>
            <w:shd w:val="clear" w:color="auto" w:fill="auto"/>
          </w:tcPr>
          <w:p w:rsidR="007B070D" w:rsidRPr="00937E32" w:rsidRDefault="007B070D" w:rsidP="007F511D">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w:t>
            </w:r>
          </w:p>
        </w:tc>
        <w:tc>
          <w:tcPr>
            <w:tcW w:w="2269" w:type="dxa"/>
            <w:gridSpan w:val="4"/>
            <w:shd w:val="clear" w:color="auto" w:fill="auto"/>
          </w:tcPr>
          <w:p w:rsidR="007B070D" w:rsidRPr="00937E32" w:rsidRDefault="007B070D" w:rsidP="007F511D">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地盤沈下規制指導事業</w:t>
            </w:r>
          </w:p>
        </w:tc>
        <w:tc>
          <w:tcPr>
            <w:tcW w:w="7722" w:type="dxa"/>
            <w:gridSpan w:val="3"/>
            <w:shd w:val="clear" w:color="auto" w:fill="auto"/>
          </w:tcPr>
          <w:p w:rsidR="007B070D" w:rsidRPr="00937E32" w:rsidRDefault="007B070D" w:rsidP="007F511D">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府域15箇所の観測所における地下水位及び地盤沈下の常時監視（地盤沈下の未然防止のために実施）</w:t>
            </w:r>
          </w:p>
          <w:p w:rsidR="007B070D" w:rsidRPr="00937E32" w:rsidRDefault="007B070D" w:rsidP="007F511D">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工業用水法等に基づく地下水の採取規制の実施</w:t>
            </w:r>
          </w:p>
          <w:p w:rsidR="007B070D" w:rsidRPr="00937E32" w:rsidRDefault="007B070D" w:rsidP="007F511D">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大阪府生活環境保全等に関する条例に基づく地下水の年間採取量報告徴収の実施</w:t>
            </w:r>
          </w:p>
        </w:tc>
      </w:tr>
      <w:tr w:rsidR="007B070D" w:rsidRPr="00286AA6" w:rsidTr="007F511D">
        <w:trPr>
          <w:trHeight w:val="70"/>
        </w:trPr>
        <w:tc>
          <w:tcPr>
            <w:tcW w:w="1314" w:type="dxa"/>
            <w:tcBorders>
              <w:top w:val="nil"/>
            </w:tcBorders>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13428" w:type="dxa"/>
            <w:gridSpan w:val="15"/>
            <w:shd w:val="clear" w:color="auto" w:fill="auto"/>
          </w:tcPr>
          <w:p w:rsidR="007B070D" w:rsidRDefault="007B070D" w:rsidP="007F511D">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7B070D" w:rsidRPr="00286AA6" w:rsidTr="007F511D">
        <w:trPr>
          <w:trHeight w:val="70"/>
        </w:trPr>
        <w:tc>
          <w:tcPr>
            <w:tcW w:w="1314" w:type="dxa"/>
            <w:vMerge w:val="restart"/>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230" w:type="dxa"/>
            <w:gridSpan w:val="6"/>
            <w:shd w:val="clear" w:color="auto" w:fill="FFFF00"/>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410" w:type="dxa"/>
            <w:gridSpan w:val="4"/>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788" w:type="dxa"/>
            <w:gridSpan w:val="5"/>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7B070D" w:rsidRPr="00286AA6" w:rsidTr="007F511D">
        <w:trPr>
          <w:trHeight w:val="195"/>
        </w:trPr>
        <w:tc>
          <w:tcPr>
            <w:tcW w:w="1314"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788" w:type="dxa"/>
            <w:gridSpan w:val="5"/>
            <w:shd w:val="clear" w:color="auto" w:fill="auto"/>
          </w:tcPr>
          <w:p w:rsidR="007B070D" w:rsidRPr="00E54DBE"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（数値指標が無いため評価できない。）</w:t>
            </w:r>
          </w:p>
        </w:tc>
      </w:tr>
      <w:tr w:rsidR="007B070D" w:rsidRPr="00286AA6" w:rsidTr="007F511D">
        <w:trPr>
          <w:trHeight w:val="180"/>
        </w:trPr>
        <w:tc>
          <w:tcPr>
            <w:tcW w:w="1314"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一部は計画以下の進捗</w:t>
            </w:r>
          </w:p>
        </w:tc>
        <w:tc>
          <w:tcPr>
            <w:tcW w:w="8788" w:type="dxa"/>
            <w:gridSpan w:val="5"/>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保水機能の高い森林の育成</w:t>
            </w:r>
            <w:r>
              <w:rPr>
                <w:rFonts w:ascii="HG丸ｺﾞｼｯｸM-PRO" w:eastAsia="HG丸ｺﾞｼｯｸM-PRO" w:hAnsi="HG丸ｺﾞｼｯｸM-PRO" w:hint="eastAsia"/>
                <w:sz w:val="20"/>
                <w:szCs w:val="20"/>
              </w:rPr>
              <w:t>（間伐）は進捗していない。</w:t>
            </w:r>
          </w:p>
        </w:tc>
      </w:tr>
      <w:tr w:rsidR="007B070D" w:rsidRPr="00286AA6" w:rsidTr="007F511D">
        <w:trPr>
          <w:trHeight w:val="195"/>
        </w:trPr>
        <w:tc>
          <w:tcPr>
            <w:tcW w:w="1314" w:type="dxa"/>
            <w:vMerge w:val="restart"/>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p>
        </w:tc>
        <w:tc>
          <w:tcPr>
            <w:tcW w:w="2410" w:type="dxa"/>
            <w:gridSpan w:val="4"/>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788" w:type="dxa"/>
            <w:gridSpan w:val="5"/>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7B070D" w:rsidRPr="00286AA6" w:rsidTr="007F511D">
        <w:trPr>
          <w:trHeight w:val="120"/>
        </w:trPr>
        <w:tc>
          <w:tcPr>
            <w:tcW w:w="1314" w:type="dxa"/>
            <w:vMerge/>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val="restart"/>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2014年度に施行された水循環基本法に基づく施策体系などの情報をもとに見直しを検討</w:t>
            </w:r>
          </w:p>
        </w:tc>
      </w:tr>
      <w:tr w:rsidR="007B070D" w:rsidRPr="00286AA6" w:rsidTr="007F511D">
        <w:trPr>
          <w:trHeight w:val="135"/>
        </w:trPr>
        <w:tc>
          <w:tcPr>
            <w:tcW w:w="1314" w:type="dxa"/>
            <w:vMerge/>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shd w:val="clear" w:color="auto" w:fill="auto"/>
          </w:tcPr>
          <w:p w:rsidR="007B070D" w:rsidRPr="00D91C2E"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165"/>
        </w:trPr>
        <w:tc>
          <w:tcPr>
            <w:tcW w:w="1314" w:type="dxa"/>
            <w:vMerge/>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rPr>
          <w:trHeight w:val="105"/>
        </w:trPr>
        <w:tc>
          <w:tcPr>
            <w:tcW w:w="1314" w:type="dxa"/>
            <w:vMerge/>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7B070D" w:rsidRPr="00B93194"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410" w:type="dxa"/>
            <w:gridSpan w:val="4"/>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788" w:type="dxa"/>
            <w:gridSpan w:val="5"/>
            <w:shd w:val="clear" w:color="auto" w:fill="auto"/>
          </w:tcPr>
          <w:p w:rsidR="007B070D" w:rsidRPr="00AC4F83" w:rsidRDefault="007B070D" w:rsidP="007F511D">
            <w:pPr>
              <w:adjustRightInd w:val="0"/>
              <w:snapToGrid w:val="0"/>
              <w:spacing w:line="280" w:lineRule="exact"/>
              <w:rPr>
                <w:rFonts w:ascii="HG丸ｺﾞｼｯｸM-PRO" w:eastAsia="HG丸ｺﾞｼｯｸM-PRO" w:hAnsi="HG丸ｺﾞｼｯｸM-PRO"/>
                <w:sz w:val="20"/>
                <w:szCs w:val="20"/>
              </w:rPr>
            </w:pPr>
          </w:p>
        </w:tc>
      </w:tr>
      <w:tr w:rsidR="007B070D" w:rsidRPr="00286AA6" w:rsidTr="007F511D">
        <w:tc>
          <w:tcPr>
            <w:tcW w:w="1314" w:type="dxa"/>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428" w:type="dxa"/>
            <w:gridSpan w:val="15"/>
            <w:shd w:val="clear" w:color="auto" w:fill="auto"/>
          </w:tcPr>
          <w:p w:rsidR="007B070D" w:rsidRPr="00D4719D" w:rsidRDefault="007B070D" w:rsidP="007F511D">
            <w:pPr>
              <w:tabs>
                <w:tab w:val="left" w:pos="3270"/>
              </w:tabs>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環境農林水産総務課、みどり都市環境室、環境管理室、農政室、都市整備部、</w:t>
            </w:r>
          </w:p>
        </w:tc>
      </w:tr>
    </w:tbl>
    <w:p w:rsidR="007B070D" w:rsidRDefault="007B070D" w:rsidP="007B070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7B070D" w:rsidRPr="00286AA6" w:rsidTr="007F511D">
        <w:trPr>
          <w:trHeight w:val="113"/>
        </w:trPr>
        <w:tc>
          <w:tcPr>
            <w:tcW w:w="1496" w:type="dxa"/>
            <w:vMerge w:val="restart"/>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7B070D" w:rsidRDefault="007B070D" w:rsidP="007F51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7B070D" w:rsidRPr="00286AA6" w:rsidTr="007F511D">
        <w:trPr>
          <w:trHeight w:val="750"/>
        </w:trPr>
        <w:tc>
          <w:tcPr>
            <w:tcW w:w="1496" w:type="dxa"/>
            <w:vMerge/>
            <w:shd w:val="clear" w:color="auto" w:fill="FFFF00"/>
          </w:tcPr>
          <w:p w:rsidR="007B070D" w:rsidRPr="00946B5F" w:rsidRDefault="007B070D" w:rsidP="007F511D">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7B070D" w:rsidRDefault="007B070D" w:rsidP="007F511D">
            <w:pPr>
              <w:adjustRightInd w:val="0"/>
              <w:snapToGrid w:val="0"/>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B070D" w:rsidRDefault="007B070D" w:rsidP="007F511D">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7B070D" w:rsidRDefault="007B070D" w:rsidP="007F511D">
            <w:pPr>
              <w:widowControl/>
              <w:adjustRightInd w:val="0"/>
              <w:snapToGrid w:val="0"/>
              <w:jc w:val="left"/>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B070D" w:rsidRDefault="007B070D" w:rsidP="007F511D">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7B070D" w:rsidRDefault="007B070D" w:rsidP="007F511D">
            <w:pPr>
              <w:widowControl/>
              <w:adjustRightInd w:val="0"/>
              <w:snapToGrid w:val="0"/>
              <w:jc w:val="left"/>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B070D" w:rsidRDefault="007B070D" w:rsidP="007F511D">
            <w:pPr>
              <w:adjustRightInd w:val="0"/>
              <w:snapToGrid w:val="0"/>
              <w:rPr>
                <w:rFonts w:ascii="HG丸ｺﾞｼｯｸM-PRO" w:eastAsia="HG丸ｺﾞｼｯｸM-PRO" w:hAnsi="HG丸ｺﾞｼｯｸM-PRO"/>
                <w:sz w:val="20"/>
                <w:szCs w:val="20"/>
              </w:rPr>
            </w:pPr>
          </w:p>
        </w:tc>
      </w:tr>
    </w:tbl>
    <w:p w:rsidR="007B070D" w:rsidRDefault="007B070D" w:rsidP="007B070D">
      <w:pPr>
        <w:adjustRightInd w:val="0"/>
        <w:snapToGrid w:val="0"/>
        <w:spacing w:line="280" w:lineRule="exact"/>
        <w:rPr>
          <w:rFonts w:ascii="HG丸ｺﾞｼｯｸM-PRO" w:eastAsia="HG丸ｺﾞｼｯｸM-PRO" w:hAnsi="HG丸ｺﾞｼｯｸM-PRO"/>
          <w:sz w:val="20"/>
          <w:szCs w:val="20"/>
        </w:rPr>
      </w:pPr>
    </w:p>
    <w:p w:rsidR="007B070D" w:rsidRDefault="007B070D" w:rsidP="007B070D">
      <w:pPr>
        <w:adjustRightInd w:val="0"/>
        <w:snapToGrid w:val="0"/>
        <w:spacing w:line="280" w:lineRule="exact"/>
        <w:rPr>
          <w:rFonts w:ascii="HG丸ｺﾞｼｯｸM-PRO" w:eastAsia="HG丸ｺﾞｼｯｸM-PRO" w:hAnsi="HG丸ｺﾞｼｯｸM-PRO"/>
          <w:sz w:val="20"/>
          <w:szCs w:val="20"/>
        </w:rPr>
      </w:pPr>
    </w:p>
    <w:p w:rsidR="00BF06EC" w:rsidRPr="007B070D" w:rsidRDefault="00BF06EC" w:rsidP="005E40F1">
      <w:pPr>
        <w:adjustRightInd w:val="0"/>
        <w:snapToGrid w:val="0"/>
        <w:spacing w:line="280" w:lineRule="exact"/>
        <w:rPr>
          <w:rFonts w:ascii="HG丸ｺﾞｼｯｸM-PRO" w:eastAsia="HG丸ｺﾞｼｯｸM-PRO" w:hAnsi="HG丸ｺﾞｼｯｸM-PRO"/>
          <w:sz w:val="20"/>
          <w:szCs w:val="20"/>
        </w:rPr>
      </w:pPr>
      <w:bookmarkStart w:id="0" w:name="_GoBack"/>
      <w:bookmarkEnd w:id="0"/>
    </w:p>
    <w:sectPr w:rsidR="00BF06EC" w:rsidRPr="007B070D"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9E" w:rsidRDefault="0069549E" w:rsidP="00DF093F">
      <w:r>
        <w:separator/>
      </w:r>
    </w:p>
  </w:endnote>
  <w:endnote w:type="continuationSeparator" w:id="0">
    <w:p w:rsidR="0069549E" w:rsidRDefault="0069549E"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BE" w:rsidRDefault="001009BE">
    <w:pPr>
      <w:pStyle w:val="a6"/>
      <w:jc w:val="center"/>
    </w:pPr>
  </w:p>
  <w:p w:rsidR="001009BE" w:rsidRDefault="001009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9E" w:rsidRDefault="0069549E" w:rsidP="00DF093F">
      <w:r>
        <w:separator/>
      </w:r>
    </w:p>
  </w:footnote>
  <w:footnote w:type="continuationSeparator" w:id="0">
    <w:p w:rsidR="0069549E" w:rsidRDefault="0069549E"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3A5611"/>
    <w:multiLevelType w:val="hybridMultilevel"/>
    <w:tmpl w:val="2B68B166"/>
    <w:lvl w:ilvl="0" w:tplc="73645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7"/>
  </w:num>
  <w:num w:numId="5">
    <w:abstractNumId w:val="11"/>
  </w:num>
  <w:num w:numId="6">
    <w:abstractNumId w:val="3"/>
  </w:num>
  <w:num w:numId="7">
    <w:abstractNumId w:val="9"/>
  </w:num>
  <w:num w:numId="8">
    <w:abstractNumId w:val="6"/>
  </w:num>
  <w:num w:numId="9">
    <w:abstractNumId w:val="12"/>
  </w:num>
  <w:num w:numId="10">
    <w:abstractNumId w:val="10"/>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7537D"/>
    <w:rsid w:val="00091444"/>
    <w:rsid w:val="000E2AC8"/>
    <w:rsid w:val="001009BE"/>
    <w:rsid w:val="00106323"/>
    <w:rsid w:val="001235CE"/>
    <w:rsid w:val="0016255C"/>
    <w:rsid w:val="001A21A7"/>
    <w:rsid w:val="00216BAB"/>
    <w:rsid w:val="002326FC"/>
    <w:rsid w:val="0024137F"/>
    <w:rsid w:val="0024769F"/>
    <w:rsid w:val="00250982"/>
    <w:rsid w:val="00261A14"/>
    <w:rsid w:val="00265229"/>
    <w:rsid w:val="00271194"/>
    <w:rsid w:val="00286AA6"/>
    <w:rsid w:val="002A749A"/>
    <w:rsid w:val="002C0D2E"/>
    <w:rsid w:val="002D64D7"/>
    <w:rsid w:val="002F10E6"/>
    <w:rsid w:val="00322A9D"/>
    <w:rsid w:val="00322CF5"/>
    <w:rsid w:val="003259A1"/>
    <w:rsid w:val="00335DFB"/>
    <w:rsid w:val="00336377"/>
    <w:rsid w:val="003643C4"/>
    <w:rsid w:val="003732DC"/>
    <w:rsid w:val="003879B1"/>
    <w:rsid w:val="00392F77"/>
    <w:rsid w:val="003B6818"/>
    <w:rsid w:val="004547F2"/>
    <w:rsid w:val="0047300B"/>
    <w:rsid w:val="004A6C02"/>
    <w:rsid w:val="004D1FAB"/>
    <w:rsid w:val="004E6196"/>
    <w:rsid w:val="00516A90"/>
    <w:rsid w:val="00516BA1"/>
    <w:rsid w:val="00540E2B"/>
    <w:rsid w:val="005562A9"/>
    <w:rsid w:val="005579A0"/>
    <w:rsid w:val="00563823"/>
    <w:rsid w:val="005D7766"/>
    <w:rsid w:val="005E40F1"/>
    <w:rsid w:val="006305BE"/>
    <w:rsid w:val="00655282"/>
    <w:rsid w:val="00656D00"/>
    <w:rsid w:val="0069549E"/>
    <w:rsid w:val="006A76A3"/>
    <w:rsid w:val="006C65EE"/>
    <w:rsid w:val="006F0C09"/>
    <w:rsid w:val="0074307D"/>
    <w:rsid w:val="00747714"/>
    <w:rsid w:val="007709F0"/>
    <w:rsid w:val="007B070D"/>
    <w:rsid w:val="007C015C"/>
    <w:rsid w:val="007D486D"/>
    <w:rsid w:val="008146C1"/>
    <w:rsid w:val="008401B6"/>
    <w:rsid w:val="00843C9D"/>
    <w:rsid w:val="00846325"/>
    <w:rsid w:val="0084688B"/>
    <w:rsid w:val="008B63EF"/>
    <w:rsid w:val="00925BBC"/>
    <w:rsid w:val="00946674"/>
    <w:rsid w:val="00954B29"/>
    <w:rsid w:val="00957E29"/>
    <w:rsid w:val="00966480"/>
    <w:rsid w:val="0099172A"/>
    <w:rsid w:val="009A2130"/>
    <w:rsid w:val="00A0206D"/>
    <w:rsid w:val="00A16927"/>
    <w:rsid w:val="00A1708F"/>
    <w:rsid w:val="00A2565E"/>
    <w:rsid w:val="00A8258D"/>
    <w:rsid w:val="00AB085A"/>
    <w:rsid w:val="00AB4937"/>
    <w:rsid w:val="00AC2ADD"/>
    <w:rsid w:val="00AF0AE6"/>
    <w:rsid w:val="00AF7529"/>
    <w:rsid w:val="00B21503"/>
    <w:rsid w:val="00BA438F"/>
    <w:rsid w:val="00BD3D24"/>
    <w:rsid w:val="00BF06EC"/>
    <w:rsid w:val="00C267D5"/>
    <w:rsid w:val="00C43827"/>
    <w:rsid w:val="00C4727D"/>
    <w:rsid w:val="00C64D1B"/>
    <w:rsid w:val="00C662AA"/>
    <w:rsid w:val="00C672A5"/>
    <w:rsid w:val="00CA01FB"/>
    <w:rsid w:val="00CA215D"/>
    <w:rsid w:val="00CC39A7"/>
    <w:rsid w:val="00CD7540"/>
    <w:rsid w:val="00CF336A"/>
    <w:rsid w:val="00CF7225"/>
    <w:rsid w:val="00D26D9A"/>
    <w:rsid w:val="00D4719D"/>
    <w:rsid w:val="00D64FBD"/>
    <w:rsid w:val="00DA3B33"/>
    <w:rsid w:val="00DB3628"/>
    <w:rsid w:val="00DF093F"/>
    <w:rsid w:val="00E07503"/>
    <w:rsid w:val="00E1744F"/>
    <w:rsid w:val="00E36245"/>
    <w:rsid w:val="00E70F05"/>
    <w:rsid w:val="00E95F23"/>
    <w:rsid w:val="00EC22D5"/>
    <w:rsid w:val="00ED1A47"/>
    <w:rsid w:val="00ED5C54"/>
    <w:rsid w:val="00EE7EE2"/>
    <w:rsid w:val="00F43827"/>
    <w:rsid w:val="00F54E55"/>
    <w:rsid w:val="00F733BD"/>
    <w:rsid w:val="00F81BF2"/>
    <w:rsid w:val="00F847B2"/>
    <w:rsid w:val="00F87AB6"/>
    <w:rsid w:val="00FA6B5D"/>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62</cp:revision>
  <cp:lastPrinted>2014-10-30T08:11:00Z</cp:lastPrinted>
  <dcterms:created xsi:type="dcterms:W3CDTF">2013-11-11T09:24:00Z</dcterms:created>
  <dcterms:modified xsi:type="dcterms:W3CDTF">2014-12-16T10:31:00Z</dcterms:modified>
</cp:coreProperties>
</file>