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8E" w:rsidRDefault="005E4BB3" w:rsidP="00885E56">
      <w:pPr>
        <w:jc w:val="center"/>
        <w:rPr>
          <w:rFonts w:ascii="HG丸ｺﾞｼｯｸM-PRO" w:eastAsia="HG丸ｺﾞｼｯｸM-PRO" w:hint="eastAsia"/>
          <w:b/>
          <w:bCs/>
          <w:sz w:val="24"/>
        </w:rPr>
      </w:pPr>
      <w:bookmarkStart w:id="0" w:name="_GoBack"/>
      <w:bookmarkEnd w:id="0"/>
      <w:r>
        <w:rPr>
          <w:rFonts w:ascii="HG丸ｺﾞｼｯｸM-PRO" w:eastAsia="HG丸ｺﾞｼｯｸM-PRO" w:hint="eastAsia"/>
          <w:b/>
          <w:bCs/>
          <w:sz w:val="28"/>
          <w:szCs w:val="28"/>
        </w:rPr>
        <w:t>大阪府温泉資源保護にかか</w:t>
      </w:r>
      <w:r w:rsidR="00D8138D" w:rsidRPr="00D8138D">
        <w:rPr>
          <w:rFonts w:ascii="HG丸ｺﾞｼｯｸM-PRO" w:eastAsia="HG丸ｺﾞｼｯｸM-PRO" w:hint="eastAsia"/>
          <w:b/>
          <w:bCs/>
          <w:sz w:val="28"/>
          <w:szCs w:val="28"/>
        </w:rPr>
        <w:t>る調査</w:t>
      </w:r>
      <w:r w:rsidR="00A2148E" w:rsidRPr="00A2148E">
        <w:rPr>
          <w:rFonts w:ascii="HG丸ｺﾞｼｯｸM-PRO" w:eastAsia="HG丸ｺﾞｼｯｸM-PRO" w:hint="eastAsia"/>
          <w:b/>
          <w:bCs/>
          <w:sz w:val="28"/>
          <w:szCs w:val="28"/>
        </w:rPr>
        <w:t>について</w:t>
      </w:r>
    </w:p>
    <w:p w:rsidR="00085D60" w:rsidRPr="00C749C6" w:rsidRDefault="005B2FFA" w:rsidP="00A2148E">
      <w:pPr>
        <w:ind w:firstLineChars="1500" w:firstLine="3000"/>
        <w:jc w:val="right"/>
        <w:rPr>
          <w:rFonts w:ascii="HG丸ｺﾞｼｯｸM-PRO" w:eastAsia="HG丸ｺﾞｼｯｸM-PRO" w:hint="eastAsia"/>
          <w:bCs/>
          <w:sz w:val="20"/>
          <w:szCs w:val="20"/>
        </w:rPr>
      </w:pPr>
      <w:r w:rsidRPr="00C749C6">
        <w:rPr>
          <w:rFonts w:ascii="HG丸ｺﾞｼｯｸM-PRO" w:eastAsia="HG丸ｺﾞｼｯｸM-PRO" w:hint="eastAsia"/>
          <w:bCs/>
          <w:sz w:val="20"/>
          <w:szCs w:val="20"/>
        </w:rPr>
        <w:t>健康</w:t>
      </w:r>
      <w:r w:rsidR="00A2148E">
        <w:rPr>
          <w:rFonts w:ascii="HG丸ｺﾞｼｯｸM-PRO" w:eastAsia="HG丸ｺﾞｼｯｸM-PRO" w:hint="eastAsia"/>
          <w:bCs/>
          <w:sz w:val="20"/>
          <w:szCs w:val="20"/>
        </w:rPr>
        <w:t>医療部</w:t>
      </w:r>
      <w:r w:rsidRPr="00C749C6">
        <w:rPr>
          <w:rFonts w:ascii="HG丸ｺﾞｼｯｸM-PRO" w:eastAsia="HG丸ｺﾞｼｯｸM-PRO" w:hint="eastAsia"/>
          <w:bCs/>
          <w:sz w:val="20"/>
          <w:szCs w:val="20"/>
        </w:rPr>
        <w:t>環境衛生課</w:t>
      </w:r>
      <w:r w:rsidR="00705F11">
        <w:rPr>
          <w:rFonts w:ascii="HG丸ｺﾞｼｯｸM-PRO" w:eastAsia="HG丸ｺﾞｼｯｸM-PRO" w:hint="eastAsia"/>
          <w:bCs/>
          <w:sz w:val="20"/>
          <w:szCs w:val="20"/>
        </w:rPr>
        <w:t xml:space="preserve">　H</w:t>
      </w:r>
      <w:r w:rsidR="00FA16CA">
        <w:rPr>
          <w:rFonts w:ascii="HG丸ｺﾞｼｯｸM-PRO" w:eastAsia="HG丸ｺﾞｼｯｸM-PRO" w:hint="eastAsia"/>
          <w:bCs/>
          <w:sz w:val="20"/>
          <w:szCs w:val="20"/>
        </w:rPr>
        <w:t>29.2.</w:t>
      </w:r>
    </w:p>
    <w:p w:rsidR="00085D60" w:rsidRPr="00C749C6" w:rsidRDefault="00085D60">
      <w:pPr>
        <w:rPr>
          <w:rFonts w:ascii="HG丸ｺﾞｼｯｸM-PRO" w:eastAsia="HG丸ｺﾞｼｯｸM-PRO" w:hint="eastAsia"/>
        </w:rPr>
      </w:pPr>
    </w:p>
    <w:p w:rsidR="00D8138D" w:rsidRPr="007F5C3A" w:rsidRDefault="00D8138D" w:rsidP="007F5C3A">
      <w:pPr>
        <w:ind w:firstLineChars="100" w:firstLine="210"/>
        <w:rPr>
          <w:rFonts w:ascii="HG丸ｺﾞｼｯｸM-PRO" w:eastAsia="HG丸ｺﾞｼｯｸM-PRO" w:hAnsi="ＭＳ 明朝" w:hint="eastAsia"/>
          <w:szCs w:val="21"/>
        </w:rPr>
      </w:pPr>
      <w:r w:rsidRPr="007F5C3A">
        <w:rPr>
          <w:rFonts w:ascii="HG丸ｺﾞｼｯｸM-PRO" w:eastAsia="HG丸ｺﾞｼｯｸM-PRO" w:hAnsi="ＭＳ 明朝" w:hint="eastAsia"/>
          <w:szCs w:val="21"/>
        </w:rPr>
        <w:t>大阪府では温泉法に基づき、温泉掘削、増掘及び動力装置</w:t>
      </w:r>
      <w:r w:rsidR="00DB4237" w:rsidRPr="007F5C3A">
        <w:rPr>
          <w:rFonts w:ascii="HG丸ｺﾞｼｯｸM-PRO" w:eastAsia="HG丸ｺﾞｼｯｸM-PRO" w:hAnsi="ＭＳ 明朝" w:hint="eastAsia"/>
          <w:szCs w:val="21"/>
        </w:rPr>
        <w:t>申請について、「大阪府環境審議会温泉部会」への諮問</w:t>
      </w:r>
      <w:r w:rsidRPr="007F5C3A">
        <w:rPr>
          <w:rFonts w:ascii="HG丸ｺﾞｼｯｸM-PRO" w:eastAsia="HG丸ｺﾞｼｯｸM-PRO" w:hAnsi="ＭＳ 明朝" w:hint="eastAsia"/>
          <w:szCs w:val="21"/>
        </w:rPr>
        <w:t>、答申</w:t>
      </w:r>
      <w:r w:rsidR="00DB4237" w:rsidRPr="007F5C3A">
        <w:rPr>
          <w:rFonts w:ascii="HG丸ｺﾞｼｯｸM-PRO" w:eastAsia="HG丸ｺﾞｼｯｸM-PRO" w:hAnsi="ＭＳ 明朝" w:hint="eastAsia"/>
          <w:szCs w:val="21"/>
        </w:rPr>
        <w:t>を経て許可等の行政処分を行っており、温泉部会</w:t>
      </w:r>
      <w:r w:rsidRPr="007F5C3A">
        <w:rPr>
          <w:rFonts w:ascii="HG丸ｺﾞｼｯｸM-PRO" w:eastAsia="HG丸ｺﾞｼｯｸM-PRO" w:hAnsi="ＭＳ 明朝" w:hint="eastAsia"/>
          <w:szCs w:val="21"/>
        </w:rPr>
        <w:t>の協議事項として、府内の温泉ゆう出量及び泉質等のデータに基づき、既存源泉からの距離規制（800m）や</w:t>
      </w:r>
      <w:r w:rsidR="00DB4237" w:rsidRPr="007F5C3A">
        <w:rPr>
          <w:rFonts w:ascii="HG丸ｺﾞｼｯｸM-PRO" w:eastAsia="HG丸ｺﾞｼｯｸM-PRO" w:hAnsi="ＭＳ 明朝" w:hint="eastAsia"/>
          <w:szCs w:val="21"/>
        </w:rPr>
        <w:t>、</w:t>
      </w:r>
      <w:r w:rsidRPr="007F5C3A">
        <w:rPr>
          <w:rFonts w:ascii="HG丸ｺﾞｼｯｸM-PRO" w:eastAsia="HG丸ｺﾞｼｯｸM-PRO" w:hAnsi="ＭＳ 明朝" w:hint="eastAsia"/>
          <w:szCs w:val="21"/>
        </w:rPr>
        <w:t>採取量の制限（500L/分）等を設けている。</w:t>
      </w:r>
    </w:p>
    <w:p w:rsidR="00B51CD5" w:rsidRPr="007F5C3A" w:rsidRDefault="00B51CD5" w:rsidP="007F5C3A">
      <w:pPr>
        <w:ind w:firstLineChars="100" w:firstLine="210"/>
        <w:rPr>
          <w:rFonts w:ascii="HG丸ｺﾞｼｯｸM-PRO" w:eastAsia="HG丸ｺﾞｼｯｸM-PRO" w:hAnsi="ＭＳ 明朝" w:hint="eastAsia"/>
          <w:szCs w:val="21"/>
        </w:rPr>
      </w:pPr>
      <w:r w:rsidRPr="007F5C3A">
        <w:rPr>
          <w:rFonts w:ascii="HG丸ｺﾞｼｯｸM-PRO" w:eastAsia="HG丸ｺﾞｼｯｸM-PRO" w:hAnsi="ＭＳ 明朝" w:hint="eastAsia"/>
          <w:szCs w:val="21"/>
        </w:rPr>
        <w:t>現行の協議事項は、平成15年度から16</w:t>
      </w:r>
      <w:r w:rsidR="00953C60" w:rsidRPr="007F5C3A">
        <w:rPr>
          <w:rFonts w:ascii="HG丸ｺﾞｼｯｸM-PRO" w:eastAsia="HG丸ｺﾞｼｯｸM-PRO" w:hAnsi="ＭＳ 明朝" w:hint="eastAsia"/>
          <w:szCs w:val="21"/>
        </w:rPr>
        <w:t>年度に</w:t>
      </w:r>
      <w:r w:rsidRPr="007F5C3A">
        <w:rPr>
          <w:rFonts w:ascii="HG丸ｺﾞｼｯｸM-PRO" w:eastAsia="HG丸ｺﾞｼｯｸM-PRO" w:hAnsi="ＭＳ 明朝" w:hint="eastAsia"/>
          <w:szCs w:val="21"/>
        </w:rPr>
        <w:t>温泉資源調査を、平成17年度に揚湯試験、比較試験等の追加調査を実施し、これらの調査結果に基づき平成20年4月から</w:t>
      </w:r>
      <w:r w:rsidR="0026482E">
        <w:rPr>
          <w:rFonts w:ascii="HG丸ｺﾞｼｯｸM-PRO" w:eastAsia="HG丸ｺﾞｼｯｸM-PRO" w:hAnsi="ＭＳ 明朝" w:hint="eastAsia"/>
          <w:szCs w:val="21"/>
        </w:rPr>
        <w:t>適用</w:t>
      </w:r>
      <w:r w:rsidRPr="007F5C3A">
        <w:rPr>
          <w:rFonts w:ascii="HG丸ｺﾞｼｯｸM-PRO" w:eastAsia="HG丸ｺﾞｼｯｸM-PRO" w:hAnsi="ＭＳ 明朝" w:hint="eastAsia"/>
          <w:szCs w:val="21"/>
        </w:rPr>
        <w:t>している。</w:t>
      </w:r>
    </w:p>
    <w:p w:rsidR="00885E56" w:rsidRPr="007F5C3A" w:rsidRDefault="00B51CD5" w:rsidP="007F5C3A">
      <w:pPr>
        <w:ind w:firstLineChars="100" w:firstLine="210"/>
        <w:rPr>
          <w:rFonts w:ascii="HG丸ｺﾞｼｯｸM-PRO" w:eastAsia="HG丸ｺﾞｼｯｸM-PRO"/>
          <w:szCs w:val="21"/>
        </w:rPr>
      </w:pPr>
      <w:r w:rsidRPr="007F5C3A">
        <w:rPr>
          <w:rFonts w:ascii="HG丸ｺﾞｼｯｸM-PRO" w:eastAsia="HG丸ｺﾞｼｯｸM-PRO" w:hAnsi="ＭＳ 明朝" w:hint="eastAsia"/>
          <w:szCs w:val="21"/>
        </w:rPr>
        <w:t>地下資源の</w:t>
      </w:r>
      <w:r w:rsidR="005E4BB3">
        <w:rPr>
          <w:rFonts w:ascii="HG丸ｺﾞｼｯｸM-PRO" w:eastAsia="HG丸ｺﾞｼｯｸM-PRO" w:hAnsi="ＭＳ 明朝" w:hint="eastAsia"/>
          <w:szCs w:val="21"/>
        </w:rPr>
        <w:t>状況</w:t>
      </w:r>
      <w:r w:rsidRPr="007F5C3A">
        <w:rPr>
          <w:rFonts w:ascii="HG丸ｺﾞｼｯｸM-PRO" w:eastAsia="HG丸ｺﾞｼｯｸM-PRO" w:hAnsi="ＭＳ 明朝" w:hint="eastAsia"/>
          <w:szCs w:val="21"/>
        </w:rPr>
        <w:t>は経年変動するため、本協議事項の科学的有効性を維持するためには、現況を把握するとともに、定期</w:t>
      </w:r>
      <w:r w:rsidR="00755608">
        <w:rPr>
          <w:rFonts w:ascii="HG丸ｺﾞｼｯｸM-PRO" w:eastAsia="HG丸ｺﾞｼｯｸM-PRO" w:hAnsi="ＭＳ 明朝" w:hint="eastAsia"/>
          <w:szCs w:val="21"/>
        </w:rPr>
        <w:t>的</w:t>
      </w:r>
      <w:r w:rsidRPr="007F5C3A">
        <w:rPr>
          <w:rFonts w:ascii="HG丸ｺﾞｼｯｸM-PRO" w:eastAsia="HG丸ｺﾞｼｯｸM-PRO" w:hAnsi="ＭＳ 明朝" w:hint="eastAsia"/>
          <w:szCs w:val="21"/>
        </w:rPr>
        <w:t>に基準の妥当性を検証する必要があることから、平成26年度に水質分析を、平成27年度から28年度に揚湯試験並びに長期測水調査を実施した。</w:t>
      </w:r>
    </w:p>
    <w:p w:rsidR="00085D60" w:rsidRPr="00885E56" w:rsidRDefault="00746FC3" w:rsidP="00760C13">
      <w:pPr>
        <w:ind w:left="803" w:hangingChars="400" w:hanging="803"/>
        <w:rPr>
          <w:rFonts w:ascii="HG丸ｺﾞｼｯｸM-PRO" w:eastAsia="HG丸ｺﾞｼｯｸM-PRO" w:hint="eastAsia"/>
          <w:b/>
        </w:rPr>
      </w:pPr>
      <w:r>
        <w:rPr>
          <w:rFonts w:ascii="HG丸ｺﾞｼｯｸM-PRO" w:eastAsia="HG丸ｺﾞｼｯｸM-PRO" w:hint="eastAsia"/>
          <w:b/>
          <w:noProof/>
          <w:sz w:val="20"/>
        </w:rPr>
        <mc:AlternateContent>
          <mc:Choice Requires="wps">
            <w:drawing>
              <wp:anchor distT="0" distB="0" distL="114300" distR="114300" simplePos="0" relativeHeight="251659776" behindDoc="0" locked="0" layoutInCell="1" allowOverlap="1">
                <wp:simplePos x="0" y="0"/>
                <wp:positionH relativeFrom="column">
                  <wp:posOffset>4034155</wp:posOffset>
                </wp:positionH>
                <wp:positionV relativeFrom="paragraph">
                  <wp:posOffset>53340</wp:posOffset>
                </wp:positionV>
                <wp:extent cx="4897120" cy="4041140"/>
                <wp:effectExtent l="5080" t="5715" r="12700" b="1079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4041140"/>
                        </a:xfrm>
                        <a:prstGeom prst="roundRect">
                          <a:avLst>
                            <a:gd name="adj" fmla="val 3097"/>
                          </a:avLst>
                        </a:prstGeom>
                        <a:solidFill>
                          <a:srgbClr val="FFFFFF"/>
                        </a:solidFill>
                        <a:ln w="9525">
                          <a:solidFill>
                            <a:srgbClr val="000000"/>
                          </a:solidFill>
                          <a:round/>
                          <a:headEnd/>
                          <a:tailEnd/>
                        </a:ln>
                      </wps:spPr>
                      <wps:txbx>
                        <w:txbxContent>
                          <w:p w:rsidR="004D69DA" w:rsidRPr="00443506" w:rsidRDefault="004D69DA" w:rsidP="00443506">
                            <w:pPr>
                              <w:ind w:leftChars="1" w:left="4" w:hangingChars="1" w:hanging="2"/>
                              <w:jc w:val="left"/>
                              <w:rPr>
                                <w:rFonts w:ascii="HG丸ｺﾞｼｯｸM-PRO" w:eastAsia="HG丸ｺﾞｼｯｸM-PRO" w:hint="eastAsia"/>
                                <w:b/>
                                <w:bCs/>
                                <w:sz w:val="22"/>
                                <w:szCs w:val="22"/>
                              </w:rPr>
                            </w:pPr>
                            <w:r w:rsidRPr="00A61E84">
                              <w:rPr>
                                <w:rFonts w:ascii="HG丸ｺﾞｼｯｸM-PRO" w:eastAsia="HG丸ｺﾞｼｯｸM-PRO" w:hint="eastAsia"/>
                                <w:b/>
                                <w:bCs/>
                                <w:sz w:val="22"/>
                                <w:szCs w:val="22"/>
                              </w:rPr>
                              <w:t>大阪平野における温泉水の賦存状況</w:t>
                            </w:r>
                          </w:p>
                          <w:p w:rsidR="000528C3" w:rsidRDefault="004D69DA" w:rsidP="000528C3">
                            <w:pPr>
                              <w:ind w:left="211" w:hangingChars="100" w:hanging="211"/>
                              <w:jc w:val="left"/>
                              <w:rPr>
                                <w:rFonts w:ascii="HG丸ｺﾞｼｯｸM-PRO" w:eastAsia="HG丸ｺﾞｼｯｸM-PRO" w:hint="eastAsia"/>
                                <w:b/>
                                <w:szCs w:val="21"/>
                              </w:rPr>
                            </w:pPr>
                            <w:r w:rsidRPr="00B51CD5">
                              <w:rPr>
                                <w:rFonts w:ascii="HG丸ｺﾞｼｯｸM-PRO" w:eastAsia="HG丸ｺﾞｼｯｸM-PRO" w:hint="eastAsia"/>
                                <w:b/>
                                <w:szCs w:val="21"/>
                              </w:rPr>
                              <w:t>【長期水位変動の記録から】</w:t>
                            </w:r>
                          </w:p>
                          <w:p w:rsidR="000528C3" w:rsidRPr="000528C3" w:rsidRDefault="004D69DA" w:rsidP="000528C3">
                            <w:pPr>
                              <w:ind w:leftChars="100" w:left="410" w:hangingChars="100" w:hanging="200"/>
                              <w:jc w:val="left"/>
                              <w:rPr>
                                <w:rFonts w:ascii="HG丸ｺﾞｼｯｸM-PRO" w:eastAsia="HG丸ｺﾞｼｯｸM-PRO" w:hint="eastAsia"/>
                                <w:b/>
                                <w:szCs w:val="21"/>
                              </w:rPr>
                            </w:pPr>
                            <w:r>
                              <w:rPr>
                                <w:rFonts w:ascii="HG丸ｺﾞｼｯｸM-PRO" w:eastAsia="HG丸ｺﾞｼｯｸM-PRO" w:hint="eastAsia"/>
                                <w:sz w:val="20"/>
                              </w:rPr>
                              <w:t>・</w:t>
                            </w:r>
                            <w:r w:rsidRPr="00A61E84">
                              <w:rPr>
                                <w:rFonts w:ascii="HG丸ｺﾞｼｯｸM-PRO" w:eastAsia="HG丸ｺﾞｼｯｸM-PRO" w:hint="eastAsia"/>
                                <w:sz w:val="20"/>
                              </w:rPr>
                              <w:t>大阪平野</w:t>
                            </w:r>
                            <w:r>
                              <w:rPr>
                                <w:rFonts w:ascii="HG丸ｺﾞｼｯｸM-PRO" w:eastAsia="HG丸ｺﾞｼｯｸM-PRO" w:hint="eastAsia"/>
                                <w:sz w:val="20"/>
                              </w:rPr>
                              <w:t>部において、</w:t>
                            </w:r>
                            <w:r w:rsidRPr="00A61E84">
                              <w:rPr>
                                <w:rFonts w:ascii="HG丸ｺﾞｼｯｸM-PRO" w:eastAsia="HG丸ｺﾞｼｯｸM-PRO" w:hint="eastAsia"/>
                                <w:sz w:val="20"/>
                              </w:rPr>
                              <w:t>深度500</w:t>
                            </w:r>
                            <w:r w:rsidR="000528C3">
                              <w:rPr>
                                <w:rFonts w:ascii="HG丸ｺﾞｼｯｸM-PRO" w:eastAsia="HG丸ｺﾞｼｯｸM-PRO" w:hint="eastAsia"/>
                                <w:sz w:val="20"/>
                              </w:rPr>
                              <w:t>ｍ</w:t>
                            </w:r>
                            <w:r>
                              <w:rPr>
                                <w:rFonts w:ascii="HG丸ｺﾞｼｯｸM-PRO" w:eastAsia="HG丸ｺﾞｼｯｸM-PRO" w:hint="eastAsia"/>
                                <w:sz w:val="20"/>
                              </w:rPr>
                              <w:t>以深で取水する温泉井戸の水位は、全般的に</w:t>
                            </w:r>
                            <w:r w:rsidRPr="00A61E84">
                              <w:rPr>
                                <w:rFonts w:ascii="HG丸ｺﾞｼｯｸM-PRO" w:eastAsia="HG丸ｺﾞｼｯｸM-PRO" w:hint="eastAsia"/>
                                <w:sz w:val="20"/>
                              </w:rPr>
                              <w:t>上昇傾向にある。</w:t>
                            </w:r>
                          </w:p>
                          <w:p w:rsidR="000528C3" w:rsidRDefault="004D69DA" w:rsidP="000528C3">
                            <w:pPr>
                              <w:ind w:leftChars="100" w:left="410" w:hangingChars="100" w:hanging="200"/>
                              <w:jc w:val="left"/>
                              <w:rPr>
                                <w:rFonts w:ascii="HG丸ｺﾞｼｯｸM-PRO" w:eastAsia="HG丸ｺﾞｼｯｸM-PRO" w:hint="eastAsia"/>
                                <w:sz w:val="20"/>
                              </w:rPr>
                            </w:pPr>
                            <w:r>
                              <w:rPr>
                                <w:rFonts w:ascii="HG丸ｺﾞｼｯｸM-PRO" w:eastAsia="HG丸ｺﾞｼｯｸM-PRO" w:hint="eastAsia"/>
                                <w:sz w:val="20"/>
                              </w:rPr>
                              <w:t>・</w:t>
                            </w:r>
                            <w:r w:rsidRPr="00C930B9">
                              <w:rPr>
                                <w:rFonts w:ascii="HG丸ｺﾞｼｯｸM-PRO" w:eastAsia="HG丸ｺﾞｼｯｸM-PRO" w:hint="eastAsia"/>
                                <w:sz w:val="20"/>
                              </w:rPr>
                              <w:t>水位変動</w:t>
                            </w:r>
                            <w:r>
                              <w:rPr>
                                <w:rFonts w:ascii="HG丸ｺﾞｼｯｸM-PRO" w:eastAsia="HG丸ｺﾞｼｯｸM-PRO" w:hint="eastAsia"/>
                                <w:sz w:val="20"/>
                              </w:rPr>
                              <w:t>が</w:t>
                            </w:r>
                            <w:r w:rsidRPr="00C930B9">
                              <w:rPr>
                                <w:rFonts w:ascii="HG丸ｺﾞｼｯｸM-PRO" w:eastAsia="HG丸ｺﾞｼｯｸM-PRO" w:hint="eastAsia"/>
                                <w:sz w:val="20"/>
                              </w:rPr>
                              <w:t>海面潮汐や降雨浸透</w:t>
                            </w:r>
                            <w:r>
                              <w:rPr>
                                <w:rFonts w:ascii="HG丸ｺﾞｼｯｸM-PRO" w:eastAsia="HG丸ｺﾞｼｯｸM-PRO" w:hint="eastAsia"/>
                                <w:sz w:val="20"/>
                              </w:rPr>
                              <w:t>の</w:t>
                            </w:r>
                            <w:r w:rsidRPr="00C930B9">
                              <w:rPr>
                                <w:rFonts w:ascii="HG丸ｺﾞｼｯｸM-PRO" w:eastAsia="HG丸ｺﾞｼｯｸM-PRO" w:hint="eastAsia"/>
                                <w:sz w:val="20"/>
                              </w:rPr>
                              <w:t>影響</w:t>
                            </w:r>
                            <w:r>
                              <w:rPr>
                                <w:rFonts w:ascii="HG丸ｺﾞｼｯｸM-PRO" w:eastAsia="HG丸ｺﾞｼｯｸM-PRO" w:hint="eastAsia"/>
                                <w:sz w:val="20"/>
                              </w:rPr>
                              <w:t>を受けることから、</w:t>
                            </w:r>
                            <w:r w:rsidRPr="00760C13">
                              <w:rPr>
                                <w:rFonts w:ascii="HG丸ｺﾞｼｯｸM-PRO" w:eastAsia="HG丸ｺﾞｼｯｸM-PRO" w:hint="eastAsia"/>
                                <w:sz w:val="20"/>
                              </w:rPr>
                              <w:t>温泉水揚水対象となっている帯水層が、より上位の帯水層と</w:t>
                            </w:r>
                            <w:r>
                              <w:rPr>
                                <w:rFonts w:ascii="HG丸ｺﾞｼｯｸM-PRO" w:eastAsia="HG丸ｺﾞｼｯｸM-PRO" w:hint="eastAsia"/>
                                <w:sz w:val="20"/>
                              </w:rPr>
                              <w:t>相互に影響を及ぼしあっている状況</w:t>
                            </w:r>
                            <w:r w:rsidR="00BD78DA">
                              <w:rPr>
                                <w:rFonts w:ascii="HG丸ｺﾞｼｯｸM-PRO" w:eastAsia="HG丸ｺﾞｼｯｸM-PRO" w:hint="eastAsia"/>
                                <w:sz w:val="20"/>
                              </w:rPr>
                              <w:t>にある。</w:t>
                            </w:r>
                          </w:p>
                          <w:p w:rsidR="00BD78DA" w:rsidRDefault="004D69DA" w:rsidP="000528C3">
                            <w:pPr>
                              <w:ind w:leftChars="100" w:left="410" w:hangingChars="100" w:hanging="200"/>
                              <w:jc w:val="left"/>
                              <w:rPr>
                                <w:rFonts w:ascii="HG丸ｺﾞｼｯｸM-PRO" w:eastAsia="HG丸ｺﾞｼｯｸM-PRO" w:hint="eastAsia"/>
                                <w:sz w:val="20"/>
                              </w:rPr>
                            </w:pPr>
                            <w:r>
                              <w:rPr>
                                <w:rFonts w:ascii="HG丸ｺﾞｼｯｸM-PRO" w:eastAsia="HG丸ｺﾞｼｯｸM-PRO" w:hint="eastAsia"/>
                                <w:sz w:val="20"/>
                              </w:rPr>
                              <w:t>・</w:t>
                            </w:r>
                            <w:r w:rsidRPr="00A61E84">
                              <w:rPr>
                                <w:rFonts w:ascii="HG丸ｺﾞｼｯｸM-PRO" w:eastAsia="HG丸ｺﾞｼｯｸM-PRO" w:hint="eastAsia"/>
                                <w:sz w:val="20"/>
                              </w:rPr>
                              <w:t>大阪平野とその周辺の第四紀層</w:t>
                            </w:r>
                            <w:r>
                              <w:rPr>
                                <w:rFonts w:ascii="HG丸ｺﾞｼｯｸM-PRO" w:eastAsia="HG丸ｺﾞｼｯｸM-PRO" w:hint="eastAsia"/>
                                <w:sz w:val="20"/>
                              </w:rPr>
                              <w:t>の被圧帯水層については、</w:t>
                            </w:r>
                            <w:r w:rsidRPr="00A61E84">
                              <w:rPr>
                                <w:rFonts w:ascii="HG丸ｺﾞｼｯｸM-PRO" w:eastAsia="HG丸ｺﾞｼｯｸM-PRO" w:hint="eastAsia"/>
                                <w:sz w:val="20"/>
                              </w:rPr>
                              <w:t>全般的に揚水量よりも涵養量が現状として大きく、水収支としては黒字状況であるとみられる。</w:t>
                            </w:r>
                          </w:p>
                          <w:p w:rsidR="004D69DA" w:rsidRPr="00A61E84" w:rsidRDefault="004D69DA" w:rsidP="00BD78DA">
                            <w:pPr>
                              <w:ind w:leftChars="200" w:left="420"/>
                              <w:jc w:val="left"/>
                              <w:rPr>
                                <w:rFonts w:ascii="HG丸ｺﾞｼｯｸM-PRO" w:eastAsia="HG丸ｺﾞｼｯｸM-PRO" w:hint="eastAsia"/>
                                <w:sz w:val="20"/>
                              </w:rPr>
                            </w:pPr>
                            <w:r w:rsidRPr="00A61E84">
                              <w:rPr>
                                <w:rFonts w:ascii="HG丸ｺﾞｼｯｸM-PRO" w:eastAsia="HG丸ｺﾞｼｯｸM-PRO" w:hint="eastAsia"/>
                                <w:sz w:val="20"/>
                              </w:rPr>
                              <w:t>しかし、低地部の井戸の地下水位はいまだに海面下に</w:t>
                            </w:r>
                            <w:r>
                              <w:rPr>
                                <w:rFonts w:ascii="HG丸ｺﾞｼｯｸM-PRO" w:eastAsia="HG丸ｺﾞｼｯｸM-PRO" w:hint="eastAsia"/>
                                <w:sz w:val="20"/>
                              </w:rPr>
                              <w:t>あり</w:t>
                            </w:r>
                            <w:r w:rsidRPr="00A61E84">
                              <w:rPr>
                                <w:rFonts w:ascii="HG丸ｺﾞｼｯｸM-PRO" w:eastAsia="HG丸ｺﾞｼｯｸM-PRO" w:hint="eastAsia"/>
                                <w:sz w:val="20"/>
                              </w:rPr>
                              <w:t>、特に平野部では、地盤沈下が著しかった頃の過剰揚水による水位低下からの回復段階にまだあるとみられる。</w:t>
                            </w:r>
                          </w:p>
                          <w:p w:rsidR="000528C3" w:rsidRDefault="004D69DA" w:rsidP="000528C3">
                            <w:pPr>
                              <w:ind w:left="211" w:hangingChars="100" w:hanging="211"/>
                              <w:jc w:val="left"/>
                              <w:rPr>
                                <w:rFonts w:ascii="HG丸ｺﾞｼｯｸM-PRO" w:eastAsia="HG丸ｺﾞｼｯｸM-PRO" w:hint="eastAsia"/>
                                <w:b/>
                                <w:szCs w:val="21"/>
                              </w:rPr>
                            </w:pPr>
                            <w:r w:rsidRPr="00B51CD5">
                              <w:rPr>
                                <w:rFonts w:ascii="HG丸ｺﾞｼｯｸM-PRO" w:eastAsia="HG丸ｺﾞｼｯｸM-PRO" w:hint="eastAsia"/>
                                <w:b/>
                                <w:szCs w:val="21"/>
                              </w:rPr>
                              <w:t>【泉質の経年変化から】</w:t>
                            </w:r>
                          </w:p>
                          <w:p w:rsidR="000528C3" w:rsidRDefault="004D69DA" w:rsidP="000528C3">
                            <w:pPr>
                              <w:ind w:leftChars="100" w:left="410" w:hangingChars="100" w:hanging="200"/>
                              <w:jc w:val="left"/>
                              <w:rPr>
                                <w:rFonts w:ascii="HG丸ｺﾞｼｯｸM-PRO" w:eastAsia="HG丸ｺﾞｼｯｸM-PRO" w:hint="eastAsia"/>
                                <w:b/>
                                <w:szCs w:val="21"/>
                              </w:rPr>
                            </w:pPr>
                            <w:r>
                              <w:rPr>
                                <w:rFonts w:ascii="HG丸ｺﾞｼｯｸM-PRO" w:eastAsia="HG丸ｺﾞｼｯｸM-PRO" w:hint="eastAsia"/>
                                <w:sz w:val="20"/>
                              </w:rPr>
                              <w:t>・前回調査と比べて、大阪平野中央部では、</w:t>
                            </w:r>
                            <w:r w:rsidRPr="00176AAD">
                              <w:rPr>
                                <w:rFonts w:ascii="HG丸ｺﾞｼｯｸM-PRO" w:eastAsia="HG丸ｺﾞｼｯｸM-PRO" w:hint="eastAsia"/>
                                <w:bCs/>
                                <w:sz w:val="20"/>
                                <w:szCs w:val="20"/>
                              </w:rPr>
                              <w:t>水質</w:t>
                            </w:r>
                            <w:r w:rsidR="00F26B99">
                              <w:rPr>
                                <w:rFonts w:ascii="HG丸ｺﾞｼｯｸM-PRO" w:eastAsia="HG丸ｺﾞｼｯｸM-PRO" w:hint="eastAsia"/>
                                <w:bCs/>
                                <w:sz w:val="20"/>
                                <w:szCs w:val="20"/>
                              </w:rPr>
                              <w:t>は概ね</w:t>
                            </w:r>
                            <w:r>
                              <w:rPr>
                                <w:rFonts w:ascii="HG丸ｺﾞｼｯｸM-PRO" w:eastAsia="HG丸ｺﾞｼｯｸM-PRO" w:hint="eastAsia"/>
                                <w:bCs/>
                                <w:sz w:val="20"/>
                                <w:szCs w:val="20"/>
                              </w:rPr>
                              <w:t>大きな</w:t>
                            </w:r>
                            <w:r w:rsidRPr="00176AAD">
                              <w:rPr>
                                <w:rFonts w:ascii="HG丸ｺﾞｼｯｸM-PRO" w:eastAsia="HG丸ｺﾞｼｯｸM-PRO" w:hint="eastAsia"/>
                                <w:bCs/>
                                <w:sz w:val="20"/>
                                <w:szCs w:val="20"/>
                              </w:rPr>
                              <w:t>変化</w:t>
                            </w:r>
                            <w:r>
                              <w:rPr>
                                <w:rFonts w:ascii="HG丸ｺﾞｼｯｸM-PRO" w:eastAsia="HG丸ｺﾞｼｯｸM-PRO" w:hint="eastAsia"/>
                                <w:bCs/>
                                <w:sz w:val="20"/>
                                <w:szCs w:val="20"/>
                              </w:rPr>
                              <w:t>がなかった</w:t>
                            </w:r>
                            <w:r>
                              <w:rPr>
                                <w:rFonts w:ascii="HG丸ｺﾞｼｯｸM-PRO" w:eastAsia="HG丸ｺﾞｼｯｸM-PRO" w:hint="eastAsia"/>
                                <w:sz w:val="20"/>
                              </w:rPr>
                              <w:t>ことから、現状では</w:t>
                            </w:r>
                            <w:r w:rsidRPr="0095600D">
                              <w:rPr>
                                <w:rFonts w:ascii="HG丸ｺﾞｼｯｸM-PRO" w:eastAsia="HG丸ｺﾞｼｯｸM-PRO" w:hint="eastAsia"/>
                                <w:sz w:val="20"/>
                              </w:rPr>
                              <w:t>、温泉の取水状況が適切であることを示している。</w:t>
                            </w:r>
                          </w:p>
                          <w:p w:rsidR="004D69DA" w:rsidRDefault="004D69DA" w:rsidP="000528C3">
                            <w:pPr>
                              <w:ind w:leftChars="200" w:left="420"/>
                              <w:jc w:val="left"/>
                              <w:rPr>
                                <w:rFonts w:ascii="HG丸ｺﾞｼｯｸM-PRO" w:eastAsia="HG丸ｺﾞｼｯｸM-PRO" w:hint="eastAsia"/>
                                <w:bCs/>
                                <w:sz w:val="20"/>
                                <w:szCs w:val="20"/>
                              </w:rPr>
                            </w:pPr>
                            <w:r>
                              <w:rPr>
                                <w:rFonts w:ascii="HG丸ｺﾞｼｯｸM-PRO" w:eastAsia="HG丸ｺﾞｼｯｸM-PRO" w:hint="eastAsia"/>
                                <w:sz w:val="20"/>
                              </w:rPr>
                              <w:t>なお、山間部において、</w:t>
                            </w:r>
                            <w:r w:rsidRPr="00176AAD">
                              <w:rPr>
                                <w:rFonts w:ascii="HG丸ｺﾞｼｯｸM-PRO" w:eastAsia="HG丸ｺﾞｼｯｸM-PRO" w:hint="eastAsia"/>
                                <w:bCs/>
                                <w:sz w:val="20"/>
                                <w:szCs w:val="20"/>
                              </w:rPr>
                              <w:t>水質が大きく変化した井戸があった</w:t>
                            </w:r>
                            <w:r>
                              <w:rPr>
                                <w:rFonts w:ascii="HG丸ｺﾞｼｯｸM-PRO" w:eastAsia="HG丸ｺﾞｼｯｸM-PRO" w:hint="eastAsia"/>
                                <w:bCs/>
                                <w:sz w:val="20"/>
                                <w:szCs w:val="20"/>
                              </w:rPr>
                              <w:t>ことから、今後も注視する必要がある。</w:t>
                            </w:r>
                          </w:p>
                          <w:p w:rsidR="00776B46" w:rsidRDefault="004D69DA" w:rsidP="00776B46">
                            <w:pPr>
                              <w:ind w:left="221" w:hangingChars="100" w:hanging="221"/>
                              <w:rPr>
                                <w:rFonts w:ascii="HG丸ｺﾞｼｯｸM-PRO" w:eastAsia="HG丸ｺﾞｼｯｸM-PRO" w:hint="eastAsia"/>
                                <w:b/>
                                <w:sz w:val="22"/>
                                <w:szCs w:val="22"/>
                                <w:u w:val="single"/>
                              </w:rPr>
                            </w:pPr>
                            <w:r w:rsidRPr="0074434F">
                              <w:rPr>
                                <w:rFonts w:ascii="HG丸ｺﾞｼｯｸM-PRO" w:eastAsia="HG丸ｺﾞｼｯｸM-PRO" w:hint="eastAsia"/>
                                <w:b/>
                                <w:sz w:val="22"/>
                                <w:szCs w:val="22"/>
                              </w:rPr>
                              <w:t>⇒</w:t>
                            </w:r>
                            <w:r w:rsidR="00BD78DA">
                              <w:rPr>
                                <w:rFonts w:ascii="HG丸ｺﾞｼｯｸM-PRO" w:eastAsia="HG丸ｺﾞｼｯｸM-PRO" w:hint="eastAsia"/>
                                <w:b/>
                                <w:sz w:val="22"/>
                                <w:szCs w:val="22"/>
                                <w:u w:val="single"/>
                              </w:rPr>
                              <w:t>現在は、距離規制や採取量の制限により、</w:t>
                            </w:r>
                            <w:r w:rsidR="00960AFD">
                              <w:rPr>
                                <w:rFonts w:ascii="HG丸ｺﾞｼｯｸM-PRO" w:eastAsia="HG丸ｺﾞｼｯｸM-PRO" w:hint="eastAsia"/>
                                <w:b/>
                                <w:sz w:val="22"/>
                                <w:szCs w:val="22"/>
                                <w:u w:val="single"/>
                              </w:rPr>
                              <w:t>地下水位</w:t>
                            </w:r>
                            <w:r w:rsidR="00960AFD" w:rsidRPr="00E352DF">
                              <w:rPr>
                                <w:rFonts w:ascii="HG丸ｺﾞｼｯｸM-PRO" w:eastAsia="HG丸ｺﾞｼｯｸM-PRO" w:hint="eastAsia"/>
                                <w:b/>
                                <w:sz w:val="22"/>
                                <w:szCs w:val="22"/>
                                <w:u w:val="single"/>
                              </w:rPr>
                              <w:t>は回復しつつあ</w:t>
                            </w:r>
                            <w:r w:rsidR="00960AFD">
                              <w:rPr>
                                <w:rFonts w:ascii="HG丸ｺﾞｼｯｸM-PRO" w:eastAsia="HG丸ｺﾞｼｯｸM-PRO" w:hint="eastAsia"/>
                                <w:b/>
                                <w:sz w:val="22"/>
                                <w:szCs w:val="22"/>
                                <w:u w:val="single"/>
                              </w:rPr>
                              <w:t>り、</w:t>
                            </w:r>
                            <w:r w:rsidR="00DF2E3C">
                              <w:rPr>
                                <w:rFonts w:ascii="HG丸ｺﾞｼｯｸM-PRO" w:eastAsia="HG丸ｺﾞｼｯｸM-PRO" w:hint="eastAsia"/>
                                <w:b/>
                                <w:sz w:val="22"/>
                                <w:szCs w:val="22"/>
                                <w:u w:val="single"/>
                              </w:rPr>
                              <w:t>水</w:t>
                            </w:r>
                            <w:r w:rsidR="00776B46">
                              <w:rPr>
                                <w:rFonts w:ascii="HG丸ｺﾞｼｯｸM-PRO" w:eastAsia="HG丸ｺﾞｼｯｸM-PRO" w:hint="eastAsia"/>
                                <w:b/>
                                <w:sz w:val="22"/>
                                <w:szCs w:val="22"/>
                                <w:u w:val="single"/>
                              </w:rPr>
                              <w:t>質</w:t>
                            </w:r>
                            <w:r w:rsidR="00F26B99">
                              <w:rPr>
                                <w:rFonts w:ascii="HG丸ｺﾞｼｯｸM-PRO" w:eastAsia="HG丸ｺﾞｼｯｸM-PRO" w:hint="eastAsia"/>
                                <w:b/>
                                <w:sz w:val="22"/>
                                <w:szCs w:val="22"/>
                                <w:u w:val="single"/>
                              </w:rPr>
                              <w:t>は</w:t>
                            </w:r>
                            <w:r w:rsidR="00F26B99" w:rsidRPr="00502A15">
                              <w:rPr>
                                <w:rFonts w:ascii="HG丸ｺﾞｼｯｸM-PRO" w:eastAsia="HG丸ｺﾞｼｯｸM-PRO" w:hint="eastAsia"/>
                                <w:b/>
                                <w:sz w:val="22"/>
                                <w:szCs w:val="22"/>
                                <w:u w:val="single"/>
                              </w:rPr>
                              <w:t>概ね</w:t>
                            </w:r>
                            <w:r w:rsidR="00502A15" w:rsidRPr="00502A15">
                              <w:rPr>
                                <w:rFonts w:ascii="HG丸ｺﾞｼｯｸM-PRO" w:eastAsia="HG丸ｺﾞｼｯｸM-PRO" w:hint="eastAsia"/>
                                <w:b/>
                                <w:sz w:val="22"/>
                                <w:szCs w:val="22"/>
                                <w:u w:val="single"/>
                              </w:rPr>
                              <w:t>大きな変化が</w:t>
                            </w:r>
                            <w:r w:rsidR="00960AFD">
                              <w:rPr>
                                <w:rFonts w:ascii="HG丸ｺﾞｼｯｸM-PRO" w:eastAsia="HG丸ｺﾞｼｯｸM-PRO" w:hint="eastAsia"/>
                                <w:b/>
                                <w:sz w:val="22"/>
                                <w:szCs w:val="22"/>
                                <w:u w:val="single"/>
                              </w:rPr>
                              <w:t>みられなかった</w:t>
                            </w:r>
                            <w:r w:rsidR="00776B46">
                              <w:rPr>
                                <w:rFonts w:ascii="HG丸ｺﾞｼｯｸM-PRO" w:eastAsia="HG丸ｺﾞｼｯｸM-PRO" w:hint="eastAsia"/>
                                <w:b/>
                                <w:sz w:val="22"/>
                                <w:szCs w:val="22"/>
                                <w:u w:val="single"/>
                              </w:rPr>
                              <w:t>。</w:t>
                            </w:r>
                          </w:p>
                          <w:p w:rsidR="004D69DA" w:rsidRPr="00776B46" w:rsidRDefault="007E54DF" w:rsidP="00776B46">
                            <w:pPr>
                              <w:ind w:leftChars="100" w:left="210"/>
                              <w:rPr>
                                <w:rFonts w:ascii="HG丸ｺﾞｼｯｸM-PRO" w:eastAsia="HG丸ｺﾞｼｯｸM-PRO" w:hint="eastAsia"/>
                                <w:b/>
                                <w:sz w:val="22"/>
                                <w:szCs w:val="22"/>
                                <w:u w:val="single"/>
                              </w:rPr>
                            </w:pPr>
                            <w:r w:rsidRPr="007E54DF">
                              <w:rPr>
                                <w:rFonts w:ascii="HG丸ｺﾞｼｯｸM-PRO" w:eastAsia="HG丸ｺﾞｼｯｸM-PRO" w:hint="eastAsia"/>
                                <w:b/>
                                <w:sz w:val="22"/>
                                <w:szCs w:val="22"/>
                                <w:u w:val="single"/>
                              </w:rPr>
                              <w:t>今後も、現行規制を継続しながら</w:t>
                            </w:r>
                            <w:r w:rsidR="00BD78DA">
                              <w:rPr>
                                <w:rFonts w:ascii="HG丸ｺﾞｼｯｸM-PRO" w:eastAsia="HG丸ｺﾞｼｯｸM-PRO" w:hint="eastAsia"/>
                                <w:b/>
                                <w:sz w:val="22"/>
                                <w:szCs w:val="22"/>
                                <w:u w:val="single"/>
                              </w:rPr>
                              <w:t>、</w:t>
                            </w:r>
                            <w:r w:rsidRPr="007E54DF">
                              <w:rPr>
                                <w:rFonts w:ascii="HG丸ｺﾞｼｯｸM-PRO" w:eastAsia="HG丸ｺﾞｼｯｸM-PRO" w:hint="eastAsia"/>
                                <w:b/>
                                <w:sz w:val="22"/>
                                <w:szCs w:val="22"/>
                                <w:u w:val="single"/>
                              </w:rPr>
                              <w:t>温泉水の賦存状況</w:t>
                            </w:r>
                            <w:r>
                              <w:rPr>
                                <w:rFonts w:ascii="HG丸ｺﾞｼｯｸM-PRO" w:eastAsia="HG丸ｺﾞｼｯｸM-PRO" w:hint="eastAsia"/>
                                <w:b/>
                                <w:sz w:val="22"/>
                                <w:szCs w:val="22"/>
                                <w:u w:val="single"/>
                              </w:rPr>
                              <w:t>の把握並びに分析を</w:t>
                            </w:r>
                            <w:r w:rsidRPr="007E54DF">
                              <w:rPr>
                                <w:rFonts w:ascii="HG丸ｺﾞｼｯｸM-PRO" w:eastAsia="HG丸ｺﾞｼｯｸM-PRO" w:hint="eastAsia"/>
                                <w:b/>
                                <w:sz w:val="22"/>
                                <w:szCs w:val="22"/>
                                <w:u w:val="single"/>
                              </w:rPr>
                              <w:t>重ね</w:t>
                            </w:r>
                            <w:r w:rsidR="00776B46">
                              <w:rPr>
                                <w:rFonts w:ascii="HG丸ｺﾞｼｯｸM-PRO" w:eastAsia="HG丸ｺﾞｼｯｸM-PRO" w:hint="eastAsia"/>
                                <w:b/>
                                <w:sz w:val="22"/>
                                <w:szCs w:val="22"/>
                                <w:u w:val="single"/>
                              </w:rPr>
                              <w:t>、検証を進めて</w:t>
                            </w:r>
                            <w:r w:rsidR="00BD78DA">
                              <w:rPr>
                                <w:rFonts w:ascii="HG丸ｺﾞｼｯｸM-PRO" w:eastAsia="HG丸ｺﾞｼｯｸM-PRO" w:hint="eastAsia"/>
                                <w:b/>
                                <w:sz w:val="22"/>
                                <w:szCs w:val="22"/>
                                <w:u w:val="single"/>
                              </w:rPr>
                              <w:t>いく</w:t>
                            </w:r>
                            <w:r w:rsidRPr="007E54DF">
                              <w:rPr>
                                <w:rFonts w:ascii="HG丸ｺﾞｼｯｸM-PRO" w:eastAsia="HG丸ｺﾞｼｯｸM-PRO" w:hint="eastAsia"/>
                                <w:b/>
                                <w:sz w:val="22"/>
                                <w:szCs w:val="22"/>
                                <w:u w:val="single"/>
                              </w:rPr>
                              <w:t>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317.65pt;margin-top:4.2pt;width:385.6pt;height:3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">
                <v:textbox>
                  <w:txbxContent>
                    <w:p w:rsidR="004D69DA" w:rsidRPr="00443506" w:rsidRDefault="004D69DA" w:rsidP="00443506">
                      <w:pPr>
                        <w:ind w:leftChars="1" w:left="4" w:hangingChars="1" w:hanging="2"/>
                        <w:jc w:val="left"/>
                        <w:rPr>
                          <w:rFonts w:ascii="HG丸ｺﾞｼｯｸM-PRO" w:eastAsia="HG丸ｺﾞｼｯｸM-PRO" w:hint="eastAsia"/>
                          <w:b/>
                          <w:bCs/>
                          <w:sz w:val="22"/>
                          <w:szCs w:val="22"/>
                        </w:rPr>
                      </w:pPr>
                      <w:r w:rsidRPr="00A61E84">
                        <w:rPr>
                          <w:rFonts w:ascii="HG丸ｺﾞｼｯｸM-PRO" w:eastAsia="HG丸ｺﾞｼｯｸM-PRO" w:hint="eastAsia"/>
                          <w:b/>
                          <w:bCs/>
                          <w:sz w:val="22"/>
                          <w:szCs w:val="22"/>
                        </w:rPr>
                        <w:t>大阪平野における温泉水の賦存状況</w:t>
                      </w:r>
                    </w:p>
                    <w:p w:rsidR="000528C3" w:rsidRDefault="004D69DA" w:rsidP="000528C3">
                      <w:pPr>
                        <w:ind w:left="211" w:hangingChars="100" w:hanging="211"/>
                        <w:jc w:val="left"/>
                        <w:rPr>
                          <w:rFonts w:ascii="HG丸ｺﾞｼｯｸM-PRO" w:eastAsia="HG丸ｺﾞｼｯｸM-PRO" w:hint="eastAsia"/>
                          <w:b/>
                          <w:szCs w:val="21"/>
                        </w:rPr>
                      </w:pPr>
                      <w:r w:rsidRPr="00B51CD5">
                        <w:rPr>
                          <w:rFonts w:ascii="HG丸ｺﾞｼｯｸM-PRO" w:eastAsia="HG丸ｺﾞｼｯｸM-PRO" w:hint="eastAsia"/>
                          <w:b/>
                          <w:szCs w:val="21"/>
                        </w:rPr>
                        <w:t>【長期水位変動の記録から】</w:t>
                      </w:r>
                    </w:p>
                    <w:p w:rsidR="000528C3" w:rsidRPr="000528C3" w:rsidRDefault="004D69DA" w:rsidP="000528C3">
                      <w:pPr>
                        <w:ind w:leftChars="100" w:left="410" w:hangingChars="100" w:hanging="200"/>
                        <w:jc w:val="left"/>
                        <w:rPr>
                          <w:rFonts w:ascii="HG丸ｺﾞｼｯｸM-PRO" w:eastAsia="HG丸ｺﾞｼｯｸM-PRO" w:hint="eastAsia"/>
                          <w:b/>
                          <w:szCs w:val="21"/>
                        </w:rPr>
                      </w:pPr>
                      <w:r>
                        <w:rPr>
                          <w:rFonts w:ascii="HG丸ｺﾞｼｯｸM-PRO" w:eastAsia="HG丸ｺﾞｼｯｸM-PRO" w:hint="eastAsia"/>
                          <w:sz w:val="20"/>
                        </w:rPr>
                        <w:t>・</w:t>
                      </w:r>
                      <w:r w:rsidRPr="00A61E84">
                        <w:rPr>
                          <w:rFonts w:ascii="HG丸ｺﾞｼｯｸM-PRO" w:eastAsia="HG丸ｺﾞｼｯｸM-PRO" w:hint="eastAsia"/>
                          <w:sz w:val="20"/>
                        </w:rPr>
                        <w:t>大阪平野</w:t>
                      </w:r>
                      <w:r>
                        <w:rPr>
                          <w:rFonts w:ascii="HG丸ｺﾞｼｯｸM-PRO" w:eastAsia="HG丸ｺﾞｼｯｸM-PRO" w:hint="eastAsia"/>
                          <w:sz w:val="20"/>
                        </w:rPr>
                        <w:t>部において、</w:t>
                      </w:r>
                      <w:r w:rsidRPr="00A61E84">
                        <w:rPr>
                          <w:rFonts w:ascii="HG丸ｺﾞｼｯｸM-PRO" w:eastAsia="HG丸ｺﾞｼｯｸM-PRO" w:hint="eastAsia"/>
                          <w:sz w:val="20"/>
                        </w:rPr>
                        <w:t>深度500</w:t>
                      </w:r>
                      <w:r w:rsidR="000528C3">
                        <w:rPr>
                          <w:rFonts w:ascii="HG丸ｺﾞｼｯｸM-PRO" w:eastAsia="HG丸ｺﾞｼｯｸM-PRO" w:hint="eastAsia"/>
                          <w:sz w:val="20"/>
                        </w:rPr>
                        <w:t>ｍ</w:t>
                      </w:r>
                      <w:r>
                        <w:rPr>
                          <w:rFonts w:ascii="HG丸ｺﾞｼｯｸM-PRO" w:eastAsia="HG丸ｺﾞｼｯｸM-PRO" w:hint="eastAsia"/>
                          <w:sz w:val="20"/>
                        </w:rPr>
                        <w:t>以深で取水する温泉井戸の水位は、全般的に</w:t>
                      </w:r>
                      <w:r w:rsidRPr="00A61E84">
                        <w:rPr>
                          <w:rFonts w:ascii="HG丸ｺﾞｼｯｸM-PRO" w:eastAsia="HG丸ｺﾞｼｯｸM-PRO" w:hint="eastAsia"/>
                          <w:sz w:val="20"/>
                        </w:rPr>
                        <w:t>上昇傾向にある。</w:t>
                      </w:r>
                    </w:p>
                    <w:p w:rsidR="000528C3" w:rsidRDefault="004D69DA" w:rsidP="000528C3">
                      <w:pPr>
                        <w:ind w:leftChars="100" w:left="410" w:hangingChars="100" w:hanging="200"/>
                        <w:jc w:val="left"/>
                        <w:rPr>
                          <w:rFonts w:ascii="HG丸ｺﾞｼｯｸM-PRO" w:eastAsia="HG丸ｺﾞｼｯｸM-PRO" w:hint="eastAsia"/>
                          <w:sz w:val="20"/>
                        </w:rPr>
                      </w:pPr>
                      <w:r>
                        <w:rPr>
                          <w:rFonts w:ascii="HG丸ｺﾞｼｯｸM-PRO" w:eastAsia="HG丸ｺﾞｼｯｸM-PRO" w:hint="eastAsia"/>
                          <w:sz w:val="20"/>
                        </w:rPr>
                        <w:t>・</w:t>
                      </w:r>
                      <w:r w:rsidRPr="00C930B9">
                        <w:rPr>
                          <w:rFonts w:ascii="HG丸ｺﾞｼｯｸM-PRO" w:eastAsia="HG丸ｺﾞｼｯｸM-PRO" w:hint="eastAsia"/>
                          <w:sz w:val="20"/>
                        </w:rPr>
                        <w:t>水位変動</w:t>
                      </w:r>
                      <w:r>
                        <w:rPr>
                          <w:rFonts w:ascii="HG丸ｺﾞｼｯｸM-PRO" w:eastAsia="HG丸ｺﾞｼｯｸM-PRO" w:hint="eastAsia"/>
                          <w:sz w:val="20"/>
                        </w:rPr>
                        <w:t>が</w:t>
                      </w:r>
                      <w:r w:rsidRPr="00C930B9">
                        <w:rPr>
                          <w:rFonts w:ascii="HG丸ｺﾞｼｯｸM-PRO" w:eastAsia="HG丸ｺﾞｼｯｸM-PRO" w:hint="eastAsia"/>
                          <w:sz w:val="20"/>
                        </w:rPr>
                        <w:t>海面潮汐や降雨浸透</w:t>
                      </w:r>
                      <w:r>
                        <w:rPr>
                          <w:rFonts w:ascii="HG丸ｺﾞｼｯｸM-PRO" w:eastAsia="HG丸ｺﾞｼｯｸM-PRO" w:hint="eastAsia"/>
                          <w:sz w:val="20"/>
                        </w:rPr>
                        <w:t>の</w:t>
                      </w:r>
                      <w:r w:rsidRPr="00C930B9">
                        <w:rPr>
                          <w:rFonts w:ascii="HG丸ｺﾞｼｯｸM-PRO" w:eastAsia="HG丸ｺﾞｼｯｸM-PRO" w:hint="eastAsia"/>
                          <w:sz w:val="20"/>
                        </w:rPr>
                        <w:t>影響</w:t>
                      </w:r>
                      <w:r>
                        <w:rPr>
                          <w:rFonts w:ascii="HG丸ｺﾞｼｯｸM-PRO" w:eastAsia="HG丸ｺﾞｼｯｸM-PRO" w:hint="eastAsia"/>
                          <w:sz w:val="20"/>
                        </w:rPr>
                        <w:t>を受けることから、</w:t>
                      </w:r>
                      <w:r w:rsidRPr="00760C13">
                        <w:rPr>
                          <w:rFonts w:ascii="HG丸ｺﾞｼｯｸM-PRO" w:eastAsia="HG丸ｺﾞｼｯｸM-PRO" w:hint="eastAsia"/>
                          <w:sz w:val="20"/>
                        </w:rPr>
                        <w:t>温泉水揚水対象となっている帯水層が、より上位の帯水層と</w:t>
                      </w:r>
                      <w:r>
                        <w:rPr>
                          <w:rFonts w:ascii="HG丸ｺﾞｼｯｸM-PRO" w:eastAsia="HG丸ｺﾞｼｯｸM-PRO" w:hint="eastAsia"/>
                          <w:sz w:val="20"/>
                        </w:rPr>
                        <w:t>相互に影響を及ぼしあっている状況</w:t>
                      </w:r>
                      <w:r w:rsidR="00BD78DA">
                        <w:rPr>
                          <w:rFonts w:ascii="HG丸ｺﾞｼｯｸM-PRO" w:eastAsia="HG丸ｺﾞｼｯｸM-PRO" w:hint="eastAsia"/>
                          <w:sz w:val="20"/>
                        </w:rPr>
                        <w:t>にある。</w:t>
                      </w:r>
                    </w:p>
                    <w:p w:rsidR="00BD78DA" w:rsidRDefault="004D69DA" w:rsidP="000528C3">
                      <w:pPr>
                        <w:ind w:leftChars="100" w:left="410" w:hangingChars="100" w:hanging="200"/>
                        <w:jc w:val="left"/>
                        <w:rPr>
                          <w:rFonts w:ascii="HG丸ｺﾞｼｯｸM-PRO" w:eastAsia="HG丸ｺﾞｼｯｸM-PRO" w:hint="eastAsia"/>
                          <w:sz w:val="20"/>
                        </w:rPr>
                      </w:pPr>
                      <w:r>
                        <w:rPr>
                          <w:rFonts w:ascii="HG丸ｺﾞｼｯｸM-PRO" w:eastAsia="HG丸ｺﾞｼｯｸM-PRO" w:hint="eastAsia"/>
                          <w:sz w:val="20"/>
                        </w:rPr>
                        <w:t>・</w:t>
                      </w:r>
                      <w:r w:rsidRPr="00A61E84">
                        <w:rPr>
                          <w:rFonts w:ascii="HG丸ｺﾞｼｯｸM-PRO" w:eastAsia="HG丸ｺﾞｼｯｸM-PRO" w:hint="eastAsia"/>
                          <w:sz w:val="20"/>
                        </w:rPr>
                        <w:t>大阪平野とその周辺の第四紀層</w:t>
                      </w:r>
                      <w:r>
                        <w:rPr>
                          <w:rFonts w:ascii="HG丸ｺﾞｼｯｸM-PRO" w:eastAsia="HG丸ｺﾞｼｯｸM-PRO" w:hint="eastAsia"/>
                          <w:sz w:val="20"/>
                        </w:rPr>
                        <w:t>の被圧帯水層については、</w:t>
                      </w:r>
                      <w:r w:rsidRPr="00A61E84">
                        <w:rPr>
                          <w:rFonts w:ascii="HG丸ｺﾞｼｯｸM-PRO" w:eastAsia="HG丸ｺﾞｼｯｸM-PRO" w:hint="eastAsia"/>
                          <w:sz w:val="20"/>
                        </w:rPr>
                        <w:t>全般的に揚水量よりも涵養量が現状として大きく、水収支としては黒字状況であるとみられる。</w:t>
                      </w:r>
                    </w:p>
                    <w:p w:rsidR="004D69DA" w:rsidRPr="00A61E84" w:rsidRDefault="004D69DA" w:rsidP="00BD78DA">
                      <w:pPr>
                        <w:ind w:leftChars="200" w:left="420"/>
                        <w:jc w:val="left"/>
                        <w:rPr>
                          <w:rFonts w:ascii="HG丸ｺﾞｼｯｸM-PRO" w:eastAsia="HG丸ｺﾞｼｯｸM-PRO" w:hint="eastAsia"/>
                          <w:sz w:val="20"/>
                        </w:rPr>
                      </w:pPr>
                      <w:r w:rsidRPr="00A61E84">
                        <w:rPr>
                          <w:rFonts w:ascii="HG丸ｺﾞｼｯｸM-PRO" w:eastAsia="HG丸ｺﾞｼｯｸM-PRO" w:hint="eastAsia"/>
                          <w:sz w:val="20"/>
                        </w:rPr>
                        <w:t>しかし、低地部の井戸の地下水位はいまだに海面下に</w:t>
                      </w:r>
                      <w:r>
                        <w:rPr>
                          <w:rFonts w:ascii="HG丸ｺﾞｼｯｸM-PRO" w:eastAsia="HG丸ｺﾞｼｯｸM-PRO" w:hint="eastAsia"/>
                          <w:sz w:val="20"/>
                        </w:rPr>
                        <w:t>あり</w:t>
                      </w:r>
                      <w:r w:rsidRPr="00A61E84">
                        <w:rPr>
                          <w:rFonts w:ascii="HG丸ｺﾞｼｯｸM-PRO" w:eastAsia="HG丸ｺﾞｼｯｸM-PRO" w:hint="eastAsia"/>
                          <w:sz w:val="20"/>
                        </w:rPr>
                        <w:t>、特に平野部では、地盤沈下が著しかった頃の過剰揚水による水位低下からの回復段階にまだあるとみられる。</w:t>
                      </w:r>
                    </w:p>
                    <w:p w:rsidR="000528C3" w:rsidRDefault="004D69DA" w:rsidP="000528C3">
                      <w:pPr>
                        <w:ind w:left="211" w:hangingChars="100" w:hanging="211"/>
                        <w:jc w:val="left"/>
                        <w:rPr>
                          <w:rFonts w:ascii="HG丸ｺﾞｼｯｸM-PRO" w:eastAsia="HG丸ｺﾞｼｯｸM-PRO" w:hint="eastAsia"/>
                          <w:b/>
                          <w:szCs w:val="21"/>
                        </w:rPr>
                      </w:pPr>
                      <w:r w:rsidRPr="00B51CD5">
                        <w:rPr>
                          <w:rFonts w:ascii="HG丸ｺﾞｼｯｸM-PRO" w:eastAsia="HG丸ｺﾞｼｯｸM-PRO" w:hint="eastAsia"/>
                          <w:b/>
                          <w:szCs w:val="21"/>
                        </w:rPr>
                        <w:t>【泉質の経年変化から】</w:t>
                      </w:r>
                    </w:p>
                    <w:p w:rsidR="000528C3" w:rsidRDefault="004D69DA" w:rsidP="000528C3">
                      <w:pPr>
                        <w:ind w:leftChars="100" w:left="410" w:hangingChars="100" w:hanging="200"/>
                        <w:jc w:val="left"/>
                        <w:rPr>
                          <w:rFonts w:ascii="HG丸ｺﾞｼｯｸM-PRO" w:eastAsia="HG丸ｺﾞｼｯｸM-PRO" w:hint="eastAsia"/>
                          <w:b/>
                          <w:szCs w:val="21"/>
                        </w:rPr>
                      </w:pPr>
                      <w:r>
                        <w:rPr>
                          <w:rFonts w:ascii="HG丸ｺﾞｼｯｸM-PRO" w:eastAsia="HG丸ｺﾞｼｯｸM-PRO" w:hint="eastAsia"/>
                          <w:sz w:val="20"/>
                        </w:rPr>
                        <w:t>・前回調査と比べて、大阪平野中央部では、</w:t>
                      </w:r>
                      <w:r w:rsidRPr="00176AAD">
                        <w:rPr>
                          <w:rFonts w:ascii="HG丸ｺﾞｼｯｸM-PRO" w:eastAsia="HG丸ｺﾞｼｯｸM-PRO" w:hint="eastAsia"/>
                          <w:bCs/>
                          <w:sz w:val="20"/>
                          <w:szCs w:val="20"/>
                        </w:rPr>
                        <w:t>水質</w:t>
                      </w:r>
                      <w:r w:rsidR="00F26B99">
                        <w:rPr>
                          <w:rFonts w:ascii="HG丸ｺﾞｼｯｸM-PRO" w:eastAsia="HG丸ｺﾞｼｯｸM-PRO" w:hint="eastAsia"/>
                          <w:bCs/>
                          <w:sz w:val="20"/>
                          <w:szCs w:val="20"/>
                        </w:rPr>
                        <w:t>は概ね</w:t>
                      </w:r>
                      <w:r>
                        <w:rPr>
                          <w:rFonts w:ascii="HG丸ｺﾞｼｯｸM-PRO" w:eastAsia="HG丸ｺﾞｼｯｸM-PRO" w:hint="eastAsia"/>
                          <w:bCs/>
                          <w:sz w:val="20"/>
                          <w:szCs w:val="20"/>
                        </w:rPr>
                        <w:t>大きな</w:t>
                      </w:r>
                      <w:r w:rsidRPr="00176AAD">
                        <w:rPr>
                          <w:rFonts w:ascii="HG丸ｺﾞｼｯｸM-PRO" w:eastAsia="HG丸ｺﾞｼｯｸM-PRO" w:hint="eastAsia"/>
                          <w:bCs/>
                          <w:sz w:val="20"/>
                          <w:szCs w:val="20"/>
                        </w:rPr>
                        <w:t>変化</w:t>
                      </w:r>
                      <w:r>
                        <w:rPr>
                          <w:rFonts w:ascii="HG丸ｺﾞｼｯｸM-PRO" w:eastAsia="HG丸ｺﾞｼｯｸM-PRO" w:hint="eastAsia"/>
                          <w:bCs/>
                          <w:sz w:val="20"/>
                          <w:szCs w:val="20"/>
                        </w:rPr>
                        <w:t>がなかった</w:t>
                      </w:r>
                      <w:r>
                        <w:rPr>
                          <w:rFonts w:ascii="HG丸ｺﾞｼｯｸM-PRO" w:eastAsia="HG丸ｺﾞｼｯｸM-PRO" w:hint="eastAsia"/>
                          <w:sz w:val="20"/>
                        </w:rPr>
                        <w:t>ことから、現状では</w:t>
                      </w:r>
                      <w:r w:rsidRPr="0095600D">
                        <w:rPr>
                          <w:rFonts w:ascii="HG丸ｺﾞｼｯｸM-PRO" w:eastAsia="HG丸ｺﾞｼｯｸM-PRO" w:hint="eastAsia"/>
                          <w:sz w:val="20"/>
                        </w:rPr>
                        <w:t>、温泉の取水状況が適切であることを示している。</w:t>
                      </w:r>
                    </w:p>
                    <w:p w:rsidR="004D69DA" w:rsidRDefault="004D69DA" w:rsidP="000528C3">
                      <w:pPr>
                        <w:ind w:leftChars="200" w:left="420"/>
                        <w:jc w:val="left"/>
                        <w:rPr>
                          <w:rFonts w:ascii="HG丸ｺﾞｼｯｸM-PRO" w:eastAsia="HG丸ｺﾞｼｯｸM-PRO" w:hint="eastAsia"/>
                          <w:bCs/>
                          <w:sz w:val="20"/>
                          <w:szCs w:val="20"/>
                        </w:rPr>
                      </w:pPr>
                      <w:r>
                        <w:rPr>
                          <w:rFonts w:ascii="HG丸ｺﾞｼｯｸM-PRO" w:eastAsia="HG丸ｺﾞｼｯｸM-PRO" w:hint="eastAsia"/>
                          <w:sz w:val="20"/>
                        </w:rPr>
                        <w:t>なお、山間部において、</w:t>
                      </w:r>
                      <w:r w:rsidRPr="00176AAD">
                        <w:rPr>
                          <w:rFonts w:ascii="HG丸ｺﾞｼｯｸM-PRO" w:eastAsia="HG丸ｺﾞｼｯｸM-PRO" w:hint="eastAsia"/>
                          <w:bCs/>
                          <w:sz w:val="20"/>
                          <w:szCs w:val="20"/>
                        </w:rPr>
                        <w:t>水質が大きく変化した井戸があった</w:t>
                      </w:r>
                      <w:r>
                        <w:rPr>
                          <w:rFonts w:ascii="HG丸ｺﾞｼｯｸM-PRO" w:eastAsia="HG丸ｺﾞｼｯｸM-PRO" w:hint="eastAsia"/>
                          <w:bCs/>
                          <w:sz w:val="20"/>
                          <w:szCs w:val="20"/>
                        </w:rPr>
                        <w:t>ことから、今後も注視する必要がある。</w:t>
                      </w:r>
                    </w:p>
                    <w:p w:rsidR="00776B46" w:rsidRDefault="004D69DA" w:rsidP="00776B46">
                      <w:pPr>
                        <w:ind w:left="221" w:hangingChars="100" w:hanging="221"/>
                        <w:rPr>
                          <w:rFonts w:ascii="HG丸ｺﾞｼｯｸM-PRO" w:eastAsia="HG丸ｺﾞｼｯｸM-PRO" w:hint="eastAsia"/>
                          <w:b/>
                          <w:sz w:val="22"/>
                          <w:szCs w:val="22"/>
                          <w:u w:val="single"/>
                        </w:rPr>
                      </w:pPr>
                      <w:r w:rsidRPr="0074434F">
                        <w:rPr>
                          <w:rFonts w:ascii="HG丸ｺﾞｼｯｸM-PRO" w:eastAsia="HG丸ｺﾞｼｯｸM-PRO" w:hint="eastAsia"/>
                          <w:b/>
                          <w:sz w:val="22"/>
                          <w:szCs w:val="22"/>
                        </w:rPr>
                        <w:t>⇒</w:t>
                      </w:r>
                      <w:r w:rsidR="00BD78DA">
                        <w:rPr>
                          <w:rFonts w:ascii="HG丸ｺﾞｼｯｸM-PRO" w:eastAsia="HG丸ｺﾞｼｯｸM-PRO" w:hint="eastAsia"/>
                          <w:b/>
                          <w:sz w:val="22"/>
                          <w:szCs w:val="22"/>
                          <w:u w:val="single"/>
                        </w:rPr>
                        <w:t>現在は、距離規制や採取量の制限により、</w:t>
                      </w:r>
                      <w:r w:rsidR="00960AFD">
                        <w:rPr>
                          <w:rFonts w:ascii="HG丸ｺﾞｼｯｸM-PRO" w:eastAsia="HG丸ｺﾞｼｯｸM-PRO" w:hint="eastAsia"/>
                          <w:b/>
                          <w:sz w:val="22"/>
                          <w:szCs w:val="22"/>
                          <w:u w:val="single"/>
                        </w:rPr>
                        <w:t>地下水位</w:t>
                      </w:r>
                      <w:r w:rsidR="00960AFD" w:rsidRPr="00E352DF">
                        <w:rPr>
                          <w:rFonts w:ascii="HG丸ｺﾞｼｯｸM-PRO" w:eastAsia="HG丸ｺﾞｼｯｸM-PRO" w:hint="eastAsia"/>
                          <w:b/>
                          <w:sz w:val="22"/>
                          <w:szCs w:val="22"/>
                          <w:u w:val="single"/>
                        </w:rPr>
                        <w:t>は回復しつつあ</w:t>
                      </w:r>
                      <w:r w:rsidR="00960AFD">
                        <w:rPr>
                          <w:rFonts w:ascii="HG丸ｺﾞｼｯｸM-PRO" w:eastAsia="HG丸ｺﾞｼｯｸM-PRO" w:hint="eastAsia"/>
                          <w:b/>
                          <w:sz w:val="22"/>
                          <w:szCs w:val="22"/>
                          <w:u w:val="single"/>
                        </w:rPr>
                        <w:t>り、</w:t>
                      </w:r>
                      <w:r w:rsidR="00DF2E3C">
                        <w:rPr>
                          <w:rFonts w:ascii="HG丸ｺﾞｼｯｸM-PRO" w:eastAsia="HG丸ｺﾞｼｯｸM-PRO" w:hint="eastAsia"/>
                          <w:b/>
                          <w:sz w:val="22"/>
                          <w:szCs w:val="22"/>
                          <w:u w:val="single"/>
                        </w:rPr>
                        <w:t>水</w:t>
                      </w:r>
                      <w:r w:rsidR="00776B46">
                        <w:rPr>
                          <w:rFonts w:ascii="HG丸ｺﾞｼｯｸM-PRO" w:eastAsia="HG丸ｺﾞｼｯｸM-PRO" w:hint="eastAsia"/>
                          <w:b/>
                          <w:sz w:val="22"/>
                          <w:szCs w:val="22"/>
                          <w:u w:val="single"/>
                        </w:rPr>
                        <w:t>質</w:t>
                      </w:r>
                      <w:r w:rsidR="00F26B99">
                        <w:rPr>
                          <w:rFonts w:ascii="HG丸ｺﾞｼｯｸM-PRO" w:eastAsia="HG丸ｺﾞｼｯｸM-PRO" w:hint="eastAsia"/>
                          <w:b/>
                          <w:sz w:val="22"/>
                          <w:szCs w:val="22"/>
                          <w:u w:val="single"/>
                        </w:rPr>
                        <w:t>は</w:t>
                      </w:r>
                      <w:r w:rsidR="00F26B99" w:rsidRPr="00502A15">
                        <w:rPr>
                          <w:rFonts w:ascii="HG丸ｺﾞｼｯｸM-PRO" w:eastAsia="HG丸ｺﾞｼｯｸM-PRO" w:hint="eastAsia"/>
                          <w:b/>
                          <w:sz w:val="22"/>
                          <w:szCs w:val="22"/>
                          <w:u w:val="single"/>
                        </w:rPr>
                        <w:t>概ね</w:t>
                      </w:r>
                      <w:r w:rsidR="00502A15" w:rsidRPr="00502A15">
                        <w:rPr>
                          <w:rFonts w:ascii="HG丸ｺﾞｼｯｸM-PRO" w:eastAsia="HG丸ｺﾞｼｯｸM-PRO" w:hint="eastAsia"/>
                          <w:b/>
                          <w:sz w:val="22"/>
                          <w:szCs w:val="22"/>
                          <w:u w:val="single"/>
                        </w:rPr>
                        <w:t>大きな変化が</w:t>
                      </w:r>
                      <w:r w:rsidR="00960AFD">
                        <w:rPr>
                          <w:rFonts w:ascii="HG丸ｺﾞｼｯｸM-PRO" w:eastAsia="HG丸ｺﾞｼｯｸM-PRO" w:hint="eastAsia"/>
                          <w:b/>
                          <w:sz w:val="22"/>
                          <w:szCs w:val="22"/>
                          <w:u w:val="single"/>
                        </w:rPr>
                        <w:t>みられなかった</w:t>
                      </w:r>
                      <w:r w:rsidR="00776B46">
                        <w:rPr>
                          <w:rFonts w:ascii="HG丸ｺﾞｼｯｸM-PRO" w:eastAsia="HG丸ｺﾞｼｯｸM-PRO" w:hint="eastAsia"/>
                          <w:b/>
                          <w:sz w:val="22"/>
                          <w:szCs w:val="22"/>
                          <w:u w:val="single"/>
                        </w:rPr>
                        <w:t>。</w:t>
                      </w:r>
                    </w:p>
                    <w:p w:rsidR="004D69DA" w:rsidRPr="00776B46" w:rsidRDefault="007E54DF" w:rsidP="00776B46">
                      <w:pPr>
                        <w:ind w:leftChars="100" w:left="210"/>
                        <w:rPr>
                          <w:rFonts w:ascii="HG丸ｺﾞｼｯｸM-PRO" w:eastAsia="HG丸ｺﾞｼｯｸM-PRO" w:hint="eastAsia"/>
                          <w:b/>
                          <w:sz w:val="22"/>
                          <w:szCs w:val="22"/>
                          <w:u w:val="single"/>
                        </w:rPr>
                      </w:pPr>
                      <w:r w:rsidRPr="007E54DF">
                        <w:rPr>
                          <w:rFonts w:ascii="HG丸ｺﾞｼｯｸM-PRO" w:eastAsia="HG丸ｺﾞｼｯｸM-PRO" w:hint="eastAsia"/>
                          <w:b/>
                          <w:sz w:val="22"/>
                          <w:szCs w:val="22"/>
                          <w:u w:val="single"/>
                        </w:rPr>
                        <w:t>今後も、現行規制を継続しながら</w:t>
                      </w:r>
                      <w:r w:rsidR="00BD78DA">
                        <w:rPr>
                          <w:rFonts w:ascii="HG丸ｺﾞｼｯｸM-PRO" w:eastAsia="HG丸ｺﾞｼｯｸM-PRO" w:hint="eastAsia"/>
                          <w:b/>
                          <w:sz w:val="22"/>
                          <w:szCs w:val="22"/>
                          <w:u w:val="single"/>
                        </w:rPr>
                        <w:t>、</w:t>
                      </w:r>
                      <w:r w:rsidRPr="007E54DF">
                        <w:rPr>
                          <w:rFonts w:ascii="HG丸ｺﾞｼｯｸM-PRO" w:eastAsia="HG丸ｺﾞｼｯｸM-PRO" w:hint="eastAsia"/>
                          <w:b/>
                          <w:sz w:val="22"/>
                          <w:szCs w:val="22"/>
                          <w:u w:val="single"/>
                        </w:rPr>
                        <w:t>温泉水の賦存状況</w:t>
                      </w:r>
                      <w:r>
                        <w:rPr>
                          <w:rFonts w:ascii="HG丸ｺﾞｼｯｸM-PRO" w:eastAsia="HG丸ｺﾞｼｯｸM-PRO" w:hint="eastAsia"/>
                          <w:b/>
                          <w:sz w:val="22"/>
                          <w:szCs w:val="22"/>
                          <w:u w:val="single"/>
                        </w:rPr>
                        <w:t>の把握並びに分析を</w:t>
                      </w:r>
                      <w:r w:rsidRPr="007E54DF">
                        <w:rPr>
                          <w:rFonts w:ascii="HG丸ｺﾞｼｯｸM-PRO" w:eastAsia="HG丸ｺﾞｼｯｸM-PRO" w:hint="eastAsia"/>
                          <w:b/>
                          <w:sz w:val="22"/>
                          <w:szCs w:val="22"/>
                          <w:u w:val="single"/>
                        </w:rPr>
                        <w:t>重ね</w:t>
                      </w:r>
                      <w:r w:rsidR="00776B46">
                        <w:rPr>
                          <w:rFonts w:ascii="HG丸ｺﾞｼｯｸM-PRO" w:eastAsia="HG丸ｺﾞｼｯｸM-PRO" w:hint="eastAsia"/>
                          <w:b/>
                          <w:sz w:val="22"/>
                          <w:szCs w:val="22"/>
                          <w:u w:val="single"/>
                        </w:rPr>
                        <w:t>、検証を進めて</w:t>
                      </w:r>
                      <w:r w:rsidR="00BD78DA">
                        <w:rPr>
                          <w:rFonts w:ascii="HG丸ｺﾞｼｯｸM-PRO" w:eastAsia="HG丸ｺﾞｼｯｸM-PRO" w:hint="eastAsia"/>
                          <w:b/>
                          <w:sz w:val="22"/>
                          <w:szCs w:val="22"/>
                          <w:u w:val="single"/>
                        </w:rPr>
                        <w:t>いく</w:t>
                      </w:r>
                      <w:r w:rsidRPr="007E54DF">
                        <w:rPr>
                          <w:rFonts w:ascii="HG丸ｺﾞｼｯｸM-PRO" w:eastAsia="HG丸ｺﾞｼｯｸM-PRO" w:hint="eastAsia"/>
                          <w:b/>
                          <w:sz w:val="22"/>
                          <w:szCs w:val="22"/>
                          <w:u w:val="single"/>
                        </w:rPr>
                        <w:t>必要がある。</w:t>
                      </w:r>
                    </w:p>
                  </w:txbxContent>
                </v:textbox>
              </v:roundrect>
            </w:pict>
          </mc:Fallback>
        </mc:AlternateContent>
      </w:r>
      <w:r>
        <w:rPr>
          <w:rFonts w:ascii="HG丸ｺﾞｼｯｸM-PRO" w:eastAsia="HG丸ｺﾞｼｯｸM-PRO" w:hint="eastAsia"/>
          <w:b/>
          <w:noProof/>
          <w:sz w:val="20"/>
        </w:rPr>
        <mc:AlternateContent>
          <mc:Choice Requires="wps">
            <w:drawing>
              <wp:anchor distT="0" distB="0" distL="114300" distR="114300" simplePos="0" relativeHeight="251654656" behindDoc="0" locked="0" layoutInCell="1" allowOverlap="1">
                <wp:simplePos x="0" y="0"/>
                <wp:positionH relativeFrom="column">
                  <wp:posOffset>-66675</wp:posOffset>
                </wp:positionH>
                <wp:positionV relativeFrom="paragraph">
                  <wp:posOffset>53340</wp:posOffset>
                </wp:positionV>
                <wp:extent cx="3715385" cy="4566285"/>
                <wp:effectExtent l="9525" t="5715" r="8890"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385" cy="4566285"/>
                        </a:xfrm>
                        <a:prstGeom prst="roundRect">
                          <a:avLst>
                            <a:gd name="adj" fmla="val 3759"/>
                          </a:avLst>
                        </a:prstGeom>
                        <a:solidFill>
                          <a:srgbClr val="FFFFFF"/>
                        </a:solidFill>
                        <a:ln w="9525">
                          <a:solidFill>
                            <a:srgbClr val="000000"/>
                          </a:solidFill>
                          <a:round/>
                          <a:headEnd/>
                          <a:tailEnd/>
                        </a:ln>
                      </wps:spPr>
                      <wps:txbx>
                        <w:txbxContent>
                          <w:p w:rsidR="004D69DA" w:rsidRPr="00C749C6" w:rsidRDefault="004D69DA">
                            <w:pPr>
                              <w:rPr>
                                <w:rFonts w:ascii="HG丸ｺﾞｼｯｸM-PRO" w:eastAsia="HG丸ｺﾞｼｯｸM-PRO" w:hint="eastAsi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5.25pt;margin-top:4.2pt;width:292.55pt;height:35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">
                <v:textbox>
                  <w:txbxContent>
                    <w:p w:rsidR="004D69DA" w:rsidRPr="00C749C6" w:rsidRDefault="004D69DA">
                      <w:pPr>
                        <w:rPr>
                          <w:rFonts w:ascii="HG丸ｺﾞｼｯｸM-PRO" w:eastAsia="HG丸ｺﾞｼｯｸM-PRO" w:hint="eastAsia"/>
                          <w:sz w:val="20"/>
                        </w:rPr>
                      </w:pPr>
                    </w:p>
                  </w:txbxContent>
                </v:textbox>
              </v:roundrect>
            </w:pict>
          </mc:Fallback>
        </mc:AlternateContent>
      </w:r>
      <w:r>
        <w:rPr>
          <w:rFonts w:ascii="HG丸ｺﾞｼｯｸM-PRO" w:eastAsia="HG丸ｺﾞｼｯｸM-PRO" w:hint="eastAsia"/>
          <w:noProof/>
          <w:sz w:val="20"/>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108585</wp:posOffset>
                </wp:positionV>
                <wp:extent cx="3572510" cy="1064895"/>
                <wp:effectExtent l="9525" t="13335" r="889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2510" cy="1064895"/>
                        </a:xfrm>
                        <a:prstGeom prst="roundRect">
                          <a:avLst>
                            <a:gd name="adj" fmla="val 9449"/>
                          </a:avLst>
                        </a:prstGeom>
                        <a:solidFill>
                          <a:srgbClr val="FFFFFF"/>
                        </a:solidFill>
                        <a:ln w="9525">
                          <a:solidFill>
                            <a:srgbClr val="000000"/>
                          </a:solidFill>
                          <a:round/>
                          <a:headEnd/>
                          <a:tailEnd/>
                        </a:ln>
                      </wps:spPr>
                      <wps:txbx>
                        <w:txbxContent>
                          <w:p w:rsidR="004D69DA" w:rsidRDefault="004D69DA">
                            <w:pPr>
                              <w:rPr>
                                <w:rFonts w:ascii="HG丸ｺﾞｼｯｸM-PRO" w:eastAsia="HG丸ｺﾞｼｯｸM-PRO" w:hint="eastAsia"/>
                                <w:b/>
                                <w:bCs/>
                                <w:sz w:val="22"/>
                              </w:rPr>
                            </w:pPr>
                            <w:r w:rsidRPr="00FA16CA">
                              <w:rPr>
                                <w:rFonts w:ascii="HG丸ｺﾞｼｯｸM-PRO" w:eastAsia="HG丸ｺﾞｼｯｸM-PRO" w:hint="eastAsia"/>
                                <w:b/>
                                <w:bCs/>
                                <w:sz w:val="22"/>
                              </w:rPr>
                              <w:t>揚</w:t>
                            </w:r>
                            <w:r>
                              <w:rPr>
                                <w:rFonts w:ascii="HG丸ｺﾞｼｯｸM-PRO" w:eastAsia="HG丸ｺﾞｼｯｸM-PRO" w:hint="eastAsia"/>
                                <w:b/>
                                <w:bCs/>
                                <w:sz w:val="22"/>
                              </w:rPr>
                              <w:t>湯試験</w:t>
                            </w:r>
                            <w:r w:rsidRPr="00FA16CA">
                              <w:rPr>
                                <w:rFonts w:ascii="HG丸ｺﾞｼｯｸM-PRO" w:eastAsia="HG丸ｺﾞｼｯｸM-PRO" w:hint="eastAsia"/>
                                <w:b/>
                                <w:bCs/>
                                <w:sz w:val="22"/>
                              </w:rPr>
                              <w:t>の概要</w:t>
                            </w:r>
                          </w:p>
                          <w:p w:rsidR="004D69DA" w:rsidRPr="00FA16CA" w:rsidRDefault="004D69DA" w:rsidP="00C2057C">
                            <w:pPr>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Pr="00FA16CA">
                              <w:rPr>
                                <w:rFonts w:ascii="HG丸ｺﾞｼｯｸM-PRO" w:eastAsia="HG丸ｺﾞｼｯｸM-PRO" w:hint="eastAsia"/>
                                <w:sz w:val="20"/>
                                <w:szCs w:val="20"/>
                              </w:rPr>
                              <w:t>大阪平野北部・中央部および泉南・泉北地域から</w:t>
                            </w:r>
                            <w:r>
                              <w:rPr>
                                <w:rFonts w:ascii="HG丸ｺﾞｼｯｸM-PRO" w:eastAsia="HG丸ｺﾞｼｯｸM-PRO" w:hint="eastAsia"/>
                                <w:sz w:val="20"/>
                                <w:szCs w:val="20"/>
                              </w:rPr>
                              <w:t>、</w:t>
                            </w:r>
                            <w:r w:rsidRPr="00FA16CA">
                              <w:rPr>
                                <w:rFonts w:ascii="HG丸ｺﾞｼｯｸM-PRO" w:eastAsia="HG丸ｺﾞｼｯｸM-PRO" w:hint="eastAsia"/>
                                <w:sz w:val="20"/>
                                <w:szCs w:val="20"/>
                              </w:rPr>
                              <w:t>地質条件を考慮して、7か所の井戸施設を選定</w:t>
                            </w:r>
                          </w:p>
                          <w:p w:rsidR="004D69DA" w:rsidRPr="00266675" w:rsidRDefault="004D69DA" w:rsidP="00266675">
                            <w:pPr>
                              <w:ind w:left="200" w:hangingChars="100" w:hanging="200"/>
                              <w:jc w:val="left"/>
                              <w:rPr>
                                <w:rFonts w:ascii="HG丸ｺﾞｼｯｸM-PRO" w:eastAsia="HG丸ｺﾞｼｯｸM-PRO" w:hint="eastAsia"/>
                                <w:sz w:val="20"/>
                                <w:szCs w:val="20"/>
                              </w:rPr>
                            </w:pPr>
                            <w:r>
                              <w:rPr>
                                <w:rFonts w:ascii="HG丸ｺﾞｼｯｸM-PRO" w:eastAsia="HG丸ｺﾞｼｯｸM-PRO" w:hint="eastAsia"/>
                                <w:sz w:val="20"/>
                                <w:szCs w:val="20"/>
                              </w:rPr>
                              <w:t>⇒大阪層群下部の帯水層は</w:t>
                            </w:r>
                            <w:r w:rsidRPr="00266675">
                              <w:rPr>
                                <w:rFonts w:ascii="HG丸ｺﾞｼｯｸM-PRO" w:eastAsia="HG丸ｺﾞｼｯｸM-PRO" w:hint="eastAsia"/>
                                <w:sz w:val="20"/>
                                <w:szCs w:val="20"/>
                              </w:rPr>
                              <w:t>透水性</w:t>
                            </w:r>
                            <w:r>
                              <w:rPr>
                                <w:rFonts w:ascii="HG丸ｺﾞｼｯｸM-PRO" w:eastAsia="HG丸ｺﾞｼｯｸM-PRO" w:hint="eastAsia"/>
                                <w:sz w:val="20"/>
                                <w:szCs w:val="20"/>
                              </w:rPr>
                              <w:t>が</w:t>
                            </w:r>
                            <w:r w:rsidRPr="00266675">
                              <w:rPr>
                                <w:rFonts w:ascii="HG丸ｺﾞｼｯｸM-PRO" w:eastAsia="HG丸ｺﾞｼｯｸM-PRO" w:hint="eastAsia"/>
                                <w:sz w:val="20"/>
                                <w:szCs w:val="20"/>
                              </w:rPr>
                              <w:t>良好で、大阪層群最下部・基盤岩と下位の層準では、透水性が悪くなる傾向。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75pt;margin-top:8.55pt;width:281.3pt;height:8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">
                <v:textbox>
                  <w:txbxContent>
                    <w:p w:rsidR="004D69DA" w:rsidRDefault="004D69DA">
                      <w:pPr>
                        <w:rPr>
                          <w:rFonts w:ascii="HG丸ｺﾞｼｯｸM-PRO" w:eastAsia="HG丸ｺﾞｼｯｸM-PRO" w:hint="eastAsia"/>
                          <w:b/>
                          <w:bCs/>
                          <w:sz w:val="22"/>
                        </w:rPr>
                      </w:pPr>
                      <w:r w:rsidRPr="00FA16CA">
                        <w:rPr>
                          <w:rFonts w:ascii="HG丸ｺﾞｼｯｸM-PRO" w:eastAsia="HG丸ｺﾞｼｯｸM-PRO" w:hint="eastAsia"/>
                          <w:b/>
                          <w:bCs/>
                          <w:sz w:val="22"/>
                        </w:rPr>
                        <w:t>揚</w:t>
                      </w:r>
                      <w:r>
                        <w:rPr>
                          <w:rFonts w:ascii="HG丸ｺﾞｼｯｸM-PRO" w:eastAsia="HG丸ｺﾞｼｯｸM-PRO" w:hint="eastAsia"/>
                          <w:b/>
                          <w:bCs/>
                          <w:sz w:val="22"/>
                        </w:rPr>
                        <w:t>湯試験</w:t>
                      </w:r>
                      <w:r w:rsidRPr="00FA16CA">
                        <w:rPr>
                          <w:rFonts w:ascii="HG丸ｺﾞｼｯｸM-PRO" w:eastAsia="HG丸ｺﾞｼｯｸM-PRO" w:hint="eastAsia"/>
                          <w:b/>
                          <w:bCs/>
                          <w:sz w:val="22"/>
                        </w:rPr>
                        <w:t>の概要</w:t>
                      </w:r>
                    </w:p>
                    <w:p w:rsidR="004D69DA" w:rsidRPr="00FA16CA" w:rsidRDefault="004D69DA" w:rsidP="00C2057C">
                      <w:pPr>
                        <w:ind w:left="200" w:hangingChars="100" w:hanging="200"/>
                        <w:rPr>
                          <w:rFonts w:ascii="HG丸ｺﾞｼｯｸM-PRO" w:eastAsia="HG丸ｺﾞｼｯｸM-PRO"/>
                          <w:sz w:val="20"/>
                          <w:szCs w:val="20"/>
                        </w:rPr>
                      </w:pPr>
                      <w:r>
                        <w:rPr>
                          <w:rFonts w:ascii="HG丸ｺﾞｼｯｸM-PRO" w:eastAsia="HG丸ｺﾞｼｯｸM-PRO" w:hint="eastAsia"/>
                          <w:sz w:val="20"/>
                          <w:szCs w:val="20"/>
                        </w:rPr>
                        <w:t>○</w:t>
                      </w:r>
                      <w:r w:rsidRPr="00FA16CA">
                        <w:rPr>
                          <w:rFonts w:ascii="HG丸ｺﾞｼｯｸM-PRO" w:eastAsia="HG丸ｺﾞｼｯｸM-PRO" w:hint="eastAsia"/>
                          <w:sz w:val="20"/>
                          <w:szCs w:val="20"/>
                        </w:rPr>
                        <w:t>大阪平野北部・中央部および泉南・泉北地域から</w:t>
                      </w:r>
                      <w:r>
                        <w:rPr>
                          <w:rFonts w:ascii="HG丸ｺﾞｼｯｸM-PRO" w:eastAsia="HG丸ｺﾞｼｯｸM-PRO" w:hint="eastAsia"/>
                          <w:sz w:val="20"/>
                          <w:szCs w:val="20"/>
                        </w:rPr>
                        <w:t>、</w:t>
                      </w:r>
                      <w:r w:rsidRPr="00FA16CA">
                        <w:rPr>
                          <w:rFonts w:ascii="HG丸ｺﾞｼｯｸM-PRO" w:eastAsia="HG丸ｺﾞｼｯｸM-PRO" w:hint="eastAsia"/>
                          <w:sz w:val="20"/>
                          <w:szCs w:val="20"/>
                        </w:rPr>
                        <w:t>地質条件を考慮して、7か所の井戸施設を選定</w:t>
                      </w:r>
                    </w:p>
                    <w:p w:rsidR="004D69DA" w:rsidRPr="00266675" w:rsidRDefault="004D69DA" w:rsidP="00266675">
                      <w:pPr>
                        <w:ind w:left="200" w:hangingChars="100" w:hanging="200"/>
                        <w:jc w:val="left"/>
                        <w:rPr>
                          <w:rFonts w:ascii="HG丸ｺﾞｼｯｸM-PRO" w:eastAsia="HG丸ｺﾞｼｯｸM-PRO" w:hint="eastAsia"/>
                          <w:sz w:val="20"/>
                          <w:szCs w:val="20"/>
                        </w:rPr>
                      </w:pPr>
                      <w:r>
                        <w:rPr>
                          <w:rFonts w:ascii="HG丸ｺﾞｼｯｸM-PRO" w:eastAsia="HG丸ｺﾞｼｯｸM-PRO" w:hint="eastAsia"/>
                          <w:sz w:val="20"/>
                          <w:szCs w:val="20"/>
                        </w:rPr>
                        <w:t>⇒大阪層群下部の帯水層は</w:t>
                      </w:r>
                      <w:r w:rsidRPr="00266675">
                        <w:rPr>
                          <w:rFonts w:ascii="HG丸ｺﾞｼｯｸM-PRO" w:eastAsia="HG丸ｺﾞｼｯｸM-PRO" w:hint="eastAsia"/>
                          <w:sz w:val="20"/>
                          <w:szCs w:val="20"/>
                        </w:rPr>
                        <w:t>透水性</w:t>
                      </w:r>
                      <w:r>
                        <w:rPr>
                          <w:rFonts w:ascii="HG丸ｺﾞｼｯｸM-PRO" w:eastAsia="HG丸ｺﾞｼｯｸM-PRO" w:hint="eastAsia"/>
                          <w:sz w:val="20"/>
                          <w:szCs w:val="20"/>
                        </w:rPr>
                        <w:t>が</w:t>
                      </w:r>
                      <w:r w:rsidRPr="00266675">
                        <w:rPr>
                          <w:rFonts w:ascii="HG丸ｺﾞｼｯｸM-PRO" w:eastAsia="HG丸ｺﾞｼｯｸM-PRO" w:hint="eastAsia"/>
                          <w:sz w:val="20"/>
                          <w:szCs w:val="20"/>
                        </w:rPr>
                        <w:t>良好で、大阪層群最下部・基盤岩と下位の層準では、透水性が悪くなる傾向。</w:t>
                      </w:r>
                    </w:p>
                  </w:txbxContent>
                </v:textbox>
              </v:roundrect>
            </w:pict>
          </mc:Fallback>
        </mc:AlternateContent>
      </w:r>
    </w:p>
    <w:p w:rsidR="00085D60" w:rsidRPr="00C749C6" w:rsidRDefault="00085D60" w:rsidP="00D8138D">
      <w:pPr>
        <w:ind w:left="840" w:hangingChars="400" w:hanging="840"/>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746FC3">
      <w:pPr>
        <w:rPr>
          <w:rFonts w:ascii="HG丸ｺﾞｼｯｸM-PRO" w:eastAsia="HG丸ｺﾞｼｯｸM-PRO" w:hint="eastAsia"/>
        </w:rPr>
      </w:pPr>
      <w:r>
        <w:rPr>
          <w:rFonts w:ascii="HG丸ｺﾞｼｯｸM-PRO" w:eastAsia="HG丸ｺﾞｼｯｸM-PRO" w:hint="eastAsia"/>
          <w:noProof/>
          <w:sz w:val="20"/>
        </w:rPr>
        <mc:AlternateContent>
          <mc:Choice Requires="wps">
            <w:drawing>
              <wp:anchor distT="0" distB="0" distL="114300" distR="114300" simplePos="0" relativeHeight="251660800" behindDoc="0" locked="0" layoutInCell="1" allowOverlap="1">
                <wp:simplePos x="0" y="0"/>
                <wp:positionH relativeFrom="column">
                  <wp:posOffset>3648710</wp:posOffset>
                </wp:positionH>
                <wp:positionV relativeFrom="paragraph">
                  <wp:posOffset>80010</wp:posOffset>
                </wp:positionV>
                <wp:extent cx="554355" cy="1478280"/>
                <wp:effectExtent l="10160" t="60960" r="16510" b="1333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147828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 o:spid="_x0000_s1026" type="#_x0000_t93" style="position:absolute;left:0;text-align:left;margin-left:287.3pt;margin-top:6.3pt;width:43.65pt;height:11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"/>
            </w:pict>
          </mc:Fallback>
        </mc:AlternateContent>
      </w:r>
    </w:p>
    <w:p w:rsidR="00085D60" w:rsidRPr="00C749C6" w:rsidRDefault="00085D60">
      <w:pPr>
        <w:rPr>
          <w:rFonts w:ascii="HG丸ｺﾞｼｯｸM-PRO" w:eastAsia="HG丸ｺﾞｼｯｸM-PRO" w:hint="eastAsia"/>
        </w:rPr>
      </w:pPr>
    </w:p>
    <w:p w:rsidR="00085D60" w:rsidRPr="00C749C6" w:rsidRDefault="00746FC3">
      <w:pPr>
        <w:rPr>
          <w:rFonts w:ascii="HG丸ｺﾞｼｯｸM-PRO" w:eastAsia="HG丸ｺﾞｼｯｸM-PRO" w:hint="eastAsia"/>
        </w:rPr>
      </w:pPr>
      <w:r>
        <w:rPr>
          <w:rFonts w:ascii="HG丸ｺﾞｼｯｸM-PRO" w:eastAsia="HG丸ｺﾞｼｯｸM-PRO" w:hint="eastAsia"/>
          <w:noProof/>
          <w:sz w:val="20"/>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121920</wp:posOffset>
                </wp:positionV>
                <wp:extent cx="3586480" cy="1635125"/>
                <wp:effectExtent l="5080" t="7620" r="8890" b="508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1635125"/>
                        </a:xfrm>
                        <a:prstGeom prst="roundRect">
                          <a:avLst>
                            <a:gd name="adj" fmla="val 6532"/>
                          </a:avLst>
                        </a:prstGeom>
                        <a:solidFill>
                          <a:srgbClr val="FFFFFF"/>
                        </a:solidFill>
                        <a:ln w="9525">
                          <a:solidFill>
                            <a:srgbClr val="000000"/>
                          </a:solidFill>
                          <a:round/>
                          <a:headEnd/>
                          <a:tailEnd/>
                        </a:ln>
                      </wps:spPr>
                      <wps:txbx>
                        <w:txbxContent>
                          <w:p w:rsidR="004D69DA" w:rsidRDefault="004D69DA" w:rsidP="00443506">
                            <w:pPr>
                              <w:jc w:val="left"/>
                              <w:rPr>
                                <w:rFonts w:ascii="HG丸ｺﾞｼｯｸM-PRO" w:eastAsia="HG丸ｺﾞｼｯｸM-PRO" w:hint="eastAsia"/>
                                <w:b/>
                                <w:bCs/>
                                <w:sz w:val="22"/>
                                <w:szCs w:val="22"/>
                              </w:rPr>
                            </w:pPr>
                            <w:r w:rsidRPr="00FA16CA">
                              <w:rPr>
                                <w:rFonts w:ascii="HG丸ｺﾞｼｯｸM-PRO" w:eastAsia="HG丸ｺﾞｼｯｸM-PRO" w:hint="eastAsia"/>
                                <w:b/>
                                <w:bCs/>
                                <w:sz w:val="22"/>
                                <w:szCs w:val="22"/>
                              </w:rPr>
                              <w:t>長</w:t>
                            </w:r>
                            <w:r>
                              <w:rPr>
                                <w:rFonts w:ascii="HG丸ｺﾞｼｯｸM-PRO" w:eastAsia="HG丸ｺﾞｼｯｸM-PRO" w:hint="eastAsia"/>
                                <w:b/>
                                <w:bCs/>
                                <w:sz w:val="22"/>
                                <w:szCs w:val="22"/>
                              </w:rPr>
                              <w:t>期測水</w:t>
                            </w:r>
                            <w:r w:rsidRPr="00FA16CA">
                              <w:rPr>
                                <w:rFonts w:ascii="HG丸ｺﾞｼｯｸM-PRO" w:eastAsia="HG丸ｺﾞｼｯｸM-PRO" w:hint="eastAsia"/>
                                <w:b/>
                                <w:bCs/>
                                <w:sz w:val="22"/>
                                <w:szCs w:val="22"/>
                              </w:rPr>
                              <w:t>の概要</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266675">
                              <w:rPr>
                                <w:rFonts w:ascii="HG丸ｺﾞｼｯｸM-PRO" w:eastAsia="HG丸ｺﾞｼｯｸM-PRO" w:hint="eastAsia"/>
                                <w:bCs/>
                                <w:sz w:val="20"/>
                                <w:szCs w:val="20"/>
                              </w:rPr>
                              <w:t>揚水</w:t>
                            </w:r>
                            <w:r>
                              <w:rPr>
                                <w:rFonts w:ascii="HG丸ｺﾞｼｯｸM-PRO" w:eastAsia="HG丸ｺﾞｼｯｸM-PRO" w:hint="eastAsia"/>
                                <w:bCs/>
                                <w:sz w:val="20"/>
                                <w:szCs w:val="20"/>
                              </w:rPr>
                              <w:t>を</w:t>
                            </w:r>
                            <w:r w:rsidRPr="00266675">
                              <w:rPr>
                                <w:rFonts w:ascii="HG丸ｺﾞｼｯｸM-PRO" w:eastAsia="HG丸ｺﾞｼｯｸM-PRO" w:hint="eastAsia"/>
                                <w:bCs/>
                                <w:sz w:val="20"/>
                                <w:szCs w:val="20"/>
                              </w:rPr>
                              <w:t>休止</w:t>
                            </w:r>
                            <w:r>
                              <w:rPr>
                                <w:rFonts w:ascii="HG丸ｺﾞｼｯｸM-PRO" w:eastAsia="HG丸ｺﾞｼｯｸM-PRO" w:hint="eastAsia"/>
                                <w:bCs/>
                                <w:sz w:val="20"/>
                                <w:szCs w:val="20"/>
                              </w:rPr>
                              <w:t>している3か所（</w:t>
                            </w:r>
                            <w:r w:rsidRPr="00B9374A">
                              <w:rPr>
                                <w:rFonts w:ascii="HG丸ｺﾞｼｯｸM-PRO" w:eastAsia="HG丸ｺﾞｼｯｸM-PRO" w:hint="eastAsia"/>
                                <w:bCs/>
                                <w:sz w:val="20"/>
                                <w:szCs w:val="20"/>
                              </w:rPr>
                              <w:t>掘削深度</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704m</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1000m</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603m</w:t>
                            </w:r>
                            <w:r>
                              <w:rPr>
                                <w:rFonts w:ascii="HG丸ｺﾞｼｯｸM-PRO" w:eastAsia="HG丸ｺﾞｼｯｸM-PRO" w:hint="eastAsia"/>
                                <w:bCs/>
                                <w:sz w:val="20"/>
                                <w:szCs w:val="20"/>
                              </w:rPr>
                              <w:t>）の</w:t>
                            </w:r>
                            <w:r w:rsidRPr="00266675">
                              <w:rPr>
                                <w:rFonts w:ascii="HG丸ｺﾞｼｯｸM-PRO" w:eastAsia="HG丸ｺﾞｼｯｸM-PRO" w:hint="eastAsia"/>
                                <w:bCs/>
                                <w:sz w:val="20"/>
                                <w:szCs w:val="20"/>
                              </w:rPr>
                              <w:t>井戸</w:t>
                            </w:r>
                            <w:r>
                              <w:rPr>
                                <w:rFonts w:ascii="HG丸ｺﾞｼｯｸM-PRO" w:eastAsia="HG丸ｺﾞｼｯｸM-PRO" w:hint="eastAsia"/>
                                <w:bCs/>
                                <w:sz w:val="20"/>
                                <w:szCs w:val="20"/>
                              </w:rPr>
                              <w:t>施設を選定</w:t>
                            </w:r>
                          </w:p>
                          <w:p w:rsidR="004D69DA" w:rsidRDefault="004D69DA" w:rsidP="008566EF">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C1A8E">
                              <w:rPr>
                                <w:rFonts w:ascii="HG丸ｺﾞｼｯｸM-PRO" w:eastAsia="HG丸ｺﾞｼｯｸM-PRO" w:hint="eastAsia"/>
                                <w:bCs/>
                                <w:sz w:val="20"/>
                                <w:szCs w:val="20"/>
                              </w:rPr>
                              <w:t>調査期間の１年間に約25cm～40cmの水位上昇</w:t>
                            </w:r>
                            <w:r>
                              <w:rPr>
                                <w:rFonts w:ascii="HG丸ｺﾞｼｯｸM-PRO" w:eastAsia="HG丸ｺﾞｼｯｸM-PRO" w:hint="eastAsia"/>
                                <w:bCs/>
                                <w:sz w:val="20"/>
                                <w:szCs w:val="20"/>
                              </w:rPr>
                              <w:t>があり、</w:t>
                            </w:r>
                            <w:r w:rsidRPr="00A61E84">
                              <w:rPr>
                                <w:rFonts w:ascii="HG丸ｺﾞｼｯｸM-PRO" w:eastAsia="HG丸ｺﾞｼｯｸM-PRO" w:hint="eastAsia"/>
                                <w:bCs/>
                                <w:sz w:val="20"/>
                                <w:szCs w:val="20"/>
                              </w:rPr>
                              <w:t>緩やかな上昇傾向にある</w:t>
                            </w:r>
                            <w:r>
                              <w:rPr>
                                <w:rFonts w:ascii="HG丸ｺﾞｼｯｸM-PRO" w:eastAsia="HG丸ｺﾞｼｯｸM-PRO" w:hint="eastAsia"/>
                                <w:bCs/>
                                <w:sz w:val="20"/>
                                <w:szCs w:val="20"/>
                              </w:rPr>
                              <w:t>。</w:t>
                            </w:r>
                          </w:p>
                          <w:p w:rsidR="004D69DA" w:rsidRDefault="004D69DA" w:rsidP="008566EF">
                            <w:pPr>
                              <w:ind w:leftChars="100" w:left="210"/>
                              <w:jc w:val="left"/>
                              <w:rPr>
                                <w:rFonts w:ascii="HG丸ｺﾞｼｯｸM-PRO" w:eastAsia="HG丸ｺﾞｼｯｸM-PRO" w:hint="eastAsia"/>
                                <w:bCs/>
                                <w:sz w:val="20"/>
                                <w:szCs w:val="20"/>
                              </w:rPr>
                            </w:pPr>
                            <w:r>
                              <w:rPr>
                                <w:rFonts w:ascii="HG丸ｺﾞｼｯｸM-PRO" w:eastAsia="HG丸ｺﾞｼｯｸM-PRO" w:hint="eastAsia"/>
                                <w:bCs/>
                                <w:sz w:val="20"/>
                                <w:szCs w:val="20"/>
                              </w:rPr>
                              <w:t>水位変動は、</w:t>
                            </w:r>
                            <w:r w:rsidRPr="00760C13">
                              <w:rPr>
                                <w:rFonts w:ascii="HG丸ｺﾞｼｯｸM-PRO" w:eastAsia="HG丸ｺﾞｼｯｸM-PRO" w:hint="eastAsia"/>
                                <w:bCs/>
                                <w:sz w:val="20"/>
                                <w:szCs w:val="20"/>
                              </w:rPr>
                              <w:t>海面潮汐や降雨浸透の影響が認められ</w:t>
                            </w:r>
                            <w:r>
                              <w:rPr>
                                <w:rFonts w:ascii="HG丸ｺﾞｼｯｸM-PRO" w:eastAsia="HG丸ｺﾞｼｯｸM-PRO" w:hint="eastAsia"/>
                                <w:bCs/>
                                <w:sz w:val="20"/>
                                <w:szCs w:val="20"/>
                              </w:rPr>
                              <w:t>た。</w:t>
                            </w:r>
                          </w:p>
                          <w:p w:rsidR="004D69DA" w:rsidRPr="001C1A8E" w:rsidRDefault="004D69DA" w:rsidP="001C1A8E">
                            <w:pPr>
                              <w:ind w:leftChars="100" w:left="210"/>
                              <w:jc w:val="left"/>
                              <w:rPr>
                                <w:rFonts w:ascii="HG丸ｺﾞｼｯｸM-PRO" w:eastAsia="HG丸ｺﾞｼｯｸM-PRO" w:hint="eastAsia"/>
                                <w:bCs/>
                                <w:sz w:val="20"/>
                                <w:szCs w:val="20"/>
                              </w:rPr>
                            </w:pPr>
                            <w:r>
                              <w:rPr>
                                <w:rFonts w:ascii="HG丸ｺﾞｼｯｸM-PRO" w:eastAsia="HG丸ｺﾞｼｯｸM-PRO" w:hint="eastAsia"/>
                                <w:bCs/>
                                <w:sz w:val="20"/>
                                <w:szCs w:val="20"/>
                              </w:rPr>
                              <w:t>前回調査した井戸（</w:t>
                            </w:r>
                            <w:r w:rsidRPr="00B9374A">
                              <w:rPr>
                                <w:rFonts w:ascii="HG丸ｺﾞｼｯｸM-PRO" w:eastAsia="HG丸ｺﾞｼｯｸM-PRO" w:hint="eastAsia"/>
                                <w:bCs/>
                                <w:sz w:val="20"/>
                                <w:szCs w:val="20"/>
                              </w:rPr>
                              <w:t>掘削深度</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1000m</w:t>
                            </w:r>
                            <w:r>
                              <w:rPr>
                                <w:rFonts w:ascii="HG丸ｺﾞｼｯｸM-PRO" w:eastAsia="HG丸ｺﾞｼｯｸM-PRO" w:hint="eastAsia"/>
                                <w:bCs/>
                                <w:sz w:val="20"/>
                                <w:szCs w:val="20"/>
                              </w:rPr>
                              <w:t>）では、</w:t>
                            </w:r>
                            <w:r w:rsidRPr="00C2057C">
                              <w:rPr>
                                <w:rFonts w:ascii="HG丸ｺﾞｼｯｸM-PRO" w:eastAsia="HG丸ｺﾞｼｯｸM-PRO" w:hint="eastAsia"/>
                                <w:bCs/>
                                <w:sz w:val="20"/>
                                <w:szCs w:val="20"/>
                              </w:rPr>
                              <w:t>8年余りの期間に、約3mの水位上昇</w:t>
                            </w:r>
                            <w:r>
                              <w:rPr>
                                <w:rFonts w:ascii="HG丸ｺﾞｼｯｸM-PRO" w:eastAsia="HG丸ｺﾞｼｯｸM-PRO" w:hint="eastAsia"/>
                                <w:bCs/>
                                <w:sz w:val="20"/>
                                <w:szCs w:val="20"/>
                              </w:rPr>
                              <w:t>が</w:t>
                            </w:r>
                            <w:r w:rsidRPr="00C2057C">
                              <w:rPr>
                                <w:rFonts w:ascii="HG丸ｺﾞｼｯｸM-PRO" w:eastAsia="HG丸ｺﾞｼｯｸM-PRO" w:hint="eastAsia"/>
                                <w:bCs/>
                                <w:sz w:val="20"/>
                                <w:szCs w:val="20"/>
                              </w:rPr>
                              <w:t>確認され</w:t>
                            </w:r>
                            <w:r>
                              <w:rPr>
                                <w:rFonts w:ascii="HG丸ｺﾞｼｯｸM-PRO" w:eastAsia="HG丸ｺﾞｼｯｸM-PRO" w:hint="eastAsia"/>
                                <w:bCs/>
                                <w:sz w:val="20"/>
                                <w:szCs w:val="20"/>
                              </w:rPr>
                              <w:t>た</w:t>
                            </w:r>
                            <w:r w:rsidRPr="00C2057C">
                              <w:rPr>
                                <w:rFonts w:ascii="HG丸ｺﾞｼｯｸM-PRO" w:eastAsia="HG丸ｺﾞｼｯｸM-PRO" w:hint="eastAsia"/>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35pt;margin-top:9.6pt;width:282.4pt;height:12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">
                <v:textbox>
                  <w:txbxContent>
                    <w:p w:rsidR="004D69DA" w:rsidRDefault="004D69DA" w:rsidP="00443506">
                      <w:pPr>
                        <w:jc w:val="left"/>
                        <w:rPr>
                          <w:rFonts w:ascii="HG丸ｺﾞｼｯｸM-PRO" w:eastAsia="HG丸ｺﾞｼｯｸM-PRO" w:hint="eastAsia"/>
                          <w:b/>
                          <w:bCs/>
                          <w:sz w:val="22"/>
                          <w:szCs w:val="22"/>
                        </w:rPr>
                      </w:pPr>
                      <w:r w:rsidRPr="00FA16CA">
                        <w:rPr>
                          <w:rFonts w:ascii="HG丸ｺﾞｼｯｸM-PRO" w:eastAsia="HG丸ｺﾞｼｯｸM-PRO" w:hint="eastAsia"/>
                          <w:b/>
                          <w:bCs/>
                          <w:sz w:val="22"/>
                          <w:szCs w:val="22"/>
                        </w:rPr>
                        <w:t>長</w:t>
                      </w:r>
                      <w:r>
                        <w:rPr>
                          <w:rFonts w:ascii="HG丸ｺﾞｼｯｸM-PRO" w:eastAsia="HG丸ｺﾞｼｯｸM-PRO" w:hint="eastAsia"/>
                          <w:b/>
                          <w:bCs/>
                          <w:sz w:val="22"/>
                          <w:szCs w:val="22"/>
                        </w:rPr>
                        <w:t>期測水</w:t>
                      </w:r>
                      <w:r w:rsidRPr="00FA16CA">
                        <w:rPr>
                          <w:rFonts w:ascii="HG丸ｺﾞｼｯｸM-PRO" w:eastAsia="HG丸ｺﾞｼｯｸM-PRO" w:hint="eastAsia"/>
                          <w:b/>
                          <w:bCs/>
                          <w:sz w:val="22"/>
                          <w:szCs w:val="22"/>
                        </w:rPr>
                        <w:t>の概要</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266675">
                        <w:rPr>
                          <w:rFonts w:ascii="HG丸ｺﾞｼｯｸM-PRO" w:eastAsia="HG丸ｺﾞｼｯｸM-PRO" w:hint="eastAsia"/>
                          <w:bCs/>
                          <w:sz w:val="20"/>
                          <w:szCs w:val="20"/>
                        </w:rPr>
                        <w:t>揚水</w:t>
                      </w:r>
                      <w:r>
                        <w:rPr>
                          <w:rFonts w:ascii="HG丸ｺﾞｼｯｸM-PRO" w:eastAsia="HG丸ｺﾞｼｯｸM-PRO" w:hint="eastAsia"/>
                          <w:bCs/>
                          <w:sz w:val="20"/>
                          <w:szCs w:val="20"/>
                        </w:rPr>
                        <w:t>を</w:t>
                      </w:r>
                      <w:r w:rsidRPr="00266675">
                        <w:rPr>
                          <w:rFonts w:ascii="HG丸ｺﾞｼｯｸM-PRO" w:eastAsia="HG丸ｺﾞｼｯｸM-PRO" w:hint="eastAsia"/>
                          <w:bCs/>
                          <w:sz w:val="20"/>
                          <w:szCs w:val="20"/>
                        </w:rPr>
                        <w:t>休止</w:t>
                      </w:r>
                      <w:r>
                        <w:rPr>
                          <w:rFonts w:ascii="HG丸ｺﾞｼｯｸM-PRO" w:eastAsia="HG丸ｺﾞｼｯｸM-PRO" w:hint="eastAsia"/>
                          <w:bCs/>
                          <w:sz w:val="20"/>
                          <w:szCs w:val="20"/>
                        </w:rPr>
                        <w:t>している3か所（</w:t>
                      </w:r>
                      <w:r w:rsidRPr="00B9374A">
                        <w:rPr>
                          <w:rFonts w:ascii="HG丸ｺﾞｼｯｸM-PRO" w:eastAsia="HG丸ｺﾞｼｯｸM-PRO" w:hint="eastAsia"/>
                          <w:bCs/>
                          <w:sz w:val="20"/>
                          <w:szCs w:val="20"/>
                        </w:rPr>
                        <w:t>掘削深度</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704m</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1000m</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603m</w:t>
                      </w:r>
                      <w:r>
                        <w:rPr>
                          <w:rFonts w:ascii="HG丸ｺﾞｼｯｸM-PRO" w:eastAsia="HG丸ｺﾞｼｯｸM-PRO" w:hint="eastAsia"/>
                          <w:bCs/>
                          <w:sz w:val="20"/>
                          <w:szCs w:val="20"/>
                        </w:rPr>
                        <w:t>）の</w:t>
                      </w:r>
                      <w:r w:rsidRPr="00266675">
                        <w:rPr>
                          <w:rFonts w:ascii="HG丸ｺﾞｼｯｸM-PRO" w:eastAsia="HG丸ｺﾞｼｯｸM-PRO" w:hint="eastAsia"/>
                          <w:bCs/>
                          <w:sz w:val="20"/>
                          <w:szCs w:val="20"/>
                        </w:rPr>
                        <w:t>井戸</w:t>
                      </w:r>
                      <w:r>
                        <w:rPr>
                          <w:rFonts w:ascii="HG丸ｺﾞｼｯｸM-PRO" w:eastAsia="HG丸ｺﾞｼｯｸM-PRO" w:hint="eastAsia"/>
                          <w:bCs/>
                          <w:sz w:val="20"/>
                          <w:szCs w:val="20"/>
                        </w:rPr>
                        <w:t>施設を選定</w:t>
                      </w:r>
                    </w:p>
                    <w:p w:rsidR="004D69DA" w:rsidRDefault="004D69DA" w:rsidP="008566EF">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C1A8E">
                        <w:rPr>
                          <w:rFonts w:ascii="HG丸ｺﾞｼｯｸM-PRO" w:eastAsia="HG丸ｺﾞｼｯｸM-PRO" w:hint="eastAsia"/>
                          <w:bCs/>
                          <w:sz w:val="20"/>
                          <w:szCs w:val="20"/>
                        </w:rPr>
                        <w:t>調査期間の１年間に約25cm～40cmの水位上昇</w:t>
                      </w:r>
                      <w:r>
                        <w:rPr>
                          <w:rFonts w:ascii="HG丸ｺﾞｼｯｸM-PRO" w:eastAsia="HG丸ｺﾞｼｯｸM-PRO" w:hint="eastAsia"/>
                          <w:bCs/>
                          <w:sz w:val="20"/>
                          <w:szCs w:val="20"/>
                        </w:rPr>
                        <w:t>があり、</w:t>
                      </w:r>
                      <w:r w:rsidRPr="00A61E84">
                        <w:rPr>
                          <w:rFonts w:ascii="HG丸ｺﾞｼｯｸM-PRO" w:eastAsia="HG丸ｺﾞｼｯｸM-PRO" w:hint="eastAsia"/>
                          <w:bCs/>
                          <w:sz w:val="20"/>
                          <w:szCs w:val="20"/>
                        </w:rPr>
                        <w:t>緩やかな上昇傾向にある</w:t>
                      </w:r>
                      <w:r>
                        <w:rPr>
                          <w:rFonts w:ascii="HG丸ｺﾞｼｯｸM-PRO" w:eastAsia="HG丸ｺﾞｼｯｸM-PRO" w:hint="eastAsia"/>
                          <w:bCs/>
                          <w:sz w:val="20"/>
                          <w:szCs w:val="20"/>
                        </w:rPr>
                        <w:t>。</w:t>
                      </w:r>
                    </w:p>
                    <w:p w:rsidR="004D69DA" w:rsidRDefault="004D69DA" w:rsidP="008566EF">
                      <w:pPr>
                        <w:ind w:leftChars="100" w:left="210"/>
                        <w:jc w:val="left"/>
                        <w:rPr>
                          <w:rFonts w:ascii="HG丸ｺﾞｼｯｸM-PRO" w:eastAsia="HG丸ｺﾞｼｯｸM-PRO" w:hint="eastAsia"/>
                          <w:bCs/>
                          <w:sz w:val="20"/>
                          <w:szCs w:val="20"/>
                        </w:rPr>
                      </w:pPr>
                      <w:r>
                        <w:rPr>
                          <w:rFonts w:ascii="HG丸ｺﾞｼｯｸM-PRO" w:eastAsia="HG丸ｺﾞｼｯｸM-PRO" w:hint="eastAsia"/>
                          <w:bCs/>
                          <w:sz w:val="20"/>
                          <w:szCs w:val="20"/>
                        </w:rPr>
                        <w:t>水位変動は、</w:t>
                      </w:r>
                      <w:r w:rsidRPr="00760C13">
                        <w:rPr>
                          <w:rFonts w:ascii="HG丸ｺﾞｼｯｸM-PRO" w:eastAsia="HG丸ｺﾞｼｯｸM-PRO" w:hint="eastAsia"/>
                          <w:bCs/>
                          <w:sz w:val="20"/>
                          <w:szCs w:val="20"/>
                        </w:rPr>
                        <w:t>海面潮汐や降雨浸透の影響が認められ</w:t>
                      </w:r>
                      <w:r>
                        <w:rPr>
                          <w:rFonts w:ascii="HG丸ｺﾞｼｯｸM-PRO" w:eastAsia="HG丸ｺﾞｼｯｸM-PRO" w:hint="eastAsia"/>
                          <w:bCs/>
                          <w:sz w:val="20"/>
                          <w:szCs w:val="20"/>
                        </w:rPr>
                        <w:t>た。</w:t>
                      </w:r>
                    </w:p>
                    <w:p w:rsidR="004D69DA" w:rsidRPr="001C1A8E" w:rsidRDefault="004D69DA" w:rsidP="001C1A8E">
                      <w:pPr>
                        <w:ind w:leftChars="100" w:left="210"/>
                        <w:jc w:val="left"/>
                        <w:rPr>
                          <w:rFonts w:ascii="HG丸ｺﾞｼｯｸM-PRO" w:eastAsia="HG丸ｺﾞｼｯｸM-PRO" w:hint="eastAsia"/>
                          <w:bCs/>
                          <w:sz w:val="20"/>
                          <w:szCs w:val="20"/>
                        </w:rPr>
                      </w:pPr>
                      <w:r>
                        <w:rPr>
                          <w:rFonts w:ascii="HG丸ｺﾞｼｯｸM-PRO" w:eastAsia="HG丸ｺﾞｼｯｸM-PRO" w:hint="eastAsia"/>
                          <w:bCs/>
                          <w:sz w:val="20"/>
                          <w:szCs w:val="20"/>
                        </w:rPr>
                        <w:t>前回調査した井戸（</w:t>
                      </w:r>
                      <w:r w:rsidRPr="00B9374A">
                        <w:rPr>
                          <w:rFonts w:ascii="HG丸ｺﾞｼｯｸM-PRO" w:eastAsia="HG丸ｺﾞｼｯｸM-PRO" w:hint="eastAsia"/>
                          <w:bCs/>
                          <w:sz w:val="20"/>
                          <w:szCs w:val="20"/>
                        </w:rPr>
                        <w:t>掘削深度</w:t>
                      </w:r>
                      <w:r>
                        <w:rPr>
                          <w:rFonts w:ascii="HG丸ｺﾞｼｯｸM-PRO" w:eastAsia="HG丸ｺﾞｼｯｸM-PRO" w:hint="eastAsia"/>
                          <w:bCs/>
                          <w:sz w:val="20"/>
                          <w:szCs w:val="20"/>
                        </w:rPr>
                        <w:t>：</w:t>
                      </w:r>
                      <w:r w:rsidRPr="00B9374A">
                        <w:rPr>
                          <w:rFonts w:ascii="HG丸ｺﾞｼｯｸM-PRO" w:eastAsia="HG丸ｺﾞｼｯｸM-PRO" w:hint="eastAsia"/>
                          <w:bCs/>
                          <w:sz w:val="20"/>
                          <w:szCs w:val="20"/>
                        </w:rPr>
                        <w:t>1000m</w:t>
                      </w:r>
                      <w:r>
                        <w:rPr>
                          <w:rFonts w:ascii="HG丸ｺﾞｼｯｸM-PRO" w:eastAsia="HG丸ｺﾞｼｯｸM-PRO" w:hint="eastAsia"/>
                          <w:bCs/>
                          <w:sz w:val="20"/>
                          <w:szCs w:val="20"/>
                        </w:rPr>
                        <w:t>）では、</w:t>
                      </w:r>
                      <w:r w:rsidRPr="00C2057C">
                        <w:rPr>
                          <w:rFonts w:ascii="HG丸ｺﾞｼｯｸM-PRO" w:eastAsia="HG丸ｺﾞｼｯｸM-PRO" w:hint="eastAsia"/>
                          <w:bCs/>
                          <w:sz w:val="20"/>
                          <w:szCs w:val="20"/>
                        </w:rPr>
                        <w:t>8年余りの期間に、約3mの水位上昇</w:t>
                      </w:r>
                      <w:r>
                        <w:rPr>
                          <w:rFonts w:ascii="HG丸ｺﾞｼｯｸM-PRO" w:eastAsia="HG丸ｺﾞｼｯｸM-PRO" w:hint="eastAsia"/>
                          <w:bCs/>
                          <w:sz w:val="20"/>
                          <w:szCs w:val="20"/>
                        </w:rPr>
                        <w:t>が</w:t>
                      </w:r>
                      <w:r w:rsidRPr="00C2057C">
                        <w:rPr>
                          <w:rFonts w:ascii="HG丸ｺﾞｼｯｸM-PRO" w:eastAsia="HG丸ｺﾞｼｯｸM-PRO" w:hint="eastAsia"/>
                          <w:bCs/>
                          <w:sz w:val="20"/>
                          <w:szCs w:val="20"/>
                        </w:rPr>
                        <w:t>確認され</w:t>
                      </w:r>
                      <w:r>
                        <w:rPr>
                          <w:rFonts w:ascii="HG丸ｺﾞｼｯｸM-PRO" w:eastAsia="HG丸ｺﾞｼｯｸM-PRO" w:hint="eastAsia"/>
                          <w:bCs/>
                          <w:sz w:val="20"/>
                          <w:szCs w:val="20"/>
                        </w:rPr>
                        <w:t>た</w:t>
                      </w:r>
                      <w:r w:rsidRPr="00C2057C">
                        <w:rPr>
                          <w:rFonts w:ascii="HG丸ｺﾞｼｯｸM-PRO" w:eastAsia="HG丸ｺﾞｼｯｸM-PRO" w:hint="eastAsia"/>
                          <w:bCs/>
                          <w:sz w:val="20"/>
                          <w:szCs w:val="20"/>
                        </w:rPr>
                        <w:t>。</w:t>
                      </w:r>
                    </w:p>
                  </w:txbxContent>
                </v:textbox>
              </v:roundrect>
            </w:pict>
          </mc:Fallback>
        </mc:AlternateContent>
      </w: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746FC3">
      <w:pPr>
        <w:rPr>
          <w:rFonts w:ascii="HG丸ｺﾞｼｯｸM-PRO" w:eastAsia="HG丸ｺﾞｼｯｸM-PRO" w:hint="eastAsia"/>
        </w:rPr>
      </w:pPr>
      <w:r>
        <w:rPr>
          <w:rFonts w:ascii="HG丸ｺﾞｼｯｸM-PRO" w:eastAsia="HG丸ｺﾞｼｯｸM-PRO" w:hint="eastAsia"/>
          <w:noProof/>
          <w:sz w:val="20"/>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133985</wp:posOffset>
                </wp:positionV>
                <wp:extent cx="3586480" cy="1598295"/>
                <wp:effectExtent l="5080" t="10160" r="8890" b="1079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6480" cy="1598295"/>
                        </a:xfrm>
                        <a:prstGeom prst="roundRect">
                          <a:avLst>
                            <a:gd name="adj" fmla="val 6532"/>
                          </a:avLst>
                        </a:prstGeom>
                        <a:solidFill>
                          <a:srgbClr val="FFFFFF"/>
                        </a:solidFill>
                        <a:ln w="9525">
                          <a:solidFill>
                            <a:srgbClr val="000000"/>
                          </a:solidFill>
                          <a:round/>
                          <a:headEnd/>
                          <a:tailEnd/>
                        </a:ln>
                      </wps:spPr>
                      <wps:txbx>
                        <w:txbxContent>
                          <w:p w:rsidR="004D69DA" w:rsidRDefault="004D69DA" w:rsidP="00443506">
                            <w:pPr>
                              <w:jc w:val="left"/>
                              <w:rPr>
                                <w:rFonts w:ascii="HG丸ｺﾞｼｯｸM-PRO" w:eastAsia="HG丸ｺﾞｼｯｸM-PRO" w:hint="eastAsia"/>
                                <w:b/>
                                <w:bCs/>
                                <w:sz w:val="22"/>
                                <w:szCs w:val="22"/>
                              </w:rPr>
                            </w:pPr>
                            <w:r w:rsidRPr="001C1A8E">
                              <w:rPr>
                                <w:rFonts w:ascii="HG丸ｺﾞｼｯｸM-PRO" w:eastAsia="HG丸ｺﾞｼｯｸM-PRO" w:hint="eastAsia"/>
                                <w:b/>
                                <w:bCs/>
                                <w:sz w:val="22"/>
                                <w:szCs w:val="22"/>
                              </w:rPr>
                              <w:t>温泉水の水質の概要</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B8487C">
                              <w:rPr>
                                <w:rFonts w:ascii="HG丸ｺﾞｼｯｸM-PRO" w:eastAsia="HG丸ｺﾞｼｯｸM-PRO" w:hint="eastAsia"/>
                                <w:bCs/>
                                <w:sz w:val="20"/>
                                <w:szCs w:val="20"/>
                              </w:rPr>
                              <w:t>主成分組成と分布</w:t>
                            </w:r>
                            <w:r>
                              <w:rPr>
                                <w:rFonts w:ascii="HG丸ｺﾞｼｯｸM-PRO" w:eastAsia="HG丸ｺﾞｼｯｸM-PRO" w:hint="eastAsia"/>
                                <w:bCs/>
                                <w:sz w:val="20"/>
                                <w:szCs w:val="20"/>
                              </w:rPr>
                              <w:t>（</w:t>
                            </w:r>
                            <w:r w:rsidR="00BD78DA">
                              <w:rPr>
                                <w:rFonts w:ascii="HG丸ｺﾞｼｯｸM-PRO" w:eastAsia="HG丸ｺﾞｼｯｸM-PRO" w:hint="eastAsia"/>
                                <w:bCs/>
                                <w:sz w:val="20"/>
                                <w:szCs w:val="20"/>
                              </w:rPr>
                              <w:t>68</w:t>
                            </w:r>
                            <w:r w:rsidRPr="00266675">
                              <w:rPr>
                                <w:rFonts w:ascii="HG丸ｺﾞｼｯｸM-PRO" w:eastAsia="HG丸ｺﾞｼｯｸM-PRO" w:hint="eastAsia"/>
                                <w:bCs/>
                                <w:sz w:val="20"/>
                                <w:szCs w:val="20"/>
                              </w:rPr>
                              <w:t>井戸</w:t>
                            </w:r>
                            <w:r>
                              <w:rPr>
                                <w:rFonts w:ascii="HG丸ｺﾞｼｯｸM-PRO" w:eastAsia="HG丸ｺﾞｼｯｸM-PRO" w:hint="eastAsia"/>
                                <w:bCs/>
                                <w:sz w:val="20"/>
                                <w:szCs w:val="20"/>
                              </w:rPr>
                              <w:t>施設から採水）</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⇒府内の温泉水は、水質から①</w:t>
                            </w:r>
                            <w:r w:rsidRPr="001C1A8E">
                              <w:rPr>
                                <w:rFonts w:ascii="HG丸ｺﾞｼｯｸM-PRO" w:eastAsia="HG丸ｺﾞｼｯｸM-PRO" w:hint="eastAsia"/>
                                <w:bCs/>
                                <w:sz w:val="20"/>
                                <w:szCs w:val="20"/>
                              </w:rPr>
                              <w:t>重曹泉、</w:t>
                            </w:r>
                            <w:r>
                              <w:rPr>
                                <w:rFonts w:ascii="HG丸ｺﾞｼｯｸM-PRO" w:eastAsia="HG丸ｺﾞｼｯｸM-PRO" w:hint="eastAsia"/>
                                <w:bCs/>
                                <w:sz w:val="20"/>
                                <w:szCs w:val="20"/>
                              </w:rPr>
                              <w:t>②</w:t>
                            </w:r>
                            <w:r w:rsidRPr="001C1A8E">
                              <w:rPr>
                                <w:rFonts w:ascii="HG丸ｺﾞｼｯｸM-PRO" w:eastAsia="HG丸ｺﾞｼｯｸM-PRO" w:hint="eastAsia"/>
                                <w:bCs/>
                                <w:sz w:val="20"/>
                                <w:szCs w:val="20"/>
                              </w:rPr>
                              <w:t xml:space="preserve">重曹（炭酸水素ナトリウム）型の単純温泉、 </w:t>
                            </w:r>
                            <w:r>
                              <w:rPr>
                                <w:rFonts w:ascii="HG丸ｺﾞｼｯｸM-PRO" w:eastAsia="HG丸ｺﾞｼｯｸM-PRO" w:hint="eastAsia"/>
                                <w:bCs/>
                                <w:sz w:val="20"/>
                                <w:szCs w:val="20"/>
                              </w:rPr>
                              <w:t>③</w:t>
                            </w:r>
                            <w:r w:rsidRPr="001C1A8E">
                              <w:rPr>
                                <w:rFonts w:ascii="HG丸ｺﾞｼｯｸM-PRO" w:eastAsia="HG丸ｺﾞｼｯｸM-PRO" w:hint="eastAsia"/>
                                <w:bCs/>
                                <w:sz w:val="20"/>
                                <w:szCs w:val="20"/>
                              </w:rPr>
                              <w:t>食塩泉の3種に分類でき</w:t>
                            </w:r>
                            <w:r>
                              <w:rPr>
                                <w:rFonts w:ascii="HG丸ｺﾞｼｯｸM-PRO" w:eastAsia="HG丸ｺﾞｼｯｸM-PRO" w:hint="eastAsia"/>
                                <w:bCs/>
                                <w:sz w:val="20"/>
                                <w:szCs w:val="20"/>
                              </w:rPr>
                              <w:t>、</w:t>
                            </w:r>
                            <w:r w:rsidRPr="001C1A8E">
                              <w:rPr>
                                <w:rFonts w:ascii="HG丸ｺﾞｼｯｸM-PRO" w:eastAsia="HG丸ｺﾞｼｯｸM-PRO" w:hint="eastAsia"/>
                                <w:bCs/>
                                <w:sz w:val="20"/>
                                <w:szCs w:val="20"/>
                              </w:rPr>
                              <w:t>分布には地域性がある。</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76AAD">
                              <w:rPr>
                                <w:rFonts w:ascii="HG丸ｺﾞｼｯｸM-PRO" w:eastAsia="HG丸ｺﾞｼｯｸM-PRO" w:hint="eastAsia"/>
                                <w:bCs/>
                                <w:sz w:val="20"/>
                                <w:szCs w:val="20"/>
                              </w:rPr>
                              <w:t>泉質の経年変化</w:t>
                            </w:r>
                            <w:r>
                              <w:rPr>
                                <w:rFonts w:ascii="HG丸ｺﾞｼｯｸM-PRO" w:eastAsia="HG丸ｺﾞｼｯｸM-PRO" w:hint="eastAsia"/>
                                <w:bCs/>
                                <w:sz w:val="20"/>
                                <w:szCs w:val="20"/>
                              </w:rPr>
                              <w:t>（前回調査した17井戸施設との比較）</w:t>
                            </w:r>
                          </w:p>
                          <w:p w:rsidR="004D69DA" w:rsidRPr="001C1A8E" w:rsidRDefault="004D69DA" w:rsidP="00176AAD">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76AAD">
                              <w:rPr>
                                <w:rFonts w:ascii="HG丸ｺﾞｼｯｸM-PRO" w:eastAsia="HG丸ｺﾞｼｯｸM-PRO" w:hint="eastAsia"/>
                                <w:bCs/>
                                <w:sz w:val="20"/>
                                <w:szCs w:val="20"/>
                              </w:rPr>
                              <w:t>大阪平野中央部</w:t>
                            </w:r>
                            <w:r>
                              <w:rPr>
                                <w:rFonts w:ascii="HG丸ｺﾞｼｯｸM-PRO" w:eastAsia="HG丸ｺﾞｼｯｸM-PRO" w:hint="eastAsia"/>
                                <w:bCs/>
                                <w:sz w:val="20"/>
                                <w:szCs w:val="20"/>
                              </w:rPr>
                              <w:t>は、</w:t>
                            </w:r>
                            <w:r w:rsidRPr="00176AAD">
                              <w:rPr>
                                <w:rFonts w:ascii="HG丸ｺﾞｼｯｸM-PRO" w:eastAsia="HG丸ｺﾞｼｯｸM-PRO" w:hint="eastAsia"/>
                                <w:bCs/>
                                <w:sz w:val="20"/>
                                <w:szCs w:val="20"/>
                              </w:rPr>
                              <w:t>水質</w:t>
                            </w:r>
                            <w:r w:rsidR="00F26B99">
                              <w:rPr>
                                <w:rFonts w:ascii="HG丸ｺﾞｼｯｸM-PRO" w:eastAsia="HG丸ｺﾞｼｯｸM-PRO" w:hint="eastAsia"/>
                                <w:bCs/>
                                <w:sz w:val="20"/>
                                <w:szCs w:val="20"/>
                              </w:rPr>
                              <w:t>は概ね</w:t>
                            </w:r>
                            <w:r>
                              <w:rPr>
                                <w:rFonts w:ascii="HG丸ｺﾞｼｯｸM-PRO" w:eastAsia="HG丸ｺﾞｼｯｸM-PRO" w:hint="eastAsia"/>
                                <w:bCs/>
                                <w:sz w:val="20"/>
                                <w:szCs w:val="20"/>
                              </w:rPr>
                              <w:t>大きな</w:t>
                            </w:r>
                            <w:r w:rsidRPr="00176AAD">
                              <w:rPr>
                                <w:rFonts w:ascii="HG丸ｺﾞｼｯｸM-PRO" w:eastAsia="HG丸ｺﾞｼｯｸM-PRO" w:hint="eastAsia"/>
                                <w:bCs/>
                                <w:sz w:val="20"/>
                                <w:szCs w:val="20"/>
                              </w:rPr>
                              <w:t>変化</w:t>
                            </w:r>
                            <w:r>
                              <w:rPr>
                                <w:rFonts w:ascii="HG丸ｺﾞｼｯｸM-PRO" w:eastAsia="HG丸ｺﾞｼｯｸM-PRO" w:hint="eastAsia"/>
                                <w:bCs/>
                                <w:sz w:val="20"/>
                                <w:szCs w:val="20"/>
                              </w:rPr>
                              <w:t>がなかったが、</w:t>
                            </w:r>
                            <w:r w:rsidRPr="00176AAD">
                              <w:rPr>
                                <w:rFonts w:ascii="HG丸ｺﾞｼｯｸM-PRO" w:eastAsia="HG丸ｺﾞｼｯｸM-PRO" w:hint="eastAsia"/>
                                <w:bCs/>
                                <w:sz w:val="20"/>
                                <w:szCs w:val="20"/>
                              </w:rPr>
                              <w:t>山間</w:t>
                            </w:r>
                            <w:r>
                              <w:rPr>
                                <w:rFonts w:ascii="HG丸ｺﾞｼｯｸM-PRO" w:eastAsia="HG丸ｺﾞｼｯｸM-PRO" w:hint="eastAsia"/>
                                <w:bCs/>
                                <w:sz w:val="20"/>
                                <w:szCs w:val="20"/>
                              </w:rPr>
                              <w:t>部</w:t>
                            </w:r>
                            <w:r w:rsidRPr="00176AAD">
                              <w:rPr>
                                <w:rFonts w:ascii="HG丸ｺﾞｼｯｸM-PRO" w:eastAsia="HG丸ｺﾞｼｯｸM-PRO" w:hint="eastAsia"/>
                                <w:bCs/>
                                <w:sz w:val="20"/>
                                <w:szCs w:val="20"/>
                              </w:rPr>
                              <w:t>において、水質が大きく変化した井戸があった。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35pt;margin-top:10.55pt;width:282.4pt;height:1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">
                <v:textbox>
                  <w:txbxContent>
                    <w:p w:rsidR="004D69DA" w:rsidRDefault="004D69DA" w:rsidP="00443506">
                      <w:pPr>
                        <w:jc w:val="left"/>
                        <w:rPr>
                          <w:rFonts w:ascii="HG丸ｺﾞｼｯｸM-PRO" w:eastAsia="HG丸ｺﾞｼｯｸM-PRO" w:hint="eastAsia"/>
                          <w:b/>
                          <w:bCs/>
                          <w:sz w:val="22"/>
                          <w:szCs w:val="22"/>
                        </w:rPr>
                      </w:pPr>
                      <w:r w:rsidRPr="001C1A8E">
                        <w:rPr>
                          <w:rFonts w:ascii="HG丸ｺﾞｼｯｸM-PRO" w:eastAsia="HG丸ｺﾞｼｯｸM-PRO" w:hint="eastAsia"/>
                          <w:b/>
                          <w:bCs/>
                          <w:sz w:val="22"/>
                          <w:szCs w:val="22"/>
                        </w:rPr>
                        <w:t>温泉水の水質の概要</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B8487C">
                        <w:rPr>
                          <w:rFonts w:ascii="HG丸ｺﾞｼｯｸM-PRO" w:eastAsia="HG丸ｺﾞｼｯｸM-PRO" w:hint="eastAsia"/>
                          <w:bCs/>
                          <w:sz w:val="20"/>
                          <w:szCs w:val="20"/>
                        </w:rPr>
                        <w:t>主成分組成と分布</w:t>
                      </w:r>
                      <w:r>
                        <w:rPr>
                          <w:rFonts w:ascii="HG丸ｺﾞｼｯｸM-PRO" w:eastAsia="HG丸ｺﾞｼｯｸM-PRO" w:hint="eastAsia"/>
                          <w:bCs/>
                          <w:sz w:val="20"/>
                          <w:szCs w:val="20"/>
                        </w:rPr>
                        <w:t>（</w:t>
                      </w:r>
                      <w:r w:rsidR="00BD78DA">
                        <w:rPr>
                          <w:rFonts w:ascii="HG丸ｺﾞｼｯｸM-PRO" w:eastAsia="HG丸ｺﾞｼｯｸM-PRO" w:hint="eastAsia"/>
                          <w:bCs/>
                          <w:sz w:val="20"/>
                          <w:szCs w:val="20"/>
                        </w:rPr>
                        <w:t>68</w:t>
                      </w:r>
                      <w:r w:rsidRPr="00266675">
                        <w:rPr>
                          <w:rFonts w:ascii="HG丸ｺﾞｼｯｸM-PRO" w:eastAsia="HG丸ｺﾞｼｯｸM-PRO" w:hint="eastAsia"/>
                          <w:bCs/>
                          <w:sz w:val="20"/>
                          <w:szCs w:val="20"/>
                        </w:rPr>
                        <w:t>井戸</w:t>
                      </w:r>
                      <w:r>
                        <w:rPr>
                          <w:rFonts w:ascii="HG丸ｺﾞｼｯｸM-PRO" w:eastAsia="HG丸ｺﾞｼｯｸM-PRO" w:hint="eastAsia"/>
                          <w:bCs/>
                          <w:sz w:val="20"/>
                          <w:szCs w:val="20"/>
                        </w:rPr>
                        <w:t>施設から採水）</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⇒府内の温泉水は、水質から①</w:t>
                      </w:r>
                      <w:r w:rsidRPr="001C1A8E">
                        <w:rPr>
                          <w:rFonts w:ascii="HG丸ｺﾞｼｯｸM-PRO" w:eastAsia="HG丸ｺﾞｼｯｸM-PRO" w:hint="eastAsia"/>
                          <w:bCs/>
                          <w:sz w:val="20"/>
                          <w:szCs w:val="20"/>
                        </w:rPr>
                        <w:t>重曹泉、</w:t>
                      </w:r>
                      <w:r>
                        <w:rPr>
                          <w:rFonts w:ascii="HG丸ｺﾞｼｯｸM-PRO" w:eastAsia="HG丸ｺﾞｼｯｸM-PRO" w:hint="eastAsia"/>
                          <w:bCs/>
                          <w:sz w:val="20"/>
                          <w:szCs w:val="20"/>
                        </w:rPr>
                        <w:t>②</w:t>
                      </w:r>
                      <w:r w:rsidRPr="001C1A8E">
                        <w:rPr>
                          <w:rFonts w:ascii="HG丸ｺﾞｼｯｸM-PRO" w:eastAsia="HG丸ｺﾞｼｯｸM-PRO" w:hint="eastAsia"/>
                          <w:bCs/>
                          <w:sz w:val="20"/>
                          <w:szCs w:val="20"/>
                        </w:rPr>
                        <w:t xml:space="preserve">重曹（炭酸水素ナトリウム）型の単純温泉、 </w:t>
                      </w:r>
                      <w:r>
                        <w:rPr>
                          <w:rFonts w:ascii="HG丸ｺﾞｼｯｸM-PRO" w:eastAsia="HG丸ｺﾞｼｯｸM-PRO" w:hint="eastAsia"/>
                          <w:bCs/>
                          <w:sz w:val="20"/>
                          <w:szCs w:val="20"/>
                        </w:rPr>
                        <w:t>③</w:t>
                      </w:r>
                      <w:r w:rsidRPr="001C1A8E">
                        <w:rPr>
                          <w:rFonts w:ascii="HG丸ｺﾞｼｯｸM-PRO" w:eastAsia="HG丸ｺﾞｼｯｸM-PRO" w:hint="eastAsia"/>
                          <w:bCs/>
                          <w:sz w:val="20"/>
                          <w:szCs w:val="20"/>
                        </w:rPr>
                        <w:t>食塩泉の3種に分類でき</w:t>
                      </w:r>
                      <w:r>
                        <w:rPr>
                          <w:rFonts w:ascii="HG丸ｺﾞｼｯｸM-PRO" w:eastAsia="HG丸ｺﾞｼｯｸM-PRO" w:hint="eastAsia"/>
                          <w:bCs/>
                          <w:sz w:val="20"/>
                          <w:szCs w:val="20"/>
                        </w:rPr>
                        <w:t>、</w:t>
                      </w:r>
                      <w:r w:rsidRPr="001C1A8E">
                        <w:rPr>
                          <w:rFonts w:ascii="HG丸ｺﾞｼｯｸM-PRO" w:eastAsia="HG丸ｺﾞｼｯｸM-PRO" w:hint="eastAsia"/>
                          <w:bCs/>
                          <w:sz w:val="20"/>
                          <w:szCs w:val="20"/>
                        </w:rPr>
                        <w:t>分布には地域性がある。</w:t>
                      </w:r>
                    </w:p>
                    <w:p w:rsidR="004D69DA" w:rsidRDefault="004D69DA" w:rsidP="00B9374A">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76AAD">
                        <w:rPr>
                          <w:rFonts w:ascii="HG丸ｺﾞｼｯｸM-PRO" w:eastAsia="HG丸ｺﾞｼｯｸM-PRO" w:hint="eastAsia"/>
                          <w:bCs/>
                          <w:sz w:val="20"/>
                          <w:szCs w:val="20"/>
                        </w:rPr>
                        <w:t>泉質の経年変化</w:t>
                      </w:r>
                      <w:r>
                        <w:rPr>
                          <w:rFonts w:ascii="HG丸ｺﾞｼｯｸM-PRO" w:eastAsia="HG丸ｺﾞｼｯｸM-PRO" w:hint="eastAsia"/>
                          <w:bCs/>
                          <w:sz w:val="20"/>
                          <w:szCs w:val="20"/>
                        </w:rPr>
                        <w:t>（前回調査した17井戸施設との比較）</w:t>
                      </w:r>
                    </w:p>
                    <w:p w:rsidR="004D69DA" w:rsidRPr="001C1A8E" w:rsidRDefault="004D69DA" w:rsidP="00176AAD">
                      <w:pPr>
                        <w:ind w:left="200" w:hangingChars="100" w:hanging="200"/>
                        <w:jc w:val="left"/>
                        <w:rPr>
                          <w:rFonts w:ascii="HG丸ｺﾞｼｯｸM-PRO" w:eastAsia="HG丸ｺﾞｼｯｸM-PRO" w:hint="eastAsia"/>
                          <w:bCs/>
                          <w:sz w:val="20"/>
                          <w:szCs w:val="20"/>
                        </w:rPr>
                      </w:pPr>
                      <w:r>
                        <w:rPr>
                          <w:rFonts w:ascii="HG丸ｺﾞｼｯｸM-PRO" w:eastAsia="HG丸ｺﾞｼｯｸM-PRO" w:hint="eastAsia"/>
                          <w:bCs/>
                          <w:sz w:val="20"/>
                          <w:szCs w:val="20"/>
                        </w:rPr>
                        <w:t>⇒</w:t>
                      </w:r>
                      <w:r w:rsidRPr="00176AAD">
                        <w:rPr>
                          <w:rFonts w:ascii="HG丸ｺﾞｼｯｸM-PRO" w:eastAsia="HG丸ｺﾞｼｯｸM-PRO" w:hint="eastAsia"/>
                          <w:bCs/>
                          <w:sz w:val="20"/>
                          <w:szCs w:val="20"/>
                        </w:rPr>
                        <w:t>大阪平野中央部</w:t>
                      </w:r>
                      <w:r>
                        <w:rPr>
                          <w:rFonts w:ascii="HG丸ｺﾞｼｯｸM-PRO" w:eastAsia="HG丸ｺﾞｼｯｸM-PRO" w:hint="eastAsia"/>
                          <w:bCs/>
                          <w:sz w:val="20"/>
                          <w:szCs w:val="20"/>
                        </w:rPr>
                        <w:t>は、</w:t>
                      </w:r>
                      <w:r w:rsidRPr="00176AAD">
                        <w:rPr>
                          <w:rFonts w:ascii="HG丸ｺﾞｼｯｸM-PRO" w:eastAsia="HG丸ｺﾞｼｯｸM-PRO" w:hint="eastAsia"/>
                          <w:bCs/>
                          <w:sz w:val="20"/>
                          <w:szCs w:val="20"/>
                        </w:rPr>
                        <w:t>水質</w:t>
                      </w:r>
                      <w:r w:rsidR="00F26B99">
                        <w:rPr>
                          <w:rFonts w:ascii="HG丸ｺﾞｼｯｸM-PRO" w:eastAsia="HG丸ｺﾞｼｯｸM-PRO" w:hint="eastAsia"/>
                          <w:bCs/>
                          <w:sz w:val="20"/>
                          <w:szCs w:val="20"/>
                        </w:rPr>
                        <w:t>は概ね</w:t>
                      </w:r>
                      <w:r>
                        <w:rPr>
                          <w:rFonts w:ascii="HG丸ｺﾞｼｯｸM-PRO" w:eastAsia="HG丸ｺﾞｼｯｸM-PRO" w:hint="eastAsia"/>
                          <w:bCs/>
                          <w:sz w:val="20"/>
                          <w:szCs w:val="20"/>
                        </w:rPr>
                        <w:t>大きな</w:t>
                      </w:r>
                      <w:r w:rsidRPr="00176AAD">
                        <w:rPr>
                          <w:rFonts w:ascii="HG丸ｺﾞｼｯｸM-PRO" w:eastAsia="HG丸ｺﾞｼｯｸM-PRO" w:hint="eastAsia"/>
                          <w:bCs/>
                          <w:sz w:val="20"/>
                          <w:szCs w:val="20"/>
                        </w:rPr>
                        <w:t>変化</w:t>
                      </w:r>
                      <w:r>
                        <w:rPr>
                          <w:rFonts w:ascii="HG丸ｺﾞｼｯｸM-PRO" w:eastAsia="HG丸ｺﾞｼｯｸM-PRO" w:hint="eastAsia"/>
                          <w:bCs/>
                          <w:sz w:val="20"/>
                          <w:szCs w:val="20"/>
                        </w:rPr>
                        <w:t>がなかったが、</w:t>
                      </w:r>
                      <w:r w:rsidRPr="00176AAD">
                        <w:rPr>
                          <w:rFonts w:ascii="HG丸ｺﾞｼｯｸM-PRO" w:eastAsia="HG丸ｺﾞｼｯｸM-PRO" w:hint="eastAsia"/>
                          <w:bCs/>
                          <w:sz w:val="20"/>
                          <w:szCs w:val="20"/>
                        </w:rPr>
                        <w:t>山間</w:t>
                      </w:r>
                      <w:r>
                        <w:rPr>
                          <w:rFonts w:ascii="HG丸ｺﾞｼｯｸM-PRO" w:eastAsia="HG丸ｺﾞｼｯｸM-PRO" w:hint="eastAsia"/>
                          <w:bCs/>
                          <w:sz w:val="20"/>
                          <w:szCs w:val="20"/>
                        </w:rPr>
                        <w:t>部</w:t>
                      </w:r>
                      <w:r w:rsidRPr="00176AAD">
                        <w:rPr>
                          <w:rFonts w:ascii="HG丸ｺﾞｼｯｸM-PRO" w:eastAsia="HG丸ｺﾞｼｯｸM-PRO" w:hint="eastAsia"/>
                          <w:bCs/>
                          <w:sz w:val="20"/>
                          <w:szCs w:val="20"/>
                        </w:rPr>
                        <w:t>において、水質が大きく変化した井戸があった。</w:t>
                      </w:r>
                    </w:p>
                  </w:txbxContent>
                </v:textbox>
              </v:roundrect>
            </w:pict>
          </mc:Fallback>
        </mc:AlternateContent>
      </w: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085D60">
      <w:pPr>
        <w:rPr>
          <w:rFonts w:ascii="HG丸ｺﾞｼｯｸM-PRO" w:eastAsia="HG丸ｺﾞｼｯｸM-PRO" w:hint="eastAsia"/>
        </w:rPr>
      </w:pPr>
    </w:p>
    <w:p w:rsidR="00085D60" w:rsidRPr="00C749C6" w:rsidRDefault="00746FC3">
      <w:pPr>
        <w:rPr>
          <w:rFonts w:ascii="HG丸ｺﾞｼｯｸM-PRO" w:eastAsia="HG丸ｺﾞｼｯｸM-PRO" w:hint="eastAsia"/>
        </w:rPr>
      </w:pPr>
      <w:r>
        <w:rPr>
          <w:rFonts w:ascii="HG丸ｺﾞｼｯｸM-PRO" w:eastAsia="HG丸ｺﾞｼｯｸM-PRO" w:hint="eastAsia"/>
          <w:noProof/>
          <w:sz w:val="20"/>
        </w:rPr>
        <mc:AlternateContent>
          <mc:Choice Requires="wps">
            <w:drawing>
              <wp:anchor distT="0" distB="0" distL="114300" distR="114300" simplePos="0" relativeHeight="251656704" behindDoc="0" locked="0" layoutInCell="1" allowOverlap="1">
                <wp:simplePos x="0" y="0"/>
                <wp:positionH relativeFrom="column">
                  <wp:posOffset>4034155</wp:posOffset>
                </wp:positionH>
                <wp:positionV relativeFrom="paragraph">
                  <wp:posOffset>76835</wp:posOffset>
                </wp:positionV>
                <wp:extent cx="4897120" cy="477520"/>
                <wp:effectExtent l="5080" t="10160" r="12700" b="762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477520"/>
                        </a:xfrm>
                        <a:prstGeom prst="roundRect">
                          <a:avLst>
                            <a:gd name="adj" fmla="val 18352"/>
                          </a:avLst>
                        </a:prstGeom>
                        <a:solidFill>
                          <a:srgbClr val="FFFFFF"/>
                        </a:solidFill>
                        <a:ln w="9525">
                          <a:solidFill>
                            <a:srgbClr val="000000"/>
                          </a:solidFill>
                          <a:round/>
                          <a:headEnd/>
                          <a:tailEnd/>
                        </a:ln>
                      </wps:spPr>
                      <wps:txbx>
                        <w:txbxContent>
                          <w:p w:rsidR="004D69DA" w:rsidRPr="00C2057C" w:rsidRDefault="004D69DA" w:rsidP="00AF773F">
                            <w:pPr>
                              <w:ind w:leftChars="1" w:left="4" w:hangingChars="1" w:hanging="2"/>
                              <w:jc w:val="left"/>
                              <w:rPr>
                                <w:rFonts w:ascii="HG丸ｺﾞｼｯｸM-PRO" w:eastAsia="HG丸ｺﾞｼｯｸM-PRO" w:hint="eastAsia"/>
                                <w:b/>
                                <w:bCs/>
                                <w:sz w:val="22"/>
                                <w:szCs w:val="22"/>
                              </w:rPr>
                            </w:pPr>
                            <w:r w:rsidRPr="00C2057C">
                              <w:rPr>
                                <w:rFonts w:ascii="HG丸ｺﾞｼｯｸM-PRO" w:eastAsia="HG丸ｺﾞｼｯｸM-PRO" w:hint="eastAsia"/>
                                <w:b/>
                                <w:bCs/>
                                <w:sz w:val="22"/>
                                <w:szCs w:val="22"/>
                              </w:rPr>
                              <w:t>引き続き検討が必要な課題</w:t>
                            </w:r>
                          </w:p>
                          <w:p w:rsidR="004D69DA" w:rsidRDefault="004D69DA" w:rsidP="00B51CD5">
                            <w:pPr>
                              <w:rPr>
                                <w:rFonts w:ascii="HG丸ｺﾞｼｯｸM-PRO" w:eastAsia="HG丸ｺﾞｼｯｸM-PRO" w:hint="eastAsia"/>
                                <w:sz w:val="20"/>
                              </w:rPr>
                            </w:pPr>
                            <w:r w:rsidRPr="00B51CD5">
                              <w:rPr>
                                <w:rFonts w:ascii="HG丸ｺﾞｼｯｸM-PRO" w:eastAsia="HG丸ｺﾞｼｯｸM-PRO" w:hint="eastAsia"/>
                                <w:sz w:val="20"/>
                              </w:rPr>
                              <w:t>○帯水層特性の評価について</w:t>
                            </w:r>
                            <w:r w:rsidR="00E352DF">
                              <w:rPr>
                                <w:rFonts w:ascii="HG丸ｺﾞｼｯｸM-PRO" w:eastAsia="HG丸ｺﾞｼｯｸM-PRO" w:hint="eastAsia"/>
                                <w:sz w:val="20"/>
                              </w:rPr>
                              <w:t xml:space="preserve">　</w:t>
                            </w:r>
                            <w:r>
                              <w:rPr>
                                <w:rFonts w:ascii="HG丸ｺﾞｼｯｸM-PRO" w:eastAsia="HG丸ｺﾞｼｯｸM-PRO" w:hint="eastAsia"/>
                                <w:sz w:val="20"/>
                              </w:rPr>
                              <w:t>○</w:t>
                            </w:r>
                            <w:r w:rsidRPr="00B51CD5">
                              <w:rPr>
                                <w:rFonts w:ascii="HG丸ｺﾞｼｯｸM-PRO" w:eastAsia="HG丸ｺﾞｼｯｸM-PRO" w:hint="eastAsia"/>
                                <w:sz w:val="20"/>
                              </w:rPr>
                              <w:t>温泉モニタリングの継続について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1" style="position:absolute;left:0;text-align:left;margin-left:317.65pt;margin-top:6.05pt;width:385.6pt;height: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">
                <v:textbox>
                  <w:txbxContent>
                    <w:p w:rsidR="004D69DA" w:rsidRPr="00C2057C" w:rsidRDefault="004D69DA" w:rsidP="00AF773F">
                      <w:pPr>
                        <w:ind w:leftChars="1" w:left="4" w:hangingChars="1" w:hanging="2"/>
                        <w:jc w:val="left"/>
                        <w:rPr>
                          <w:rFonts w:ascii="HG丸ｺﾞｼｯｸM-PRO" w:eastAsia="HG丸ｺﾞｼｯｸM-PRO" w:hint="eastAsia"/>
                          <w:b/>
                          <w:bCs/>
                          <w:sz w:val="22"/>
                          <w:szCs w:val="22"/>
                        </w:rPr>
                      </w:pPr>
                      <w:r w:rsidRPr="00C2057C">
                        <w:rPr>
                          <w:rFonts w:ascii="HG丸ｺﾞｼｯｸM-PRO" w:eastAsia="HG丸ｺﾞｼｯｸM-PRO" w:hint="eastAsia"/>
                          <w:b/>
                          <w:bCs/>
                          <w:sz w:val="22"/>
                          <w:szCs w:val="22"/>
                        </w:rPr>
                        <w:t>引き続き検討が必要な課題</w:t>
                      </w:r>
                    </w:p>
                    <w:p w:rsidR="004D69DA" w:rsidRDefault="004D69DA" w:rsidP="00B51CD5">
                      <w:pPr>
                        <w:rPr>
                          <w:rFonts w:ascii="HG丸ｺﾞｼｯｸM-PRO" w:eastAsia="HG丸ｺﾞｼｯｸM-PRO" w:hint="eastAsia"/>
                          <w:sz w:val="20"/>
                        </w:rPr>
                      </w:pPr>
                      <w:r w:rsidRPr="00B51CD5">
                        <w:rPr>
                          <w:rFonts w:ascii="HG丸ｺﾞｼｯｸM-PRO" w:eastAsia="HG丸ｺﾞｼｯｸM-PRO" w:hint="eastAsia"/>
                          <w:sz w:val="20"/>
                        </w:rPr>
                        <w:t>○帯水層特性の評価について</w:t>
                      </w:r>
                      <w:r w:rsidR="00E352DF">
                        <w:rPr>
                          <w:rFonts w:ascii="HG丸ｺﾞｼｯｸM-PRO" w:eastAsia="HG丸ｺﾞｼｯｸM-PRO" w:hint="eastAsia"/>
                          <w:sz w:val="20"/>
                        </w:rPr>
                        <w:t xml:space="preserve">　</w:t>
                      </w:r>
                      <w:r>
                        <w:rPr>
                          <w:rFonts w:ascii="HG丸ｺﾞｼｯｸM-PRO" w:eastAsia="HG丸ｺﾞｼｯｸM-PRO" w:hint="eastAsia"/>
                          <w:sz w:val="20"/>
                        </w:rPr>
                        <w:t>○</w:t>
                      </w:r>
                      <w:r w:rsidRPr="00B51CD5">
                        <w:rPr>
                          <w:rFonts w:ascii="HG丸ｺﾞｼｯｸM-PRO" w:eastAsia="HG丸ｺﾞｼｯｸM-PRO" w:hint="eastAsia"/>
                          <w:sz w:val="20"/>
                        </w:rPr>
                        <w:t>温泉モニタリングの継続について</w:t>
                      </w:r>
                    </w:p>
                  </w:txbxContent>
                </v:textbox>
              </v:roundrect>
            </w:pict>
          </mc:Fallback>
        </mc:AlternateContent>
      </w:r>
    </w:p>
    <w:p w:rsidR="00085D60" w:rsidRPr="00C749C6" w:rsidRDefault="00085D60">
      <w:pPr>
        <w:rPr>
          <w:rFonts w:ascii="HG丸ｺﾞｼｯｸM-PRO" w:eastAsia="HG丸ｺﾞｼｯｸM-PRO" w:hint="eastAsia"/>
        </w:rPr>
        <w:sectPr w:rsidR="00085D60" w:rsidRPr="00C749C6" w:rsidSect="00760C13">
          <w:pgSz w:w="16838" w:h="11906" w:orient="landscape" w:code="9"/>
          <w:pgMar w:top="851" w:right="1418" w:bottom="567" w:left="1418" w:header="851" w:footer="851" w:gutter="0"/>
          <w:cols w:space="425"/>
          <w:docGrid w:type="lines" w:linePitch="291"/>
        </w:sectPr>
      </w:pPr>
    </w:p>
    <w:p w:rsidR="00DB3EBE" w:rsidRPr="00C749C6" w:rsidRDefault="00DB3EBE" w:rsidP="00223867">
      <w:pPr>
        <w:rPr>
          <w:rFonts w:hint="eastAsia"/>
        </w:rPr>
      </w:pPr>
    </w:p>
    <w:sectPr w:rsidR="00DB3EBE" w:rsidRPr="00C749C6">
      <w:type w:val="continuous"/>
      <w:pgSz w:w="16838" w:h="11906" w:orient="landscape" w:code="9"/>
      <w:pgMar w:top="1701" w:right="1418" w:bottom="851" w:left="1418" w:header="851" w:footer="851" w:gutter="0"/>
      <w:cols w:num="2" w:space="420"/>
      <w:docGrid w:type="linesAndChars" w:linePitch="291" w:charSpace="-3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A6" w:rsidRDefault="000A1AA6" w:rsidP="0003507D">
      <w:r>
        <w:separator/>
      </w:r>
    </w:p>
  </w:endnote>
  <w:endnote w:type="continuationSeparator" w:id="0">
    <w:p w:rsidR="000A1AA6" w:rsidRDefault="000A1AA6" w:rsidP="0003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A6" w:rsidRDefault="000A1AA6" w:rsidP="0003507D">
      <w:r>
        <w:separator/>
      </w:r>
    </w:p>
  </w:footnote>
  <w:footnote w:type="continuationSeparator" w:id="0">
    <w:p w:rsidR="000A1AA6" w:rsidRDefault="000A1AA6" w:rsidP="0003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FA"/>
    <w:rsid w:val="0003507D"/>
    <w:rsid w:val="00050B57"/>
    <w:rsid w:val="000528C3"/>
    <w:rsid w:val="00085D60"/>
    <w:rsid w:val="000A1AA6"/>
    <w:rsid w:val="000B66CA"/>
    <w:rsid w:val="000D4A7B"/>
    <w:rsid w:val="000E2A82"/>
    <w:rsid w:val="0010532A"/>
    <w:rsid w:val="00127BB9"/>
    <w:rsid w:val="001661B5"/>
    <w:rsid w:val="00176AAD"/>
    <w:rsid w:val="001C1A8E"/>
    <w:rsid w:val="001C7CFA"/>
    <w:rsid w:val="001D232E"/>
    <w:rsid w:val="002231A3"/>
    <w:rsid w:val="00223867"/>
    <w:rsid w:val="0023267B"/>
    <w:rsid w:val="0025675D"/>
    <w:rsid w:val="0026482E"/>
    <w:rsid w:val="00266675"/>
    <w:rsid w:val="002C691F"/>
    <w:rsid w:val="002D0249"/>
    <w:rsid w:val="002D5424"/>
    <w:rsid w:val="002D575D"/>
    <w:rsid w:val="002F243E"/>
    <w:rsid w:val="00305F95"/>
    <w:rsid w:val="00323C8D"/>
    <w:rsid w:val="0034580E"/>
    <w:rsid w:val="00400745"/>
    <w:rsid w:val="004232B1"/>
    <w:rsid w:val="00443506"/>
    <w:rsid w:val="004770F5"/>
    <w:rsid w:val="00480D35"/>
    <w:rsid w:val="00497408"/>
    <w:rsid w:val="004D69DA"/>
    <w:rsid w:val="00502A15"/>
    <w:rsid w:val="005312EC"/>
    <w:rsid w:val="005B2FFA"/>
    <w:rsid w:val="005D142B"/>
    <w:rsid w:val="005E4BB3"/>
    <w:rsid w:val="00705F11"/>
    <w:rsid w:val="0074434F"/>
    <w:rsid w:val="00746FC3"/>
    <w:rsid w:val="00755608"/>
    <w:rsid w:val="00760C13"/>
    <w:rsid w:val="00776B46"/>
    <w:rsid w:val="00791A6E"/>
    <w:rsid w:val="007C11EA"/>
    <w:rsid w:val="007E54DF"/>
    <w:rsid w:val="007E6A62"/>
    <w:rsid w:val="007F5C3A"/>
    <w:rsid w:val="00801748"/>
    <w:rsid w:val="008421FD"/>
    <w:rsid w:val="008566EF"/>
    <w:rsid w:val="00876469"/>
    <w:rsid w:val="00882A11"/>
    <w:rsid w:val="00885E56"/>
    <w:rsid w:val="00891AFC"/>
    <w:rsid w:val="00892309"/>
    <w:rsid w:val="008A28A6"/>
    <w:rsid w:val="008A3019"/>
    <w:rsid w:val="008B33D8"/>
    <w:rsid w:val="008C6C0A"/>
    <w:rsid w:val="00942851"/>
    <w:rsid w:val="00953C60"/>
    <w:rsid w:val="0095600D"/>
    <w:rsid w:val="00960AFD"/>
    <w:rsid w:val="009C6D90"/>
    <w:rsid w:val="00A2148E"/>
    <w:rsid w:val="00A349B8"/>
    <w:rsid w:val="00A52B0B"/>
    <w:rsid w:val="00A61E84"/>
    <w:rsid w:val="00A6681C"/>
    <w:rsid w:val="00AC66C3"/>
    <w:rsid w:val="00AF773F"/>
    <w:rsid w:val="00B02A2D"/>
    <w:rsid w:val="00B06710"/>
    <w:rsid w:val="00B30B64"/>
    <w:rsid w:val="00B41985"/>
    <w:rsid w:val="00B51CD5"/>
    <w:rsid w:val="00B8487C"/>
    <w:rsid w:val="00B9374A"/>
    <w:rsid w:val="00BD78DA"/>
    <w:rsid w:val="00C2057C"/>
    <w:rsid w:val="00C25406"/>
    <w:rsid w:val="00C46BE8"/>
    <w:rsid w:val="00C55A10"/>
    <w:rsid w:val="00C57D89"/>
    <w:rsid w:val="00C749C6"/>
    <w:rsid w:val="00C930B9"/>
    <w:rsid w:val="00CA6C96"/>
    <w:rsid w:val="00D101E0"/>
    <w:rsid w:val="00D112EF"/>
    <w:rsid w:val="00D8138D"/>
    <w:rsid w:val="00DB3EBE"/>
    <w:rsid w:val="00DB4237"/>
    <w:rsid w:val="00DF2E3C"/>
    <w:rsid w:val="00E260D2"/>
    <w:rsid w:val="00E352DF"/>
    <w:rsid w:val="00E95853"/>
    <w:rsid w:val="00EA7C7B"/>
    <w:rsid w:val="00EE7D42"/>
    <w:rsid w:val="00F26B99"/>
    <w:rsid w:val="00F93E9A"/>
    <w:rsid w:val="00FA16CA"/>
    <w:rsid w:val="00FA79E6"/>
    <w:rsid w:val="00FB1B46"/>
    <w:rsid w:val="00FB36F4"/>
    <w:rsid w:val="00FB6E3E"/>
    <w:rsid w:val="00FD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MS-Mincho" w:eastAsia="MS-Mincho" w:hAnsi="Times New Roman"/>
    </w:rPr>
  </w:style>
  <w:style w:type="paragraph" w:styleId="a3">
    <w:name w:val="Body Text Indent"/>
    <w:basedOn w:val="Default"/>
    <w:next w:val="Default"/>
    <w:rPr>
      <w:sz w:val="24"/>
      <w:szCs w:val="24"/>
    </w:rPr>
  </w:style>
  <w:style w:type="paragraph" w:styleId="2">
    <w:name w:val="Body Text 2"/>
    <w:basedOn w:val="Default"/>
    <w:next w:val="Default"/>
    <w:rPr>
      <w:sz w:val="24"/>
      <w:szCs w:val="24"/>
    </w:rPr>
  </w:style>
  <w:style w:type="paragraph" w:styleId="a4">
    <w:name w:val="header"/>
    <w:basedOn w:val="a"/>
    <w:link w:val="a5"/>
    <w:uiPriority w:val="99"/>
    <w:unhideWhenUsed/>
    <w:rsid w:val="0003507D"/>
    <w:pPr>
      <w:tabs>
        <w:tab w:val="center" w:pos="4252"/>
        <w:tab w:val="right" w:pos="8504"/>
      </w:tabs>
      <w:snapToGrid w:val="0"/>
    </w:pPr>
  </w:style>
  <w:style w:type="character" w:customStyle="1" w:styleId="a5">
    <w:name w:val="ヘッダー (文字)"/>
    <w:link w:val="a4"/>
    <w:uiPriority w:val="99"/>
    <w:rsid w:val="0003507D"/>
    <w:rPr>
      <w:kern w:val="2"/>
      <w:sz w:val="21"/>
      <w:szCs w:val="24"/>
    </w:rPr>
  </w:style>
  <w:style w:type="paragraph" w:styleId="a6">
    <w:name w:val="footer"/>
    <w:basedOn w:val="a"/>
    <w:link w:val="a7"/>
    <w:uiPriority w:val="99"/>
    <w:unhideWhenUsed/>
    <w:rsid w:val="0003507D"/>
    <w:pPr>
      <w:tabs>
        <w:tab w:val="center" w:pos="4252"/>
        <w:tab w:val="right" w:pos="8504"/>
      </w:tabs>
      <w:snapToGrid w:val="0"/>
    </w:pPr>
  </w:style>
  <w:style w:type="character" w:customStyle="1" w:styleId="a7">
    <w:name w:val="フッター (文字)"/>
    <w:link w:val="a6"/>
    <w:uiPriority w:val="99"/>
    <w:rsid w:val="0003507D"/>
    <w:rPr>
      <w:kern w:val="2"/>
      <w:sz w:val="21"/>
      <w:szCs w:val="24"/>
    </w:rPr>
  </w:style>
  <w:style w:type="table" w:styleId="a8">
    <w:name w:val="Table Grid"/>
    <w:basedOn w:val="a1"/>
    <w:uiPriority w:val="59"/>
    <w:rsid w:val="00A2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681C"/>
    <w:rPr>
      <w:rFonts w:ascii="Arial" w:eastAsia="ＭＳ ゴシック" w:hAnsi="Arial"/>
      <w:sz w:val="18"/>
      <w:szCs w:val="18"/>
    </w:rPr>
  </w:style>
  <w:style w:type="character" w:customStyle="1" w:styleId="aa">
    <w:name w:val="吹き出し (文字)"/>
    <w:link w:val="a9"/>
    <w:uiPriority w:val="99"/>
    <w:semiHidden/>
    <w:rsid w:val="00A6681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MS-Mincho" w:eastAsia="MS-Mincho" w:hAnsi="Times New Roman"/>
    </w:rPr>
  </w:style>
  <w:style w:type="paragraph" w:styleId="a3">
    <w:name w:val="Body Text Indent"/>
    <w:basedOn w:val="Default"/>
    <w:next w:val="Default"/>
    <w:rPr>
      <w:sz w:val="24"/>
      <w:szCs w:val="24"/>
    </w:rPr>
  </w:style>
  <w:style w:type="paragraph" w:styleId="2">
    <w:name w:val="Body Text 2"/>
    <w:basedOn w:val="Default"/>
    <w:next w:val="Default"/>
    <w:rPr>
      <w:sz w:val="24"/>
      <w:szCs w:val="24"/>
    </w:rPr>
  </w:style>
  <w:style w:type="paragraph" w:styleId="a4">
    <w:name w:val="header"/>
    <w:basedOn w:val="a"/>
    <w:link w:val="a5"/>
    <w:uiPriority w:val="99"/>
    <w:unhideWhenUsed/>
    <w:rsid w:val="0003507D"/>
    <w:pPr>
      <w:tabs>
        <w:tab w:val="center" w:pos="4252"/>
        <w:tab w:val="right" w:pos="8504"/>
      </w:tabs>
      <w:snapToGrid w:val="0"/>
    </w:pPr>
  </w:style>
  <w:style w:type="character" w:customStyle="1" w:styleId="a5">
    <w:name w:val="ヘッダー (文字)"/>
    <w:link w:val="a4"/>
    <w:uiPriority w:val="99"/>
    <w:rsid w:val="0003507D"/>
    <w:rPr>
      <w:kern w:val="2"/>
      <w:sz w:val="21"/>
      <w:szCs w:val="24"/>
    </w:rPr>
  </w:style>
  <w:style w:type="paragraph" w:styleId="a6">
    <w:name w:val="footer"/>
    <w:basedOn w:val="a"/>
    <w:link w:val="a7"/>
    <w:uiPriority w:val="99"/>
    <w:unhideWhenUsed/>
    <w:rsid w:val="0003507D"/>
    <w:pPr>
      <w:tabs>
        <w:tab w:val="center" w:pos="4252"/>
        <w:tab w:val="right" w:pos="8504"/>
      </w:tabs>
      <w:snapToGrid w:val="0"/>
    </w:pPr>
  </w:style>
  <w:style w:type="character" w:customStyle="1" w:styleId="a7">
    <w:name w:val="フッター (文字)"/>
    <w:link w:val="a6"/>
    <w:uiPriority w:val="99"/>
    <w:rsid w:val="0003507D"/>
    <w:rPr>
      <w:kern w:val="2"/>
      <w:sz w:val="21"/>
      <w:szCs w:val="24"/>
    </w:rPr>
  </w:style>
  <w:style w:type="table" w:styleId="a8">
    <w:name w:val="Table Grid"/>
    <w:basedOn w:val="a1"/>
    <w:uiPriority w:val="59"/>
    <w:rsid w:val="00A2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681C"/>
    <w:rPr>
      <w:rFonts w:ascii="Arial" w:eastAsia="ＭＳ ゴシック" w:hAnsi="Arial"/>
      <w:sz w:val="18"/>
      <w:szCs w:val="18"/>
    </w:rPr>
  </w:style>
  <w:style w:type="character" w:customStyle="1" w:styleId="aa">
    <w:name w:val="吹き出し (文字)"/>
    <w:link w:val="a9"/>
    <w:uiPriority w:val="99"/>
    <w:semiHidden/>
    <w:rsid w:val="00A668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05DB-C9D8-4416-B270-883C2636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子どものシックハウス対策マニュアルについて</vt:lpstr>
      <vt:lpstr>子どものシックハウス対策マニュアルについて</vt:lpstr>
    </vt:vector>
  </TitlesOfParts>
  <Company>大阪府</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2017-02-15T04:01:00Z</cp:lastPrinted>
  <dcterms:created xsi:type="dcterms:W3CDTF">2017-02-28T00:42:00Z</dcterms:created>
  <dcterms:modified xsi:type="dcterms:W3CDTF">2017-02-28T00:42:00Z</dcterms:modified>
</cp:coreProperties>
</file>