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a"/>
        <w:tblW w:w="0" w:type="auto"/>
        <w:tblInd w:w="4673" w:type="dxa"/>
        <w:tblLook w:val="04A0" w:firstRow="1" w:lastRow="0" w:firstColumn="1" w:lastColumn="0" w:noHBand="0" w:noVBand="1"/>
      </w:tblPr>
      <w:tblGrid>
        <w:gridCol w:w="4343"/>
      </w:tblGrid>
      <w:tr w:rsidR="00E1558F" w14:paraId="701D1065" w14:textId="77777777" w:rsidTr="00E1558F">
        <w:tc>
          <w:tcPr>
            <w:tcW w:w="4343" w:type="dxa"/>
          </w:tcPr>
          <w:p w14:paraId="5A7AA4F4" w14:textId="4A8BAD33" w:rsidR="00E1558F" w:rsidRDefault="00E1558F">
            <w:r>
              <w:rPr>
                <w:rFonts w:hint="eastAsia"/>
              </w:rPr>
              <w:t>株式会社穴吹ハウジングサービス</w:t>
            </w:r>
            <w:r>
              <w:br/>
            </w:r>
            <w:r>
              <w:rPr>
                <w:rFonts w:hint="eastAsia"/>
              </w:rPr>
              <w:t>ブランド・広報室</w:t>
            </w:r>
          </w:p>
          <w:p w14:paraId="38354ECE" w14:textId="4825016C" w:rsidR="00E1558F" w:rsidRPr="00E1558F" w:rsidRDefault="00E1558F">
            <w:r>
              <w:rPr>
                <w:rFonts w:hint="eastAsia"/>
              </w:rPr>
              <w:t>E-mail:kouhou@anabuki-housing.co.jp</w:t>
            </w:r>
          </w:p>
        </w:tc>
      </w:tr>
    </w:tbl>
    <w:p w14:paraId="336E7590" w14:textId="1FB572A5" w:rsidR="00E1558F" w:rsidRDefault="00E1558F">
      <w:pPr>
        <w:rPr>
          <w:bdr w:val="single" w:sz="4" w:space="0" w:color="auto"/>
        </w:rPr>
      </w:pPr>
    </w:p>
    <w:p w14:paraId="5B0E423A" w14:textId="302E3749" w:rsidR="00E1558F" w:rsidRPr="007843DB" w:rsidRDefault="0C361CD8" w:rsidP="4851D1A0">
      <w:pPr>
        <w:jc w:val="center"/>
        <w:rPr>
          <w:rFonts w:asciiTheme="minorEastAsia" w:hAnsiTheme="minorEastAsia"/>
          <w:b/>
          <w:bCs/>
          <w:sz w:val="22"/>
        </w:rPr>
      </w:pPr>
      <w:r w:rsidRPr="4851D1A0">
        <w:rPr>
          <w:rFonts w:asciiTheme="minorEastAsia" w:hAnsiTheme="minorEastAsia"/>
          <w:b/>
          <w:bCs/>
          <w:sz w:val="22"/>
        </w:rPr>
        <w:t>株式会社穴吹ハウジングサービスの</w:t>
      </w:r>
      <w:r w:rsidR="55A25DF0" w:rsidRPr="4851D1A0">
        <w:rPr>
          <w:rFonts w:asciiTheme="minorEastAsia" w:hAnsiTheme="minorEastAsia"/>
          <w:b/>
          <w:bCs/>
          <w:sz w:val="22"/>
        </w:rPr>
        <w:t>ランサムウエア感染による</w:t>
      </w:r>
    </w:p>
    <w:p w14:paraId="7C68D9CB" w14:textId="529CB3B6" w:rsidR="00E1558F" w:rsidRPr="007843DB" w:rsidRDefault="3AACDE82" w:rsidP="4851D1A0">
      <w:pPr>
        <w:jc w:val="center"/>
        <w:rPr>
          <w:rFonts w:asciiTheme="minorEastAsia" w:hAnsiTheme="minorEastAsia"/>
          <w:b/>
          <w:bCs/>
          <w:sz w:val="22"/>
        </w:rPr>
      </w:pPr>
      <w:r w:rsidRPr="4851D1A0">
        <w:rPr>
          <w:rFonts w:asciiTheme="minorEastAsia" w:hAnsiTheme="minorEastAsia"/>
          <w:b/>
          <w:bCs/>
          <w:sz w:val="22"/>
        </w:rPr>
        <w:t>個人情報漏洩の</w:t>
      </w:r>
      <w:r w:rsidR="7D0AEBE6" w:rsidRPr="4851D1A0">
        <w:rPr>
          <w:rFonts w:asciiTheme="minorEastAsia" w:hAnsiTheme="minorEastAsia"/>
          <w:b/>
          <w:bCs/>
          <w:sz w:val="22"/>
        </w:rPr>
        <w:t>おそ</w:t>
      </w:r>
      <w:r w:rsidRPr="4851D1A0">
        <w:rPr>
          <w:rFonts w:asciiTheme="minorEastAsia" w:hAnsiTheme="minorEastAsia"/>
          <w:b/>
          <w:bCs/>
          <w:sz w:val="22"/>
        </w:rPr>
        <w:t>れ</w:t>
      </w:r>
      <w:r w:rsidR="55A25DF0" w:rsidRPr="4851D1A0">
        <w:rPr>
          <w:rFonts w:asciiTheme="minorEastAsia" w:hAnsiTheme="minorEastAsia"/>
          <w:b/>
          <w:bCs/>
          <w:sz w:val="22"/>
        </w:rPr>
        <w:t>について</w:t>
      </w:r>
    </w:p>
    <w:p w14:paraId="7485BE2B" w14:textId="77777777" w:rsidR="00E1558F" w:rsidRDefault="00E1558F" w:rsidP="4851D1A0">
      <w:pPr>
        <w:rPr>
          <w:rFonts w:asciiTheme="minorEastAsia" w:hAnsiTheme="minorEastAsia"/>
        </w:rPr>
      </w:pPr>
    </w:p>
    <w:p w14:paraId="4E0D1404" w14:textId="6C9D253C" w:rsidR="00E1558F" w:rsidRPr="007843DB" w:rsidRDefault="4B52A5F9" w:rsidP="4851D1A0">
      <w:pPr>
        <w:rPr>
          <w:rFonts w:asciiTheme="minorEastAsia" w:hAnsiTheme="minorEastAsia"/>
          <w:b/>
          <w:bCs/>
        </w:rPr>
      </w:pPr>
      <w:r w:rsidRPr="4851D1A0">
        <w:rPr>
          <w:rFonts w:asciiTheme="minorEastAsia" w:hAnsiTheme="minorEastAsia"/>
          <w:b/>
          <w:bCs/>
        </w:rPr>
        <w:t>１　概要</w:t>
      </w:r>
    </w:p>
    <w:p w14:paraId="1AB678AA" w14:textId="0EECC1F4" w:rsidR="00E1558F" w:rsidRDefault="4B52A5F9" w:rsidP="4851D1A0">
      <w:pPr>
        <w:rPr>
          <w:rFonts w:asciiTheme="minorEastAsia" w:hAnsiTheme="minorEastAsia"/>
        </w:rPr>
      </w:pPr>
      <w:r w:rsidRPr="4851D1A0">
        <w:rPr>
          <w:rFonts w:asciiTheme="minorEastAsia" w:hAnsiTheme="minorEastAsia"/>
        </w:rPr>
        <w:t xml:space="preserve">　２月３日（火）に、府営住宅の指定管理者である「株式会社穴吹ハウジングサービス」は、「同法人において、ランサムウエア感染によるシステム障害が発生した」</w:t>
      </w:r>
      <w:r w:rsidR="6C80FEC8" w:rsidRPr="4851D1A0">
        <w:rPr>
          <w:rFonts w:asciiTheme="minorEastAsia" w:hAnsiTheme="minorEastAsia"/>
        </w:rPr>
        <w:t>旨を</w:t>
      </w:r>
      <w:r w:rsidRPr="4851D1A0">
        <w:rPr>
          <w:rFonts w:asciiTheme="minorEastAsia" w:hAnsiTheme="minorEastAsia"/>
        </w:rPr>
        <w:t>府住宅建築局住宅経営室へ報告いたしました。</w:t>
      </w:r>
      <w:r w:rsidR="4C611A6A" w:rsidRPr="4851D1A0">
        <w:rPr>
          <w:rFonts w:asciiTheme="minorEastAsia" w:hAnsiTheme="minorEastAsia"/>
        </w:rPr>
        <w:t>また、２月18日（水）に、「調査の結果、府営住宅への応募者及び入居者の情報について漏洩のおそれがある」旨を府住宅建築局住宅経営室へ報告いたしました。</w:t>
      </w:r>
    </w:p>
    <w:p w14:paraId="10DB7A18" w14:textId="58A8D9C4" w:rsidR="00E1558F" w:rsidRDefault="62D48144" w:rsidP="4851D1A0">
      <w:pPr>
        <w:ind w:firstLineChars="100" w:firstLine="210"/>
        <w:rPr>
          <w:rFonts w:asciiTheme="minorEastAsia" w:hAnsiTheme="minorEastAsia"/>
        </w:rPr>
      </w:pPr>
      <w:r w:rsidRPr="4851D1A0">
        <w:rPr>
          <w:rFonts w:asciiTheme="minorEastAsia" w:hAnsiTheme="minorEastAsia"/>
        </w:rPr>
        <w:t>外部IT関連企業のエンジニアの方など数十名の協力体制を構築し、システムの原因・障害対象の詳細な調査を実施しております。</w:t>
      </w:r>
    </w:p>
    <w:p w14:paraId="162BF6E1" w14:textId="77777777" w:rsidR="00411EBF" w:rsidRDefault="00411EBF" w:rsidP="4851D1A0">
      <w:pPr>
        <w:rPr>
          <w:rFonts w:asciiTheme="minorEastAsia" w:hAnsiTheme="minorEastAsia"/>
        </w:rPr>
      </w:pPr>
    </w:p>
    <w:p w14:paraId="4543DCAC" w14:textId="19450D9A" w:rsidR="00411EBF" w:rsidRPr="007843DB" w:rsidRDefault="62D48144" w:rsidP="4851D1A0">
      <w:pPr>
        <w:rPr>
          <w:rFonts w:asciiTheme="minorEastAsia" w:hAnsiTheme="minorEastAsia"/>
          <w:b/>
          <w:bCs/>
        </w:rPr>
      </w:pPr>
      <w:r w:rsidRPr="4851D1A0">
        <w:rPr>
          <w:rFonts w:asciiTheme="minorEastAsia" w:hAnsiTheme="minorEastAsia"/>
          <w:b/>
          <w:bCs/>
        </w:rPr>
        <w:t>２　システム障害が発生した府営住宅の指定管理者</w:t>
      </w:r>
    </w:p>
    <w:tbl>
      <w:tblPr>
        <w:tblStyle w:val="aa"/>
        <w:tblW w:w="0" w:type="auto"/>
        <w:tblLook w:val="04A0" w:firstRow="1" w:lastRow="0" w:firstColumn="1" w:lastColumn="0" w:noHBand="0" w:noVBand="1"/>
      </w:tblPr>
      <w:tblGrid>
        <w:gridCol w:w="2689"/>
        <w:gridCol w:w="6327"/>
      </w:tblGrid>
      <w:tr w:rsidR="00411EBF" w14:paraId="4B8DBC37" w14:textId="77777777" w:rsidTr="4851D1A0">
        <w:tc>
          <w:tcPr>
            <w:tcW w:w="2689" w:type="dxa"/>
          </w:tcPr>
          <w:p w14:paraId="4E5609E8" w14:textId="7E7C2323" w:rsidR="00411EBF" w:rsidRDefault="62D48144" w:rsidP="4851D1A0">
            <w:pPr>
              <w:rPr>
                <w:rFonts w:asciiTheme="minorEastAsia" w:hAnsiTheme="minorEastAsia"/>
              </w:rPr>
            </w:pPr>
            <w:r w:rsidRPr="4851D1A0">
              <w:rPr>
                <w:rFonts w:asciiTheme="minorEastAsia" w:hAnsiTheme="minorEastAsia"/>
              </w:rPr>
              <w:t>法人の名称</w:t>
            </w:r>
          </w:p>
        </w:tc>
        <w:tc>
          <w:tcPr>
            <w:tcW w:w="6327" w:type="dxa"/>
          </w:tcPr>
          <w:p w14:paraId="55C6ED62" w14:textId="0C968B28" w:rsidR="00411EBF" w:rsidRDefault="62D48144" w:rsidP="4851D1A0">
            <w:pPr>
              <w:rPr>
                <w:rFonts w:asciiTheme="minorEastAsia" w:hAnsiTheme="minorEastAsia"/>
              </w:rPr>
            </w:pPr>
            <w:r w:rsidRPr="4851D1A0">
              <w:rPr>
                <w:rFonts w:asciiTheme="minorEastAsia" w:hAnsiTheme="minorEastAsia"/>
              </w:rPr>
              <w:t>株式会社穴吹ハウジングサービス</w:t>
            </w:r>
          </w:p>
        </w:tc>
      </w:tr>
      <w:tr w:rsidR="00411EBF" w14:paraId="14887590" w14:textId="77777777" w:rsidTr="4851D1A0">
        <w:tc>
          <w:tcPr>
            <w:tcW w:w="2689" w:type="dxa"/>
          </w:tcPr>
          <w:p w14:paraId="177A6E3D" w14:textId="72020B04" w:rsidR="00411EBF" w:rsidRDefault="62D48144" w:rsidP="4851D1A0">
            <w:pPr>
              <w:rPr>
                <w:rFonts w:asciiTheme="minorEastAsia" w:hAnsiTheme="minorEastAsia"/>
              </w:rPr>
            </w:pPr>
            <w:r w:rsidRPr="4851D1A0">
              <w:rPr>
                <w:rFonts w:asciiTheme="minorEastAsia" w:hAnsiTheme="minorEastAsia"/>
              </w:rPr>
              <w:t>事務所の所在地</w:t>
            </w:r>
          </w:p>
        </w:tc>
        <w:tc>
          <w:tcPr>
            <w:tcW w:w="6327" w:type="dxa"/>
          </w:tcPr>
          <w:p w14:paraId="4EE3CEFC" w14:textId="45E2383D" w:rsidR="00411EBF" w:rsidRDefault="62D48144" w:rsidP="4851D1A0">
            <w:pPr>
              <w:rPr>
                <w:rFonts w:asciiTheme="minorEastAsia" w:hAnsiTheme="minorEastAsia"/>
              </w:rPr>
            </w:pPr>
            <w:r w:rsidRPr="4851D1A0">
              <w:rPr>
                <w:rFonts w:asciiTheme="minorEastAsia" w:hAnsiTheme="minorEastAsia"/>
              </w:rPr>
              <w:t>香川県高松市紺屋町３番地６</w:t>
            </w:r>
          </w:p>
        </w:tc>
      </w:tr>
      <w:tr w:rsidR="00411EBF" w14:paraId="753AEA69" w14:textId="77777777" w:rsidTr="4851D1A0">
        <w:tc>
          <w:tcPr>
            <w:tcW w:w="2689" w:type="dxa"/>
          </w:tcPr>
          <w:p w14:paraId="5212CAE3" w14:textId="3369E953" w:rsidR="00411EBF" w:rsidRDefault="62D48144" w:rsidP="4851D1A0">
            <w:pPr>
              <w:rPr>
                <w:rFonts w:asciiTheme="minorEastAsia" w:hAnsiTheme="minorEastAsia"/>
              </w:rPr>
            </w:pPr>
            <w:r w:rsidRPr="4851D1A0">
              <w:rPr>
                <w:rFonts w:asciiTheme="minorEastAsia" w:hAnsiTheme="minorEastAsia"/>
              </w:rPr>
              <w:t>代表者の氏名</w:t>
            </w:r>
          </w:p>
        </w:tc>
        <w:tc>
          <w:tcPr>
            <w:tcW w:w="6327" w:type="dxa"/>
          </w:tcPr>
          <w:p w14:paraId="35FE3B6F" w14:textId="5E6682E2" w:rsidR="00411EBF" w:rsidRDefault="62D48144" w:rsidP="4851D1A0">
            <w:pPr>
              <w:rPr>
                <w:rFonts w:asciiTheme="minorEastAsia" w:hAnsiTheme="minorEastAsia"/>
              </w:rPr>
            </w:pPr>
            <w:r w:rsidRPr="4851D1A0">
              <w:rPr>
                <w:rFonts w:asciiTheme="minorEastAsia" w:hAnsiTheme="minorEastAsia"/>
              </w:rPr>
              <w:t>新宮　章弘</w:t>
            </w:r>
          </w:p>
        </w:tc>
      </w:tr>
    </w:tbl>
    <w:p w14:paraId="4E8FDD36" w14:textId="77777777" w:rsidR="00411EBF" w:rsidRDefault="00411EBF" w:rsidP="4851D1A0">
      <w:pPr>
        <w:rPr>
          <w:rFonts w:asciiTheme="minorEastAsia" w:hAnsiTheme="minorEastAsia"/>
        </w:rPr>
      </w:pPr>
    </w:p>
    <w:p w14:paraId="31F7AC92" w14:textId="787614F8" w:rsidR="00411EBF" w:rsidRPr="007843DB" w:rsidRDefault="62D48144" w:rsidP="4851D1A0">
      <w:pPr>
        <w:rPr>
          <w:rFonts w:asciiTheme="minorEastAsia" w:hAnsiTheme="minorEastAsia"/>
          <w:b/>
          <w:bCs/>
        </w:rPr>
      </w:pPr>
      <w:r w:rsidRPr="4851D1A0">
        <w:rPr>
          <w:rFonts w:asciiTheme="minorEastAsia" w:hAnsiTheme="minorEastAsia"/>
          <w:b/>
          <w:bCs/>
        </w:rPr>
        <w:t>３　現在までの経緯について</w:t>
      </w:r>
    </w:p>
    <w:tbl>
      <w:tblPr>
        <w:tblStyle w:val="aa"/>
        <w:tblW w:w="0" w:type="auto"/>
        <w:tblLook w:val="04A0" w:firstRow="1" w:lastRow="0" w:firstColumn="1" w:lastColumn="0" w:noHBand="0" w:noVBand="1"/>
      </w:tblPr>
      <w:tblGrid>
        <w:gridCol w:w="2830"/>
        <w:gridCol w:w="6186"/>
      </w:tblGrid>
      <w:tr w:rsidR="00411EBF" w14:paraId="629599B3" w14:textId="77777777" w:rsidTr="4851D1A0">
        <w:tc>
          <w:tcPr>
            <w:tcW w:w="2830" w:type="dxa"/>
          </w:tcPr>
          <w:p w14:paraId="09FEF657" w14:textId="628165B2" w:rsidR="00411EBF" w:rsidRDefault="62D48144" w:rsidP="4851D1A0">
            <w:pPr>
              <w:jc w:val="center"/>
              <w:rPr>
                <w:rFonts w:asciiTheme="minorEastAsia" w:hAnsiTheme="minorEastAsia"/>
              </w:rPr>
            </w:pPr>
            <w:r w:rsidRPr="4851D1A0">
              <w:rPr>
                <w:rFonts w:asciiTheme="minorEastAsia" w:hAnsiTheme="minorEastAsia"/>
              </w:rPr>
              <w:t>日</w:t>
            </w:r>
            <w:r w:rsidR="107B12E1" w:rsidRPr="4851D1A0">
              <w:rPr>
                <w:rFonts w:asciiTheme="minorEastAsia" w:hAnsiTheme="minorEastAsia"/>
              </w:rPr>
              <w:t xml:space="preserve">　</w:t>
            </w:r>
            <w:r w:rsidRPr="4851D1A0">
              <w:rPr>
                <w:rFonts w:asciiTheme="minorEastAsia" w:hAnsiTheme="minorEastAsia"/>
              </w:rPr>
              <w:t>時</w:t>
            </w:r>
          </w:p>
        </w:tc>
        <w:tc>
          <w:tcPr>
            <w:tcW w:w="6186" w:type="dxa"/>
          </w:tcPr>
          <w:p w14:paraId="153D0FD8" w14:textId="15406B39" w:rsidR="00411EBF" w:rsidRDefault="62D48144" w:rsidP="4851D1A0">
            <w:pPr>
              <w:jc w:val="center"/>
              <w:rPr>
                <w:rFonts w:asciiTheme="minorEastAsia" w:hAnsiTheme="minorEastAsia"/>
              </w:rPr>
            </w:pPr>
            <w:r w:rsidRPr="4851D1A0">
              <w:rPr>
                <w:rFonts w:asciiTheme="minorEastAsia" w:hAnsiTheme="minorEastAsia"/>
              </w:rPr>
              <w:t>対</w:t>
            </w:r>
            <w:r w:rsidR="107B12E1" w:rsidRPr="4851D1A0">
              <w:rPr>
                <w:rFonts w:asciiTheme="minorEastAsia" w:hAnsiTheme="minorEastAsia"/>
              </w:rPr>
              <w:t xml:space="preserve">　</w:t>
            </w:r>
            <w:r w:rsidRPr="4851D1A0">
              <w:rPr>
                <w:rFonts w:asciiTheme="minorEastAsia" w:hAnsiTheme="minorEastAsia"/>
              </w:rPr>
              <w:t>応</w:t>
            </w:r>
            <w:r w:rsidR="107B12E1" w:rsidRPr="4851D1A0">
              <w:rPr>
                <w:rFonts w:asciiTheme="minorEastAsia" w:hAnsiTheme="minorEastAsia"/>
              </w:rPr>
              <w:t xml:space="preserve">　</w:t>
            </w:r>
            <w:r w:rsidRPr="4851D1A0">
              <w:rPr>
                <w:rFonts w:asciiTheme="minorEastAsia" w:hAnsiTheme="minorEastAsia"/>
              </w:rPr>
              <w:t>等</w:t>
            </w:r>
          </w:p>
        </w:tc>
      </w:tr>
      <w:tr w:rsidR="00411EBF" w14:paraId="0FFEAC7F" w14:textId="77777777" w:rsidTr="4851D1A0">
        <w:tc>
          <w:tcPr>
            <w:tcW w:w="2830" w:type="dxa"/>
          </w:tcPr>
          <w:p w14:paraId="203645C4" w14:textId="72696DC4" w:rsidR="00411EBF" w:rsidRDefault="62D48144" w:rsidP="4851D1A0">
            <w:pPr>
              <w:rPr>
                <w:rFonts w:asciiTheme="minorEastAsia" w:hAnsiTheme="minorEastAsia"/>
              </w:rPr>
            </w:pPr>
            <w:r w:rsidRPr="4851D1A0">
              <w:rPr>
                <w:rFonts w:asciiTheme="minorEastAsia" w:hAnsiTheme="minorEastAsia"/>
              </w:rPr>
              <w:t>２月３日（火）早朝以降</w:t>
            </w:r>
          </w:p>
        </w:tc>
        <w:tc>
          <w:tcPr>
            <w:tcW w:w="6186" w:type="dxa"/>
          </w:tcPr>
          <w:p w14:paraId="5D1F2C98" w14:textId="1359D65B" w:rsidR="00411EBF" w:rsidRDefault="7285F0D4" w:rsidP="4851D1A0">
            <w:pPr>
              <w:rPr>
                <w:rFonts w:asciiTheme="minorEastAsia" w:hAnsiTheme="minorEastAsia"/>
              </w:rPr>
            </w:pPr>
            <w:r w:rsidRPr="4851D1A0">
              <w:rPr>
                <w:rFonts w:asciiTheme="minorEastAsia" w:hAnsiTheme="minorEastAsia"/>
              </w:rPr>
              <w:t>当社の一部サーバーにおいて、ランサムウエア感染によるシステム障害の発生を確認。直ちに、当社内に対策本部を設置。被害の拡大を防止するため、外部ネットワークを遮断し、システムの安全確認を進めることとする。情報が外部へ流出した可能性については、詳細な調査を継続することとした。</w:t>
            </w:r>
          </w:p>
        </w:tc>
      </w:tr>
      <w:tr w:rsidR="00411EBF" w14:paraId="32CA2E88" w14:textId="77777777" w:rsidTr="4851D1A0">
        <w:tc>
          <w:tcPr>
            <w:tcW w:w="2830" w:type="dxa"/>
          </w:tcPr>
          <w:p w14:paraId="0730DEF6" w14:textId="225879FD" w:rsidR="00411EBF" w:rsidRDefault="62D48144" w:rsidP="4851D1A0">
            <w:pPr>
              <w:rPr>
                <w:rFonts w:asciiTheme="minorEastAsia" w:hAnsiTheme="minorEastAsia"/>
              </w:rPr>
            </w:pPr>
            <w:r w:rsidRPr="4851D1A0">
              <w:rPr>
                <w:rFonts w:asciiTheme="minorEastAsia" w:hAnsiTheme="minorEastAsia"/>
              </w:rPr>
              <w:t>２月３日（火）</w:t>
            </w:r>
            <w:r w:rsidR="7285F0D4" w:rsidRPr="4851D1A0">
              <w:rPr>
                <w:rFonts w:asciiTheme="minorEastAsia" w:hAnsiTheme="minorEastAsia"/>
              </w:rPr>
              <w:t>12</w:t>
            </w:r>
            <w:r w:rsidR="774CF86B" w:rsidRPr="4851D1A0">
              <w:rPr>
                <w:rFonts w:asciiTheme="minorEastAsia" w:hAnsiTheme="minorEastAsia"/>
              </w:rPr>
              <w:t>：</w:t>
            </w:r>
            <w:r w:rsidR="7285F0D4" w:rsidRPr="4851D1A0">
              <w:rPr>
                <w:rFonts w:asciiTheme="minorEastAsia" w:hAnsiTheme="minorEastAsia"/>
              </w:rPr>
              <w:t>30</w:t>
            </w:r>
          </w:p>
        </w:tc>
        <w:tc>
          <w:tcPr>
            <w:tcW w:w="6186" w:type="dxa"/>
          </w:tcPr>
          <w:p w14:paraId="78E6369D" w14:textId="55210AE3" w:rsidR="00411EBF" w:rsidRDefault="7285F0D4" w:rsidP="4851D1A0">
            <w:pPr>
              <w:rPr>
                <w:rFonts w:asciiTheme="minorEastAsia" w:hAnsiTheme="minorEastAsia"/>
              </w:rPr>
            </w:pPr>
            <w:r w:rsidRPr="4851D1A0">
              <w:rPr>
                <w:rFonts w:asciiTheme="minorEastAsia" w:hAnsiTheme="minorEastAsia"/>
              </w:rPr>
              <w:t>システム障害は、ランサムウエアに起因するものと当社HPにて公表。</w:t>
            </w:r>
          </w:p>
        </w:tc>
      </w:tr>
      <w:tr w:rsidR="00411EBF" w14:paraId="55BBE0D3" w14:textId="77777777" w:rsidTr="4851D1A0">
        <w:tc>
          <w:tcPr>
            <w:tcW w:w="2830" w:type="dxa"/>
          </w:tcPr>
          <w:p w14:paraId="1167D6E0" w14:textId="22337478" w:rsidR="00411EBF" w:rsidRDefault="5D2AB140" w:rsidP="4851D1A0">
            <w:pPr>
              <w:rPr>
                <w:rFonts w:asciiTheme="minorEastAsia" w:hAnsiTheme="minorEastAsia"/>
              </w:rPr>
            </w:pPr>
            <w:r w:rsidRPr="4851D1A0">
              <w:rPr>
                <w:rFonts w:asciiTheme="minorEastAsia" w:hAnsiTheme="minorEastAsia"/>
              </w:rPr>
              <w:t>２月３日（火）</w:t>
            </w:r>
            <w:r w:rsidR="6C80FEC8" w:rsidRPr="4851D1A0">
              <w:rPr>
                <w:rFonts w:asciiTheme="minorEastAsia" w:hAnsiTheme="minorEastAsia"/>
              </w:rPr>
              <w:t>13:00</w:t>
            </w:r>
          </w:p>
        </w:tc>
        <w:tc>
          <w:tcPr>
            <w:tcW w:w="6186" w:type="dxa"/>
          </w:tcPr>
          <w:p w14:paraId="57AAFD15" w14:textId="759ACBC1" w:rsidR="00411EBF" w:rsidRDefault="5D2AB140" w:rsidP="4851D1A0">
            <w:pPr>
              <w:rPr>
                <w:rFonts w:asciiTheme="minorEastAsia" w:hAnsiTheme="minorEastAsia"/>
              </w:rPr>
            </w:pPr>
            <w:r w:rsidRPr="4851D1A0">
              <w:rPr>
                <w:rFonts w:asciiTheme="minorEastAsia" w:hAnsiTheme="minorEastAsia"/>
              </w:rPr>
              <w:t>当社が、当社HPの公表内容及び被害状況を確認中である旨を、府住宅建築局住宅経営室へ報告。</w:t>
            </w:r>
          </w:p>
        </w:tc>
      </w:tr>
      <w:tr w:rsidR="00411EBF" w14:paraId="3AF69143" w14:textId="77777777" w:rsidTr="4851D1A0">
        <w:tc>
          <w:tcPr>
            <w:tcW w:w="2830" w:type="dxa"/>
          </w:tcPr>
          <w:p w14:paraId="23ACE275" w14:textId="0442A6AA" w:rsidR="00411EBF" w:rsidRDefault="5D2AB140" w:rsidP="4851D1A0">
            <w:pPr>
              <w:rPr>
                <w:rFonts w:asciiTheme="minorEastAsia" w:hAnsiTheme="minorEastAsia"/>
              </w:rPr>
            </w:pPr>
            <w:r w:rsidRPr="4851D1A0">
              <w:rPr>
                <w:rFonts w:asciiTheme="minorEastAsia" w:hAnsiTheme="minorEastAsia"/>
              </w:rPr>
              <w:t>２月６日（金）</w:t>
            </w:r>
            <w:r w:rsidR="774CF86B" w:rsidRPr="4851D1A0">
              <w:rPr>
                <w:rFonts w:asciiTheme="minorEastAsia" w:hAnsiTheme="minorEastAsia"/>
              </w:rPr>
              <w:t>15：10</w:t>
            </w:r>
          </w:p>
        </w:tc>
        <w:tc>
          <w:tcPr>
            <w:tcW w:w="6186" w:type="dxa"/>
          </w:tcPr>
          <w:p w14:paraId="3A787A3F" w14:textId="780AA922" w:rsidR="00411EBF" w:rsidRDefault="5D2AB140" w:rsidP="4851D1A0">
            <w:pPr>
              <w:rPr>
                <w:rFonts w:asciiTheme="minorEastAsia" w:hAnsiTheme="minorEastAsia"/>
              </w:rPr>
            </w:pPr>
            <w:r w:rsidRPr="4851D1A0">
              <w:rPr>
                <w:rFonts w:asciiTheme="minorEastAsia" w:hAnsiTheme="minorEastAsia"/>
              </w:rPr>
              <w:t>これまでの経緯と対策状況及び対応状況等を当社HPにて公表。</w:t>
            </w:r>
          </w:p>
        </w:tc>
      </w:tr>
      <w:tr w:rsidR="00411EBF" w14:paraId="1421AC36" w14:textId="77777777" w:rsidTr="4851D1A0">
        <w:tc>
          <w:tcPr>
            <w:tcW w:w="2830" w:type="dxa"/>
          </w:tcPr>
          <w:p w14:paraId="202F9108" w14:textId="5975A4D6" w:rsidR="00411EBF" w:rsidRDefault="5D2AB140" w:rsidP="4851D1A0">
            <w:pPr>
              <w:rPr>
                <w:rFonts w:asciiTheme="minorEastAsia" w:hAnsiTheme="minorEastAsia"/>
              </w:rPr>
            </w:pPr>
            <w:r w:rsidRPr="4851D1A0">
              <w:rPr>
                <w:rFonts w:asciiTheme="minorEastAsia" w:hAnsiTheme="minorEastAsia"/>
              </w:rPr>
              <w:t>２月12日（木）</w:t>
            </w:r>
            <w:r w:rsidR="774CF86B" w:rsidRPr="4851D1A0">
              <w:rPr>
                <w:rFonts w:asciiTheme="minorEastAsia" w:hAnsiTheme="minorEastAsia"/>
              </w:rPr>
              <w:t>18：00</w:t>
            </w:r>
          </w:p>
        </w:tc>
        <w:tc>
          <w:tcPr>
            <w:tcW w:w="6186" w:type="dxa"/>
          </w:tcPr>
          <w:p w14:paraId="5BDBA3A4" w14:textId="156BC56B" w:rsidR="00411EBF" w:rsidRDefault="5D2AB140" w:rsidP="4851D1A0">
            <w:pPr>
              <w:rPr>
                <w:rFonts w:asciiTheme="minorEastAsia" w:hAnsiTheme="minorEastAsia"/>
              </w:rPr>
            </w:pPr>
            <w:r w:rsidRPr="4851D1A0">
              <w:rPr>
                <w:rFonts w:asciiTheme="minorEastAsia" w:hAnsiTheme="minorEastAsia"/>
              </w:rPr>
              <w:t>現在確認されている被害の状況</w:t>
            </w:r>
            <w:r w:rsidR="107B12E1" w:rsidRPr="4851D1A0">
              <w:rPr>
                <w:rFonts w:asciiTheme="minorEastAsia" w:hAnsiTheme="minorEastAsia"/>
              </w:rPr>
              <w:t>について、当社HPにて公表。</w:t>
            </w:r>
          </w:p>
        </w:tc>
      </w:tr>
      <w:tr w:rsidR="00985601" w14:paraId="604D07A9" w14:textId="77777777" w:rsidTr="4851D1A0">
        <w:tc>
          <w:tcPr>
            <w:tcW w:w="2830" w:type="dxa"/>
          </w:tcPr>
          <w:p w14:paraId="331A2701" w14:textId="2FFE7265" w:rsidR="00985601" w:rsidRPr="00985601" w:rsidRDefault="4C611A6A" w:rsidP="4851D1A0">
            <w:pPr>
              <w:rPr>
                <w:rFonts w:asciiTheme="minorEastAsia" w:hAnsiTheme="minorEastAsia"/>
              </w:rPr>
            </w:pPr>
            <w:r w:rsidRPr="4851D1A0">
              <w:rPr>
                <w:rFonts w:asciiTheme="minorEastAsia" w:hAnsiTheme="minorEastAsia"/>
              </w:rPr>
              <w:t>２月18日（水）17：20</w:t>
            </w:r>
          </w:p>
        </w:tc>
        <w:tc>
          <w:tcPr>
            <w:tcW w:w="6186" w:type="dxa"/>
          </w:tcPr>
          <w:p w14:paraId="0D5711A8" w14:textId="69C79902" w:rsidR="00985601" w:rsidRPr="00985601" w:rsidRDefault="4C611A6A" w:rsidP="4851D1A0">
            <w:pPr>
              <w:rPr>
                <w:rFonts w:asciiTheme="minorEastAsia" w:hAnsiTheme="minorEastAsia"/>
              </w:rPr>
            </w:pPr>
            <w:r w:rsidRPr="4851D1A0">
              <w:rPr>
                <w:rFonts w:asciiTheme="minorEastAsia" w:hAnsiTheme="minorEastAsia"/>
              </w:rPr>
              <w:t>府営住宅への応募者及び入居者の情報について漏洩のおそれがある旨を府住宅建築局住宅経営室へ報告</w:t>
            </w:r>
            <w:r w:rsidR="7D47ED4C" w:rsidRPr="4851D1A0">
              <w:rPr>
                <w:rFonts w:asciiTheme="minorEastAsia" w:hAnsiTheme="minorEastAsia"/>
              </w:rPr>
              <w:t>。</w:t>
            </w:r>
          </w:p>
        </w:tc>
      </w:tr>
    </w:tbl>
    <w:p w14:paraId="35E0D823" w14:textId="77777777" w:rsidR="00573CE8" w:rsidRDefault="00573CE8" w:rsidP="4851D1A0">
      <w:pPr>
        <w:rPr>
          <w:rFonts w:asciiTheme="minorEastAsia" w:hAnsiTheme="minorEastAsia"/>
        </w:rPr>
      </w:pPr>
    </w:p>
    <w:p w14:paraId="13803DB2" w14:textId="5196476D" w:rsidR="00573CE8" w:rsidRPr="007843DB" w:rsidRDefault="107B12E1" w:rsidP="4851D1A0">
      <w:pPr>
        <w:rPr>
          <w:rFonts w:asciiTheme="minorEastAsia" w:hAnsiTheme="minorEastAsia"/>
          <w:b/>
          <w:bCs/>
        </w:rPr>
      </w:pPr>
      <w:r w:rsidRPr="4851D1A0">
        <w:rPr>
          <w:rFonts w:asciiTheme="minorEastAsia" w:hAnsiTheme="minorEastAsia"/>
          <w:b/>
          <w:bCs/>
        </w:rPr>
        <w:lastRenderedPageBreak/>
        <w:t>４　府営住宅関連の個人情報について</w:t>
      </w:r>
    </w:p>
    <w:p w14:paraId="473F4826" w14:textId="13F88C38" w:rsidR="00573CE8" w:rsidRDefault="107B12E1" w:rsidP="4851D1A0">
      <w:pPr>
        <w:ind w:firstLineChars="100" w:firstLine="210"/>
        <w:rPr>
          <w:rFonts w:asciiTheme="minorEastAsia" w:hAnsiTheme="minorEastAsia"/>
        </w:rPr>
      </w:pPr>
      <w:r w:rsidRPr="4851D1A0">
        <w:rPr>
          <w:rFonts w:asciiTheme="minorEastAsia" w:hAnsiTheme="minorEastAsia"/>
        </w:rPr>
        <w:t>今回のランサムウエア</w:t>
      </w:r>
      <w:r w:rsidR="7D47ED4C" w:rsidRPr="4851D1A0">
        <w:rPr>
          <w:rFonts w:asciiTheme="minorEastAsia" w:hAnsiTheme="minorEastAsia"/>
        </w:rPr>
        <w:t>感染</w:t>
      </w:r>
      <w:r w:rsidRPr="4851D1A0">
        <w:rPr>
          <w:rFonts w:asciiTheme="minorEastAsia" w:hAnsiTheme="minorEastAsia"/>
        </w:rPr>
        <w:t>により、府営住宅関連の個人情報</w:t>
      </w:r>
      <w:r w:rsidR="6C80FEC8" w:rsidRPr="4851D1A0">
        <w:rPr>
          <w:rFonts w:asciiTheme="minorEastAsia" w:hAnsiTheme="minorEastAsia"/>
        </w:rPr>
        <w:t>を管理していたサーバー</w:t>
      </w:r>
      <w:r w:rsidR="4C611A6A" w:rsidRPr="4851D1A0">
        <w:rPr>
          <w:rFonts w:asciiTheme="minorEastAsia" w:hAnsiTheme="minorEastAsia"/>
        </w:rPr>
        <w:t>及び職員端末</w:t>
      </w:r>
      <w:r w:rsidR="6C80FEC8" w:rsidRPr="4851D1A0">
        <w:rPr>
          <w:rFonts w:asciiTheme="minorEastAsia" w:hAnsiTheme="minorEastAsia"/>
        </w:rPr>
        <w:t>が被害を受けたため情報漏洩の可能性があります。</w:t>
      </w:r>
      <w:r w:rsidRPr="4851D1A0">
        <w:rPr>
          <w:rFonts w:asciiTheme="minorEastAsia" w:hAnsiTheme="minorEastAsia"/>
        </w:rPr>
        <w:t>現在、</w:t>
      </w:r>
      <w:r w:rsidR="6C80FEC8" w:rsidRPr="4851D1A0">
        <w:rPr>
          <w:rFonts w:asciiTheme="minorEastAsia" w:hAnsiTheme="minorEastAsia"/>
        </w:rPr>
        <w:t>詳細な</w:t>
      </w:r>
      <w:r w:rsidRPr="4851D1A0">
        <w:rPr>
          <w:rFonts w:asciiTheme="minorEastAsia" w:hAnsiTheme="minorEastAsia"/>
        </w:rPr>
        <w:t>調査を</w:t>
      </w:r>
      <w:r w:rsidR="774CF86B" w:rsidRPr="4851D1A0">
        <w:rPr>
          <w:rFonts w:asciiTheme="minorEastAsia" w:hAnsiTheme="minorEastAsia"/>
        </w:rPr>
        <w:t>継続</w:t>
      </w:r>
      <w:r w:rsidRPr="4851D1A0">
        <w:rPr>
          <w:rFonts w:asciiTheme="minorEastAsia" w:hAnsiTheme="minorEastAsia"/>
        </w:rPr>
        <w:t>しています。</w:t>
      </w:r>
    </w:p>
    <w:p w14:paraId="2CC2262E" w14:textId="77777777" w:rsidR="00573CE8" w:rsidRDefault="00573CE8" w:rsidP="4851D1A0">
      <w:pPr>
        <w:rPr>
          <w:rFonts w:asciiTheme="minorEastAsia" w:hAnsiTheme="minorEastAsia"/>
        </w:rPr>
      </w:pPr>
    </w:p>
    <w:p w14:paraId="32B25DE6" w14:textId="64EC60C0" w:rsidR="00573CE8" w:rsidRPr="007843DB" w:rsidRDefault="107B12E1" w:rsidP="4851D1A0">
      <w:pPr>
        <w:rPr>
          <w:rFonts w:asciiTheme="minorEastAsia" w:hAnsiTheme="minorEastAsia"/>
          <w:b/>
          <w:bCs/>
        </w:rPr>
      </w:pPr>
      <w:r w:rsidRPr="4851D1A0">
        <w:rPr>
          <w:rFonts w:asciiTheme="minorEastAsia" w:hAnsiTheme="minorEastAsia"/>
          <w:b/>
          <w:bCs/>
        </w:rPr>
        <w:t>５　通常業務への影響について</w:t>
      </w:r>
    </w:p>
    <w:p w14:paraId="0B8C64E8" w14:textId="0462037B" w:rsidR="00573CE8" w:rsidRDefault="107B12E1" w:rsidP="4851D1A0">
      <w:pPr>
        <w:pStyle w:val="a9"/>
        <w:numPr>
          <w:ilvl w:val="0"/>
          <w:numId w:val="2"/>
        </w:numPr>
        <w:rPr>
          <w:rFonts w:asciiTheme="minorEastAsia" w:hAnsiTheme="minorEastAsia"/>
        </w:rPr>
      </w:pPr>
      <w:r w:rsidRPr="4851D1A0">
        <w:rPr>
          <w:rFonts w:asciiTheme="minorEastAsia" w:hAnsiTheme="minorEastAsia"/>
        </w:rPr>
        <w:t>大阪府の</w:t>
      </w:r>
      <w:r w:rsidR="00B02B3B">
        <w:rPr>
          <w:rFonts w:asciiTheme="minorEastAsia" w:hAnsiTheme="minorEastAsia" w:hint="eastAsia"/>
        </w:rPr>
        <w:t>システムについて</w:t>
      </w:r>
    </w:p>
    <w:p w14:paraId="27DA5317" w14:textId="3BCF053E" w:rsidR="00573CE8" w:rsidRDefault="107B12E1" w:rsidP="4851D1A0">
      <w:pPr>
        <w:pStyle w:val="a9"/>
        <w:ind w:left="360"/>
        <w:rPr>
          <w:rFonts w:asciiTheme="minorEastAsia" w:hAnsiTheme="minorEastAsia"/>
        </w:rPr>
      </w:pPr>
      <w:r w:rsidRPr="4851D1A0">
        <w:rPr>
          <w:rFonts w:asciiTheme="minorEastAsia" w:hAnsiTheme="minorEastAsia"/>
        </w:rPr>
        <w:t>府住宅建築局住宅経営室が管理する</w:t>
      </w:r>
      <w:r w:rsidR="6C80FEC8" w:rsidRPr="4851D1A0">
        <w:rPr>
          <w:rFonts w:asciiTheme="minorEastAsia" w:hAnsiTheme="minorEastAsia"/>
        </w:rPr>
        <w:t>「</w:t>
      </w:r>
      <w:r w:rsidRPr="4851D1A0">
        <w:rPr>
          <w:rFonts w:asciiTheme="minorEastAsia" w:hAnsiTheme="minorEastAsia"/>
        </w:rPr>
        <w:t>府営住宅管理システム」と、今回、ランサムウエア</w:t>
      </w:r>
      <w:r w:rsidR="6CEE9974" w:rsidRPr="4851D1A0">
        <w:rPr>
          <w:rFonts w:asciiTheme="minorEastAsia" w:hAnsiTheme="minorEastAsia"/>
        </w:rPr>
        <w:t>感染した指定管理者の社内システムとは、ネットワーク上で接続していないため、感染のおそれはなく、業務にも支障は</w:t>
      </w:r>
      <w:r w:rsidR="774CF86B" w:rsidRPr="4851D1A0">
        <w:rPr>
          <w:rFonts w:asciiTheme="minorEastAsia" w:hAnsiTheme="minorEastAsia"/>
        </w:rPr>
        <w:t>出て</w:t>
      </w:r>
      <w:r w:rsidR="4C611A6A" w:rsidRPr="4851D1A0">
        <w:rPr>
          <w:rFonts w:asciiTheme="minorEastAsia" w:hAnsiTheme="minorEastAsia"/>
        </w:rPr>
        <w:t>おりません</w:t>
      </w:r>
      <w:r w:rsidR="6CEE9974" w:rsidRPr="4851D1A0">
        <w:rPr>
          <w:rFonts w:asciiTheme="minorEastAsia" w:hAnsiTheme="minorEastAsia"/>
        </w:rPr>
        <w:t>。</w:t>
      </w:r>
    </w:p>
    <w:p w14:paraId="67A6C6CB" w14:textId="41580618" w:rsidR="007843DB" w:rsidRDefault="6CEE9974" w:rsidP="4851D1A0">
      <w:pPr>
        <w:pStyle w:val="a9"/>
        <w:numPr>
          <w:ilvl w:val="0"/>
          <w:numId w:val="2"/>
        </w:numPr>
        <w:rPr>
          <w:rFonts w:asciiTheme="minorEastAsia" w:hAnsiTheme="minorEastAsia"/>
        </w:rPr>
      </w:pPr>
      <w:r w:rsidRPr="4851D1A0">
        <w:rPr>
          <w:rFonts w:asciiTheme="minorEastAsia" w:hAnsiTheme="minorEastAsia"/>
        </w:rPr>
        <w:t>指定管理者の</w:t>
      </w:r>
      <w:r w:rsidR="00D76D5F">
        <w:rPr>
          <w:rFonts w:asciiTheme="minorEastAsia" w:hAnsiTheme="minorEastAsia" w:hint="eastAsia"/>
        </w:rPr>
        <w:t>サーバーについて</w:t>
      </w:r>
    </w:p>
    <w:p w14:paraId="47B57DF4" w14:textId="4EE62E0B" w:rsidR="007843DB" w:rsidRDefault="6CEE9974" w:rsidP="4851D1A0">
      <w:pPr>
        <w:pStyle w:val="a9"/>
        <w:ind w:left="360"/>
        <w:rPr>
          <w:rFonts w:asciiTheme="minorEastAsia" w:hAnsiTheme="minorEastAsia"/>
        </w:rPr>
      </w:pPr>
      <w:r w:rsidRPr="4851D1A0">
        <w:rPr>
          <w:rFonts w:asciiTheme="minorEastAsia" w:hAnsiTheme="minorEastAsia"/>
        </w:rPr>
        <w:t>指定管理者職員の業務用個人パソコンは、同社の判断により、使用を停止しており、代替措置として手書きなどで対応することにより、府民向けの窓口業務については大きな影響は出ておりません。</w:t>
      </w:r>
    </w:p>
    <w:p w14:paraId="750BDA82" w14:textId="77777777" w:rsidR="007843DB" w:rsidRDefault="007843DB" w:rsidP="4851D1A0">
      <w:pPr>
        <w:rPr>
          <w:rFonts w:asciiTheme="minorEastAsia" w:hAnsiTheme="minorEastAsia"/>
        </w:rPr>
      </w:pPr>
    </w:p>
    <w:p w14:paraId="1B3A272C" w14:textId="0B067A3E" w:rsidR="007843DB" w:rsidRPr="007843DB" w:rsidRDefault="6CEE9974" w:rsidP="4851D1A0">
      <w:pPr>
        <w:rPr>
          <w:rFonts w:asciiTheme="minorEastAsia" w:hAnsiTheme="minorEastAsia"/>
          <w:b/>
          <w:bCs/>
        </w:rPr>
      </w:pPr>
      <w:r w:rsidRPr="4851D1A0">
        <w:rPr>
          <w:rFonts w:asciiTheme="minorEastAsia" w:hAnsiTheme="minorEastAsia"/>
          <w:b/>
          <w:bCs/>
        </w:rPr>
        <w:t>本件に関する当社のお問い合わせ窓口について</w:t>
      </w:r>
    </w:p>
    <w:p w14:paraId="1DDEBF52" w14:textId="3714442A" w:rsidR="007843DB" w:rsidRDefault="6CEE9974" w:rsidP="4851D1A0">
      <w:pPr>
        <w:rPr>
          <w:rFonts w:asciiTheme="minorEastAsia" w:hAnsiTheme="minorEastAsia"/>
        </w:rPr>
      </w:pPr>
      <w:r w:rsidRPr="4851D1A0">
        <w:rPr>
          <w:rFonts w:asciiTheme="minorEastAsia" w:hAnsiTheme="minorEastAsia"/>
        </w:rPr>
        <w:t>本件に関する当社へのお問い合わせ窓口は以下のとおりです。</w:t>
      </w:r>
    </w:p>
    <w:tbl>
      <w:tblPr>
        <w:tblStyle w:val="aa"/>
        <w:tblW w:w="0" w:type="auto"/>
        <w:tblLook w:val="04A0" w:firstRow="1" w:lastRow="0" w:firstColumn="1" w:lastColumn="0" w:noHBand="0" w:noVBand="1"/>
      </w:tblPr>
      <w:tblGrid>
        <w:gridCol w:w="9016"/>
      </w:tblGrid>
      <w:tr w:rsidR="007843DB" w14:paraId="6A0B5205" w14:textId="77777777" w:rsidTr="4851D1A0">
        <w:tc>
          <w:tcPr>
            <w:tcW w:w="9016" w:type="dxa"/>
          </w:tcPr>
          <w:p w14:paraId="15115377" w14:textId="4442A6B4" w:rsidR="007843DB" w:rsidRDefault="6C80FEC8" w:rsidP="4851D1A0">
            <w:pPr>
              <w:rPr>
                <w:rFonts w:asciiTheme="minorEastAsia" w:hAnsiTheme="minorEastAsia"/>
              </w:rPr>
            </w:pPr>
            <w:r w:rsidRPr="4851D1A0">
              <w:rPr>
                <w:rFonts w:asciiTheme="minorEastAsia" w:hAnsiTheme="minorEastAsia"/>
              </w:rPr>
              <w:t>・</w:t>
            </w:r>
            <w:r w:rsidR="6CEE9974" w:rsidRPr="4851D1A0">
              <w:rPr>
                <w:rFonts w:asciiTheme="minorEastAsia" w:hAnsiTheme="minorEastAsia"/>
              </w:rPr>
              <w:t>株式会社穴吹ハウジングサ―ビス  ブランド・広報室</w:t>
            </w:r>
          </w:p>
          <w:p w14:paraId="39861A41" w14:textId="77777777" w:rsidR="007843DB" w:rsidRDefault="6CEE9974" w:rsidP="4851D1A0">
            <w:pPr>
              <w:ind w:firstLineChars="100" w:firstLine="210"/>
              <w:rPr>
                <w:rFonts w:asciiTheme="minorEastAsia" w:hAnsiTheme="minorEastAsia"/>
              </w:rPr>
            </w:pPr>
            <w:r w:rsidRPr="4851D1A0">
              <w:rPr>
                <w:rFonts w:asciiTheme="minorEastAsia" w:hAnsiTheme="minorEastAsia"/>
              </w:rPr>
              <w:t>E-mail:kouhou@anabuki-housing.co.jp</w:t>
            </w:r>
          </w:p>
          <w:p w14:paraId="5C81AC99" w14:textId="77777777" w:rsidR="00AD3E0F" w:rsidRDefault="00AD3E0F" w:rsidP="4851D1A0">
            <w:pPr>
              <w:rPr>
                <w:rFonts w:asciiTheme="minorEastAsia" w:hAnsiTheme="minorEastAsia"/>
              </w:rPr>
            </w:pPr>
          </w:p>
          <w:p w14:paraId="7AE21BD7" w14:textId="453408C3" w:rsidR="00AD3E0F" w:rsidRPr="00AD3E0F" w:rsidRDefault="6C80FEC8" w:rsidP="4851D1A0">
            <w:pPr>
              <w:rPr>
                <w:rFonts w:asciiTheme="minorEastAsia" w:hAnsiTheme="minorEastAsia"/>
              </w:rPr>
            </w:pPr>
            <w:r w:rsidRPr="4851D1A0">
              <w:rPr>
                <w:rFonts w:asciiTheme="minorEastAsia" w:hAnsiTheme="minorEastAsia"/>
              </w:rPr>
              <w:t>・大阪府営住宅布施管理センター　電話番号：06-6789-0321</w:t>
            </w:r>
          </w:p>
          <w:p w14:paraId="650E20C0" w14:textId="75C753AD" w:rsidR="00AD3E0F" w:rsidRDefault="00AD3E0F" w:rsidP="4851D1A0">
            <w:pPr>
              <w:rPr>
                <w:rFonts w:asciiTheme="minorEastAsia" w:hAnsiTheme="minorEastAsia"/>
              </w:rPr>
            </w:pPr>
          </w:p>
        </w:tc>
      </w:tr>
    </w:tbl>
    <w:p w14:paraId="389231E9" w14:textId="77777777" w:rsidR="007843DB" w:rsidRPr="007843DB" w:rsidRDefault="007843DB" w:rsidP="007843DB">
      <w:pPr>
        <w:rPr>
          <w:rFonts w:asciiTheme="minorEastAsia" w:hAnsiTheme="minorEastAsia"/>
        </w:rPr>
      </w:pPr>
    </w:p>
    <w:sectPr w:rsidR="007843DB" w:rsidRPr="007843DB">
      <w:pgSz w:w="11906" w:h="16838"/>
      <w:pgMar w:top="1440" w:right="1440" w:bottom="1440" w:left="1440" w:header="720" w:footer="720"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ajorEastAs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1F4B61"/>
    <w:multiLevelType w:val="hybridMultilevel"/>
    <w:tmpl w:val="F33E39BC"/>
    <w:lvl w:ilvl="0" w:tplc="DE10C30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5257DBC"/>
    <w:multiLevelType w:val="hybridMultilevel"/>
    <w:tmpl w:val="5ED6A454"/>
    <w:lvl w:ilvl="0" w:tplc="39F2746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21A50E3"/>
    <w:rsid w:val="00334CB5"/>
    <w:rsid w:val="00411EBF"/>
    <w:rsid w:val="0043136A"/>
    <w:rsid w:val="00573CE8"/>
    <w:rsid w:val="007843DB"/>
    <w:rsid w:val="007C6AC0"/>
    <w:rsid w:val="008E4D3F"/>
    <w:rsid w:val="00985601"/>
    <w:rsid w:val="00A145C5"/>
    <w:rsid w:val="00AD3E0F"/>
    <w:rsid w:val="00B02B3B"/>
    <w:rsid w:val="00B87B2C"/>
    <w:rsid w:val="00BE1AE3"/>
    <w:rsid w:val="00CE7801"/>
    <w:rsid w:val="00D25E74"/>
    <w:rsid w:val="00D76D5F"/>
    <w:rsid w:val="00D97439"/>
    <w:rsid w:val="00DA2A04"/>
    <w:rsid w:val="00DC52A0"/>
    <w:rsid w:val="00E1558F"/>
    <w:rsid w:val="021A50E3"/>
    <w:rsid w:val="0C361CD8"/>
    <w:rsid w:val="0D86A973"/>
    <w:rsid w:val="107B12E1"/>
    <w:rsid w:val="1A6BEF83"/>
    <w:rsid w:val="1AD04FE8"/>
    <w:rsid w:val="203B97A7"/>
    <w:rsid w:val="321202F5"/>
    <w:rsid w:val="36655481"/>
    <w:rsid w:val="3AACDE82"/>
    <w:rsid w:val="4851D1A0"/>
    <w:rsid w:val="4B52A5F9"/>
    <w:rsid w:val="4C611A6A"/>
    <w:rsid w:val="55A25DF0"/>
    <w:rsid w:val="5D2AB140"/>
    <w:rsid w:val="62D48144"/>
    <w:rsid w:val="6C80FEC8"/>
    <w:rsid w:val="6CEE9974"/>
    <w:rsid w:val="6ECFA5CA"/>
    <w:rsid w:val="7285F0D4"/>
    <w:rsid w:val="774CF86B"/>
    <w:rsid w:val="7D0AEBE6"/>
    <w:rsid w:val="7D47ED4C"/>
    <w:rsid w:val="7E627F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FBD8720"/>
  <w15:chartTrackingRefBased/>
  <w15:docId w15:val="{38986FC0-E6B3-46FA-92D5-9A3746BE5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spacing w:before="280" w:after="80"/>
      <w:outlineLvl w:val="0"/>
    </w:pPr>
    <w:rPr>
      <w:rFonts w:asciiTheme="majorHAnsi" w:eastAsiaTheme="majorEastAsia" w:hAnsiTheme="majorHAnsi" w:cstheme="majorBidi"/>
      <w:sz w:val="32"/>
      <w:szCs w:val="32"/>
    </w:rPr>
  </w:style>
  <w:style w:type="paragraph" w:styleId="2">
    <w:name w:val="heading 2"/>
    <w:basedOn w:val="a"/>
    <w:next w:val="a"/>
    <w:link w:val="20"/>
    <w:uiPriority w:val="9"/>
    <w:unhideWhenUsed/>
    <w:qFormat/>
    <w:pPr>
      <w:keepNext/>
      <w:spacing w:before="160" w:after="80"/>
      <w:outlineLvl w:val="1"/>
    </w:pPr>
    <w:rPr>
      <w:rFonts w:asciiTheme="majorHAnsi" w:eastAsiaTheme="majorEastAsia" w:hAnsiTheme="majorHAnsi" w:cstheme="majorBidi"/>
      <w:sz w:val="28"/>
      <w:szCs w:val="28"/>
    </w:rPr>
  </w:style>
  <w:style w:type="paragraph" w:styleId="3">
    <w:name w:val="heading 3"/>
    <w:basedOn w:val="a"/>
    <w:next w:val="a"/>
    <w:link w:val="30"/>
    <w:uiPriority w:val="9"/>
    <w:unhideWhenUsed/>
    <w:qFormat/>
    <w:pPr>
      <w:keepNext/>
      <w:spacing w:before="160" w:after="80"/>
      <w:outlineLvl w:val="2"/>
    </w:pPr>
    <w:rPr>
      <w:rFonts w:asciiTheme="majorHAnsi" w:eastAsiaTheme="majorEastAsia" w:hAnsiTheme="majorHAnsi" w:cstheme="majorBidi"/>
      <w:sz w:val="24"/>
      <w:szCs w:val="24"/>
    </w:rPr>
  </w:style>
  <w:style w:type="paragraph" w:styleId="4">
    <w:name w:val="heading 4"/>
    <w:basedOn w:val="a"/>
    <w:next w:val="a"/>
    <w:link w:val="40"/>
    <w:uiPriority w:val="9"/>
    <w:unhideWhenUsed/>
    <w:qFormat/>
    <w:pPr>
      <w:keepNext/>
      <w:spacing w:before="80" w:after="40"/>
      <w:outlineLvl w:val="3"/>
    </w:pPr>
    <w:rPr>
      <w:rFonts w:asciiTheme="majorHAnsi" w:eastAsiaTheme="majorEastAsia" w:hAnsiTheme="majorHAnsi" w:cstheme="majorBidi"/>
    </w:rPr>
  </w:style>
  <w:style w:type="paragraph" w:styleId="5">
    <w:name w:val="heading 5"/>
    <w:basedOn w:val="a"/>
    <w:next w:val="a"/>
    <w:link w:val="50"/>
    <w:uiPriority w:val="9"/>
    <w:unhideWhenUsed/>
    <w:qFormat/>
    <w:pPr>
      <w:keepNext/>
      <w:spacing w:before="80" w:after="40"/>
      <w:ind w:leftChars="100" w:left="22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spacing w:before="80" w:after="40"/>
      <w:ind w:leftChars="200" w:left="440"/>
      <w:outlineLvl w:val="5"/>
    </w:pPr>
    <w:rPr>
      <w:rFonts w:asciiTheme="majorHAnsi" w:eastAsiaTheme="majorEastAsia" w:hAnsiTheme="majorHAnsi" w:cstheme="majorBidi"/>
    </w:rPr>
  </w:style>
  <w:style w:type="paragraph" w:styleId="7">
    <w:name w:val="heading 7"/>
    <w:basedOn w:val="a"/>
    <w:next w:val="a"/>
    <w:link w:val="70"/>
    <w:uiPriority w:val="9"/>
    <w:unhideWhenUsed/>
    <w:qFormat/>
    <w:pPr>
      <w:keepNext/>
      <w:spacing w:before="80" w:after="40"/>
      <w:ind w:leftChars="300" w:left="660"/>
      <w:outlineLvl w:val="6"/>
    </w:pPr>
    <w:rPr>
      <w:rFonts w:asciiTheme="majorHAnsi" w:eastAsiaTheme="majorEastAsia" w:hAnsiTheme="majorHAnsi" w:cstheme="majorBidi"/>
    </w:rPr>
  </w:style>
  <w:style w:type="paragraph" w:styleId="8">
    <w:name w:val="heading 8"/>
    <w:basedOn w:val="a"/>
    <w:next w:val="a"/>
    <w:link w:val="80"/>
    <w:uiPriority w:val="9"/>
    <w:unhideWhenUsed/>
    <w:qFormat/>
    <w:pPr>
      <w:keepNext/>
      <w:spacing w:before="80" w:after="40"/>
      <w:ind w:leftChars="400" w:left="880"/>
      <w:outlineLvl w:val="7"/>
    </w:pPr>
    <w:rPr>
      <w:rFonts w:asciiTheme="majorHAnsi" w:eastAsiaTheme="majorEastAsia" w:hAnsiTheme="majorHAnsi" w:cstheme="majorBidi"/>
    </w:rPr>
  </w:style>
  <w:style w:type="paragraph" w:styleId="9">
    <w:name w:val="heading 9"/>
    <w:basedOn w:val="a"/>
    <w:next w:val="a"/>
    <w:link w:val="90"/>
    <w:uiPriority w:val="9"/>
    <w:unhideWhenUsed/>
    <w:qFormat/>
    <w:pPr>
      <w:keepNext/>
      <w:spacing w:before="80" w:after="40"/>
      <w:ind w:leftChars="500" w:left="1100"/>
      <w:outlineLvl w:val="8"/>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32"/>
      <w:szCs w:val="32"/>
    </w:rPr>
  </w:style>
  <w:style w:type="character" w:customStyle="1" w:styleId="20">
    <w:name w:val="見出し 2 (文字)"/>
    <w:basedOn w:val="a0"/>
    <w:link w:val="2"/>
    <w:uiPriority w:val="9"/>
    <w:rPr>
      <w:rFonts w:asciiTheme="majorHAnsi" w:eastAsiaTheme="majorEastAsia" w:hAnsiTheme="majorHAnsi" w:cstheme="majorBidi"/>
      <w:sz w:val="28"/>
      <w:szCs w:val="28"/>
    </w:rPr>
  </w:style>
  <w:style w:type="character" w:customStyle="1" w:styleId="30">
    <w:name w:val="見出し 3 (文字)"/>
    <w:basedOn w:val="a0"/>
    <w:link w:val="3"/>
    <w:uiPriority w:val="9"/>
    <w:rPr>
      <w:rFonts w:asciiTheme="majorHAnsi" w:eastAsiaTheme="majorEastAsia" w:hAnsiTheme="majorHAnsi" w:cstheme="majorBidi"/>
      <w:sz w:val="24"/>
      <w:szCs w:val="24"/>
    </w:rPr>
  </w:style>
  <w:style w:type="character" w:customStyle="1" w:styleId="40">
    <w:name w:val="見出し 4 (文字)"/>
    <w:basedOn w:val="a0"/>
    <w:link w:val="4"/>
    <w:uiPriority w:val="9"/>
    <w:rPr>
      <w:rFonts w:asciiTheme="majorHAnsi" w:eastAsiaTheme="majorEastAsia" w:hAnsiTheme="majorHAnsi" w:cstheme="majorBidi"/>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rFonts w:asciiTheme="majorHAnsi" w:eastAsiaTheme="majorEastAsia" w:hAnsiTheme="majorHAnsi" w:cstheme="majorBidi"/>
    </w:rPr>
  </w:style>
  <w:style w:type="character" w:customStyle="1" w:styleId="70">
    <w:name w:val="見出し 7 (文字)"/>
    <w:basedOn w:val="a0"/>
    <w:link w:val="7"/>
    <w:uiPriority w:val="9"/>
    <w:rPr>
      <w:rFonts w:asciiTheme="majorHAnsi" w:eastAsiaTheme="majorEastAsia" w:hAnsiTheme="majorHAnsi" w:cstheme="majorBidi"/>
    </w:rPr>
  </w:style>
  <w:style w:type="character" w:customStyle="1" w:styleId="80">
    <w:name w:val="見出し 8 (文字)"/>
    <w:basedOn w:val="a0"/>
    <w:link w:val="8"/>
    <w:uiPriority w:val="9"/>
    <w:rPr>
      <w:rFonts w:asciiTheme="majorHAnsi" w:eastAsiaTheme="majorEastAsia" w:hAnsiTheme="majorHAnsi" w:cstheme="majorBidi"/>
    </w:rPr>
  </w:style>
  <w:style w:type="character" w:customStyle="1" w:styleId="90">
    <w:name w:val="見出し 9 (文字)"/>
    <w:basedOn w:val="a0"/>
    <w:link w:val="9"/>
    <w:uiPriority w:val="9"/>
    <w:rPr>
      <w:rFonts w:asciiTheme="majorHAnsi" w:eastAsiaTheme="majorEastAsia" w:hAnsiTheme="majorHAnsi" w:cstheme="majorBidi"/>
    </w:rPr>
  </w:style>
  <w:style w:type="character" w:customStyle="1" w:styleId="a3">
    <w:name w:val="表題 (文字)"/>
    <w:basedOn w:val="a0"/>
    <w:link w:val="a4"/>
    <w:uiPriority w:val="10"/>
    <w:rPr>
      <w:rFonts w:asciiTheme="majorHAnsi" w:eastAsiaTheme="majorEastAsia" w:hAnsiTheme="majorHAnsi" w:cstheme="majorBidi"/>
      <w:sz w:val="56"/>
      <w:szCs w:val="56"/>
    </w:rPr>
  </w:style>
  <w:style w:type="paragraph" w:styleId="a4">
    <w:name w:val="Title"/>
    <w:basedOn w:val="a"/>
    <w:next w:val="a"/>
    <w:link w:val="a3"/>
    <w:uiPriority w:val="10"/>
    <w:qFormat/>
    <w:pPr>
      <w:spacing w:after="80"/>
      <w:contextualSpacing/>
      <w:jc w:val="center"/>
    </w:pPr>
    <w:rPr>
      <w:rFonts w:asciiTheme="majorHAnsi" w:eastAsiaTheme="majorEastAsia" w:hAnsiTheme="majorHAnsi" w:cstheme="majorBidi"/>
      <w:sz w:val="56"/>
      <w:szCs w:val="56"/>
    </w:rPr>
  </w:style>
  <w:style w:type="character" w:customStyle="1" w:styleId="a5">
    <w:name w:val="副題 (文字)"/>
    <w:basedOn w:val="a0"/>
    <w:link w:val="a6"/>
    <w:uiPriority w:val="11"/>
    <w:rPr>
      <w:rFonts w:asciiTheme="majorHAnsi" w:eastAsia="majorEastAsia" w:hAnsiTheme="majorHAnsi" w:cstheme="majorBidi"/>
      <w:color w:val="595959" w:themeColor="text1" w:themeTint="A6"/>
      <w:sz w:val="28"/>
      <w:szCs w:val="28"/>
    </w:rPr>
  </w:style>
  <w:style w:type="paragraph" w:styleId="a6">
    <w:name w:val="Subtitle"/>
    <w:basedOn w:val="a"/>
    <w:next w:val="a"/>
    <w:link w:val="a5"/>
    <w:uiPriority w:val="11"/>
    <w:qFormat/>
    <w:pPr>
      <w:jc w:val="center"/>
      <w:outlineLvl w:val="1"/>
    </w:pPr>
    <w:rPr>
      <w:rFonts w:asciiTheme="majorHAnsi" w:eastAsia="majorEastAsia" w:hAnsiTheme="majorHAnsi" w:cstheme="majorBidi"/>
      <w:color w:val="595959" w:themeColor="text1" w:themeTint="A6"/>
      <w:sz w:val="28"/>
      <w:szCs w:val="28"/>
    </w:rPr>
  </w:style>
  <w:style w:type="character" w:styleId="21">
    <w:name w:val="Intense Emphasis"/>
    <w:basedOn w:val="a0"/>
    <w:uiPriority w:val="21"/>
    <w:qFormat/>
    <w:rPr>
      <w:i/>
      <w:iCs/>
      <w:color w:val="0F4761" w:themeColor="accent1" w:themeShade="BF"/>
    </w:rPr>
  </w:style>
  <w:style w:type="character" w:customStyle="1" w:styleId="a7">
    <w:name w:val="引用文 (文字)"/>
    <w:basedOn w:val="a0"/>
    <w:link w:val="a8"/>
    <w:uiPriority w:val="29"/>
    <w:rPr>
      <w:i/>
      <w:iCs/>
      <w:color w:val="404040" w:themeColor="text1" w:themeTint="BF"/>
    </w:rPr>
  </w:style>
  <w:style w:type="paragraph" w:styleId="a8">
    <w:name w:val="Quote"/>
    <w:basedOn w:val="a"/>
    <w:next w:val="a"/>
    <w:link w:val="a7"/>
    <w:uiPriority w:val="29"/>
    <w:qFormat/>
    <w:pPr>
      <w:spacing w:before="160"/>
      <w:jc w:val="center"/>
    </w:pPr>
    <w:rPr>
      <w:i/>
      <w:iCs/>
      <w:color w:val="404040" w:themeColor="text1" w:themeTint="BF"/>
    </w:rPr>
  </w:style>
  <w:style w:type="character" w:customStyle="1" w:styleId="22">
    <w:name w:val="引用文 2 (文字)"/>
    <w:basedOn w:val="a0"/>
    <w:link w:val="23"/>
    <w:uiPriority w:val="30"/>
    <w:rPr>
      <w:i/>
      <w:iCs/>
      <w:color w:val="0F4761" w:themeColor="accent1" w:themeShade="BF"/>
    </w:rPr>
  </w:style>
  <w:style w:type="paragraph" w:styleId="23">
    <w:name w:val="Intense Quote"/>
    <w:basedOn w:val="a"/>
    <w:next w:val="a"/>
    <w:link w:val="2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24">
    <w:name w:val="Intense Reference"/>
    <w:basedOn w:val="a0"/>
    <w:uiPriority w:val="32"/>
    <w:qFormat/>
    <w:rPr>
      <w:b/>
      <w:bCs/>
      <w:smallCaps/>
      <w:color w:val="0F4761" w:themeColor="accent1" w:themeShade="BF"/>
      <w:spacing w:val="5"/>
    </w:rPr>
  </w:style>
  <w:style w:type="paragraph" w:styleId="a9">
    <w:name w:val="List Paragraph"/>
    <w:basedOn w:val="a"/>
    <w:uiPriority w:val="34"/>
    <w:qFormat/>
    <w:pPr>
      <w:ind w:left="720"/>
    </w:pPr>
  </w:style>
  <w:style w:type="table" w:styleId="aa">
    <w:name w:val="Table Grid"/>
    <w:basedOn w:val="a1"/>
    <w:uiPriority w:val="39"/>
    <w:rsid w:val="00E15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Yu Gothic Light"/>
        <a:ea typeface="ＭＳ ゴシック"/>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Meiryo"/>
        <a:ea typeface="ＭＳ 明朝"/>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202</Words>
  <Characters>1155</Characters>
  <Application>Microsoft Office Word</Application>
  <DocSecurity>0</DocSecurity>
  <Lines>9</Lines>
  <Paragraphs>2</Paragraphs>
  <ScaleCrop>false</ScaleCrop>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岡 宏樹</dc:creator>
  <cp:keywords/>
  <dc:description/>
  <cp:lastModifiedBy>大西　孝司</cp:lastModifiedBy>
  <cp:revision>8</cp:revision>
  <cp:lastPrinted>2026-02-19T09:35:00Z</cp:lastPrinted>
  <dcterms:created xsi:type="dcterms:W3CDTF">2026-02-19T11:12:00Z</dcterms:created>
  <dcterms:modified xsi:type="dcterms:W3CDTF">2026-02-20T01:44:00Z</dcterms:modified>
</cp:coreProperties>
</file>